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>и урегулированию конфл</w:t>
      </w:r>
      <w:r w:rsidR="008B2CE3">
        <w:rPr>
          <w:rFonts w:ascii="Times New Roman" w:hAnsi="Times New Roman" w:cs="Times New Roman"/>
          <w:b/>
          <w:sz w:val="28"/>
          <w:szCs w:val="28"/>
        </w:rPr>
        <w:t xml:space="preserve">икта интересов за </w:t>
      </w:r>
      <w:r w:rsidR="008B2CE3" w:rsidRPr="00C07484">
        <w:rPr>
          <w:rFonts w:ascii="Times New Roman" w:hAnsi="Times New Roman" w:cs="Times New Roman"/>
          <w:b/>
          <w:sz w:val="28"/>
          <w:szCs w:val="28"/>
        </w:rPr>
        <w:t>2</w:t>
      </w:r>
      <w:r w:rsidR="00E201C1">
        <w:rPr>
          <w:rFonts w:ascii="Times New Roman" w:hAnsi="Times New Roman" w:cs="Times New Roman"/>
          <w:b/>
          <w:sz w:val="28"/>
          <w:szCs w:val="28"/>
        </w:rPr>
        <w:t xml:space="preserve"> квартал 2024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53A" w:rsidRDefault="002D453A" w:rsidP="002D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втором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49F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проведено три</w:t>
      </w:r>
      <w:r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349F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Pr="005349F1">
        <w:rPr>
          <w:rFonts w:ascii="Times New Roman" w:hAnsi="Times New Roman" w:cs="Times New Roman"/>
          <w:sz w:val="28"/>
          <w:szCs w:val="28"/>
        </w:rPr>
        <w:br/>
        <w:t>и урегулированию конфликт</w:t>
      </w:r>
      <w:r>
        <w:rPr>
          <w:rFonts w:ascii="Times New Roman" w:hAnsi="Times New Roman" w:cs="Times New Roman"/>
          <w:sz w:val="28"/>
          <w:szCs w:val="28"/>
        </w:rPr>
        <w:t>а интересов.</w:t>
      </w:r>
    </w:p>
    <w:p w:rsidR="002D453A" w:rsidRPr="00294D3F" w:rsidRDefault="002D453A" w:rsidP="002D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 xml:space="preserve">На заседаниях комиссий рассмотрены вопросы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проверок достоверности и полноты </w:t>
      </w:r>
      <w:r w:rsidRPr="00294D3F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94D3F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 xml:space="preserve">их Комитета, а также вопрос о </w:t>
      </w:r>
      <w:r w:rsidRPr="002D453A">
        <w:rPr>
          <w:rFonts w:ascii="Times New Roman" w:hAnsi="Times New Roman" w:cs="Times New Roman"/>
          <w:sz w:val="28"/>
          <w:szCs w:val="28"/>
        </w:rPr>
        <w:t xml:space="preserve">невозможности гражданским служащим Комитета </w:t>
      </w:r>
      <w:r w:rsidRPr="002D453A">
        <w:rPr>
          <w:rFonts w:ascii="Times New Roman" w:hAnsi="Times New Roman" w:cs="Times New Roman"/>
          <w:sz w:val="28"/>
          <w:szCs w:val="28"/>
        </w:rPr>
        <w:t xml:space="preserve">предоставить сведения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2D453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своего супруга за 2023 год.</w:t>
      </w:r>
    </w:p>
    <w:p w:rsidR="002D453A" w:rsidRPr="00294D3F" w:rsidRDefault="002D453A" w:rsidP="002D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>Комиссией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4D3F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4D3F">
        <w:rPr>
          <w:rFonts w:ascii="Times New Roman" w:hAnsi="Times New Roman" w:cs="Times New Roman"/>
          <w:sz w:val="28"/>
          <w:szCs w:val="28"/>
        </w:rPr>
        <w:t xml:space="preserve"> о применении</w:t>
      </w:r>
      <w:r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 юридической ответственности к 1 государственному гражданскому</w:t>
      </w:r>
      <w:r w:rsidRPr="00294D3F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94D3F">
        <w:rPr>
          <w:rFonts w:ascii="Times New Roman" w:hAnsi="Times New Roman" w:cs="Times New Roman"/>
          <w:sz w:val="28"/>
          <w:szCs w:val="28"/>
        </w:rPr>
        <w:t>.</w:t>
      </w:r>
    </w:p>
    <w:p w:rsidR="0075780A" w:rsidRPr="00CC4A2D" w:rsidRDefault="0075780A" w:rsidP="002D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5435C"/>
    <w:rsid w:val="002D453A"/>
    <w:rsid w:val="00705529"/>
    <w:rsid w:val="0075780A"/>
    <w:rsid w:val="008B2CE3"/>
    <w:rsid w:val="00C07484"/>
    <w:rsid w:val="00CC4A2D"/>
    <w:rsid w:val="00E2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CFA5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3</cp:revision>
  <dcterms:created xsi:type="dcterms:W3CDTF">2024-06-28T06:47:00Z</dcterms:created>
  <dcterms:modified xsi:type="dcterms:W3CDTF">2024-06-28T07:08:00Z</dcterms:modified>
</cp:coreProperties>
</file>