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D5A" w:rsidRDefault="00624D5A" w:rsidP="00624D5A">
      <w:pPr>
        <w:pStyle w:val="a3"/>
      </w:pPr>
      <w:bookmarkStart w:id="0" w:name="_GoBack"/>
      <w:bookmarkEnd w:id="0"/>
      <w:r>
        <w:rPr>
          <w:rStyle w:val="a4"/>
        </w:rPr>
        <w:t xml:space="preserve">Вопрос: как будет решаться вопрос с обеспечением местами в дошкольных и общеобразовательных учреждениях жителей новых микрорайонов массовой жилой застройки Московского района Санкт-Петербурга. </w:t>
      </w:r>
    </w:p>
    <w:p w:rsidR="00624D5A" w:rsidRDefault="00624D5A" w:rsidP="00624D5A">
      <w:pPr>
        <w:pStyle w:val="a3"/>
      </w:pPr>
      <w:r>
        <w:t> Для решения данной проблемы принимаются следующие меры:</w:t>
      </w:r>
    </w:p>
    <w:p w:rsidR="00624D5A" w:rsidRDefault="00624D5A" w:rsidP="00624D5A">
      <w:pPr>
        <w:pStyle w:val="a3"/>
      </w:pPr>
      <w:r>
        <w:t>- на постоянной основе в отделе образования администрации Московского района Санкт-Петербурга работает комиссия по рассмотрению конфликтных ситуаций при приеме детей в государственные образовательные учреждения, находящиеся в ведении администрации Московского района Санкт-Петербурга.</w:t>
      </w:r>
    </w:p>
    <w:p w:rsidR="00624D5A" w:rsidRDefault="00624D5A" w:rsidP="00624D5A">
      <w:pPr>
        <w:pStyle w:val="a3"/>
      </w:pPr>
      <w:r>
        <w:t>- в 2022 году открыты были новые объекты образования:</w:t>
      </w:r>
    </w:p>
    <w:p w:rsidR="00624D5A" w:rsidRDefault="00624D5A" w:rsidP="00624D5A">
      <w:pPr>
        <w:pStyle w:val="a3"/>
      </w:pPr>
      <w:r>
        <w:t xml:space="preserve">дошкольное отделение на 185 мест школы № 536 по адресу: </w:t>
      </w:r>
      <w:proofErr w:type="spellStart"/>
      <w:proofErr w:type="gramStart"/>
      <w:r>
        <w:t>Кузнецовская</w:t>
      </w:r>
      <w:proofErr w:type="spellEnd"/>
      <w:proofErr w:type="gramEnd"/>
      <w:r>
        <w:t xml:space="preserve"> ул., д. 58, корп. 2, стр. 1;</w:t>
      </w:r>
    </w:p>
    <w:p w:rsidR="00624D5A" w:rsidRDefault="00624D5A" w:rsidP="00624D5A">
      <w:pPr>
        <w:pStyle w:val="a3"/>
      </w:pPr>
      <w:r>
        <w:t xml:space="preserve">дошкольное отделение на 100 мест школы № 376 по адресу: 1-й </w:t>
      </w:r>
      <w:proofErr w:type="spellStart"/>
      <w:r>
        <w:t>Предпортовый</w:t>
      </w:r>
      <w:proofErr w:type="spellEnd"/>
      <w:r>
        <w:t>, д. 15, стр. 1;</w:t>
      </w:r>
    </w:p>
    <w:p w:rsidR="00624D5A" w:rsidRDefault="00624D5A" w:rsidP="00624D5A">
      <w:pPr>
        <w:pStyle w:val="a3"/>
      </w:pPr>
      <w:r>
        <w:t xml:space="preserve">второй корпус на 75 мест детского сада № 41 по адресу: 2-ой </w:t>
      </w:r>
      <w:proofErr w:type="spellStart"/>
      <w:r>
        <w:t>Предпортовый</w:t>
      </w:r>
      <w:proofErr w:type="spellEnd"/>
      <w:r>
        <w:t xml:space="preserve"> проезд, д. 6, стр. 1;</w:t>
      </w:r>
    </w:p>
    <w:p w:rsidR="00624D5A" w:rsidRDefault="00624D5A" w:rsidP="00624D5A">
      <w:pPr>
        <w:pStyle w:val="a3"/>
      </w:pPr>
      <w:r>
        <w:t xml:space="preserve">второй корпус на 220 мест детского сада № 46 по адресу: Малая </w:t>
      </w:r>
      <w:proofErr w:type="spellStart"/>
      <w:r>
        <w:t>Митрофаньевская</w:t>
      </w:r>
      <w:proofErr w:type="spellEnd"/>
      <w:r>
        <w:t xml:space="preserve"> ул., д. 8, корп. 2, стр. 1;</w:t>
      </w:r>
    </w:p>
    <w:p w:rsidR="00624D5A" w:rsidRDefault="00624D5A" w:rsidP="00624D5A">
      <w:pPr>
        <w:pStyle w:val="a3"/>
      </w:pPr>
      <w:r>
        <w:t xml:space="preserve">второе здание для начальной школы на 100 мест школы № 536 по адресу: </w:t>
      </w:r>
      <w:proofErr w:type="spellStart"/>
      <w:proofErr w:type="gramStart"/>
      <w:r>
        <w:t>Кузнецовская</w:t>
      </w:r>
      <w:proofErr w:type="spellEnd"/>
      <w:proofErr w:type="gramEnd"/>
      <w:r>
        <w:t xml:space="preserve"> ул., д. 58, корп. 2, стр. 1;</w:t>
      </w:r>
    </w:p>
    <w:p w:rsidR="00624D5A" w:rsidRDefault="00624D5A" w:rsidP="00624D5A">
      <w:pPr>
        <w:pStyle w:val="a3"/>
      </w:pPr>
      <w:r>
        <w:t xml:space="preserve">второе здание на 825 мест школы № 353 по адресу: </w:t>
      </w:r>
      <w:proofErr w:type="spellStart"/>
      <w:r>
        <w:t>Пулковское</w:t>
      </w:r>
      <w:proofErr w:type="spellEnd"/>
      <w:r>
        <w:t xml:space="preserve"> ш., д. 71, корп. 6, стр. 1.</w:t>
      </w:r>
    </w:p>
    <w:p w:rsidR="00624D5A" w:rsidRDefault="00624D5A" w:rsidP="00624D5A">
      <w:pPr>
        <w:pStyle w:val="a3"/>
      </w:pPr>
      <w:r>
        <w:t>- Планируются к открытию в 2022 году новые объекты образования:</w:t>
      </w:r>
    </w:p>
    <w:p w:rsidR="00624D5A" w:rsidRDefault="00624D5A" w:rsidP="00624D5A">
      <w:pPr>
        <w:pStyle w:val="a3"/>
      </w:pPr>
      <w:r>
        <w:t xml:space="preserve">третий корпус на 250 мест детского сада № 80 по адресу: ул. Федора </w:t>
      </w:r>
      <w:proofErr w:type="spellStart"/>
      <w:r>
        <w:t>Котанова</w:t>
      </w:r>
      <w:proofErr w:type="spellEnd"/>
      <w:r>
        <w:t>, д. 3, корп. 3, стр. 1;</w:t>
      </w:r>
    </w:p>
    <w:p w:rsidR="00624D5A" w:rsidRDefault="00624D5A" w:rsidP="00624D5A">
      <w:pPr>
        <w:pStyle w:val="a3"/>
      </w:pPr>
      <w:r>
        <w:t xml:space="preserve">второй корпус дошкольного отделения на 295 мест школы № 376 по адресу: </w:t>
      </w:r>
      <w:proofErr w:type="spellStart"/>
      <w:r>
        <w:t>Идрицкая</w:t>
      </w:r>
      <w:proofErr w:type="spellEnd"/>
      <w:r>
        <w:t xml:space="preserve"> ул., д. 5, корп. 3, стр. 1;</w:t>
      </w:r>
    </w:p>
    <w:p w:rsidR="00624D5A" w:rsidRDefault="00624D5A" w:rsidP="00624D5A">
      <w:pPr>
        <w:pStyle w:val="a3"/>
      </w:pPr>
      <w:r>
        <w:t xml:space="preserve">второй корпус на 75 мест детского сада № 19 по адресу: ул. </w:t>
      </w:r>
      <w:proofErr w:type="spellStart"/>
      <w:r>
        <w:t>Типанова</w:t>
      </w:r>
      <w:proofErr w:type="spellEnd"/>
      <w:r>
        <w:t>, д. 23, стр. 1.</w:t>
      </w:r>
    </w:p>
    <w:p w:rsidR="00360A0E" w:rsidRDefault="00360A0E"/>
    <w:sectPr w:rsidR="0036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C09"/>
    <w:rsid w:val="00182C09"/>
    <w:rsid w:val="00360A0E"/>
    <w:rsid w:val="003D5864"/>
    <w:rsid w:val="0062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D5A"/>
    <w:rPr>
      <w:b/>
      <w:bCs/>
    </w:rPr>
  </w:style>
  <w:style w:type="character" w:styleId="a5">
    <w:name w:val="Emphasis"/>
    <w:basedOn w:val="a0"/>
    <w:uiPriority w:val="20"/>
    <w:qFormat/>
    <w:rsid w:val="00624D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D5A"/>
    <w:rPr>
      <w:b/>
      <w:bCs/>
    </w:rPr>
  </w:style>
  <w:style w:type="character" w:styleId="a5">
    <w:name w:val="Emphasis"/>
    <w:basedOn w:val="a0"/>
    <w:uiPriority w:val="20"/>
    <w:qFormat/>
    <w:rsid w:val="00624D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Зелинская Анна Борисовна</dc:creator>
  <cp:lastModifiedBy>Зелинская Анна Борисовна</cp:lastModifiedBy>
  <cp:revision>2</cp:revision>
  <dcterms:created xsi:type="dcterms:W3CDTF">2022-11-25T13:10:00Z</dcterms:created>
  <dcterms:modified xsi:type="dcterms:W3CDTF">2022-11-25T13:10:00Z</dcterms:modified>
</cp:coreProperties>
</file>