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B6" w:rsidRPr="00122AB6" w:rsidRDefault="007412E0" w:rsidP="00122AB6">
      <w:pPr>
        <w:jc w:val="center"/>
        <w:rPr>
          <w:rStyle w:val="a3"/>
          <w:b w:val="0"/>
          <w:sz w:val="22"/>
          <w:szCs w:val="22"/>
        </w:rPr>
      </w:pPr>
      <w:r>
        <w:rPr>
          <w:rStyle w:val="a3"/>
          <w:sz w:val="22"/>
          <w:szCs w:val="22"/>
        </w:rPr>
        <w:t>Уточненные с</w:t>
      </w:r>
      <w:r w:rsidR="00122AB6" w:rsidRPr="00122AB6">
        <w:rPr>
          <w:rStyle w:val="a3"/>
          <w:sz w:val="22"/>
          <w:szCs w:val="22"/>
        </w:rPr>
        <w:t>ведения</w:t>
      </w:r>
    </w:p>
    <w:p w:rsidR="00122AB6" w:rsidRPr="00122AB6" w:rsidRDefault="00122AB6" w:rsidP="00122AB6">
      <w:pPr>
        <w:jc w:val="center"/>
        <w:rPr>
          <w:sz w:val="22"/>
          <w:szCs w:val="22"/>
        </w:rPr>
      </w:pPr>
      <w:r w:rsidRPr="00122AB6">
        <w:rPr>
          <w:rStyle w:val="a3"/>
          <w:sz w:val="22"/>
          <w:szCs w:val="22"/>
        </w:rPr>
        <w:t>о доходах, расходах, об имуществе и обязательствах имущественного характера,</w:t>
      </w:r>
      <w:r w:rsidRPr="00122AB6">
        <w:rPr>
          <w:rStyle w:val="a3"/>
          <w:sz w:val="22"/>
          <w:szCs w:val="22"/>
        </w:rPr>
        <w:br/>
        <w:t xml:space="preserve">представленные </w:t>
      </w:r>
      <w:r w:rsidRPr="00122AB6">
        <w:rPr>
          <w:rStyle w:val="a3"/>
          <w:color w:val="000000"/>
          <w:sz w:val="22"/>
          <w:szCs w:val="22"/>
        </w:rPr>
        <w:t>государственными гражданскими служащими Санкт-Петербурга, замещающими должности</w:t>
      </w:r>
      <w:r>
        <w:rPr>
          <w:rStyle w:val="a3"/>
          <w:color w:val="000000"/>
          <w:sz w:val="22"/>
          <w:szCs w:val="22"/>
        </w:rPr>
        <w:br/>
      </w:r>
      <w:r w:rsidRPr="00122AB6">
        <w:rPr>
          <w:rStyle w:val="a3"/>
          <w:color w:val="000000"/>
          <w:sz w:val="22"/>
          <w:szCs w:val="22"/>
        </w:rPr>
        <w:t xml:space="preserve"> государственной гражданской службы Санкт-Петербурга в Жилищном комитете, а также их супругов и несовершеннолетних детей,</w:t>
      </w:r>
    </w:p>
    <w:p w:rsidR="00AA40EF" w:rsidRPr="00122AB6" w:rsidRDefault="00122AB6" w:rsidP="00122AB6">
      <w:pPr>
        <w:jc w:val="center"/>
        <w:rPr>
          <w:rStyle w:val="a3"/>
          <w:sz w:val="22"/>
          <w:szCs w:val="22"/>
        </w:rPr>
      </w:pPr>
      <w:r w:rsidRPr="00122AB6">
        <w:rPr>
          <w:rStyle w:val="a3"/>
          <w:sz w:val="22"/>
          <w:szCs w:val="22"/>
        </w:rPr>
        <w:t>за отчетный период с 1 января 2021 года по 31 декабря 2021 года</w:t>
      </w:r>
    </w:p>
    <w:p w:rsidR="00122AB6" w:rsidRDefault="00122AB6" w:rsidP="00122AB6">
      <w:pPr>
        <w:jc w:val="center"/>
        <w:rPr>
          <w:rStyle w:val="a3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50"/>
        <w:gridCol w:w="1736"/>
        <w:gridCol w:w="1191"/>
        <w:gridCol w:w="1444"/>
        <w:gridCol w:w="832"/>
        <w:gridCol w:w="1100"/>
        <w:gridCol w:w="1325"/>
        <w:gridCol w:w="865"/>
        <w:gridCol w:w="1066"/>
        <w:gridCol w:w="1400"/>
        <w:gridCol w:w="1271"/>
        <w:gridCol w:w="1470"/>
      </w:tblGrid>
      <w:tr w:rsidR="00122AB6" w:rsidRPr="00FC1B54" w:rsidTr="00FC1B54">
        <w:trPr>
          <w:trHeight w:val="43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№ </w:t>
            </w:r>
            <w:proofErr w:type="gramStart"/>
            <w:r w:rsidRPr="00122AB6">
              <w:rPr>
                <w:rStyle w:val="a3"/>
                <w:i/>
                <w:sz w:val="13"/>
                <w:szCs w:val="13"/>
              </w:rPr>
              <w:t>п</w:t>
            </w:r>
            <w:proofErr w:type="gramEnd"/>
            <w:r w:rsidRPr="00122AB6">
              <w:rPr>
                <w:rStyle w:val="a3"/>
                <w:i/>
                <w:sz w:val="13"/>
                <w:szCs w:val="13"/>
              </w:rPr>
              <w:t>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Фамилия и инициалы лица, </w:t>
            </w:r>
            <w:r>
              <w:rPr>
                <w:rStyle w:val="a3"/>
                <w:i/>
                <w:sz w:val="13"/>
                <w:szCs w:val="13"/>
              </w:rPr>
              <w:br/>
            </w:r>
            <w:r w:rsidRPr="00122AB6">
              <w:rPr>
                <w:rStyle w:val="a3"/>
                <w:i/>
                <w:sz w:val="13"/>
                <w:szCs w:val="13"/>
              </w:rPr>
              <w:t>чьи сведения размещаются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>Должность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 w:rsidR="002C7856">
              <w:rPr>
                <w:rStyle w:val="a3"/>
                <w:i/>
                <w:sz w:val="13"/>
                <w:szCs w:val="13"/>
              </w:rPr>
              <w:br/>
            </w:r>
            <w:r>
              <w:rPr>
                <w:rStyle w:val="a3"/>
                <w:i/>
                <w:sz w:val="13"/>
                <w:szCs w:val="13"/>
              </w:rPr>
              <w:t>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 w:rsidR="002C7856">
              <w:rPr>
                <w:rStyle w:val="a3"/>
                <w:i/>
                <w:sz w:val="13"/>
                <w:szCs w:val="13"/>
              </w:rPr>
              <w:br/>
            </w:r>
            <w:r>
              <w:rPr>
                <w:rStyle w:val="a3"/>
                <w:i/>
                <w:sz w:val="13"/>
                <w:szCs w:val="13"/>
              </w:rPr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Транспортные средства </w:t>
            </w:r>
            <w:r>
              <w:rPr>
                <w:rStyle w:val="a3"/>
                <w:i/>
                <w:sz w:val="13"/>
                <w:szCs w:val="13"/>
              </w:rPr>
              <w:br/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2C7856">
            <w:pPr>
              <w:ind w:left="-61" w:right="-31"/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Декларированный годовой доход </w:t>
            </w:r>
            <w:r>
              <w:rPr>
                <w:rStyle w:val="a3"/>
                <w:i/>
                <w:sz w:val="13"/>
                <w:szCs w:val="13"/>
              </w:rPr>
              <w:br/>
              <w:t xml:space="preserve">за 2021 год </w:t>
            </w:r>
            <w:r>
              <w:rPr>
                <w:rStyle w:val="a3"/>
                <w:i/>
                <w:sz w:val="13"/>
                <w:szCs w:val="13"/>
              </w:rPr>
              <w:br/>
              <w:t>(руб.)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FC1B54" w:rsidRDefault="00122AB6" w:rsidP="002C7856">
            <w:pPr>
              <w:ind w:left="-122" w:right="-172"/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Сведения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об источниках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получения средств,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за счет которых </w:t>
            </w:r>
            <w:r w:rsidR="002C7856" w:rsidRPr="00FC1B54">
              <w:rPr>
                <w:rStyle w:val="a3"/>
                <w:i/>
                <w:spacing w:val="-5"/>
                <w:sz w:val="13"/>
                <w:szCs w:val="13"/>
              </w:rPr>
              <w:br/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 xml:space="preserve">совершена сделка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(вид приобретенного имущества, </w:t>
            </w:r>
            <w:r w:rsidR="00B5090E" w:rsidRPr="00FC1B54">
              <w:rPr>
                <w:rStyle w:val="a3"/>
                <w:i/>
                <w:spacing w:val="-5"/>
                <w:sz w:val="13"/>
                <w:szCs w:val="13"/>
              </w:rPr>
              <w:t>и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сточник</w:t>
            </w:r>
            <w:r w:rsidR="00B5090E" w:rsidRPr="00FC1B54">
              <w:rPr>
                <w:rStyle w:val="a3"/>
                <w:i/>
                <w:spacing w:val="-5"/>
                <w:sz w:val="13"/>
                <w:szCs w:val="13"/>
              </w:rPr>
              <w:t>и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)</w:t>
            </w:r>
          </w:p>
        </w:tc>
      </w:tr>
      <w:tr w:rsidR="00B5090E" w:rsidRPr="00FC1B54" w:rsidTr="00FC1B54">
        <w:trPr>
          <w:tblHeader/>
        </w:trPr>
        <w:tc>
          <w:tcPr>
            <w:tcW w:w="534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:rsidR="00122AB6" w:rsidRPr="00122AB6" w:rsidRDefault="00122AB6" w:rsidP="00B5090E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</w:tcBorders>
            <w:vAlign w:val="center"/>
          </w:tcPr>
          <w:p w:rsidR="00122AB6" w:rsidRPr="00FC1B54" w:rsidRDefault="00122AB6" w:rsidP="00B5090E">
            <w:pPr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</w:p>
        </w:tc>
      </w:tr>
      <w:tr w:rsidR="00A23935" w:rsidRPr="00211537" w:rsidTr="002D700B">
        <w:tc>
          <w:tcPr>
            <w:tcW w:w="534" w:type="dxa"/>
            <w:vMerge w:val="restart"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23935" w:rsidRPr="00211537" w:rsidRDefault="00A23935" w:rsidP="0022341D">
            <w:pPr>
              <w:jc w:val="center"/>
              <w:rPr>
                <w:b/>
                <w:sz w:val="15"/>
                <w:szCs w:val="15"/>
              </w:rPr>
            </w:pPr>
            <w:r w:rsidRPr="00211537">
              <w:rPr>
                <w:b/>
                <w:sz w:val="15"/>
                <w:szCs w:val="15"/>
              </w:rPr>
              <w:t xml:space="preserve">Синей </w:t>
            </w:r>
            <w:r w:rsidRPr="00211537">
              <w:rPr>
                <w:b/>
                <w:sz w:val="15"/>
                <w:szCs w:val="15"/>
              </w:rPr>
              <w:br/>
              <w:t xml:space="preserve">Наталия </w:t>
            </w:r>
            <w:r w:rsidRPr="00211537">
              <w:rPr>
                <w:b/>
                <w:sz w:val="15"/>
                <w:szCs w:val="15"/>
              </w:rPr>
              <w:br/>
              <w:t>Владимировна</w:t>
            </w:r>
          </w:p>
        </w:tc>
        <w:tc>
          <w:tcPr>
            <w:tcW w:w="1736" w:type="dxa"/>
            <w:vMerge w:val="restart"/>
          </w:tcPr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заместитель председателя Жилищного комитета</w:t>
            </w:r>
          </w:p>
        </w:tc>
        <w:tc>
          <w:tcPr>
            <w:tcW w:w="1191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81,3</w:t>
            </w:r>
          </w:p>
        </w:tc>
        <w:tc>
          <w:tcPr>
            <w:tcW w:w="1100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автомобиль легковой</w:t>
            </w:r>
          </w:p>
          <w:p w:rsidR="00A23935" w:rsidRPr="00211537" w:rsidRDefault="00A23935" w:rsidP="00211537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Пежо 2008</w:t>
            </w:r>
          </w:p>
        </w:tc>
        <w:tc>
          <w:tcPr>
            <w:tcW w:w="1271" w:type="dxa"/>
            <w:vMerge w:val="restart"/>
          </w:tcPr>
          <w:p w:rsidR="00A23935" w:rsidRPr="00211537" w:rsidRDefault="00A23935" w:rsidP="007412E0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2 4</w:t>
            </w:r>
            <w:r w:rsidR="007412E0">
              <w:rPr>
                <w:sz w:val="15"/>
                <w:szCs w:val="15"/>
              </w:rPr>
              <w:t>9</w:t>
            </w:r>
            <w:r w:rsidRPr="00211537">
              <w:rPr>
                <w:sz w:val="15"/>
                <w:szCs w:val="15"/>
              </w:rPr>
              <w:t>9 </w:t>
            </w:r>
            <w:r w:rsidR="007412E0">
              <w:rPr>
                <w:sz w:val="15"/>
                <w:szCs w:val="15"/>
              </w:rPr>
              <w:t>765</w:t>
            </w:r>
            <w:r w:rsidRPr="00211537">
              <w:rPr>
                <w:sz w:val="15"/>
                <w:szCs w:val="15"/>
              </w:rPr>
              <w:t>,</w:t>
            </w:r>
            <w:r w:rsidR="007412E0">
              <w:rPr>
                <w:sz w:val="15"/>
                <w:szCs w:val="15"/>
              </w:rPr>
              <w:t>1</w:t>
            </w:r>
            <w:bookmarkStart w:id="0" w:name="_GoBack"/>
            <w:bookmarkEnd w:id="0"/>
            <w:r w:rsidRPr="00211537">
              <w:rPr>
                <w:sz w:val="15"/>
                <w:szCs w:val="15"/>
              </w:rPr>
              <w:t>8</w:t>
            </w:r>
          </w:p>
        </w:tc>
        <w:tc>
          <w:tcPr>
            <w:tcW w:w="1470" w:type="dxa"/>
            <w:vMerge w:val="restart"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-</w:t>
            </w:r>
          </w:p>
        </w:tc>
      </w:tr>
      <w:tr w:rsidR="00A23935" w:rsidRPr="00211537" w:rsidTr="002D700B">
        <w:tc>
          <w:tcPr>
            <w:tcW w:w="534" w:type="dxa"/>
            <w:vMerge/>
          </w:tcPr>
          <w:p w:rsidR="00A23935" w:rsidRPr="002D700B" w:rsidRDefault="00A23935" w:rsidP="002D700B">
            <w:pPr>
              <w:pStyle w:val="a9"/>
              <w:numPr>
                <w:ilvl w:val="0"/>
                <w:numId w:val="1"/>
              </w:numPr>
              <w:ind w:left="0" w:firstLine="170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23935" w:rsidRPr="00211537" w:rsidRDefault="00A23935" w:rsidP="002234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23935" w:rsidRPr="00211537" w:rsidRDefault="00A23935" w:rsidP="0022341D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общая долевая (доля в праве 1/2)</w:t>
            </w:r>
          </w:p>
        </w:tc>
        <w:tc>
          <w:tcPr>
            <w:tcW w:w="832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50,9</w:t>
            </w:r>
          </w:p>
        </w:tc>
        <w:tc>
          <w:tcPr>
            <w:tcW w:w="1100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  <w:r w:rsidRPr="00211537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23935" w:rsidRPr="00211537" w:rsidRDefault="00A23935" w:rsidP="008D2BBA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</w:tbl>
    <w:p w:rsidR="00122AB6" w:rsidRDefault="00122AB6" w:rsidP="00122AB6">
      <w:pPr>
        <w:rPr>
          <w:rStyle w:val="a3"/>
          <w:b w:val="0"/>
        </w:rPr>
      </w:pPr>
    </w:p>
    <w:sectPr w:rsidR="00122AB6" w:rsidSect="00122A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1C6"/>
    <w:multiLevelType w:val="hybridMultilevel"/>
    <w:tmpl w:val="CF847FF6"/>
    <w:lvl w:ilvl="0" w:tplc="9E74650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B6"/>
    <w:rsid w:val="0000660B"/>
    <w:rsid w:val="000112AD"/>
    <w:rsid w:val="00046162"/>
    <w:rsid w:val="00057B4F"/>
    <w:rsid w:val="00066A11"/>
    <w:rsid w:val="00084613"/>
    <w:rsid w:val="000A4C86"/>
    <w:rsid w:val="000F34DB"/>
    <w:rsid w:val="00122AB6"/>
    <w:rsid w:val="00140307"/>
    <w:rsid w:val="00175D07"/>
    <w:rsid w:val="00187D5F"/>
    <w:rsid w:val="001A43E2"/>
    <w:rsid w:val="001E6904"/>
    <w:rsid w:val="00211537"/>
    <w:rsid w:val="0022341D"/>
    <w:rsid w:val="002946D8"/>
    <w:rsid w:val="002C6D57"/>
    <w:rsid w:val="002C7856"/>
    <w:rsid w:val="002D4337"/>
    <w:rsid w:val="002D700B"/>
    <w:rsid w:val="002E45D2"/>
    <w:rsid w:val="00307E02"/>
    <w:rsid w:val="003139DA"/>
    <w:rsid w:val="00320EBF"/>
    <w:rsid w:val="003233CE"/>
    <w:rsid w:val="003B00EE"/>
    <w:rsid w:val="003C1A59"/>
    <w:rsid w:val="003D39DA"/>
    <w:rsid w:val="00420A86"/>
    <w:rsid w:val="00425B7C"/>
    <w:rsid w:val="004804E5"/>
    <w:rsid w:val="00486A80"/>
    <w:rsid w:val="004A05B8"/>
    <w:rsid w:val="00507171"/>
    <w:rsid w:val="00507E23"/>
    <w:rsid w:val="00592FE2"/>
    <w:rsid w:val="005A2F65"/>
    <w:rsid w:val="0063165A"/>
    <w:rsid w:val="006358F5"/>
    <w:rsid w:val="00643A1F"/>
    <w:rsid w:val="00662FB8"/>
    <w:rsid w:val="00686531"/>
    <w:rsid w:val="006A77A1"/>
    <w:rsid w:val="006B1FBD"/>
    <w:rsid w:val="006B3EBA"/>
    <w:rsid w:val="007111DB"/>
    <w:rsid w:val="007348EF"/>
    <w:rsid w:val="007412E0"/>
    <w:rsid w:val="00762495"/>
    <w:rsid w:val="00785C49"/>
    <w:rsid w:val="007B78D5"/>
    <w:rsid w:val="007C30EA"/>
    <w:rsid w:val="007F3770"/>
    <w:rsid w:val="00805B85"/>
    <w:rsid w:val="0080780C"/>
    <w:rsid w:val="00807C80"/>
    <w:rsid w:val="00821668"/>
    <w:rsid w:val="00842254"/>
    <w:rsid w:val="00875D60"/>
    <w:rsid w:val="00876126"/>
    <w:rsid w:val="008D2BBA"/>
    <w:rsid w:val="008F336E"/>
    <w:rsid w:val="00933FAA"/>
    <w:rsid w:val="00957222"/>
    <w:rsid w:val="009A76EA"/>
    <w:rsid w:val="009B4D31"/>
    <w:rsid w:val="009E079E"/>
    <w:rsid w:val="009F1CD9"/>
    <w:rsid w:val="00A23935"/>
    <w:rsid w:val="00A37A30"/>
    <w:rsid w:val="00A64187"/>
    <w:rsid w:val="00A8689D"/>
    <w:rsid w:val="00A9017C"/>
    <w:rsid w:val="00AA40EF"/>
    <w:rsid w:val="00AB467A"/>
    <w:rsid w:val="00AC4C94"/>
    <w:rsid w:val="00B25154"/>
    <w:rsid w:val="00B258FB"/>
    <w:rsid w:val="00B328C3"/>
    <w:rsid w:val="00B5090E"/>
    <w:rsid w:val="00B71FED"/>
    <w:rsid w:val="00B81BD5"/>
    <w:rsid w:val="00BC5F10"/>
    <w:rsid w:val="00BF1F64"/>
    <w:rsid w:val="00BF1FE0"/>
    <w:rsid w:val="00BF2435"/>
    <w:rsid w:val="00BF2A21"/>
    <w:rsid w:val="00C06A92"/>
    <w:rsid w:val="00C16327"/>
    <w:rsid w:val="00C54766"/>
    <w:rsid w:val="00CD4E7F"/>
    <w:rsid w:val="00CF2391"/>
    <w:rsid w:val="00D41721"/>
    <w:rsid w:val="00D70BB0"/>
    <w:rsid w:val="00D82963"/>
    <w:rsid w:val="00D97C6F"/>
    <w:rsid w:val="00E077A1"/>
    <w:rsid w:val="00E24E32"/>
    <w:rsid w:val="00E31520"/>
    <w:rsid w:val="00E461ED"/>
    <w:rsid w:val="00E74688"/>
    <w:rsid w:val="00E840DD"/>
    <w:rsid w:val="00EE3657"/>
    <w:rsid w:val="00F16A74"/>
    <w:rsid w:val="00F207A7"/>
    <w:rsid w:val="00F4387D"/>
    <w:rsid w:val="00F46925"/>
    <w:rsid w:val="00F701B7"/>
    <w:rsid w:val="00F87205"/>
    <w:rsid w:val="00FA0AAD"/>
    <w:rsid w:val="00FB0249"/>
    <w:rsid w:val="00FC1B54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7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6BC4-56AF-4CD0-BE8A-A4EEDD3A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Юлия Александровна</dc:creator>
  <cp:lastModifiedBy>Воронцова Юлия Александровна</cp:lastModifiedBy>
  <cp:revision>3</cp:revision>
  <cp:lastPrinted>2022-04-27T05:45:00Z</cp:lastPrinted>
  <dcterms:created xsi:type="dcterms:W3CDTF">2022-06-02T09:13:00Z</dcterms:created>
  <dcterms:modified xsi:type="dcterms:W3CDTF">2022-06-02T09:16:00Z</dcterms:modified>
</cp:coreProperties>
</file>