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55A1D" w14:textId="00B739F5" w:rsidR="00583F60" w:rsidRDefault="00964D41" w:rsidP="00583F60">
      <w:pPr>
        <w:jc w:val="center"/>
        <w:rPr>
          <w:rFonts w:ascii="Times New Roman" w:hAnsi="Times New Roman" w:cs="Times New Roman"/>
          <w:b/>
          <w:sz w:val="28"/>
          <w:szCs w:val="28"/>
        </w:rPr>
      </w:pPr>
      <w:r>
        <w:rPr>
          <w:rFonts w:ascii="Times New Roman" w:hAnsi="Times New Roman" w:cs="Times New Roman"/>
          <w:b/>
          <w:sz w:val="28"/>
          <w:szCs w:val="28"/>
        </w:rPr>
        <w:t>Доклад для выступления на круглом столе</w:t>
      </w:r>
      <w:r w:rsidR="002771CF">
        <w:rPr>
          <w:rFonts w:ascii="Times New Roman" w:hAnsi="Times New Roman" w:cs="Times New Roman"/>
          <w:b/>
          <w:sz w:val="28"/>
          <w:szCs w:val="28"/>
        </w:rPr>
        <w:t xml:space="preserve"> «</w:t>
      </w:r>
      <w:r>
        <w:rPr>
          <w:rFonts w:ascii="Times New Roman" w:hAnsi="Times New Roman" w:cs="Times New Roman"/>
          <w:b/>
          <w:sz w:val="28"/>
          <w:szCs w:val="28"/>
        </w:rPr>
        <w:t>Ленинград в блокаде</w:t>
      </w:r>
      <w:r w:rsidR="002771CF">
        <w:rPr>
          <w:rFonts w:ascii="Times New Roman" w:hAnsi="Times New Roman" w:cs="Times New Roman"/>
          <w:b/>
          <w:sz w:val="28"/>
          <w:szCs w:val="28"/>
        </w:rPr>
        <w:t>»</w:t>
      </w:r>
      <w:r>
        <w:rPr>
          <w:rFonts w:ascii="Times New Roman" w:hAnsi="Times New Roman" w:cs="Times New Roman"/>
          <w:b/>
          <w:sz w:val="28"/>
          <w:szCs w:val="28"/>
        </w:rPr>
        <w:t>, посвященном 80-летию начала блокады Ленинграда и Дню памяти жертв блокады г. Ленинграда на тему:</w:t>
      </w:r>
    </w:p>
    <w:p w14:paraId="29BE32FF" w14:textId="788053C5" w:rsidR="00964D41" w:rsidRDefault="00964D41" w:rsidP="00583F60">
      <w:pPr>
        <w:jc w:val="center"/>
        <w:rPr>
          <w:rFonts w:ascii="Times New Roman" w:hAnsi="Times New Roman" w:cs="Times New Roman"/>
          <w:b/>
          <w:sz w:val="28"/>
          <w:szCs w:val="28"/>
        </w:rPr>
      </w:pPr>
      <w:r>
        <w:rPr>
          <w:rFonts w:ascii="Times New Roman" w:hAnsi="Times New Roman" w:cs="Times New Roman"/>
          <w:b/>
          <w:sz w:val="28"/>
          <w:szCs w:val="28"/>
        </w:rPr>
        <w:t xml:space="preserve">«Без срока давности. Документы государственных архивов </w:t>
      </w:r>
      <w:r>
        <w:rPr>
          <w:rFonts w:ascii="Times New Roman" w:hAnsi="Times New Roman" w:cs="Times New Roman"/>
          <w:b/>
          <w:sz w:val="28"/>
          <w:szCs w:val="28"/>
        </w:rPr>
        <w:br/>
        <w:t xml:space="preserve">Санкт-Петербурга о подвиге и трагедии ленинградцев </w:t>
      </w:r>
      <w:r w:rsidR="005A3C39">
        <w:rPr>
          <w:rFonts w:ascii="Times New Roman" w:hAnsi="Times New Roman" w:cs="Times New Roman"/>
          <w:b/>
          <w:sz w:val="28"/>
          <w:szCs w:val="28"/>
        </w:rPr>
        <w:br/>
      </w:r>
      <w:r>
        <w:rPr>
          <w:rFonts w:ascii="Times New Roman" w:hAnsi="Times New Roman" w:cs="Times New Roman"/>
          <w:b/>
          <w:sz w:val="28"/>
          <w:szCs w:val="28"/>
        </w:rPr>
        <w:t>в годы Великой Отечественной войны»</w:t>
      </w:r>
    </w:p>
    <w:p w14:paraId="2663DAEA" w14:textId="01B512CF" w:rsidR="00583F60" w:rsidRPr="00CB1738" w:rsidRDefault="002771CF" w:rsidP="00583F60">
      <w:pPr>
        <w:jc w:val="center"/>
        <w:rPr>
          <w:rFonts w:ascii="Times New Roman" w:hAnsi="Times New Roman" w:cs="Times New Roman"/>
          <w:b/>
          <w:sz w:val="28"/>
          <w:szCs w:val="28"/>
        </w:rPr>
      </w:pPr>
      <w:r>
        <w:rPr>
          <w:rFonts w:ascii="Times New Roman" w:hAnsi="Times New Roman" w:cs="Times New Roman"/>
          <w:b/>
          <w:sz w:val="28"/>
          <w:szCs w:val="28"/>
        </w:rPr>
        <w:t>2</w:t>
      </w:r>
      <w:r w:rsidR="00964D41">
        <w:rPr>
          <w:rFonts w:ascii="Times New Roman" w:hAnsi="Times New Roman" w:cs="Times New Roman"/>
          <w:b/>
          <w:sz w:val="28"/>
          <w:szCs w:val="28"/>
        </w:rPr>
        <w:t xml:space="preserve">7 августа </w:t>
      </w:r>
      <w:r w:rsidR="00583F60" w:rsidRPr="00CB1738">
        <w:rPr>
          <w:rFonts w:ascii="Times New Roman" w:hAnsi="Times New Roman" w:cs="Times New Roman"/>
          <w:b/>
          <w:sz w:val="28"/>
          <w:szCs w:val="28"/>
        </w:rPr>
        <w:t>2021 года</w:t>
      </w:r>
    </w:p>
    <w:p w14:paraId="5FD1FFC6" w14:textId="2939C64E" w:rsidR="00583F60" w:rsidRDefault="00964D41" w:rsidP="00583F60">
      <w:pPr>
        <w:jc w:val="both"/>
        <w:rPr>
          <w:rFonts w:ascii="Times New Roman" w:hAnsi="Times New Roman" w:cs="Times New Roman"/>
          <w:sz w:val="28"/>
          <w:szCs w:val="28"/>
        </w:rPr>
      </w:pPr>
      <w:r>
        <w:rPr>
          <w:rFonts w:ascii="Times New Roman" w:hAnsi="Times New Roman" w:cs="Times New Roman"/>
          <w:sz w:val="28"/>
          <w:szCs w:val="28"/>
        </w:rPr>
        <w:t>Время проведения: 10.00 – 14.00</w:t>
      </w:r>
      <w:r w:rsidR="00A84DE1">
        <w:rPr>
          <w:rFonts w:ascii="Times New Roman" w:hAnsi="Times New Roman" w:cs="Times New Roman"/>
          <w:sz w:val="28"/>
          <w:szCs w:val="28"/>
        </w:rPr>
        <w:t>.</w:t>
      </w:r>
    </w:p>
    <w:p w14:paraId="5147EAAD" w14:textId="03115348" w:rsidR="00583F60" w:rsidRDefault="00583F60" w:rsidP="00583F60">
      <w:pPr>
        <w:jc w:val="both"/>
        <w:rPr>
          <w:rFonts w:ascii="Times New Roman" w:hAnsi="Times New Roman" w:cs="Times New Roman"/>
          <w:sz w:val="28"/>
          <w:szCs w:val="28"/>
        </w:rPr>
      </w:pPr>
      <w:r w:rsidRPr="00CB1738">
        <w:rPr>
          <w:rFonts w:ascii="Times New Roman" w:hAnsi="Times New Roman" w:cs="Times New Roman"/>
          <w:sz w:val="28"/>
          <w:szCs w:val="28"/>
        </w:rPr>
        <w:t xml:space="preserve">Место проведения: </w:t>
      </w:r>
      <w:r w:rsidR="00964D41">
        <w:rPr>
          <w:rFonts w:ascii="Times New Roman" w:hAnsi="Times New Roman" w:cs="Times New Roman"/>
          <w:sz w:val="28"/>
          <w:szCs w:val="28"/>
        </w:rPr>
        <w:t>Военная историческая библиотека Генерального штаба (Дворцовая пл., д.10, 4 подъезд</w:t>
      </w:r>
      <w:r w:rsidR="002771CF">
        <w:rPr>
          <w:rFonts w:ascii="Times New Roman" w:hAnsi="Times New Roman" w:cs="Times New Roman"/>
          <w:sz w:val="28"/>
          <w:szCs w:val="28"/>
        </w:rPr>
        <w:t>)</w:t>
      </w:r>
    </w:p>
    <w:p w14:paraId="6E1AB0D0" w14:textId="41B88C54" w:rsidR="005A3C39" w:rsidRDefault="005A3C39" w:rsidP="005A3C39">
      <w:pPr>
        <w:jc w:val="center"/>
        <w:rPr>
          <w:rFonts w:ascii="Times New Roman" w:hAnsi="Times New Roman"/>
          <w:sz w:val="28"/>
        </w:rPr>
      </w:pPr>
      <w:r>
        <w:rPr>
          <w:rFonts w:ascii="Times New Roman" w:hAnsi="Times New Roman"/>
          <w:sz w:val="28"/>
        </w:rPr>
        <w:t>Уважаемые коллеги!</w:t>
      </w:r>
    </w:p>
    <w:p w14:paraId="10FE0C55" w14:textId="7DF0BA0C" w:rsidR="005A3C39" w:rsidRPr="00891192" w:rsidRDefault="005A3C39" w:rsidP="00891192">
      <w:pPr>
        <w:spacing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Искренне рад принять участие в работе круглого стола в преддверии особенной даты для нашего города и его жителей и благодарен организаторам за возможность выступить. 80 лет назад в мирную жизнь ленинградцев пришла война, принеся с собой суровые испытания, заставив бросить все возможные и невозможные силы на защиту </w:t>
      </w:r>
      <w:r w:rsidR="007668CE" w:rsidRPr="00891192">
        <w:rPr>
          <w:rFonts w:ascii="Times New Roman" w:hAnsi="Times New Roman" w:cs="Times New Roman"/>
          <w:sz w:val="28"/>
          <w:szCs w:val="28"/>
        </w:rPr>
        <w:t>города</w:t>
      </w:r>
      <w:r w:rsidRPr="00891192">
        <w:rPr>
          <w:rFonts w:ascii="Times New Roman" w:hAnsi="Times New Roman" w:cs="Times New Roman"/>
          <w:sz w:val="28"/>
          <w:szCs w:val="28"/>
        </w:rPr>
        <w:t>.</w:t>
      </w:r>
    </w:p>
    <w:p w14:paraId="3AD497B5" w14:textId="6EE491F1" w:rsidR="005A3C39" w:rsidRPr="00891192" w:rsidRDefault="005A3C39" w:rsidP="00891192">
      <w:pPr>
        <w:spacing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Блокада Ленинграда – предмет особого внимания историков, исследователей, научных работников, общественных деятелей. Для архивистов эта тема также представляет неиссякаемый интерес, а документы, хранящиеся в государственных архивах нашего города</w:t>
      </w:r>
      <w:r w:rsidR="00E81398" w:rsidRPr="00891192">
        <w:rPr>
          <w:rFonts w:ascii="Times New Roman" w:hAnsi="Times New Roman" w:cs="Times New Roman"/>
          <w:sz w:val="28"/>
          <w:szCs w:val="28"/>
        </w:rPr>
        <w:t>,</w:t>
      </w:r>
      <w:r w:rsidRPr="00891192">
        <w:rPr>
          <w:rFonts w:ascii="Times New Roman" w:hAnsi="Times New Roman" w:cs="Times New Roman"/>
          <w:sz w:val="28"/>
          <w:szCs w:val="28"/>
        </w:rPr>
        <w:t xml:space="preserve"> позволяют каждый раз взглянуть на блокадные дни с новой стороны. </w:t>
      </w:r>
    </w:p>
    <w:p w14:paraId="2FD3C89B" w14:textId="43DAE04D" w:rsidR="003E5949" w:rsidRPr="00891192" w:rsidRDefault="003E5949" w:rsidP="00891192">
      <w:pPr>
        <w:spacing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Всего в государственных архивах нашего города хранится более </w:t>
      </w:r>
      <w:r w:rsidR="0061185F">
        <w:rPr>
          <w:rFonts w:ascii="Times New Roman" w:hAnsi="Times New Roman" w:cs="Times New Roman"/>
          <w:sz w:val="28"/>
          <w:szCs w:val="28"/>
        </w:rPr>
        <w:br/>
        <w:t xml:space="preserve">86 тысяч </w:t>
      </w:r>
      <w:r w:rsidRPr="00891192">
        <w:rPr>
          <w:rFonts w:ascii="Times New Roman" w:hAnsi="Times New Roman" w:cs="Times New Roman"/>
          <w:sz w:val="28"/>
          <w:szCs w:val="28"/>
        </w:rPr>
        <w:t>единиц хранения документов пери</w:t>
      </w:r>
      <w:r w:rsidR="00B84864" w:rsidRPr="00891192">
        <w:rPr>
          <w:rFonts w:ascii="Times New Roman" w:hAnsi="Times New Roman" w:cs="Times New Roman"/>
          <w:sz w:val="28"/>
          <w:szCs w:val="28"/>
        </w:rPr>
        <w:t>ода Великой Отечественной войны</w:t>
      </w:r>
      <w:r w:rsidR="0061185F">
        <w:rPr>
          <w:rFonts w:ascii="Times New Roman" w:hAnsi="Times New Roman" w:cs="Times New Roman"/>
          <w:sz w:val="28"/>
          <w:szCs w:val="28"/>
        </w:rPr>
        <w:t xml:space="preserve"> (86 8</w:t>
      </w:r>
      <w:r w:rsidR="00B03CF0">
        <w:rPr>
          <w:rFonts w:ascii="Times New Roman" w:hAnsi="Times New Roman" w:cs="Times New Roman"/>
          <w:sz w:val="28"/>
          <w:szCs w:val="28"/>
        </w:rPr>
        <w:t>78</w:t>
      </w:r>
      <w:r w:rsidR="0061185F">
        <w:rPr>
          <w:rFonts w:ascii="Times New Roman" w:hAnsi="Times New Roman" w:cs="Times New Roman"/>
          <w:sz w:val="28"/>
          <w:szCs w:val="28"/>
        </w:rPr>
        <w:t>, из них 19 682 – фотодокументы</w:t>
      </w:r>
      <w:r w:rsidR="00520751">
        <w:rPr>
          <w:rFonts w:ascii="Times New Roman" w:hAnsi="Times New Roman" w:cs="Times New Roman"/>
          <w:sz w:val="28"/>
          <w:szCs w:val="28"/>
        </w:rPr>
        <w:t xml:space="preserve">) </w:t>
      </w:r>
      <w:r w:rsidR="00B84864" w:rsidRPr="00891192">
        <w:rPr>
          <w:rFonts w:ascii="Times New Roman" w:hAnsi="Times New Roman" w:cs="Times New Roman"/>
          <w:sz w:val="28"/>
          <w:szCs w:val="28"/>
        </w:rPr>
        <w:t xml:space="preserve">Сейчас руководством </w:t>
      </w:r>
      <w:r w:rsidR="0061185F">
        <w:rPr>
          <w:rFonts w:ascii="Times New Roman" w:hAnsi="Times New Roman" w:cs="Times New Roman"/>
          <w:sz w:val="28"/>
          <w:szCs w:val="28"/>
        </w:rPr>
        <w:br/>
      </w:r>
      <w:r w:rsidR="00233AD1">
        <w:rPr>
          <w:rFonts w:ascii="Times New Roman" w:hAnsi="Times New Roman" w:cs="Times New Roman"/>
          <w:sz w:val="28"/>
          <w:szCs w:val="28"/>
        </w:rPr>
        <w:t>Санкт-Петербурга</w:t>
      </w:r>
      <w:r w:rsidR="00B84864" w:rsidRPr="00891192">
        <w:rPr>
          <w:rFonts w:ascii="Times New Roman" w:hAnsi="Times New Roman" w:cs="Times New Roman"/>
          <w:sz w:val="28"/>
          <w:szCs w:val="28"/>
        </w:rPr>
        <w:t xml:space="preserve"> принято решение</w:t>
      </w:r>
      <w:r w:rsidR="0061185F">
        <w:rPr>
          <w:rFonts w:ascii="Times New Roman" w:hAnsi="Times New Roman" w:cs="Times New Roman"/>
          <w:sz w:val="28"/>
          <w:szCs w:val="28"/>
        </w:rPr>
        <w:t xml:space="preserve"> </w:t>
      </w:r>
      <w:r w:rsidR="00B84864" w:rsidRPr="00891192">
        <w:rPr>
          <w:rFonts w:ascii="Times New Roman" w:hAnsi="Times New Roman" w:cs="Times New Roman"/>
          <w:sz w:val="28"/>
          <w:szCs w:val="28"/>
        </w:rPr>
        <w:t xml:space="preserve">о первостепенном переводе </w:t>
      </w:r>
      <w:r w:rsidR="0061185F">
        <w:rPr>
          <w:rFonts w:ascii="Times New Roman" w:hAnsi="Times New Roman" w:cs="Times New Roman"/>
          <w:sz w:val="28"/>
          <w:szCs w:val="28"/>
        </w:rPr>
        <w:br/>
      </w:r>
      <w:r w:rsidR="00B84864" w:rsidRPr="00891192">
        <w:rPr>
          <w:rFonts w:ascii="Times New Roman" w:hAnsi="Times New Roman" w:cs="Times New Roman"/>
          <w:sz w:val="28"/>
          <w:szCs w:val="28"/>
        </w:rPr>
        <w:t xml:space="preserve">в электронный вид этих документов, что </w:t>
      </w:r>
      <w:r w:rsidR="00794AB1" w:rsidRPr="00891192">
        <w:rPr>
          <w:rFonts w:ascii="Times New Roman" w:hAnsi="Times New Roman" w:cs="Times New Roman"/>
          <w:sz w:val="28"/>
          <w:szCs w:val="28"/>
        </w:rPr>
        <w:t xml:space="preserve">является общественно значимым для современных и будущих поколений. </w:t>
      </w:r>
    </w:p>
    <w:p w14:paraId="0F8F5375" w14:textId="38C791CD" w:rsidR="00883418" w:rsidRPr="00891192" w:rsidRDefault="00883418" w:rsidP="00891192">
      <w:pPr>
        <w:spacing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Многообразие архивных источников </w:t>
      </w:r>
      <w:r w:rsidR="00233AD1">
        <w:rPr>
          <w:rFonts w:ascii="Times New Roman" w:hAnsi="Times New Roman" w:cs="Times New Roman"/>
          <w:sz w:val="28"/>
          <w:szCs w:val="28"/>
        </w:rPr>
        <w:t xml:space="preserve">блокадного </w:t>
      </w:r>
      <w:r w:rsidRPr="00891192">
        <w:rPr>
          <w:rFonts w:ascii="Times New Roman" w:hAnsi="Times New Roman" w:cs="Times New Roman"/>
          <w:sz w:val="28"/>
          <w:szCs w:val="28"/>
        </w:rPr>
        <w:t xml:space="preserve">периода диктует необходимость </w:t>
      </w:r>
      <w:r w:rsidR="00233AD1" w:rsidRPr="00891192">
        <w:rPr>
          <w:rFonts w:ascii="Times New Roman" w:hAnsi="Times New Roman" w:cs="Times New Roman"/>
          <w:sz w:val="28"/>
          <w:szCs w:val="28"/>
        </w:rPr>
        <w:t>выдели</w:t>
      </w:r>
      <w:r w:rsidR="00233AD1">
        <w:rPr>
          <w:rFonts w:ascii="Times New Roman" w:hAnsi="Times New Roman" w:cs="Times New Roman"/>
          <w:sz w:val="28"/>
          <w:szCs w:val="28"/>
        </w:rPr>
        <w:t>ть</w:t>
      </w:r>
      <w:r w:rsidR="00233AD1" w:rsidRPr="00891192">
        <w:rPr>
          <w:rFonts w:ascii="Times New Roman" w:hAnsi="Times New Roman" w:cs="Times New Roman"/>
          <w:sz w:val="28"/>
          <w:szCs w:val="28"/>
        </w:rPr>
        <w:t xml:space="preserve"> тематические направления, в соответствии </w:t>
      </w:r>
      <w:r w:rsidR="00233AD1">
        <w:rPr>
          <w:rFonts w:ascii="Times New Roman" w:hAnsi="Times New Roman" w:cs="Times New Roman"/>
          <w:sz w:val="28"/>
          <w:szCs w:val="28"/>
        </w:rPr>
        <w:br/>
      </w:r>
      <w:r w:rsidR="00233AD1" w:rsidRPr="00891192">
        <w:rPr>
          <w:rFonts w:ascii="Times New Roman" w:hAnsi="Times New Roman" w:cs="Times New Roman"/>
          <w:sz w:val="28"/>
          <w:szCs w:val="28"/>
        </w:rPr>
        <w:t xml:space="preserve">с которыми уместно будет представить виды документов, рассказать об особенностях их использования и </w:t>
      </w:r>
      <w:r w:rsidRPr="00891192">
        <w:rPr>
          <w:rFonts w:ascii="Times New Roman" w:hAnsi="Times New Roman" w:cs="Times New Roman"/>
          <w:sz w:val="28"/>
          <w:szCs w:val="28"/>
        </w:rPr>
        <w:t xml:space="preserve">осветить работу петербургских архивистов </w:t>
      </w:r>
      <w:r w:rsidRPr="00891192">
        <w:rPr>
          <w:rFonts w:ascii="Times New Roman" w:hAnsi="Times New Roman" w:cs="Times New Roman"/>
          <w:sz w:val="28"/>
          <w:szCs w:val="28"/>
        </w:rPr>
        <w:br/>
        <w:t xml:space="preserve">по заявленной проблематике за последние годы, </w:t>
      </w:r>
    </w:p>
    <w:p w14:paraId="59D02511" w14:textId="2328959B" w:rsidR="00B33057" w:rsidRPr="00891192" w:rsidRDefault="007B4B17" w:rsidP="00891192">
      <w:pPr>
        <w:spacing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Первым таким тематическим направлением я бы </w:t>
      </w:r>
      <w:r w:rsidR="00233AD1">
        <w:rPr>
          <w:rFonts w:ascii="Times New Roman" w:hAnsi="Times New Roman" w:cs="Times New Roman"/>
          <w:sz w:val="28"/>
          <w:szCs w:val="28"/>
        </w:rPr>
        <w:t>назвал</w:t>
      </w:r>
      <w:r w:rsidRPr="00891192">
        <w:rPr>
          <w:rFonts w:ascii="Times New Roman" w:hAnsi="Times New Roman" w:cs="Times New Roman"/>
          <w:sz w:val="28"/>
          <w:szCs w:val="28"/>
        </w:rPr>
        <w:t xml:space="preserve"> </w:t>
      </w:r>
      <w:r w:rsidRPr="00891192">
        <w:rPr>
          <w:rFonts w:ascii="Times New Roman" w:hAnsi="Times New Roman" w:cs="Times New Roman"/>
          <w:b/>
          <w:sz w:val="28"/>
          <w:szCs w:val="28"/>
        </w:rPr>
        <w:t>у</w:t>
      </w:r>
      <w:r w:rsidR="00CD600E" w:rsidRPr="00891192">
        <w:rPr>
          <w:rFonts w:ascii="Times New Roman" w:hAnsi="Times New Roman" w:cs="Times New Roman"/>
          <w:b/>
          <w:sz w:val="28"/>
          <w:szCs w:val="28"/>
        </w:rPr>
        <w:t xml:space="preserve">правление блокированным городом (работа руководящих органов власти) </w:t>
      </w:r>
      <w:r w:rsidR="00CD600E" w:rsidRPr="00891192">
        <w:rPr>
          <w:rFonts w:ascii="Times New Roman" w:hAnsi="Times New Roman" w:cs="Times New Roman"/>
          <w:b/>
          <w:sz w:val="28"/>
          <w:szCs w:val="28"/>
        </w:rPr>
        <w:br/>
      </w:r>
      <w:r w:rsidRPr="00891192">
        <w:rPr>
          <w:rFonts w:ascii="Times New Roman" w:hAnsi="Times New Roman" w:cs="Times New Roman"/>
          <w:b/>
          <w:sz w:val="28"/>
          <w:szCs w:val="28"/>
        </w:rPr>
        <w:t>и соответствующие организационно-распорядительные документы.</w:t>
      </w:r>
      <w:r w:rsidRPr="00891192">
        <w:rPr>
          <w:rFonts w:ascii="Times New Roman" w:hAnsi="Times New Roman" w:cs="Times New Roman"/>
          <w:sz w:val="28"/>
          <w:szCs w:val="28"/>
        </w:rPr>
        <w:t xml:space="preserve"> </w:t>
      </w:r>
    </w:p>
    <w:p w14:paraId="3A6A17AF" w14:textId="6EF15346" w:rsidR="00B33057" w:rsidRPr="00891192" w:rsidRDefault="00B33057"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В Центральном государственном архиве Санкт-Петербурга, который мы часто называем «блокадным архивом»</w:t>
      </w:r>
      <w:r w:rsidR="00EE29E8" w:rsidRPr="00891192">
        <w:rPr>
          <w:rFonts w:ascii="Times New Roman" w:hAnsi="Times New Roman" w:cs="Times New Roman"/>
          <w:sz w:val="28"/>
          <w:szCs w:val="28"/>
        </w:rPr>
        <w:t>,</w:t>
      </w:r>
      <w:r w:rsidRPr="00891192">
        <w:rPr>
          <w:rFonts w:ascii="Times New Roman" w:hAnsi="Times New Roman" w:cs="Times New Roman"/>
          <w:sz w:val="28"/>
          <w:szCs w:val="28"/>
        </w:rPr>
        <w:t xml:space="preserve"> представлены фонды всех советских </w:t>
      </w:r>
      <w:r w:rsidRPr="00891192">
        <w:rPr>
          <w:rFonts w:ascii="Times New Roman" w:hAnsi="Times New Roman" w:cs="Times New Roman"/>
          <w:sz w:val="28"/>
          <w:szCs w:val="28"/>
        </w:rPr>
        <w:lastRenderedPageBreak/>
        <w:t xml:space="preserve">органов власти, действовавших на территории города, начиная от поселковых советов и </w:t>
      </w:r>
      <w:r w:rsidR="00233AD1">
        <w:rPr>
          <w:rFonts w:ascii="Times New Roman" w:hAnsi="Times New Roman" w:cs="Times New Roman"/>
          <w:sz w:val="28"/>
          <w:szCs w:val="28"/>
        </w:rPr>
        <w:t>зака</w:t>
      </w:r>
      <w:r w:rsidRPr="00891192">
        <w:rPr>
          <w:rFonts w:ascii="Times New Roman" w:hAnsi="Times New Roman" w:cs="Times New Roman"/>
          <w:sz w:val="28"/>
          <w:szCs w:val="28"/>
        </w:rPr>
        <w:t>нч</w:t>
      </w:r>
      <w:r w:rsidR="00233AD1">
        <w:rPr>
          <w:rFonts w:ascii="Times New Roman" w:hAnsi="Times New Roman" w:cs="Times New Roman"/>
          <w:sz w:val="28"/>
          <w:szCs w:val="28"/>
        </w:rPr>
        <w:t>ив</w:t>
      </w:r>
      <w:r w:rsidRPr="00891192">
        <w:rPr>
          <w:rFonts w:ascii="Times New Roman" w:hAnsi="Times New Roman" w:cs="Times New Roman"/>
          <w:sz w:val="28"/>
          <w:szCs w:val="28"/>
        </w:rPr>
        <w:t xml:space="preserve">ая обширным (свыше 9 тыс. дел) фондом </w:t>
      </w:r>
      <w:proofErr w:type="spellStart"/>
      <w:r w:rsidRPr="00891192">
        <w:rPr>
          <w:rFonts w:ascii="Times New Roman" w:hAnsi="Times New Roman" w:cs="Times New Roman"/>
          <w:sz w:val="28"/>
          <w:szCs w:val="28"/>
        </w:rPr>
        <w:t>Ленгорсовета</w:t>
      </w:r>
      <w:proofErr w:type="spellEnd"/>
      <w:r w:rsidRPr="00891192">
        <w:rPr>
          <w:rFonts w:ascii="Times New Roman" w:hAnsi="Times New Roman" w:cs="Times New Roman"/>
          <w:sz w:val="28"/>
          <w:szCs w:val="28"/>
        </w:rPr>
        <w:t xml:space="preserve">. </w:t>
      </w:r>
    </w:p>
    <w:p w14:paraId="131B7251" w14:textId="77777777" w:rsidR="00B33057" w:rsidRPr="00891192" w:rsidRDefault="00B33057"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 xml:space="preserve">Материалы Советов депутатов трудящихся отражают не только событийную картину блокады, но огромную работу городской власти по решению сложнейших вопросов сохранения и восстановления социальной инфраструктуры Ленинграда. </w:t>
      </w:r>
    </w:p>
    <w:p w14:paraId="73B87AB6" w14:textId="32AAF74D" w:rsidR="00B33057" w:rsidRPr="00891192" w:rsidRDefault="00B33057"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 xml:space="preserve">Фонды отделов (управлений) городского и районных исполкомов содержат сведения о деятельности различных отраслей хозяйства города в условиях войны. Так, в фонде Городского отдела здравоохранения, в отчетах и справках </w:t>
      </w:r>
      <w:proofErr w:type="spellStart"/>
      <w:r w:rsidRPr="00891192">
        <w:rPr>
          <w:rFonts w:ascii="Times New Roman" w:hAnsi="Times New Roman" w:cs="Times New Roman"/>
          <w:sz w:val="28"/>
          <w:szCs w:val="28"/>
        </w:rPr>
        <w:t>райздравотделов</w:t>
      </w:r>
      <w:proofErr w:type="spellEnd"/>
      <w:r w:rsidRPr="00891192">
        <w:rPr>
          <w:rFonts w:ascii="Times New Roman" w:hAnsi="Times New Roman" w:cs="Times New Roman"/>
          <w:sz w:val="28"/>
          <w:szCs w:val="28"/>
        </w:rPr>
        <w:t xml:space="preserve"> зафиксированы первые случаи заболеваний и смерти от истощения. Сохранил</w:t>
      </w:r>
      <w:r w:rsidR="00233AD1">
        <w:rPr>
          <w:rFonts w:ascii="Times New Roman" w:hAnsi="Times New Roman" w:cs="Times New Roman"/>
          <w:sz w:val="28"/>
          <w:szCs w:val="28"/>
        </w:rPr>
        <w:t>ись</w:t>
      </w:r>
      <w:r w:rsidRPr="00891192">
        <w:rPr>
          <w:rFonts w:ascii="Times New Roman" w:hAnsi="Times New Roman" w:cs="Times New Roman"/>
          <w:sz w:val="28"/>
          <w:szCs w:val="28"/>
        </w:rPr>
        <w:t xml:space="preserve"> также материалы о введении термина «алиментарная дистрофия» в практику </w:t>
      </w:r>
      <w:r w:rsidR="00233AD1">
        <w:rPr>
          <w:rFonts w:ascii="Times New Roman" w:hAnsi="Times New Roman" w:cs="Times New Roman"/>
          <w:sz w:val="28"/>
          <w:szCs w:val="28"/>
        </w:rPr>
        <w:t xml:space="preserve">лечебной сети города. </w:t>
      </w:r>
      <w:r w:rsidRPr="00891192">
        <w:rPr>
          <w:rFonts w:ascii="Times New Roman" w:hAnsi="Times New Roman" w:cs="Times New Roman"/>
          <w:sz w:val="28"/>
          <w:szCs w:val="28"/>
        </w:rPr>
        <w:t>Статистические данные о смертности населения Ленинграда содержатся также в фондах Отдела ЗАГС и Статистического управления.</w:t>
      </w:r>
    </w:p>
    <w:p w14:paraId="07487AA7" w14:textId="3DD86094" w:rsidR="00B33057" w:rsidRPr="00891192" w:rsidRDefault="00B33057"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 xml:space="preserve">Документы о привлечении жителей Ленинграда к оборонному строительству, к очистке города весной 1942 года, к выполнению многочисленных работ в порядке трудовой повинности сохранились </w:t>
      </w:r>
      <w:r w:rsidR="00EE29E8" w:rsidRPr="00891192">
        <w:rPr>
          <w:rFonts w:ascii="Times New Roman" w:hAnsi="Times New Roman" w:cs="Times New Roman"/>
          <w:sz w:val="28"/>
          <w:szCs w:val="28"/>
        </w:rPr>
        <w:br/>
      </w:r>
      <w:r w:rsidRPr="00891192">
        <w:rPr>
          <w:rFonts w:ascii="Times New Roman" w:hAnsi="Times New Roman" w:cs="Times New Roman"/>
          <w:sz w:val="28"/>
          <w:szCs w:val="28"/>
        </w:rPr>
        <w:t xml:space="preserve">в основном и, к сожалению, далеко не полностью в фондах органов власти. </w:t>
      </w:r>
    </w:p>
    <w:p w14:paraId="029606C1" w14:textId="1865CE94" w:rsidR="00B33057" w:rsidRPr="00891192" w:rsidRDefault="00B33057"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 xml:space="preserve">В 1942 – 1943 гг. многие учреждения составляли сводные отчеты о своей деятельности в годы войны. Эти документы сохранились в архивных фондах как самих учреждений, так и в фондах вышестоящих органов. Например, </w:t>
      </w:r>
      <w:r w:rsidR="00EE29E8" w:rsidRPr="00891192">
        <w:rPr>
          <w:rFonts w:ascii="Times New Roman" w:hAnsi="Times New Roman" w:cs="Times New Roman"/>
          <w:sz w:val="28"/>
          <w:szCs w:val="28"/>
        </w:rPr>
        <w:br/>
      </w:r>
      <w:r w:rsidRPr="00891192">
        <w:rPr>
          <w:rFonts w:ascii="Times New Roman" w:hAnsi="Times New Roman" w:cs="Times New Roman"/>
          <w:sz w:val="28"/>
          <w:szCs w:val="28"/>
        </w:rPr>
        <w:t xml:space="preserve">в фонде Плановой комиссии отложился отчет Управления предприятиями коммунального обслуживания </w:t>
      </w:r>
      <w:proofErr w:type="spellStart"/>
      <w:r w:rsidRPr="00891192">
        <w:rPr>
          <w:rFonts w:ascii="Times New Roman" w:hAnsi="Times New Roman" w:cs="Times New Roman"/>
          <w:sz w:val="28"/>
          <w:szCs w:val="28"/>
        </w:rPr>
        <w:t>Ленгорисполкома</w:t>
      </w:r>
      <w:proofErr w:type="spellEnd"/>
      <w:r w:rsidRPr="00891192">
        <w:rPr>
          <w:rFonts w:ascii="Times New Roman" w:hAnsi="Times New Roman" w:cs="Times New Roman"/>
          <w:sz w:val="28"/>
          <w:szCs w:val="28"/>
        </w:rPr>
        <w:t xml:space="preserve">, содержащий подробные сведения не только о коммунальном хозяйстве города, но также </w:t>
      </w:r>
      <w:r w:rsidR="00EE29E8" w:rsidRPr="00891192">
        <w:rPr>
          <w:rFonts w:ascii="Times New Roman" w:hAnsi="Times New Roman" w:cs="Times New Roman"/>
          <w:sz w:val="28"/>
          <w:szCs w:val="28"/>
        </w:rPr>
        <w:br/>
      </w:r>
      <w:r w:rsidRPr="00891192">
        <w:rPr>
          <w:rFonts w:ascii="Times New Roman" w:hAnsi="Times New Roman" w:cs="Times New Roman"/>
          <w:sz w:val="28"/>
          <w:szCs w:val="28"/>
        </w:rPr>
        <w:t>о деятельности треста «Похоронное дело», где записана трагическая хроника смертности в блокадном Ленинграде.</w:t>
      </w:r>
    </w:p>
    <w:p w14:paraId="3A90B834" w14:textId="19B7DE50" w:rsidR="00957EB0" w:rsidRPr="00891192" w:rsidRDefault="00B33057" w:rsidP="00891192">
      <w:pPr>
        <w:spacing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Архивистами Петербурга </w:t>
      </w:r>
      <w:r w:rsidR="00EE29E8" w:rsidRPr="00891192">
        <w:rPr>
          <w:rFonts w:ascii="Times New Roman" w:hAnsi="Times New Roman" w:cs="Times New Roman"/>
          <w:sz w:val="28"/>
          <w:szCs w:val="28"/>
        </w:rPr>
        <w:t xml:space="preserve">за последние 5 лет </w:t>
      </w:r>
      <w:r w:rsidRPr="00891192">
        <w:rPr>
          <w:rFonts w:ascii="Times New Roman" w:hAnsi="Times New Roman" w:cs="Times New Roman"/>
          <w:sz w:val="28"/>
          <w:szCs w:val="28"/>
        </w:rPr>
        <w:t xml:space="preserve">были подготовлены </w:t>
      </w:r>
      <w:r w:rsidR="00EE29E8" w:rsidRPr="00891192">
        <w:rPr>
          <w:rFonts w:ascii="Times New Roman" w:hAnsi="Times New Roman" w:cs="Times New Roman"/>
          <w:sz w:val="28"/>
          <w:szCs w:val="28"/>
        </w:rPr>
        <w:t>два</w:t>
      </w:r>
      <w:r w:rsidRPr="00891192">
        <w:rPr>
          <w:rFonts w:ascii="Times New Roman" w:hAnsi="Times New Roman" w:cs="Times New Roman"/>
          <w:sz w:val="28"/>
          <w:szCs w:val="28"/>
        </w:rPr>
        <w:t xml:space="preserve"> сборника стенограмм заседаний исполкома Ленинградского городского Совета. 1 том: 1941-1942 гг. (2017 г.), 2 том: январь – декабрь 1943 г. (2018 г). </w:t>
      </w:r>
      <w:r w:rsidR="00957EB0" w:rsidRPr="00891192">
        <w:rPr>
          <w:rFonts w:ascii="Times New Roman" w:hAnsi="Times New Roman" w:cs="Times New Roman"/>
          <w:sz w:val="28"/>
          <w:szCs w:val="28"/>
        </w:rPr>
        <w:t xml:space="preserve">Протоколы, записи докладов заседаний руководства блокадного Ленинграда дают возможность представить, какие вопросы рассматривались на самом верху, кто участвовал в их обсуждении, какие решения принимались. </w:t>
      </w:r>
      <w:r w:rsidR="00AF608E" w:rsidRPr="00891192">
        <w:rPr>
          <w:rFonts w:ascii="Times New Roman" w:hAnsi="Times New Roman" w:cs="Times New Roman"/>
          <w:sz w:val="28"/>
          <w:szCs w:val="28"/>
        </w:rPr>
        <w:t>Электронные версии сборников выложены в свободном доступе на информационно-</w:t>
      </w:r>
      <w:proofErr w:type="spellStart"/>
      <w:r w:rsidR="00AF608E" w:rsidRPr="00891192">
        <w:rPr>
          <w:rFonts w:ascii="Times New Roman" w:hAnsi="Times New Roman" w:cs="Times New Roman"/>
          <w:sz w:val="28"/>
          <w:szCs w:val="28"/>
        </w:rPr>
        <w:t>услуговом</w:t>
      </w:r>
      <w:proofErr w:type="spellEnd"/>
      <w:r w:rsidR="00AF608E" w:rsidRPr="00891192">
        <w:rPr>
          <w:rFonts w:ascii="Times New Roman" w:hAnsi="Times New Roman" w:cs="Times New Roman"/>
          <w:sz w:val="28"/>
          <w:szCs w:val="28"/>
        </w:rPr>
        <w:t xml:space="preserve"> портале «Архивы Санкт-Петербурга». </w:t>
      </w:r>
    </w:p>
    <w:p w14:paraId="43517944" w14:textId="166BA153" w:rsidR="00FA3758" w:rsidRPr="00891192" w:rsidRDefault="007D392B" w:rsidP="00891192">
      <w:pPr>
        <w:spacing w:after="0" w:line="240" w:lineRule="auto"/>
        <w:ind w:firstLine="851"/>
        <w:jc w:val="both"/>
        <w:rPr>
          <w:rFonts w:ascii="Times New Roman" w:hAnsi="Times New Roman" w:cs="Times New Roman"/>
          <w:sz w:val="28"/>
          <w:szCs w:val="28"/>
        </w:rPr>
      </w:pPr>
      <w:r w:rsidRPr="00891192">
        <w:rPr>
          <w:rFonts w:ascii="Times New Roman" w:hAnsi="Times New Roman" w:cs="Times New Roman"/>
          <w:sz w:val="28"/>
          <w:szCs w:val="28"/>
          <w:highlight w:val="yellow"/>
        </w:rPr>
        <w:t>[Вставка для иллюстрации содержания сборников]</w:t>
      </w:r>
      <w:r w:rsidR="00FA3758" w:rsidRPr="00891192">
        <w:rPr>
          <w:rFonts w:ascii="Times New Roman" w:hAnsi="Times New Roman" w:cs="Times New Roman"/>
          <w:sz w:val="28"/>
          <w:szCs w:val="28"/>
        </w:rPr>
        <w:t xml:space="preserve">Основными задачами </w:t>
      </w:r>
      <w:proofErr w:type="spellStart"/>
      <w:r w:rsidR="00FA3758" w:rsidRPr="00891192">
        <w:rPr>
          <w:rFonts w:ascii="Times New Roman" w:hAnsi="Times New Roman" w:cs="Times New Roman"/>
          <w:sz w:val="28"/>
          <w:szCs w:val="28"/>
        </w:rPr>
        <w:t>Ленгорсовета</w:t>
      </w:r>
      <w:proofErr w:type="spellEnd"/>
      <w:r w:rsidR="00FA3758" w:rsidRPr="00891192">
        <w:rPr>
          <w:rFonts w:ascii="Times New Roman" w:hAnsi="Times New Roman" w:cs="Times New Roman"/>
          <w:sz w:val="28"/>
          <w:szCs w:val="28"/>
        </w:rPr>
        <w:t xml:space="preserve"> было </w:t>
      </w:r>
      <w:r w:rsidR="00FA3758" w:rsidRPr="00891192">
        <w:rPr>
          <w:rFonts w:ascii="Times New Roman" w:hAnsi="Times New Roman" w:cs="Times New Roman"/>
          <w:i/>
          <w:sz w:val="28"/>
          <w:szCs w:val="28"/>
        </w:rPr>
        <w:t>«… дальнейшее всемерное укрепление обороноспособности города, … завершение работ по укреплению оборонительных сооружений»</w:t>
      </w:r>
      <w:r w:rsidR="00FA3758" w:rsidRPr="00891192">
        <w:rPr>
          <w:rStyle w:val="af5"/>
          <w:rFonts w:ascii="Times New Roman" w:hAnsi="Times New Roman" w:cs="Times New Roman"/>
          <w:i/>
          <w:sz w:val="28"/>
          <w:szCs w:val="28"/>
        </w:rPr>
        <w:footnoteReference w:id="1"/>
      </w:r>
      <w:r w:rsidR="00FA3758" w:rsidRPr="00891192">
        <w:rPr>
          <w:rFonts w:ascii="Times New Roman" w:hAnsi="Times New Roman" w:cs="Times New Roman"/>
          <w:i/>
          <w:sz w:val="28"/>
          <w:szCs w:val="28"/>
        </w:rPr>
        <w:t xml:space="preserve">. </w:t>
      </w:r>
      <w:r w:rsidR="00FA3758" w:rsidRPr="00891192">
        <w:rPr>
          <w:rFonts w:ascii="Times New Roman" w:hAnsi="Times New Roman" w:cs="Times New Roman"/>
          <w:sz w:val="28"/>
          <w:szCs w:val="28"/>
        </w:rPr>
        <w:t xml:space="preserve">Необходимо было усиливать местную противовоздушную защиту города, обеспечивать безаварийную эксплуатацию жилищного хозяйства, водопровода и др. На каждом заседании совета рассматривались вопросы бытового обслуживания населения, обеспечения </w:t>
      </w:r>
      <w:r w:rsidR="00FA3758" w:rsidRPr="00891192">
        <w:rPr>
          <w:rFonts w:ascii="Times New Roman" w:hAnsi="Times New Roman" w:cs="Times New Roman"/>
          <w:sz w:val="28"/>
          <w:szCs w:val="28"/>
        </w:rPr>
        <w:lastRenderedPageBreak/>
        <w:t xml:space="preserve">жизнедеятельности Ленинграда: о работе школ, учреждений питания, здравоохранения, городских бань, уборке города, посевных работах и др. </w:t>
      </w:r>
    </w:p>
    <w:p w14:paraId="27A60696" w14:textId="2077469B" w:rsidR="00FA3758" w:rsidRPr="00891192" w:rsidRDefault="00FA3758" w:rsidP="00891192">
      <w:pPr>
        <w:spacing w:after="0" w:line="240" w:lineRule="auto"/>
        <w:ind w:firstLine="851"/>
        <w:jc w:val="both"/>
        <w:rPr>
          <w:rFonts w:ascii="Times New Roman" w:hAnsi="Times New Roman" w:cs="Times New Roman"/>
          <w:i/>
          <w:sz w:val="28"/>
          <w:szCs w:val="28"/>
        </w:rPr>
      </w:pPr>
      <w:r w:rsidRPr="00891192">
        <w:rPr>
          <w:rFonts w:ascii="Times New Roman" w:hAnsi="Times New Roman" w:cs="Times New Roman"/>
          <w:sz w:val="28"/>
          <w:szCs w:val="28"/>
        </w:rPr>
        <w:t xml:space="preserve">Остро стояли кадровые вопросы: нехватка педагогических, сельскохозяйственных кадров, работников для городского хозяйства, строительных и др. нужд ставила перед руководством задачи по обучению и повышению квалификации. На 01.01.1943 в Ленинграде было 622 </w:t>
      </w:r>
      <w:proofErr w:type="spellStart"/>
      <w:r w:rsidRPr="00891192">
        <w:rPr>
          <w:rFonts w:ascii="Times New Roman" w:hAnsi="Times New Roman" w:cs="Times New Roman"/>
          <w:sz w:val="28"/>
          <w:szCs w:val="28"/>
        </w:rPr>
        <w:t>тыс.чел</w:t>
      </w:r>
      <w:proofErr w:type="spellEnd"/>
      <w:r w:rsidRPr="00891192">
        <w:rPr>
          <w:rFonts w:ascii="Times New Roman" w:hAnsi="Times New Roman" w:cs="Times New Roman"/>
          <w:sz w:val="28"/>
          <w:szCs w:val="28"/>
        </w:rPr>
        <w:t>., что почти в 4 раза меньше, чем в начале 1942 г</w:t>
      </w:r>
      <w:r w:rsidRPr="00891192">
        <w:rPr>
          <w:rFonts w:ascii="Times New Roman" w:hAnsi="Times New Roman" w:cs="Times New Roman"/>
          <w:i/>
          <w:sz w:val="28"/>
          <w:szCs w:val="28"/>
        </w:rPr>
        <w:t xml:space="preserve">. </w:t>
      </w:r>
    </w:p>
    <w:p w14:paraId="27577D03" w14:textId="77777777" w:rsidR="00FA3758" w:rsidRPr="00891192" w:rsidRDefault="00FA3758" w:rsidP="00891192">
      <w:pPr>
        <w:spacing w:after="0" w:line="240" w:lineRule="auto"/>
        <w:ind w:firstLine="851"/>
        <w:jc w:val="both"/>
        <w:rPr>
          <w:rFonts w:ascii="Times New Roman" w:hAnsi="Times New Roman" w:cs="Times New Roman"/>
          <w:sz w:val="28"/>
          <w:szCs w:val="28"/>
        </w:rPr>
      </w:pPr>
      <w:r w:rsidRPr="00891192">
        <w:rPr>
          <w:rFonts w:ascii="Times New Roman" w:hAnsi="Times New Roman" w:cs="Times New Roman"/>
          <w:sz w:val="28"/>
          <w:szCs w:val="28"/>
        </w:rPr>
        <w:t>Так, например</w:t>
      </w:r>
      <w:r w:rsidRPr="00891192">
        <w:rPr>
          <w:rFonts w:ascii="Times New Roman" w:hAnsi="Times New Roman" w:cs="Times New Roman"/>
          <w:i/>
          <w:sz w:val="28"/>
          <w:szCs w:val="28"/>
        </w:rPr>
        <w:t>, в январе 1943 г. «… в связи с предстоящим увеличением объема ремонтно-строительных работ в Ленинграде»</w:t>
      </w:r>
      <w:r w:rsidRPr="00891192">
        <w:rPr>
          <w:rFonts w:ascii="Times New Roman" w:hAnsi="Times New Roman" w:cs="Times New Roman"/>
          <w:sz w:val="28"/>
          <w:szCs w:val="28"/>
        </w:rPr>
        <w:t xml:space="preserve"> </w:t>
      </w:r>
      <w:proofErr w:type="spellStart"/>
      <w:r w:rsidRPr="00891192">
        <w:rPr>
          <w:rFonts w:ascii="Times New Roman" w:hAnsi="Times New Roman" w:cs="Times New Roman"/>
          <w:sz w:val="28"/>
          <w:szCs w:val="28"/>
        </w:rPr>
        <w:t>Ленгорсоветом</w:t>
      </w:r>
      <w:proofErr w:type="spellEnd"/>
      <w:r w:rsidRPr="00891192">
        <w:rPr>
          <w:rFonts w:ascii="Times New Roman" w:hAnsi="Times New Roman" w:cs="Times New Roman"/>
          <w:sz w:val="28"/>
          <w:szCs w:val="28"/>
        </w:rPr>
        <w:t xml:space="preserve"> было принято решение о проведении мероприятий </w:t>
      </w:r>
      <w:r w:rsidRPr="00891192">
        <w:rPr>
          <w:rFonts w:ascii="Times New Roman" w:hAnsi="Times New Roman" w:cs="Times New Roman"/>
          <w:i/>
          <w:sz w:val="28"/>
          <w:szCs w:val="28"/>
        </w:rPr>
        <w:t>«по подготовке строительных кадров (рабочих и инженерно-технический персонал), преимущественно женщин, в короткие сроки путем бригадного ученичества и в курсовой сети»</w:t>
      </w:r>
      <w:r w:rsidRPr="00891192">
        <w:rPr>
          <w:rStyle w:val="af5"/>
          <w:rFonts w:ascii="Times New Roman" w:hAnsi="Times New Roman" w:cs="Times New Roman"/>
          <w:i/>
          <w:sz w:val="28"/>
          <w:szCs w:val="28"/>
        </w:rPr>
        <w:footnoteReference w:id="2"/>
      </w:r>
      <w:r w:rsidRPr="00891192">
        <w:rPr>
          <w:rFonts w:ascii="Times New Roman" w:hAnsi="Times New Roman" w:cs="Times New Roman"/>
          <w:i/>
          <w:sz w:val="28"/>
          <w:szCs w:val="28"/>
        </w:rPr>
        <w:t>.</w:t>
      </w:r>
    </w:p>
    <w:p w14:paraId="3E6F847C" w14:textId="2AA1F0B8" w:rsidR="00AF608E" w:rsidRPr="00891192" w:rsidRDefault="007B7863" w:rsidP="00891192">
      <w:pPr>
        <w:spacing w:line="240" w:lineRule="auto"/>
        <w:ind w:firstLine="851"/>
        <w:jc w:val="both"/>
        <w:rPr>
          <w:rFonts w:ascii="Times New Roman" w:hAnsi="Times New Roman" w:cs="Times New Roman"/>
          <w:i/>
          <w:sz w:val="28"/>
          <w:szCs w:val="28"/>
        </w:rPr>
      </w:pPr>
      <w:r w:rsidRPr="00891192">
        <w:rPr>
          <w:rFonts w:ascii="Times New Roman" w:hAnsi="Times New Roman" w:cs="Times New Roman"/>
          <w:sz w:val="28"/>
          <w:szCs w:val="28"/>
        </w:rPr>
        <w:t>В</w:t>
      </w:r>
      <w:r w:rsidR="00AF608E" w:rsidRPr="00891192">
        <w:rPr>
          <w:rFonts w:ascii="Times New Roman" w:hAnsi="Times New Roman" w:cs="Times New Roman"/>
          <w:sz w:val="28"/>
          <w:szCs w:val="28"/>
        </w:rPr>
        <w:t xml:space="preserve"> повестку дня заседания от 18.03.1943</w:t>
      </w:r>
      <w:r w:rsidRPr="00891192">
        <w:rPr>
          <w:rFonts w:ascii="Times New Roman" w:hAnsi="Times New Roman" w:cs="Times New Roman"/>
          <w:sz w:val="28"/>
          <w:szCs w:val="28"/>
        </w:rPr>
        <w:t>, например,</w:t>
      </w:r>
      <w:r w:rsidR="00AF608E" w:rsidRPr="00891192">
        <w:rPr>
          <w:rFonts w:ascii="Times New Roman" w:hAnsi="Times New Roman" w:cs="Times New Roman"/>
          <w:sz w:val="28"/>
          <w:szCs w:val="28"/>
        </w:rPr>
        <w:t xml:space="preserve"> был включен вопрос о качестве лечебной работы в поликлиниках, больницах. Среди решений: </w:t>
      </w:r>
      <w:r w:rsidR="00AF608E" w:rsidRPr="00891192">
        <w:rPr>
          <w:rFonts w:ascii="Times New Roman" w:hAnsi="Times New Roman" w:cs="Times New Roman"/>
          <w:i/>
          <w:sz w:val="28"/>
          <w:szCs w:val="28"/>
        </w:rPr>
        <w:t>«… вменить в обязанность врачам поликлиник и других учреждений не только регистрировать факты заболеваний и лечить, а глубоко и вдумчиво изучать причины и условия, вызывающие эти заболевания, и активным вмешательством устранять их»</w:t>
      </w:r>
      <w:r w:rsidR="00AF608E" w:rsidRPr="00891192">
        <w:rPr>
          <w:rStyle w:val="af5"/>
          <w:rFonts w:ascii="Times New Roman" w:hAnsi="Times New Roman" w:cs="Times New Roman"/>
          <w:i/>
          <w:sz w:val="28"/>
          <w:szCs w:val="28"/>
        </w:rPr>
        <w:footnoteReference w:id="3"/>
      </w:r>
      <w:r w:rsidR="00AF608E" w:rsidRPr="00891192">
        <w:rPr>
          <w:rFonts w:ascii="Times New Roman" w:hAnsi="Times New Roman" w:cs="Times New Roman"/>
          <w:i/>
          <w:sz w:val="28"/>
          <w:szCs w:val="28"/>
        </w:rPr>
        <w:t>.</w:t>
      </w:r>
      <w:r w:rsidR="000B3CD0" w:rsidRPr="00891192">
        <w:rPr>
          <w:rFonts w:ascii="Times New Roman" w:hAnsi="Times New Roman" w:cs="Times New Roman"/>
          <w:i/>
          <w:sz w:val="28"/>
          <w:szCs w:val="28"/>
        </w:rPr>
        <w:t xml:space="preserve"> </w:t>
      </w:r>
    </w:p>
    <w:p w14:paraId="1516A2E3" w14:textId="22A7913C" w:rsidR="00957EB0" w:rsidRPr="00891192" w:rsidRDefault="007B7863" w:rsidP="00891192">
      <w:pPr>
        <w:spacing w:line="240" w:lineRule="auto"/>
        <w:ind w:firstLine="851"/>
        <w:jc w:val="both"/>
        <w:rPr>
          <w:rFonts w:ascii="Times New Roman" w:hAnsi="Times New Roman" w:cs="Times New Roman"/>
          <w:i/>
          <w:sz w:val="28"/>
          <w:szCs w:val="28"/>
        </w:rPr>
      </w:pPr>
      <w:r w:rsidRPr="00891192">
        <w:rPr>
          <w:rFonts w:ascii="Times New Roman" w:hAnsi="Times New Roman" w:cs="Times New Roman"/>
          <w:sz w:val="28"/>
          <w:szCs w:val="28"/>
        </w:rPr>
        <w:t>Н</w:t>
      </w:r>
      <w:r w:rsidR="00957EB0" w:rsidRPr="00891192">
        <w:rPr>
          <w:rFonts w:ascii="Times New Roman" w:hAnsi="Times New Roman" w:cs="Times New Roman"/>
          <w:sz w:val="28"/>
          <w:szCs w:val="28"/>
        </w:rPr>
        <w:t xml:space="preserve">а заседании от 06.05.1943 обсуждали проблему сохранения зеленого фонда города. </w:t>
      </w:r>
      <w:proofErr w:type="gramStart"/>
      <w:r w:rsidR="00957EB0" w:rsidRPr="00891192">
        <w:rPr>
          <w:rFonts w:ascii="Times New Roman" w:hAnsi="Times New Roman" w:cs="Times New Roman"/>
          <w:i/>
          <w:sz w:val="28"/>
          <w:szCs w:val="28"/>
        </w:rPr>
        <w:t>« …</w:t>
      </w:r>
      <w:proofErr w:type="gramEnd"/>
      <w:r w:rsidR="00957EB0" w:rsidRPr="00891192">
        <w:rPr>
          <w:rFonts w:ascii="Times New Roman" w:hAnsi="Times New Roman" w:cs="Times New Roman"/>
          <w:i/>
          <w:sz w:val="28"/>
          <w:szCs w:val="28"/>
        </w:rPr>
        <w:t xml:space="preserve"> мы хотим, чтобы с минимальными затратами, своими силами райсоветы сделали все возможное, чтобы сохранить зеленый фонд города. Мы просим обратить внимание на сохранность ценного зеленого фонда Ленинграда»</w:t>
      </w:r>
      <w:r w:rsidR="00957EB0" w:rsidRPr="00891192">
        <w:rPr>
          <w:rStyle w:val="af5"/>
          <w:rFonts w:ascii="Times New Roman" w:hAnsi="Times New Roman" w:cs="Times New Roman"/>
          <w:i/>
          <w:sz w:val="28"/>
          <w:szCs w:val="28"/>
        </w:rPr>
        <w:footnoteReference w:id="4"/>
      </w:r>
      <w:r w:rsidR="00957EB0" w:rsidRPr="00891192">
        <w:rPr>
          <w:rFonts w:ascii="Times New Roman" w:hAnsi="Times New Roman" w:cs="Times New Roman"/>
          <w:i/>
          <w:sz w:val="28"/>
          <w:szCs w:val="28"/>
        </w:rPr>
        <w:t xml:space="preserve">. </w:t>
      </w:r>
      <w:r w:rsidR="003E5949" w:rsidRPr="00891192">
        <w:rPr>
          <w:rFonts w:ascii="Times New Roman" w:hAnsi="Times New Roman" w:cs="Times New Roman"/>
          <w:sz w:val="28"/>
          <w:szCs w:val="28"/>
          <w:highlight w:val="yellow"/>
        </w:rPr>
        <w:t>[Вставка для иллюстрации содержания сборников]</w:t>
      </w:r>
    </w:p>
    <w:p w14:paraId="71B63E5B" w14:textId="0529DEE2" w:rsidR="00CD600E" w:rsidRPr="00891192" w:rsidRDefault="003E5949"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 xml:space="preserve">В Бывшем Ленинградском партийном архиве, ныне – Центральный государственный архив историко-политических документов </w:t>
      </w:r>
      <w:r w:rsidR="005A1B02" w:rsidRPr="00891192">
        <w:rPr>
          <w:rFonts w:ascii="Times New Roman" w:hAnsi="Times New Roman" w:cs="Times New Roman"/>
          <w:sz w:val="28"/>
          <w:szCs w:val="28"/>
        </w:rPr>
        <w:br/>
      </w:r>
      <w:r w:rsidRPr="00891192">
        <w:rPr>
          <w:rFonts w:ascii="Times New Roman" w:hAnsi="Times New Roman" w:cs="Times New Roman"/>
          <w:sz w:val="28"/>
          <w:szCs w:val="28"/>
        </w:rPr>
        <w:t xml:space="preserve">Санкт-Петербурга </w:t>
      </w:r>
      <w:r w:rsidR="00233AD1" w:rsidRPr="00891192">
        <w:rPr>
          <w:rFonts w:ascii="Times New Roman" w:hAnsi="Times New Roman" w:cs="Times New Roman"/>
          <w:sz w:val="28"/>
          <w:szCs w:val="28"/>
        </w:rPr>
        <w:t>–</w:t>
      </w:r>
      <w:r w:rsidR="00233AD1">
        <w:rPr>
          <w:rFonts w:ascii="Times New Roman" w:hAnsi="Times New Roman" w:cs="Times New Roman"/>
          <w:sz w:val="28"/>
          <w:szCs w:val="28"/>
        </w:rPr>
        <w:t xml:space="preserve"> </w:t>
      </w:r>
      <w:r w:rsidR="00CD600E" w:rsidRPr="00891192">
        <w:rPr>
          <w:rFonts w:ascii="Times New Roman" w:hAnsi="Times New Roman" w:cs="Times New Roman"/>
          <w:sz w:val="28"/>
          <w:szCs w:val="28"/>
        </w:rPr>
        <w:t>представлены фонды руководящих органов власти Ленинграда и области – Ленинградских областного и городского комитетов</w:t>
      </w:r>
      <w:r w:rsidR="003858E5" w:rsidRPr="00891192">
        <w:rPr>
          <w:rFonts w:ascii="Times New Roman" w:hAnsi="Times New Roman" w:cs="Times New Roman"/>
          <w:sz w:val="28"/>
          <w:szCs w:val="28"/>
        </w:rPr>
        <w:t xml:space="preserve"> </w:t>
      </w:r>
      <w:r w:rsidR="00CD600E" w:rsidRPr="00891192">
        <w:rPr>
          <w:rFonts w:ascii="Times New Roman" w:hAnsi="Times New Roman" w:cs="Times New Roman"/>
          <w:sz w:val="28"/>
          <w:szCs w:val="28"/>
        </w:rPr>
        <w:t xml:space="preserve">ВКП(б) </w:t>
      </w:r>
      <w:r w:rsidR="003858E5" w:rsidRPr="00891192">
        <w:rPr>
          <w:rFonts w:ascii="Times New Roman" w:hAnsi="Times New Roman" w:cs="Times New Roman"/>
          <w:sz w:val="28"/>
          <w:szCs w:val="28"/>
        </w:rPr>
        <w:t>(далее -</w:t>
      </w:r>
      <w:r w:rsidR="00891192">
        <w:rPr>
          <w:rFonts w:ascii="Times New Roman" w:hAnsi="Times New Roman" w:cs="Times New Roman"/>
          <w:sz w:val="28"/>
          <w:szCs w:val="28"/>
        </w:rPr>
        <w:t xml:space="preserve"> </w:t>
      </w:r>
      <w:r w:rsidR="00CD600E" w:rsidRPr="00891192">
        <w:rPr>
          <w:rFonts w:ascii="Times New Roman" w:hAnsi="Times New Roman" w:cs="Times New Roman"/>
          <w:sz w:val="28"/>
          <w:szCs w:val="28"/>
        </w:rPr>
        <w:t xml:space="preserve">ЛОК ВКП(б), ЛГК ВКП(б)). Эти документальные комплексы содержат протоколы и стенограммы заседаний бюро и секретариата ЛОК </w:t>
      </w:r>
      <w:r w:rsidR="005A1B02" w:rsidRPr="00891192">
        <w:rPr>
          <w:rFonts w:ascii="Times New Roman" w:hAnsi="Times New Roman" w:cs="Times New Roman"/>
          <w:sz w:val="28"/>
          <w:szCs w:val="28"/>
        </w:rPr>
        <w:br/>
      </w:r>
      <w:r w:rsidR="00CD600E" w:rsidRPr="00891192">
        <w:rPr>
          <w:rFonts w:ascii="Times New Roman" w:hAnsi="Times New Roman" w:cs="Times New Roman"/>
          <w:sz w:val="28"/>
          <w:szCs w:val="28"/>
        </w:rPr>
        <w:t>и ЛГК ВКП(б), а т</w:t>
      </w:r>
      <w:r w:rsidR="003858E5" w:rsidRPr="00891192">
        <w:rPr>
          <w:rFonts w:ascii="Times New Roman" w:hAnsi="Times New Roman" w:cs="Times New Roman"/>
          <w:sz w:val="28"/>
          <w:szCs w:val="28"/>
        </w:rPr>
        <w:t>акже принятые ими постановления</w:t>
      </w:r>
      <w:r w:rsidR="00CD600E" w:rsidRPr="00891192">
        <w:rPr>
          <w:rFonts w:ascii="Times New Roman" w:hAnsi="Times New Roman" w:cs="Times New Roman"/>
          <w:sz w:val="28"/>
          <w:szCs w:val="28"/>
        </w:rPr>
        <w:t xml:space="preserve">. В материалах обкома </w:t>
      </w:r>
      <w:r w:rsidR="005A1B02" w:rsidRPr="00891192">
        <w:rPr>
          <w:rFonts w:ascii="Times New Roman" w:hAnsi="Times New Roman" w:cs="Times New Roman"/>
          <w:sz w:val="28"/>
          <w:szCs w:val="28"/>
        </w:rPr>
        <w:br/>
      </w:r>
      <w:r w:rsidR="00CD600E" w:rsidRPr="00891192">
        <w:rPr>
          <w:rFonts w:ascii="Times New Roman" w:hAnsi="Times New Roman" w:cs="Times New Roman"/>
          <w:sz w:val="28"/>
          <w:szCs w:val="28"/>
        </w:rPr>
        <w:t xml:space="preserve">и горкома сохранились многочисленные документы за подписями секретарей ЛОК и ЛГК ВКП(б) </w:t>
      </w:r>
      <w:r w:rsidR="00C63DE6" w:rsidRPr="00891192">
        <w:rPr>
          <w:rFonts w:ascii="Times New Roman" w:hAnsi="Times New Roman" w:cs="Times New Roman"/>
          <w:sz w:val="28"/>
          <w:szCs w:val="28"/>
        </w:rPr>
        <w:t xml:space="preserve">Андрея Александровича </w:t>
      </w:r>
      <w:r w:rsidR="00CD600E" w:rsidRPr="00891192">
        <w:rPr>
          <w:rFonts w:ascii="Times New Roman" w:hAnsi="Times New Roman" w:cs="Times New Roman"/>
          <w:sz w:val="28"/>
          <w:szCs w:val="28"/>
        </w:rPr>
        <w:t>Жданова, А</w:t>
      </w:r>
      <w:r w:rsidR="00A905C4" w:rsidRPr="00891192">
        <w:rPr>
          <w:rFonts w:ascii="Times New Roman" w:hAnsi="Times New Roman" w:cs="Times New Roman"/>
          <w:sz w:val="28"/>
          <w:szCs w:val="28"/>
        </w:rPr>
        <w:t xml:space="preserve">лексея Александровича </w:t>
      </w:r>
      <w:r w:rsidR="00CD600E" w:rsidRPr="00891192">
        <w:rPr>
          <w:rFonts w:ascii="Times New Roman" w:hAnsi="Times New Roman" w:cs="Times New Roman"/>
          <w:sz w:val="28"/>
          <w:szCs w:val="28"/>
        </w:rPr>
        <w:t xml:space="preserve">Кузнецова, </w:t>
      </w:r>
      <w:r w:rsidR="00A905C4" w:rsidRPr="00891192">
        <w:rPr>
          <w:rFonts w:ascii="Times New Roman" w:hAnsi="Times New Roman" w:cs="Times New Roman"/>
          <w:sz w:val="28"/>
          <w:szCs w:val="28"/>
        </w:rPr>
        <w:t xml:space="preserve">Петра Сергеевича </w:t>
      </w:r>
      <w:r w:rsidR="00CD600E" w:rsidRPr="00891192">
        <w:rPr>
          <w:rFonts w:ascii="Times New Roman" w:hAnsi="Times New Roman" w:cs="Times New Roman"/>
          <w:sz w:val="28"/>
          <w:szCs w:val="28"/>
        </w:rPr>
        <w:t>Попкова, Я</w:t>
      </w:r>
      <w:r w:rsidR="00D740A0" w:rsidRPr="00891192">
        <w:rPr>
          <w:rFonts w:ascii="Times New Roman" w:hAnsi="Times New Roman" w:cs="Times New Roman"/>
          <w:sz w:val="28"/>
          <w:szCs w:val="28"/>
        </w:rPr>
        <w:t xml:space="preserve">кова Федоровича </w:t>
      </w:r>
      <w:r w:rsidR="00CD600E" w:rsidRPr="00891192">
        <w:rPr>
          <w:rFonts w:ascii="Times New Roman" w:hAnsi="Times New Roman" w:cs="Times New Roman"/>
          <w:sz w:val="28"/>
          <w:szCs w:val="28"/>
        </w:rPr>
        <w:t xml:space="preserve">Капустина и других работников партийного аппарата, направленные на обеспечение жизнедеятельности «города-фронта» – производства оборонной продукции, работы городской инфраструктуры, эвакуации и реэвакуации, сохранения и восстановления народного хозяйства. </w:t>
      </w:r>
    </w:p>
    <w:p w14:paraId="77830FC8" w14:textId="5F3CF2DA" w:rsidR="00CD600E" w:rsidRPr="00891192" w:rsidRDefault="00CD600E"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В фондах Ленинградских областн</w:t>
      </w:r>
      <w:r w:rsidR="00B55CFE" w:rsidRPr="00891192">
        <w:rPr>
          <w:rFonts w:ascii="Times New Roman" w:hAnsi="Times New Roman" w:cs="Times New Roman"/>
          <w:sz w:val="28"/>
          <w:szCs w:val="28"/>
        </w:rPr>
        <w:t>ого и городских комитетов ВЛКСМ</w:t>
      </w:r>
      <w:r w:rsidRPr="00891192">
        <w:rPr>
          <w:rFonts w:ascii="Times New Roman" w:hAnsi="Times New Roman" w:cs="Times New Roman"/>
          <w:sz w:val="28"/>
          <w:szCs w:val="28"/>
        </w:rPr>
        <w:t xml:space="preserve"> отложились отчеты о работе комсомольского противопожарного полка, </w:t>
      </w:r>
      <w:r w:rsidRPr="00891192">
        <w:rPr>
          <w:rFonts w:ascii="Times New Roman" w:hAnsi="Times New Roman" w:cs="Times New Roman"/>
          <w:sz w:val="28"/>
          <w:szCs w:val="28"/>
        </w:rPr>
        <w:lastRenderedPageBreak/>
        <w:t>бытовых отрядов, бригад по заготовке торфа и дров и другие документы, отражающие вклад комсомола и молодежи в оборону Ленинграда.</w:t>
      </w:r>
    </w:p>
    <w:p w14:paraId="7A016D0E" w14:textId="7E0D8BD6" w:rsidR="00CD600E" w:rsidRPr="00891192" w:rsidRDefault="00CD600E"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В фонде Политотдела Ленинградской армии народного ополчения сосредоточены документы, которые раскрывают роль Политического отдела ЛАНО в организации деятельности армии народного ополчения. Среди документов фонда первоочередного внимания заслуживают сохранившиеся сведения о формировании 10 ленинградских ополченческих дивизий: списки личного состава рабочих батальонов и бойцов отдельных дивизий ЛАНО. Указанные источники являются неоценимым подспорьем в розыске добровольцев-ополченцев.</w:t>
      </w:r>
    </w:p>
    <w:p w14:paraId="23C1A69A" w14:textId="51B6D034" w:rsidR="00CD600E" w:rsidRPr="00891192" w:rsidRDefault="00CD600E"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В фонде Штаба истребительных батальонов УНКВД по Ленинградской области</w:t>
      </w:r>
      <w:r w:rsidR="0076795D">
        <w:rPr>
          <w:rFonts w:ascii="Times New Roman" w:hAnsi="Times New Roman" w:cs="Times New Roman"/>
          <w:sz w:val="28"/>
          <w:szCs w:val="28"/>
        </w:rPr>
        <w:t xml:space="preserve"> о</w:t>
      </w:r>
      <w:r w:rsidRPr="00891192">
        <w:rPr>
          <w:rFonts w:ascii="Times New Roman" w:hAnsi="Times New Roman" w:cs="Times New Roman"/>
          <w:sz w:val="28"/>
          <w:szCs w:val="28"/>
        </w:rPr>
        <w:t xml:space="preserve">собую ценность представляют подготовленные докладные записки о боевых действиях истребительных батальонов, сведения об их дислокации, книги учета потерь. Пользуется спросом картотека по персональному учету бойцов истребительных батальонов штаба, насчитывающая 45 тыс. карточек.  </w:t>
      </w:r>
    </w:p>
    <w:p w14:paraId="17BBB5C1" w14:textId="77777777" w:rsidR="00CD600E" w:rsidRPr="00891192" w:rsidRDefault="00CD600E" w:rsidP="00891192">
      <w:pPr>
        <w:spacing w:line="240" w:lineRule="auto"/>
        <w:ind w:firstLine="709"/>
        <w:jc w:val="both"/>
        <w:rPr>
          <w:rFonts w:ascii="Times New Roman" w:hAnsi="Times New Roman" w:cs="Times New Roman"/>
          <w:sz w:val="28"/>
          <w:szCs w:val="28"/>
        </w:rPr>
      </w:pPr>
    </w:p>
    <w:p w14:paraId="0ACA7A55" w14:textId="7FD8EB48" w:rsidR="00B55EEB" w:rsidRPr="00891192" w:rsidRDefault="0006454D" w:rsidP="00891192">
      <w:pPr>
        <w:spacing w:line="240" w:lineRule="auto"/>
        <w:ind w:firstLine="709"/>
        <w:jc w:val="both"/>
        <w:rPr>
          <w:rFonts w:ascii="Times New Roman" w:hAnsi="Times New Roman" w:cs="Times New Roman"/>
          <w:b/>
          <w:sz w:val="28"/>
          <w:szCs w:val="28"/>
        </w:rPr>
      </w:pPr>
      <w:r w:rsidRPr="00891192">
        <w:rPr>
          <w:rFonts w:ascii="Times New Roman" w:hAnsi="Times New Roman" w:cs="Times New Roman"/>
          <w:sz w:val="28"/>
          <w:szCs w:val="28"/>
        </w:rPr>
        <w:t xml:space="preserve">Второе тематическое направление связано </w:t>
      </w:r>
      <w:r w:rsidRPr="00891192">
        <w:rPr>
          <w:rFonts w:ascii="Times New Roman" w:hAnsi="Times New Roman" w:cs="Times New Roman"/>
          <w:b/>
          <w:sz w:val="28"/>
          <w:szCs w:val="28"/>
        </w:rPr>
        <w:t xml:space="preserve">с </w:t>
      </w:r>
      <w:r w:rsidR="00B55EEB" w:rsidRPr="00891192">
        <w:rPr>
          <w:rFonts w:ascii="Times New Roman" w:hAnsi="Times New Roman" w:cs="Times New Roman"/>
          <w:b/>
          <w:sz w:val="28"/>
          <w:szCs w:val="28"/>
        </w:rPr>
        <w:t>работой городских учреждений, предприятий, организаций, которым пришлось перестраиваться на режим военного времени</w:t>
      </w:r>
      <w:r w:rsidR="00AE2435" w:rsidRPr="00891192">
        <w:rPr>
          <w:rFonts w:ascii="Times New Roman" w:hAnsi="Times New Roman" w:cs="Times New Roman"/>
          <w:b/>
          <w:sz w:val="28"/>
          <w:szCs w:val="28"/>
        </w:rPr>
        <w:t xml:space="preserve">. </w:t>
      </w:r>
    </w:p>
    <w:p w14:paraId="46C56335" w14:textId="662BB440" w:rsidR="00F12CFD" w:rsidRPr="00891192" w:rsidRDefault="00AE2435" w:rsidP="00891192">
      <w:pPr>
        <w:spacing w:after="0"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Накануне войны Ленинград являлся одним из крупнейших индустриальных центров СССР. Город на Неве производил также большую часть военной продукции для РККА. </w:t>
      </w:r>
      <w:r w:rsidR="00A00406">
        <w:rPr>
          <w:rFonts w:ascii="Times New Roman" w:hAnsi="Times New Roman" w:cs="Times New Roman"/>
          <w:sz w:val="28"/>
          <w:szCs w:val="28"/>
        </w:rPr>
        <w:t xml:space="preserve"> </w:t>
      </w:r>
      <w:r w:rsidR="00FE1067" w:rsidRPr="00891192">
        <w:rPr>
          <w:rFonts w:ascii="Times New Roman" w:eastAsia="Times New Roman" w:hAnsi="Times New Roman" w:cs="Times New Roman"/>
          <w:sz w:val="28"/>
          <w:szCs w:val="28"/>
          <w:lang w:eastAsia="ru-RU"/>
        </w:rPr>
        <w:t>В документах более 100 фондов мирных организаций – научных институтов, конструкторских бюро, технических обществ, предприятий различных отраслей промышленности сохранена история работы по обеспечению нужд фронта.</w:t>
      </w:r>
      <w:r w:rsidR="00FE1067" w:rsidRPr="00891192">
        <w:rPr>
          <w:rFonts w:ascii="Times New Roman" w:hAnsi="Times New Roman" w:cs="Times New Roman"/>
          <w:sz w:val="28"/>
          <w:szCs w:val="28"/>
        </w:rPr>
        <w:t xml:space="preserve"> Изучение документов гражданских организаций позволяет представить, как в условиях военного времени сугубо мирные учреждения становились важнейшими элементами обороны города.</w:t>
      </w:r>
    </w:p>
    <w:p w14:paraId="113972F6" w14:textId="2FCE2544" w:rsidR="00377843" w:rsidRPr="00891192" w:rsidRDefault="00377843" w:rsidP="00891192">
      <w:pPr>
        <w:spacing w:after="0"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 xml:space="preserve">Героический труд ленинградских рабочих отражен </w:t>
      </w:r>
      <w:r w:rsidR="00F12CFD" w:rsidRPr="00891192">
        <w:rPr>
          <w:rFonts w:ascii="Times New Roman" w:hAnsi="Times New Roman" w:cs="Times New Roman"/>
          <w:sz w:val="28"/>
          <w:szCs w:val="28"/>
        </w:rPr>
        <w:br/>
      </w:r>
      <w:r w:rsidRPr="00891192">
        <w:rPr>
          <w:rFonts w:ascii="Times New Roman" w:hAnsi="Times New Roman" w:cs="Times New Roman"/>
          <w:sz w:val="28"/>
          <w:szCs w:val="28"/>
        </w:rPr>
        <w:t>в архивных фондах предприятий, профсоюзных организаций, статистического управления. Среди многочисленных отчетов, справок, протоколов встречаются и редкие материалы. Например, Государственный оптико-механический завода (впоследствии Ленинградское оптико-механическое объединение) сохранил альбом за 1942 год с фотографиями своих передовиков.</w:t>
      </w:r>
    </w:p>
    <w:p w14:paraId="64DD8F97" w14:textId="2D2C963E" w:rsidR="00731CEC" w:rsidRPr="00891192" w:rsidRDefault="00731CEC" w:rsidP="00891192">
      <w:pPr>
        <w:spacing w:after="0" w:line="240" w:lineRule="auto"/>
        <w:ind w:firstLine="709"/>
        <w:jc w:val="both"/>
        <w:rPr>
          <w:rFonts w:ascii="Times New Roman" w:eastAsia="Times New Roman" w:hAnsi="Times New Roman" w:cs="Times New Roman"/>
          <w:sz w:val="28"/>
          <w:szCs w:val="28"/>
          <w:lang w:eastAsia="ru-RU"/>
        </w:rPr>
      </w:pPr>
      <w:r w:rsidRPr="00891192">
        <w:rPr>
          <w:rFonts w:ascii="Times New Roman" w:eastAsia="Times New Roman" w:hAnsi="Times New Roman" w:cs="Times New Roman"/>
          <w:sz w:val="28"/>
          <w:szCs w:val="28"/>
          <w:lang w:eastAsia="ru-RU"/>
        </w:rPr>
        <w:t>В документах, хранящихся в Центральном государственном архиве научно-технической документации Санкт-Петербурга</w:t>
      </w:r>
      <w:r w:rsidR="00564B1F">
        <w:rPr>
          <w:rFonts w:ascii="Times New Roman" w:eastAsia="Times New Roman" w:hAnsi="Times New Roman" w:cs="Times New Roman"/>
          <w:sz w:val="28"/>
          <w:szCs w:val="28"/>
          <w:lang w:eastAsia="ru-RU"/>
        </w:rPr>
        <w:t>,</w:t>
      </w:r>
      <w:r w:rsidRPr="00891192">
        <w:rPr>
          <w:rFonts w:ascii="Times New Roman" w:eastAsia="Times New Roman" w:hAnsi="Times New Roman" w:cs="Times New Roman"/>
          <w:sz w:val="28"/>
          <w:szCs w:val="28"/>
          <w:lang w:eastAsia="ru-RU"/>
        </w:rPr>
        <w:t xml:space="preserve"> отражён подвиг ленинградских учёных. </w:t>
      </w:r>
      <w:r w:rsidR="00A0749F">
        <w:rPr>
          <w:rFonts w:ascii="Times New Roman" w:eastAsia="Times New Roman" w:hAnsi="Times New Roman" w:cs="Times New Roman"/>
          <w:sz w:val="28"/>
          <w:szCs w:val="28"/>
          <w:lang w:eastAsia="ru-RU"/>
        </w:rPr>
        <w:t>Так, в</w:t>
      </w:r>
      <w:r w:rsidRPr="00891192">
        <w:rPr>
          <w:rFonts w:ascii="Times New Roman" w:eastAsia="Times New Roman" w:hAnsi="Times New Roman" w:cs="Times New Roman"/>
          <w:sz w:val="28"/>
          <w:szCs w:val="28"/>
          <w:lang w:eastAsia="ru-RU"/>
        </w:rPr>
        <w:t xml:space="preserve"> фонде Санкт-Петербургского научно-исследовательского института коммунального хозяйства имеется многотомное и многостраничное дело, вмещающее в себя всё, что можно было обобщить в отношение льда и снега: изучение метеорологических условий Ладоги, искусственное </w:t>
      </w:r>
      <w:proofErr w:type="spellStart"/>
      <w:r w:rsidRPr="00891192">
        <w:rPr>
          <w:rFonts w:ascii="Times New Roman" w:eastAsia="Times New Roman" w:hAnsi="Times New Roman" w:cs="Times New Roman"/>
          <w:sz w:val="28"/>
          <w:szCs w:val="28"/>
          <w:lang w:eastAsia="ru-RU"/>
        </w:rPr>
        <w:t>намораживание</w:t>
      </w:r>
      <w:proofErr w:type="spellEnd"/>
      <w:r w:rsidRPr="00891192">
        <w:rPr>
          <w:rFonts w:ascii="Times New Roman" w:eastAsia="Times New Roman" w:hAnsi="Times New Roman" w:cs="Times New Roman"/>
          <w:sz w:val="28"/>
          <w:szCs w:val="28"/>
          <w:lang w:eastAsia="ru-RU"/>
        </w:rPr>
        <w:t xml:space="preserve"> и армирование льда, устройство ледяного бетона, освещение дороги. Благодаря труду и опыту учёных-</w:t>
      </w:r>
      <w:r w:rsidRPr="00891192">
        <w:rPr>
          <w:rFonts w:ascii="Times New Roman" w:eastAsia="Times New Roman" w:hAnsi="Times New Roman" w:cs="Times New Roman"/>
          <w:sz w:val="28"/>
          <w:szCs w:val="28"/>
          <w:lang w:eastAsia="ru-RU"/>
        </w:rPr>
        <w:lastRenderedPageBreak/>
        <w:t>гляциологов была осуществлена «</w:t>
      </w:r>
      <w:r w:rsidRPr="00891192">
        <w:rPr>
          <w:rFonts w:ascii="Times New Roman" w:hAnsi="Times New Roman" w:cs="Times New Roman"/>
          <w:sz w:val="28"/>
          <w:szCs w:val="28"/>
        </w:rPr>
        <w:t xml:space="preserve">единственная возможность связи Ленинграда с родным Советским союзом — через Ладожское озеро». </w:t>
      </w:r>
    </w:p>
    <w:p w14:paraId="6165A2AE" w14:textId="77777777" w:rsidR="00731CEC" w:rsidRPr="00891192" w:rsidRDefault="00731CEC" w:rsidP="00891192">
      <w:pPr>
        <w:spacing w:after="0" w:line="240" w:lineRule="auto"/>
        <w:ind w:firstLine="709"/>
        <w:contextualSpacing/>
        <w:jc w:val="both"/>
        <w:rPr>
          <w:rFonts w:ascii="Times New Roman" w:hAnsi="Times New Roman" w:cs="Times New Roman"/>
          <w:sz w:val="28"/>
          <w:szCs w:val="28"/>
        </w:rPr>
      </w:pPr>
    </w:p>
    <w:p w14:paraId="09291D33" w14:textId="18EB68B2" w:rsidR="00B55EEB" w:rsidRDefault="00B55EEB" w:rsidP="00891192">
      <w:pPr>
        <w:spacing w:after="0"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Подвиг врачей блокадного Ленинграда задокументирован в материалах более 20 фондов архива: </w:t>
      </w:r>
      <w:r w:rsidR="00F12CFD" w:rsidRPr="00891192">
        <w:rPr>
          <w:rFonts w:ascii="Times New Roman" w:hAnsi="Times New Roman" w:cs="Times New Roman"/>
          <w:sz w:val="28"/>
          <w:szCs w:val="28"/>
        </w:rPr>
        <w:t xml:space="preserve">это </w:t>
      </w:r>
      <w:r w:rsidRPr="00891192">
        <w:rPr>
          <w:rFonts w:ascii="Times New Roman" w:hAnsi="Times New Roman" w:cs="Times New Roman"/>
          <w:sz w:val="28"/>
          <w:szCs w:val="28"/>
        </w:rPr>
        <w:t>огромная работа клинического, научно-исследовательского характера по организации деятельности медицинских учреждений, вынужденных молниеносно перестраивать планы своей работы и переоборудовать клиники с помощью всего имеющегося оборудования, которое ещё осталось после авианалётов и эвакуации. Количество больных катастрофически превышало количество штатных коек.</w:t>
      </w:r>
    </w:p>
    <w:p w14:paraId="1A1C2898" w14:textId="77777777" w:rsidR="00910DA9" w:rsidRPr="00891192" w:rsidRDefault="00910DA9" w:rsidP="00891192">
      <w:pPr>
        <w:spacing w:after="0" w:line="240" w:lineRule="auto"/>
        <w:ind w:firstLine="709"/>
        <w:jc w:val="both"/>
        <w:rPr>
          <w:rFonts w:ascii="Times New Roman" w:hAnsi="Times New Roman" w:cs="Times New Roman"/>
          <w:sz w:val="28"/>
          <w:szCs w:val="28"/>
        </w:rPr>
      </w:pPr>
    </w:p>
    <w:p w14:paraId="0951E08F" w14:textId="15FE20DC" w:rsidR="00B55EEB" w:rsidRPr="00891192" w:rsidRDefault="0067418F" w:rsidP="00891192">
      <w:pPr>
        <w:spacing w:after="0"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highlight w:val="yellow"/>
        </w:rPr>
        <w:t>[Вставка для примера документов]</w:t>
      </w:r>
      <w:r w:rsidR="00B55EEB" w:rsidRPr="00891192">
        <w:rPr>
          <w:rFonts w:ascii="Times New Roman" w:hAnsi="Times New Roman" w:cs="Times New Roman"/>
          <w:sz w:val="28"/>
          <w:szCs w:val="28"/>
        </w:rPr>
        <w:t xml:space="preserve">Из отчёта ЛНИИ скорой помощи им. профессора И.И. </w:t>
      </w:r>
      <w:proofErr w:type="spellStart"/>
      <w:r w:rsidR="00B55EEB" w:rsidRPr="00891192">
        <w:rPr>
          <w:rFonts w:ascii="Times New Roman" w:hAnsi="Times New Roman" w:cs="Times New Roman"/>
          <w:sz w:val="28"/>
          <w:szCs w:val="28"/>
        </w:rPr>
        <w:t>Джанелидзе</w:t>
      </w:r>
      <w:proofErr w:type="spellEnd"/>
      <w:r w:rsidR="00B55EEB" w:rsidRPr="00891192">
        <w:rPr>
          <w:rFonts w:ascii="Times New Roman" w:hAnsi="Times New Roman" w:cs="Times New Roman"/>
          <w:sz w:val="28"/>
          <w:szCs w:val="28"/>
        </w:rPr>
        <w:t xml:space="preserve"> за 1942 год: «Институт Скорой Помощи изменил свой профиль, как и многие лечебные учреждения Ленинграда. Появились </w:t>
      </w:r>
      <w:proofErr w:type="spellStart"/>
      <w:r w:rsidR="00B55EEB" w:rsidRPr="00891192">
        <w:rPr>
          <w:rFonts w:ascii="Times New Roman" w:hAnsi="Times New Roman" w:cs="Times New Roman"/>
          <w:sz w:val="28"/>
          <w:szCs w:val="28"/>
        </w:rPr>
        <w:t>оперкойки</w:t>
      </w:r>
      <w:proofErr w:type="spellEnd"/>
      <w:r w:rsidR="00B55EEB" w:rsidRPr="00891192">
        <w:rPr>
          <w:rFonts w:ascii="Times New Roman" w:hAnsi="Times New Roman" w:cs="Times New Roman"/>
          <w:sz w:val="28"/>
          <w:szCs w:val="28"/>
        </w:rPr>
        <w:t xml:space="preserve"> (для лечения раненых военнослужащих) &lt;…&gt; Все хирургические заболевания шли на фоне дистрофии. &lt;…&gt; Смертность при любых хирургических заболеваниях первую половину года держалась на небывало высоких цифрах; прогноз поступивших больных был всегда неясен». </w:t>
      </w:r>
      <w:r w:rsidR="00B1571E" w:rsidRPr="00891192">
        <w:rPr>
          <w:rFonts w:ascii="Times New Roman" w:hAnsi="Times New Roman" w:cs="Times New Roman"/>
          <w:sz w:val="28"/>
          <w:szCs w:val="28"/>
          <w:highlight w:val="yellow"/>
        </w:rPr>
        <w:t>[Вставка для примера документов]</w:t>
      </w:r>
    </w:p>
    <w:p w14:paraId="513F4388" w14:textId="77777777" w:rsidR="00B1571E" w:rsidRDefault="00B1571E" w:rsidP="00891192">
      <w:pPr>
        <w:spacing w:after="0" w:line="240" w:lineRule="auto"/>
        <w:ind w:firstLine="709"/>
        <w:jc w:val="both"/>
        <w:rPr>
          <w:rFonts w:ascii="Times New Roman" w:hAnsi="Times New Roman" w:cs="Times New Roman"/>
          <w:sz w:val="28"/>
          <w:szCs w:val="28"/>
        </w:rPr>
      </w:pPr>
    </w:p>
    <w:p w14:paraId="0BAC2FDD" w14:textId="77777777" w:rsidR="0067418F" w:rsidRPr="00891192" w:rsidRDefault="00B55EEB" w:rsidP="00891192">
      <w:pPr>
        <w:spacing w:after="0"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В результате интенсивной научно-исследовательской работы НИИ гематологии и переливания крови в годы войны сотрудниками института были созданы новые методики консервации крови, разработаны новые консервирующие среды, создан новый способ приготовления сухой плазмы (имеющий особо важное значение для военно-морского флота). Важным достижением института явилось создание и массовый выпуск новых кровозамещающих и противошоковых растворов, принятых на снабжение Красной армией. </w:t>
      </w:r>
    </w:p>
    <w:p w14:paraId="68988767" w14:textId="7407917F" w:rsidR="00B55EEB" w:rsidRPr="00891192" w:rsidRDefault="00B55EEB" w:rsidP="00891192">
      <w:pPr>
        <w:spacing w:after="0" w:line="240" w:lineRule="auto"/>
        <w:ind w:firstLine="709"/>
        <w:jc w:val="both"/>
        <w:rPr>
          <w:rFonts w:ascii="Times New Roman" w:eastAsia="Times New Roman" w:hAnsi="Times New Roman" w:cs="Times New Roman"/>
          <w:sz w:val="28"/>
          <w:szCs w:val="28"/>
          <w:lang w:eastAsia="ru-RU"/>
        </w:rPr>
      </w:pPr>
      <w:r w:rsidRPr="00891192">
        <w:rPr>
          <w:rFonts w:ascii="Times New Roman" w:eastAsia="Times New Roman" w:hAnsi="Times New Roman" w:cs="Times New Roman"/>
          <w:sz w:val="28"/>
          <w:szCs w:val="28"/>
          <w:lang w:eastAsia="ru-RU"/>
        </w:rPr>
        <w:t>Очень интересен опыт работы ВНИИ целлюлозно-бумажной промышленности: о</w:t>
      </w:r>
      <w:r w:rsidRPr="00891192">
        <w:rPr>
          <w:rFonts w:ascii="Times New Roman" w:hAnsi="Times New Roman" w:cs="Times New Roman"/>
          <w:sz w:val="28"/>
          <w:szCs w:val="28"/>
        </w:rPr>
        <w:t xml:space="preserve">тдел института разработал для бойцов Красной армии систему очистки питьевой воды с особым упрощённым фильтром для использования его в полевых условиях. Сотрудниками института была также разработана особая изоляционная </w:t>
      </w:r>
      <w:proofErr w:type="spellStart"/>
      <w:r w:rsidRPr="00891192">
        <w:rPr>
          <w:rFonts w:ascii="Times New Roman" w:hAnsi="Times New Roman" w:cs="Times New Roman"/>
          <w:sz w:val="28"/>
          <w:szCs w:val="28"/>
        </w:rPr>
        <w:t>микалентная</w:t>
      </w:r>
      <w:proofErr w:type="spellEnd"/>
      <w:r w:rsidRPr="00891192">
        <w:rPr>
          <w:rFonts w:ascii="Times New Roman" w:hAnsi="Times New Roman" w:cs="Times New Roman"/>
          <w:sz w:val="28"/>
          <w:szCs w:val="28"/>
        </w:rPr>
        <w:t xml:space="preserve"> бумага, использовавшаяся во многих технических отраслях, в качестве диэлектриков для изоляции двигателей, при производстве генераторов для Донбасса. Эта бумага выдерживала даже воздействие газа иприта и отравляющего вещества люизита почти в течение часа. </w:t>
      </w:r>
      <w:r w:rsidRPr="00891192">
        <w:rPr>
          <w:rFonts w:ascii="Times New Roman" w:eastAsia="Times New Roman" w:hAnsi="Times New Roman" w:cs="Times New Roman"/>
          <w:sz w:val="28"/>
          <w:szCs w:val="28"/>
          <w:lang w:eastAsia="ru-RU"/>
        </w:rPr>
        <w:t>В 1943 году от Военно-инженерного управления Лен. фронта институту был дан заказ на изготовление 2000 бумажных поплавков для сооружений понтонных переправ.</w:t>
      </w:r>
    </w:p>
    <w:p w14:paraId="7973F397" w14:textId="77777777" w:rsidR="00B55EEB" w:rsidRPr="00891192" w:rsidRDefault="00B55EEB" w:rsidP="00891192">
      <w:pPr>
        <w:spacing w:after="0" w:line="240" w:lineRule="auto"/>
        <w:ind w:firstLine="709"/>
        <w:jc w:val="both"/>
        <w:rPr>
          <w:rFonts w:ascii="Times New Roman" w:eastAsia="Times New Roman" w:hAnsi="Times New Roman" w:cs="Times New Roman"/>
          <w:sz w:val="28"/>
          <w:szCs w:val="28"/>
          <w:lang w:eastAsia="ru-RU"/>
        </w:rPr>
      </w:pPr>
    </w:p>
    <w:p w14:paraId="2FCBB342" w14:textId="77777777" w:rsidR="00423F35" w:rsidRPr="00891192" w:rsidRDefault="000F6100" w:rsidP="00891192">
      <w:pPr>
        <w:spacing w:line="240" w:lineRule="auto"/>
        <w:ind w:firstLine="709"/>
        <w:jc w:val="both"/>
        <w:rPr>
          <w:rFonts w:ascii="Times New Roman" w:hAnsi="Times New Roman" w:cs="Times New Roman"/>
          <w:sz w:val="28"/>
          <w:szCs w:val="28"/>
        </w:rPr>
      </w:pPr>
      <w:r w:rsidRPr="00891192">
        <w:rPr>
          <w:rFonts w:ascii="Times New Roman" w:hAnsi="Times New Roman" w:cs="Times New Roman"/>
          <w:b/>
          <w:sz w:val="28"/>
          <w:szCs w:val="28"/>
        </w:rPr>
        <w:t xml:space="preserve">Третий особенно важный и интересный тематический блок документов отражает </w:t>
      </w:r>
      <w:r w:rsidR="0006454D" w:rsidRPr="00891192">
        <w:rPr>
          <w:rFonts w:ascii="Times New Roman" w:hAnsi="Times New Roman" w:cs="Times New Roman"/>
          <w:b/>
          <w:sz w:val="28"/>
          <w:szCs w:val="28"/>
        </w:rPr>
        <w:t>повседневн</w:t>
      </w:r>
      <w:r w:rsidRPr="00891192">
        <w:rPr>
          <w:rFonts w:ascii="Times New Roman" w:hAnsi="Times New Roman" w:cs="Times New Roman"/>
          <w:b/>
          <w:sz w:val="28"/>
          <w:szCs w:val="28"/>
        </w:rPr>
        <w:t>ую</w:t>
      </w:r>
      <w:r w:rsidR="0006454D" w:rsidRPr="00891192">
        <w:rPr>
          <w:rFonts w:ascii="Times New Roman" w:hAnsi="Times New Roman" w:cs="Times New Roman"/>
          <w:b/>
          <w:sz w:val="28"/>
          <w:szCs w:val="28"/>
        </w:rPr>
        <w:t xml:space="preserve"> жизнью ленинградцев, их работ</w:t>
      </w:r>
      <w:r w:rsidRPr="00891192">
        <w:rPr>
          <w:rFonts w:ascii="Times New Roman" w:hAnsi="Times New Roman" w:cs="Times New Roman"/>
          <w:b/>
          <w:sz w:val="28"/>
          <w:szCs w:val="28"/>
        </w:rPr>
        <w:t>у</w:t>
      </w:r>
      <w:r w:rsidR="0006454D" w:rsidRPr="00891192">
        <w:rPr>
          <w:rFonts w:ascii="Times New Roman" w:hAnsi="Times New Roman" w:cs="Times New Roman"/>
          <w:b/>
          <w:sz w:val="28"/>
          <w:szCs w:val="28"/>
        </w:rPr>
        <w:t>, учеб</w:t>
      </w:r>
      <w:r w:rsidRPr="00891192">
        <w:rPr>
          <w:rFonts w:ascii="Times New Roman" w:hAnsi="Times New Roman" w:cs="Times New Roman"/>
          <w:b/>
          <w:sz w:val="28"/>
          <w:szCs w:val="28"/>
        </w:rPr>
        <w:t xml:space="preserve">у, </w:t>
      </w:r>
      <w:r w:rsidR="0006454D" w:rsidRPr="00891192">
        <w:rPr>
          <w:rFonts w:ascii="Times New Roman" w:hAnsi="Times New Roman" w:cs="Times New Roman"/>
          <w:b/>
          <w:sz w:val="28"/>
          <w:szCs w:val="28"/>
        </w:rPr>
        <w:t>а также эвакуаци</w:t>
      </w:r>
      <w:r w:rsidRPr="00891192">
        <w:rPr>
          <w:rFonts w:ascii="Times New Roman" w:hAnsi="Times New Roman" w:cs="Times New Roman"/>
          <w:b/>
          <w:sz w:val="28"/>
          <w:szCs w:val="28"/>
        </w:rPr>
        <w:t>ю</w:t>
      </w:r>
      <w:r w:rsidR="0006454D" w:rsidRPr="00891192">
        <w:rPr>
          <w:rFonts w:ascii="Times New Roman" w:hAnsi="Times New Roman" w:cs="Times New Roman"/>
          <w:b/>
          <w:sz w:val="28"/>
          <w:szCs w:val="28"/>
        </w:rPr>
        <w:t>.</w:t>
      </w:r>
      <w:r w:rsidR="0006454D" w:rsidRPr="00891192">
        <w:rPr>
          <w:rFonts w:ascii="Times New Roman" w:hAnsi="Times New Roman" w:cs="Times New Roman"/>
          <w:sz w:val="28"/>
          <w:szCs w:val="28"/>
        </w:rPr>
        <w:t xml:space="preserve"> </w:t>
      </w:r>
      <w:r w:rsidR="00E842B2" w:rsidRPr="00891192">
        <w:rPr>
          <w:rFonts w:ascii="Times New Roman" w:hAnsi="Times New Roman" w:cs="Times New Roman"/>
          <w:sz w:val="28"/>
          <w:szCs w:val="28"/>
        </w:rPr>
        <w:t xml:space="preserve">Городские архивы Петербурга хранят материалы, </w:t>
      </w:r>
      <w:r w:rsidR="00E842B2" w:rsidRPr="00891192">
        <w:rPr>
          <w:rFonts w:ascii="Times New Roman" w:hAnsi="Times New Roman" w:cs="Times New Roman"/>
          <w:sz w:val="28"/>
          <w:szCs w:val="28"/>
        </w:rPr>
        <w:lastRenderedPageBreak/>
        <w:t xml:space="preserve">отражающие персональное участие ленинградцев в обороне города или их пребывание в кольце блокады. </w:t>
      </w:r>
    </w:p>
    <w:p w14:paraId="7170F653" w14:textId="77777777" w:rsidR="00E276F1" w:rsidRPr="00891192" w:rsidRDefault="00E276F1" w:rsidP="00891192">
      <w:pPr>
        <w:spacing w:after="0"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В январе 2021 года архивисты Центрального государственного архива Санкт-Петербурга представили общественности документальный альбом «Повседневные документы ленинградцев в годы войны и блокады 1941-1945 гг.». Публикуемые в альбоме материалы позволяют наглядно представить повседневное бытие города–фронта, дают обширный материал для изучения системы документирования жизни отдельного человека в экстремальных условиях войны и блокады.</w:t>
      </w:r>
    </w:p>
    <w:p w14:paraId="15A6C298" w14:textId="77777777" w:rsidR="00E276F1" w:rsidRPr="00891192" w:rsidRDefault="00E276F1" w:rsidP="00891192">
      <w:pPr>
        <w:spacing w:after="0"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Издание содержит копии основных документов, удостоверяющих личность ленинградца и охватывающих практически все стороны его жизни и деятельности: рождение, смерть, труд во имя победы, участие в защите Родины и др. (всего 423 документа).</w:t>
      </w:r>
    </w:p>
    <w:p w14:paraId="3983FF2F" w14:textId="77777777" w:rsidR="00E276F1" w:rsidRPr="00891192" w:rsidRDefault="00E276F1" w:rsidP="00891192">
      <w:pPr>
        <w:spacing w:after="0"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Документы показывают, как ленинградцы уходили в армию (приписное свидетельство, повестки о призыве и т.д.), какие добровольческие части создавались в городе. Многочисленные пропуска на проход и проезд по Ленинграду, на отдельные объекты дают представление о мерах по обеспечению безопасности города. Героический труд ленинградцев нашел отражение в таких документах, как трудовая книжка, книжка участника восстановительных работ и др.</w:t>
      </w:r>
    </w:p>
    <w:p w14:paraId="17E1903C" w14:textId="77777777" w:rsidR="00E276F1" w:rsidRPr="00891192" w:rsidRDefault="00E276F1" w:rsidP="00891192">
      <w:pPr>
        <w:spacing w:after="0"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Впервые публикуются «жировки» (квитанции о квартплате), ордера на жилую площадь, квитанции подписки на газету (1942 год), несколько видов пенсионных удостоверений, регистрационное удостоверение на велосипед, пропуск на право проезда ручной тележке, талоны на право получение дров. </w:t>
      </w:r>
    </w:p>
    <w:p w14:paraId="4366FF53" w14:textId="77777777" w:rsidR="00E276F1" w:rsidRPr="00891192" w:rsidRDefault="00E276F1" w:rsidP="00891192">
      <w:pPr>
        <w:spacing w:after="0"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Об учебе в годы войны свидетельствуют образы ученического билета, аттестата об окончании школы (1941), студенческого билета, зачетных книжек.</w:t>
      </w:r>
    </w:p>
    <w:p w14:paraId="117AE97F" w14:textId="2EC281FD" w:rsidR="00E609D8" w:rsidRPr="00891192" w:rsidRDefault="00B1571E" w:rsidP="008911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например, в</w:t>
      </w:r>
      <w:r w:rsidR="00E609D8" w:rsidRPr="00891192">
        <w:rPr>
          <w:rFonts w:ascii="Times New Roman" w:hAnsi="Times New Roman" w:cs="Times New Roman"/>
          <w:sz w:val="28"/>
          <w:szCs w:val="28"/>
        </w:rPr>
        <w:t xml:space="preserve"> фондах Центрального государственного архива литературы и искусства отложились документы, отражающие культурную жизни города</w:t>
      </w:r>
      <w:r>
        <w:rPr>
          <w:rFonts w:ascii="Times New Roman" w:hAnsi="Times New Roman" w:cs="Times New Roman"/>
          <w:sz w:val="28"/>
          <w:szCs w:val="28"/>
        </w:rPr>
        <w:t xml:space="preserve"> </w:t>
      </w:r>
      <w:r w:rsidR="00E609D8" w:rsidRPr="00891192">
        <w:rPr>
          <w:rFonts w:ascii="Times New Roman" w:hAnsi="Times New Roman" w:cs="Times New Roman"/>
          <w:sz w:val="28"/>
          <w:szCs w:val="28"/>
        </w:rPr>
        <w:t>в военное время, блокадный быт ленинградцев, а также повествующие об эвакуации музейных ценностей и работе выдающихся деятелей искусства</w:t>
      </w:r>
    </w:p>
    <w:p w14:paraId="482A3F4B" w14:textId="72B13EA0" w:rsidR="00CC6687" w:rsidRPr="00891192" w:rsidRDefault="00B1571E" w:rsidP="0089119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 что в</w:t>
      </w:r>
      <w:r w:rsidR="00CC6687" w:rsidRPr="00891192">
        <w:rPr>
          <w:rFonts w:ascii="Times New Roman" w:hAnsi="Times New Roman" w:cs="Times New Roman"/>
          <w:sz w:val="28"/>
          <w:szCs w:val="28"/>
        </w:rPr>
        <w:t xml:space="preserve"> настоящее время </w:t>
      </w:r>
      <w:r w:rsidRPr="00891192">
        <w:rPr>
          <w:rFonts w:ascii="Times New Roman" w:hAnsi="Times New Roman" w:cs="Times New Roman"/>
          <w:sz w:val="28"/>
          <w:szCs w:val="28"/>
        </w:rPr>
        <w:t>не угасает</w:t>
      </w:r>
      <w:r>
        <w:rPr>
          <w:rFonts w:ascii="Times New Roman" w:hAnsi="Times New Roman" w:cs="Times New Roman"/>
          <w:sz w:val="28"/>
          <w:szCs w:val="28"/>
        </w:rPr>
        <w:t xml:space="preserve"> общественный</w:t>
      </w:r>
      <w:r w:rsidRPr="00891192">
        <w:rPr>
          <w:rFonts w:ascii="Times New Roman" w:hAnsi="Times New Roman" w:cs="Times New Roman"/>
          <w:sz w:val="28"/>
          <w:szCs w:val="28"/>
        </w:rPr>
        <w:t xml:space="preserve"> </w:t>
      </w:r>
      <w:r w:rsidR="00CC6687" w:rsidRPr="00891192">
        <w:rPr>
          <w:rFonts w:ascii="Times New Roman" w:hAnsi="Times New Roman" w:cs="Times New Roman"/>
          <w:sz w:val="28"/>
          <w:szCs w:val="28"/>
        </w:rPr>
        <w:t>интерес к документам личного происхождения</w:t>
      </w:r>
      <w:r>
        <w:rPr>
          <w:rFonts w:ascii="Times New Roman" w:hAnsi="Times New Roman" w:cs="Times New Roman"/>
          <w:sz w:val="28"/>
          <w:szCs w:val="28"/>
        </w:rPr>
        <w:t xml:space="preserve"> </w:t>
      </w:r>
      <w:r w:rsidR="00CC6687" w:rsidRPr="00891192">
        <w:rPr>
          <w:rFonts w:ascii="Times New Roman" w:hAnsi="Times New Roman" w:cs="Times New Roman"/>
          <w:sz w:val="28"/>
          <w:szCs w:val="28"/>
        </w:rPr>
        <w:t xml:space="preserve">– потомки блокадников ищут сведения о своих родных, а школьники, сотрудники музеев, учреждений </w:t>
      </w:r>
      <w:proofErr w:type="gramStart"/>
      <w:r w:rsidR="00CC6687" w:rsidRPr="00891192">
        <w:rPr>
          <w:rFonts w:ascii="Times New Roman" w:hAnsi="Times New Roman" w:cs="Times New Roman"/>
          <w:sz w:val="28"/>
          <w:szCs w:val="28"/>
        </w:rPr>
        <w:t xml:space="preserve">–  </w:t>
      </w:r>
      <w:r>
        <w:rPr>
          <w:rFonts w:ascii="Times New Roman" w:hAnsi="Times New Roman" w:cs="Times New Roman"/>
          <w:sz w:val="28"/>
          <w:szCs w:val="28"/>
        </w:rPr>
        <w:br/>
      </w:r>
      <w:r w:rsidR="00CC6687" w:rsidRPr="00891192">
        <w:rPr>
          <w:rFonts w:ascii="Times New Roman" w:hAnsi="Times New Roman" w:cs="Times New Roman"/>
          <w:sz w:val="28"/>
          <w:szCs w:val="28"/>
        </w:rPr>
        <w:t>о</w:t>
      </w:r>
      <w:proofErr w:type="gramEnd"/>
      <w:r w:rsidR="00CC6687" w:rsidRPr="00891192">
        <w:rPr>
          <w:rFonts w:ascii="Times New Roman" w:hAnsi="Times New Roman" w:cs="Times New Roman"/>
          <w:sz w:val="28"/>
          <w:szCs w:val="28"/>
        </w:rPr>
        <w:t xml:space="preserve"> тех, кто когда-то учился или работал в осажденном городе. Именно этим обстоятельством вызвано решение руководства Архивного комитета</w:t>
      </w:r>
      <w:r>
        <w:rPr>
          <w:rFonts w:ascii="Times New Roman" w:hAnsi="Times New Roman" w:cs="Times New Roman"/>
          <w:sz w:val="28"/>
          <w:szCs w:val="28"/>
        </w:rPr>
        <w:t xml:space="preserve"> Санкт-Петербурга</w:t>
      </w:r>
      <w:r w:rsidR="00CC6687" w:rsidRPr="00891192">
        <w:rPr>
          <w:rFonts w:ascii="Times New Roman" w:hAnsi="Times New Roman" w:cs="Times New Roman"/>
          <w:sz w:val="28"/>
          <w:szCs w:val="28"/>
        </w:rPr>
        <w:t xml:space="preserve"> (при поддержке Правительства города) создать две крупны</w:t>
      </w:r>
      <w:r>
        <w:rPr>
          <w:rFonts w:ascii="Times New Roman" w:hAnsi="Times New Roman" w:cs="Times New Roman"/>
          <w:sz w:val="28"/>
          <w:szCs w:val="28"/>
        </w:rPr>
        <w:t>е</w:t>
      </w:r>
      <w:r w:rsidR="00CC6687" w:rsidRPr="00891192">
        <w:rPr>
          <w:rFonts w:ascii="Times New Roman" w:hAnsi="Times New Roman" w:cs="Times New Roman"/>
          <w:sz w:val="28"/>
          <w:szCs w:val="28"/>
        </w:rPr>
        <w:t xml:space="preserve"> базы данных: об эвакуации населения </w:t>
      </w:r>
      <w:r w:rsidR="00C72D9F" w:rsidRPr="00891192">
        <w:rPr>
          <w:rFonts w:ascii="Times New Roman" w:hAnsi="Times New Roman" w:cs="Times New Roman"/>
          <w:sz w:val="28"/>
          <w:szCs w:val="28"/>
        </w:rPr>
        <w:t xml:space="preserve">(на основе документов Ленинградской городской эвакуационной комиссии, Ленинградского городского бюро по учету и распределению рабочей силы, Исполкома Ленинградского городского Совета депутатов трудящихся и ряда других учреждений. Помимо документов общего делопроизводства (отчеты, приказы, переписка, сводки, штатные расписания и др.) в фонде имеются свыше 200 дел со списками, </w:t>
      </w:r>
      <w:r w:rsidR="00C72D9F" w:rsidRPr="00891192">
        <w:rPr>
          <w:rFonts w:ascii="Times New Roman" w:hAnsi="Times New Roman" w:cs="Times New Roman"/>
          <w:sz w:val="28"/>
          <w:szCs w:val="28"/>
        </w:rPr>
        <w:lastRenderedPageBreak/>
        <w:t>заявлениями эвакуированных, начиная с сентября 1941 г. по 17 декабря 1943 гг</w:t>
      </w:r>
      <w:r w:rsidR="00891192">
        <w:rPr>
          <w:rFonts w:ascii="Times New Roman" w:hAnsi="Times New Roman" w:cs="Times New Roman"/>
          <w:sz w:val="28"/>
          <w:szCs w:val="28"/>
        </w:rPr>
        <w:t>.</w:t>
      </w:r>
      <w:r w:rsidR="00C72D9F" w:rsidRPr="00891192">
        <w:rPr>
          <w:rFonts w:ascii="Times New Roman" w:hAnsi="Times New Roman" w:cs="Times New Roman"/>
          <w:sz w:val="28"/>
          <w:szCs w:val="28"/>
        </w:rPr>
        <w:t xml:space="preserve">) </w:t>
      </w:r>
      <w:r w:rsidR="00CC6687" w:rsidRPr="00891192">
        <w:rPr>
          <w:rFonts w:ascii="Times New Roman" w:hAnsi="Times New Roman" w:cs="Times New Roman"/>
          <w:sz w:val="28"/>
          <w:szCs w:val="28"/>
        </w:rPr>
        <w:t>и о награждении медалью «За оборону Ленинграда»</w:t>
      </w:r>
      <w:r w:rsidR="00FB7B54" w:rsidRPr="00891192">
        <w:rPr>
          <w:rFonts w:ascii="Times New Roman" w:hAnsi="Times New Roman" w:cs="Times New Roman"/>
          <w:sz w:val="28"/>
          <w:szCs w:val="28"/>
        </w:rPr>
        <w:t xml:space="preserve"> (</w:t>
      </w:r>
      <w:r>
        <w:rPr>
          <w:rFonts w:ascii="Times New Roman" w:hAnsi="Times New Roman" w:cs="Times New Roman"/>
          <w:sz w:val="28"/>
          <w:szCs w:val="28"/>
        </w:rPr>
        <w:t>р</w:t>
      </w:r>
      <w:r w:rsidR="00FB7B54" w:rsidRPr="00891192">
        <w:rPr>
          <w:rFonts w:ascii="Times New Roman" w:hAnsi="Times New Roman" w:cs="Times New Roman"/>
          <w:sz w:val="28"/>
          <w:szCs w:val="28"/>
        </w:rPr>
        <w:t>еализация этого проекта требовала тщательного изучения, сканирования большого объема документов различных организаций, учреждений города, осуществлявших представления к награждению ленинградцев, участвовавших</w:t>
      </w:r>
      <w:r>
        <w:rPr>
          <w:rFonts w:ascii="Times New Roman" w:hAnsi="Times New Roman" w:cs="Times New Roman"/>
          <w:sz w:val="28"/>
          <w:szCs w:val="28"/>
        </w:rPr>
        <w:t xml:space="preserve"> </w:t>
      </w:r>
      <w:r w:rsidR="00FB7B54" w:rsidRPr="00891192">
        <w:rPr>
          <w:rFonts w:ascii="Times New Roman" w:hAnsi="Times New Roman" w:cs="Times New Roman"/>
          <w:sz w:val="28"/>
          <w:szCs w:val="28"/>
        </w:rPr>
        <w:t>в трудовой жизни город</w:t>
      </w:r>
      <w:r>
        <w:rPr>
          <w:rFonts w:ascii="Times New Roman" w:hAnsi="Times New Roman" w:cs="Times New Roman"/>
          <w:sz w:val="28"/>
          <w:szCs w:val="28"/>
        </w:rPr>
        <w:t xml:space="preserve">а </w:t>
      </w:r>
      <w:r w:rsidR="00FB7B54" w:rsidRPr="00891192">
        <w:rPr>
          <w:rFonts w:ascii="Times New Roman" w:hAnsi="Times New Roman" w:cs="Times New Roman"/>
          <w:sz w:val="28"/>
          <w:szCs w:val="28"/>
        </w:rPr>
        <w:t>в период блокады</w:t>
      </w:r>
      <w:r>
        <w:rPr>
          <w:rFonts w:ascii="Times New Roman" w:hAnsi="Times New Roman" w:cs="Times New Roman"/>
          <w:sz w:val="28"/>
          <w:szCs w:val="28"/>
        </w:rPr>
        <w:t>)</w:t>
      </w:r>
      <w:r w:rsidR="00CC6687" w:rsidRPr="00891192">
        <w:rPr>
          <w:rFonts w:ascii="Times New Roman" w:hAnsi="Times New Roman" w:cs="Times New Roman"/>
          <w:sz w:val="28"/>
          <w:szCs w:val="28"/>
        </w:rPr>
        <w:t xml:space="preserve">. В настоящее время значительная часть информации доступна на сайте «Архивы Санкт-Петербурга» </w:t>
      </w:r>
      <w:r>
        <w:rPr>
          <w:rFonts w:ascii="Times New Roman" w:hAnsi="Times New Roman" w:cs="Times New Roman"/>
          <w:sz w:val="28"/>
          <w:szCs w:val="28"/>
        </w:rPr>
        <w:br/>
      </w:r>
      <w:r w:rsidR="00CC6687" w:rsidRPr="00891192">
        <w:rPr>
          <w:rFonts w:ascii="Times New Roman" w:hAnsi="Times New Roman" w:cs="Times New Roman"/>
          <w:sz w:val="28"/>
          <w:szCs w:val="28"/>
        </w:rPr>
        <w:t>и пользуется большой популярностью.</w:t>
      </w:r>
      <w:r w:rsidR="00F50836" w:rsidRPr="00891192">
        <w:rPr>
          <w:rFonts w:ascii="Times New Roman" w:hAnsi="Times New Roman" w:cs="Times New Roman"/>
          <w:sz w:val="28"/>
          <w:szCs w:val="28"/>
        </w:rPr>
        <w:t xml:space="preserve"> Кроме того, запущен проект «Блокадный архив», в ходе которого жители города могут сда</w:t>
      </w:r>
      <w:r>
        <w:rPr>
          <w:rFonts w:ascii="Times New Roman" w:hAnsi="Times New Roman" w:cs="Times New Roman"/>
          <w:sz w:val="28"/>
          <w:szCs w:val="28"/>
        </w:rPr>
        <w:t>ва</w:t>
      </w:r>
      <w:r w:rsidR="00F50836" w:rsidRPr="00891192">
        <w:rPr>
          <w:rFonts w:ascii="Times New Roman" w:hAnsi="Times New Roman" w:cs="Times New Roman"/>
          <w:sz w:val="28"/>
          <w:szCs w:val="28"/>
        </w:rPr>
        <w:t xml:space="preserve">ть на государственное хранение документы из личных, семейных архивов. </w:t>
      </w:r>
    </w:p>
    <w:p w14:paraId="3A158CA9" w14:textId="670AFAFE" w:rsidR="00FB7B54" w:rsidRPr="00891192" w:rsidRDefault="00FB7B54" w:rsidP="00891192">
      <w:pPr>
        <w:spacing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Особенно ценными документами </w:t>
      </w:r>
      <w:r w:rsidR="00B1571E">
        <w:rPr>
          <w:rFonts w:ascii="Times New Roman" w:hAnsi="Times New Roman" w:cs="Times New Roman"/>
          <w:sz w:val="28"/>
          <w:szCs w:val="28"/>
        </w:rPr>
        <w:t>блокадного</w:t>
      </w:r>
      <w:r w:rsidRPr="00891192">
        <w:rPr>
          <w:rFonts w:ascii="Times New Roman" w:hAnsi="Times New Roman" w:cs="Times New Roman"/>
          <w:sz w:val="28"/>
          <w:szCs w:val="28"/>
        </w:rPr>
        <w:t xml:space="preserve"> периода являются дневниковые записи, воспоминания, переписка специалистов, учёных, чьи личные фонды находятся на хранении в архиве. Некоторые специалисты были эвакуированы из блокадного Ленинграда, но многим из них пришлось остаться жить и продолжать профессиональную деятельность в тяжелейших условиях.</w:t>
      </w:r>
    </w:p>
    <w:p w14:paraId="1D9DA9E5" w14:textId="3D915AE9" w:rsidR="00FB7B54" w:rsidRPr="00891192" w:rsidRDefault="00FB7B54" w:rsidP="005866B0">
      <w:pPr>
        <w:spacing w:after="0"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t xml:space="preserve">Так, отдельного внимания заслуживает оцифрованный в 2021 году фонд Даниила Александровича Гранина. </w:t>
      </w:r>
      <w:r w:rsidR="003E1EF7" w:rsidRPr="00891192">
        <w:rPr>
          <w:rFonts w:ascii="Times New Roman" w:hAnsi="Times New Roman" w:cs="Times New Roman"/>
          <w:sz w:val="28"/>
          <w:szCs w:val="28"/>
        </w:rPr>
        <w:t xml:space="preserve">(1919–2017) – писателя, киносценариста, общественного деятеля, лауреата Государственных премий СССР </w:t>
      </w:r>
      <w:r w:rsidR="003B3C56">
        <w:rPr>
          <w:rFonts w:ascii="Times New Roman" w:hAnsi="Times New Roman" w:cs="Times New Roman"/>
          <w:sz w:val="28"/>
          <w:szCs w:val="28"/>
        </w:rPr>
        <w:br/>
      </w:r>
      <w:r w:rsidR="003E1EF7" w:rsidRPr="00891192">
        <w:rPr>
          <w:rFonts w:ascii="Times New Roman" w:hAnsi="Times New Roman" w:cs="Times New Roman"/>
          <w:sz w:val="28"/>
          <w:szCs w:val="28"/>
        </w:rPr>
        <w:t xml:space="preserve">и Российской Федерации, Почетного гражданина Санкт-Петербурга. </w:t>
      </w:r>
      <w:r w:rsidR="003B3C56">
        <w:rPr>
          <w:rFonts w:ascii="Times New Roman" w:hAnsi="Times New Roman" w:cs="Times New Roman"/>
          <w:sz w:val="28"/>
          <w:szCs w:val="28"/>
        </w:rPr>
        <w:t>П</w:t>
      </w:r>
      <w:r w:rsidR="003E1EF7" w:rsidRPr="00891192">
        <w:rPr>
          <w:rFonts w:ascii="Times New Roman" w:hAnsi="Times New Roman" w:cs="Times New Roman"/>
          <w:sz w:val="28"/>
          <w:szCs w:val="28"/>
        </w:rPr>
        <w:t xml:space="preserve">исатель стал передавать свои документы </w:t>
      </w:r>
      <w:r w:rsidR="003B3C56">
        <w:rPr>
          <w:rFonts w:ascii="Times New Roman" w:hAnsi="Times New Roman" w:cs="Times New Roman"/>
          <w:sz w:val="28"/>
          <w:szCs w:val="28"/>
        </w:rPr>
        <w:t xml:space="preserve">на государственное хранение еще </w:t>
      </w:r>
      <w:r w:rsidR="003E1EF7" w:rsidRPr="00891192">
        <w:rPr>
          <w:rFonts w:ascii="Times New Roman" w:hAnsi="Times New Roman" w:cs="Times New Roman"/>
          <w:sz w:val="28"/>
          <w:szCs w:val="28"/>
        </w:rPr>
        <w:t>в начале 1970-х гг.</w:t>
      </w:r>
      <w:r w:rsidR="003B3C56">
        <w:rPr>
          <w:rFonts w:ascii="Times New Roman" w:hAnsi="Times New Roman" w:cs="Times New Roman"/>
          <w:sz w:val="28"/>
          <w:szCs w:val="28"/>
        </w:rPr>
        <w:t>, потом передачу продолжила его дочь.</w:t>
      </w:r>
      <w:r w:rsidR="003E1EF7" w:rsidRPr="00891192">
        <w:rPr>
          <w:rFonts w:ascii="Times New Roman" w:hAnsi="Times New Roman" w:cs="Times New Roman"/>
          <w:sz w:val="28"/>
          <w:szCs w:val="28"/>
        </w:rPr>
        <w:t xml:space="preserve"> В период с 1972 по 1993 г. и в 2018 г. сотрудники </w:t>
      </w:r>
      <w:r w:rsidR="00B01170">
        <w:rPr>
          <w:rFonts w:ascii="Times New Roman" w:hAnsi="Times New Roman" w:cs="Times New Roman"/>
          <w:sz w:val="28"/>
          <w:szCs w:val="28"/>
        </w:rPr>
        <w:t>Центрального государственного ар</w:t>
      </w:r>
      <w:r w:rsidR="003B3C56">
        <w:rPr>
          <w:rFonts w:ascii="Times New Roman" w:hAnsi="Times New Roman" w:cs="Times New Roman"/>
          <w:sz w:val="28"/>
          <w:szCs w:val="28"/>
        </w:rPr>
        <w:t>хива литературы и искусства</w:t>
      </w:r>
      <w:r w:rsidR="003E1EF7" w:rsidRPr="00891192">
        <w:rPr>
          <w:rFonts w:ascii="Times New Roman" w:hAnsi="Times New Roman" w:cs="Times New Roman"/>
          <w:sz w:val="28"/>
          <w:szCs w:val="28"/>
        </w:rPr>
        <w:t xml:space="preserve"> </w:t>
      </w:r>
      <w:r w:rsidR="00B01170">
        <w:rPr>
          <w:rFonts w:ascii="Times New Roman" w:hAnsi="Times New Roman" w:cs="Times New Roman"/>
          <w:sz w:val="28"/>
          <w:szCs w:val="28"/>
        </w:rPr>
        <w:t xml:space="preserve">Санкт-Петербурга </w:t>
      </w:r>
      <w:r w:rsidR="003E1EF7" w:rsidRPr="00891192">
        <w:rPr>
          <w:rFonts w:ascii="Times New Roman" w:hAnsi="Times New Roman" w:cs="Times New Roman"/>
          <w:sz w:val="28"/>
          <w:szCs w:val="28"/>
        </w:rPr>
        <w:t xml:space="preserve">провели научное описание поступивших документов. </w:t>
      </w:r>
      <w:r w:rsidR="00B01170">
        <w:rPr>
          <w:rFonts w:ascii="Times New Roman" w:hAnsi="Times New Roman" w:cs="Times New Roman"/>
          <w:sz w:val="28"/>
          <w:szCs w:val="28"/>
        </w:rPr>
        <w:t xml:space="preserve">Фонд получился очень насыщенным: в нем </w:t>
      </w:r>
      <w:r w:rsidR="003E1EF7" w:rsidRPr="00891192">
        <w:rPr>
          <w:rFonts w:ascii="Times New Roman" w:hAnsi="Times New Roman" w:cs="Times New Roman"/>
          <w:sz w:val="28"/>
          <w:szCs w:val="28"/>
        </w:rPr>
        <w:t xml:space="preserve">представлены рукописи </w:t>
      </w:r>
      <w:r w:rsidR="005866B0">
        <w:rPr>
          <w:rFonts w:ascii="Times New Roman" w:hAnsi="Times New Roman" w:cs="Times New Roman"/>
          <w:sz w:val="28"/>
          <w:szCs w:val="28"/>
        </w:rPr>
        <w:t>писателя</w:t>
      </w:r>
      <w:r w:rsidR="003E1EF7" w:rsidRPr="00891192">
        <w:rPr>
          <w:rFonts w:ascii="Times New Roman" w:hAnsi="Times New Roman" w:cs="Times New Roman"/>
          <w:sz w:val="28"/>
          <w:szCs w:val="28"/>
        </w:rPr>
        <w:t>, переписк</w:t>
      </w:r>
      <w:r w:rsidR="005866B0">
        <w:rPr>
          <w:rFonts w:ascii="Times New Roman" w:hAnsi="Times New Roman" w:cs="Times New Roman"/>
          <w:sz w:val="28"/>
          <w:szCs w:val="28"/>
        </w:rPr>
        <w:t xml:space="preserve">а, </w:t>
      </w:r>
      <w:r w:rsidR="003E1EF7" w:rsidRPr="00891192">
        <w:rPr>
          <w:rFonts w:ascii="Times New Roman" w:hAnsi="Times New Roman" w:cs="Times New Roman"/>
          <w:sz w:val="28"/>
          <w:szCs w:val="28"/>
        </w:rPr>
        <w:t>собранны</w:t>
      </w:r>
      <w:r w:rsidR="005866B0">
        <w:rPr>
          <w:rFonts w:ascii="Times New Roman" w:hAnsi="Times New Roman" w:cs="Times New Roman"/>
          <w:sz w:val="28"/>
          <w:szCs w:val="28"/>
        </w:rPr>
        <w:t>е</w:t>
      </w:r>
      <w:r w:rsidR="003E1EF7" w:rsidRPr="00891192">
        <w:rPr>
          <w:rFonts w:ascii="Times New Roman" w:hAnsi="Times New Roman" w:cs="Times New Roman"/>
          <w:sz w:val="28"/>
          <w:szCs w:val="28"/>
        </w:rPr>
        <w:t xml:space="preserve"> Даниилом Александровичем для его работ и по интересовавшим его темам изобразительны</w:t>
      </w:r>
      <w:r w:rsidR="005866B0">
        <w:rPr>
          <w:rFonts w:ascii="Times New Roman" w:hAnsi="Times New Roman" w:cs="Times New Roman"/>
          <w:sz w:val="28"/>
          <w:szCs w:val="28"/>
        </w:rPr>
        <w:t>е</w:t>
      </w:r>
      <w:r w:rsidR="003E1EF7" w:rsidRPr="00891192">
        <w:rPr>
          <w:rFonts w:ascii="Times New Roman" w:hAnsi="Times New Roman" w:cs="Times New Roman"/>
          <w:sz w:val="28"/>
          <w:szCs w:val="28"/>
        </w:rPr>
        <w:t xml:space="preserve"> материал</w:t>
      </w:r>
      <w:r w:rsidR="005866B0">
        <w:rPr>
          <w:rFonts w:ascii="Times New Roman" w:hAnsi="Times New Roman" w:cs="Times New Roman"/>
          <w:sz w:val="28"/>
          <w:szCs w:val="28"/>
        </w:rPr>
        <w:t>ы</w:t>
      </w:r>
      <w:r w:rsidR="003E1EF7" w:rsidRPr="00891192">
        <w:rPr>
          <w:rFonts w:ascii="Times New Roman" w:hAnsi="Times New Roman" w:cs="Times New Roman"/>
          <w:sz w:val="28"/>
          <w:szCs w:val="28"/>
        </w:rPr>
        <w:t>. Документы доступны исследователям без ограничений условий использования.</w:t>
      </w:r>
      <w:r w:rsidR="005866B0">
        <w:rPr>
          <w:rFonts w:ascii="Times New Roman" w:hAnsi="Times New Roman" w:cs="Times New Roman"/>
          <w:sz w:val="28"/>
          <w:szCs w:val="28"/>
        </w:rPr>
        <w:t xml:space="preserve"> </w:t>
      </w:r>
      <w:r w:rsidR="003E1EF7" w:rsidRPr="00891192">
        <w:rPr>
          <w:rFonts w:ascii="Times New Roman" w:hAnsi="Times New Roman" w:cs="Times New Roman"/>
          <w:sz w:val="28"/>
          <w:szCs w:val="28"/>
        </w:rPr>
        <w:t xml:space="preserve">Особое место в фонде принадлежит комплексу документов, </w:t>
      </w:r>
      <w:r w:rsidR="00891192">
        <w:rPr>
          <w:rFonts w:ascii="Times New Roman" w:hAnsi="Times New Roman" w:cs="Times New Roman"/>
          <w:sz w:val="28"/>
          <w:szCs w:val="28"/>
        </w:rPr>
        <w:br/>
      </w:r>
      <w:r w:rsidR="003E1EF7" w:rsidRPr="00891192">
        <w:rPr>
          <w:rFonts w:ascii="Times New Roman" w:hAnsi="Times New Roman" w:cs="Times New Roman"/>
          <w:sz w:val="28"/>
          <w:szCs w:val="28"/>
        </w:rPr>
        <w:t xml:space="preserve">в которых зафиксирована история работы над «Блокадной книгой»: </w:t>
      </w:r>
      <w:r w:rsidR="00891192">
        <w:rPr>
          <w:rFonts w:ascii="Times New Roman" w:hAnsi="Times New Roman" w:cs="Times New Roman"/>
          <w:sz w:val="28"/>
          <w:szCs w:val="28"/>
        </w:rPr>
        <w:br/>
      </w:r>
      <w:r w:rsidR="003E1EF7" w:rsidRPr="00891192">
        <w:rPr>
          <w:rFonts w:ascii="Times New Roman" w:hAnsi="Times New Roman" w:cs="Times New Roman"/>
          <w:sz w:val="28"/>
          <w:szCs w:val="28"/>
        </w:rPr>
        <w:t>в рукописях, переписке, фотографи</w:t>
      </w:r>
      <w:r w:rsidR="00891192">
        <w:rPr>
          <w:rFonts w:ascii="Times New Roman" w:hAnsi="Times New Roman" w:cs="Times New Roman"/>
          <w:sz w:val="28"/>
          <w:szCs w:val="28"/>
        </w:rPr>
        <w:t>ях, подготовительных материалах</w:t>
      </w:r>
      <w:r w:rsidR="003E1EF7" w:rsidRPr="00891192">
        <w:rPr>
          <w:rFonts w:ascii="Times New Roman" w:hAnsi="Times New Roman" w:cs="Times New Roman"/>
          <w:sz w:val="28"/>
          <w:szCs w:val="28"/>
        </w:rPr>
        <w:t>.</w:t>
      </w:r>
    </w:p>
    <w:p w14:paraId="4064BF41" w14:textId="5D5153A9" w:rsidR="00130A2C" w:rsidRPr="00891192" w:rsidRDefault="005A2B47" w:rsidP="0089119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Партий</w:t>
      </w:r>
      <w:bookmarkStart w:id="0" w:name="_GoBack"/>
      <w:bookmarkEnd w:id="0"/>
      <w:r w:rsidR="005866B0">
        <w:rPr>
          <w:rFonts w:ascii="Times New Roman" w:hAnsi="Times New Roman" w:cs="Times New Roman"/>
          <w:sz w:val="28"/>
          <w:szCs w:val="28"/>
        </w:rPr>
        <w:t>ном архиве интересен ф</w:t>
      </w:r>
      <w:r w:rsidR="00130A2C" w:rsidRPr="00891192">
        <w:rPr>
          <w:rFonts w:ascii="Times New Roman" w:hAnsi="Times New Roman" w:cs="Times New Roman"/>
          <w:sz w:val="28"/>
          <w:szCs w:val="28"/>
        </w:rPr>
        <w:t>онд Ленинградского института исто</w:t>
      </w:r>
      <w:r w:rsidR="005866B0">
        <w:rPr>
          <w:rFonts w:ascii="Times New Roman" w:hAnsi="Times New Roman" w:cs="Times New Roman"/>
          <w:sz w:val="28"/>
          <w:szCs w:val="28"/>
        </w:rPr>
        <w:t xml:space="preserve">рико-политических исследований, </w:t>
      </w:r>
      <w:r w:rsidR="00130A2C" w:rsidRPr="00891192">
        <w:rPr>
          <w:rFonts w:ascii="Times New Roman" w:hAnsi="Times New Roman" w:cs="Times New Roman"/>
          <w:sz w:val="28"/>
          <w:szCs w:val="28"/>
        </w:rPr>
        <w:t>содерж</w:t>
      </w:r>
      <w:r w:rsidR="005866B0">
        <w:rPr>
          <w:rFonts w:ascii="Times New Roman" w:hAnsi="Times New Roman" w:cs="Times New Roman"/>
          <w:sz w:val="28"/>
          <w:szCs w:val="28"/>
        </w:rPr>
        <w:t>ащий</w:t>
      </w:r>
      <w:r w:rsidR="00130A2C" w:rsidRPr="00891192">
        <w:rPr>
          <w:rFonts w:ascii="Times New Roman" w:hAnsi="Times New Roman" w:cs="Times New Roman"/>
          <w:sz w:val="28"/>
          <w:szCs w:val="28"/>
        </w:rPr>
        <w:t xml:space="preserve"> самую большую на сегодняшний день в Санкт-Петербурге коллекцию дневников жителей Ленинграда, которая насчитывает более 100 дневников (дневник ленинградской школьницы Лены Мухиной, дневник директора завода «</w:t>
      </w:r>
      <w:proofErr w:type="spellStart"/>
      <w:r w:rsidR="00130A2C" w:rsidRPr="00891192">
        <w:rPr>
          <w:rFonts w:ascii="Times New Roman" w:hAnsi="Times New Roman" w:cs="Times New Roman"/>
          <w:sz w:val="28"/>
          <w:szCs w:val="28"/>
        </w:rPr>
        <w:t>Севкабель</w:t>
      </w:r>
      <w:proofErr w:type="spellEnd"/>
      <w:r w:rsidR="00130A2C" w:rsidRPr="00891192">
        <w:rPr>
          <w:rFonts w:ascii="Times New Roman" w:hAnsi="Times New Roman" w:cs="Times New Roman"/>
          <w:sz w:val="28"/>
          <w:szCs w:val="28"/>
        </w:rPr>
        <w:t xml:space="preserve">» Алексея </w:t>
      </w:r>
      <w:proofErr w:type="spellStart"/>
      <w:r w:rsidR="00130A2C" w:rsidRPr="00891192">
        <w:rPr>
          <w:rFonts w:ascii="Times New Roman" w:hAnsi="Times New Roman" w:cs="Times New Roman"/>
          <w:sz w:val="28"/>
          <w:szCs w:val="28"/>
        </w:rPr>
        <w:t>Корнильевича</w:t>
      </w:r>
      <w:proofErr w:type="spellEnd"/>
      <w:r w:rsidR="00130A2C" w:rsidRPr="00891192">
        <w:rPr>
          <w:rFonts w:ascii="Times New Roman" w:hAnsi="Times New Roman" w:cs="Times New Roman"/>
          <w:sz w:val="28"/>
          <w:szCs w:val="28"/>
        </w:rPr>
        <w:t xml:space="preserve"> Козловского и др.) На страницах этих редких источников нашли отражение личные трагедии авторов и разнообразные детали из повседневной жизни блокадного города. Кроме того, нельзя обойти стороной находящуюся на хранении в архиве коллекцию воспоминаний участников обороны Ленинграда. Работники Ленинградского института истории партии еще в годы войны начали собирать свидетельства участников и очевидцев переживаемых исторических событий. Ими </w:t>
      </w:r>
      <w:r w:rsidR="00130A2C" w:rsidRPr="00891192">
        <w:rPr>
          <w:rFonts w:ascii="Times New Roman" w:hAnsi="Times New Roman" w:cs="Times New Roman"/>
          <w:sz w:val="28"/>
          <w:szCs w:val="28"/>
        </w:rPr>
        <w:lastRenderedPageBreak/>
        <w:t xml:space="preserve">проводились и записывались беседы с тысячами современников военного времени, чьи воспоминания сегодня составляют летопись Победы. </w:t>
      </w:r>
    </w:p>
    <w:p w14:paraId="7409F61B" w14:textId="77777777" w:rsidR="00130A2C" w:rsidRPr="00891192" w:rsidRDefault="00130A2C" w:rsidP="00891192">
      <w:pPr>
        <w:spacing w:line="240" w:lineRule="auto"/>
        <w:ind w:firstLine="709"/>
        <w:jc w:val="both"/>
        <w:rPr>
          <w:rFonts w:ascii="Times New Roman" w:hAnsi="Times New Roman" w:cs="Times New Roman"/>
          <w:sz w:val="28"/>
          <w:szCs w:val="28"/>
        </w:rPr>
      </w:pPr>
    </w:p>
    <w:p w14:paraId="0BD3DD91" w14:textId="183923AE" w:rsidR="003E1EF7" w:rsidRPr="00891192" w:rsidRDefault="00FC5BFF" w:rsidP="00891192">
      <w:pPr>
        <w:spacing w:line="240" w:lineRule="auto"/>
        <w:ind w:firstLine="709"/>
        <w:contextualSpacing/>
        <w:jc w:val="both"/>
        <w:rPr>
          <w:rFonts w:ascii="Times New Roman" w:hAnsi="Times New Roman" w:cs="Times New Roman"/>
          <w:b/>
          <w:sz w:val="28"/>
          <w:szCs w:val="28"/>
        </w:rPr>
      </w:pPr>
      <w:r w:rsidRPr="00891192">
        <w:rPr>
          <w:rFonts w:ascii="Times New Roman" w:hAnsi="Times New Roman" w:cs="Times New Roman"/>
          <w:sz w:val="28"/>
          <w:szCs w:val="28"/>
        </w:rPr>
        <w:t xml:space="preserve">Четвертое направление </w:t>
      </w:r>
      <w:r w:rsidR="005866B0">
        <w:rPr>
          <w:rFonts w:ascii="Times New Roman" w:hAnsi="Times New Roman" w:cs="Times New Roman"/>
          <w:sz w:val="28"/>
          <w:szCs w:val="28"/>
        </w:rPr>
        <w:t>можно охарактеризовать как</w:t>
      </w:r>
      <w:r w:rsidRPr="00891192">
        <w:rPr>
          <w:rFonts w:ascii="Times New Roman" w:hAnsi="Times New Roman" w:cs="Times New Roman"/>
          <w:sz w:val="28"/>
          <w:szCs w:val="28"/>
        </w:rPr>
        <w:t xml:space="preserve"> «летопись блокадного Ленинграда в образах и звуках» </w:t>
      </w:r>
      <w:r w:rsidRPr="00891192">
        <w:rPr>
          <w:rFonts w:ascii="Times New Roman" w:hAnsi="Times New Roman" w:cs="Times New Roman"/>
          <w:b/>
          <w:sz w:val="28"/>
          <w:szCs w:val="28"/>
        </w:rPr>
        <w:t xml:space="preserve">– это фото и </w:t>
      </w:r>
      <w:proofErr w:type="spellStart"/>
      <w:r w:rsidRPr="00891192">
        <w:rPr>
          <w:rFonts w:ascii="Times New Roman" w:hAnsi="Times New Roman" w:cs="Times New Roman"/>
          <w:b/>
          <w:sz w:val="28"/>
          <w:szCs w:val="28"/>
        </w:rPr>
        <w:t>фонодокументы</w:t>
      </w:r>
      <w:proofErr w:type="spellEnd"/>
      <w:r w:rsidRPr="00891192">
        <w:rPr>
          <w:rFonts w:ascii="Times New Roman" w:hAnsi="Times New Roman" w:cs="Times New Roman"/>
          <w:b/>
          <w:sz w:val="28"/>
          <w:szCs w:val="28"/>
        </w:rPr>
        <w:t xml:space="preserve"> военного периода, хранящиеся </w:t>
      </w:r>
      <w:r w:rsidR="00735B61">
        <w:rPr>
          <w:rFonts w:ascii="Times New Roman" w:hAnsi="Times New Roman" w:cs="Times New Roman"/>
          <w:b/>
          <w:sz w:val="28"/>
          <w:szCs w:val="28"/>
        </w:rPr>
        <w:t>(</w:t>
      </w:r>
      <w:r w:rsidRPr="00891192">
        <w:rPr>
          <w:rFonts w:ascii="Times New Roman" w:hAnsi="Times New Roman" w:cs="Times New Roman"/>
          <w:b/>
          <w:sz w:val="28"/>
          <w:szCs w:val="28"/>
        </w:rPr>
        <w:t>в большинстве своем</w:t>
      </w:r>
      <w:r w:rsidR="00735B61">
        <w:rPr>
          <w:rFonts w:ascii="Times New Roman" w:hAnsi="Times New Roman" w:cs="Times New Roman"/>
          <w:b/>
          <w:sz w:val="28"/>
          <w:szCs w:val="28"/>
        </w:rPr>
        <w:t>)</w:t>
      </w:r>
      <w:r w:rsidRPr="00891192">
        <w:rPr>
          <w:rFonts w:ascii="Times New Roman" w:hAnsi="Times New Roman" w:cs="Times New Roman"/>
          <w:b/>
          <w:sz w:val="28"/>
          <w:szCs w:val="28"/>
        </w:rPr>
        <w:t xml:space="preserve"> в Центральном государственном архиве </w:t>
      </w:r>
      <w:proofErr w:type="spellStart"/>
      <w:r w:rsidRPr="00891192">
        <w:rPr>
          <w:rFonts w:ascii="Times New Roman" w:hAnsi="Times New Roman" w:cs="Times New Roman"/>
          <w:b/>
          <w:sz w:val="28"/>
          <w:szCs w:val="28"/>
        </w:rPr>
        <w:t>кинофотофонодокументов</w:t>
      </w:r>
      <w:proofErr w:type="spellEnd"/>
      <w:r w:rsidRPr="00891192">
        <w:rPr>
          <w:rFonts w:ascii="Times New Roman" w:hAnsi="Times New Roman" w:cs="Times New Roman"/>
          <w:b/>
          <w:sz w:val="28"/>
          <w:szCs w:val="28"/>
        </w:rPr>
        <w:t xml:space="preserve"> Санкт-Петербурга.</w:t>
      </w:r>
    </w:p>
    <w:p w14:paraId="59E7B74D" w14:textId="77777777" w:rsidR="003E1EF7" w:rsidRPr="00891192" w:rsidRDefault="003E1EF7" w:rsidP="00891192">
      <w:pPr>
        <w:spacing w:line="240" w:lineRule="auto"/>
        <w:ind w:firstLine="709"/>
        <w:contextualSpacing/>
        <w:jc w:val="both"/>
        <w:rPr>
          <w:rFonts w:ascii="Times New Roman" w:hAnsi="Times New Roman" w:cs="Times New Roman"/>
          <w:sz w:val="28"/>
          <w:szCs w:val="28"/>
        </w:rPr>
      </w:pPr>
    </w:p>
    <w:p w14:paraId="52FE334B" w14:textId="71FA0678" w:rsidR="00C82B64" w:rsidRPr="00891192" w:rsidRDefault="00C82B64" w:rsidP="00891192">
      <w:pPr>
        <w:spacing w:after="0" w:line="240" w:lineRule="auto"/>
        <w:ind w:firstLine="708"/>
        <w:jc w:val="both"/>
        <w:rPr>
          <w:rFonts w:ascii="Times New Roman" w:eastAsia="Calibri" w:hAnsi="Times New Roman" w:cs="Times New Roman"/>
          <w:sz w:val="28"/>
          <w:szCs w:val="28"/>
        </w:rPr>
      </w:pPr>
      <w:r w:rsidRPr="00891192">
        <w:rPr>
          <w:rFonts w:ascii="Times New Roman" w:eastAsia="Calibri" w:hAnsi="Times New Roman" w:cs="Times New Roman"/>
          <w:sz w:val="28"/>
          <w:szCs w:val="28"/>
        </w:rPr>
        <w:t>Коллекция фотодокументов насчитывает более 20 000 ед. хранения. Ее большую часть составляют работы фотокорреспондентов Ленинградского отделения ТАСС. Выполняя задания редакции, они освещали события на фронтах, действия партизанских отрядов на оккупированных территориях Ленинградской области, повседневную жизнь блокадного Ленинграда. Среди авторов снимков – такие известные имена, как В</w:t>
      </w:r>
      <w:r w:rsidR="00735B61">
        <w:rPr>
          <w:rFonts w:ascii="Times New Roman" w:eastAsia="Calibri" w:hAnsi="Times New Roman" w:cs="Times New Roman"/>
          <w:sz w:val="28"/>
          <w:szCs w:val="28"/>
        </w:rPr>
        <w:t xml:space="preserve">ладимир </w:t>
      </w:r>
      <w:r w:rsidRPr="00891192">
        <w:rPr>
          <w:rFonts w:ascii="Times New Roman" w:eastAsia="Calibri" w:hAnsi="Times New Roman" w:cs="Times New Roman"/>
          <w:sz w:val="28"/>
          <w:szCs w:val="28"/>
        </w:rPr>
        <w:t>Кап</w:t>
      </w:r>
      <w:r w:rsidR="00735B61">
        <w:rPr>
          <w:rFonts w:ascii="Times New Roman" w:eastAsia="Calibri" w:hAnsi="Times New Roman" w:cs="Times New Roman"/>
          <w:sz w:val="28"/>
          <w:szCs w:val="28"/>
        </w:rPr>
        <w:t xml:space="preserve">устин, Василий </w:t>
      </w:r>
      <w:r w:rsidRPr="00891192">
        <w:rPr>
          <w:rFonts w:ascii="Times New Roman" w:eastAsia="Calibri" w:hAnsi="Times New Roman" w:cs="Times New Roman"/>
          <w:sz w:val="28"/>
          <w:szCs w:val="28"/>
        </w:rPr>
        <w:t>Федосеев, Г</w:t>
      </w:r>
      <w:r w:rsidR="00735B61">
        <w:rPr>
          <w:rFonts w:ascii="Times New Roman" w:eastAsia="Calibri" w:hAnsi="Times New Roman" w:cs="Times New Roman"/>
          <w:sz w:val="28"/>
          <w:szCs w:val="28"/>
        </w:rPr>
        <w:t xml:space="preserve">еоргий </w:t>
      </w:r>
      <w:r w:rsidRPr="00891192">
        <w:rPr>
          <w:rFonts w:ascii="Times New Roman" w:eastAsia="Calibri" w:hAnsi="Times New Roman" w:cs="Times New Roman"/>
          <w:sz w:val="28"/>
          <w:szCs w:val="28"/>
        </w:rPr>
        <w:t>Коновалов, и многие другие. Сравнительно меньшую, но не менее ценную часть коллекции составляют работы фотокорреспондентов периодических изданий. В их числе особого внимания заслуживают работы тех, кого историки по праву называют «летописцами блокады»: корреспондентов газеты «Ленинградская правда» Д</w:t>
      </w:r>
      <w:r w:rsidR="00735B61">
        <w:rPr>
          <w:rFonts w:ascii="Times New Roman" w:eastAsia="Calibri" w:hAnsi="Times New Roman" w:cs="Times New Roman"/>
          <w:sz w:val="28"/>
          <w:szCs w:val="28"/>
        </w:rPr>
        <w:t xml:space="preserve">авида </w:t>
      </w:r>
      <w:r w:rsidRPr="00891192">
        <w:rPr>
          <w:rFonts w:ascii="Times New Roman" w:eastAsia="Calibri" w:hAnsi="Times New Roman" w:cs="Times New Roman"/>
          <w:sz w:val="28"/>
          <w:szCs w:val="28"/>
        </w:rPr>
        <w:t>Трахтенберга и М</w:t>
      </w:r>
      <w:r w:rsidR="00735B61">
        <w:rPr>
          <w:rFonts w:ascii="Times New Roman" w:eastAsia="Calibri" w:hAnsi="Times New Roman" w:cs="Times New Roman"/>
          <w:sz w:val="28"/>
          <w:szCs w:val="28"/>
        </w:rPr>
        <w:t>ихаила М</w:t>
      </w:r>
      <w:r w:rsidRPr="00891192">
        <w:rPr>
          <w:rFonts w:ascii="Times New Roman" w:eastAsia="Calibri" w:hAnsi="Times New Roman" w:cs="Times New Roman"/>
          <w:sz w:val="28"/>
          <w:szCs w:val="28"/>
        </w:rPr>
        <w:t>ицкевича, и военного корреспондента газеты «Комсомольская правда» Б</w:t>
      </w:r>
      <w:r w:rsidR="00735B61">
        <w:rPr>
          <w:rFonts w:ascii="Times New Roman" w:eastAsia="Calibri" w:hAnsi="Times New Roman" w:cs="Times New Roman"/>
          <w:sz w:val="28"/>
          <w:szCs w:val="28"/>
        </w:rPr>
        <w:t xml:space="preserve">ориса </w:t>
      </w:r>
      <w:proofErr w:type="spellStart"/>
      <w:r w:rsidRPr="00891192">
        <w:rPr>
          <w:rFonts w:ascii="Times New Roman" w:eastAsia="Calibri" w:hAnsi="Times New Roman" w:cs="Times New Roman"/>
          <w:sz w:val="28"/>
          <w:szCs w:val="28"/>
        </w:rPr>
        <w:t>Кудоярова</w:t>
      </w:r>
      <w:proofErr w:type="spellEnd"/>
      <w:r w:rsidRPr="00891192">
        <w:rPr>
          <w:rFonts w:ascii="Times New Roman" w:eastAsia="Calibri" w:hAnsi="Times New Roman" w:cs="Times New Roman"/>
          <w:sz w:val="28"/>
          <w:szCs w:val="28"/>
        </w:rPr>
        <w:t xml:space="preserve">. </w:t>
      </w:r>
      <w:r w:rsidR="00735B61">
        <w:rPr>
          <w:rFonts w:ascii="Times New Roman" w:eastAsia="Calibri" w:hAnsi="Times New Roman" w:cs="Times New Roman"/>
          <w:sz w:val="28"/>
          <w:szCs w:val="28"/>
        </w:rPr>
        <w:t>П</w:t>
      </w:r>
      <w:r w:rsidRPr="00891192">
        <w:rPr>
          <w:rFonts w:ascii="Times New Roman" w:eastAsia="Calibri" w:hAnsi="Times New Roman" w:cs="Times New Roman"/>
          <w:sz w:val="28"/>
          <w:szCs w:val="28"/>
        </w:rPr>
        <w:t xml:space="preserve">рисутствуют и работы фотографов-любителей, которые представляют собой исключительное явление для военного времени. </w:t>
      </w:r>
    </w:p>
    <w:p w14:paraId="7D02B78F" w14:textId="4BAE8188" w:rsidR="00C82B64" w:rsidRPr="00891192" w:rsidRDefault="00C82B64" w:rsidP="00891192">
      <w:pPr>
        <w:spacing w:after="0" w:line="240" w:lineRule="auto"/>
        <w:ind w:firstLine="708"/>
        <w:jc w:val="both"/>
        <w:rPr>
          <w:rFonts w:ascii="Times New Roman" w:eastAsia="Calibri" w:hAnsi="Times New Roman" w:cs="Times New Roman"/>
          <w:sz w:val="28"/>
          <w:szCs w:val="28"/>
        </w:rPr>
      </w:pPr>
      <w:bookmarkStart w:id="1" w:name="_Hlk36320565"/>
      <w:r w:rsidRPr="00891192">
        <w:rPr>
          <w:rFonts w:ascii="Times New Roman" w:eastAsia="Calibri" w:hAnsi="Times New Roman" w:cs="Times New Roman"/>
          <w:sz w:val="28"/>
          <w:szCs w:val="28"/>
        </w:rPr>
        <w:t xml:space="preserve">Фотодокументы, непосредственно освещающие оборону и жизнедеятельность блокадного Ленинграда, насчитывают более 8 000 ед. хранения в коллекции архива. </w:t>
      </w:r>
      <w:bookmarkEnd w:id="1"/>
    </w:p>
    <w:p w14:paraId="6C48D7B1" w14:textId="00AC1567" w:rsidR="00C82B64" w:rsidRPr="00891192" w:rsidRDefault="00C82B64" w:rsidP="00891192">
      <w:pPr>
        <w:spacing w:after="0" w:line="240" w:lineRule="auto"/>
        <w:ind w:firstLine="708"/>
        <w:jc w:val="both"/>
        <w:rPr>
          <w:rFonts w:ascii="Times New Roman" w:eastAsia="Calibri" w:hAnsi="Times New Roman" w:cs="Times New Roman"/>
          <w:sz w:val="28"/>
          <w:szCs w:val="28"/>
        </w:rPr>
      </w:pPr>
      <w:r w:rsidRPr="00891192">
        <w:rPr>
          <w:rFonts w:ascii="Times New Roman" w:eastAsia="Calibri" w:hAnsi="Times New Roman" w:cs="Times New Roman"/>
          <w:bCs/>
          <w:iCs/>
          <w:sz w:val="28"/>
          <w:szCs w:val="28"/>
        </w:rPr>
        <w:t>Соблюдая многочисленные предписания цензуры, фотокорреспонденты были очень ограничены в выборе тем и сюжетов для фоторепортажей. Как следствие,</w:t>
      </w:r>
      <w:r w:rsidRPr="00891192">
        <w:rPr>
          <w:rFonts w:ascii="Times New Roman" w:eastAsia="Calibri" w:hAnsi="Times New Roman" w:cs="Times New Roman"/>
          <w:sz w:val="28"/>
          <w:szCs w:val="28"/>
        </w:rPr>
        <w:t xml:space="preserve"> содержание фотодокументов о подвиге и трагедии ленинградцев, в первую очередь, свидетельствует о том, как организованно власти и жители города участвовали в обороне города и страны, самоотверженно трудились, преодолевая голод и лишения, старались жить во всех отношениях полноценной жизнью, и только относительно небольшая часть напрямую показывает тяготы и жертв блокады. Последнее не ставит под сомнение достоверность передачи явлений и событий, которые находились в фокусе внимания фотокорреспондентов. </w:t>
      </w:r>
    </w:p>
    <w:p w14:paraId="41878D1F" w14:textId="17D95D6B" w:rsidR="00C82B64"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Фотохроника блокады Ленинграда открывается темами мобилизации населения в Красную Армию и формирования народного ополчения в первые месяцы войны, миграции населения и всеобщего военного обучения. Они освещены через показ митингов на предприятиях, записи добровольцев</w:t>
      </w:r>
      <w:r w:rsidR="00B27C90" w:rsidRPr="00891192">
        <w:rPr>
          <w:rFonts w:ascii="Times New Roman" w:eastAsia="Calibri" w:hAnsi="Times New Roman" w:cs="Times New Roman"/>
          <w:bCs/>
          <w:iCs/>
          <w:sz w:val="28"/>
          <w:szCs w:val="28"/>
        </w:rPr>
        <w:t xml:space="preserve"> и др.</w:t>
      </w:r>
      <w:r w:rsidRPr="00891192">
        <w:rPr>
          <w:rFonts w:ascii="Times New Roman" w:eastAsia="Calibri" w:hAnsi="Times New Roman" w:cs="Times New Roman"/>
          <w:bCs/>
          <w:iCs/>
          <w:sz w:val="28"/>
          <w:szCs w:val="28"/>
        </w:rPr>
        <w:t xml:space="preserve"> </w:t>
      </w:r>
    </w:p>
    <w:p w14:paraId="44FFF5C5" w14:textId="5BBB307F" w:rsidR="00C82B64"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 xml:space="preserve">Крупный тематический раздел представляет работу Ладожской трассы в период с ноября 1941 г. до января 1944 г., ее техническое и военное оснащение. Достаточно подробно фотодокументы освещают подготовку к обороне города и участие в ней гражданского населения, организацию охраны общественного </w:t>
      </w:r>
      <w:r w:rsidRPr="00891192">
        <w:rPr>
          <w:rFonts w:ascii="Times New Roman" w:eastAsia="Calibri" w:hAnsi="Times New Roman" w:cs="Times New Roman"/>
          <w:bCs/>
          <w:iCs/>
          <w:sz w:val="28"/>
          <w:szCs w:val="28"/>
        </w:rPr>
        <w:lastRenderedPageBreak/>
        <w:t xml:space="preserve">порядка, противовоздушную и противохимическую оборону, деятельность пожарной охраны. </w:t>
      </w:r>
    </w:p>
    <w:p w14:paraId="2A845DDC" w14:textId="12716901" w:rsidR="00C82B64"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Большое количество фотодокументов показывает работу промышленности, транспорта и сельского хозяйства через показ выпуска снарядов и военной техники для фронта, рабочих,</w:t>
      </w:r>
      <w:r w:rsidR="00B27C90" w:rsidRPr="00891192">
        <w:rPr>
          <w:rFonts w:ascii="Times New Roman" w:eastAsia="Calibri" w:hAnsi="Times New Roman" w:cs="Times New Roman"/>
          <w:bCs/>
          <w:iCs/>
          <w:sz w:val="28"/>
          <w:szCs w:val="28"/>
        </w:rPr>
        <w:t xml:space="preserve"> </w:t>
      </w:r>
      <w:r w:rsidRPr="00891192">
        <w:rPr>
          <w:rFonts w:ascii="Times New Roman" w:eastAsia="Calibri" w:hAnsi="Times New Roman" w:cs="Times New Roman"/>
          <w:bCs/>
          <w:iCs/>
          <w:sz w:val="28"/>
          <w:szCs w:val="28"/>
        </w:rPr>
        <w:t xml:space="preserve">показана также ударная работа бригад на лесозаготовках и торфоразработках. </w:t>
      </w:r>
    </w:p>
    <w:p w14:paraId="432EF63F" w14:textId="7FB8A191" w:rsidR="00C82B64"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Разнообразными сюжетами представлены: общественно-политическая, культурная и спортивная жизнь города, деятельность воспитательных и образовательных учреждений. В редких кадрах представлены нау</w:t>
      </w:r>
      <w:r w:rsidR="00B27C90" w:rsidRPr="00891192">
        <w:rPr>
          <w:rFonts w:ascii="Times New Roman" w:eastAsia="Calibri" w:hAnsi="Times New Roman" w:cs="Times New Roman"/>
          <w:bCs/>
          <w:iCs/>
          <w:sz w:val="28"/>
          <w:szCs w:val="28"/>
        </w:rPr>
        <w:t xml:space="preserve">чно-исследовательские институты. </w:t>
      </w:r>
      <w:r w:rsidRPr="00891192">
        <w:rPr>
          <w:rFonts w:ascii="Times New Roman" w:eastAsia="Calibri" w:hAnsi="Times New Roman" w:cs="Times New Roman"/>
          <w:bCs/>
          <w:iCs/>
          <w:sz w:val="28"/>
          <w:szCs w:val="28"/>
        </w:rPr>
        <w:t xml:space="preserve">Медицинское обслуживание освещали фоторепортажи о работе поликлиник, больниц, учебных и практических действиях санитарных дружин по спасению раненых после артобстрелов. (9) </w:t>
      </w:r>
    </w:p>
    <w:p w14:paraId="493210FE" w14:textId="77777777" w:rsidR="00B27C90"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 xml:space="preserve">Достаточно подробно фотокорреспонденты документировали </w:t>
      </w:r>
      <w:r w:rsidR="00B27C90" w:rsidRPr="00891192">
        <w:rPr>
          <w:rFonts w:ascii="Times New Roman" w:eastAsia="Calibri" w:hAnsi="Times New Roman" w:cs="Times New Roman"/>
          <w:bCs/>
          <w:iCs/>
          <w:sz w:val="28"/>
          <w:szCs w:val="28"/>
        </w:rPr>
        <w:t xml:space="preserve">быт города в условиях блокады. </w:t>
      </w:r>
      <w:r w:rsidRPr="00891192">
        <w:rPr>
          <w:rFonts w:ascii="Times New Roman" w:eastAsia="Calibri" w:hAnsi="Times New Roman" w:cs="Times New Roman"/>
          <w:bCs/>
          <w:iCs/>
          <w:sz w:val="28"/>
          <w:szCs w:val="28"/>
        </w:rPr>
        <w:t xml:space="preserve">В теме помощи населения фронту присутствуют фоторепортажи о подготовке подарков бойцам Красной Армии, сборе средств в Фонд обороны страны через показ, к примеру, митинга, посвященного выпуску «Государственного военного займа», или непосредственно процесса приема-передачи средств. </w:t>
      </w:r>
    </w:p>
    <w:p w14:paraId="41D0B28B" w14:textId="246A27B5" w:rsidR="00C82B64"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 xml:space="preserve">Много внимания уделено документированию защиты памятников, разрушений архитектурных объектов различного назначения вследствие артобстрелов и налетов вражеской авиации и производства восстановительных работ в городе. </w:t>
      </w:r>
    </w:p>
    <w:p w14:paraId="7E5E4D04" w14:textId="745317F1" w:rsidR="00C82B64"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 xml:space="preserve">В кадрах фотохроники также присутствуют моменты награждений защитников города и праздничные мероприятия 1944-1945 гг., посвященные освобождению города от блокады и Победе над Германией. </w:t>
      </w:r>
    </w:p>
    <w:p w14:paraId="02BDA072" w14:textId="10324D1F" w:rsidR="00C82B64"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 xml:space="preserve">Наконец, достаточно избирательно представлены фотодокументы, посвященные жертвам блокады: на них можно увидеть отдельных лиц, пораженных дистрофией и людей, везущих труп на кладбище, жертв артобстрелов и авианалетов, в ограниченном количестве присутствуют снимки раненых и предельно истощенных детей. </w:t>
      </w:r>
    </w:p>
    <w:p w14:paraId="53EA75C9" w14:textId="77777777" w:rsidR="00B27C90"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 xml:space="preserve">При более пристальном изучении фотодокументов можно найти достаточно примеров, свидетельствующих, что фотокорреспондентам и без нарушения действующих предписаний цензуры удавалось запечатлеть образы действительности, которые сочетают в себе достоверную передачу события или факта с очень глубоким смысловым подтекстом. </w:t>
      </w:r>
    </w:p>
    <w:p w14:paraId="67E9B688" w14:textId="11439541" w:rsidR="00C82B64"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 xml:space="preserve">Помимо фотокорреспондентов </w:t>
      </w:r>
      <w:proofErr w:type="spellStart"/>
      <w:r w:rsidRPr="00891192">
        <w:rPr>
          <w:rFonts w:ascii="Times New Roman" w:eastAsia="Calibri" w:hAnsi="Times New Roman" w:cs="Times New Roman"/>
          <w:bCs/>
          <w:iCs/>
          <w:sz w:val="28"/>
          <w:szCs w:val="28"/>
        </w:rPr>
        <w:t>ЛенТАСС</w:t>
      </w:r>
      <w:proofErr w:type="spellEnd"/>
      <w:r w:rsidRPr="00891192">
        <w:rPr>
          <w:rFonts w:ascii="Times New Roman" w:eastAsia="Calibri" w:hAnsi="Times New Roman" w:cs="Times New Roman"/>
          <w:bCs/>
          <w:iCs/>
          <w:sz w:val="28"/>
          <w:szCs w:val="28"/>
        </w:rPr>
        <w:t xml:space="preserve"> и периодических изданий, значительный вклад в сохранение памяти о блокаде Ленинграда внес фотограф-любитель Николай Николаевич Шаталов (1906-1966), во время войны - начальник и главный хирург эвакогоспиталя №1014, который располагался в здании Ленинградского государственного педагогического института им. </w:t>
      </w:r>
      <w:proofErr w:type="spellStart"/>
      <w:r w:rsidRPr="00891192">
        <w:rPr>
          <w:rFonts w:ascii="Times New Roman" w:eastAsia="Calibri" w:hAnsi="Times New Roman" w:cs="Times New Roman"/>
          <w:bCs/>
          <w:iCs/>
          <w:sz w:val="28"/>
          <w:szCs w:val="28"/>
        </w:rPr>
        <w:t>А.И.Герцена</w:t>
      </w:r>
      <w:proofErr w:type="spellEnd"/>
      <w:r w:rsidRPr="00891192">
        <w:rPr>
          <w:rFonts w:ascii="Times New Roman" w:eastAsia="Calibri" w:hAnsi="Times New Roman" w:cs="Times New Roman"/>
          <w:bCs/>
          <w:iCs/>
          <w:sz w:val="28"/>
          <w:szCs w:val="28"/>
        </w:rPr>
        <w:t xml:space="preserve">. В свободное от служебных обязанностей время, используя собственные фотоматериалы, </w:t>
      </w:r>
      <w:proofErr w:type="spellStart"/>
      <w:r w:rsidRPr="00891192">
        <w:rPr>
          <w:rFonts w:ascii="Times New Roman" w:eastAsia="Calibri" w:hAnsi="Times New Roman" w:cs="Times New Roman"/>
          <w:bCs/>
          <w:iCs/>
          <w:sz w:val="28"/>
          <w:szCs w:val="28"/>
        </w:rPr>
        <w:t>Н.Н.Шаталов</w:t>
      </w:r>
      <w:proofErr w:type="spellEnd"/>
      <w:r w:rsidRPr="00891192">
        <w:rPr>
          <w:rFonts w:ascii="Times New Roman" w:eastAsia="Calibri" w:hAnsi="Times New Roman" w:cs="Times New Roman"/>
          <w:bCs/>
          <w:iCs/>
          <w:sz w:val="28"/>
          <w:szCs w:val="28"/>
        </w:rPr>
        <w:t xml:space="preserve"> создал уникальную фотолетопись лечебной деятельности, общественно-политической </w:t>
      </w:r>
      <w:r w:rsidR="00111972" w:rsidRPr="00891192">
        <w:rPr>
          <w:rFonts w:ascii="Times New Roman" w:eastAsia="Calibri" w:hAnsi="Times New Roman" w:cs="Times New Roman"/>
          <w:bCs/>
          <w:iCs/>
          <w:sz w:val="28"/>
          <w:szCs w:val="28"/>
        </w:rPr>
        <w:br/>
      </w:r>
      <w:r w:rsidRPr="00891192">
        <w:rPr>
          <w:rFonts w:ascii="Times New Roman" w:eastAsia="Calibri" w:hAnsi="Times New Roman" w:cs="Times New Roman"/>
          <w:bCs/>
          <w:iCs/>
          <w:sz w:val="28"/>
          <w:szCs w:val="28"/>
        </w:rPr>
        <w:lastRenderedPageBreak/>
        <w:t xml:space="preserve">и культурной жизни и быта своего эвакогоспиталя. Наследие </w:t>
      </w:r>
      <w:proofErr w:type="spellStart"/>
      <w:r w:rsidRPr="00891192">
        <w:rPr>
          <w:rFonts w:ascii="Times New Roman" w:eastAsia="Calibri" w:hAnsi="Times New Roman" w:cs="Times New Roman"/>
          <w:bCs/>
          <w:iCs/>
          <w:sz w:val="28"/>
          <w:szCs w:val="28"/>
        </w:rPr>
        <w:t>Н.Н.Шаталова</w:t>
      </w:r>
      <w:proofErr w:type="spellEnd"/>
      <w:r w:rsidRPr="00891192">
        <w:rPr>
          <w:rFonts w:ascii="Times New Roman" w:eastAsia="Calibri" w:hAnsi="Times New Roman" w:cs="Times New Roman"/>
          <w:bCs/>
          <w:iCs/>
          <w:sz w:val="28"/>
          <w:szCs w:val="28"/>
        </w:rPr>
        <w:t xml:space="preserve"> насч</w:t>
      </w:r>
      <w:r w:rsidR="00111972" w:rsidRPr="00891192">
        <w:rPr>
          <w:rFonts w:ascii="Times New Roman" w:eastAsia="Calibri" w:hAnsi="Times New Roman" w:cs="Times New Roman"/>
          <w:bCs/>
          <w:iCs/>
          <w:sz w:val="28"/>
          <w:szCs w:val="28"/>
        </w:rPr>
        <w:t>итывает более 500 ед. хранения.</w:t>
      </w:r>
    </w:p>
    <w:p w14:paraId="0C0C7F16" w14:textId="77777777" w:rsidR="00C82B64" w:rsidRPr="00891192" w:rsidRDefault="00C82B64"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 xml:space="preserve">В совокупности, фотодокументы коллекции ЦГАКФФД СПб содержат богатый </w:t>
      </w:r>
      <w:proofErr w:type="spellStart"/>
      <w:r w:rsidRPr="00891192">
        <w:rPr>
          <w:rFonts w:ascii="Times New Roman" w:eastAsia="Calibri" w:hAnsi="Times New Roman" w:cs="Times New Roman"/>
          <w:bCs/>
          <w:iCs/>
          <w:sz w:val="28"/>
          <w:szCs w:val="28"/>
        </w:rPr>
        <w:t>фактологический</w:t>
      </w:r>
      <w:proofErr w:type="spellEnd"/>
      <w:r w:rsidRPr="00891192">
        <w:rPr>
          <w:rFonts w:ascii="Times New Roman" w:eastAsia="Calibri" w:hAnsi="Times New Roman" w:cs="Times New Roman"/>
          <w:bCs/>
          <w:iCs/>
          <w:sz w:val="28"/>
          <w:szCs w:val="28"/>
        </w:rPr>
        <w:t xml:space="preserve"> материал для изучения организации жизнедеятельности и обороны блокадного Ленинграда. Они постоянно востребованы в выставочной, издательской, научно-исследовательской и просветительской деятельности. Доступ к ознакомлению с фотодокументами по истории Великой Отечественной войны и блокады Ленинграда открыт на портале «Архивы Санкт-Петербурга».</w:t>
      </w:r>
    </w:p>
    <w:p w14:paraId="296FE495" w14:textId="77777777" w:rsidR="003E1EF7" w:rsidRPr="00891192" w:rsidRDefault="003E1EF7" w:rsidP="00891192">
      <w:pPr>
        <w:spacing w:line="240" w:lineRule="auto"/>
        <w:ind w:firstLine="708"/>
        <w:contextualSpacing/>
        <w:jc w:val="both"/>
        <w:rPr>
          <w:rFonts w:ascii="Times New Roman" w:eastAsia="Calibri" w:hAnsi="Times New Roman" w:cs="Times New Roman"/>
          <w:bCs/>
          <w:iCs/>
          <w:sz w:val="28"/>
          <w:szCs w:val="28"/>
        </w:rPr>
      </w:pPr>
    </w:p>
    <w:p w14:paraId="245023DF" w14:textId="016B4FFB" w:rsidR="00B27C90" w:rsidRPr="00891192" w:rsidRDefault="00B27C90"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 xml:space="preserve">В январе 2021 года мы приняли на государственное первую партию аудиозаписей Ленинградского Дома радио. Передаваемые </w:t>
      </w:r>
      <w:proofErr w:type="spellStart"/>
      <w:r w:rsidRPr="00891192">
        <w:rPr>
          <w:rFonts w:ascii="Times New Roman" w:eastAsia="Calibri" w:hAnsi="Times New Roman" w:cs="Times New Roman"/>
          <w:bCs/>
          <w:iCs/>
          <w:sz w:val="28"/>
          <w:szCs w:val="28"/>
        </w:rPr>
        <w:t>фонодокументы</w:t>
      </w:r>
      <w:proofErr w:type="spellEnd"/>
      <w:r w:rsidRPr="00891192">
        <w:rPr>
          <w:rFonts w:ascii="Times New Roman" w:eastAsia="Calibri" w:hAnsi="Times New Roman" w:cs="Times New Roman"/>
          <w:bCs/>
          <w:iCs/>
          <w:sz w:val="28"/>
          <w:szCs w:val="28"/>
        </w:rPr>
        <w:t xml:space="preserve"> содержат звуковые записи времен Великой Отечественной войны 1941-1945 гг. и блокады Ленинграда, а также записи послевоенного периода, посвященные событиям войны и увековечению памяти о войне и блокаде. Сейчас передача продолжается. Предстоит большая работа по научному описанию этих документов и постановке на государственный учет. </w:t>
      </w:r>
    </w:p>
    <w:p w14:paraId="6CA92C9A" w14:textId="5C525031" w:rsidR="00AA1BC3" w:rsidRPr="00891192" w:rsidRDefault="00AA1BC3"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Записи военного времени разнообразны и позволяют составить «звуковую летопись» с момента начала войны и блокады Ленинграда в 1941 г. до полного снятия блокады и празднования Победы в Москве в 1945 г.: выступления и обращения политических деятелей и деятелей культуры к советскому народу во время войны (Иосиф Сталин, Мих</w:t>
      </w:r>
      <w:r w:rsidR="00891192">
        <w:rPr>
          <w:rFonts w:ascii="Times New Roman" w:eastAsia="Calibri" w:hAnsi="Times New Roman" w:cs="Times New Roman"/>
          <w:bCs/>
          <w:iCs/>
          <w:sz w:val="28"/>
          <w:szCs w:val="28"/>
        </w:rPr>
        <w:t xml:space="preserve">аил Калинин, Дмитрий Шостакович, </w:t>
      </w:r>
      <w:r w:rsidRPr="00891192">
        <w:rPr>
          <w:rFonts w:ascii="Times New Roman" w:eastAsia="Calibri" w:hAnsi="Times New Roman" w:cs="Times New Roman"/>
          <w:bCs/>
          <w:iCs/>
          <w:sz w:val="28"/>
          <w:szCs w:val="28"/>
        </w:rPr>
        <w:t xml:space="preserve">приказы и сводки с фронтов от Советского информбюро в исполнении легендарного диктора Всесоюзного радио Юрия Левитана; репортажи и радиопередачи блокадного Ленинградского радио, с участием выдающихся дикторов Ольги </w:t>
      </w:r>
      <w:proofErr w:type="spellStart"/>
      <w:r w:rsidRPr="00891192">
        <w:rPr>
          <w:rFonts w:ascii="Times New Roman" w:eastAsia="Calibri" w:hAnsi="Times New Roman" w:cs="Times New Roman"/>
          <w:bCs/>
          <w:iCs/>
          <w:sz w:val="28"/>
          <w:szCs w:val="28"/>
        </w:rPr>
        <w:t>Берггольц</w:t>
      </w:r>
      <w:proofErr w:type="spellEnd"/>
      <w:r w:rsidRPr="00891192">
        <w:rPr>
          <w:rFonts w:ascii="Times New Roman" w:eastAsia="Calibri" w:hAnsi="Times New Roman" w:cs="Times New Roman"/>
          <w:bCs/>
          <w:iCs/>
          <w:sz w:val="28"/>
          <w:szCs w:val="28"/>
        </w:rPr>
        <w:t xml:space="preserve">, Матвея Фролов, Лазаря </w:t>
      </w:r>
      <w:proofErr w:type="spellStart"/>
      <w:r w:rsidRPr="00891192">
        <w:rPr>
          <w:rFonts w:ascii="Times New Roman" w:eastAsia="Calibri" w:hAnsi="Times New Roman" w:cs="Times New Roman"/>
          <w:bCs/>
          <w:iCs/>
          <w:sz w:val="28"/>
          <w:szCs w:val="28"/>
        </w:rPr>
        <w:t>Маграчева</w:t>
      </w:r>
      <w:proofErr w:type="spellEnd"/>
      <w:r w:rsidRPr="00891192">
        <w:rPr>
          <w:rFonts w:ascii="Times New Roman" w:eastAsia="Calibri" w:hAnsi="Times New Roman" w:cs="Times New Roman"/>
          <w:bCs/>
          <w:iCs/>
          <w:sz w:val="28"/>
          <w:szCs w:val="28"/>
        </w:rPr>
        <w:t xml:space="preserve"> и других; выступления военачальников, героев Советского союза, артистов и бойцов Красной Армии (маршала Георгия Жукова, дирижера Карла </w:t>
      </w:r>
      <w:proofErr w:type="spellStart"/>
      <w:r w:rsidRPr="00891192">
        <w:rPr>
          <w:rFonts w:ascii="Times New Roman" w:eastAsia="Calibri" w:hAnsi="Times New Roman" w:cs="Times New Roman"/>
          <w:bCs/>
          <w:iCs/>
          <w:sz w:val="28"/>
          <w:szCs w:val="28"/>
        </w:rPr>
        <w:t>Элиасберга</w:t>
      </w:r>
      <w:proofErr w:type="spellEnd"/>
      <w:r w:rsidRPr="00891192">
        <w:rPr>
          <w:rFonts w:ascii="Times New Roman" w:eastAsia="Calibri" w:hAnsi="Times New Roman" w:cs="Times New Roman"/>
          <w:bCs/>
          <w:iCs/>
          <w:sz w:val="28"/>
          <w:szCs w:val="28"/>
        </w:rPr>
        <w:t xml:space="preserve"> и других);</w:t>
      </w:r>
      <w:r w:rsidR="00891192">
        <w:rPr>
          <w:rFonts w:ascii="Times New Roman" w:eastAsia="Calibri" w:hAnsi="Times New Roman" w:cs="Times New Roman"/>
          <w:bCs/>
          <w:iCs/>
          <w:sz w:val="28"/>
          <w:szCs w:val="28"/>
        </w:rPr>
        <w:t xml:space="preserve"> </w:t>
      </w:r>
      <w:r w:rsidRPr="00891192">
        <w:rPr>
          <w:rFonts w:ascii="Times New Roman" w:eastAsia="Calibri" w:hAnsi="Times New Roman" w:cs="Times New Roman"/>
          <w:bCs/>
          <w:iCs/>
          <w:sz w:val="28"/>
          <w:szCs w:val="28"/>
        </w:rPr>
        <w:t>документальные записи: налёты фашистской авиации, репортаж с салюта в честь полного освобождения Ленинграда от фашистской блокады</w:t>
      </w:r>
      <w:r w:rsidR="00891192">
        <w:rPr>
          <w:rFonts w:ascii="Times New Roman" w:eastAsia="Calibri" w:hAnsi="Times New Roman" w:cs="Times New Roman"/>
          <w:bCs/>
          <w:iCs/>
          <w:sz w:val="28"/>
          <w:szCs w:val="28"/>
        </w:rPr>
        <w:t xml:space="preserve"> в январе 1944 г. и многое другое.</w:t>
      </w:r>
    </w:p>
    <w:p w14:paraId="18E57CA8" w14:textId="5C860E1E" w:rsidR="00AA1BC3" w:rsidRPr="00891192" w:rsidRDefault="00AA1BC3" w:rsidP="00891192">
      <w:pPr>
        <w:spacing w:after="0" w:line="240" w:lineRule="auto"/>
        <w:ind w:firstLine="708"/>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Послевоенный период представлен записями Ленинградского и Санкт-Петербургского радио</w:t>
      </w:r>
      <w:r w:rsidR="00891192">
        <w:rPr>
          <w:rFonts w:ascii="Times New Roman" w:eastAsia="Calibri" w:hAnsi="Times New Roman" w:cs="Times New Roman"/>
          <w:bCs/>
          <w:iCs/>
          <w:sz w:val="28"/>
          <w:szCs w:val="28"/>
        </w:rPr>
        <w:t xml:space="preserve"> 1960-1990-х гг. </w:t>
      </w:r>
      <w:proofErr w:type="gramStart"/>
      <w:r w:rsidR="00891192">
        <w:rPr>
          <w:rFonts w:ascii="Times New Roman" w:eastAsia="Calibri" w:hAnsi="Times New Roman" w:cs="Times New Roman"/>
          <w:bCs/>
          <w:iCs/>
          <w:sz w:val="28"/>
          <w:szCs w:val="28"/>
        </w:rPr>
        <w:t xml:space="preserve">Это </w:t>
      </w:r>
      <w:r w:rsidRPr="00891192">
        <w:rPr>
          <w:rFonts w:ascii="Times New Roman" w:eastAsia="Calibri" w:hAnsi="Times New Roman" w:cs="Times New Roman"/>
          <w:bCs/>
          <w:iCs/>
          <w:sz w:val="28"/>
          <w:szCs w:val="28"/>
        </w:rPr>
        <w:t xml:space="preserve"> циклы</w:t>
      </w:r>
      <w:proofErr w:type="gramEnd"/>
      <w:r w:rsidRPr="00891192">
        <w:rPr>
          <w:rFonts w:ascii="Times New Roman" w:eastAsia="Calibri" w:hAnsi="Times New Roman" w:cs="Times New Roman"/>
          <w:bCs/>
          <w:iCs/>
          <w:sz w:val="28"/>
          <w:szCs w:val="28"/>
        </w:rPr>
        <w:t xml:space="preserve"> радиопередач, посвященных войне и блокаде и работе Ленинградского радио в годы войны («Их имена - наша история», «Блокадные дети», «Страницы блокадного искусства), с участием легендарных дикторов блокадного радио;</w:t>
      </w:r>
      <w:r w:rsidR="00891192">
        <w:rPr>
          <w:rFonts w:ascii="Times New Roman" w:eastAsia="Calibri" w:hAnsi="Times New Roman" w:cs="Times New Roman"/>
          <w:bCs/>
          <w:iCs/>
          <w:sz w:val="28"/>
          <w:szCs w:val="28"/>
        </w:rPr>
        <w:t xml:space="preserve"> </w:t>
      </w:r>
      <w:r w:rsidRPr="00891192">
        <w:rPr>
          <w:rFonts w:ascii="Times New Roman" w:eastAsia="Calibri" w:hAnsi="Times New Roman" w:cs="Times New Roman"/>
          <w:bCs/>
          <w:iCs/>
          <w:sz w:val="28"/>
          <w:szCs w:val="28"/>
        </w:rPr>
        <w:t>записи бесед с ветеранами блокадного радио и блокадниками,</w:t>
      </w:r>
      <w:r w:rsidR="00891192">
        <w:rPr>
          <w:rFonts w:ascii="Times New Roman" w:eastAsia="Calibri" w:hAnsi="Times New Roman" w:cs="Times New Roman"/>
          <w:bCs/>
          <w:iCs/>
          <w:sz w:val="28"/>
          <w:szCs w:val="28"/>
        </w:rPr>
        <w:t xml:space="preserve"> </w:t>
      </w:r>
      <w:r w:rsidRPr="00891192">
        <w:rPr>
          <w:rFonts w:ascii="Times New Roman" w:eastAsia="Calibri" w:hAnsi="Times New Roman" w:cs="Times New Roman"/>
          <w:bCs/>
          <w:iCs/>
          <w:sz w:val="28"/>
          <w:szCs w:val="28"/>
        </w:rPr>
        <w:t xml:space="preserve">послевоенные выступления на радио поэта и диктора блокадного радио Ольги </w:t>
      </w:r>
      <w:proofErr w:type="spellStart"/>
      <w:r w:rsidRPr="00891192">
        <w:rPr>
          <w:rFonts w:ascii="Times New Roman" w:eastAsia="Calibri" w:hAnsi="Times New Roman" w:cs="Times New Roman"/>
          <w:bCs/>
          <w:iCs/>
          <w:sz w:val="28"/>
          <w:szCs w:val="28"/>
        </w:rPr>
        <w:t>Берггольц</w:t>
      </w:r>
      <w:proofErr w:type="spellEnd"/>
      <w:r w:rsidRPr="00891192">
        <w:rPr>
          <w:rFonts w:ascii="Times New Roman" w:eastAsia="Calibri" w:hAnsi="Times New Roman" w:cs="Times New Roman"/>
          <w:bCs/>
          <w:iCs/>
          <w:sz w:val="28"/>
          <w:szCs w:val="28"/>
        </w:rPr>
        <w:t xml:space="preserve"> и радиопередача, посвященн</w:t>
      </w:r>
      <w:r w:rsidR="00891192">
        <w:rPr>
          <w:rFonts w:ascii="Times New Roman" w:eastAsia="Calibri" w:hAnsi="Times New Roman" w:cs="Times New Roman"/>
          <w:bCs/>
          <w:iCs/>
          <w:sz w:val="28"/>
          <w:szCs w:val="28"/>
        </w:rPr>
        <w:t xml:space="preserve">ая ее памяти и др. </w:t>
      </w:r>
    </w:p>
    <w:p w14:paraId="2086C4CE" w14:textId="7FF6A750" w:rsidR="00B27C90" w:rsidRPr="00891192" w:rsidRDefault="00B27C90" w:rsidP="00891192">
      <w:pPr>
        <w:spacing w:after="0" w:line="240" w:lineRule="auto"/>
        <w:ind w:firstLine="708"/>
        <w:contextualSpacing/>
        <w:jc w:val="both"/>
        <w:rPr>
          <w:rFonts w:ascii="Times New Roman" w:eastAsia="Calibri" w:hAnsi="Times New Roman" w:cs="Times New Roman"/>
          <w:bCs/>
          <w:iCs/>
          <w:sz w:val="28"/>
          <w:szCs w:val="28"/>
        </w:rPr>
      </w:pPr>
    </w:p>
    <w:p w14:paraId="5BF30037" w14:textId="5DA9BC47" w:rsidR="00C82B64" w:rsidRPr="00891192" w:rsidRDefault="00AA1BC3" w:rsidP="00891192">
      <w:pPr>
        <w:spacing w:line="240" w:lineRule="auto"/>
        <w:ind w:firstLine="708"/>
        <w:contextualSpacing/>
        <w:jc w:val="both"/>
        <w:rPr>
          <w:rFonts w:ascii="Times New Roman" w:eastAsia="Calibri" w:hAnsi="Times New Roman" w:cs="Times New Roman"/>
          <w:bCs/>
          <w:iCs/>
          <w:sz w:val="28"/>
          <w:szCs w:val="28"/>
        </w:rPr>
      </w:pPr>
      <w:r w:rsidRPr="00891192">
        <w:rPr>
          <w:rFonts w:ascii="Times New Roman" w:eastAsia="Calibri" w:hAnsi="Times New Roman" w:cs="Times New Roman"/>
          <w:bCs/>
          <w:iCs/>
          <w:sz w:val="28"/>
          <w:szCs w:val="28"/>
        </w:rPr>
        <w:t xml:space="preserve">Я бы выделил в отдельное тематическое направление </w:t>
      </w:r>
      <w:r w:rsidRPr="00891192">
        <w:rPr>
          <w:rFonts w:ascii="Times New Roman" w:eastAsia="Calibri" w:hAnsi="Times New Roman" w:cs="Times New Roman"/>
          <w:b/>
          <w:bCs/>
          <w:iCs/>
          <w:sz w:val="28"/>
          <w:szCs w:val="28"/>
        </w:rPr>
        <w:t>документы, отражающие злодеяния немецких захватчиков над мирным населением.</w:t>
      </w:r>
      <w:r w:rsidRPr="00891192">
        <w:rPr>
          <w:rFonts w:ascii="Times New Roman" w:eastAsia="Calibri" w:hAnsi="Times New Roman" w:cs="Times New Roman"/>
          <w:bCs/>
          <w:iCs/>
          <w:sz w:val="28"/>
          <w:szCs w:val="28"/>
        </w:rPr>
        <w:t xml:space="preserve"> </w:t>
      </w:r>
    </w:p>
    <w:p w14:paraId="51396088" w14:textId="0C5F101F" w:rsidR="00AA1BC3" w:rsidRPr="00891192" w:rsidRDefault="00DF2AB8" w:rsidP="0089119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w:t>
      </w:r>
      <w:r w:rsidRPr="00891192">
        <w:rPr>
          <w:rFonts w:ascii="Times New Roman" w:hAnsi="Times New Roman" w:cs="Times New Roman"/>
          <w:sz w:val="28"/>
          <w:szCs w:val="28"/>
        </w:rPr>
        <w:t>сама темы судьб</w:t>
      </w:r>
      <w:r>
        <w:rPr>
          <w:rFonts w:ascii="Times New Roman" w:hAnsi="Times New Roman" w:cs="Times New Roman"/>
          <w:sz w:val="28"/>
          <w:szCs w:val="28"/>
        </w:rPr>
        <w:t>ы</w:t>
      </w:r>
      <w:r w:rsidRPr="00891192">
        <w:rPr>
          <w:rFonts w:ascii="Times New Roman" w:hAnsi="Times New Roman" w:cs="Times New Roman"/>
          <w:sz w:val="28"/>
          <w:szCs w:val="28"/>
        </w:rPr>
        <w:t xml:space="preserve"> мирного населения, трагеди</w:t>
      </w:r>
      <w:r>
        <w:rPr>
          <w:rFonts w:ascii="Times New Roman" w:hAnsi="Times New Roman" w:cs="Times New Roman"/>
          <w:sz w:val="28"/>
          <w:szCs w:val="28"/>
        </w:rPr>
        <w:t>и</w:t>
      </w:r>
      <w:r w:rsidRPr="00891192">
        <w:rPr>
          <w:rFonts w:ascii="Times New Roman" w:hAnsi="Times New Roman" w:cs="Times New Roman"/>
          <w:sz w:val="28"/>
          <w:szCs w:val="28"/>
        </w:rPr>
        <w:t xml:space="preserve"> мирных граждан является </w:t>
      </w:r>
      <w:r>
        <w:rPr>
          <w:rFonts w:ascii="Times New Roman" w:hAnsi="Times New Roman" w:cs="Times New Roman"/>
          <w:sz w:val="28"/>
          <w:szCs w:val="28"/>
        </w:rPr>
        <w:t>п</w:t>
      </w:r>
      <w:r w:rsidR="00AA1BC3" w:rsidRPr="00891192">
        <w:rPr>
          <w:rFonts w:ascii="Times New Roman" w:hAnsi="Times New Roman" w:cs="Times New Roman"/>
          <w:sz w:val="28"/>
          <w:szCs w:val="28"/>
        </w:rPr>
        <w:t>ринципиально нов</w:t>
      </w:r>
      <w:r>
        <w:rPr>
          <w:rFonts w:ascii="Times New Roman" w:hAnsi="Times New Roman" w:cs="Times New Roman"/>
          <w:sz w:val="28"/>
          <w:szCs w:val="28"/>
        </w:rPr>
        <w:t>ой</w:t>
      </w:r>
      <w:r w:rsidR="00AA1BC3" w:rsidRPr="00891192">
        <w:rPr>
          <w:rFonts w:ascii="Times New Roman" w:hAnsi="Times New Roman" w:cs="Times New Roman"/>
          <w:sz w:val="28"/>
          <w:szCs w:val="28"/>
        </w:rPr>
        <w:t xml:space="preserve"> для общественного осмысления. </w:t>
      </w:r>
    </w:p>
    <w:p w14:paraId="3078CF93" w14:textId="18B72A61" w:rsidR="001855F8" w:rsidRPr="00891192" w:rsidRDefault="001855F8" w:rsidP="00891192">
      <w:pPr>
        <w:spacing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rPr>
        <w:lastRenderedPageBreak/>
        <w:t>В связи с тем, что Ленинград не был захвачен фашистскими войсками, документов о преступлениях немцев против гражданского населения на оккупированных территориях в наших архивах не так много. Тем не менее, есть несколько важных фондов, которые помогают рассказать эту ужасную историю. Помимо представленных выше фотодокументов стоит упомянуть следующие</w:t>
      </w:r>
      <w:r w:rsidR="00DF2AB8">
        <w:rPr>
          <w:rFonts w:ascii="Times New Roman" w:hAnsi="Times New Roman" w:cs="Times New Roman"/>
          <w:sz w:val="28"/>
          <w:szCs w:val="28"/>
        </w:rPr>
        <w:t>:</w:t>
      </w:r>
      <w:r w:rsidRPr="00891192">
        <w:rPr>
          <w:rFonts w:ascii="Times New Roman" w:hAnsi="Times New Roman" w:cs="Times New Roman"/>
          <w:sz w:val="28"/>
          <w:szCs w:val="28"/>
        </w:rPr>
        <w:t xml:space="preserve"> </w:t>
      </w:r>
    </w:p>
    <w:p w14:paraId="1702A11F" w14:textId="7D235B19" w:rsidR="001855F8" w:rsidRPr="00891192" w:rsidRDefault="00DF2AB8" w:rsidP="0089119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55F8" w:rsidRPr="00891192">
        <w:rPr>
          <w:rFonts w:ascii="Times New Roman" w:hAnsi="Times New Roman" w:cs="Times New Roman"/>
          <w:sz w:val="28"/>
          <w:szCs w:val="28"/>
        </w:rPr>
        <w:t xml:space="preserve"> фонд Ленинградской областной комиссии по установлению </w:t>
      </w:r>
      <w:r w:rsidR="001855F8" w:rsidRPr="00891192">
        <w:rPr>
          <w:rFonts w:ascii="Times New Roman" w:hAnsi="Times New Roman" w:cs="Times New Roman"/>
          <w:sz w:val="28"/>
          <w:szCs w:val="28"/>
        </w:rPr>
        <w:br/>
        <w:t>и расследованию злодеяний немецко-фашистских захватчиков и их сообщников</w:t>
      </w:r>
      <w:r w:rsidRPr="00DF2AB8">
        <w:rPr>
          <w:rFonts w:ascii="Times New Roman" w:hAnsi="Times New Roman" w:cs="Times New Roman"/>
          <w:sz w:val="28"/>
          <w:szCs w:val="28"/>
        </w:rPr>
        <w:t xml:space="preserve"> </w:t>
      </w:r>
      <w:r>
        <w:rPr>
          <w:rFonts w:ascii="Times New Roman" w:hAnsi="Times New Roman" w:cs="Times New Roman"/>
          <w:sz w:val="28"/>
          <w:szCs w:val="28"/>
        </w:rPr>
        <w:t>(ЦГА СПб)</w:t>
      </w:r>
      <w:r w:rsidR="001855F8" w:rsidRPr="00891192">
        <w:rPr>
          <w:rFonts w:ascii="Times New Roman" w:hAnsi="Times New Roman" w:cs="Times New Roman"/>
          <w:sz w:val="28"/>
          <w:szCs w:val="28"/>
        </w:rPr>
        <w:t xml:space="preserve">.  Она была образована в 1943 году и проработала до 1949 года. Ее материалы, в частности, использовались в ходе Нюрнбергского процесса. Комиссия фиксировала состояние оккупированной территории Ленинградской области после ее освобождения. Составлялись перечни разрушений, ущерба учреждениям и людям, списки убитых, замученных </w:t>
      </w:r>
      <w:r w:rsidR="001855F8" w:rsidRPr="00891192">
        <w:rPr>
          <w:rFonts w:ascii="Times New Roman" w:hAnsi="Times New Roman" w:cs="Times New Roman"/>
          <w:sz w:val="28"/>
          <w:szCs w:val="28"/>
        </w:rPr>
        <w:br/>
        <w:t xml:space="preserve">и угнанных людей. Комиссия опрашивала свидетелей, осматривала местность, проводила эксгумацию. </w:t>
      </w:r>
    </w:p>
    <w:p w14:paraId="5AEBCF71" w14:textId="2E47635F" w:rsidR="001855F8" w:rsidRPr="00891192" w:rsidRDefault="00DF2AB8" w:rsidP="0089119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55F8" w:rsidRPr="00891192">
        <w:rPr>
          <w:rFonts w:ascii="Times New Roman" w:hAnsi="Times New Roman" w:cs="Times New Roman"/>
          <w:sz w:val="28"/>
          <w:szCs w:val="28"/>
        </w:rPr>
        <w:t xml:space="preserve"> коллекция документов немецких властей, действовавших на временно оккупированной территории Ленинградской области. Эти обрывочные свидетельства жизни оккупированной территории в следствие различных обстоятельств не были уничтожены или увезены немцами при отступлении. Из этой коллекции в проекте «Без срока давности» использовались немецкие агитационные плакаты, призывающие в том числе уничтожать партизан, оккупационные нормативные акты, образцы документов жителей оккупированной территории.</w:t>
      </w:r>
    </w:p>
    <w:p w14:paraId="314D89B4" w14:textId="739B27A4" w:rsidR="00DF2AB8" w:rsidRPr="00891192" w:rsidRDefault="00DF2AB8" w:rsidP="00DF2AB8">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Центральный государственный архив историко-политических документов Санкт-Петербурга</w:t>
      </w:r>
      <w:r>
        <w:rPr>
          <w:rFonts w:ascii="Times New Roman" w:hAnsi="Times New Roman" w:cs="Times New Roman"/>
          <w:sz w:val="28"/>
          <w:szCs w:val="28"/>
        </w:rPr>
        <w:t xml:space="preserve"> хранит </w:t>
      </w:r>
      <w:r w:rsidRPr="00891192">
        <w:rPr>
          <w:rFonts w:ascii="Times New Roman" w:hAnsi="Times New Roman" w:cs="Times New Roman"/>
          <w:sz w:val="28"/>
          <w:szCs w:val="28"/>
        </w:rPr>
        <w:t xml:space="preserve">комплекс документов по истории партизанского движения на территории Ленинградской области. </w:t>
      </w:r>
      <w:r>
        <w:rPr>
          <w:rFonts w:ascii="Times New Roman" w:hAnsi="Times New Roman" w:cs="Times New Roman"/>
          <w:sz w:val="28"/>
          <w:szCs w:val="28"/>
        </w:rPr>
        <w:t xml:space="preserve">Это </w:t>
      </w:r>
      <w:r w:rsidRPr="00891192">
        <w:rPr>
          <w:rFonts w:ascii="Times New Roman" w:hAnsi="Times New Roman" w:cs="Times New Roman"/>
          <w:sz w:val="28"/>
          <w:szCs w:val="28"/>
        </w:rPr>
        <w:t>документ</w:t>
      </w:r>
      <w:r>
        <w:rPr>
          <w:rFonts w:ascii="Times New Roman" w:hAnsi="Times New Roman" w:cs="Times New Roman"/>
          <w:sz w:val="28"/>
          <w:szCs w:val="28"/>
        </w:rPr>
        <w:t xml:space="preserve">ы </w:t>
      </w:r>
      <w:r w:rsidRPr="00891192">
        <w:rPr>
          <w:rFonts w:ascii="Times New Roman" w:hAnsi="Times New Roman" w:cs="Times New Roman"/>
          <w:sz w:val="28"/>
          <w:szCs w:val="28"/>
        </w:rPr>
        <w:t xml:space="preserve">о разведывательно-диверсионных действиях </w:t>
      </w:r>
      <w:r>
        <w:rPr>
          <w:rFonts w:ascii="Times New Roman" w:hAnsi="Times New Roman" w:cs="Times New Roman"/>
          <w:sz w:val="28"/>
          <w:szCs w:val="28"/>
        </w:rPr>
        <w:t>на оккупированных территориях</w:t>
      </w:r>
      <w:r w:rsidRPr="00891192">
        <w:rPr>
          <w:rFonts w:ascii="Times New Roman" w:hAnsi="Times New Roman" w:cs="Times New Roman"/>
          <w:sz w:val="28"/>
          <w:szCs w:val="28"/>
        </w:rPr>
        <w:t xml:space="preserve"> партизанских бригад и отрядов, </w:t>
      </w:r>
      <w:r>
        <w:rPr>
          <w:rFonts w:ascii="Times New Roman" w:hAnsi="Times New Roman" w:cs="Times New Roman"/>
          <w:sz w:val="28"/>
          <w:szCs w:val="28"/>
        </w:rPr>
        <w:t xml:space="preserve">документы, отражающие </w:t>
      </w:r>
      <w:r w:rsidRPr="00891192">
        <w:rPr>
          <w:rFonts w:ascii="Times New Roman" w:hAnsi="Times New Roman" w:cs="Times New Roman"/>
          <w:sz w:val="28"/>
          <w:szCs w:val="28"/>
        </w:rPr>
        <w:t>жизн</w:t>
      </w:r>
      <w:r>
        <w:rPr>
          <w:rFonts w:ascii="Times New Roman" w:hAnsi="Times New Roman" w:cs="Times New Roman"/>
          <w:sz w:val="28"/>
          <w:szCs w:val="28"/>
        </w:rPr>
        <w:t xml:space="preserve">ь и быт ленинградских партизан. </w:t>
      </w:r>
      <w:r w:rsidRPr="00891192">
        <w:rPr>
          <w:rFonts w:ascii="Times New Roman" w:hAnsi="Times New Roman" w:cs="Times New Roman"/>
          <w:sz w:val="28"/>
          <w:szCs w:val="28"/>
        </w:rPr>
        <w:t xml:space="preserve">В фонде </w:t>
      </w:r>
      <w:r w:rsidR="009C12B2">
        <w:rPr>
          <w:rFonts w:ascii="Times New Roman" w:hAnsi="Times New Roman" w:cs="Times New Roman"/>
          <w:sz w:val="28"/>
          <w:szCs w:val="28"/>
        </w:rPr>
        <w:t xml:space="preserve">также </w:t>
      </w:r>
      <w:r w:rsidRPr="00891192">
        <w:rPr>
          <w:rFonts w:ascii="Times New Roman" w:hAnsi="Times New Roman" w:cs="Times New Roman"/>
          <w:sz w:val="28"/>
          <w:szCs w:val="28"/>
        </w:rPr>
        <w:t>сохранилась делопроизводственная картотека, в которой содержится свыше 85 тыс. карточек с биографическими данными партизан и сведениями о прохождении их службы в партизанских формированиях</w:t>
      </w:r>
      <w:r>
        <w:rPr>
          <w:rFonts w:ascii="Times New Roman" w:hAnsi="Times New Roman" w:cs="Times New Roman"/>
          <w:sz w:val="28"/>
          <w:szCs w:val="28"/>
        </w:rPr>
        <w:t>. На сегодняшний день она полностью оцифрована и размещена в свободном доступе на портале «Архивы Санкт-Петербурга»</w:t>
      </w:r>
      <w:r w:rsidRPr="00891192">
        <w:rPr>
          <w:rFonts w:ascii="Times New Roman" w:hAnsi="Times New Roman" w:cs="Times New Roman"/>
          <w:sz w:val="28"/>
          <w:szCs w:val="28"/>
        </w:rPr>
        <w:t xml:space="preserve">.  </w:t>
      </w:r>
    </w:p>
    <w:p w14:paraId="3C0EC494" w14:textId="77777777" w:rsidR="00DF2AB8" w:rsidRDefault="00DF2AB8" w:rsidP="00DF2AB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6CBAC2BB" w14:textId="224CBC3C" w:rsidR="00AA1BC3" w:rsidRPr="00891192" w:rsidRDefault="001855F8" w:rsidP="009C12B2">
      <w:pPr>
        <w:spacing w:line="240" w:lineRule="auto"/>
        <w:ind w:firstLine="709"/>
        <w:jc w:val="both"/>
        <w:rPr>
          <w:rFonts w:ascii="Times New Roman" w:hAnsi="Times New Roman" w:cs="Times New Roman"/>
          <w:sz w:val="28"/>
          <w:szCs w:val="28"/>
        </w:rPr>
      </w:pPr>
      <w:r w:rsidRPr="00891192">
        <w:rPr>
          <w:rFonts w:ascii="Times New Roman" w:hAnsi="Times New Roman" w:cs="Times New Roman"/>
          <w:sz w:val="28"/>
          <w:szCs w:val="28"/>
          <w:shd w:val="clear" w:color="auto" w:fill="FFFFFF"/>
        </w:rPr>
        <w:t xml:space="preserve">Документы наших архивов вошли в сборник федерального проекта «Без срока давности», а также в сопутствующие передвижные выставочные экспозиции. </w:t>
      </w:r>
      <w:r w:rsidR="00AA1BC3" w:rsidRPr="00891192">
        <w:rPr>
          <w:rFonts w:ascii="Times New Roman" w:hAnsi="Times New Roman" w:cs="Times New Roman"/>
          <w:sz w:val="28"/>
          <w:szCs w:val="28"/>
          <w:shd w:val="clear" w:color="auto" w:fill="FFFFFF"/>
        </w:rPr>
        <w:t xml:space="preserve">Выставка проекта «Без срока давности» была открыта в 63 регионах России 8 февраля 2021 г. </w:t>
      </w:r>
    </w:p>
    <w:p w14:paraId="577F68B6" w14:textId="21A1E10C" w:rsidR="009C12B2" w:rsidRPr="00891192" w:rsidRDefault="009C12B2" w:rsidP="009C12B2">
      <w:pPr>
        <w:pStyle w:val="a3"/>
        <w:shd w:val="clear" w:color="auto" w:fill="FFFFFF"/>
        <w:spacing w:after="0" w:afterAutospacing="0"/>
        <w:ind w:firstLine="709"/>
        <w:jc w:val="both"/>
        <w:rPr>
          <w:rFonts w:eastAsiaTheme="minorHAnsi"/>
          <w:sz w:val="28"/>
          <w:szCs w:val="28"/>
          <w:lang w:eastAsia="en-US"/>
        </w:rPr>
      </w:pPr>
      <w:r w:rsidRPr="00891192">
        <w:rPr>
          <w:rFonts w:eastAsiaTheme="minorHAnsi"/>
          <w:sz w:val="28"/>
          <w:szCs w:val="28"/>
          <w:lang w:eastAsia="en-US"/>
        </w:rPr>
        <w:t xml:space="preserve">Хотелось бы также сказать несколько слов про рассекречивание документов военного времени. На сегодняшний день практически все документы по истории блокады рассекречены (исключением составляют </w:t>
      </w:r>
      <w:r w:rsidRPr="00891192">
        <w:rPr>
          <w:rFonts w:eastAsiaTheme="minorHAnsi"/>
          <w:sz w:val="28"/>
          <w:szCs w:val="28"/>
          <w:lang w:eastAsia="en-US"/>
        </w:rPr>
        <w:lastRenderedPageBreak/>
        <w:t>отдельные документы, находящиеся на секретном хранении). Это документы из фондов Ленинградских горкома</w:t>
      </w:r>
      <w:r>
        <w:rPr>
          <w:rFonts w:eastAsiaTheme="minorHAnsi"/>
          <w:sz w:val="28"/>
          <w:szCs w:val="28"/>
          <w:lang w:eastAsia="en-US"/>
        </w:rPr>
        <w:t xml:space="preserve"> </w:t>
      </w:r>
      <w:r w:rsidRPr="00891192">
        <w:rPr>
          <w:rFonts w:eastAsiaTheme="minorHAnsi"/>
          <w:sz w:val="28"/>
          <w:szCs w:val="28"/>
          <w:lang w:eastAsia="en-US"/>
        </w:rPr>
        <w:t>и обкома партии за 1941-1944 гг. (переписка секретариата КПСС</w:t>
      </w:r>
      <w:r>
        <w:rPr>
          <w:rFonts w:eastAsiaTheme="minorHAnsi"/>
          <w:sz w:val="28"/>
          <w:szCs w:val="28"/>
          <w:lang w:eastAsia="en-US"/>
        </w:rPr>
        <w:t xml:space="preserve"> </w:t>
      </w:r>
      <w:r w:rsidRPr="00891192">
        <w:rPr>
          <w:rFonts w:eastAsiaTheme="minorHAnsi"/>
          <w:sz w:val="28"/>
          <w:szCs w:val="28"/>
          <w:lang w:eastAsia="en-US"/>
        </w:rPr>
        <w:t xml:space="preserve">с республиканскими краевыми, областными комитетами КПСС, общие вопросы организации партийного руководства, партийной дисциплины, первичной партийной организации, партийной пропаганды и агитационной работы </w:t>
      </w:r>
      <w:r w:rsidR="00E45DC2">
        <w:rPr>
          <w:rFonts w:eastAsiaTheme="minorHAnsi"/>
          <w:sz w:val="28"/>
          <w:szCs w:val="28"/>
          <w:lang w:eastAsia="en-US"/>
        </w:rPr>
        <w:t xml:space="preserve">и </w:t>
      </w:r>
      <w:r w:rsidRPr="00891192">
        <w:rPr>
          <w:rFonts w:eastAsiaTheme="minorHAnsi"/>
          <w:sz w:val="28"/>
          <w:szCs w:val="28"/>
          <w:lang w:eastAsia="en-US"/>
        </w:rPr>
        <w:t xml:space="preserve">др.), а также документы фонда Ленинградского штаба партизанского движения. </w:t>
      </w:r>
    </w:p>
    <w:p w14:paraId="4DE0E76E" w14:textId="394A33E5" w:rsidR="009C12B2" w:rsidRPr="00891192" w:rsidRDefault="009C12B2" w:rsidP="009C12B2">
      <w:pPr>
        <w:pStyle w:val="a3"/>
        <w:shd w:val="clear" w:color="auto" w:fill="FFFFFF"/>
        <w:spacing w:after="0" w:afterAutospacing="0"/>
        <w:ind w:firstLine="709"/>
        <w:jc w:val="both"/>
        <w:rPr>
          <w:rFonts w:eastAsiaTheme="minorHAnsi"/>
          <w:sz w:val="28"/>
          <w:szCs w:val="28"/>
          <w:lang w:eastAsia="en-US"/>
        </w:rPr>
      </w:pPr>
      <w:r w:rsidRPr="00891192">
        <w:rPr>
          <w:rFonts w:eastAsiaTheme="minorHAnsi"/>
          <w:sz w:val="28"/>
          <w:szCs w:val="28"/>
          <w:lang w:eastAsia="en-US"/>
        </w:rPr>
        <w:t>Последние рассекреченные документы представлены в открытом доступе на портале «Архивы Санкт-Петербурга» в цикле виртуальных выставок Центрального государственного архива историко-политических документов Санкт-Петербурга под общим наз</w:t>
      </w:r>
      <w:r>
        <w:rPr>
          <w:rFonts w:eastAsiaTheme="minorHAnsi"/>
          <w:sz w:val="28"/>
          <w:szCs w:val="28"/>
          <w:lang w:eastAsia="en-US"/>
        </w:rPr>
        <w:t xml:space="preserve">ванием «Рассекреченная история». </w:t>
      </w:r>
      <w:r w:rsidRPr="00891192">
        <w:rPr>
          <w:rFonts w:eastAsiaTheme="minorHAnsi"/>
          <w:sz w:val="28"/>
          <w:szCs w:val="28"/>
          <w:lang w:eastAsia="en-US"/>
        </w:rPr>
        <w:t xml:space="preserve"> </w:t>
      </w:r>
    </w:p>
    <w:p w14:paraId="20AE3DA3" w14:textId="77777777" w:rsidR="009C12B2" w:rsidRDefault="009C12B2" w:rsidP="00891192">
      <w:pPr>
        <w:spacing w:line="240" w:lineRule="auto"/>
        <w:ind w:firstLine="709"/>
        <w:contextualSpacing/>
        <w:jc w:val="both"/>
        <w:rPr>
          <w:rFonts w:ascii="Times New Roman" w:hAnsi="Times New Roman" w:cs="Times New Roman"/>
          <w:sz w:val="28"/>
          <w:szCs w:val="28"/>
        </w:rPr>
      </w:pPr>
    </w:p>
    <w:p w14:paraId="4911AA62" w14:textId="77777777" w:rsidR="009C12B2" w:rsidRPr="00891192" w:rsidRDefault="009C12B2" w:rsidP="009C12B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Уважаемые коллеги!</w:t>
      </w:r>
    </w:p>
    <w:p w14:paraId="45C24EBD" w14:textId="77777777" w:rsidR="009C12B2" w:rsidRDefault="009C12B2" w:rsidP="00891192">
      <w:pPr>
        <w:spacing w:line="240" w:lineRule="auto"/>
        <w:ind w:firstLine="709"/>
        <w:contextualSpacing/>
        <w:jc w:val="both"/>
        <w:rPr>
          <w:rFonts w:ascii="Times New Roman" w:hAnsi="Times New Roman" w:cs="Times New Roman"/>
          <w:sz w:val="28"/>
          <w:szCs w:val="28"/>
        </w:rPr>
      </w:pPr>
    </w:p>
    <w:p w14:paraId="1225EC16" w14:textId="3088754C" w:rsidR="001855F8" w:rsidRDefault="001855F8"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В завершении своего доклада хотел бы отметить следующее. Нам представляется важным не только хранить</w:t>
      </w:r>
      <w:r w:rsidR="00C72278">
        <w:rPr>
          <w:rFonts w:ascii="Times New Roman" w:hAnsi="Times New Roman" w:cs="Times New Roman"/>
          <w:sz w:val="28"/>
          <w:szCs w:val="28"/>
        </w:rPr>
        <w:t xml:space="preserve"> документы военного времени</w:t>
      </w:r>
      <w:r w:rsidR="008B00BA" w:rsidRPr="00891192">
        <w:rPr>
          <w:rFonts w:ascii="Times New Roman" w:hAnsi="Times New Roman" w:cs="Times New Roman"/>
          <w:sz w:val="28"/>
          <w:szCs w:val="28"/>
        </w:rPr>
        <w:t xml:space="preserve">, пополнять эту коллекцию, но и </w:t>
      </w:r>
      <w:r w:rsidR="009C0BEA" w:rsidRPr="00891192">
        <w:rPr>
          <w:rFonts w:ascii="Times New Roman" w:hAnsi="Times New Roman" w:cs="Times New Roman"/>
          <w:sz w:val="28"/>
          <w:szCs w:val="28"/>
        </w:rPr>
        <w:t xml:space="preserve">делать их доступными обществу. Для этого архивисты создают выставочные проекты, готовят публикации, сборники, документальные альбомы, очень много сил идет на создание электронных баз данных и </w:t>
      </w:r>
      <w:proofErr w:type="gramStart"/>
      <w:r w:rsidR="009C0BEA" w:rsidRPr="00891192">
        <w:rPr>
          <w:rFonts w:ascii="Times New Roman" w:hAnsi="Times New Roman" w:cs="Times New Roman"/>
          <w:sz w:val="28"/>
          <w:szCs w:val="28"/>
        </w:rPr>
        <w:t>других цифровых ресурсов</w:t>
      </w:r>
      <w:proofErr w:type="gramEnd"/>
      <w:r w:rsidR="009C0BEA" w:rsidRPr="00891192">
        <w:rPr>
          <w:rFonts w:ascii="Times New Roman" w:hAnsi="Times New Roman" w:cs="Times New Roman"/>
          <w:sz w:val="28"/>
          <w:szCs w:val="28"/>
        </w:rPr>
        <w:t xml:space="preserve"> и проектов. Уверен, что эта социально значимая работа будет по достоинству оценена нашими потомками, а память о войне никогда не будет подлежать забвению. </w:t>
      </w:r>
    </w:p>
    <w:p w14:paraId="7E08A8CA" w14:textId="77777777" w:rsidR="00C72278" w:rsidRPr="00891192" w:rsidRDefault="00C72278" w:rsidP="00891192">
      <w:pPr>
        <w:spacing w:line="240" w:lineRule="auto"/>
        <w:ind w:firstLine="709"/>
        <w:contextualSpacing/>
        <w:jc w:val="both"/>
        <w:rPr>
          <w:rFonts w:ascii="Times New Roman" w:hAnsi="Times New Roman" w:cs="Times New Roman"/>
          <w:sz w:val="28"/>
          <w:szCs w:val="28"/>
        </w:rPr>
      </w:pPr>
    </w:p>
    <w:p w14:paraId="1E8F996B" w14:textId="05FD7265" w:rsidR="009C0BEA" w:rsidRPr="00891192" w:rsidRDefault="009C0BEA" w:rsidP="00891192">
      <w:pPr>
        <w:spacing w:line="240" w:lineRule="auto"/>
        <w:ind w:firstLine="709"/>
        <w:contextualSpacing/>
        <w:jc w:val="both"/>
        <w:rPr>
          <w:rFonts w:ascii="Times New Roman" w:hAnsi="Times New Roman" w:cs="Times New Roman"/>
          <w:sz w:val="28"/>
          <w:szCs w:val="28"/>
        </w:rPr>
      </w:pPr>
      <w:r w:rsidRPr="00891192">
        <w:rPr>
          <w:rFonts w:ascii="Times New Roman" w:hAnsi="Times New Roman" w:cs="Times New Roman"/>
          <w:sz w:val="28"/>
          <w:szCs w:val="28"/>
        </w:rPr>
        <w:t>Благодарю за внимание!</w:t>
      </w:r>
    </w:p>
    <w:p w14:paraId="2E9C89EF" w14:textId="77777777" w:rsidR="001855F8" w:rsidRDefault="001855F8" w:rsidP="00CD600E">
      <w:pPr>
        <w:spacing w:line="360" w:lineRule="auto"/>
        <w:ind w:firstLine="709"/>
        <w:contextualSpacing/>
        <w:jc w:val="both"/>
        <w:rPr>
          <w:rFonts w:ascii="Times New Roman" w:hAnsi="Times New Roman"/>
          <w:sz w:val="28"/>
        </w:rPr>
      </w:pPr>
    </w:p>
    <w:sectPr w:rsidR="001855F8" w:rsidSect="00536419">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BED37" w14:textId="77777777" w:rsidR="002E4247" w:rsidRDefault="002E4247" w:rsidP="00173183">
      <w:pPr>
        <w:spacing w:after="0" w:line="240" w:lineRule="auto"/>
      </w:pPr>
      <w:r>
        <w:separator/>
      </w:r>
    </w:p>
  </w:endnote>
  <w:endnote w:type="continuationSeparator" w:id="0">
    <w:p w14:paraId="67EB1847" w14:textId="77777777" w:rsidR="002E4247" w:rsidRDefault="002E4247" w:rsidP="0017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FF45" w14:textId="77777777" w:rsidR="00B719F9" w:rsidRDefault="00B719F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981CB" w14:textId="77777777" w:rsidR="002E4247" w:rsidRDefault="002E4247" w:rsidP="00173183">
      <w:pPr>
        <w:spacing w:after="0" w:line="240" w:lineRule="auto"/>
      </w:pPr>
      <w:r>
        <w:separator/>
      </w:r>
    </w:p>
  </w:footnote>
  <w:footnote w:type="continuationSeparator" w:id="0">
    <w:p w14:paraId="2F5792B7" w14:textId="77777777" w:rsidR="002E4247" w:rsidRDefault="002E4247" w:rsidP="00173183">
      <w:pPr>
        <w:spacing w:after="0" w:line="240" w:lineRule="auto"/>
      </w:pPr>
      <w:r>
        <w:continuationSeparator/>
      </w:r>
    </w:p>
  </w:footnote>
  <w:footnote w:id="1">
    <w:p w14:paraId="10249C21" w14:textId="7FEE1C05" w:rsidR="00FA3758" w:rsidRDefault="00FA3758" w:rsidP="00FA3758">
      <w:pPr>
        <w:pStyle w:val="af3"/>
        <w:jc w:val="both"/>
      </w:pPr>
      <w:r>
        <w:rPr>
          <w:rStyle w:val="af5"/>
        </w:rPr>
        <w:footnoteRef/>
      </w:r>
      <w:r>
        <w:t xml:space="preserve"> Стенограммы заседаний исполкома Ленинградского городского Совета: январь-декабрь 1943 г. Записи докладов, обсуждений, замечаний к проектам, решения: Сборник документов. – ЦГА СПб; Изд-во «Арт-Экспресс». – 2018. – 640 с. - С.19.</w:t>
      </w:r>
    </w:p>
  </w:footnote>
  <w:footnote w:id="2">
    <w:p w14:paraId="6263B1BB" w14:textId="77777777" w:rsidR="00FA3758" w:rsidRDefault="00FA3758" w:rsidP="00FA3758">
      <w:pPr>
        <w:pStyle w:val="af3"/>
      </w:pPr>
      <w:r>
        <w:rPr>
          <w:rStyle w:val="af5"/>
        </w:rPr>
        <w:footnoteRef/>
      </w:r>
      <w:r>
        <w:t xml:space="preserve"> Там же. С.31.</w:t>
      </w:r>
    </w:p>
  </w:footnote>
  <w:footnote w:id="3">
    <w:p w14:paraId="730231E3" w14:textId="77777777" w:rsidR="00AF608E" w:rsidRDefault="00AF608E" w:rsidP="00AF608E">
      <w:pPr>
        <w:pStyle w:val="af3"/>
      </w:pPr>
      <w:r>
        <w:rPr>
          <w:rStyle w:val="af5"/>
        </w:rPr>
        <w:footnoteRef/>
      </w:r>
      <w:r>
        <w:t xml:space="preserve"> Там же. С. 145.</w:t>
      </w:r>
    </w:p>
  </w:footnote>
  <w:footnote w:id="4">
    <w:p w14:paraId="67C87DBF" w14:textId="77777777" w:rsidR="00957EB0" w:rsidRDefault="00957EB0" w:rsidP="00957EB0">
      <w:pPr>
        <w:pStyle w:val="af3"/>
      </w:pPr>
      <w:r>
        <w:rPr>
          <w:rStyle w:val="af5"/>
        </w:rPr>
        <w:footnoteRef/>
      </w:r>
      <w:r>
        <w:t xml:space="preserve"> Там же. С.225.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456702"/>
      <w:docPartObj>
        <w:docPartGallery w:val="Page Numbers (Top of Page)"/>
        <w:docPartUnique/>
      </w:docPartObj>
    </w:sdtPr>
    <w:sdtEndPr>
      <w:rPr>
        <w:rFonts w:ascii="Times New Roman" w:hAnsi="Times New Roman" w:cs="Times New Roman"/>
      </w:rPr>
    </w:sdtEndPr>
    <w:sdtContent>
      <w:p w14:paraId="5D4EAAD5" w14:textId="77777777" w:rsidR="00173183" w:rsidRPr="00173183" w:rsidRDefault="00173183">
        <w:pPr>
          <w:pStyle w:val="a6"/>
          <w:jc w:val="center"/>
          <w:rPr>
            <w:rFonts w:ascii="Times New Roman" w:hAnsi="Times New Roman" w:cs="Times New Roman"/>
          </w:rPr>
        </w:pPr>
        <w:r w:rsidRPr="00173183">
          <w:rPr>
            <w:rFonts w:ascii="Times New Roman" w:hAnsi="Times New Roman" w:cs="Times New Roman"/>
          </w:rPr>
          <w:fldChar w:fldCharType="begin"/>
        </w:r>
        <w:r w:rsidRPr="00173183">
          <w:rPr>
            <w:rFonts w:ascii="Times New Roman" w:hAnsi="Times New Roman" w:cs="Times New Roman"/>
          </w:rPr>
          <w:instrText>PAGE   \* MERGEFORMAT</w:instrText>
        </w:r>
        <w:r w:rsidRPr="00173183">
          <w:rPr>
            <w:rFonts w:ascii="Times New Roman" w:hAnsi="Times New Roman" w:cs="Times New Roman"/>
          </w:rPr>
          <w:fldChar w:fldCharType="separate"/>
        </w:r>
        <w:r w:rsidR="005A2B47">
          <w:rPr>
            <w:rFonts w:ascii="Times New Roman" w:hAnsi="Times New Roman" w:cs="Times New Roman"/>
            <w:noProof/>
          </w:rPr>
          <w:t>8</w:t>
        </w:r>
        <w:r w:rsidRPr="00173183">
          <w:rPr>
            <w:rFonts w:ascii="Times New Roman" w:hAnsi="Times New Roman" w:cs="Times New Roman"/>
          </w:rPr>
          <w:fldChar w:fldCharType="end"/>
        </w:r>
      </w:p>
    </w:sdtContent>
  </w:sdt>
  <w:p w14:paraId="2DFC9E39" w14:textId="77777777" w:rsidR="00173183" w:rsidRDefault="0017318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5508"/>
    <w:multiLevelType w:val="hybridMultilevel"/>
    <w:tmpl w:val="2DE03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C1FBC"/>
    <w:multiLevelType w:val="hybridMultilevel"/>
    <w:tmpl w:val="FC6EA2B0"/>
    <w:lvl w:ilvl="0" w:tplc="ED7654CE">
      <w:start w:val="1"/>
      <w:numFmt w:val="decimal"/>
      <w:lvlText w:val="%1."/>
      <w:lvlJc w:val="left"/>
      <w:pPr>
        <w:ind w:left="1219" w:hanging="5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731544"/>
    <w:multiLevelType w:val="multilevel"/>
    <w:tmpl w:val="084E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8393C"/>
    <w:multiLevelType w:val="hybridMultilevel"/>
    <w:tmpl w:val="CC6E57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1365AF9"/>
    <w:multiLevelType w:val="hybridMultilevel"/>
    <w:tmpl w:val="84C887F8"/>
    <w:lvl w:ilvl="0" w:tplc="6686A3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B000AC"/>
    <w:multiLevelType w:val="hybridMultilevel"/>
    <w:tmpl w:val="D8442D54"/>
    <w:lvl w:ilvl="0" w:tplc="6686A320">
      <w:start w:val="1"/>
      <w:numFmt w:val="bullet"/>
      <w:lvlText w:val=""/>
      <w:lvlJc w:val="left"/>
      <w:pPr>
        <w:tabs>
          <w:tab w:val="num" w:pos="360"/>
        </w:tabs>
        <w:ind w:left="360" w:hanging="360"/>
      </w:pPr>
      <w:rPr>
        <w:rFonts w:ascii="Wingdings" w:hAnsi="Wingdings" w:hint="default"/>
      </w:rPr>
    </w:lvl>
    <w:lvl w:ilvl="1" w:tplc="A1EC7490" w:tentative="1">
      <w:start w:val="1"/>
      <w:numFmt w:val="bullet"/>
      <w:lvlText w:val=""/>
      <w:lvlJc w:val="left"/>
      <w:pPr>
        <w:tabs>
          <w:tab w:val="num" w:pos="1440"/>
        </w:tabs>
        <w:ind w:left="1440" w:hanging="360"/>
      </w:pPr>
      <w:rPr>
        <w:rFonts w:ascii="Wingdings" w:hAnsi="Wingdings" w:hint="default"/>
      </w:rPr>
    </w:lvl>
    <w:lvl w:ilvl="2" w:tplc="1BDE7A78" w:tentative="1">
      <w:start w:val="1"/>
      <w:numFmt w:val="bullet"/>
      <w:lvlText w:val=""/>
      <w:lvlJc w:val="left"/>
      <w:pPr>
        <w:tabs>
          <w:tab w:val="num" w:pos="2160"/>
        </w:tabs>
        <w:ind w:left="2160" w:hanging="360"/>
      </w:pPr>
      <w:rPr>
        <w:rFonts w:ascii="Wingdings" w:hAnsi="Wingdings" w:hint="default"/>
      </w:rPr>
    </w:lvl>
    <w:lvl w:ilvl="3" w:tplc="DDEAFB9E" w:tentative="1">
      <w:start w:val="1"/>
      <w:numFmt w:val="bullet"/>
      <w:lvlText w:val=""/>
      <w:lvlJc w:val="left"/>
      <w:pPr>
        <w:tabs>
          <w:tab w:val="num" w:pos="2880"/>
        </w:tabs>
        <w:ind w:left="2880" w:hanging="360"/>
      </w:pPr>
      <w:rPr>
        <w:rFonts w:ascii="Wingdings" w:hAnsi="Wingdings" w:hint="default"/>
      </w:rPr>
    </w:lvl>
    <w:lvl w:ilvl="4" w:tplc="911C72B8" w:tentative="1">
      <w:start w:val="1"/>
      <w:numFmt w:val="bullet"/>
      <w:lvlText w:val=""/>
      <w:lvlJc w:val="left"/>
      <w:pPr>
        <w:tabs>
          <w:tab w:val="num" w:pos="3600"/>
        </w:tabs>
        <w:ind w:left="3600" w:hanging="360"/>
      </w:pPr>
      <w:rPr>
        <w:rFonts w:ascii="Wingdings" w:hAnsi="Wingdings" w:hint="default"/>
      </w:rPr>
    </w:lvl>
    <w:lvl w:ilvl="5" w:tplc="8208D8FE" w:tentative="1">
      <w:start w:val="1"/>
      <w:numFmt w:val="bullet"/>
      <w:lvlText w:val=""/>
      <w:lvlJc w:val="left"/>
      <w:pPr>
        <w:tabs>
          <w:tab w:val="num" w:pos="4320"/>
        </w:tabs>
        <w:ind w:left="4320" w:hanging="360"/>
      </w:pPr>
      <w:rPr>
        <w:rFonts w:ascii="Wingdings" w:hAnsi="Wingdings" w:hint="default"/>
      </w:rPr>
    </w:lvl>
    <w:lvl w:ilvl="6" w:tplc="2004BF3C" w:tentative="1">
      <w:start w:val="1"/>
      <w:numFmt w:val="bullet"/>
      <w:lvlText w:val=""/>
      <w:lvlJc w:val="left"/>
      <w:pPr>
        <w:tabs>
          <w:tab w:val="num" w:pos="5040"/>
        </w:tabs>
        <w:ind w:left="5040" w:hanging="360"/>
      </w:pPr>
      <w:rPr>
        <w:rFonts w:ascii="Wingdings" w:hAnsi="Wingdings" w:hint="default"/>
      </w:rPr>
    </w:lvl>
    <w:lvl w:ilvl="7" w:tplc="F36867B2" w:tentative="1">
      <w:start w:val="1"/>
      <w:numFmt w:val="bullet"/>
      <w:lvlText w:val=""/>
      <w:lvlJc w:val="left"/>
      <w:pPr>
        <w:tabs>
          <w:tab w:val="num" w:pos="5760"/>
        </w:tabs>
        <w:ind w:left="5760" w:hanging="360"/>
      </w:pPr>
      <w:rPr>
        <w:rFonts w:ascii="Wingdings" w:hAnsi="Wingdings" w:hint="default"/>
      </w:rPr>
    </w:lvl>
    <w:lvl w:ilvl="8" w:tplc="8C9E35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8C2B26"/>
    <w:multiLevelType w:val="hybridMultilevel"/>
    <w:tmpl w:val="08723E88"/>
    <w:lvl w:ilvl="0" w:tplc="6686A3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844CF5"/>
    <w:multiLevelType w:val="hybridMultilevel"/>
    <w:tmpl w:val="201A0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2A26D3"/>
    <w:multiLevelType w:val="multilevel"/>
    <w:tmpl w:val="51F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856EF7"/>
    <w:multiLevelType w:val="hybridMultilevel"/>
    <w:tmpl w:val="9C0C1BE2"/>
    <w:lvl w:ilvl="0" w:tplc="61CAF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3"/>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60"/>
    <w:rsid w:val="000259D8"/>
    <w:rsid w:val="00055550"/>
    <w:rsid w:val="000628C0"/>
    <w:rsid w:val="0006454D"/>
    <w:rsid w:val="000749BF"/>
    <w:rsid w:val="00076FE4"/>
    <w:rsid w:val="000A1BCB"/>
    <w:rsid w:val="000A28F9"/>
    <w:rsid w:val="000B003E"/>
    <w:rsid w:val="000B3CD0"/>
    <w:rsid w:val="000C555F"/>
    <w:rsid w:val="000D0824"/>
    <w:rsid w:val="000F3799"/>
    <w:rsid w:val="000F6100"/>
    <w:rsid w:val="00111972"/>
    <w:rsid w:val="00130A2C"/>
    <w:rsid w:val="00133E97"/>
    <w:rsid w:val="001422AD"/>
    <w:rsid w:val="00142487"/>
    <w:rsid w:val="00145EFC"/>
    <w:rsid w:val="001635B3"/>
    <w:rsid w:val="00166E3A"/>
    <w:rsid w:val="00173183"/>
    <w:rsid w:val="00175AD9"/>
    <w:rsid w:val="001855F8"/>
    <w:rsid w:val="001B0508"/>
    <w:rsid w:val="001E010F"/>
    <w:rsid w:val="002135F1"/>
    <w:rsid w:val="00233AD1"/>
    <w:rsid w:val="0024032C"/>
    <w:rsid w:val="0024528B"/>
    <w:rsid w:val="00246334"/>
    <w:rsid w:val="00246CC1"/>
    <w:rsid w:val="00274AED"/>
    <w:rsid w:val="002771CF"/>
    <w:rsid w:val="002A3A19"/>
    <w:rsid w:val="002B5FC5"/>
    <w:rsid w:val="002C58F3"/>
    <w:rsid w:val="002C799D"/>
    <w:rsid w:val="002D4FB7"/>
    <w:rsid w:val="002E4247"/>
    <w:rsid w:val="00303229"/>
    <w:rsid w:val="00342D2C"/>
    <w:rsid w:val="003518B3"/>
    <w:rsid w:val="00371884"/>
    <w:rsid w:val="00377843"/>
    <w:rsid w:val="00385175"/>
    <w:rsid w:val="00385448"/>
    <w:rsid w:val="003858E5"/>
    <w:rsid w:val="00392AE5"/>
    <w:rsid w:val="003962E6"/>
    <w:rsid w:val="003B3C56"/>
    <w:rsid w:val="003B7DA4"/>
    <w:rsid w:val="003D221D"/>
    <w:rsid w:val="003D4AEF"/>
    <w:rsid w:val="003E1EF7"/>
    <w:rsid w:val="003E5949"/>
    <w:rsid w:val="003F7FE2"/>
    <w:rsid w:val="0040512F"/>
    <w:rsid w:val="00423376"/>
    <w:rsid w:val="00423F35"/>
    <w:rsid w:val="00427688"/>
    <w:rsid w:val="004319AE"/>
    <w:rsid w:val="00446468"/>
    <w:rsid w:val="00454280"/>
    <w:rsid w:val="004878AB"/>
    <w:rsid w:val="004930EE"/>
    <w:rsid w:val="004A37E6"/>
    <w:rsid w:val="004B1E0F"/>
    <w:rsid w:val="004C65DC"/>
    <w:rsid w:val="004E613D"/>
    <w:rsid w:val="004F0800"/>
    <w:rsid w:val="00520751"/>
    <w:rsid w:val="0052166B"/>
    <w:rsid w:val="00527C08"/>
    <w:rsid w:val="00536419"/>
    <w:rsid w:val="00553F0B"/>
    <w:rsid w:val="00564B1F"/>
    <w:rsid w:val="00570785"/>
    <w:rsid w:val="00581448"/>
    <w:rsid w:val="00583F60"/>
    <w:rsid w:val="005866B0"/>
    <w:rsid w:val="00596875"/>
    <w:rsid w:val="005968EE"/>
    <w:rsid w:val="005A0899"/>
    <w:rsid w:val="005A1B02"/>
    <w:rsid w:val="005A2B47"/>
    <w:rsid w:val="005A3C39"/>
    <w:rsid w:val="005E63DD"/>
    <w:rsid w:val="005F129A"/>
    <w:rsid w:val="00607B4D"/>
    <w:rsid w:val="00607FDD"/>
    <w:rsid w:val="0061185F"/>
    <w:rsid w:val="006131BC"/>
    <w:rsid w:val="00637D66"/>
    <w:rsid w:val="00641384"/>
    <w:rsid w:val="0067418F"/>
    <w:rsid w:val="006B4FBD"/>
    <w:rsid w:val="006D6363"/>
    <w:rsid w:val="006E588B"/>
    <w:rsid w:val="00721F6B"/>
    <w:rsid w:val="007241D9"/>
    <w:rsid w:val="007254D8"/>
    <w:rsid w:val="00731CEC"/>
    <w:rsid w:val="00735B61"/>
    <w:rsid w:val="007416C0"/>
    <w:rsid w:val="00742490"/>
    <w:rsid w:val="00757E9F"/>
    <w:rsid w:val="007668CE"/>
    <w:rsid w:val="0076795D"/>
    <w:rsid w:val="007745D2"/>
    <w:rsid w:val="00782D5E"/>
    <w:rsid w:val="00790313"/>
    <w:rsid w:val="00794AB1"/>
    <w:rsid w:val="007B4B17"/>
    <w:rsid w:val="007B7863"/>
    <w:rsid w:val="007C2DB0"/>
    <w:rsid w:val="007D392B"/>
    <w:rsid w:val="007F61AA"/>
    <w:rsid w:val="008127B4"/>
    <w:rsid w:val="00817773"/>
    <w:rsid w:val="0083042A"/>
    <w:rsid w:val="00834F50"/>
    <w:rsid w:val="00842436"/>
    <w:rsid w:val="00883418"/>
    <w:rsid w:val="00891192"/>
    <w:rsid w:val="00892C32"/>
    <w:rsid w:val="008B00BA"/>
    <w:rsid w:val="008B12F9"/>
    <w:rsid w:val="008D2465"/>
    <w:rsid w:val="008D528C"/>
    <w:rsid w:val="008E00D3"/>
    <w:rsid w:val="008E2D6D"/>
    <w:rsid w:val="008F05AF"/>
    <w:rsid w:val="0090098E"/>
    <w:rsid w:val="00910DA9"/>
    <w:rsid w:val="00912DEB"/>
    <w:rsid w:val="00931A58"/>
    <w:rsid w:val="00934F64"/>
    <w:rsid w:val="00937A23"/>
    <w:rsid w:val="00937BB8"/>
    <w:rsid w:val="009431C1"/>
    <w:rsid w:val="00951DD9"/>
    <w:rsid w:val="00957EB0"/>
    <w:rsid w:val="00964D41"/>
    <w:rsid w:val="00966129"/>
    <w:rsid w:val="00967E79"/>
    <w:rsid w:val="009C0BEA"/>
    <w:rsid w:val="009C12B2"/>
    <w:rsid w:val="009D54F4"/>
    <w:rsid w:val="009E18B7"/>
    <w:rsid w:val="00A00406"/>
    <w:rsid w:val="00A04549"/>
    <w:rsid w:val="00A0749F"/>
    <w:rsid w:val="00A115F0"/>
    <w:rsid w:val="00A3319C"/>
    <w:rsid w:val="00A51260"/>
    <w:rsid w:val="00A8159D"/>
    <w:rsid w:val="00A84C71"/>
    <w:rsid w:val="00A84DE1"/>
    <w:rsid w:val="00A85559"/>
    <w:rsid w:val="00A905C4"/>
    <w:rsid w:val="00AA1BC3"/>
    <w:rsid w:val="00AD464C"/>
    <w:rsid w:val="00AE1162"/>
    <w:rsid w:val="00AE1ADB"/>
    <w:rsid w:val="00AE2435"/>
    <w:rsid w:val="00AF608E"/>
    <w:rsid w:val="00B01170"/>
    <w:rsid w:val="00B03CF0"/>
    <w:rsid w:val="00B1571E"/>
    <w:rsid w:val="00B27C90"/>
    <w:rsid w:val="00B33057"/>
    <w:rsid w:val="00B55CFE"/>
    <w:rsid w:val="00B55EEB"/>
    <w:rsid w:val="00B719F9"/>
    <w:rsid w:val="00B8183C"/>
    <w:rsid w:val="00B84864"/>
    <w:rsid w:val="00B9501A"/>
    <w:rsid w:val="00B97CF2"/>
    <w:rsid w:val="00BD287B"/>
    <w:rsid w:val="00BF1F01"/>
    <w:rsid w:val="00BF6B83"/>
    <w:rsid w:val="00C06230"/>
    <w:rsid w:val="00C4419E"/>
    <w:rsid w:val="00C50F2B"/>
    <w:rsid w:val="00C527FA"/>
    <w:rsid w:val="00C63DE6"/>
    <w:rsid w:val="00C72278"/>
    <w:rsid w:val="00C72D9F"/>
    <w:rsid w:val="00C82B64"/>
    <w:rsid w:val="00C82F47"/>
    <w:rsid w:val="00C932AD"/>
    <w:rsid w:val="00CA6FFD"/>
    <w:rsid w:val="00CB278F"/>
    <w:rsid w:val="00CC4328"/>
    <w:rsid w:val="00CC6687"/>
    <w:rsid w:val="00CD600E"/>
    <w:rsid w:val="00CE09B2"/>
    <w:rsid w:val="00CE680B"/>
    <w:rsid w:val="00CF5127"/>
    <w:rsid w:val="00CF533F"/>
    <w:rsid w:val="00CF57DF"/>
    <w:rsid w:val="00D26873"/>
    <w:rsid w:val="00D275EE"/>
    <w:rsid w:val="00D40FD8"/>
    <w:rsid w:val="00D46353"/>
    <w:rsid w:val="00D63ABB"/>
    <w:rsid w:val="00D740A0"/>
    <w:rsid w:val="00D86B07"/>
    <w:rsid w:val="00D92D4E"/>
    <w:rsid w:val="00DA08B5"/>
    <w:rsid w:val="00DB412E"/>
    <w:rsid w:val="00DD24A8"/>
    <w:rsid w:val="00DF2AB8"/>
    <w:rsid w:val="00E074EC"/>
    <w:rsid w:val="00E16375"/>
    <w:rsid w:val="00E24F36"/>
    <w:rsid w:val="00E276F1"/>
    <w:rsid w:val="00E45DC2"/>
    <w:rsid w:val="00E47B30"/>
    <w:rsid w:val="00E547D4"/>
    <w:rsid w:val="00E609D8"/>
    <w:rsid w:val="00E67324"/>
    <w:rsid w:val="00E81398"/>
    <w:rsid w:val="00E842B2"/>
    <w:rsid w:val="00E85A5D"/>
    <w:rsid w:val="00ED1C79"/>
    <w:rsid w:val="00ED7915"/>
    <w:rsid w:val="00EE29E8"/>
    <w:rsid w:val="00F12501"/>
    <w:rsid w:val="00F12CFD"/>
    <w:rsid w:val="00F44D2E"/>
    <w:rsid w:val="00F456BD"/>
    <w:rsid w:val="00F50836"/>
    <w:rsid w:val="00F56F1F"/>
    <w:rsid w:val="00F8176A"/>
    <w:rsid w:val="00F8485E"/>
    <w:rsid w:val="00F879F7"/>
    <w:rsid w:val="00F92797"/>
    <w:rsid w:val="00F93FF7"/>
    <w:rsid w:val="00FA3758"/>
    <w:rsid w:val="00FA688E"/>
    <w:rsid w:val="00FB12D2"/>
    <w:rsid w:val="00FB7B54"/>
    <w:rsid w:val="00FC5BFF"/>
    <w:rsid w:val="00FE1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81B2"/>
  <w15:chartTrackingRefBased/>
  <w15:docId w15:val="{93094C23-9BC3-4D46-B9CF-422882A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F60"/>
  </w:style>
  <w:style w:type="paragraph" w:styleId="1">
    <w:name w:val="heading 1"/>
    <w:basedOn w:val="a"/>
    <w:next w:val="a"/>
    <w:link w:val="10"/>
    <w:uiPriority w:val="9"/>
    <w:qFormat/>
    <w:rsid w:val="006D63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B05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6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73183"/>
    <w:rPr>
      <w:color w:val="0563C1" w:themeColor="hyperlink"/>
      <w:u w:val="single"/>
    </w:rPr>
  </w:style>
  <w:style w:type="paragraph" w:styleId="a5">
    <w:name w:val="List Paragraph"/>
    <w:basedOn w:val="a"/>
    <w:uiPriority w:val="34"/>
    <w:qFormat/>
    <w:rsid w:val="00173183"/>
    <w:pPr>
      <w:ind w:left="720"/>
      <w:contextualSpacing/>
    </w:pPr>
  </w:style>
  <w:style w:type="paragraph" w:styleId="a6">
    <w:name w:val="header"/>
    <w:basedOn w:val="a"/>
    <w:link w:val="a7"/>
    <w:uiPriority w:val="99"/>
    <w:unhideWhenUsed/>
    <w:rsid w:val="001731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3183"/>
  </w:style>
  <w:style w:type="paragraph" w:styleId="a8">
    <w:name w:val="footer"/>
    <w:basedOn w:val="a"/>
    <w:link w:val="a9"/>
    <w:uiPriority w:val="99"/>
    <w:unhideWhenUsed/>
    <w:rsid w:val="001731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3183"/>
  </w:style>
  <w:style w:type="character" w:styleId="aa">
    <w:name w:val="annotation reference"/>
    <w:basedOn w:val="a0"/>
    <w:uiPriority w:val="99"/>
    <w:semiHidden/>
    <w:unhideWhenUsed/>
    <w:rsid w:val="008D2465"/>
    <w:rPr>
      <w:sz w:val="16"/>
      <w:szCs w:val="16"/>
    </w:rPr>
  </w:style>
  <w:style w:type="paragraph" w:styleId="ab">
    <w:name w:val="annotation text"/>
    <w:basedOn w:val="a"/>
    <w:link w:val="ac"/>
    <w:uiPriority w:val="99"/>
    <w:semiHidden/>
    <w:unhideWhenUsed/>
    <w:rsid w:val="008D2465"/>
    <w:pPr>
      <w:spacing w:line="240" w:lineRule="auto"/>
    </w:pPr>
    <w:rPr>
      <w:sz w:val="20"/>
      <w:szCs w:val="20"/>
    </w:rPr>
  </w:style>
  <w:style w:type="character" w:customStyle="1" w:styleId="ac">
    <w:name w:val="Текст примечания Знак"/>
    <w:basedOn w:val="a0"/>
    <w:link w:val="ab"/>
    <w:uiPriority w:val="99"/>
    <w:semiHidden/>
    <w:rsid w:val="008D2465"/>
    <w:rPr>
      <w:sz w:val="20"/>
      <w:szCs w:val="20"/>
    </w:rPr>
  </w:style>
  <w:style w:type="paragraph" w:styleId="ad">
    <w:name w:val="annotation subject"/>
    <w:basedOn w:val="ab"/>
    <w:next w:val="ab"/>
    <w:link w:val="ae"/>
    <w:uiPriority w:val="99"/>
    <w:semiHidden/>
    <w:unhideWhenUsed/>
    <w:rsid w:val="008D2465"/>
    <w:rPr>
      <w:b/>
      <w:bCs/>
    </w:rPr>
  </w:style>
  <w:style w:type="character" w:customStyle="1" w:styleId="ae">
    <w:name w:val="Тема примечания Знак"/>
    <w:basedOn w:val="ac"/>
    <w:link w:val="ad"/>
    <w:uiPriority w:val="99"/>
    <w:semiHidden/>
    <w:rsid w:val="008D2465"/>
    <w:rPr>
      <w:b/>
      <w:bCs/>
      <w:sz w:val="20"/>
      <w:szCs w:val="20"/>
    </w:rPr>
  </w:style>
  <w:style w:type="paragraph" w:styleId="af">
    <w:name w:val="Balloon Text"/>
    <w:basedOn w:val="a"/>
    <w:link w:val="af0"/>
    <w:uiPriority w:val="99"/>
    <w:semiHidden/>
    <w:unhideWhenUsed/>
    <w:rsid w:val="008D246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D2465"/>
    <w:rPr>
      <w:rFonts w:ascii="Segoe UI" w:hAnsi="Segoe UI" w:cs="Segoe UI"/>
      <w:sz w:val="18"/>
      <w:szCs w:val="18"/>
    </w:rPr>
  </w:style>
  <w:style w:type="character" w:styleId="af1">
    <w:name w:val="Emphasis"/>
    <w:basedOn w:val="a0"/>
    <w:uiPriority w:val="20"/>
    <w:qFormat/>
    <w:rsid w:val="008D2465"/>
    <w:rPr>
      <w:i/>
      <w:iCs/>
    </w:rPr>
  </w:style>
  <w:style w:type="character" w:customStyle="1" w:styleId="20">
    <w:name w:val="Заголовок 2 Знак"/>
    <w:basedOn w:val="a0"/>
    <w:link w:val="2"/>
    <w:uiPriority w:val="9"/>
    <w:rsid w:val="001B0508"/>
    <w:rPr>
      <w:rFonts w:ascii="Times New Roman" w:eastAsia="Times New Roman" w:hAnsi="Times New Roman" w:cs="Times New Roman"/>
      <w:b/>
      <w:bCs/>
      <w:sz w:val="36"/>
      <w:szCs w:val="36"/>
      <w:lang w:eastAsia="ru-RU"/>
    </w:rPr>
  </w:style>
  <w:style w:type="table" w:styleId="af2">
    <w:name w:val="Table Grid"/>
    <w:basedOn w:val="a1"/>
    <w:uiPriority w:val="39"/>
    <w:rsid w:val="003B7D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D6363"/>
    <w:rPr>
      <w:rFonts w:asciiTheme="majorHAnsi" w:eastAsiaTheme="majorEastAsia" w:hAnsiTheme="majorHAnsi" w:cstheme="majorBidi"/>
      <w:color w:val="2E74B5" w:themeColor="accent1" w:themeShade="BF"/>
      <w:sz w:val="32"/>
      <w:szCs w:val="32"/>
    </w:rPr>
  </w:style>
  <w:style w:type="paragraph" w:styleId="af3">
    <w:name w:val="footnote text"/>
    <w:basedOn w:val="a"/>
    <w:link w:val="af4"/>
    <w:uiPriority w:val="99"/>
    <w:semiHidden/>
    <w:unhideWhenUsed/>
    <w:rsid w:val="006D6363"/>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6D6363"/>
    <w:rPr>
      <w:rFonts w:ascii="Calibri" w:eastAsia="Calibri" w:hAnsi="Calibri" w:cs="Times New Roman"/>
      <w:sz w:val="20"/>
      <w:szCs w:val="20"/>
    </w:rPr>
  </w:style>
  <w:style w:type="character" w:styleId="af5">
    <w:name w:val="footnote reference"/>
    <w:uiPriority w:val="99"/>
    <w:semiHidden/>
    <w:unhideWhenUsed/>
    <w:rsid w:val="006D6363"/>
    <w:rPr>
      <w:vertAlign w:val="superscript"/>
    </w:rPr>
  </w:style>
  <w:style w:type="paragraph" w:styleId="11">
    <w:name w:val="toc 1"/>
    <w:basedOn w:val="a"/>
    <w:next w:val="a"/>
    <w:autoRedefine/>
    <w:uiPriority w:val="39"/>
    <w:unhideWhenUsed/>
    <w:rsid w:val="007416C0"/>
    <w:pPr>
      <w:spacing w:after="100"/>
    </w:pPr>
    <w:rPr>
      <w:rFonts w:ascii="Calibri" w:eastAsia="Calibri" w:hAnsi="Calibri" w:cs="Times New Roman"/>
    </w:rPr>
  </w:style>
  <w:style w:type="paragraph" w:styleId="21">
    <w:name w:val="toc 2"/>
    <w:basedOn w:val="a"/>
    <w:next w:val="a"/>
    <w:autoRedefine/>
    <w:uiPriority w:val="39"/>
    <w:unhideWhenUsed/>
    <w:rsid w:val="007416C0"/>
    <w:pPr>
      <w:tabs>
        <w:tab w:val="right" w:leader="dot" w:pos="9345"/>
      </w:tabs>
      <w:spacing w:after="100"/>
      <w:ind w:left="2127" w:hanging="1843"/>
    </w:pPr>
    <w:rPr>
      <w:rFonts w:ascii="Times New Roman" w:eastAsia="Calibri" w:hAnsi="Times New Roman" w:cs="Times New Roman"/>
      <w:noProof/>
      <w:sz w:val="28"/>
      <w:szCs w:val="28"/>
    </w:rPr>
  </w:style>
  <w:style w:type="character" w:styleId="af6">
    <w:name w:val="Strong"/>
    <w:basedOn w:val="a0"/>
    <w:uiPriority w:val="22"/>
    <w:qFormat/>
    <w:rsid w:val="00392AE5"/>
    <w:rPr>
      <w:b/>
      <w:bCs/>
    </w:rPr>
  </w:style>
  <w:style w:type="character" w:customStyle="1" w:styleId="text">
    <w:name w:val="text"/>
    <w:rsid w:val="00FB7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6874">
      <w:bodyDiv w:val="1"/>
      <w:marLeft w:val="0"/>
      <w:marRight w:val="0"/>
      <w:marTop w:val="0"/>
      <w:marBottom w:val="0"/>
      <w:divBdr>
        <w:top w:val="none" w:sz="0" w:space="0" w:color="auto"/>
        <w:left w:val="none" w:sz="0" w:space="0" w:color="auto"/>
        <w:bottom w:val="none" w:sz="0" w:space="0" w:color="auto"/>
        <w:right w:val="none" w:sz="0" w:space="0" w:color="auto"/>
      </w:divBdr>
    </w:div>
    <w:div w:id="143277859">
      <w:bodyDiv w:val="1"/>
      <w:marLeft w:val="0"/>
      <w:marRight w:val="0"/>
      <w:marTop w:val="0"/>
      <w:marBottom w:val="0"/>
      <w:divBdr>
        <w:top w:val="none" w:sz="0" w:space="0" w:color="auto"/>
        <w:left w:val="none" w:sz="0" w:space="0" w:color="auto"/>
        <w:bottom w:val="none" w:sz="0" w:space="0" w:color="auto"/>
        <w:right w:val="none" w:sz="0" w:space="0" w:color="auto"/>
      </w:divBdr>
    </w:div>
    <w:div w:id="262227079">
      <w:bodyDiv w:val="1"/>
      <w:marLeft w:val="0"/>
      <w:marRight w:val="0"/>
      <w:marTop w:val="0"/>
      <w:marBottom w:val="0"/>
      <w:divBdr>
        <w:top w:val="none" w:sz="0" w:space="0" w:color="auto"/>
        <w:left w:val="none" w:sz="0" w:space="0" w:color="auto"/>
        <w:bottom w:val="none" w:sz="0" w:space="0" w:color="auto"/>
        <w:right w:val="none" w:sz="0" w:space="0" w:color="auto"/>
      </w:divBdr>
    </w:div>
    <w:div w:id="614868564">
      <w:bodyDiv w:val="1"/>
      <w:marLeft w:val="0"/>
      <w:marRight w:val="0"/>
      <w:marTop w:val="0"/>
      <w:marBottom w:val="0"/>
      <w:divBdr>
        <w:top w:val="none" w:sz="0" w:space="0" w:color="auto"/>
        <w:left w:val="none" w:sz="0" w:space="0" w:color="auto"/>
        <w:bottom w:val="none" w:sz="0" w:space="0" w:color="auto"/>
        <w:right w:val="none" w:sz="0" w:space="0" w:color="auto"/>
      </w:divBdr>
    </w:div>
    <w:div w:id="859247116">
      <w:bodyDiv w:val="1"/>
      <w:marLeft w:val="0"/>
      <w:marRight w:val="0"/>
      <w:marTop w:val="0"/>
      <w:marBottom w:val="0"/>
      <w:divBdr>
        <w:top w:val="none" w:sz="0" w:space="0" w:color="auto"/>
        <w:left w:val="none" w:sz="0" w:space="0" w:color="auto"/>
        <w:bottom w:val="none" w:sz="0" w:space="0" w:color="auto"/>
        <w:right w:val="none" w:sz="0" w:space="0" w:color="auto"/>
      </w:divBdr>
    </w:div>
    <w:div w:id="1062488162">
      <w:bodyDiv w:val="1"/>
      <w:marLeft w:val="0"/>
      <w:marRight w:val="0"/>
      <w:marTop w:val="0"/>
      <w:marBottom w:val="0"/>
      <w:divBdr>
        <w:top w:val="none" w:sz="0" w:space="0" w:color="auto"/>
        <w:left w:val="none" w:sz="0" w:space="0" w:color="auto"/>
        <w:bottom w:val="none" w:sz="0" w:space="0" w:color="auto"/>
        <w:right w:val="none" w:sz="0" w:space="0" w:color="auto"/>
      </w:divBdr>
    </w:div>
    <w:div w:id="1431319585">
      <w:bodyDiv w:val="1"/>
      <w:marLeft w:val="0"/>
      <w:marRight w:val="0"/>
      <w:marTop w:val="0"/>
      <w:marBottom w:val="0"/>
      <w:divBdr>
        <w:top w:val="none" w:sz="0" w:space="0" w:color="auto"/>
        <w:left w:val="none" w:sz="0" w:space="0" w:color="auto"/>
        <w:bottom w:val="none" w:sz="0" w:space="0" w:color="auto"/>
        <w:right w:val="none" w:sz="0" w:space="0" w:color="auto"/>
      </w:divBdr>
    </w:div>
    <w:div w:id="1474902920">
      <w:bodyDiv w:val="1"/>
      <w:marLeft w:val="0"/>
      <w:marRight w:val="0"/>
      <w:marTop w:val="0"/>
      <w:marBottom w:val="0"/>
      <w:divBdr>
        <w:top w:val="none" w:sz="0" w:space="0" w:color="auto"/>
        <w:left w:val="none" w:sz="0" w:space="0" w:color="auto"/>
        <w:bottom w:val="none" w:sz="0" w:space="0" w:color="auto"/>
        <w:right w:val="none" w:sz="0" w:space="0" w:color="auto"/>
      </w:divBdr>
    </w:div>
    <w:div w:id="1985504552">
      <w:bodyDiv w:val="1"/>
      <w:marLeft w:val="0"/>
      <w:marRight w:val="0"/>
      <w:marTop w:val="0"/>
      <w:marBottom w:val="0"/>
      <w:divBdr>
        <w:top w:val="none" w:sz="0" w:space="0" w:color="auto"/>
        <w:left w:val="none" w:sz="0" w:space="0" w:color="auto"/>
        <w:bottom w:val="none" w:sz="0" w:space="0" w:color="auto"/>
        <w:right w:val="none" w:sz="0" w:space="0" w:color="auto"/>
      </w:divBdr>
    </w:div>
    <w:div w:id="2094858424">
      <w:bodyDiv w:val="1"/>
      <w:marLeft w:val="0"/>
      <w:marRight w:val="0"/>
      <w:marTop w:val="0"/>
      <w:marBottom w:val="0"/>
      <w:divBdr>
        <w:top w:val="none" w:sz="0" w:space="0" w:color="auto"/>
        <w:left w:val="none" w:sz="0" w:space="0" w:color="auto"/>
        <w:bottom w:val="none" w:sz="0" w:space="0" w:color="auto"/>
        <w:right w:val="none" w:sz="0" w:space="0" w:color="auto"/>
      </w:divBdr>
    </w:div>
    <w:div w:id="21161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74593-42BE-4CA6-90F5-6A13E2AD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12</Pages>
  <Words>4446</Words>
  <Characters>25346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 Виктория Николаевна</dc:creator>
  <cp:keywords/>
  <dc:description/>
  <cp:lastModifiedBy>Соколова Виктория Николаевна</cp:lastModifiedBy>
  <cp:revision>136</cp:revision>
  <cp:lastPrinted>2021-08-25T11:18:00Z</cp:lastPrinted>
  <dcterms:created xsi:type="dcterms:W3CDTF">2021-08-23T11:13:00Z</dcterms:created>
  <dcterms:modified xsi:type="dcterms:W3CDTF">2021-11-29T08:34:00Z</dcterms:modified>
</cp:coreProperties>
</file>