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EA" w:rsidRDefault="002677EA" w:rsidP="002677EA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677EA" w:rsidRDefault="002677EA" w:rsidP="002677EA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</w:t>
      </w:r>
      <w:r w:rsidR="00B409AD">
        <w:rPr>
          <w:rStyle w:val="a3"/>
          <w:color w:val="000000"/>
        </w:rPr>
        <w:br/>
      </w:r>
      <w:r>
        <w:rPr>
          <w:rStyle w:val="a3"/>
          <w:color w:val="000000"/>
        </w:rPr>
        <w:t xml:space="preserve">Санкт-Петербурга в Комитета территориального развития Санкт-Петербурга, а также их супруг (супругов) </w:t>
      </w:r>
      <w:r>
        <w:rPr>
          <w:rStyle w:val="a3"/>
          <w:color w:val="000000"/>
        </w:rPr>
        <w:br/>
        <w:t>и несовершеннолетних детей</w:t>
      </w:r>
    </w:p>
    <w:p w:rsidR="002677EA" w:rsidRDefault="002677EA" w:rsidP="002677EA">
      <w:pPr>
        <w:jc w:val="center"/>
      </w:pPr>
      <w:r>
        <w:rPr>
          <w:rStyle w:val="a3"/>
          <w:color w:val="000000"/>
        </w:rPr>
        <w:t>за период с 1 января 2020 года по 31 декабря 2020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1847"/>
        <w:gridCol w:w="1131"/>
        <w:gridCol w:w="1561"/>
        <w:gridCol w:w="851"/>
        <w:gridCol w:w="851"/>
        <w:gridCol w:w="1425"/>
        <w:gridCol w:w="709"/>
        <w:gridCol w:w="850"/>
        <w:gridCol w:w="12"/>
        <w:gridCol w:w="1406"/>
        <w:gridCol w:w="12"/>
        <w:gridCol w:w="1405"/>
        <w:gridCol w:w="12"/>
        <w:gridCol w:w="1398"/>
      </w:tblGrid>
      <w:tr w:rsidR="00190010" w:rsidRPr="00A922BD" w:rsidTr="00045F25">
        <w:trPr>
          <w:tblHeader/>
        </w:trPr>
        <w:tc>
          <w:tcPr>
            <w:tcW w:w="563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№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4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Объекты недвижимости, находящиеся</w:t>
            </w:r>
          </w:p>
          <w:p w:rsidR="00190010" w:rsidRPr="00B16AF9" w:rsidRDefault="00190010" w:rsidP="00A922BD">
            <w:pPr>
              <w:pStyle w:val="ad"/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Транспортные средства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Декларированный годовой доход</w:t>
            </w:r>
            <w:r w:rsidR="00D11647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за 20</w:t>
            </w:r>
            <w:r w:rsidR="00D11647" w:rsidRPr="00B16AF9">
              <w:rPr>
                <w:sz w:val="18"/>
                <w:szCs w:val="18"/>
              </w:rPr>
              <w:t>20</w:t>
            </w:r>
            <w:r w:rsidRPr="00B16AF9">
              <w:rPr>
                <w:sz w:val="18"/>
                <w:szCs w:val="18"/>
              </w:rPr>
              <w:t xml:space="preserve"> год</w:t>
            </w:r>
            <w:r w:rsidR="00D11647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(руб.)</w:t>
            </w:r>
          </w:p>
        </w:tc>
        <w:tc>
          <w:tcPr>
            <w:tcW w:w="1398" w:type="dxa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Сведения</w:t>
            </w:r>
          </w:p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  <w:r w:rsidR="00363BD9" w:rsidRPr="00B16AF9">
              <w:rPr>
                <w:sz w:val="18"/>
                <w:szCs w:val="18"/>
              </w:rPr>
              <w:br/>
            </w:r>
            <w:r w:rsidRPr="00B16AF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0010" w:rsidRPr="00A922BD" w:rsidTr="00045F25">
        <w:trPr>
          <w:tblHeader/>
        </w:trPr>
        <w:tc>
          <w:tcPr>
            <w:tcW w:w="563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</w:tcPr>
          <w:p w:rsidR="00190010" w:rsidRPr="00B16AF9" w:rsidRDefault="00190010" w:rsidP="00B16AF9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="00A87D4B" w:rsidRPr="00B16AF9">
              <w:rPr>
                <w:sz w:val="18"/>
                <w:szCs w:val="18"/>
              </w:rPr>
              <w:softHyphen/>
            </w:r>
            <w:r w:rsidRPr="00B16AF9">
              <w:rPr>
                <w:sz w:val="18"/>
                <w:szCs w:val="18"/>
              </w:rPr>
              <w:t>жения</w:t>
            </w:r>
          </w:p>
        </w:tc>
        <w:tc>
          <w:tcPr>
            <w:tcW w:w="1425" w:type="dxa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190010" w:rsidRPr="00B16AF9" w:rsidRDefault="00190010" w:rsidP="00A922BD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страна располо</w:t>
            </w:r>
            <w:r w:rsidR="00A87D4B" w:rsidRPr="00B16AF9">
              <w:rPr>
                <w:sz w:val="18"/>
                <w:szCs w:val="18"/>
              </w:rPr>
              <w:softHyphen/>
            </w:r>
            <w:r w:rsidRPr="00B16AF9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gridSpan w:val="2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0010" w:rsidRPr="00B16AF9" w:rsidRDefault="00190010" w:rsidP="00A922BD">
            <w:pPr>
              <w:pStyle w:val="ad"/>
              <w:ind w:left="-110" w:right="-107"/>
              <w:jc w:val="both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 w:val="restart"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Караян Артур Аракелович</w:t>
            </w:r>
          </w:p>
        </w:tc>
        <w:tc>
          <w:tcPr>
            <w:tcW w:w="1847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специалист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br/>
              <w:t>1-й категории отдела организации информационного взаимодействия</w:t>
            </w: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575,0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0" w:type="dxa"/>
            <w:vMerge w:val="restart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автомобиль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Ленд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Ровер</w:t>
            </w:r>
            <w:proofErr w:type="spellEnd"/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Range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Rover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Sport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1970725,97</w:t>
            </w:r>
          </w:p>
        </w:tc>
        <w:tc>
          <w:tcPr>
            <w:tcW w:w="1410" w:type="dxa"/>
            <w:gridSpan w:val="2"/>
            <w:vMerge w:val="restart"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928,0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Экскаватор-погрузчик </w:t>
            </w:r>
          </w:p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JSB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 3</w:t>
            </w:r>
            <w:r w:rsidRPr="00B16AF9">
              <w:rPr>
                <w:rStyle w:val="a3"/>
                <w:b w:val="0"/>
                <w:color w:val="000000"/>
                <w:sz w:val="18"/>
                <w:szCs w:val="18"/>
                <w:lang w:val="en-US"/>
              </w:rPr>
              <w:t>CX</w:t>
            </w:r>
          </w:p>
        </w:tc>
        <w:tc>
          <w:tcPr>
            <w:tcW w:w="1417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155,4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  <w:highlight w:val="yellow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  <w:highlight w:val="yellow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AF0F63" w:rsidRPr="00A922BD" w:rsidTr="00045F25">
        <w:tc>
          <w:tcPr>
            <w:tcW w:w="563" w:type="dxa"/>
            <w:vMerge/>
          </w:tcPr>
          <w:p w:rsidR="00AF0F63" w:rsidRPr="00B16AF9" w:rsidRDefault="00AF0F63" w:rsidP="00AF0F63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0F63" w:rsidRPr="00B16AF9" w:rsidRDefault="00AF0F63" w:rsidP="00AF0F63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AF0F63" w:rsidRPr="00B16AF9" w:rsidRDefault="00AF0F63" w:rsidP="00AF0F63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9/39</w:t>
            </w:r>
          </w:p>
        </w:tc>
        <w:tc>
          <w:tcPr>
            <w:tcW w:w="851" w:type="dxa"/>
          </w:tcPr>
          <w:p w:rsidR="00AF0F63" w:rsidRPr="004F73F7" w:rsidRDefault="00AF0F63" w:rsidP="00AF0F63">
            <w:pPr>
              <w:jc w:val="center"/>
              <w:rPr>
                <w:sz w:val="18"/>
                <w:szCs w:val="18"/>
                <w:highlight w:val="yellow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AF0F63" w:rsidRPr="00B16AF9" w:rsidRDefault="00AF0F63" w:rsidP="00AF0F63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0F63" w:rsidRPr="00B16AF9" w:rsidRDefault="00AF0F63" w:rsidP="00AF0F63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AF0F63" w:rsidRPr="00B16AF9" w:rsidRDefault="00AF0F63" w:rsidP="00AF0F63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D46F14" w:rsidRPr="00A922BD" w:rsidTr="00045F25">
        <w:tc>
          <w:tcPr>
            <w:tcW w:w="563" w:type="dxa"/>
            <w:vMerge/>
          </w:tcPr>
          <w:p w:rsidR="00D46F14" w:rsidRPr="00B16AF9" w:rsidRDefault="00D46F14" w:rsidP="00D46F14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6F14" w:rsidRPr="00B16AF9" w:rsidRDefault="00D46F14" w:rsidP="00D46F14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46F14" w:rsidRPr="004F73F7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D46F14" w:rsidRPr="00A922BD" w:rsidTr="00045F25">
        <w:tc>
          <w:tcPr>
            <w:tcW w:w="563" w:type="dxa"/>
            <w:vMerge/>
          </w:tcPr>
          <w:p w:rsidR="00D46F14" w:rsidRPr="00B16AF9" w:rsidRDefault="00D46F14" w:rsidP="00D46F14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6F14" w:rsidRPr="00B16AF9" w:rsidRDefault="00D46F14" w:rsidP="00D46F14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46F14" w:rsidRPr="004F73F7" w:rsidRDefault="00D46F14" w:rsidP="00D46F14">
            <w:pPr>
              <w:jc w:val="center"/>
              <w:rPr>
                <w:sz w:val="18"/>
                <w:szCs w:val="18"/>
                <w:highlight w:val="yellow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375,6</w:t>
            </w: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D46F14" w:rsidRPr="00A922BD" w:rsidTr="00045F25">
        <w:tc>
          <w:tcPr>
            <w:tcW w:w="563" w:type="dxa"/>
            <w:vMerge/>
          </w:tcPr>
          <w:p w:rsidR="00D46F14" w:rsidRPr="00B16AF9" w:rsidRDefault="00D46F14" w:rsidP="00D46F14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6F14" w:rsidRPr="00B16AF9" w:rsidRDefault="00D46F14" w:rsidP="00D46F14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7/39</w:t>
            </w:r>
          </w:p>
        </w:tc>
        <w:tc>
          <w:tcPr>
            <w:tcW w:w="851" w:type="dxa"/>
          </w:tcPr>
          <w:p w:rsidR="00D46F14" w:rsidRPr="004F73F7" w:rsidRDefault="00D46F14" w:rsidP="00D46F14">
            <w:pPr>
              <w:jc w:val="center"/>
              <w:rPr>
                <w:sz w:val="18"/>
                <w:szCs w:val="18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D46F14" w:rsidRPr="00A922BD" w:rsidTr="00045F25">
        <w:tc>
          <w:tcPr>
            <w:tcW w:w="563" w:type="dxa"/>
            <w:vMerge/>
          </w:tcPr>
          <w:p w:rsidR="00D46F14" w:rsidRPr="00B16AF9" w:rsidRDefault="00D46F14" w:rsidP="00D46F14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6F14" w:rsidRPr="00B16AF9" w:rsidRDefault="00D46F14" w:rsidP="00D46F14">
            <w:pPr>
              <w:rPr>
                <w:rStyle w:val="a3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7" w:type="dxa"/>
            <w:vMerge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общая долевая собственность, доля в праве 8/39</w:t>
            </w:r>
          </w:p>
        </w:tc>
        <w:tc>
          <w:tcPr>
            <w:tcW w:w="851" w:type="dxa"/>
          </w:tcPr>
          <w:p w:rsidR="00D46F14" w:rsidRPr="004F73F7" w:rsidRDefault="00D46F14" w:rsidP="00D46F14">
            <w:pPr>
              <w:jc w:val="center"/>
              <w:rPr>
                <w:sz w:val="18"/>
                <w:szCs w:val="18"/>
              </w:rPr>
            </w:pPr>
            <w:r w:rsidRPr="004F73F7">
              <w:rPr>
                <w:rStyle w:val="a3"/>
                <w:b w:val="0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  <w:tr w:rsidR="00D46F14" w:rsidRPr="00A922BD" w:rsidTr="00045F25">
        <w:tc>
          <w:tcPr>
            <w:tcW w:w="563" w:type="dxa"/>
          </w:tcPr>
          <w:p w:rsidR="00D46F14" w:rsidRPr="00B16AF9" w:rsidRDefault="00D46F14" w:rsidP="00D46F14">
            <w:pPr>
              <w:pStyle w:val="ad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46F14" w:rsidRPr="00B16AF9" w:rsidRDefault="00D46F14" w:rsidP="00D46F14">
            <w:pPr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Панова Елена Владимировна</w:t>
            </w:r>
          </w:p>
        </w:tc>
        <w:tc>
          <w:tcPr>
            <w:tcW w:w="1847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ведущий специалист отдела аналитической работы и организационного обеспечения</w:t>
            </w:r>
          </w:p>
        </w:tc>
        <w:tc>
          <w:tcPr>
            <w:tcW w:w="113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46F14" w:rsidRPr="00B16AF9" w:rsidRDefault="00D46F14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71.6</w:t>
            </w:r>
          </w:p>
        </w:tc>
        <w:tc>
          <w:tcPr>
            <w:tcW w:w="850" w:type="dxa"/>
          </w:tcPr>
          <w:p w:rsidR="00D46F14" w:rsidRPr="00B16AF9" w:rsidRDefault="00D46F14" w:rsidP="00D46F14">
            <w:pPr>
              <w:jc w:val="center"/>
              <w:rPr>
                <w:sz w:val="18"/>
                <w:szCs w:val="18"/>
              </w:rPr>
            </w:pPr>
            <w:r w:rsidRPr="00B16AF9">
              <w:rPr>
                <w:rStyle w:val="a3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D46F14" w:rsidRPr="00B16AF9" w:rsidRDefault="00D46F14" w:rsidP="00D46F14">
            <w:pPr>
              <w:pStyle w:val="ad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46F14" w:rsidRPr="00B16AF9" w:rsidRDefault="00B409AD" w:rsidP="00D46F14">
            <w:pPr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b w:val="0"/>
                <w:color w:val="000000"/>
                <w:sz w:val="18"/>
                <w:szCs w:val="18"/>
              </w:rPr>
              <w:t>943002,79</w:t>
            </w:r>
          </w:p>
        </w:tc>
        <w:tc>
          <w:tcPr>
            <w:tcW w:w="1410" w:type="dxa"/>
            <w:gridSpan w:val="2"/>
          </w:tcPr>
          <w:p w:rsidR="00D46F14" w:rsidRPr="00B16AF9" w:rsidRDefault="00D46F14" w:rsidP="00D46F14">
            <w:pPr>
              <w:pStyle w:val="ad"/>
              <w:jc w:val="center"/>
              <w:rPr>
                <w:sz w:val="18"/>
                <w:szCs w:val="18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66" w:rsidRDefault="003C5266" w:rsidP="00026614">
      <w:r>
        <w:separator/>
      </w:r>
    </w:p>
  </w:endnote>
  <w:endnote w:type="continuationSeparator" w:id="0">
    <w:p w:rsidR="003C5266" w:rsidRDefault="003C526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66" w:rsidRDefault="003C5266" w:rsidP="00026614">
      <w:r>
        <w:separator/>
      </w:r>
    </w:p>
  </w:footnote>
  <w:footnote w:type="continuationSeparator" w:id="0">
    <w:p w:rsidR="003C5266" w:rsidRDefault="003C526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A922BD" w:rsidRDefault="00A922B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409AD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A922BD" w:rsidRDefault="00A922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25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64D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AF8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A19"/>
    <w:rsid w:val="001B1E28"/>
    <w:rsid w:val="001B22F4"/>
    <w:rsid w:val="001B37A4"/>
    <w:rsid w:val="001B3897"/>
    <w:rsid w:val="001B390F"/>
    <w:rsid w:val="001B44C1"/>
    <w:rsid w:val="001B4AC2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AA1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A32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A3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7EA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B2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266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62B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1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92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789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3F7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8D2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016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1AA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F28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2B91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2E56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6A0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65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95E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6DF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559"/>
    <w:rsid w:val="00854B1E"/>
    <w:rsid w:val="00854C42"/>
    <w:rsid w:val="00854F2F"/>
    <w:rsid w:val="008555A9"/>
    <w:rsid w:val="00855713"/>
    <w:rsid w:val="00855DF4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9E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156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7D0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1E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2BD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0F63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AF9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9AD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0E07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F14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2B7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0D0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5C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9F0AC-3885-4267-90CA-0DD2102D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2021-05-28T10:24:00Z</dcterms:created>
  <dcterms:modified xsi:type="dcterms:W3CDTF">2021-05-27T14:24:00Z</dcterms:modified>
</cp:coreProperties>
</file>