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402" w:rsidRPr="00062B9D" w:rsidRDefault="00AE61D3" w:rsidP="00096402">
      <w:pPr>
        <w:jc w:val="center"/>
      </w:pPr>
      <w:r w:rsidRPr="00062B9D">
        <w:rPr>
          <w:noProof/>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096402" w:rsidRPr="00C66F4E" w:rsidRDefault="00096402" w:rsidP="00096402">
      <w:pPr>
        <w:jc w:val="center"/>
        <w:rPr>
          <w:sz w:val="16"/>
          <w:szCs w:val="16"/>
        </w:rPr>
      </w:pPr>
    </w:p>
    <w:p w:rsidR="00096402" w:rsidRPr="00113A25" w:rsidRDefault="00096402" w:rsidP="00096402">
      <w:pPr>
        <w:jc w:val="center"/>
      </w:pPr>
      <w:r w:rsidRPr="00113A25">
        <w:t>ПРАВИТЕЛЬСТВО САНКТ-ПЕТЕРБУРГА</w:t>
      </w:r>
    </w:p>
    <w:p w:rsidR="00096402" w:rsidRPr="00113A25" w:rsidRDefault="00096402" w:rsidP="00096402">
      <w:pPr>
        <w:jc w:val="center"/>
        <w:rPr>
          <w:b/>
        </w:rPr>
      </w:pPr>
      <w:r w:rsidRPr="00113A25">
        <w:rPr>
          <w:b/>
        </w:rPr>
        <w:t>КОМИТЕТ ПО НАУКЕ И ВЫСШЕЙ ШКОЛЕ</w:t>
      </w:r>
    </w:p>
    <w:p w:rsidR="00096402" w:rsidRPr="00113A25" w:rsidRDefault="00096402" w:rsidP="00096402">
      <w:pPr>
        <w:jc w:val="center"/>
        <w:rPr>
          <w:b/>
          <w:sz w:val="16"/>
          <w:szCs w:val="16"/>
        </w:rPr>
      </w:pPr>
    </w:p>
    <w:p w:rsidR="003F2586" w:rsidRPr="00113A25" w:rsidRDefault="003F2586" w:rsidP="003F2586">
      <w:pPr>
        <w:jc w:val="center"/>
        <w:rPr>
          <w:b/>
        </w:rPr>
      </w:pPr>
      <w:r w:rsidRPr="00113A25">
        <w:rPr>
          <w:b/>
        </w:rPr>
        <w:t>РАСПОРЯЖЕНИЕ</w:t>
      </w:r>
    </w:p>
    <w:p w:rsidR="003F2586" w:rsidRPr="00113A25" w:rsidRDefault="003F2586" w:rsidP="003F2586">
      <w:pPr>
        <w:rPr>
          <w:sz w:val="20"/>
          <w:szCs w:val="20"/>
        </w:rPr>
      </w:pPr>
    </w:p>
    <w:tbl>
      <w:tblPr>
        <w:tblW w:w="9449" w:type="dxa"/>
        <w:tblLook w:val="01E0" w:firstRow="1" w:lastRow="1" w:firstColumn="1" w:lastColumn="1" w:noHBand="0" w:noVBand="0"/>
      </w:tblPr>
      <w:tblGrid>
        <w:gridCol w:w="1908"/>
        <w:gridCol w:w="5605"/>
        <w:gridCol w:w="1936"/>
      </w:tblGrid>
      <w:tr w:rsidR="003F2586" w:rsidRPr="00113A25" w:rsidTr="003E1AB7">
        <w:tc>
          <w:tcPr>
            <w:tcW w:w="1908" w:type="dxa"/>
            <w:tcBorders>
              <w:top w:val="nil"/>
              <w:left w:val="nil"/>
              <w:bottom w:val="single" w:sz="4" w:space="0" w:color="auto"/>
              <w:right w:val="nil"/>
            </w:tcBorders>
            <w:shd w:val="clear" w:color="auto" w:fill="auto"/>
          </w:tcPr>
          <w:p w:rsidR="003F2586" w:rsidRPr="00113A25" w:rsidRDefault="003F2586" w:rsidP="002B7729">
            <w:pPr>
              <w:jc w:val="center"/>
              <w:rPr>
                <w:sz w:val="20"/>
                <w:szCs w:val="20"/>
              </w:rPr>
            </w:pPr>
          </w:p>
        </w:tc>
        <w:tc>
          <w:tcPr>
            <w:tcW w:w="5605" w:type="dxa"/>
            <w:shd w:val="clear" w:color="auto" w:fill="auto"/>
          </w:tcPr>
          <w:p w:rsidR="003F2586" w:rsidRPr="00113A25" w:rsidRDefault="003F2586" w:rsidP="002B7729">
            <w:pPr>
              <w:jc w:val="center"/>
              <w:rPr>
                <w:sz w:val="28"/>
                <w:szCs w:val="28"/>
              </w:rPr>
            </w:pPr>
          </w:p>
        </w:tc>
        <w:tc>
          <w:tcPr>
            <w:tcW w:w="1936" w:type="dxa"/>
            <w:tcBorders>
              <w:top w:val="nil"/>
              <w:left w:val="nil"/>
              <w:bottom w:val="single" w:sz="4" w:space="0" w:color="auto"/>
              <w:right w:val="nil"/>
            </w:tcBorders>
            <w:shd w:val="clear" w:color="auto" w:fill="auto"/>
          </w:tcPr>
          <w:p w:rsidR="003F2586" w:rsidRPr="00113A25" w:rsidRDefault="003F2586" w:rsidP="00715BF1">
            <w:pPr>
              <w:rPr>
                <w:sz w:val="22"/>
                <w:szCs w:val="22"/>
                <w:lang w:val="en-US"/>
              </w:rPr>
            </w:pPr>
            <w:r w:rsidRPr="00113A25">
              <w:rPr>
                <w:sz w:val="22"/>
                <w:szCs w:val="22"/>
              </w:rPr>
              <w:t xml:space="preserve">     </w:t>
            </w:r>
            <w:r w:rsidR="00715BF1" w:rsidRPr="00113A25">
              <w:rPr>
                <w:sz w:val="22"/>
                <w:szCs w:val="22"/>
              </w:rPr>
              <w:t>№</w:t>
            </w:r>
            <w:r w:rsidRPr="00113A25">
              <w:rPr>
                <w:sz w:val="22"/>
                <w:szCs w:val="22"/>
              </w:rPr>
              <w:t xml:space="preserve">    </w:t>
            </w:r>
            <w:r w:rsidR="00715BF1" w:rsidRPr="00113A25">
              <w:rPr>
                <w:sz w:val="22"/>
                <w:szCs w:val="22"/>
              </w:rPr>
              <w:t xml:space="preserve">  </w:t>
            </w:r>
          </w:p>
        </w:tc>
      </w:tr>
    </w:tbl>
    <w:p w:rsidR="00307912" w:rsidRPr="00113A25" w:rsidRDefault="00307912" w:rsidP="00307912">
      <w:pPr>
        <w:tabs>
          <w:tab w:val="left" w:pos="9900"/>
        </w:tabs>
        <w:jc w:val="both"/>
      </w:pPr>
    </w:p>
    <w:tbl>
      <w:tblPr>
        <w:tblW w:w="4820" w:type="dxa"/>
        <w:tblInd w:w="-142" w:type="dxa"/>
        <w:tblLook w:val="01E0" w:firstRow="1" w:lastRow="1" w:firstColumn="1" w:lastColumn="1" w:noHBand="0" w:noVBand="0"/>
      </w:tblPr>
      <w:tblGrid>
        <w:gridCol w:w="4820"/>
      </w:tblGrid>
      <w:tr w:rsidR="0065682D" w:rsidRPr="00113A25" w:rsidTr="0053650B">
        <w:trPr>
          <w:trHeight w:val="865"/>
        </w:trPr>
        <w:tc>
          <w:tcPr>
            <w:tcW w:w="4820" w:type="dxa"/>
            <w:shd w:val="clear" w:color="auto" w:fill="auto"/>
          </w:tcPr>
          <w:p w:rsidR="0065682D" w:rsidRPr="00113A25" w:rsidRDefault="0065682D" w:rsidP="00074DD1">
            <w:pPr>
              <w:pStyle w:val="Heading"/>
              <w:rPr>
                <w:rFonts w:ascii="Times New Roman" w:hAnsi="Times New Roman" w:cs="Times New Roman"/>
                <w:sz w:val="24"/>
                <w:szCs w:val="24"/>
              </w:rPr>
            </w:pPr>
            <w:r w:rsidRPr="00113A25">
              <w:rPr>
                <w:rFonts w:ascii="Times New Roman" w:hAnsi="Times New Roman" w:cs="Times New Roman"/>
                <w:sz w:val="24"/>
                <w:szCs w:val="24"/>
              </w:rPr>
              <w:t xml:space="preserve">О внесении изменений в </w:t>
            </w:r>
            <w:r w:rsidR="00074DD1" w:rsidRPr="00113A25">
              <w:rPr>
                <w:rFonts w:ascii="Times New Roman" w:hAnsi="Times New Roman" w:cs="Times New Roman"/>
                <w:sz w:val="24"/>
                <w:szCs w:val="24"/>
              </w:rPr>
              <w:t xml:space="preserve">распоряжение </w:t>
            </w:r>
          </w:p>
          <w:p w:rsidR="00074DD1" w:rsidRPr="00113A25" w:rsidRDefault="00074DD1" w:rsidP="00074DD1">
            <w:pPr>
              <w:pStyle w:val="Heading"/>
              <w:rPr>
                <w:rFonts w:ascii="Times New Roman" w:hAnsi="Times New Roman" w:cs="Times New Roman"/>
                <w:sz w:val="24"/>
                <w:szCs w:val="24"/>
              </w:rPr>
            </w:pPr>
            <w:r w:rsidRPr="00113A25">
              <w:rPr>
                <w:rFonts w:ascii="Times New Roman" w:hAnsi="Times New Roman" w:cs="Times New Roman"/>
                <w:sz w:val="24"/>
                <w:szCs w:val="24"/>
              </w:rPr>
              <w:t>Комитета по науке и высшей школе</w:t>
            </w:r>
          </w:p>
          <w:p w:rsidR="00074DD1" w:rsidRPr="00113A25" w:rsidRDefault="00074DD1" w:rsidP="00074DD1">
            <w:pPr>
              <w:pStyle w:val="Heading"/>
              <w:rPr>
                <w:rFonts w:ascii="Times New Roman" w:hAnsi="Times New Roman" w:cs="Times New Roman"/>
                <w:sz w:val="24"/>
                <w:szCs w:val="24"/>
              </w:rPr>
            </w:pPr>
            <w:r w:rsidRPr="00113A25">
              <w:rPr>
                <w:rFonts w:ascii="Times New Roman" w:hAnsi="Times New Roman" w:cs="Times New Roman"/>
                <w:sz w:val="24"/>
                <w:szCs w:val="24"/>
              </w:rPr>
              <w:t>от 16.09.2020 № 181</w:t>
            </w:r>
          </w:p>
        </w:tc>
      </w:tr>
    </w:tbl>
    <w:p w:rsidR="0065682D" w:rsidRPr="00113A25" w:rsidRDefault="0065682D" w:rsidP="0065682D">
      <w:pPr>
        <w:pStyle w:val="Heading"/>
        <w:ind w:firstLine="540"/>
        <w:jc w:val="both"/>
        <w:rPr>
          <w:rFonts w:ascii="Times New Roman" w:hAnsi="Times New Roman" w:cs="Times New Roman"/>
          <w:b w:val="0"/>
          <w:sz w:val="24"/>
          <w:szCs w:val="24"/>
        </w:rPr>
      </w:pPr>
    </w:p>
    <w:p w:rsidR="007C3C2D" w:rsidRDefault="0065682D" w:rsidP="007C3C2D">
      <w:pPr>
        <w:pStyle w:val="Heading"/>
        <w:ind w:firstLine="540"/>
        <w:jc w:val="both"/>
        <w:rPr>
          <w:rFonts w:ascii="Times New Roman" w:hAnsi="Times New Roman" w:cs="Times New Roman"/>
          <w:b w:val="0"/>
          <w:sz w:val="24"/>
          <w:szCs w:val="24"/>
        </w:rPr>
      </w:pPr>
      <w:r w:rsidRPr="00113A25">
        <w:rPr>
          <w:rFonts w:ascii="Times New Roman" w:hAnsi="Times New Roman" w:cs="Times New Roman"/>
          <w:b w:val="0"/>
          <w:sz w:val="24"/>
          <w:szCs w:val="24"/>
        </w:rPr>
        <w:t>Внести в распоряжение Комитет</w:t>
      </w:r>
      <w:r w:rsidR="00074DD1" w:rsidRPr="00113A25">
        <w:rPr>
          <w:rFonts w:ascii="Times New Roman" w:hAnsi="Times New Roman" w:cs="Times New Roman"/>
          <w:b w:val="0"/>
          <w:sz w:val="24"/>
          <w:szCs w:val="24"/>
        </w:rPr>
        <w:t>а</w:t>
      </w:r>
      <w:r w:rsidRPr="00113A25">
        <w:rPr>
          <w:rFonts w:ascii="Times New Roman" w:hAnsi="Times New Roman" w:cs="Times New Roman"/>
          <w:b w:val="0"/>
          <w:sz w:val="24"/>
          <w:szCs w:val="24"/>
        </w:rPr>
        <w:t xml:space="preserve"> по науке и высшей школе</w:t>
      </w:r>
      <w:r w:rsidR="00F76CB0">
        <w:rPr>
          <w:rFonts w:ascii="Times New Roman" w:hAnsi="Times New Roman" w:cs="Times New Roman"/>
          <w:b w:val="0"/>
          <w:sz w:val="24"/>
          <w:szCs w:val="24"/>
        </w:rPr>
        <w:t xml:space="preserve"> (далее – Комитет)</w:t>
      </w:r>
      <w:r w:rsidRPr="00113A25">
        <w:rPr>
          <w:rFonts w:ascii="Times New Roman" w:hAnsi="Times New Roman" w:cs="Times New Roman"/>
          <w:b w:val="0"/>
          <w:sz w:val="24"/>
          <w:szCs w:val="24"/>
        </w:rPr>
        <w:t xml:space="preserve"> </w:t>
      </w:r>
      <w:r w:rsidR="00F76CB0">
        <w:rPr>
          <w:rFonts w:ascii="Times New Roman" w:hAnsi="Times New Roman" w:cs="Times New Roman"/>
          <w:b w:val="0"/>
          <w:sz w:val="24"/>
          <w:szCs w:val="24"/>
        </w:rPr>
        <w:br/>
      </w:r>
      <w:r w:rsidRPr="00113A25">
        <w:rPr>
          <w:rFonts w:ascii="Times New Roman" w:hAnsi="Times New Roman" w:cs="Times New Roman"/>
          <w:b w:val="0"/>
          <w:sz w:val="24"/>
          <w:szCs w:val="24"/>
        </w:rPr>
        <w:t xml:space="preserve">от </w:t>
      </w:r>
      <w:r w:rsidR="00074DD1" w:rsidRPr="00113A25">
        <w:rPr>
          <w:rFonts w:ascii="Times New Roman" w:hAnsi="Times New Roman" w:cs="Times New Roman"/>
          <w:b w:val="0"/>
          <w:sz w:val="24"/>
          <w:szCs w:val="24"/>
        </w:rPr>
        <w:t>16.09</w:t>
      </w:r>
      <w:r w:rsidRPr="00113A25">
        <w:rPr>
          <w:rFonts w:ascii="Times New Roman" w:hAnsi="Times New Roman" w:cs="Times New Roman"/>
          <w:b w:val="0"/>
          <w:sz w:val="24"/>
          <w:szCs w:val="24"/>
        </w:rPr>
        <w:t>.202</w:t>
      </w:r>
      <w:r w:rsidR="00074DD1" w:rsidRPr="00113A25">
        <w:rPr>
          <w:rFonts w:ascii="Times New Roman" w:hAnsi="Times New Roman" w:cs="Times New Roman"/>
          <w:b w:val="0"/>
          <w:sz w:val="24"/>
          <w:szCs w:val="24"/>
        </w:rPr>
        <w:t>0</w:t>
      </w:r>
      <w:r w:rsidRPr="00113A25">
        <w:rPr>
          <w:rFonts w:ascii="Times New Roman" w:hAnsi="Times New Roman" w:cs="Times New Roman"/>
          <w:b w:val="0"/>
          <w:sz w:val="24"/>
          <w:szCs w:val="24"/>
        </w:rPr>
        <w:t xml:space="preserve"> № </w:t>
      </w:r>
      <w:r w:rsidR="00074DD1" w:rsidRPr="00113A25">
        <w:rPr>
          <w:rFonts w:ascii="Times New Roman" w:hAnsi="Times New Roman" w:cs="Times New Roman"/>
          <w:b w:val="0"/>
          <w:sz w:val="24"/>
          <w:szCs w:val="24"/>
        </w:rPr>
        <w:t>181</w:t>
      </w:r>
      <w:r w:rsidRPr="00113A25">
        <w:rPr>
          <w:rFonts w:ascii="Times New Roman" w:hAnsi="Times New Roman" w:cs="Times New Roman"/>
          <w:b w:val="0"/>
          <w:sz w:val="24"/>
          <w:szCs w:val="24"/>
        </w:rPr>
        <w:t xml:space="preserve"> </w:t>
      </w:r>
      <w:r w:rsidR="00074DD1" w:rsidRPr="00113A25">
        <w:rPr>
          <w:rFonts w:ascii="Times New Roman" w:hAnsi="Times New Roman" w:cs="Times New Roman"/>
          <w:b w:val="0"/>
          <w:sz w:val="24"/>
          <w:szCs w:val="24"/>
        </w:rPr>
        <w:t xml:space="preserve">«Об организации проведения региональных предметных студенческих олимпиад высших учебных заведений, расположенных на территории Санкт-Петербурга» </w:t>
      </w:r>
      <w:r w:rsidR="00D50FE5" w:rsidRPr="00113A25">
        <w:rPr>
          <w:rFonts w:ascii="Times New Roman" w:hAnsi="Times New Roman" w:cs="Times New Roman"/>
          <w:b w:val="0"/>
          <w:sz w:val="24"/>
          <w:szCs w:val="24"/>
        </w:rPr>
        <w:br/>
      </w:r>
      <w:r w:rsidRPr="00113A25">
        <w:rPr>
          <w:rFonts w:ascii="Times New Roman" w:hAnsi="Times New Roman" w:cs="Times New Roman"/>
          <w:b w:val="0"/>
          <w:sz w:val="24"/>
          <w:szCs w:val="24"/>
        </w:rPr>
        <w:t xml:space="preserve">(далее – </w:t>
      </w:r>
      <w:r w:rsidR="00074DD1" w:rsidRPr="00113A25">
        <w:rPr>
          <w:rFonts w:ascii="Times New Roman" w:hAnsi="Times New Roman" w:cs="Times New Roman"/>
          <w:b w:val="0"/>
          <w:sz w:val="24"/>
          <w:szCs w:val="24"/>
        </w:rPr>
        <w:t>распоряжение</w:t>
      </w:r>
      <w:r w:rsidRPr="00113A25">
        <w:rPr>
          <w:rFonts w:ascii="Times New Roman" w:hAnsi="Times New Roman" w:cs="Times New Roman"/>
          <w:b w:val="0"/>
          <w:sz w:val="24"/>
          <w:szCs w:val="24"/>
        </w:rPr>
        <w:t>), следующие изменения:</w:t>
      </w:r>
    </w:p>
    <w:p w:rsidR="009D3BDF" w:rsidRDefault="002B5019" w:rsidP="007C3C2D">
      <w:pPr>
        <w:pStyle w:val="Heading"/>
        <w:ind w:firstLine="540"/>
        <w:jc w:val="both"/>
        <w:rPr>
          <w:rFonts w:ascii="Times New Roman" w:hAnsi="Times New Roman" w:cs="Times New Roman"/>
          <w:b w:val="0"/>
          <w:sz w:val="24"/>
          <w:szCs w:val="24"/>
        </w:rPr>
      </w:pPr>
      <w:r>
        <w:rPr>
          <w:rFonts w:ascii="Times New Roman" w:hAnsi="Times New Roman" w:cs="Times New Roman"/>
          <w:b w:val="0"/>
          <w:sz w:val="24"/>
          <w:szCs w:val="24"/>
        </w:rPr>
        <w:t xml:space="preserve">1. </w:t>
      </w:r>
      <w:r w:rsidR="009D3BDF">
        <w:rPr>
          <w:rFonts w:ascii="Times New Roman" w:hAnsi="Times New Roman" w:cs="Times New Roman"/>
          <w:b w:val="0"/>
          <w:sz w:val="24"/>
          <w:szCs w:val="24"/>
        </w:rPr>
        <w:t xml:space="preserve">Внести в приложение № 1 к распоряжению «Положение о научном совете </w:t>
      </w:r>
      <w:r w:rsidR="009D3BDF">
        <w:rPr>
          <w:rFonts w:ascii="Times New Roman" w:hAnsi="Times New Roman" w:cs="Times New Roman"/>
          <w:b w:val="0"/>
          <w:sz w:val="24"/>
          <w:szCs w:val="24"/>
        </w:rPr>
        <w:br/>
        <w:t>по проведению региональных предметных студенческих олимпиад образовательных организаций высшего образования, расположенных на территории Санкт-Петербурга» (далее – Положение) следующие изменения:</w:t>
      </w:r>
    </w:p>
    <w:p w:rsidR="009D3BDF" w:rsidRDefault="009D3BDF" w:rsidP="0065682D">
      <w:pPr>
        <w:pStyle w:val="Heading"/>
        <w:ind w:firstLine="540"/>
        <w:jc w:val="both"/>
        <w:rPr>
          <w:rFonts w:ascii="Times New Roman" w:hAnsi="Times New Roman" w:cs="Times New Roman"/>
          <w:b w:val="0"/>
          <w:sz w:val="24"/>
          <w:szCs w:val="24"/>
        </w:rPr>
      </w:pPr>
      <w:r>
        <w:rPr>
          <w:rFonts w:ascii="Times New Roman" w:hAnsi="Times New Roman" w:cs="Times New Roman"/>
          <w:b w:val="0"/>
          <w:sz w:val="24"/>
          <w:szCs w:val="24"/>
        </w:rPr>
        <w:t>1.1. Пункт 1.2 Положения изложить в следующей редакции: «</w:t>
      </w:r>
      <w:r w:rsidRPr="009D3BDF">
        <w:rPr>
          <w:rFonts w:ascii="Times New Roman" w:hAnsi="Times New Roman" w:cs="Times New Roman"/>
          <w:b w:val="0"/>
          <w:sz w:val="24"/>
          <w:szCs w:val="24"/>
        </w:rPr>
        <w:t>Под высши</w:t>
      </w:r>
      <w:r>
        <w:rPr>
          <w:rFonts w:ascii="Times New Roman" w:hAnsi="Times New Roman" w:cs="Times New Roman"/>
          <w:b w:val="0"/>
          <w:sz w:val="24"/>
          <w:szCs w:val="24"/>
        </w:rPr>
        <w:t xml:space="preserve">ми учебными заведениями </w:t>
      </w:r>
      <w:r w:rsidRPr="009D3BDF">
        <w:rPr>
          <w:rFonts w:ascii="Times New Roman" w:hAnsi="Times New Roman" w:cs="Times New Roman"/>
          <w:b w:val="0"/>
          <w:sz w:val="24"/>
          <w:szCs w:val="24"/>
        </w:rPr>
        <w:t xml:space="preserve">в настоящем Положении понимаются образовательные организации высшего образования и научные организации, расположенные на территории Санкт-Петербурга, </w:t>
      </w:r>
      <w:r>
        <w:rPr>
          <w:rFonts w:ascii="Times New Roman" w:hAnsi="Times New Roman" w:cs="Times New Roman"/>
          <w:b w:val="0"/>
          <w:sz w:val="24"/>
          <w:szCs w:val="24"/>
        </w:rPr>
        <w:br/>
      </w:r>
      <w:r w:rsidRPr="009D3BDF">
        <w:rPr>
          <w:rFonts w:ascii="Times New Roman" w:hAnsi="Times New Roman" w:cs="Times New Roman"/>
          <w:b w:val="0"/>
          <w:sz w:val="24"/>
          <w:szCs w:val="24"/>
        </w:rPr>
        <w:t xml:space="preserve">а также расположенные на территории Санкт-Петербурга филиалы образовательных организаций высшего образования, осуществляющие образовательную деятельность </w:t>
      </w:r>
      <w:r>
        <w:rPr>
          <w:rFonts w:ascii="Times New Roman" w:hAnsi="Times New Roman" w:cs="Times New Roman"/>
          <w:b w:val="0"/>
          <w:sz w:val="24"/>
          <w:szCs w:val="24"/>
        </w:rPr>
        <w:br/>
      </w:r>
      <w:r w:rsidRPr="009D3BDF">
        <w:rPr>
          <w:rFonts w:ascii="Times New Roman" w:hAnsi="Times New Roman" w:cs="Times New Roman"/>
          <w:b w:val="0"/>
          <w:sz w:val="24"/>
          <w:szCs w:val="24"/>
        </w:rPr>
        <w:t>по имеющим государственную аккредитацию образовательным программам высшего образования</w:t>
      </w:r>
      <w:r>
        <w:rPr>
          <w:rFonts w:ascii="Times New Roman" w:hAnsi="Times New Roman" w:cs="Times New Roman"/>
          <w:b w:val="0"/>
          <w:sz w:val="24"/>
          <w:szCs w:val="24"/>
        </w:rPr>
        <w:t xml:space="preserve"> на территории Санкт-Петербурга».</w:t>
      </w:r>
    </w:p>
    <w:p w:rsidR="009D3BDF" w:rsidRDefault="009D3BDF" w:rsidP="0065682D">
      <w:pPr>
        <w:pStyle w:val="Heading"/>
        <w:ind w:firstLine="540"/>
        <w:jc w:val="both"/>
        <w:rPr>
          <w:rFonts w:ascii="Times New Roman" w:hAnsi="Times New Roman" w:cs="Times New Roman"/>
          <w:b w:val="0"/>
          <w:sz w:val="24"/>
          <w:szCs w:val="24"/>
        </w:rPr>
      </w:pPr>
      <w:r>
        <w:rPr>
          <w:rFonts w:ascii="Times New Roman" w:hAnsi="Times New Roman" w:cs="Times New Roman"/>
          <w:b w:val="0"/>
          <w:sz w:val="24"/>
          <w:szCs w:val="24"/>
        </w:rPr>
        <w:t>1.2</w:t>
      </w:r>
      <w:r w:rsidR="00121636">
        <w:rPr>
          <w:rFonts w:ascii="Times New Roman" w:hAnsi="Times New Roman" w:cs="Times New Roman"/>
          <w:b w:val="0"/>
          <w:sz w:val="24"/>
          <w:szCs w:val="24"/>
        </w:rPr>
        <w:t>.</w:t>
      </w:r>
      <w:r>
        <w:rPr>
          <w:rFonts w:ascii="Times New Roman" w:hAnsi="Times New Roman" w:cs="Times New Roman"/>
          <w:b w:val="0"/>
          <w:sz w:val="24"/>
          <w:szCs w:val="24"/>
        </w:rPr>
        <w:t xml:space="preserve"> Пункт 2.4 Положения изложить в следующей редакции: «</w:t>
      </w:r>
      <w:r w:rsidR="00121636" w:rsidRPr="00121636">
        <w:rPr>
          <w:rFonts w:ascii="Times New Roman" w:hAnsi="Times New Roman" w:cs="Times New Roman"/>
          <w:b w:val="0"/>
          <w:sz w:val="24"/>
          <w:szCs w:val="24"/>
        </w:rPr>
        <w:t xml:space="preserve">Обеспечение </w:t>
      </w:r>
      <w:r w:rsidR="00121636">
        <w:rPr>
          <w:rFonts w:ascii="Times New Roman" w:hAnsi="Times New Roman" w:cs="Times New Roman"/>
          <w:b w:val="0"/>
          <w:sz w:val="24"/>
          <w:szCs w:val="24"/>
        </w:rPr>
        <w:br/>
      </w:r>
      <w:r w:rsidR="00121636" w:rsidRPr="00121636">
        <w:rPr>
          <w:rFonts w:ascii="Times New Roman" w:hAnsi="Times New Roman" w:cs="Times New Roman"/>
          <w:b w:val="0"/>
          <w:sz w:val="24"/>
          <w:szCs w:val="24"/>
        </w:rPr>
        <w:t>научно-методического руководства олимпиадами, в том числе утверждение составов апелляционных комиссий олимпиад</w:t>
      </w:r>
      <w:r w:rsidR="00121636">
        <w:rPr>
          <w:rFonts w:ascii="Times New Roman" w:hAnsi="Times New Roman" w:cs="Times New Roman"/>
          <w:b w:val="0"/>
          <w:sz w:val="24"/>
          <w:szCs w:val="24"/>
        </w:rPr>
        <w:t>».</w:t>
      </w:r>
    </w:p>
    <w:p w:rsidR="00121636" w:rsidRDefault="00121636" w:rsidP="0065682D">
      <w:pPr>
        <w:pStyle w:val="Heading"/>
        <w:ind w:firstLine="540"/>
        <w:jc w:val="both"/>
        <w:rPr>
          <w:rFonts w:ascii="Times New Roman" w:hAnsi="Times New Roman" w:cs="Times New Roman"/>
          <w:b w:val="0"/>
          <w:sz w:val="24"/>
          <w:szCs w:val="24"/>
        </w:rPr>
      </w:pPr>
      <w:r>
        <w:rPr>
          <w:rFonts w:ascii="Times New Roman" w:hAnsi="Times New Roman" w:cs="Times New Roman"/>
          <w:b w:val="0"/>
          <w:sz w:val="24"/>
          <w:szCs w:val="24"/>
        </w:rPr>
        <w:t>1.3. Пункт 3.9 Положения изложить в следующей редакции: «</w:t>
      </w:r>
      <w:r w:rsidRPr="00121636">
        <w:rPr>
          <w:rFonts w:ascii="Times New Roman" w:hAnsi="Times New Roman" w:cs="Times New Roman"/>
          <w:b w:val="0"/>
          <w:sz w:val="24"/>
          <w:szCs w:val="24"/>
        </w:rPr>
        <w:t>Решения Научного совета, внесенные в протокол в соответствии с пунктом 3.6 настоящего Положения, направляются в Комитет в течение двух</w:t>
      </w:r>
      <w:r>
        <w:rPr>
          <w:rFonts w:ascii="Times New Roman" w:hAnsi="Times New Roman" w:cs="Times New Roman"/>
          <w:b w:val="0"/>
          <w:sz w:val="24"/>
          <w:szCs w:val="24"/>
        </w:rPr>
        <w:t xml:space="preserve"> рабочих дней после их принятия».</w:t>
      </w:r>
    </w:p>
    <w:p w:rsidR="00121636" w:rsidRDefault="00121636" w:rsidP="0065682D">
      <w:pPr>
        <w:pStyle w:val="Heading"/>
        <w:ind w:firstLine="540"/>
        <w:jc w:val="both"/>
        <w:rPr>
          <w:rFonts w:ascii="Times New Roman" w:hAnsi="Times New Roman" w:cs="Times New Roman"/>
          <w:b w:val="0"/>
          <w:sz w:val="24"/>
          <w:szCs w:val="24"/>
        </w:rPr>
      </w:pPr>
      <w:r>
        <w:rPr>
          <w:rFonts w:ascii="Times New Roman" w:hAnsi="Times New Roman" w:cs="Times New Roman"/>
          <w:b w:val="0"/>
          <w:sz w:val="24"/>
          <w:szCs w:val="24"/>
        </w:rPr>
        <w:t xml:space="preserve">2. Приложение № 2 к распоряжению «Порядок проведения региональных предметных студенческих олимпиад высших учебных заведений, расположенных на территории </w:t>
      </w:r>
      <w:r>
        <w:rPr>
          <w:rFonts w:ascii="Times New Roman" w:hAnsi="Times New Roman" w:cs="Times New Roman"/>
          <w:b w:val="0"/>
          <w:sz w:val="24"/>
          <w:szCs w:val="24"/>
        </w:rPr>
        <w:br/>
        <w:t xml:space="preserve">Санкт-Петербурга, в целях развития научной деятельности молодежи» изложить в </w:t>
      </w:r>
      <w:r w:rsidR="009620A9">
        <w:rPr>
          <w:rFonts w:ascii="Times New Roman" w:hAnsi="Times New Roman" w:cs="Times New Roman"/>
          <w:b w:val="0"/>
          <w:sz w:val="24"/>
          <w:szCs w:val="24"/>
        </w:rPr>
        <w:t>редакции согласно приложению</w:t>
      </w:r>
      <w:r>
        <w:rPr>
          <w:rFonts w:ascii="Times New Roman" w:hAnsi="Times New Roman" w:cs="Times New Roman"/>
          <w:b w:val="0"/>
          <w:sz w:val="24"/>
          <w:szCs w:val="24"/>
        </w:rPr>
        <w:t xml:space="preserve"> к настоящему распоряжению.</w:t>
      </w:r>
    </w:p>
    <w:p w:rsidR="000F453A" w:rsidRPr="00113A25" w:rsidRDefault="002B5019" w:rsidP="000F453A">
      <w:pPr>
        <w:pStyle w:val="Heading"/>
        <w:ind w:firstLine="540"/>
        <w:jc w:val="both"/>
        <w:rPr>
          <w:rFonts w:ascii="Times New Roman" w:hAnsi="Times New Roman" w:cs="Times New Roman"/>
          <w:b w:val="0"/>
          <w:sz w:val="24"/>
          <w:szCs w:val="24"/>
        </w:rPr>
      </w:pPr>
      <w:r>
        <w:rPr>
          <w:rFonts w:ascii="Times New Roman" w:hAnsi="Times New Roman" w:cs="Times New Roman"/>
          <w:b w:val="0"/>
          <w:sz w:val="24"/>
          <w:szCs w:val="24"/>
        </w:rPr>
        <w:t>3</w:t>
      </w:r>
      <w:r w:rsidR="000F453A" w:rsidRPr="00113A25">
        <w:rPr>
          <w:rFonts w:ascii="Times New Roman" w:hAnsi="Times New Roman" w:cs="Times New Roman"/>
          <w:b w:val="0"/>
          <w:sz w:val="24"/>
          <w:szCs w:val="24"/>
        </w:rPr>
        <w:t xml:space="preserve">. Контроль за исполнением </w:t>
      </w:r>
      <w:r w:rsidR="00F76CB0">
        <w:rPr>
          <w:rFonts w:ascii="Times New Roman" w:hAnsi="Times New Roman" w:cs="Times New Roman"/>
          <w:b w:val="0"/>
          <w:sz w:val="24"/>
          <w:szCs w:val="24"/>
        </w:rPr>
        <w:t xml:space="preserve">настоящего </w:t>
      </w:r>
      <w:r w:rsidR="000F453A" w:rsidRPr="00113A25">
        <w:rPr>
          <w:rFonts w:ascii="Times New Roman" w:hAnsi="Times New Roman" w:cs="Times New Roman"/>
          <w:b w:val="0"/>
          <w:sz w:val="24"/>
          <w:szCs w:val="24"/>
        </w:rPr>
        <w:t>распоряжения возложить на первого заместителя председателя Комитета Ганус И.Ю.</w:t>
      </w:r>
    </w:p>
    <w:p w:rsidR="0065682D" w:rsidRPr="00113A25" w:rsidRDefault="0065682D" w:rsidP="0065682D">
      <w:pPr>
        <w:pStyle w:val="Heading"/>
        <w:ind w:firstLine="540"/>
        <w:jc w:val="both"/>
        <w:rPr>
          <w:rFonts w:ascii="Times New Roman" w:hAnsi="Times New Roman" w:cs="Times New Roman"/>
          <w:b w:val="0"/>
          <w:sz w:val="24"/>
          <w:szCs w:val="24"/>
        </w:rPr>
      </w:pPr>
    </w:p>
    <w:p w:rsidR="00A711D9" w:rsidRPr="00113A25" w:rsidRDefault="00A711D9" w:rsidP="00624D88">
      <w:pPr>
        <w:jc w:val="both"/>
        <w:rPr>
          <w:bCs/>
        </w:rPr>
      </w:pPr>
    </w:p>
    <w:p w:rsidR="000F453A" w:rsidRPr="00113A25" w:rsidRDefault="000F453A" w:rsidP="00624D88">
      <w:pPr>
        <w:jc w:val="both"/>
        <w:rPr>
          <w:bCs/>
        </w:rPr>
      </w:pPr>
    </w:p>
    <w:p w:rsidR="00A711D9" w:rsidRDefault="00A711D9" w:rsidP="00624D88">
      <w:pPr>
        <w:jc w:val="both"/>
        <w:rPr>
          <w:b/>
        </w:rPr>
      </w:pPr>
      <w:r w:rsidRPr="00113A25">
        <w:rPr>
          <w:b/>
        </w:rPr>
        <w:t>Председатель Комитета</w:t>
      </w:r>
      <w:r w:rsidR="00F76CB0">
        <w:rPr>
          <w:b/>
        </w:rPr>
        <w:t xml:space="preserve">   </w:t>
      </w:r>
      <w:r w:rsidR="00836268" w:rsidRPr="00113A25">
        <w:rPr>
          <w:b/>
        </w:rPr>
        <w:t xml:space="preserve"> </w:t>
      </w:r>
      <w:r w:rsidRPr="00113A25">
        <w:rPr>
          <w:b/>
        </w:rPr>
        <w:t xml:space="preserve">                                                                         </w:t>
      </w:r>
      <w:r w:rsidR="004140BF" w:rsidRPr="00113A25">
        <w:rPr>
          <w:b/>
        </w:rPr>
        <w:t xml:space="preserve"> </w:t>
      </w:r>
      <w:r w:rsidRPr="00113A25">
        <w:rPr>
          <w:b/>
        </w:rPr>
        <w:t xml:space="preserve">        </w:t>
      </w:r>
      <w:r w:rsidR="007476BD" w:rsidRPr="00113A25">
        <w:rPr>
          <w:b/>
        </w:rPr>
        <w:t xml:space="preserve"> </w:t>
      </w:r>
      <w:r w:rsidRPr="00113A25">
        <w:rPr>
          <w:b/>
        </w:rPr>
        <w:t xml:space="preserve">  </w:t>
      </w:r>
      <w:r w:rsidR="00FE3833" w:rsidRPr="00113A25">
        <w:rPr>
          <w:b/>
        </w:rPr>
        <w:t xml:space="preserve"> </w:t>
      </w:r>
      <w:r w:rsidRPr="00113A25">
        <w:rPr>
          <w:b/>
        </w:rPr>
        <w:t xml:space="preserve"> </w:t>
      </w:r>
      <w:r w:rsidR="00F76CB0">
        <w:rPr>
          <w:b/>
        </w:rPr>
        <w:t xml:space="preserve"> </w:t>
      </w:r>
      <w:r w:rsidRPr="00113A25">
        <w:rPr>
          <w:b/>
        </w:rPr>
        <w:t>А.С.Максимов</w:t>
      </w:r>
      <w:r w:rsidR="00836268">
        <w:rPr>
          <w:b/>
        </w:rPr>
        <w:t xml:space="preserve"> </w:t>
      </w:r>
    </w:p>
    <w:p w:rsidR="0065682D" w:rsidRDefault="0065682D" w:rsidP="00624D88">
      <w:pPr>
        <w:jc w:val="both"/>
      </w:pPr>
    </w:p>
    <w:p w:rsidR="00A42612" w:rsidRDefault="00A42612" w:rsidP="00624D88">
      <w:pPr>
        <w:jc w:val="both"/>
      </w:pPr>
    </w:p>
    <w:p w:rsidR="00A42612" w:rsidRDefault="00A42612">
      <w:pPr>
        <w:sectPr w:rsidR="00A42612" w:rsidSect="00A42612">
          <w:headerReference w:type="even" r:id="rId9"/>
          <w:headerReference w:type="default" r:id="rId10"/>
          <w:headerReference w:type="first" r:id="rId11"/>
          <w:pgSz w:w="11907" w:h="16840" w:code="9"/>
          <w:pgMar w:top="284" w:right="851" w:bottom="426" w:left="1588" w:header="567" w:footer="720" w:gutter="0"/>
          <w:pgNumType w:start="2"/>
          <w:cols w:space="708"/>
          <w:titlePg/>
          <w:docGrid w:linePitch="329"/>
        </w:sectPr>
      </w:pPr>
    </w:p>
    <w:tbl>
      <w:tblPr>
        <w:tblStyle w:val="a6"/>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41"/>
        <w:gridCol w:w="148"/>
      </w:tblGrid>
      <w:tr w:rsidR="00A42612" w:rsidTr="009D72C4">
        <w:tc>
          <w:tcPr>
            <w:tcW w:w="5387" w:type="dxa"/>
          </w:tcPr>
          <w:p w:rsidR="00A42612" w:rsidRDefault="00A42612" w:rsidP="009D72C4">
            <w:pPr>
              <w:jc w:val="both"/>
              <w:rPr>
                <w:bCs/>
              </w:rPr>
            </w:pPr>
          </w:p>
        </w:tc>
        <w:tc>
          <w:tcPr>
            <w:tcW w:w="4389" w:type="dxa"/>
            <w:gridSpan w:val="2"/>
          </w:tcPr>
          <w:p w:rsidR="00A42612" w:rsidRDefault="00A42612" w:rsidP="009D72C4">
            <w:pPr>
              <w:rPr>
                <w:bCs/>
              </w:rPr>
            </w:pPr>
            <w:r>
              <w:rPr>
                <w:bCs/>
              </w:rPr>
              <w:t xml:space="preserve">Приложение </w:t>
            </w:r>
            <w:r>
              <w:rPr>
                <w:bCs/>
              </w:rPr>
              <w:br/>
              <w:t>к распоряжению Комитета</w:t>
            </w:r>
            <w:r>
              <w:rPr>
                <w:bCs/>
              </w:rPr>
              <w:br/>
              <w:t xml:space="preserve">по науке и высшей школе </w:t>
            </w:r>
          </w:p>
          <w:p w:rsidR="00A42612" w:rsidRDefault="00A42612" w:rsidP="009D72C4">
            <w:pPr>
              <w:rPr>
                <w:bCs/>
              </w:rPr>
            </w:pPr>
            <w:r w:rsidRPr="00144983">
              <w:rPr>
                <w:bCs/>
              </w:rPr>
              <w:t>от _____________ №</w:t>
            </w:r>
            <w:r>
              <w:rPr>
                <w:bCs/>
              </w:rPr>
              <w:t xml:space="preserve"> ______</w:t>
            </w:r>
          </w:p>
          <w:p w:rsidR="00A42612" w:rsidRDefault="00A42612" w:rsidP="009D72C4">
            <w:pPr>
              <w:rPr>
                <w:bCs/>
              </w:rPr>
            </w:pPr>
          </w:p>
        </w:tc>
      </w:tr>
      <w:tr w:rsidR="00A42612" w:rsidTr="009D72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8" w:type="dxa"/>
        </w:trPr>
        <w:tc>
          <w:tcPr>
            <w:tcW w:w="5387" w:type="dxa"/>
            <w:tcBorders>
              <w:top w:val="nil"/>
              <w:left w:val="nil"/>
              <w:bottom w:val="nil"/>
              <w:right w:val="nil"/>
            </w:tcBorders>
          </w:tcPr>
          <w:p w:rsidR="00A42612" w:rsidRDefault="00A42612" w:rsidP="009D72C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p>
        </w:tc>
        <w:tc>
          <w:tcPr>
            <w:tcW w:w="4241" w:type="dxa"/>
            <w:tcBorders>
              <w:top w:val="nil"/>
              <w:left w:val="nil"/>
              <w:bottom w:val="nil"/>
              <w:right w:val="nil"/>
            </w:tcBorders>
          </w:tcPr>
          <w:p w:rsidR="00A42612" w:rsidRPr="00FC1D21" w:rsidRDefault="00A42612" w:rsidP="009D72C4">
            <w:pPr>
              <w:pStyle w:val="ConsPlusNormal"/>
              <w:jc w:val="both"/>
              <w:rPr>
                <w:rFonts w:ascii="Times New Roman" w:hAnsi="Times New Roman" w:cs="Times New Roman"/>
                <w:sz w:val="24"/>
                <w:szCs w:val="24"/>
              </w:rPr>
            </w:pPr>
            <w:r w:rsidRPr="00FC1D21">
              <w:rPr>
                <w:rFonts w:ascii="Times New Roman" w:hAnsi="Times New Roman" w:cs="Times New Roman"/>
                <w:sz w:val="24"/>
                <w:szCs w:val="24"/>
              </w:rPr>
              <w:t>Приложение</w:t>
            </w:r>
            <w:r>
              <w:rPr>
                <w:rFonts w:ascii="Times New Roman" w:hAnsi="Times New Roman" w:cs="Times New Roman"/>
                <w:sz w:val="24"/>
                <w:szCs w:val="24"/>
              </w:rPr>
              <w:t xml:space="preserve"> № 2</w:t>
            </w:r>
          </w:p>
          <w:p w:rsidR="00A42612" w:rsidRDefault="00A42612" w:rsidP="009D72C4">
            <w:pPr>
              <w:pStyle w:val="ConsPlusNormal"/>
              <w:jc w:val="both"/>
              <w:rPr>
                <w:rFonts w:ascii="Times New Roman" w:hAnsi="Times New Roman" w:cs="Times New Roman"/>
                <w:sz w:val="24"/>
                <w:szCs w:val="24"/>
              </w:rPr>
            </w:pPr>
            <w:r w:rsidRPr="00FC1D21">
              <w:rPr>
                <w:rFonts w:ascii="Times New Roman" w:hAnsi="Times New Roman" w:cs="Times New Roman"/>
                <w:sz w:val="24"/>
                <w:szCs w:val="24"/>
              </w:rPr>
              <w:t xml:space="preserve">к </w:t>
            </w:r>
            <w:r>
              <w:rPr>
                <w:rFonts w:ascii="Times New Roman" w:hAnsi="Times New Roman" w:cs="Times New Roman"/>
                <w:sz w:val="24"/>
                <w:szCs w:val="24"/>
              </w:rPr>
              <w:t xml:space="preserve">распоряжению Комитета </w:t>
            </w:r>
          </w:p>
          <w:p w:rsidR="00A42612" w:rsidRDefault="00A42612"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по науке и высшей школе</w:t>
            </w:r>
          </w:p>
          <w:p w:rsidR="00A42612" w:rsidRDefault="00A42612"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от 16.09.2020 № 181</w:t>
            </w:r>
          </w:p>
          <w:p w:rsidR="00A42612" w:rsidRDefault="00A42612" w:rsidP="009D72C4">
            <w:pPr>
              <w:pStyle w:val="ConsPlusNormal"/>
              <w:jc w:val="both"/>
              <w:rPr>
                <w:rFonts w:ascii="Times New Roman" w:hAnsi="Times New Roman" w:cs="Times New Roman"/>
                <w:sz w:val="24"/>
                <w:szCs w:val="24"/>
              </w:rPr>
            </w:pPr>
          </w:p>
        </w:tc>
      </w:tr>
    </w:tbl>
    <w:p w:rsidR="00A42612" w:rsidRDefault="00A42612" w:rsidP="00A42612">
      <w:pPr>
        <w:pStyle w:val="ConsPlusTitle"/>
        <w:jc w:val="center"/>
        <w:rPr>
          <w:rFonts w:ascii="Times New Roman" w:hAnsi="Times New Roman" w:cs="Times New Roman"/>
          <w:sz w:val="24"/>
          <w:szCs w:val="24"/>
        </w:rPr>
      </w:pPr>
      <w:bookmarkStart w:id="0" w:name="P98"/>
      <w:bookmarkEnd w:id="0"/>
    </w:p>
    <w:p w:rsidR="00A42612" w:rsidRDefault="00A42612" w:rsidP="00A42612">
      <w:pPr>
        <w:pStyle w:val="ConsPlusTitle"/>
        <w:jc w:val="center"/>
        <w:rPr>
          <w:rFonts w:ascii="Times New Roman" w:hAnsi="Times New Roman" w:cs="Times New Roman"/>
          <w:sz w:val="24"/>
          <w:szCs w:val="24"/>
        </w:rPr>
      </w:pPr>
      <w:r w:rsidRPr="005B7C75">
        <w:rPr>
          <w:rFonts w:ascii="Times New Roman" w:hAnsi="Times New Roman" w:cs="Times New Roman"/>
          <w:sz w:val="24"/>
          <w:szCs w:val="24"/>
        </w:rPr>
        <w:t>Порядок</w:t>
      </w:r>
      <w:r>
        <w:rPr>
          <w:rFonts w:ascii="Times New Roman" w:hAnsi="Times New Roman" w:cs="Times New Roman"/>
          <w:sz w:val="24"/>
          <w:szCs w:val="24"/>
        </w:rPr>
        <w:t xml:space="preserve"> </w:t>
      </w:r>
    </w:p>
    <w:p w:rsidR="00A42612" w:rsidRPr="005B7C75" w:rsidRDefault="00A42612" w:rsidP="00A42612">
      <w:pPr>
        <w:pStyle w:val="ConsPlusTitle"/>
        <w:jc w:val="center"/>
        <w:rPr>
          <w:rFonts w:ascii="Times New Roman" w:hAnsi="Times New Roman" w:cs="Times New Roman"/>
          <w:sz w:val="24"/>
          <w:szCs w:val="24"/>
        </w:rPr>
      </w:pPr>
      <w:r>
        <w:rPr>
          <w:rFonts w:ascii="Times New Roman" w:hAnsi="Times New Roman" w:cs="Times New Roman"/>
          <w:sz w:val="24"/>
          <w:szCs w:val="24"/>
        </w:rPr>
        <w:t>п</w:t>
      </w:r>
      <w:r w:rsidRPr="005B7C75">
        <w:rPr>
          <w:rFonts w:ascii="Times New Roman" w:hAnsi="Times New Roman" w:cs="Times New Roman"/>
          <w:sz w:val="24"/>
          <w:szCs w:val="24"/>
        </w:rPr>
        <w:t>роведения региональных предметных студенческих олимпиад</w:t>
      </w:r>
    </w:p>
    <w:p w:rsidR="00A42612" w:rsidRPr="005B7C75" w:rsidRDefault="00A42612" w:rsidP="00A42612">
      <w:pPr>
        <w:pStyle w:val="ConsPlusTitle"/>
        <w:jc w:val="center"/>
        <w:rPr>
          <w:rFonts w:ascii="Times New Roman" w:hAnsi="Times New Roman" w:cs="Times New Roman"/>
          <w:sz w:val="24"/>
          <w:szCs w:val="24"/>
        </w:rPr>
      </w:pPr>
      <w:r>
        <w:rPr>
          <w:rFonts w:ascii="Times New Roman" w:hAnsi="Times New Roman" w:cs="Times New Roman"/>
          <w:sz w:val="24"/>
          <w:szCs w:val="24"/>
        </w:rPr>
        <w:t>в</w:t>
      </w:r>
      <w:r w:rsidRPr="005B7C75">
        <w:rPr>
          <w:rFonts w:ascii="Times New Roman" w:hAnsi="Times New Roman" w:cs="Times New Roman"/>
          <w:sz w:val="24"/>
          <w:szCs w:val="24"/>
        </w:rPr>
        <w:t>ысших учебных заведений, расположенных на территории</w:t>
      </w:r>
    </w:p>
    <w:p w:rsidR="00A42612" w:rsidRPr="005B7C75" w:rsidRDefault="00A42612" w:rsidP="00A42612">
      <w:pPr>
        <w:pStyle w:val="ConsPlusTitle"/>
        <w:jc w:val="center"/>
        <w:rPr>
          <w:rFonts w:ascii="Times New Roman" w:hAnsi="Times New Roman" w:cs="Times New Roman"/>
          <w:sz w:val="24"/>
          <w:szCs w:val="24"/>
        </w:rPr>
      </w:pPr>
      <w:r w:rsidRPr="005B7C75">
        <w:rPr>
          <w:rFonts w:ascii="Times New Roman" w:hAnsi="Times New Roman" w:cs="Times New Roman"/>
          <w:sz w:val="24"/>
          <w:szCs w:val="24"/>
        </w:rPr>
        <w:t>Санкт-Петербурга, в целях развития научной</w:t>
      </w:r>
    </w:p>
    <w:p w:rsidR="00A42612" w:rsidRDefault="00A42612" w:rsidP="00A42612">
      <w:pPr>
        <w:pStyle w:val="ConsPlusTitle"/>
        <w:jc w:val="center"/>
        <w:rPr>
          <w:rFonts w:ascii="Times New Roman" w:hAnsi="Times New Roman" w:cs="Times New Roman"/>
          <w:sz w:val="24"/>
          <w:szCs w:val="24"/>
        </w:rPr>
      </w:pPr>
      <w:r>
        <w:rPr>
          <w:rFonts w:ascii="Times New Roman" w:hAnsi="Times New Roman" w:cs="Times New Roman"/>
          <w:sz w:val="24"/>
          <w:szCs w:val="24"/>
        </w:rPr>
        <w:t>д</w:t>
      </w:r>
      <w:r w:rsidRPr="005B7C75">
        <w:rPr>
          <w:rFonts w:ascii="Times New Roman" w:hAnsi="Times New Roman" w:cs="Times New Roman"/>
          <w:sz w:val="24"/>
          <w:szCs w:val="24"/>
        </w:rPr>
        <w:t>еятельности молодежи</w:t>
      </w:r>
    </w:p>
    <w:p w:rsidR="00A42612" w:rsidRDefault="00A42612" w:rsidP="00A42612">
      <w:pPr>
        <w:pStyle w:val="ConsPlusTitle"/>
        <w:ind w:firstLine="567"/>
        <w:jc w:val="center"/>
        <w:rPr>
          <w:rFonts w:ascii="Times New Roman" w:hAnsi="Times New Roman" w:cs="Times New Roman"/>
          <w:sz w:val="24"/>
          <w:szCs w:val="24"/>
        </w:rPr>
      </w:pPr>
    </w:p>
    <w:p w:rsidR="00A42612" w:rsidRPr="005B7C75" w:rsidRDefault="00A42612" w:rsidP="00A42612">
      <w:pPr>
        <w:pStyle w:val="ConsPlusTitle"/>
        <w:ind w:firstLine="567"/>
        <w:jc w:val="center"/>
        <w:rPr>
          <w:rFonts w:ascii="Times New Roman" w:hAnsi="Times New Roman" w:cs="Times New Roman"/>
          <w:sz w:val="24"/>
          <w:szCs w:val="24"/>
        </w:rPr>
      </w:pPr>
      <w:r w:rsidRPr="005B7C75">
        <w:rPr>
          <w:rFonts w:ascii="Times New Roman" w:hAnsi="Times New Roman" w:cs="Times New Roman"/>
          <w:sz w:val="24"/>
          <w:szCs w:val="24"/>
        </w:rPr>
        <w:t>1. Общие положения</w:t>
      </w:r>
    </w:p>
    <w:p w:rsidR="00A42612" w:rsidRPr="005B7C75" w:rsidRDefault="00A42612" w:rsidP="00A42612">
      <w:pPr>
        <w:pStyle w:val="ConsPlusNormal"/>
        <w:ind w:firstLine="567"/>
        <w:jc w:val="center"/>
        <w:rPr>
          <w:rFonts w:ascii="Times New Roman" w:hAnsi="Times New Roman" w:cs="Times New Roman"/>
          <w:b/>
          <w:sz w:val="24"/>
          <w:szCs w:val="24"/>
        </w:rPr>
      </w:pPr>
    </w:p>
    <w:p w:rsidR="00A42612"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1.1. Настоящий Порядок устанавливает правила проведения региональных предметных студенческих олимпиад высших учебных заведений, расположенных </w:t>
      </w:r>
      <w:r>
        <w:rPr>
          <w:rFonts w:ascii="Times New Roman" w:hAnsi="Times New Roman" w:cs="Times New Roman"/>
          <w:sz w:val="24"/>
          <w:szCs w:val="24"/>
        </w:rPr>
        <w:br/>
      </w:r>
      <w:r w:rsidRPr="005B7C75">
        <w:rPr>
          <w:rFonts w:ascii="Times New Roman" w:hAnsi="Times New Roman" w:cs="Times New Roman"/>
          <w:sz w:val="24"/>
          <w:szCs w:val="24"/>
        </w:rPr>
        <w:t xml:space="preserve">на территории Санкт-Петербурга, в целях развития научной деятельности молодежи </w:t>
      </w:r>
      <w:r>
        <w:rPr>
          <w:rFonts w:ascii="Times New Roman" w:hAnsi="Times New Roman" w:cs="Times New Roman"/>
          <w:sz w:val="24"/>
          <w:szCs w:val="24"/>
        </w:rPr>
        <w:br/>
      </w:r>
      <w:r w:rsidRPr="005B7C75">
        <w:rPr>
          <w:rFonts w:ascii="Times New Roman" w:hAnsi="Times New Roman" w:cs="Times New Roman"/>
          <w:sz w:val="24"/>
          <w:szCs w:val="24"/>
        </w:rPr>
        <w:t>(далее - вместе олимпиады, по отдельности - олимпиада).</w:t>
      </w:r>
    </w:p>
    <w:p w:rsidR="00A42612"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1.2. По</w:t>
      </w:r>
      <w:r>
        <w:rPr>
          <w:rFonts w:ascii="Times New Roman" w:hAnsi="Times New Roman" w:cs="Times New Roman"/>
          <w:sz w:val="24"/>
          <w:szCs w:val="24"/>
        </w:rPr>
        <w:t xml:space="preserve">д высшими учебными заведениями </w:t>
      </w:r>
      <w:r w:rsidRPr="005B7C75">
        <w:rPr>
          <w:rFonts w:ascii="Times New Roman" w:hAnsi="Times New Roman" w:cs="Times New Roman"/>
          <w:sz w:val="24"/>
          <w:szCs w:val="24"/>
        </w:rPr>
        <w:t>в настоящем Положении понимаются образовательные организации высшего образования и научные организации, расположенные на территории Санкт-Петербурга, а также расположенные на территории Санкт-Петербурга филиалы образовательных организаций высшего образования, осуществляющие образовательную деятельность по имеющим государственную аккредитацию образовательным программам вы</w:t>
      </w:r>
      <w:r>
        <w:rPr>
          <w:rFonts w:ascii="Times New Roman" w:hAnsi="Times New Roman" w:cs="Times New Roman"/>
          <w:sz w:val="24"/>
          <w:szCs w:val="24"/>
        </w:rPr>
        <w:t>сшего образования на территории</w:t>
      </w:r>
      <w:r>
        <w:rPr>
          <w:rFonts w:ascii="Times New Roman" w:hAnsi="Times New Roman" w:cs="Times New Roman"/>
          <w:sz w:val="24"/>
          <w:szCs w:val="24"/>
        </w:rPr>
        <w:br/>
      </w:r>
      <w:r w:rsidRPr="005B7C75">
        <w:rPr>
          <w:rFonts w:ascii="Times New Roman" w:hAnsi="Times New Roman" w:cs="Times New Roman"/>
          <w:sz w:val="24"/>
          <w:szCs w:val="24"/>
        </w:rPr>
        <w:t>Санкт-Петербурга.</w:t>
      </w:r>
    </w:p>
    <w:p w:rsidR="00A42612"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1.3. Олимпиады проводятся в сроки, устанавливаемые распоряжением Комитета </w:t>
      </w:r>
      <w:r>
        <w:rPr>
          <w:rFonts w:ascii="Times New Roman" w:hAnsi="Times New Roman" w:cs="Times New Roman"/>
          <w:sz w:val="24"/>
          <w:szCs w:val="24"/>
        </w:rPr>
        <w:br/>
      </w:r>
      <w:r w:rsidRPr="005B7C75">
        <w:rPr>
          <w:rFonts w:ascii="Times New Roman" w:hAnsi="Times New Roman" w:cs="Times New Roman"/>
          <w:sz w:val="24"/>
          <w:szCs w:val="24"/>
        </w:rPr>
        <w:t>по науке и высшей школе (далее - Комитет). Срок завершения проведения последней олимпиады - не позднее 30 ноября текущего года.</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1.4. Олимпиады проводятся в целях развития научной деятельности молодежи </w:t>
      </w:r>
      <w:r>
        <w:rPr>
          <w:rFonts w:ascii="Times New Roman" w:hAnsi="Times New Roman" w:cs="Times New Roman"/>
          <w:sz w:val="24"/>
          <w:szCs w:val="24"/>
        </w:rPr>
        <w:br/>
      </w:r>
      <w:r w:rsidRPr="005B7C75">
        <w:rPr>
          <w:rFonts w:ascii="Times New Roman" w:hAnsi="Times New Roman" w:cs="Times New Roman"/>
          <w:sz w:val="24"/>
          <w:szCs w:val="24"/>
        </w:rPr>
        <w:t xml:space="preserve">по предметам (дисциплинам), наименования которых определяет Научный совет </w:t>
      </w:r>
      <w:r>
        <w:rPr>
          <w:rFonts w:ascii="Times New Roman" w:hAnsi="Times New Roman" w:cs="Times New Roman"/>
          <w:sz w:val="24"/>
          <w:szCs w:val="24"/>
        </w:rPr>
        <w:br/>
      </w:r>
      <w:r w:rsidRPr="005B7C75">
        <w:rPr>
          <w:rFonts w:ascii="Times New Roman" w:hAnsi="Times New Roman" w:cs="Times New Roman"/>
          <w:sz w:val="24"/>
          <w:szCs w:val="24"/>
        </w:rPr>
        <w:t xml:space="preserve">по проведению региональных предметных студенческих олимпиад образовательных организаций высшего образования, расположенных на территории Санкт-Петербурга </w:t>
      </w:r>
      <w:r w:rsidR="0061005F">
        <w:rPr>
          <w:rFonts w:ascii="Times New Roman" w:hAnsi="Times New Roman" w:cs="Times New Roman"/>
          <w:sz w:val="24"/>
          <w:szCs w:val="24"/>
        </w:rPr>
        <w:br/>
      </w:r>
      <w:r w:rsidRPr="005B7C75">
        <w:rPr>
          <w:rFonts w:ascii="Times New Roman" w:hAnsi="Times New Roman" w:cs="Times New Roman"/>
          <w:sz w:val="24"/>
          <w:szCs w:val="24"/>
        </w:rPr>
        <w:t xml:space="preserve">(далее - Научный совет). Каждая предметная олимпиада посвящена одному предмету (дисциплине). Наименование олимпиады присваивается Научным советом с учетом специальностей и направлений подготовки, утвержденных </w:t>
      </w:r>
      <w:hyperlink r:id="rId12">
        <w:r w:rsidRPr="00CB4067">
          <w:rPr>
            <w:rFonts w:ascii="Times New Roman" w:hAnsi="Times New Roman" w:cs="Times New Roman"/>
            <w:sz w:val="24"/>
            <w:szCs w:val="24"/>
          </w:rPr>
          <w:t>приказом</w:t>
        </w:r>
      </w:hyperlink>
      <w:r w:rsidRPr="005B7C75">
        <w:rPr>
          <w:rFonts w:ascii="Times New Roman" w:hAnsi="Times New Roman" w:cs="Times New Roman"/>
          <w:sz w:val="24"/>
          <w:szCs w:val="24"/>
        </w:rPr>
        <w:t xml:space="preserve"> Министерства образования и науки Российской </w:t>
      </w:r>
      <w:r>
        <w:rPr>
          <w:rFonts w:ascii="Times New Roman" w:hAnsi="Times New Roman" w:cs="Times New Roman"/>
          <w:sz w:val="24"/>
          <w:szCs w:val="24"/>
        </w:rPr>
        <w:t>Федерации от 12.09.2013 № 1061 «</w:t>
      </w:r>
      <w:r w:rsidRPr="005B7C75">
        <w:rPr>
          <w:rFonts w:ascii="Times New Roman" w:hAnsi="Times New Roman" w:cs="Times New Roman"/>
          <w:sz w:val="24"/>
          <w:szCs w:val="24"/>
        </w:rPr>
        <w:t>Об утверждении перечней специальностей и направлений подготовки высше</w:t>
      </w:r>
      <w:r>
        <w:rPr>
          <w:rFonts w:ascii="Times New Roman" w:hAnsi="Times New Roman" w:cs="Times New Roman"/>
          <w:sz w:val="24"/>
          <w:szCs w:val="24"/>
        </w:rPr>
        <w:t>го образования»</w:t>
      </w:r>
      <w:r w:rsidRPr="005B7C75">
        <w:rPr>
          <w:rFonts w:ascii="Times New Roman" w:hAnsi="Times New Roman" w:cs="Times New Roman"/>
          <w:sz w:val="24"/>
          <w:szCs w:val="24"/>
        </w:rPr>
        <w:t>, и научных специальностей и групп научных специальностей, утвержденных приказом Министерства науки и высшего образования Росс</w:t>
      </w:r>
      <w:r>
        <w:rPr>
          <w:rFonts w:ascii="Times New Roman" w:hAnsi="Times New Roman" w:cs="Times New Roman"/>
          <w:sz w:val="24"/>
          <w:szCs w:val="24"/>
        </w:rPr>
        <w:t xml:space="preserve">ийской Федерации от 24.02.2021 </w:t>
      </w:r>
      <w:r w:rsidRPr="003E424F">
        <w:rPr>
          <w:rFonts w:ascii="Times New Roman" w:hAnsi="Times New Roman" w:cs="Times New Roman"/>
          <w:sz w:val="24"/>
          <w:szCs w:val="24"/>
        </w:rPr>
        <w:t>№</w:t>
      </w:r>
      <w:r>
        <w:rPr>
          <w:rFonts w:ascii="Times New Roman" w:hAnsi="Times New Roman" w:cs="Times New Roman"/>
          <w:sz w:val="24"/>
          <w:szCs w:val="24"/>
        </w:rPr>
        <w:t xml:space="preserve"> </w:t>
      </w:r>
      <w:r w:rsidRPr="003E424F">
        <w:rPr>
          <w:rFonts w:ascii="Times New Roman" w:hAnsi="Times New Roman" w:cs="Times New Roman"/>
          <w:sz w:val="24"/>
          <w:szCs w:val="24"/>
        </w:rPr>
        <w:t>118</w:t>
      </w:r>
      <w:r>
        <w:rPr>
          <w:rFonts w:ascii="Times New Roman" w:hAnsi="Times New Roman" w:cs="Times New Roman"/>
          <w:sz w:val="24"/>
          <w:szCs w:val="24"/>
        </w:rPr>
        <w:t xml:space="preserve"> «</w:t>
      </w:r>
      <w:r w:rsidRPr="005B7C75">
        <w:rPr>
          <w:rFonts w:ascii="Times New Roman" w:hAnsi="Times New Roman" w:cs="Times New Roman"/>
          <w:sz w:val="24"/>
          <w:szCs w:val="24"/>
        </w:rPr>
        <w:t xml:space="preserve">Об утверждении номенклатуры научных специальностей, по которым присуждаются ученые степени, </w:t>
      </w:r>
      <w:r w:rsidR="0061005F">
        <w:rPr>
          <w:rFonts w:ascii="Times New Roman" w:hAnsi="Times New Roman" w:cs="Times New Roman"/>
          <w:sz w:val="24"/>
          <w:szCs w:val="24"/>
        </w:rPr>
        <w:br/>
      </w:r>
      <w:r w:rsidRPr="005B7C75">
        <w:rPr>
          <w:rFonts w:ascii="Times New Roman" w:hAnsi="Times New Roman" w:cs="Times New Roman"/>
          <w:sz w:val="24"/>
          <w:szCs w:val="24"/>
        </w:rPr>
        <w:t>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w:t>
      </w:r>
      <w:r>
        <w:rPr>
          <w:rFonts w:ascii="Times New Roman" w:hAnsi="Times New Roman" w:cs="Times New Roman"/>
          <w:sz w:val="24"/>
          <w:szCs w:val="24"/>
        </w:rPr>
        <w:t xml:space="preserve"> Федерации от 10.11.2017 № 1093»</w:t>
      </w:r>
      <w:r w:rsidRPr="005B7C75">
        <w:rPr>
          <w:rFonts w:ascii="Times New Roman" w:hAnsi="Times New Roman" w:cs="Times New Roman"/>
          <w:sz w:val="24"/>
          <w:szCs w:val="24"/>
        </w:rPr>
        <w:t>.</w:t>
      </w:r>
    </w:p>
    <w:p w:rsidR="00A42612" w:rsidRDefault="00A42612" w:rsidP="00A42612">
      <w:pPr>
        <w:pStyle w:val="ConsPlusNormal"/>
        <w:ind w:firstLine="567"/>
        <w:jc w:val="both"/>
        <w:rPr>
          <w:rFonts w:ascii="Times New Roman" w:hAnsi="Times New Roman" w:cs="Times New Roman"/>
          <w:sz w:val="24"/>
          <w:szCs w:val="24"/>
        </w:rPr>
      </w:pPr>
      <w:bookmarkStart w:id="1" w:name="P115"/>
      <w:bookmarkEnd w:id="1"/>
      <w:r w:rsidRPr="005B7C75">
        <w:rPr>
          <w:rFonts w:ascii="Times New Roman" w:hAnsi="Times New Roman" w:cs="Times New Roman"/>
          <w:sz w:val="24"/>
          <w:szCs w:val="24"/>
        </w:rPr>
        <w:t>1.5. В олимпиадах принимают участие студенты, обучающиеся по очной форме обучения в высших учебных заведениях, расположенных на территории Санкт-Петербурга (далее - участники олимпиад), включенные высшим учебным заведением, в состав заявки, поданной на участие в олимпиадах в текущем году (далее - заявки).</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1.6. В целях обеспечения проведения олимпиад Комитет в соответствии </w:t>
      </w:r>
      <w:r>
        <w:rPr>
          <w:rFonts w:ascii="Times New Roman" w:hAnsi="Times New Roman" w:cs="Times New Roman"/>
          <w:sz w:val="24"/>
          <w:szCs w:val="24"/>
        </w:rPr>
        <w:br/>
      </w:r>
      <w:r w:rsidRPr="005B7C75">
        <w:rPr>
          <w:rFonts w:ascii="Times New Roman" w:hAnsi="Times New Roman" w:cs="Times New Roman"/>
          <w:sz w:val="24"/>
          <w:szCs w:val="24"/>
        </w:rPr>
        <w:t xml:space="preserve">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осуществляет выбор лица, которое выполняет организационно-техническое сопровождение проведения </w:t>
      </w:r>
      <w:r w:rsidRPr="00CB4067">
        <w:rPr>
          <w:rFonts w:ascii="Times New Roman" w:hAnsi="Times New Roman" w:cs="Times New Roman"/>
          <w:sz w:val="24"/>
          <w:szCs w:val="24"/>
        </w:rPr>
        <w:t>олимпиад (далее – организатор олимпиад).</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Title"/>
        <w:ind w:firstLine="567"/>
        <w:jc w:val="center"/>
        <w:outlineLvl w:val="1"/>
        <w:rPr>
          <w:rFonts w:ascii="Times New Roman" w:hAnsi="Times New Roman" w:cs="Times New Roman"/>
          <w:sz w:val="24"/>
          <w:szCs w:val="24"/>
        </w:rPr>
      </w:pPr>
      <w:r w:rsidRPr="005B7C75">
        <w:rPr>
          <w:rFonts w:ascii="Times New Roman" w:hAnsi="Times New Roman" w:cs="Times New Roman"/>
          <w:sz w:val="24"/>
          <w:szCs w:val="24"/>
        </w:rPr>
        <w:t>2. Принятие решения о проведении олимпиад и размещение</w:t>
      </w:r>
    </w:p>
    <w:p w:rsidR="00A42612" w:rsidRPr="005B7C75" w:rsidRDefault="00A42612" w:rsidP="00A42612">
      <w:pPr>
        <w:pStyle w:val="ConsPlusTitle"/>
        <w:ind w:firstLine="567"/>
        <w:jc w:val="center"/>
        <w:rPr>
          <w:rFonts w:ascii="Times New Roman" w:hAnsi="Times New Roman" w:cs="Times New Roman"/>
          <w:sz w:val="24"/>
          <w:szCs w:val="24"/>
        </w:rPr>
      </w:pPr>
      <w:r w:rsidRPr="005B7C75">
        <w:rPr>
          <w:rFonts w:ascii="Times New Roman" w:hAnsi="Times New Roman" w:cs="Times New Roman"/>
          <w:sz w:val="24"/>
          <w:szCs w:val="24"/>
        </w:rPr>
        <w:t>информации о проведении олимпиад</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Default="00A42612" w:rsidP="00A42612">
      <w:pPr>
        <w:pStyle w:val="ConsPlusNormal"/>
        <w:ind w:firstLine="567"/>
        <w:jc w:val="both"/>
        <w:rPr>
          <w:rFonts w:ascii="Times New Roman" w:hAnsi="Times New Roman" w:cs="Times New Roman"/>
          <w:sz w:val="24"/>
          <w:szCs w:val="24"/>
        </w:rPr>
      </w:pPr>
      <w:bookmarkStart w:id="2" w:name="P121"/>
      <w:bookmarkEnd w:id="2"/>
      <w:r w:rsidRPr="005B7C75">
        <w:rPr>
          <w:rFonts w:ascii="Times New Roman" w:hAnsi="Times New Roman" w:cs="Times New Roman"/>
          <w:sz w:val="24"/>
          <w:szCs w:val="24"/>
        </w:rPr>
        <w:t>2.1. Решен</w:t>
      </w:r>
      <w:r w:rsidRPr="00EB4267">
        <w:rPr>
          <w:rFonts w:ascii="Times New Roman" w:hAnsi="Times New Roman" w:cs="Times New Roman"/>
          <w:sz w:val="24"/>
          <w:szCs w:val="24"/>
        </w:rPr>
        <w:t>ие</w:t>
      </w:r>
      <w:r w:rsidRPr="005B7C75">
        <w:rPr>
          <w:rFonts w:ascii="Times New Roman" w:hAnsi="Times New Roman" w:cs="Times New Roman"/>
          <w:sz w:val="24"/>
          <w:szCs w:val="24"/>
        </w:rPr>
        <w:t xml:space="preserve"> о проведении олимпиад принимается Комитетом не позднее сентября текущего года. Решение о перечне олимпиад и графике проведения олимпиад, приня</w:t>
      </w:r>
      <w:r>
        <w:rPr>
          <w:rFonts w:ascii="Times New Roman" w:hAnsi="Times New Roman" w:cs="Times New Roman"/>
          <w:sz w:val="24"/>
          <w:szCs w:val="24"/>
        </w:rPr>
        <w:t>т</w:t>
      </w:r>
      <w:r w:rsidRPr="003E424F">
        <w:rPr>
          <w:rFonts w:ascii="Times New Roman" w:hAnsi="Times New Roman" w:cs="Times New Roman"/>
          <w:sz w:val="24"/>
          <w:szCs w:val="24"/>
        </w:rPr>
        <w:t>ое</w:t>
      </w:r>
      <w:r w:rsidRPr="005B7C75">
        <w:rPr>
          <w:rFonts w:ascii="Times New Roman" w:hAnsi="Times New Roman" w:cs="Times New Roman"/>
          <w:sz w:val="24"/>
          <w:szCs w:val="24"/>
        </w:rPr>
        <w:t xml:space="preserve"> Научным советом, утвержда</w:t>
      </w:r>
      <w:r w:rsidRPr="003E424F">
        <w:rPr>
          <w:rFonts w:ascii="Times New Roman" w:hAnsi="Times New Roman" w:cs="Times New Roman"/>
          <w:sz w:val="24"/>
          <w:szCs w:val="24"/>
        </w:rPr>
        <w:t>ется</w:t>
      </w:r>
      <w:r w:rsidRPr="005B7C75">
        <w:rPr>
          <w:rFonts w:ascii="Times New Roman" w:hAnsi="Times New Roman" w:cs="Times New Roman"/>
          <w:sz w:val="24"/>
          <w:szCs w:val="24"/>
        </w:rPr>
        <w:t xml:space="preserve"> Комитетом.</w:t>
      </w:r>
    </w:p>
    <w:p w:rsidR="00A42612"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2.2. Информация о проведении олимпиад размещается на информационном портале Комитета в информаци</w:t>
      </w:r>
      <w:r>
        <w:rPr>
          <w:rFonts w:ascii="Times New Roman" w:hAnsi="Times New Roman" w:cs="Times New Roman"/>
          <w:sz w:val="24"/>
          <w:szCs w:val="24"/>
        </w:rPr>
        <w:t>онно-телекоммуникационной сети «</w:t>
      </w:r>
      <w:r w:rsidRPr="005B7C75">
        <w:rPr>
          <w:rFonts w:ascii="Times New Roman" w:hAnsi="Times New Roman" w:cs="Times New Roman"/>
          <w:sz w:val="24"/>
          <w:szCs w:val="24"/>
        </w:rPr>
        <w:t>Интернет</w:t>
      </w:r>
      <w:r>
        <w:rPr>
          <w:rFonts w:ascii="Times New Roman" w:hAnsi="Times New Roman" w:cs="Times New Roman"/>
          <w:sz w:val="24"/>
          <w:szCs w:val="24"/>
        </w:rPr>
        <w:t>»</w:t>
      </w:r>
      <w:r w:rsidRPr="005B7C75">
        <w:rPr>
          <w:rFonts w:ascii="Times New Roman" w:hAnsi="Times New Roman" w:cs="Times New Roman"/>
          <w:sz w:val="24"/>
          <w:szCs w:val="24"/>
        </w:rPr>
        <w:t xml:space="preserve"> (далее - извещение) </w:t>
      </w:r>
      <w:r w:rsidRPr="00CB4067">
        <w:rPr>
          <w:rFonts w:ascii="Times New Roman" w:hAnsi="Times New Roman" w:cs="Times New Roman"/>
          <w:sz w:val="24"/>
          <w:szCs w:val="24"/>
        </w:rPr>
        <w:t>до начала приема</w:t>
      </w:r>
      <w:r w:rsidRPr="005B7C75">
        <w:rPr>
          <w:rFonts w:ascii="Times New Roman" w:hAnsi="Times New Roman" w:cs="Times New Roman"/>
          <w:sz w:val="24"/>
          <w:szCs w:val="24"/>
        </w:rPr>
        <w:t xml:space="preserve"> заявок на участие в олимпиадах.</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2.3. Извещение должно содержать следующую информацию:</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перечень олимпиад и график проведения олимпиад;</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место проведения олимпиад;</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требования к участникам олимпиад и порядок подачи заявок;</w:t>
      </w:r>
    </w:p>
    <w:p w:rsidR="00A42612" w:rsidRPr="00CB4067"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дату и время начала и </w:t>
      </w:r>
      <w:r w:rsidRPr="00CB4067">
        <w:rPr>
          <w:rFonts w:ascii="Times New Roman" w:hAnsi="Times New Roman" w:cs="Times New Roman"/>
          <w:sz w:val="24"/>
          <w:szCs w:val="24"/>
        </w:rPr>
        <w:t>окончания приема заявок по каждой олимпиаде;</w:t>
      </w:r>
    </w:p>
    <w:p w:rsidR="00A42612" w:rsidRPr="005B7C75" w:rsidRDefault="00A42612" w:rsidP="00A42612">
      <w:pPr>
        <w:pStyle w:val="ConsPlusNormal"/>
        <w:ind w:firstLine="567"/>
        <w:jc w:val="both"/>
        <w:rPr>
          <w:rFonts w:ascii="Times New Roman" w:hAnsi="Times New Roman" w:cs="Times New Roman"/>
          <w:sz w:val="24"/>
          <w:szCs w:val="24"/>
        </w:rPr>
      </w:pPr>
      <w:r w:rsidRPr="00CB4067">
        <w:rPr>
          <w:rFonts w:ascii="Times New Roman" w:hAnsi="Times New Roman" w:cs="Times New Roman"/>
          <w:sz w:val="24"/>
          <w:szCs w:val="24"/>
        </w:rPr>
        <w:t>сроки подачи апелляций по каждой олимпиаде;</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почтовый адрес, адрес электронной почты, контактный телефон</w:t>
      </w:r>
      <w:r>
        <w:rPr>
          <w:rFonts w:ascii="Times New Roman" w:hAnsi="Times New Roman" w:cs="Times New Roman"/>
          <w:sz w:val="24"/>
          <w:szCs w:val="24"/>
        </w:rPr>
        <w:t xml:space="preserve"> </w:t>
      </w:r>
      <w:r w:rsidRPr="003E424F">
        <w:rPr>
          <w:rFonts w:ascii="Times New Roman" w:hAnsi="Times New Roman" w:cs="Times New Roman"/>
          <w:sz w:val="24"/>
          <w:szCs w:val="24"/>
        </w:rPr>
        <w:t>организатора олимпиад</w:t>
      </w:r>
      <w:r w:rsidRPr="005B7C75">
        <w:rPr>
          <w:rFonts w:ascii="Times New Roman" w:hAnsi="Times New Roman" w:cs="Times New Roman"/>
          <w:sz w:val="24"/>
          <w:szCs w:val="24"/>
        </w:rPr>
        <w:t>.</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Title"/>
        <w:ind w:firstLine="567"/>
        <w:jc w:val="center"/>
        <w:outlineLvl w:val="1"/>
        <w:rPr>
          <w:rFonts w:ascii="Times New Roman" w:hAnsi="Times New Roman" w:cs="Times New Roman"/>
          <w:sz w:val="24"/>
          <w:szCs w:val="24"/>
        </w:rPr>
      </w:pPr>
      <w:r w:rsidRPr="005B7C75">
        <w:rPr>
          <w:rFonts w:ascii="Times New Roman" w:hAnsi="Times New Roman" w:cs="Times New Roman"/>
          <w:sz w:val="24"/>
          <w:szCs w:val="24"/>
        </w:rPr>
        <w:t>3. Порядок подачи заявок</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3.1. Высшие учебные заведения, в которых обучаются участ</w:t>
      </w:r>
      <w:r>
        <w:rPr>
          <w:rFonts w:ascii="Times New Roman" w:hAnsi="Times New Roman" w:cs="Times New Roman"/>
          <w:sz w:val="24"/>
          <w:szCs w:val="24"/>
        </w:rPr>
        <w:t>ники олимпиад, подают заявки в П</w:t>
      </w:r>
      <w:r w:rsidRPr="005B7C75">
        <w:rPr>
          <w:rFonts w:ascii="Times New Roman" w:hAnsi="Times New Roman" w:cs="Times New Roman"/>
          <w:sz w:val="24"/>
          <w:szCs w:val="24"/>
        </w:rPr>
        <w:t xml:space="preserve">орядке, указанном в </w:t>
      </w:r>
      <w:r w:rsidRPr="00A84AE3">
        <w:rPr>
          <w:rFonts w:ascii="Times New Roman" w:hAnsi="Times New Roman" w:cs="Times New Roman"/>
          <w:sz w:val="24"/>
          <w:szCs w:val="24"/>
        </w:rPr>
        <w:t>извещении, в срок, установленный в извещении</w:t>
      </w:r>
      <w:r>
        <w:rPr>
          <w:rFonts w:ascii="Times New Roman" w:hAnsi="Times New Roman" w:cs="Times New Roman"/>
          <w:sz w:val="24"/>
          <w:szCs w:val="24"/>
        </w:rPr>
        <w:t>,</w:t>
      </w:r>
      <w:r w:rsidRPr="00A84AE3">
        <w:rPr>
          <w:rFonts w:ascii="Times New Roman" w:hAnsi="Times New Roman" w:cs="Times New Roman"/>
          <w:sz w:val="24"/>
          <w:szCs w:val="24"/>
        </w:rPr>
        <w:t xml:space="preserve"> по форме согласно приложению № 1 к настоящему </w:t>
      </w:r>
      <w:r>
        <w:rPr>
          <w:rFonts w:ascii="Times New Roman" w:hAnsi="Times New Roman" w:cs="Times New Roman"/>
          <w:sz w:val="24"/>
          <w:szCs w:val="24"/>
        </w:rPr>
        <w:t>П</w:t>
      </w:r>
      <w:r w:rsidRPr="00A84AE3">
        <w:rPr>
          <w:rFonts w:ascii="Times New Roman" w:hAnsi="Times New Roman" w:cs="Times New Roman"/>
          <w:sz w:val="24"/>
          <w:szCs w:val="24"/>
        </w:rPr>
        <w:t>орядку. Заявка подписывается руководителем (уполномоченным лицом) высшего учебного заведения и заверяется печатью высшего учебного заведения (при наличии печати).</w:t>
      </w:r>
    </w:p>
    <w:p w:rsidR="00A42612" w:rsidRDefault="00A42612" w:rsidP="00A42612">
      <w:pPr>
        <w:pStyle w:val="ConsPlusNormal"/>
        <w:ind w:firstLine="567"/>
        <w:jc w:val="both"/>
        <w:rPr>
          <w:rFonts w:ascii="Times New Roman" w:hAnsi="Times New Roman" w:cs="Times New Roman"/>
          <w:sz w:val="24"/>
          <w:szCs w:val="24"/>
        </w:rPr>
      </w:pPr>
      <w:bookmarkStart w:id="3" w:name="P134"/>
      <w:bookmarkEnd w:id="3"/>
      <w:r w:rsidRPr="00A84AE3">
        <w:rPr>
          <w:rFonts w:ascii="Times New Roman" w:hAnsi="Times New Roman" w:cs="Times New Roman"/>
          <w:sz w:val="24"/>
          <w:szCs w:val="24"/>
        </w:rPr>
        <w:t>3.2. К заявкам прилагаются:</w:t>
      </w:r>
    </w:p>
    <w:p w:rsidR="00A42612" w:rsidRDefault="00A42612" w:rsidP="00A42612">
      <w:pPr>
        <w:pStyle w:val="ConsPlusNormal"/>
        <w:ind w:firstLine="567"/>
        <w:jc w:val="both"/>
        <w:rPr>
          <w:rFonts w:ascii="Times New Roman" w:hAnsi="Times New Roman" w:cs="Times New Roman"/>
          <w:sz w:val="24"/>
          <w:szCs w:val="24"/>
        </w:rPr>
      </w:pPr>
      <w:r w:rsidRPr="003E424F">
        <w:rPr>
          <w:rFonts w:ascii="Times New Roman" w:hAnsi="Times New Roman" w:cs="Times New Roman"/>
          <w:sz w:val="24"/>
          <w:szCs w:val="24"/>
        </w:rPr>
        <w:t>анкеты</w:t>
      </w:r>
      <w:r w:rsidRPr="00A84AE3">
        <w:rPr>
          <w:rFonts w:ascii="Times New Roman" w:hAnsi="Times New Roman" w:cs="Times New Roman"/>
          <w:sz w:val="24"/>
          <w:szCs w:val="24"/>
        </w:rPr>
        <w:t xml:space="preserve"> </w:t>
      </w:r>
      <w:r>
        <w:rPr>
          <w:rFonts w:ascii="Times New Roman" w:hAnsi="Times New Roman" w:cs="Times New Roman"/>
          <w:sz w:val="24"/>
          <w:szCs w:val="24"/>
        </w:rPr>
        <w:t xml:space="preserve">всех </w:t>
      </w:r>
      <w:r w:rsidRPr="00A84AE3">
        <w:rPr>
          <w:rFonts w:ascii="Times New Roman" w:hAnsi="Times New Roman" w:cs="Times New Roman"/>
          <w:sz w:val="24"/>
          <w:szCs w:val="24"/>
        </w:rPr>
        <w:t>участник</w:t>
      </w:r>
      <w:r>
        <w:rPr>
          <w:rFonts w:ascii="Times New Roman" w:hAnsi="Times New Roman" w:cs="Times New Roman"/>
          <w:sz w:val="24"/>
          <w:szCs w:val="24"/>
        </w:rPr>
        <w:t>ов</w:t>
      </w:r>
      <w:r w:rsidRPr="00A84AE3">
        <w:rPr>
          <w:rFonts w:ascii="Times New Roman" w:hAnsi="Times New Roman" w:cs="Times New Roman"/>
          <w:sz w:val="24"/>
          <w:szCs w:val="24"/>
        </w:rPr>
        <w:t xml:space="preserve"> олимпиады, включенн</w:t>
      </w:r>
      <w:r>
        <w:rPr>
          <w:rFonts w:ascii="Times New Roman" w:hAnsi="Times New Roman" w:cs="Times New Roman"/>
          <w:sz w:val="24"/>
          <w:szCs w:val="24"/>
        </w:rPr>
        <w:t>ых</w:t>
      </w:r>
      <w:r w:rsidRPr="00A84AE3">
        <w:rPr>
          <w:rFonts w:ascii="Times New Roman" w:hAnsi="Times New Roman" w:cs="Times New Roman"/>
          <w:sz w:val="24"/>
          <w:szCs w:val="24"/>
        </w:rPr>
        <w:t xml:space="preserve"> в заявку, по форме согласно приложению № 2 к настоящему </w:t>
      </w:r>
      <w:r>
        <w:rPr>
          <w:rFonts w:ascii="Times New Roman" w:hAnsi="Times New Roman" w:cs="Times New Roman"/>
          <w:sz w:val="24"/>
          <w:szCs w:val="24"/>
        </w:rPr>
        <w:t>П</w:t>
      </w:r>
      <w:r w:rsidRPr="00A84AE3">
        <w:rPr>
          <w:rFonts w:ascii="Times New Roman" w:hAnsi="Times New Roman" w:cs="Times New Roman"/>
          <w:sz w:val="24"/>
          <w:szCs w:val="24"/>
        </w:rPr>
        <w:t>орядку;</w:t>
      </w:r>
    </w:p>
    <w:p w:rsidR="00A42612" w:rsidRDefault="00A42612" w:rsidP="00A42612">
      <w:pPr>
        <w:pStyle w:val="ConsPlusNormal"/>
        <w:ind w:firstLine="567"/>
        <w:jc w:val="both"/>
        <w:rPr>
          <w:rFonts w:ascii="Times New Roman" w:hAnsi="Times New Roman" w:cs="Times New Roman"/>
          <w:sz w:val="24"/>
          <w:szCs w:val="24"/>
        </w:rPr>
      </w:pPr>
      <w:r w:rsidRPr="003E424F">
        <w:rPr>
          <w:rFonts w:ascii="Times New Roman" w:hAnsi="Times New Roman" w:cs="Times New Roman"/>
          <w:sz w:val="24"/>
          <w:szCs w:val="24"/>
        </w:rPr>
        <w:t>согласия</w:t>
      </w:r>
      <w:r w:rsidRPr="00A84AE3">
        <w:rPr>
          <w:rFonts w:ascii="Times New Roman" w:hAnsi="Times New Roman" w:cs="Times New Roman"/>
          <w:sz w:val="24"/>
          <w:szCs w:val="24"/>
        </w:rPr>
        <w:t xml:space="preserve"> на обработку персональных данных </w:t>
      </w:r>
      <w:r>
        <w:rPr>
          <w:rFonts w:ascii="Times New Roman" w:hAnsi="Times New Roman" w:cs="Times New Roman"/>
          <w:sz w:val="24"/>
          <w:szCs w:val="24"/>
        </w:rPr>
        <w:t>всех</w:t>
      </w:r>
      <w:r w:rsidRPr="00A84AE3">
        <w:rPr>
          <w:rFonts w:ascii="Times New Roman" w:hAnsi="Times New Roman" w:cs="Times New Roman"/>
          <w:sz w:val="24"/>
          <w:szCs w:val="24"/>
        </w:rPr>
        <w:t xml:space="preserve"> участник</w:t>
      </w:r>
      <w:r>
        <w:rPr>
          <w:rFonts w:ascii="Times New Roman" w:hAnsi="Times New Roman" w:cs="Times New Roman"/>
          <w:sz w:val="24"/>
          <w:szCs w:val="24"/>
        </w:rPr>
        <w:t>ов олимпиады, включенных</w:t>
      </w:r>
      <w:r w:rsidRPr="00A84AE3">
        <w:rPr>
          <w:rFonts w:ascii="Times New Roman" w:hAnsi="Times New Roman" w:cs="Times New Roman"/>
          <w:sz w:val="24"/>
          <w:szCs w:val="24"/>
        </w:rPr>
        <w:t xml:space="preserve"> в заявку, по форме соглас</w:t>
      </w:r>
      <w:r>
        <w:rPr>
          <w:rFonts w:ascii="Times New Roman" w:hAnsi="Times New Roman" w:cs="Times New Roman"/>
          <w:sz w:val="24"/>
          <w:szCs w:val="24"/>
        </w:rPr>
        <w:t>но приложению № 3 к настоящему П</w:t>
      </w:r>
      <w:r w:rsidRPr="00A84AE3">
        <w:rPr>
          <w:rFonts w:ascii="Times New Roman" w:hAnsi="Times New Roman" w:cs="Times New Roman"/>
          <w:sz w:val="24"/>
          <w:szCs w:val="24"/>
        </w:rPr>
        <w:t>орядку.</w:t>
      </w:r>
    </w:p>
    <w:p w:rsidR="00A42612" w:rsidRDefault="00A42612" w:rsidP="00A4261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Высшее учебное заведение</w:t>
      </w:r>
      <w:r w:rsidRPr="005B7C75">
        <w:rPr>
          <w:rFonts w:ascii="Times New Roman" w:hAnsi="Times New Roman" w:cs="Times New Roman"/>
          <w:sz w:val="24"/>
          <w:szCs w:val="24"/>
        </w:rPr>
        <w:t xml:space="preserve"> вправе подать заявки на участие в олимпиадах </w:t>
      </w:r>
      <w:r>
        <w:rPr>
          <w:rFonts w:ascii="Times New Roman" w:hAnsi="Times New Roman" w:cs="Times New Roman"/>
          <w:sz w:val="24"/>
          <w:szCs w:val="24"/>
        </w:rPr>
        <w:br/>
      </w:r>
      <w:r w:rsidRPr="005B7C75">
        <w:rPr>
          <w:rFonts w:ascii="Times New Roman" w:hAnsi="Times New Roman" w:cs="Times New Roman"/>
          <w:sz w:val="24"/>
          <w:szCs w:val="24"/>
        </w:rPr>
        <w:t xml:space="preserve">из перечня </w:t>
      </w:r>
      <w:r w:rsidRPr="00A84AE3">
        <w:rPr>
          <w:rFonts w:ascii="Times New Roman" w:hAnsi="Times New Roman" w:cs="Times New Roman"/>
          <w:sz w:val="24"/>
          <w:szCs w:val="24"/>
        </w:rPr>
        <w:t>олимпиад, утвержденного на текущий год Коми</w:t>
      </w:r>
      <w:r>
        <w:rPr>
          <w:rFonts w:ascii="Times New Roman" w:hAnsi="Times New Roman" w:cs="Times New Roman"/>
          <w:sz w:val="24"/>
          <w:szCs w:val="24"/>
        </w:rPr>
        <w:t>тетом. Высшее учебное заведение</w:t>
      </w:r>
      <w:r w:rsidRPr="00A84AE3">
        <w:rPr>
          <w:rFonts w:ascii="Times New Roman" w:hAnsi="Times New Roman" w:cs="Times New Roman"/>
          <w:sz w:val="24"/>
          <w:szCs w:val="24"/>
        </w:rPr>
        <w:t xml:space="preserve"> может подать не более одной заявки на участие в одной олимпиаде. В командном первенстве могут принять участие не более двух команд от высшего учебного заведения, при этом призером может стать только одна из команд высшего учебного заведения, занявшая более высокое место. Количество участников одной команды от высшего учебного заведения </w:t>
      </w:r>
      <w:r w:rsidR="00466106">
        <w:rPr>
          <w:rFonts w:ascii="Times New Roman" w:hAnsi="Times New Roman" w:cs="Times New Roman"/>
          <w:sz w:val="24"/>
          <w:szCs w:val="24"/>
        </w:rPr>
        <w:br/>
      </w:r>
      <w:r w:rsidRPr="00A84AE3">
        <w:rPr>
          <w:rFonts w:ascii="Times New Roman" w:hAnsi="Times New Roman" w:cs="Times New Roman"/>
          <w:sz w:val="24"/>
          <w:szCs w:val="24"/>
        </w:rPr>
        <w:t>для участия в командном первенстве может составлять от 2 до 3 человек.</w:t>
      </w:r>
    </w:p>
    <w:p w:rsidR="00A42612" w:rsidRPr="005B7C75" w:rsidRDefault="00A42612" w:rsidP="00A42612">
      <w:pPr>
        <w:pStyle w:val="ConsPlusNormal"/>
        <w:ind w:firstLine="567"/>
        <w:jc w:val="both"/>
        <w:rPr>
          <w:rFonts w:ascii="Times New Roman" w:hAnsi="Times New Roman" w:cs="Times New Roman"/>
          <w:sz w:val="24"/>
          <w:szCs w:val="24"/>
        </w:rPr>
      </w:pPr>
      <w:r w:rsidRPr="00A84AE3">
        <w:rPr>
          <w:rFonts w:ascii="Times New Roman" w:hAnsi="Times New Roman" w:cs="Times New Roman"/>
          <w:sz w:val="24"/>
          <w:szCs w:val="24"/>
        </w:rPr>
        <w:t xml:space="preserve">3.4. Высшее учебное заведение, подавшее заявку, вправе внести в нее изменения </w:t>
      </w:r>
      <w:r>
        <w:rPr>
          <w:rFonts w:ascii="Times New Roman" w:hAnsi="Times New Roman" w:cs="Times New Roman"/>
          <w:sz w:val="24"/>
          <w:szCs w:val="24"/>
        </w:rPr>
        <w:br/>
      </w:r>
      <w:r w:rsidRPr="00A84AE3">
        <w:rPr>
          <w:rFonts w:ascii="Times New Roman" w:hAnsi="Times New Roman" w:cs="Times New Roman"/>
          <w:sz w:val="24"/>
          <w:szCs w:val="24"/>
        </w:rPr>
        <w:t xml:space="preserve">не позднее чем за 7 дней до даты начала олимпиады, установленной в графике олимпиад </w:t>
      </w:r>
      <w:r>
        <w:rPr>
          <w:rFonts w:ascii="Times New Roman" w:hAnsi="Times New Roman" w:cs="Times New Roman"/>
          <w:sz w:val="24"/>
          <w:szCs w:val="24"/>
        </w:rPr>
        <w:br/>
      </w:r>
      <w:r w:rsidRPr="00A84AE3">
        <w:rPr>
          <w:rFonts w:ascii="Times New Roman" w:hAnsi="Times New Roman" w:cs="Times New Roman"/>
          <w:sz w:val="24"/>
          <w:szCs w:val="24"/>
        </w:rPr>
        <w:t>и указанной в извещении.</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3.5. Не принимаются к рассмотрению заявки:</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3.5.1. Поступившие после окончания срока подачи заявок, установленного </w:t>
      </w:r>
      <w:r>
        <w:rPr>
          <w:rFonts w:ascii="Times New Roman" w:hAnsi="Times New Roman" w:cs="Times New Roman"/>
          <w:sz w:val="24"/>
          <w:szCs w:val="24"/>
        </w:rPr>
        <w:br/>
      </w:r>
      <w:r w:rsidRPr="005B7C75">
        <w:rPr>
          <w:rFonts w:ascii="Times New Roman" w:hAnsi="Times New Roman" w:cs="Times New Roman"/>
          <w:sz w:val="24"/>
          <w:szCs w:val="24"/>
        </w:rPr>
        <w:t>в извещении.</w:t>
      </w:r>
    </w:p>
    <w:p w:rsidR="00A42612" w:rsidRPr="005B7C75" w:rsidRDefault="00A42612" w:rsidP="00A42612">
      <w:pPr>
        <w:pStyle w:val="ConsPlusNormal"/>
        <w:ind w:firstLine="567"/>
        <w:jc w:val="both"/>
        <w:rPr>
          <w:rFonts w:ascii="Times New Roman" w:hAnsi="Times New Roman" w:cs="Times New Roman"/>
          <w:sz w:val="24"/>
          <w:szCs w:val="24"/>
        </w:rPr>
      </w:pPr>
      <w:r w:rsidRPr="00A84AE3">
        <w:rPr>
          <w:rFonts w:ascii="Times New Roman" w:hAnsi="Times New Roman" w:cs="Times New Roman"/>
          <w:sz w:val="24"/>
          <w:szCs w:val="24"/>
        </w:rPr>
        <w:t>3.5.2. Поданные от претендентов, не соответствующих требованиям к участникам олимпиад, указанным в пункте 1.5 настоящего Порядка.</w:t>
      </w:r>
      <w:r w:rsidRPr="005B7C75">
        <w:rPr>
          <w:rFonts w:ascii="Times New Roman" w:hAnsi="Times New Roman" w:cs="Times New Roman"/>
          <w:sz w:val="24"/>
          <w:szCs w:val="24"/>
        </w:rPr>
        <w:t xml:space="preserve"> </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3.5.3. Поданные на участие в олимпиадах по предметам (дисциплинам), </w:t>
      </w:r>
      <w:r>
        <w:rPr>
          <w:rFonts w:ascii="Times New Roman" w:hAnsi="Times New Roman" w:cs="Times New Roman"/>
          <w:sz w:val="24"/>
          <w:szCs w:val="24"/>
        </w:rPr>
        <w:br/>
      </w:r>
      <w:r w:rsidRPr="005B7C75">
        <w:rPr>
          <w:rFonts w:ascii="Times New Roman" w:hAnsi="Times New Roman" w:cs="Times New Roman"/>
          <w:sz w:val="24"/>
          <w:szCs w:val="24"/>
        </w:rPr>
        <w:t xml:space="preserve">не включенным в перечень олимпиад на текущий год, утвержденный Комитетом </w:t>
      </w:r>
      <w:r>
        <w:rPr>
          <w:rFonts w:ascii="Times New Roman" w:hAnsi="Times New Roman" w:cs="Times New Roman"/>
          <w:sz w:val="24"/>
          <w:szCs w:val="24"/>
        </w:rPr>
        <w:br/>
      </w:r>
      <w:r w:rsidRPr="005B7C75">
        <w:rPr>
          <w:rFonts w:ascii="Times New Roman" w:hAnsi="Times New Roman" w:cs="Times New Roman"/>
          <w:sz w:val="24"/>
          <w:szCs w:val="24"/>
        </w:rPr>
        <w:t xml:space="preserve">в соответствии с </w:t>
      </w:r>
      <w:hyperlink w:anchor="P121">
        <w:r w:rsidRPr="00A84AE3">
          <w:rPr>
            <w:rFonts w:ascii="Times New Roman" w:hAnsi="Times New Roman" w:cs="Times New Roman"/>
            <w:sz w:val="24"/>
            <w:szCs w:val="24"/>
          </w:rPr>
          <w:t>пунктом 2.1</w:t>
        </w:r>
      </w:hyperlink>
      <w:r w:rsidRPr="005B7C75">
        <w:rPr>
          <w:rFonts w:ascii="Times New Roman" w:hAnsi="Times New Roman" w:cs="Times New Roman"/>
          <w:sz w:val="24"/>
          <w:szCs w:val="24"/>
        </w:rPr>
        <w:t xml:space="preserve"> настоящего Порядка.</w:t>
      </w:r>
    </w:p>
    <w:p w:rsidR="00A42612" w:rsidRPr="00A84AE3" w:rsidRDefault="00A42612" w:rsidP="00A42612">
      <w:pPr>
        <w:pStyle w:val="ConsPlusNormal"/>
        <w:ind w:firstLine="567"/>
        <w:jc w:val="both"/>
        <w:rPr>
          <w:rFonts w:ascii="Times New Roman" w:hAnsi="Times New Roman" w:cs="Times New Roman"/>
          <w:sz w:val="24"/>
          <w:szCs w:val="24"/>
        </w:rPr>
      </w:pPr>
      <w:r w:rsidRPr="00A84AE3">
        <w:rPr>
          <w:rFonts w:ascii="Times New Roman" w:hAnsi="Times New Roman" w:cs="Times New Roman"/>
          <w:sz w:val="24"/>
          <w:szCs w:val="24"/>
        </w:rPr>
        <w:t>3.5.4. Заполненные с нарушением установленной в пункте 3.1 настоящего Порядка формы и(или) требований к оформлению документов, указанных в пункте 3.2 настоящего Порядка.</w:t>
      </w:r>
    </w:p>
    <w:p w:rsidR="00A42612" w:rsidRPr="00A84AE3" w:rsidRDefault="00A42612" w:rsidP="00A42612">
      <w:pPr>
        <w:pStyle w:val="ConsPlusNormal"/>
        <w:ind w:firstLine="567"/>
        <w:jc w:val="both"/>
        <w:rPr>
          <w:rFonts w:ascii="Times New Roman" w:hAnsi="Times New Roman" w:cs="Times New Roman"/>
          <w:sz w:val="24"/>
          <w:szCs w:val="24"/>
        </w:rPr>
      </w:pPr>
      <w:r w:rsidRPr="00A84AE3">
        <w:rPr>
          <w:rFonts w:ascii="Times New Roman" w:hAnsi="Times New Roman" w:cs="Times New Roman"/>
          <w:sz w:val="24"/>
          <w:szCs w:val="24"/>
        </w:rPr>
        <w:t>3.5.5. К которым не приложены (или приложены не в полном объеме) документы, указанные в пункте 3.2 настоящего Порядка.</w:t>
      </w:r>
    </w:p>
    <w:p w:rsidR="00A42612" w:rsidRPr="00A84AE3" w:rsidRDefault="00A42612" w:rsidP="00A42612">
      <w:pPr>
        <w:pStyle w:val="ConsPlusNormal"/>
        <w:ind w:firstLine="567"/>
        <w:jc w:val="both"/>
        <w:rPr>
          <w:rFonts w:ascii="Times New Roman" w:hAnsi="Times New Roman" w:cs="Times New Roman"/>
          <w:sz w:val="24"/>
          <w:szCs w:val="24"/>
        </w:rPr>
      </w:pPr>
      <w:r w:rsidRPr="00A84AE3">
        <w:rPr>
          <w:rFonts w:ascii="Times New Roman" w:hAnsi="Times New Roman" w:cs="Times New Roman"/>
          <w:sz w:val="24"/>
          <w:szCs w:val="24"/>
        </w:rPr>
        <w:t>3.5.6.  Соде</w:t>
      </w:r>
      <w:r w:rsidR="00F76CB0">
        <w:rPr>
          <w:rFonts w:ascii="Times New Roman" w:hAnsi="Times New Roman" w:cs="Times New Roman"/>
          <w:sz w:val="24"/>
          <w:szCs w:val="24"/>
        </w:rPr>
        <w:t>ржащие недостоверную информацию.</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Title"/>
        <w:ind w:firstLine="567"/>
        <w:jc w:val="center"/>
        <w:outlineLvl w:val="1"/>
        <w:rPr>
          <w:rFonts w:ascii="Times New Roman" w:hAnsi="Times New Roman" w:cs="Times New Roman"/>
          <w:sz w:val="24"/>
          <w:szCs w:val="24"/>
        </w:rPr>
      </w:pPr>
      <w:r w:rsidRPr="005B7C75">
        <w:rPr>
          <w:rFonts w:ascii="Times New Roman" w:hAnsi="Times New Roman" w:cs="Times New Roman"/>
          <w:sz w:val="24"/>
          <w:szCs w:val="24"/>
        </w:rPr>
        <w:t>4. Порядок организации олимпиад</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4.1. Для проведения олимпиад в текущем году Научным советом создаются апелляционные комиссии олимпиад. Допускается создание общей апелляционной комиссии вместо отдельных апелляционных комиссий для каждой олимпиады. </w:t>
      </w:r>
      <w:r w:rsidRPr="000E0F9C">
        <w:rPr>
          <w:rFonts w:ascii="Times New Roman" w:hAnsi="Times New Roman" w:cs="Times New Roman"/>
          <w:sz w:val="24"/>
          <w:szCs w:val="24"/>
        </w:rPr>
        <w:t>Организатором олимпиад формируются методические комиссии олимпиад и мандатные комиссии олимпиад.</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4.2. Методическую комиссию каждой олимпиады возглавляет руководитель, заместитель руководителя или руководитель структурного подразделения (кафедры, лаборатории, отдела) высшего учебного заведения, образовательный и(или) научный профиль которого соответствует предмету олимпиады. В состав методической комиссии входят профессора и доценты не менее трех высших учебных заведений, расположенных </w:t>
      </w:r>
      <w:r w:rsidR="00466106">
        <w:rPr>
          <w:rFonts w:ascii="Times New Roman" w:hAnsi="Times New Roman" w:cs="Times New Roman"/>
          <w:sz w:val="24"/>
          <w:szCs w:val="24"/>
        </w:rPr>
        <w:br/>
      </w:r>
      <w:r w:rsidRPr="005B7C75">
        <w:rPr>
          <w:rFonts w:ascii="Times New Roman" w:hAnsi="Times New Roman" w:cs="Times New Roman"/>
          <w:sz w:val="24"/>
          <w:szCs w:val="24"/>
        </w:rPr>
        <w:t xml:space="preserve">на территории Санкт-Петербурга, специализация которых соответствует предмету олимпиады. </w:t>
      </w:r>
      <w:r w:rsidRPr="000E0F9C">
        <w:rPr>
          <w:rFonts w:ascii="Times New Roman" w:hAnsi="Times New Roman" w:cs="Times New Roman"/>
          <w:sz w:val="24"/>
          <w:szCs w:val="24"/>
        </w:rPr>
        <w:t>Не менее 70 % состава каждой методической комиссии олимпиады должны иметь ученую степень и/или ученое звание.</w:t>
      </w:r>
      <w:r w:rsidRPr="005B7C75">
        <w:rPr>
          <w:rFonts w:ascii="Times New Roman" w:hAnsi="Times New Roman" w:cs="Times New Roman"/>
          <w:sz w:val="24"/>
          <w:szCs w:val="24"/>
        </w:rPr>
        <w:t xml:space="preserve"> </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4.3. Полномочия методической комиссии олимпиады:</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устанавливает общее количество заданий олимпиады;</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организует и контролирует разработку заданий олимпиады;</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определяет критерии оценки выполнения участниками олимпиады заданий олимпиады (показатели качества);</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устанавливает значимости критериев оценки заданий олимпиады и предельные значения баллов;</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формирует ранжированный список участников олимпиады </w:t>
      </w:r>
      <w:r w:rsidRPr="000E0F9C">
        <w:rPr>
          <w:rFonts w:ascii="Times New Roman" w:hAnsi="Times New Roman" w:cs="Times New Roman"/>
          <w:sz w:val="24"/>
          <w:szCs w:val="24"/>
        </w:rPr>
        <w:t>и предварительный список победителей олимпиады.</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4.4. Решения методической комиссии олимпиады принимаются простым большинством голосов при условии участия в заседании не менее половины численного состава методической комиссии олимпиады. В случае равенства голосов решающим является голос председателя методической комиссии олимпиады.</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4.5. Мандатная комиссия олимпиады осуществляет кодирование и декодирование выполненных участниками олимпиад заданий. Состав мандатной комиссии формируется </w:t>
      </w:r>
      <w:r w:rsidR="00466106">
        <w:rPr>
          <w:rFonts w:ascii="Times New Roman" w:hAnsi="Times New Roman" w:cs="Times New Roman"/>
          <w:sz w:val="24"/>
          <w:szCs w:val="24"/>
        </w:rPr>
        <w:br/>
      </w:r>
      <w:r w:rsidRPr="005B7C75">
        <w:rPr>
          <w:rFonts w:ascii="Times New Roman" w:hAnsi="Times New Roman" w:cs="Times New Roman"/>
          <w:sz w:val="24"/>
          <w:szCs w:val="24"/>
        </w:rPr>
        <w:t>из преподавателей, научных сотрудников, учебно-вспомогательного персонала, аспирантов, адъюнктов, ординаторов, ассистентов-стажеров высших учебных заведений, расположенных на территории Санкт-Петербурга.</w:t>
      </w:r>
    </w:p>
    <w:p w:rsidR="00A42612" w:rsidRPr="005B7C75" w:rsidRDefault="00A42612" w:rsidP="00A42612">
      <w:pPr>
        <w:pStyle w:val="ConsPlusNormal"/>
        <w:ind w:firstLine="567"/>
        <w:jc w:val="both"/>
        <w:rPr>
          <w:rFonts w:ascii="Times New Roman" w:hAnsi="Times New Roman" w:cs="Times New Roman"/>
          <w:strike/>
          <w:sz w:val="24"/>
          <w:szCs w:val="24"/>
        </w:rPr>
      </w:pPr>
      <w:r w:rsidRPr="005B7C75">
        <w:rPr>
          <w:rFonts w:ascii="Times New Roman" w:hAnsi="Times New Roman" w:cs="Times New Roman"/>
          <w:sz w:val="24"/>
          <w:szCs w:val="24"/>
        </w:rPr>
        <w:t>4.6</w:t>
      </w:r>
      <w:r w:rsidRPr="000E0F9C">
        <w:rPr>
          <w:rFonts w:ascii="Times New Roman" w:hAnsi="Times New Roman" w:cs="Times New Roman"/>
          <w:sz w:val="24"/>
          <w:szCs w:val="24"/>
        </w:rPr>
        <w:t>. В состав апелляционной комиссии олимпиады входят председатель и члены апелляционной комиссии</w:t>
      </w:r>
      <w:r w:rsidRPr="005B7C75">
        <w:rPr>
          <w:rFonts w:ascii="Times New Roman" w:hAnsi="Times New Roman" w:cs="Times New Roman"/>
          <w:sz w:val="24"/>
          <w:szCs w:val="24"/>
        </w:rPr>
        <w:t xml:space="preserve"> - не менее трех сотрудников профильных кафедр высших учебных заведений, расположенных на территории Санкт-Петербурга, имеющих должность профессора или доцента. </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Title"/>
        <w:ind w:firstLine="567"/>
        <w:jc w:val="center"/>
        <w:outlineLvl w:val="1"/>
        <w:rPr>
          <w:rFonts w:ascii="Times New Roman" w:hAnsi="Times New Roman" w:cs="Times New Roman"/>
          <w:sz w:val="24"/>
          <w:szCs w:val="24"/>
        </w:rPr>
      </w:pPr>
      <w:r w:rsidRPr="005B7C75">
        <w:rPr>
          <w:rFonts w:ascii="Times New Roman" w:hAnsi="Times New Roman" w:cs="Times New Roman"/>
          <w:sz w:val="24"/>
          <w:szCs w:val="24"/>
        </w:rPr>
        <w:t>5. Порядок принятия решения о победителях олимпиад</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0E0F9C" w:rsidRDefault="00A42612" w:rsidP="00A42612">
      <w:pPr>
        <w:pStyle w:val="ConsPlusNormal"/>
        <w:ind w:firstLine="567"/>
        <w:jc w:val="both"/>
        <w:rPr>
          <w:rFonts w:ascii="Times New Roman" w:hAnsi="Times New Roman" w:cs="Times New Roman"/>
          <w:sz w:val="24"/>
          <w:szCs w:val="24"/>
        </w:rPr>
      </w:pPr>
      <w:r w:rsidRPr="000E0F9C">
        <w:rPr>
          <w:rFonts w:ascii="Times New Roman" w:hAnsi="Times New Roman" w:cs="Times New Roman"/>
          <w:sz w:val="24"/>
          <w:szCs w:val="24"/>
        </w:rPr>
        <w:t xml:space="preserve">5.1. Методическая комиссия формирует ранжированный список участников олимпиады и предварительный список победителей олимпиады в личном и командном первенстве (далее – предварительный список победителей олимпиады) в течение двух рабочих дней после проведения олимпиады. Решение методической комиссии </w:t>
      </w:r>
      <w:r>
        <w:rPr>
          <w:rFonts w:ascii="Times New Roman" w:hAnsi="Times New Roman" w:cs="Times New Roman"/>
          <w:sz w:val="24"/>
          <w:szCs w:val="24"/>
        </w:rPr>
        <w:br/>
      </w:r>
      <w:r w:rsidRPr="000E0F9C">
        <w:rPr>
          <w:rFonts w:ascii="Times New Roman" w:hAnsi="Times New Roman" w:cs="Times New Roman"/>
          <w:sz w:val="24"/>
          <w:szCs w:val="24"/>
        </w:rPr>
        <w:t xml:space="preserve">о сформированном ранжированном списке участников олимпиады и предварительном списке победителей олимпиады оформляется протоколом методической комиссии, который подписывается председателем и членами методической комиссии, участвовавшими </w:t>
      </w:r>
      <w:r w:rsidR="00466106">
        <w:rPr>
          <w:rFonts w:ascii="Times New Roman" w:hAnsi="Times New Roman" w:cs="Times New Roman"/>
          <w:sz w:val="24"/>
          <w:szCs w:val="24"/>
        </w:rPr>
        <w:br/>
      </w:r>
      <w:r w:rsidRPr="000E0F9C">
        <w:rPr>
          <w:rFonts w:ascii="Times New Roman" w:hAnsi="Times New Roman" w:cs="Times New Roman"/>
          <w:sz w:val="24"/>
          <w:szCs w:val="24"/>
        </w:rPr>
        <w:t xml:space="preserve">в принятии решения (далее – протокол методической комиссии). Методическая комиссия </w:t>
      </w:r>
      <w:r w:rsidR="00466106">
        <w:rPr>
          <w:rFonts w:ascii="Times New Roman" w:hAnsi="Times New Roman" w:cs="Times New Roman"/>
          <w:sz w:val="24"/>
          <w:szCs w:val="24"/>
        </w:rPr>
        <w:br/>
      </w:r>
      <w:r w:rsidRPr="000E0F9C">
        <w:rPr>
          <w:rFonts w:ascii="Times New Roman" w:hAnsi="Times New Roman" w:cs="Times New Roman"/>
          <w:sz w:val="24"/>
          <w:szCs w:val="24"/>
        </w:rPr>
        <w:t xml:space="preserve">в течение одного рабочего дня после принятия решения направляет протокол методической комиссии организатору олимпиад.  </w:t>
      </w:r>
    </w:p>
    <w:p w:rsidR="00A42612" w:rsidRPr="000E0F9C" w:rsidRDefault="00A42612" w:rsidP="00A42612">
      <w:pPr>
        <w:pStyle w:val="ConsPlusNormal"/>
        <w:ind w:firstLine="567"/>
        <w:jc w:val="both"/>
        <w:rPr>
          <w:rFonts w:ascii="Times New Roman" w:hAnsi="Times New Roman" w:cs="Times New Roman"/>
          <w:sz w:val="24"/>
          <w:szCs w:val="24"/>
        </w:rPr>
      </w:pPr>
      <w:r w:rsidRPr="000E0F9C">
        <w:rPr>
          <w:rFonts w:ascii="Times New Roman" w:hAnsi="Times New Roman" w:cs="Times New Roman"/>
          <w:sz w:val="24"/>
          <w:szCs w:val="24"/>
        </w:rPr>
        <w:t xml:space="preserve">5.2. Организатор олимпиад в течение двух рабочих дней после получения протокола методической комиссии размещает ранжированный список участников олимпиады </w:t>
      </w:r>
      <w:r w:rsidRPr="000E0F9C">
        <w:rPr>
          <w:rFonts w:ascii="Times New Roman" w:hAnsi="Times New Roman" w:cs="Times New Roman"/>
          <w:sz w:val="24"/>
          <w:szCs w:val="24"/>
        </w:rPr>
        <w:br/>
        <w:t xml:space="preserve">и предварительный список победителей олимпиады на своем официальном сайте </w:t>
      </w:r>
      <w:r>
        <w:rPr>
          <w:rFonts w:ascii="Times New Roman" w:hAnsi="Times New Roman" w:cs="Times New Roman"/>
          <w:sz w:val="24"/>
          <w:szCs w:val="24"/>
        </w:rPr>
        <w:br/>
      </w:r>
      <w:r w:rsidRPr="000E0F9C">
        <w:rPr>
          <w:rFonts w:ascii="Times New Roman" w:hAnsi="Times New Roman" w:cs="Times New Roman"/>
          <w:sz w:val="24"/>
          <w:szCs w:val="24"/>
        </w:rPr>
        <w:t>в информационно-теле</w:t>
      </w:r>
      <w:r>
        <w:rPr>
          <w:rFonts w:ascii="Times New Roman" w:hAnsi="Times New Roman" w:cs="Times New Roman"/>
          <w:sz w:val="24"/>
          <w:szCs w:val="24"/>
        </w:rPr>
        <w:t>коммуникационной сети «Интернет»</w:t>
      </w:r>
      <w:r w:rsidRPr="000E0F9C">
        <w:rPr>
          <w:rFonts w:ascii="Times New Roman" w:hAnsi="Times New Roman" w:cs="Times New Roman"/>
          <w:sz w:val="24"/>
          <w:szCs w:val="24"/>
        </w:rPr>
        <w:t>.</w:t>
      </w:r>
    </w:p>
    <w:p w:rsidR="00A42612" w:rsidRPr="000E0F9C" w:rsidRDefault="00A42612" w:rsidP="00A42612">
      <w:pPr>
        <w:pStyle w:val="ConsPlusNormal"/>
        <w:ind w:firstLine="567"/>
        <w:jc w:val="both"/>
        <w:rPr>
          <w:rFonts w:ascii="Times New Roman" w:hAnsi="Times New Roman" w:cs="Times New Roman"/>
          <w:sz w:val="24"/>
          <w:szCs w:val="24"/>
        </w:rPr>
      </w:pPr>
      <w:r w:rsidRPr="000E0F9C">
        <w:rPr>
          <w:rFonts w:ascii="Times New Roman" w:hAnsi="Times New Roman" w:cs="Times New Roman"/>
          <w:sz w:val="24"/>
          <w:szCs w:val="24"/>
        </w:rPr>
        <w:t>5.3. В случае отсутствия апелляций организатор олимпиад на следующий рабочий день после окончания срока для подачи апелляций, установленного в пункте 6.1 настоящего Порядка, направляет ранжированный список участников олимпиады и предварительный список победителей олимпиады в Научный совет. В случае наличия апелляций организатор олимпиад на следующий рабочий день после получения решения апелляционной комиссии согласно пункту 6.6 настоящего Порядка направляет в Научный совет ранжированн</w:t>
      </w:r>
      <w:r>
        <w:rPr>
          <w:rFonts w:ascii="Times New Roman" w:hAnsi="Times New Roman" w:cs="Times New Roman"/>
          <w:sz w:val="24"/>
          <w:szCs w:val="24"/>
        </w:rPr>
        <w:t xml:space="preserve">ый список участников олимпиады, </w:t>
      </w:r>
      <w:r w:rsidRPr="000E0F9C">
        <w:rPr>
          <w:rFonts w:ascii="Times New Roman" w:hAnsi="Times New Roman" w:cs="Times New Roman"/>
          <w:sz w:val="24"/>
          <w:szCs w:val="24"/>
        </w:rPr>
        <w:t xml:space="preserve">предварительный список победителей олимпиады </w:t>
      </w:r>
      <w:r>
        <w:rPr>
          <w:rFonts w:ascii="Times New Roman" w:hAnsi="Times New Roman" w:cs="Times New Roman"/>
          <w:sz w:val="24"/>
          <w:szCs w:val="24"/>
        </w:rPr>
        <w:br/>
      </w:r>
      <w:r w:rsidRPr="000E0F9C">
        <w:rPr>
          <w:rFonts w:ascii="Times New Roman" w:hAnsi="Times New Roman" w:cs="Times New Roman"/>
          <w:sz w:val="24"/>
          <w:szCs w:val="24"/>
        </w:rPr>
        <w:t>и протокол апелляционной комиссии.</w:t>
      </w:r>
    </w:p>
    <w:p w:rsidR="00A42612" w:rsidRPr="000E0F9C" w:rsidRDefault="00F76CB0" w:rsidP="00A4261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5.4. Научный совет в течение тридцати</w:t>
      </w:r>
      <w:r w:rsidR="00A42612" w:rsidRPr="000E0F9C">
        <w:rPr>
          <w:rFonts w:ascii="Times New Roman" w:hAnsi="Times New Roman" w:cs="Times New Roman"/>
          <w:sz w:val="24"/>
          <w:szCs w:val="24"/>
        </w:rPr>
        <w:t xml:space="preserve"> дней после получения ранжированных списков участников всех олимпиад и предварительных списков победителей всех олимпиад, </w:t>
      </w:r>
      <w:r w:rsidR="00A42612">
        <w:rPr>
          <w:rFonts w:ascii="Times New Roman" w:hAnsi="Times New Roman" w:cs="Times New Roman"/>
          <w:sz w:val="24"/>
          <w:szCs w:val="24"/>
        </w:rPr>
        <w:br/>
      </w:r>
      <w:r w:rsidR="00A42612" w:rsidRPr="000E0F9C">
        <w:rPr>
          <w:rFonts w:ascii="Times New Roman" w:hAnsi="Times New Roman" w:cs="Times New Roman"/>
          <w:sz w:val="24"/>
          <w:szCs w:val="24"/>
        </w:rPr>
        <w:t>а также протоколов апелляционных комиссий олимпиад (в случае наличия апелляций)</w:t>
      </w:r>
      <w:r w:rsidR="00A42612">
        <w:rPr>
          <w:rFonts w:ascii="Times New Roman" w:hAnsi="Times New Roman" w:cs="Times New Roman"/>
          <w:sz w:val="24"/>
          <w:szCs w:val="24"/>
        </w:rPr>
        <w:t xml:space="preserve"> принимает решение о победителях</w:t>
      </w:r>
      <w:r w:rsidR="00A42612" w:rsidRPr="000E0F9C">
        <w:rPr>
          <w:rFonts w:ascii="Times New Roman" w:hAnsi="Times New Roman" w:cs="Times New Roman"/>
          <w:sz w:val="24"/>
          <w:szCs w:val="24"/>
        </w:rPr>
        <w:t xml:space="preserve"> каждой олимпиады по максимальному количеству баллов, набранных участниками олимпиад, с учетом следующего количества призовых мест для каждой олимпиады:</w:t>
      </w:r>
    </w:p>
    <w:p w:rsidR="00A42612" w:rsidRPr="000E0F9C" w:rsidRDefault="00F76CB0" w:rsidP="00A4261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шесть</w:t>
      </w:r>
      <w:r w:rsidR="00A42612" w:rsidRPr="000E0F9C">
        <w:rPr>
          <w:rFonts w:ascii="Times New Roman" w:hAnsi="Times New Roman" w:cs="Times New Roman"/>
          <w:sz w:val="24"/>
          <w:szCs w:val="24"/>
        </w:rPr>
        <w:t xml:space="preserve"> призовых мест в личном первенстве; </w:t>
      </w:r>
    </w:p>
    <w:p w:rsidR="00A42612" w:rsidRPr="000E0F9C" w:rsidRDefault="00F76CB0" w:rsidP="00A4261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три</w:t>
      </w:r>
      <w:r w:rsidR="00A42612" w:rsidRPr="000E0F9C">
        <w:rPr>
          <w:rFonts w:ascii="Times New Roman" w:hAnsi="Times New Roman" w:cs="Times New Roman"/>
          <w:sz w:val="24"/>
          <w:szCs w:val="24"/>
        </w:rPr>
        <w:t xml:space="preserve"> призовых места в командном первенстве.</w:t>
      </w:r>
    </w:p>
    <w:p w:rsidR="00A42612" w:rsidRPr="000E0F9C" w:rsidRDefault="00A42612" w:rsidP="00A42612">
      <w:pPr>
        <w:pStyle w:val="ConsPlusNormal"/>
        <w:ind w:firstLine="567"/>
        <w:jc w:val="both"/>
        <w:rPr>
          <w:rFonts w:ascii="Times New Roman" w:hAnsi="Times New Roman" w:cs="Times New Roman"/>
          <w:sz w:val="24"/>
          <w:szCs w:val="24"/>
        </w:rPr>
      </w:pPr>
      <w:r w:rsidRPr="000E0F9C">
        <w:rPr>
          <w:rFonts w:ascii="Times New Roman" w:hAnsi="Times New Roman" w:cs="Times New Roman"/>
          <w:sz w:val="24"/>
          <w:szCs w:val="24"/>
        </w:rPr>
        <w:t xml:space="preserve">5.5. </w:t>
      </w:r>
      <w:r w:rsidRPr="003E424F">
        <w:rPr>
          <w:rFonts w:ascii="Times New Roman" w:hAnsi="Times New Roman" w:cs="Times New Roman"/>
          <w:sz w:val="24"/>
          <w:szCs w:val="24"/>
        </w:rPr>
        <w:t>Решение</w:t>
      </w:r>
      <w:r w:rsidRPr="000E0F9C">
        <w:rPr>
          <w:rFonts w:ascii="Times New Roman" w:hAnsi="Times New Roman" w:cs="Times New Roman"/>
          <w:sz w:val="24"/>
          <w:szCs w:val="24"/>
        </w:rPr>
        <w:t xml:space="preserve"> о победителях олимпиад, указанное в пункте 5.4 настоящего Порядка, </w:t>
      </w:r>
      <w:r>
        <w:rPr>
          <w:rFonts w:ascii="Times New Roman" w:hAnsi="Times New Roman" w:cs="Times New Roman"/>
          <w:sz w:val="24"/>
          <w:szCs w:val="24"/>
        </w:rPr>
        <w:br/>
      </w:r>
      <w:r w:rsidRPr="000E0F9C">
        <w:rPr>
          <w:rFonts w:ascii="Times New Roman" w:hAnsi="Times New Roman" w:cs="Times New Roman"/>
          <w:sz w:val="24"/>
          <w:szCs w:val="24"/>
        </w:rPr>
        <w:t xml:space="preserve">в течение </w:t>
      </w:r>
      <w:r w:rsidR="00F76CB0">
        <w:rPr>
          <w:rFonts w:ascii="Times New Roman" w:hAnsi="Times New Roman" w:cs="Times New Roman"/>
          <w:sz w:val="24"/>
          <w:szCs w:val="24"/>
        </w:rPr>
        <w:t>двух</w:t>
      </w:r>
      <w:r w:rsidRPr="000E0F9C">
        <w:rPr>
          <w:rFonts w:ascii="Times New Roman" w:hAnsi="Times New Roman" w:cs="Times New Roman"/>
          <w:sz w:val="24"/>
          <w:szCs w:val="24"/>
        </w:rPr>
        <w:t xml:space="preserve"> рабочих дней со дня его принятия Научный совет направляет в Комитет.</w:t>
      </w:r>
    </w:p>
    <w:p w:rsidR="00A42612" w:rsidRPr="000E0F9C" w:rsidRDefault="00F76CB0" w:rsidP="00A4261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5.6. Комитет в течение пяти</w:t>
      </w:r>
      <w:r w:rsidR="00A42612" w:rsidRPr="000E0F9C">
        <w:rPr>
          <w:rFonts w:ascii="Times New Roman" w:hAnsi="Times New Roman" w:cs="Times New Roman"/>
          <w:sz w:val="24"/>
          <w:szCs w:val="24"/>
        </w:rPr>
        <w:t xml:space="preserve"> рабочих дней со дня получения решения о победителях олимпиад издает распоряжение Комитета о победителях олимпиад.</w:t>
      </w:r>
    </w:p>
    <w:p w:rsidR="00A42612" w:rsidRPr="005B7C75" w:rsidRDefault="00A42612" w:rsidP="00A42612">
      <w:pPr>
        <w:pStyle w:val="ConsPlusNormal"/>
        <w:ind w:firstLine="567"/>
        <w:jc w:val="both"/>
        <w:rPr>
          <w:rFonts w:ascii="Times New Roman" w:hAnsi="Times New Roman" w:cs="Times New Roman"/>
          <w:sz w:val="24"/>
          <w:szCs w:val="24"/>
        </w:rPr>
      </w:pPr>
      <w:bookmarkStart w:id="4" w:name="P164"/>
      <w:bookmarkEnd w:id="4"/>
      <w:r w:rsidRPr="000E0F9C">
        <w:rPr>
          <w:rFonts w:ascii="Times New Roman" w:hAnsi="Times New Roman" w:cs="Times New Roman"/>
          <w:sz w:val="24"/>
          <w:szCs w:val="24"/>
        </w:rPr>
        <w:t>5.7. Информация о победителях олимпиад размещается на информационном портале Комитета в информаци</w:t>
      </w:r>
      <w:r>
        <w:rPr>
          <w:rFonts w:ascii="Times New Roman" w:hAnsi="Times New Roman" w:cs="Times New Roman"/>
          <w:sz w:val="24"/>
          <w:szCs w:val="24"/>
        </w:rPr>
        <w:t>онно-телекоммуникационной сети «</w:t>
      </w:r>
      <w:r w:rsidRPr="000E0F9C">
        <w:rPr>
          <w:rFonts w:ascii="Times New Roman" w:hAnsi="Times New Roman" w:cs="Times New Roman"/>
          <w:sz w:val="24"/>
          <w:szCs w:val="24"/>
        </w:rPr>
        <w:t>Интернет</w:t>
      </w:r>
      <w:r>
        <w:rPr>
          <w:rFonts w:ascii="Times New Roman" w:hAnsi="Times New Roman" w:cs="Times New Roman"/>
          <w:sz w:val="24"/>
          <w:szCs w:val="24"/>
        </w:rPr>
        <w:t>»</w:t>
      </w:r>
      <w:r w:rsidRPr="000E0F9C">
        <w:rPr>
          <w:rFonts w:ascii="Times New Roman" w:hAnsi="Times New Roman" w:cs="Times New Roman"/>
          <w:sz w:val="24"/>
          <w:szCs w:val="24"/>
        </w:rPr>
        <w:t xml:space="preserve"> в течение пяти рабочих дней со дня издания распоряжения Комитета о победителях олимпиад, указанного в пункте 5.6 настоящего Порядка.</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Title"/>
        <w:ind w:firstLine="567"/>
        <w:jc w:val="center"/>
        <w:outlineLvl w:val="1"/>
        <w:rPr>
          <w:rFonts w:ascii="Times New Roman" w:hAnsi="Times New Roman" w:cs="Times New Roman"/>
          <w:sz w:val="24"/>
          <w:szCs w:val="24"/>
        </w:rPr>
      </w:pPr>
      <w:r w:rsidRPr="005B7C75">
        <w:rPr>
          <w:rFonts w:ascii="Times New Roman" w:hAnsi="Times New Roman" w:cs="Times New Roman"/>
          <w:sz w:val="24"/>
          <w:szCs w:val="24"/>
        </w:rPr>
        <w:t>6. Порядок подачи и рассмотрения апелляций</w:t>
      </w:r>
    </w:p>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 xml:space="preserve">6.1. Апелляция в </w:t>
      </w:r>
      <w:r w:rsidRPr="005E25D7">
        <w:rPr>
          <w:rFonts w:ascii="Times New Roman" w:hAnsi="Times New Roman" w:cs="Times New Roman"/>
          <w:sz w:val="24"/>
          <w:szCs w:val="24"/>
        </w:rPr>
        <w:t xml:space="preserve">письменном </w:t>
      </w:r>
      <w:r>
        <w:rPr>
          <w:rFonts w:ascii="Times New Roman" w:hAnsi="Times New Roman" w:cs="Times New Roman"/>
          <w:sz w:val="24"/>
          <w:szCs w:val="24"/>
        </w:rPr>
        <w:t>(или э</w:t>
      </w:r>
      <w:r w:rsidRPr="005E25D7">
        <w:rPr>
          <w:rFonts w:ascii="Times New Roman" w:hAnsi="Times New Roman" w:cs="Times New Roman"/>
          <w:sz w:val="24"/>
          <w:szCs w:val="24"/>
        </w:rPr>
        <w:t>лектронном)</w:t>
      </w:r>
      <w:r>
        <w:rPr>
          <w:rFonts w:ascii="Times New Roman" w:hAnsi="Times New Roman" w:cs="Times New Roman"/>
          <w:sz w:val="24"/>
          <w:szCs w:val="24"/>
        </w:rPr>
        <w:t xml:space="preserve"> </w:t>
      </w:r>
      <w:r w:rsidRPr="005E25D7">
        <w:rPr>
          <w:rFonts w:ascii="Times New Roman" w:hAnsi="Times New Roman" w:cs="Times New Roman"/>
          <w:sz w:val="24"/>
          <w:szCs w:val="24"/>
        </w:rPr>
        <w:t>виде может быть подана участником олимпиады в апелляционную комиссию начиная со дня проведения олимпиады, не позднее двух рабочих дней с даты размещения ранжированного списка</w:t>
      </w:r>
      <w:r>
        <w:rPr>
          <w:rFonts w:ascii="Times New Roman" w:hAnsi="Times New Roman" w:cs="Times New Roman"/>
          <w:sz w:val="24"/>
          <w:szCs w:val="24"/>
        </w:rPr>
        <w:t xml:space="preserve"> участников олимпиады </w:t>
      </w:r>
      <w:r>
        <w:rPr>
          <w:rFonts w:ascii="Times New Roman" w:hAnsi="Times New Roman" w:cs="Times New Roman"/>
          <w:sz w:val="24"/>
          <w:szCs w:val="24"/>
        </w:rPr>
        <w:br/>
      </w:r>
      <w:r w:rsidRPr="005E25D7">
        <w:rPr>
          <w:rFonts w:ascii="Times New Roman" w:hAnsi="Times New Roman" w:cs="Times New Roman"/>
          <w:sz w:val="24"/>
          <w:szCs w:val="24"/>
        </w:rPr>
        <w:t>и предварительного списка победителей олимпиады на официальном сайте организатора олимпиад в информаци</w:t>
      </w:r>
      <w:r>
        <w:rPr>
          <w:rFonts w:ascii="Times New Roman" w:hAnsi="Times New Roman" w:cs="Times New Roman"/>
          <w:sz w:val="24"/>
          <w:szCs w:val="24"/>
        </w:rPr>
        <w:t>онно-телекоммуникационной сети «</w:t>
      </w:r>
      <w:r w:rsidRPr="005E25D7">
        <w:rPr>
          <w:rFonts w:ascii="Times New Roman" w:hAnsi="Times New Roman" w:cs="Times New Roman"/>
          <w:sz w:val="24"/>
          <w:szCs w:val="24"/>
        </w:rPr>
        <w:t>Интернет</w:t>
      </w:r>
      <w:r>
        <w:rPr>
          <w:rFonts w:ascii="Times New Roman" w:hAnsi="Times New Roman" w:cs="Times New Roman"/>
          <w:sz w:val="24"/>
          <w:szCs w:val="24"/>
        </w:rPr>
        <w:t>»</w:t>
      </w:r>
      <w:r w:rsidRPr="005E25D7">
        <w:rPr>
          <w:rFonts w:ascii="Times New Roman" w:hAnsi="Times New Roman" w:cs="Times New Roman"/>
          <w:sz w:val="24"/>
          <w:szCs w:val="24"/>
        </w:rPr>
        <w:t xml:space="preserve"> в соответствии </w:t>
      </w:r>
      <w:r>
        <w:rPr>
          <w:rFonts w:ascii="Times New Roman" w:hAnsi="Times New Roman" w:cs="Times New Roman"/>
          <w:sz w:val="24"/>
          <w:szCs w:val="24"/>
        </w:rPr>
        <w:br/>
      </w:r>
      <w:r w:rsidRPr="005E25D7">
        <w:rPr>
          <w:rFonts w:ascii="Times New Roman" w:hAnsi="Times New Roman" w:cs="Times New Roman"/>
          <w:sz w:val="24"/>
          <w:szCs w:val="24"/>
        </w:rPr>
        <w:t>с пунктом 5.2 настоящего Порядка.</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6.2. Апелляционная комиссия:</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информирует участников олимпиады, подавших апелляции, о дате, месте и времени рассмотрения апелляций;</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рассматривает апелляции участников олимпиады;</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принимает решение простым большинством голосов.</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6.3. При рассмотрении апелляции апелляционная комиссия проверяет:</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полномочия заявителей апелляции и предмет апелляции;</w:t>
      </w:r>
    </w:p>
    <w:p w:rsidR="00A42612" w:rsidRPr="005B7C75" w:rsidRDefault="00A42612" w:rsidP="00A42612">
      <w:pPr>
        <w:pStyle w:val="ConsPlusNormal"/>
        <w:ind w:firstLine="567"/>
        <w:jc w:val="both"/>
        <w:rPr>
          <w:rFonts w:ascii="Times New Roman" w:hAnsi="Times New Roman" w:cs="Times New Roman"/>
          <w:sz w:val="24"/>
          <w:szCs w:val="24"/>
        </w:rPr>
      </w:pPr>
      <w:r w:rsidRPr="005B7C75">
        <w:rPr>
          <w:rFonts w:ascii="Times New Roman" w:hAnsi="Times New Roman" w:cs="Times New Roman"/>
          <w:sz w:val="24"/>
          <w:szCs w:val="24"/>
        </w:rPr>
        <w:t>правомерность выставленных баллов в соответствии с методическим обеспечением, применяемым в текущем году методической комиссией для оценки олимпиадных заданий.</w:t>
      </w:r>
    </w:p>
    <w:p w:rsidR="00A42612" w:rsidRPr="005B7C75" w:rsidRDefault="00A42612" w:rsidP="00A42612">
      <w:pPr>
        <w:pStyle w:val="ConsPlusNormal"/>
        <w:ind w:firstLine="567"/>
        <w:jc w:val="both"/>
        <w:rPr>
          <w:rFonts w:ascii="Times New Roman" w:hAnsi="Times New Roman" w:cs="Times New Roman"/>
          <w:sz w:val="24"/>
          <w:szCs w:val="24"/>
        </w:rPr>
      </w:pPr>
      <w:r w:rsidRPr="005E25D7">
        <w:rPr>
          <w:rFonts w:ascii="Times New Roman" w:hAnsi="Times New Roman" w:cs="Times New Roman"/>
          <w:sz w:val="24"/>
          <w:szCs w:val="24"/>
        </w:rPr>
        <w:t>6.4. Заседание апелляционной комиссии о рассмотрении поступивших апелляций проводится не позднее двух рабочих дней, после окончания срока для подачи апелляций, установленного в пункте 6.1 настоящего Порядка.</w:t>
      </w:r>
    </w:p>
    <w:p w:rsidR="00A42612" w:rsidRPr="005E25D7" w:rsidRDefault="00A42612" w:rsidP="00A42612">
      <w:pPr>
        <w:pStyle w:val="ConsPlusNormal"/>
        <w:ind w:firstLine="567"/>
        <w:jc w:val="both"/>
        <w:rPr>
          <w:rFonts w:ascii="Times New Roman" w:hAnsi="Times New Roman" w:cs="Times New Roman"/>
          <w:sz w:val="24"/>
          <w:szCs w:val="24"/>
        </w:rPr>
      </w:pPr>
      <w:r w:rsidRPr="005E25D7">
        <w:rPr>
          <w:rFonts w:ascii="Times New Roman" w:hAnsi="Times New Roman" w:cs="Times New Roman"/>
          <w:sz w:val="24"/>
          <w:szCs w:val="24"/>
        </w:rPr>
        <w:t xml:space="preserve">6.5. По результатам рассмотрения апелляции апелляционная комиссия принимает решение об удовлетворении апелляции и изменении баллов или отклонении апелляции </w:t>
      </w:r>
      <w:r>
        <w:rPr>
          <w:rFonts w:ascii="Times New Roman" w:hAnsi="Times New Roman" w:cs="Times New Roman"/>
          <w:sz w:val="24"/>
          <w:szCs w:val="24"/>
        </w:rPr>
        <w:br/>
      </w:r>
      <w:r w:rsidRPr="005E25D7">
        <w:rPr>
          <w:rFonts w:ascii="Times New Roman" w:hAnsi="Times New Roman" w:cs="Times New Roman"/>
          <w:sz w:val="24"/>
          <w:szCs w:val="24"/>
        </w:rPr>
        <w:t>и сохранении выставленных баллов.</w:t>
      </w:r>
    </w:p>
    <w:p w:rsidR="00466106" w:rsidRDefault="00A42612" w:rsidP="00A42612">
      <w:pPr>
        <w:pStyle w:val="ConsPlusNormal"/>
        <w:ind w:firstLine="567"/>
        <w:jc w:val="both"/>
        <w:rPr>
          <w:rFonts w:ascii="Times New Roman" w:hAnsi="Times New Roman" w:cs="Times New Roman"/>
          <w:sz w:val="24"/>
          <w:szCs w:val="24"/>
        </w:rPr>
        <w:sectPr w:rsidR="00466106" w:rsidSect="00466106">
          <w:headerReference w:type="default" r:id="rId13"/>
          <w:headerReference w:type="first" r:id="rId14"/>
          <w:pgSz w:w="11907" w:h="16840" w:code="9"/>
          <w:pgMar w:top="1135" w:right="851" w:bottom="1276" w:left="1588" w:header="567" w:footer="720" w:gutter="0"/>
          <w:pgNumType w:start="1"/>
          <w:cols w:space="708"/>
          <w:titlePg/>
          <w:docGrid w:linePitch="329"/>
        </w:sectPr>
      </w:pPr>
      <w:r w:rsidRPr="005E25D7">
        <w:rPr>
          <w:rFonts w:ascii="Times New Roman" w:hAnsi="Times New Roman" w:cs="Times New Roman"/>
          <w:sz w:val="24"/>
          <w:szCs w:val="24"/>
        </w:rPr>
        <w:t>6.6. Решение апелляционной комиссии, ука</w:t>
      </w:r>
      <w:r>
        <w:rPr>
          <w:rFonts w:ascii="Times New Roman" w:hAnsi="Times New Roman" w:cs="Times New Roman"/>
          <w:sz w:val="24"/>
          <w:szCs w:val="24"/>
        </w:rPr>
        <w:t>занное в пункте 6.5 настоящего П</w:t>
      </w:r>
      <w:r w:rsidRPr="005E25D7">
        <w:rPr>
          <w:rFonts w:ascii="Times New Roman" w:hAnsi="Times New Roman" w:cs="Times New Roman"/>
          <w:sz w:val="24"/>
          <w:szCs w:val="24"/>
        </w:rPr>
        <w:t xml:space="preserve">орядка, оформляется протоколом, который подписывается председателем и членами апелляционной комиссии, участвовавшими в принятии решения, и передается организатору олимпиад </w:t>
      </w:r>
      <w:r w:rsidR="00466106">
        <w:rPr>
          <w:rFonts w:ascii="Times New Roman" w:hAnsi="Times New Roman" w:cs="Times New Roman"/>
          <w:sz w:val="24"/>
          <w:szCs w:val="24"/>
        </w:rPr>
        <w:br/>
      </w:r>
      <w:r w:rsidRPr="005E25D7">
        <w:rPr>
          <w:rFonts w:ascii="Times New Roman" w:hAnsi="Times New Roman" w:cs="Times New Roman"/>
          <w:sz w:val="24"/>
          <w:szCs w:val="24"/>
        </w:rPr>
        <w:t>на следующий р</w:t>
      </w:r>
      <w:r>
        <w:rPr>
          <w:rFonts w:ascii="Times New Roman" w:hAnsi="Times New Roman" w:cs="Times New Roman"/>
          <w:sz w:val="24"/>
          <w:szCs w:val="24"/>
        </w:rPr>
        <w:t>абочий день со дня его принятия.</w:t>
      </w:r>
    </w:p>
    <w:tbl>
      <w:tblPr>
        <w:tblStyle w:val="a6"/>
        <w:tblW w:w="9628" w:type="dxa"/>
        <w:tblLook w:val="04A0" w:firstRow="1" w:lastRow="0" w:firstColumn="1" w:lastColumn="0" w:noHBand="0" w:noVBand="1"/>
      </w:tblPr>
      <w:tblGrid>
        <w:gridCol w:w="5387"/>
        <w:gridCol w:w="4241"/>
      </w:tblGrid>
      <w:tr w:rsidR="00B24F9E" w:rsidTr="009D72C4">
        <w:tc>
          <w:tcPr>
            <w:tcW w:w="5387" w:type="dxa"/>
            <w:tcBorders>
              <w:top w:val="nil"/>
              <w:left w:val="nil"/>
              <w:bottom w:val="nil"/>
              <w:right w:val="nil"/>
            </w:tcBorders>
          </w:tcPr>
          <w:p w:rsidR="00B24F9E" w:rsidRDefault="00B24F9E"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41" w:type="dxa"/>
            <w:tcBorders>
              <w:top w:val="nil"/>
              <w:left w:val="nil"/>
              <w:bottom w:val="nil"/>
              <w:right w:val="nil"/>
            </w:tcBorders>
          </w:tcPr>
          <w:p w:rsidR="00B24F9E" w:rsidRPr="00FC1D21" w:rsidRDefault="00B24F9E" w:rsidP="009D72C4">
            <w:pPr>
              <w:pStyle w:val="ConsPlusNormal"/>
              <w:rPr>
                <w:rFonts w:ascii="Times New Roman" w:hAnsi="Times New Roman" w:cs="Times New Roman"/>
                <w:sz w:val="24"/>
                <w:szCs w:val="24"/>
              </w:rPr>
            </w:pPr>
            <w:r w:rsidRPr="00FC1D21">
              <w:rPr>
                <w:rFonts w:ascii="Times New Roman" w:hAnsi="Times New Roman" w:cs="Times New Roman"/>
                <w:sz w:val="24"/>
                <w:szCs w:val="24"/>
              </w:rPr>
              <w:t>Приложение</w:t>
            </w:r>
            <w:r>
              <w:rPr>
                <w:rFonts w:ascii="Times New Roman" w:hAnsi="Times New Roman" w:cs="Times New Roman"/>
                <w:sz w:val="24"/>
                <w:szCs w:val="24"/>
              </w:rPr>
              <w:t xml:space="preserve"> № 1</w:t>
            </w:r>
          </w:p>
          <w:p w:rsidR="00B24F9E" w:rsidRDefault="00B24F9E" w:rsidP="009D72C4">
            <w:pPr>
              <w:pStyle w:val="ConsPlusNormal"/>
              <w:rPr>
                <w:rFonts w:ascii="Times New Roman" w:hAnsi="Times New Roman" w:cs="Times New Roman"/>
                <w:sz w:val="24"/>
                <w:szCs w:val="24"/>
              </w:rPr>
            </w:pPr>
            <w:r w:rsidRPr="00FC1D21">
              <w:rPr>
                <w:rFonts w:ascii="Times New Roman" w:hAnsi="Times New Roman" w:cs="Times New Roman"/>
                <w:sz w:val="24"/>
                <w:szCs w:val="24"/>
              </w:rPr>
              <w:t xml:space="preserve">к Порядку </w:t>
            </w:r>
            <w:r>
              <w:rPr>
                <w:rFonts w:ascii="Times New Roman" w:hAnsi="Times New Roman" w:cs="Times New Roman"/>
                <w:sz w:val="24"/>
                <w:szCs w:val="24"/>
              </w:rPr>
              <w:t xml:space="preserve">проведения региональных предметных студенческих олимпиад высших учебных заведений, расположенных на территории </w:t>
            </w:r>
            <w:r>
              <w:rPr>
                <w:rFonts w:ascii="Times New Roman" w:hAnsi="Times New Roman" w:cs="Times New Roman"/>
                <w:sz w:val="24"/>
                <w:szCs w:val="24"/>
              </w:rPr>
              <w:br/>
              <w:t xml:space="preserve">Санкт-Петербурга, в целях развития научной деятельности молодежи, утвержденному распоряжением Комитета по науке и высшей школе </w:t>
            </w:r>
            <w:r>
              <w:rPr>
                <w:rFonts w:ascii="Times New Roman" w:hAnsi="Times New Roman" w:cs="Times New Roman"/>
                <w:sz w:val="24"/>
                <w:szCs w:val="24"/>
              </w:rPr>
              <w:br/>
              <w:t>от 16.09.2020 № 181</w:t>
            </w:r>
          </w:p>
        </w:tc>
      </w:tr>
    </w:tbl>
    <w:tbl>
      <w:tblPr>
        <w:tblW w:w="0" w:type="auto"/>
        <w:tblLayout w:type="fixed"/>
        <w:tblCellMar>
          <w:top w:w="102" w:type="dxa"/>
          <w:left w:w="62" w:type="dxa"/>
          <w:bottom w:w="102" w:type="dxa"/>
          <w:right w:w="62" w:type="dxa"/>
        </w:tblCellMar>
        <w:tblLook w:val="0000" w:firstRow="0" w:lastRow="0" w:firstColumn="0" w:lastColumn="0" w:noHBand="0" w:noVBand="0"/>
      </w:tblPr>
      <w:tblGrid>
        <w:gridCol w:w="614"/>
        <w:gridCol w:w="4999"/>
        <w:gridCol w:w="2540"/>
        <w:gridCol w:w="917"/>
      </w:tblGrid>
      <w:tr w:rsidR="00B24F9E" w:rsidTr="009D72C4">
        <w:tc>
          <w:tcPr>
            <w:tcW w:w="5613" w:type="dxa"/>
            <w:gridSpan w:val="2"/>
            <w:vMerge w:val="restart"/>
            <w:tcBorders>
              <w:top w:val="nil"/>
              <w:left w:val="nil"/>
              <w:bottom w:val="nil"/>
              <w:right w:val="nil"/>
            </w:tcBorders>
          </w:tcPr>
          <w:p w:rsidR="00B24F9E" w:rsidRDefault="00B24F9E" w:rsidP="009D72C4">
            <w:pPr>
              <w:pStyle w:val="ConsPlusNormal"/>
            </w:pPr>
          </w:p>
          <w:p w:rsidR="00B24F9E" w:rsidRDefault="00B24F9E" w:rsidP="009D72C4">
            <w:pPr>
              <w:pStyle w:val="ConsPlusNormal"/>
            </w:pPr>
          </w:p>
        </w:tc>
        <w:tc>
          <w:tcPr>
            <w:tcW w:w="3457" w:type="dxa"/>
            <w:gridSpan w:val="2"/>
            <w:tcBorders>
              <w:top w:val="nil"/>
              <w:left w:val="nil"/>
              <w:bottom w:val="nil"/>
              <w:right w:val="nil"/>
            </w:tcBorders>
          </w:tcPr>
          <w:p w:rsidR="00B24F9E" w:rsidRPr="00EB3C2B" w:rsidRDefault="00B24F9E" w:rsidP="009D72C4">
            <w:pPr>
              <w:pStyle w:val="ConsPlusNormal"/>
              <w:outlineLvl w:val="2"/>
              <w:rPr>
                <w:rFonts w:ascii="Times New Roman" w:hAnsi="Times New Roman" w:cs="Times New Roman"/>
                <w:sz w:val="24"/>
                <w:szCs w:val="24"/>
              </w:rPr>
            </w:pPr>
          </w:p>
          <w:p w:rsidR="00B24F9E" w:rsidRPr="00EB3C2B" w:rsidRDefault="00B24F9E" w:rsidP="009D72C4">
            <w:pPr>
              <w:pStyle w:val="ConsPlusNormal"/>
              <w:outlineLvl w:val="2"/>
              <w:rPr>
                <w:rFonts w:ascii="Times New Roman" w:hAnsi="Times New Roman" w:cs="Times New Roman"/>
                <w:sz w:val="24"/>
                <w:szCs w:val="24"/>
              </w:rPr>
            </w:pPr>
          </w:p>
          <w:p w:rsidR="00B24F9E" w:rsidRPr="00EB3C2B" w:rsidRDefault="00B24F9E" w:rsidP="009D72C4">
            <w:pPr>
              <w:pStyle w:val="ConsPlusNormal"/>
              <w:outlineLvl w:val="2"/>
              <w:rPr>
                <w:rFonts w:ascii="Times New Roman" w:hAnsi="Times New Roman" w:cs="Times New Roman"/>
                <w:sz w:val="24"/>
                <w:szCs w:val="24"/>
              </w:rPr>
            </w:pPr>
            <w:r w:rsidRPr="00EB3C2B">
              <w:rPr>
                <w:rFonts w:ascii="Times New Roman" w:hAnsi="Times New Roman" w:cs="Times New Roman"/>
                <w:sz w:val="24"/>
                <w:szCs w:val="24"/>
              </w:rPr>
              <w:t>УТВЕРЖДАЮ</w:t>
            </w:r>
          </w:p>
          <w:p w:rsidR="00B24F9E" w:rsidRPr="00EB3C2B" w:rsidRDefault="00B24F9E" w:rsidP="009D72C4">
            <w:pPr>
              <w:pStyle w:val="ConsPlusNormal"/>
              <w:rPr>
                <w:rFonts w:ascii="Times New Roman" w:hAnsi="Times New Roman" w:cs="Times New Roman"/>
                <w:sz w:val="24"/>
                <w:szCs w:val="24"/>
              </w:rPr>
            </w:pPr>
            <w:r w:rsidRPr="00EB3C2B">
              <w:rPr>
                <w:rFonts w:ascii="Times New Roman" w:hAnsi="Times New Roman" w:cs="Times New Roman"/>
                <w:sz w:val="24"/>
                <w:szCs w:val="24"/>
              </w:rPr>
              <w:t>Руководитель</w:t>
            </w:r>
          </w:p>
          <w:p w:rsidR="00B24F9E" w:rsidRPr="00EB3C2B" w:rsidRDefault="00B24F9E" w:rsidP="009D72C4">
            <w:pPr>
              <w:pStyle w:val="ConsPlusNormal"/>
              <w:rPr>
                <w:rFonts w:ascii="Times New Roman" w:hAnsi="Times New Roman" w:cs="Times New Roman"/>
                <w:sz w:val="24"/>
                <w:szCs w:val="24"/>
              </w:rPr>
            </w:pPr>
            <w:r w:rsidRPr="00EB3C2B">
              <w:rPr>
                <w:rFonts w:ascii="Times New Roman" w:hAnsi="Times New Roman" w:cs="Times New Roman"/>
                <w:sz w:val="24"/>
                <w:szCs w:val="24"/>
              </w:rPr>
              <w:t>(заместитель руководителя)</w:t>
            </w:r>
          </w:p>
          <w:p w:rsidR="00B24F9E" w:rsidRPr="00EB3C2B" w:rsidRDefault="00B24F9E" w:rsidP="009D72C4">
            <w:pPr>
              <w:pStyle w:val="ConsPlusNormal"/>
              <w:rPr>
                <w:rFonts w:ascii="Times New Roman" w:hAnsi="Times New Roman" w:cs="Times New Roman"/>
                <w:sz w:val="24"/>
                <w:szCs w:val="24"/>
              </w:rPr>
            </w:pPr>
            <w:r w:rsidRPr="00EB3C2B">
              <w:rPr>
                <w:rFonts w:ascii="Times New Roman" w:hAnsi="Times New Roman" w:cs="Times New Roman"/>
                <w:sz w:val="24"/>
                <w:szCs w:val="24"/>
              </w:rPr>
              <w:t>высшего учебного заведения</w:t>
            </w:r>
          </w:p>
        </w:tc>
      </w:tr>
      <w:tr w:rsidR="00B24F9E" w:rsidTr="009D72C4">
        <w:tc>
          <w:tcPr>
            <w:tcW w:w="5613" w:type="dxa"/>
            <w:gridSpan w:val="2"/>
            <w:vMerge/>
            <w:tcBorders>
              <w:top w:val="nil"/>
              <w:left w:val="nil"/>
              <w:bottom w:val="nil"/>
              <w:right w:val="nil"/>
            </w:tcBorders>
          </w:tcPr>
          <w:p w:rsidR="00B24F9E" w:rsidRDefault="00B24F9E" w:rsidP="009D72C4">
            <w:pPr>
              <w:pStyle w:val="ConsPlusNormal"/>
            </w:pPr>
          </w:p>
        </w:tc>
        <w:tc>
          <w:tcPr>
            <w:tcW w:w="2540" w:type="dxa"/>
            <w:tcBorders>
              <w:top w:val="nil"/>
              <w:left w:val="nil"/>
              <w:bottom w:val="single" w:sz="4" w:space="0" w:color="auto"/>
              <w:right w:val="nil"/>
            </w:tcBorders>
          </w:tcPr>
          <w:p w:rsidR="00B24F9E" w:rsidRPr="00EB3C2B" w:rsidRDefault="00B24F9E" w:rsidP="009D72C4">
            <w:pPr>
              <w:pStyle w:val="ConsPlusNormal"/>
              <w:rPr>
                <w:rFonts w:ascii="Times New Roman" w:hAnsi="Times New Roman" w:cs="Times New Roman"/>
                <w:sz w:val="24"/>
                <w:szCs w:val="24"/>
              </w:rPr>
            </w:pPr>
          </w:p>
        </w:tc>
        <w:tc>
          <w:tcPr>
            <w:tcW w:w="917" w:type="dxa"/>
            <w:tcBorders>
              <w:top w:val="nil"/>
              <w:left w:val="nil"/>
              <w:bottom w:val="nil"/>
              <w:right w:val="nil"/>
            </w:tcBorders>
          </w:tcPr>
          <w:p w:rsidR="00B24F9E" w:rsidRPr="00EB3C2B" w:rsidRDefault="00B24F9E" w:rsidP="009D72C4">
            <w:pPr>
              <w:pStyle w:val="ConsPlusNormal"/>
              <w:jc w:val="both"/>
              <w:rPr>
                <w:rFonts w:ascii="Times New Roman" w:hAnsi="Times New Roman" w:cs="Times New Roman"/>
                <w:sz w:val="24"/>
                <w:szCs w:val="24"/>
              </w:rPr>
            </w:pPr>
            <w:r w:rsidRPr="00EB3C2B">
              <w:rPr>
                <w:rFonts w:ascii="Times New Roman" w:hAnsi="Times New Roman" w:cs="Times New Roman"/>
                <w:sz w:val="24"/>
                <w:szCs w:val="24"/>
              </w:rPr>
              <w:t>ф.и.о.</w:t>
            </w:r>
          </w:p>
        </w:tc>
      </w:tr>
      <w:tr w:rsidR="00B24F9E" w:rsidTr="009D72C4">
        <w:tc>
          <w:tcPr>
            <w:tcW w:w="5613" w:type="dxa"/>
            <w:gridSpan w:val="2"/>
            <w:vMerge/>
            <w:tcBorders>
              <w:top w:val="nil"/>
              <w:left w:val="nil"/>
              <w:bottom w:val="nil"/>
              <w:right w:val="nil"/>
            </w:tcBorders>
          </w:tcPr>
          <w:p w:rsidR="00B24F9E" w:rsidRDefault="00B24F9E" w:rsidP="009D72C4">
            <w:pPr>
              <w:pStyle w:val="ConsPlusNormal"/>
            </w:pPr>
          </w:p>
        </w:tc>
        <w:tc>
          <w:tcPr>
            <w:tcW w:w="3457" w:type="dxa"/>
            <w:gridSpan w:val="2"/>
            <w:tcBorders>
              <w:top w:val="nil"/>
              <w:left w:val="nil"/>
              <w:bottom w:val="nil"/>
              <w:right w:val="nil"/>
            </w:tcBorders>
          </w:tcPr>
          <w:p w:rsidR="00B24F9E" w:rsidRPr="00EB3C2B" w:rsidRDefault="00B24F9E" w:rsidP="009D72C4">
            <w:pPr>
              <w:pStyle w:val="ConsPlusNormal"/>
              <w:rPr>
                <w:rFonts w:ascii="Times New Roman" w:hAnsi="Times New Roman" w:cs="Times New Roman"/>
                <w:sz w:val="24"/>
                <w:szCs w:val="24"/>
              </w:rPr>
            </w:pPr>
            <w:r w:rsidRPr="00EB3C2B">
              <w:rPr>
                <w:rFonts w:ascii="Times New Roman" w:hAnsi="Times New Roman" w:cs="Times New Roman"/>
                <w:sz w:val="24"/>
                <w:szCs w:val="24"/>
              </w:rPr>
              <w:t>м.п. (при наличии)</w:t>
            </w:r>
          </w:p>
        </w:tc>
      </w:tr>
      <w:tr w:rsidR="00B24F9E" w:rsidTr="009D72C4">
        <w:tc>
          <w:tcPr>
            <w:tcW w:w="9070" w:type="dxa"/>
            <w:gridSpan w:val="4"/>
            <w:tcBorders>
              <w:top w:val="nil"/>
              <w:left w:val="nil"/>
              <w:bottom w:val="nil"/>
              <w:right w:val="nil"/>
            </w:tcBorders>
          </w:tcPr>
          <w:p w:rsidR="00B24F9E" w:rsidRDefault="00B24F9E" w:rsidP="009D72C4">
            <w:pPr>
              <w:pStyle w:val="ConsPlusNormal"/>
              <w:jc w:val="both"/>
            </w:pPr>
          </w:p>
        </w:tc>
      </w:tr>
      <w:tr w:rsidR="00B24F9E" w:rsidTr="009D72C4">
        <w:tc>
          <w:tcPr>
            <w:tcW w:w="9070" w:type="dxa"/>
            <w:gridSpan w:val="4"/>
            <w:tcBorders>
              <w:top w:val="nil"/>
              <w:left w:val="nil"/>
              <w:bottom w:val="nil"/>
              <w:right w:val="nil"/>
            </w:tcBorders>
          </w:tcPr>
          <w:p w:rsidR="00B24F9E" w:rsidRPr="00EB3C2B" w:rsidRDefault="00B24F9E" w:rsidP="009D72C4">
            <w:pPr>
              <w:pStyle w:val="ConsPlusNormal"/>
              <w:jc w:val="center"/>
              <w:rPr>
                <w:rFonts w:ascii="Times New Roman" w:hAnsi="Times New Roman" w:cs="Times New Roman"/>
                <w:sz w:val="24"/>
              </w:rPr>
            </w:pPr>
            <w:bookmarkStart w:id="5" w:name="P211"/>
            <w:bookmarkEnd w:id="5"/>
            <w:r w:rsidRPr="00EB3C2B">
              <w:rPr>
                <w:rFonts w:ascii="Times New Roman" w:hAnsi="Times New Roman" w:cs="Times New Roman"/>
                <w:b/>
                <w:sz w:val="24"/>
              </w:rPr>
              <w:t>ЗАЯВКА</w:t>
            </w:r>
          </w:p>
          <w:p w:rsidR="00B24F9E" w:rsidRPr="00EB3C2B" w:rsidRDefault="00B24F9E" w:rsidP="009D72C4">
            <w:pPr>
              <w:pStyle w:val="ConsPlusNormal"/>
              <w:jc w:val="center"/>
              <w:rPr>
                <w:rFonts w:ascii="Times New Roman" w:hAnsi="Times New Roman" w:cs="Times New Roman"/>
                <w:sz w:val="24"/>
              </w:rPr>
            </w:pPr>
            <w:r w:rsidRPr="00EB3C2B">
              <w:rPr>
                <w:rFonts w:ascii="Times New Roman" w:hAnsi="Times New Roman" w:cs="Times New Roman"/>
                <w:b/>
                <w:sz w:val="24"/>
              </w:rPr>
              <w:t>на участие в региональных предметных студенческих олимпиадах высших учебных заведений, расположенных на территории Санкт-Петербурга,</w:t>
            </w:r>
          </w:p>
          <w:p w:rsidR="00B24F9E" w:rsidRDefault="00B24F9E" w:rsidP="009D72C4">
            <w:pPr>
              <w:pStyle w:val="ConsPlusNormal"/>
              <w:jc w:val="center"/>
            </w:pPr>
            <w:r w:rsidRPr="00EB3C2B">
              <w:rPr>
                <w:rFonts w:ascii="Times New Roman" w:hAnsi="Times New Roman" w:cs="Times New Roman"/>
                <w:b/>
                <w:sz w:val="24"/>
              </w:rPr>
              <w:t>в ____ году</w:t>
            </w:r>
          </w:p>
        </w:tc>
      </w:tr>
      <w:tr w:rsidR="00B24F9E" w:rsidTr="009D72C4">
        <w:tc>
          <w:tcPr>
            <w:tcW w:w="9070" w:type="dxa"/>
            <w:gridSpan w:val="4"/>
            <w:tcBorders>
              <w:top w:val="nil"/>
              <w:left w:val="nil"/>
              <w:bottom w:val="nil"/>
              <w:right w:val="nil"/>
            </w:tcBorders>
          </w:tcPr>
          <w:p w:rsidR="00B24F9E" w:rsidRDefault="00B24F9E" w:rsidP="009D72C4">
            <w:pPr>
              <w:pStyle w:val="ConsPlusNormal"/>
            </w:pPr>
          </w:p>
        </w:tc>
      </w:tr>
      <w:tr w:rsidR="00B24F9E" w:rsidRPr="00236AF8" w:rsidTr="009D72C4">
        <w:tc>
          <w:tcPr>
            <w:tcW w:w="614" w:type="dxa"/>
            <w:tcBorders>
              <w:top w:val="nil"/>
              <w:left w:val="nil"/>
              <w:bottom w:val="nil"/>
              <w:right w:val="nil"/>
            </w:tcBorders>
          </w:tcPr>
          <w:p w:rsidR="00B24F9E" w:rsidRPr="00236AF8" w:rsidRDefault="00B24F9E" w:rsidP="009D72C4">
            <w:pPr>
              <w:pStyle w:val="ConsPlusNormal"/>
              <w:rPr>
                <w:rFonts w:ascii="Times New Roman" w:hAnsi="Times New Roman" w:cs="Times New Roman"/>
                <w:sz w:val="24"/>
              </w:rPr>
            </w:pPr>
            <w:r w:rsidRPr="00236AF8">
              <w:rPr>
                <w:rFonts w:ascii="Times New Roman" w:hAnsi="Times New Roman" w:cs="Times New Roman"/>
                <w:sz w:val="24"/>
              </w:rPr>
              <w:t>по</w:t>
            </w:r>
          </w:p>
        </w:tc>
        <w:tc>
          <w:tcPr>
            <w:tcW w:w="8456" w:type="dxa"/>
            <w:gridSpan w:val="3"/>
            <w:tcBorders>
              <w:top w:val="nil"/>
              <w:left w:val="nil"/>
              <w:bottom w:val="single" w:sz="4" w:space="0" w:color="auto"/>
              <w:right w:val="nil"/>
            </w:tcBorders>
          </w:tcPr>
          <w:p w:rsidR="00B24F9E" w:rsidRPr="00236AF8" w:rsidRDefault="00B24F9E" w:rsidP="009D72C4">
            <w:pPr>
              <w:pStyle w:val="ConsPlusNormal"/>
              <w:jc w:val="both"/>
              <w:rPr>
                <w:rFonts w:ascii="Times New Roman" w:hAnsi="Times New Roman" w:cs="Times New Roman"/>
                <w:sz w:val="24"/>
              </w:rPr>
            </w:pPr>
          </w:p>
        </w:tc>
      </w:tr>
      <w:tr w:rsidR="00B24F9E" w:rsidRPr="00236AF8" w:rsidTr="009D72C4">
        <w:tc>
          <w:tcPr>
            <w:tcW w:w="614" w:type="dxa"/>
            <w:tcBorders>
              <w:top w:val="nil"/>
              <w:left w:val="nil"/>
              <w:bottom w:val="nil"/>
              <w:right w:val="nil"/>
            </w:tcBorders>
          </w:tcPr>
          <w:p w:rsidR="00B24F9E" w:rsidRPr="00236AF8" w:rsidRDefault="00B24F9E" w:rsidP="009D72C4">
            <w:pPr>
              <w:pStyle w:val="ConsPlusNormal"/>
              <w:rPr>
                <w:rFonts w:ascii="Times New Roman" w:hAnsi="Times New Roman" w:cs="Times New Roman"/>
                <w:sz w:val="24"/>
              </w:rPr>
            </w:pPr>
          </w:p>
        </w:tc>
        <w:tc>
          <w:tcPr>
            <w:tcW w:w="8456" w:type="dxa"/>
            <w:gridSpan w:val="3"/>
            <w:tcBorders>
              <w:top w:val="single" w:sz="4" w:space="0" w:color="auto"/>
              <w:left w:val="nil"/>
              <w:bottom w:val="nil"/>
              <w:right w:val="nil"/>
            </w:tcBorders>
          </w:tcPr>
          <w:p w:rsidR="00B24F9E" w:rsidRPr="00236AF8" w:rsidRDefault="00B24F9E" w:rsidP="009D72C4">
            <w:pPr>
              <w:pStyle w:val="ConsPlusNormal"/>
              <w:jc w:val="center"/>
              <w:rPr>
                <w:rFonts w:ascii="Times New Roman" w:hAnsi="Times New Roman" w:cs="Times New Roman"/>
                <w:sz w:val="24"/>
              </w:rPr>
            </w:pPr>
            <w:r w:rsidRPr="00236AF8">
              <w:rPr>
                <w:rFonts w:ascii="Times New Roman" w:hAnsi="Times New Roman" w:cs="Times New Roman"/>
                <w:sz w:val="24"/>
              </w:rPr>
              <w:t>(наименование предмета, дисциплины)</w:t>
            </w:r>
          </w:p>
        </w:tc>
      </w:tr>
      <w:tr w:rsidR="00B24F9E" w:rsidRPr="00236AF8" w:rsidTr="009D72C4">
        <w:tc>
          <w:tcPr>
            <w:tcW w:w="614" w:type="dxa"/>
            <w:tcBorders>
              <w:top w:val="nil"/>
              <w:left w:val="nil"/>
              <w:bottom w:val="nil"/>
              <w:right w:val="nil"/>
            </w:tcBorders>
          </w:tcPr>
          <w:p w:rsidR="00B24F9E" w:rsidRPr="00236AF8" w:rsidRDefault="00B24F9E" w:rsidP="009D72C4">
            <w:pPr>
              <w:pStyle w:val="ConsPlusNormal"/>
              <w:rPr>
                <w:rFonts w:ascii="Times New Roman" w:hAnsi="Times New Roman" w:cs="Times New Roman"/>
                <w:sz w:val="24"/>
              </w:rPr>
            </w:pPr>
            <w:r w:rsidRPr="00236AF8">
              <w:rPr>
                <w:rFonts w:ascii="Times New Roman" w:hAnsi="Times New Roman" w:cs="Times New Roman"/>
                <w:sz w:val="24"/>
              </w:rPr>
              <w:t>от</w:t>
            </w:r>
          </w:p>
        </w:tc>
        <w:tc>
          <w:tcPr>
            <w:tcW w:w="8456" w:type="dxa"/>
            <w:gridSpan w:val="3"/>
            <w:tcBorders>
              <w:top w:val="nil"/>
              <w:left w:val="nil"/>
              <w:bottom w:val="single" w:sz="4" w:space="0" w:color="auto"/>
              <w:right w:val="nil"/>
            </w:tcBorders>
          </w:tcPr>
          <w:p w:rsidR="00B24F9E" w:rsidRPr="00236AF8" w:rsidRDefault="00B24F9E" w:rsidP="009D72C4">
            <w:pPr>
              <w:pStyle w:val="ConsPlusNormal"/>
              <w:jc w:val="both"/>
              <w:rPr>
                <w:rFonts w:ascii="Times New Roman" w:hAnsi="Times New Roman" w:cs="Times New Roman"/>
                <w:sz w:val="24"/>
              </w:rPr>
            </w:pPr>
          </w:p>
        </w:tc>
      </w:tr>
      <w:tr w:rsidR="00B24F9E" w:rsidRPr="00236AF8" w:rsidTr="009D72C4">
        <w:tc>
          <w:tcPr>
            <w:tcW w:w="614" w:type="dxa"/>
            <w:tcBorders>
              <w:top w:val="nil"/>
              <w:left w:val="nil"/>
              <w:bottom w:val="nil"/>
              <w:right w:val="nil"/>
            </w:tcBorders>
          </w:tcPr>
          <w:p w:rsidR="00B24F9E" w:rsidRPr="00236AF8" w:rsidRDefault="00B24F9E" w:rsidP="009D72C4">
            <w:pPr>
              <w:pStyle w:val="ConsPlusNormal"/>
              <w:rPr>
                <w:rFonts w:ascii="Times New Roman" w:hAnsi="Times New Roman" w:cs="Times New Roman"/>
                <w:sz w:val="24"/>
              </w:rPr>
            </w:pPr>
          </w:p>
        </w:tc>
        <w:tc>
          <w:tcPr>
            <w:tcW w:w="8456" w:type="dxa"/>
            <w:gridSpan w:val="3"/>
            <w:tcBorders>
              <w:top w:val="single" w:sz="4" w:space="0" w:color="auto"/>
              <w:left w:val="nil"/>
              <w:bottom w:val="nil"/>
              <w:right w:val="nil"/>
            </w:tcBorders>
          </w:tcPr>
          <w:p w:rsidR="00B24F9E" w:rsidRPr="00236AF8" w:rsidRDefault="00B24F9E" w:rsidP="009D72C4">
            <w:pPr>
              <w:pStyle w:val="ConsPlusNormal"/>
              <w:jc w:val="center"/>
              <w:rPr>
                <w:rFonts w:ascii="Times New Roman" w:hAnsi="Times New Roman" w:cs="Times New Roman"/>
                <w:sz w:val="24"/>
              </w:rPr>
            </w:pPr>
            <w:r w:rsidRPr="00236AF8">
              <w:rPr>
                <w:rFonts w:ascii="Times New Roman" w:hAnsi="Times New Roman" w:cs="Times New Roman"/>
                <w:sz w:val="24"/>
              </w:rPr>
              <w:t xml:space="preserve">(наименование высшего учебного заведения, расположенного на территории </w:t>
            </w:r>
            <w:r w:rsidRPr="00236AF8">
              <w:rPr>
                <w:rFonts w:ascii="Times New Roman" w:hAnsi="Times New Roman" w:cs="Times New Roman"/>
                <w:sz w:val="24"/>
              </w:rPr>
              <w:br/>
              <w:t>Санкт-Петербурга, полное и сокращенное)</w:t>
            </w:r>
          </w:p>
        </w:tc>
      </w:tr>
    </w:tbl>
    <w:p w:rsidR="00B24F9E" w:rsidRDefault="00B24F9E" w:rsidP="00B24F9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1305"/>
        <w:gridCol w:w="1928"/>
        <w:gridCol w:w="1982"/>
      </w:tblGrid>
      <w:tr w:rsidR="00B24F9E" w:rsidRPr="00236AF8" w:rsidTr="009D72C4">
        <w:tc>
          <w:tcPr>
            <w:tcW w:w="3855"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Фамилия, имя, отчество студента</w:t>
            </w:r>
          </w:p>
        </w:tc>
        <w:tc>
          <w:tcPr>
            <w:tcW w:w="1305"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Год рождения</w:t>
            </w:r>
          </w:p>
        </w:tc>
        <w:tc>
          <w:tcPr>
            <w:tcW w:w="1928"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Факультет, курс, группа</w:t>
            </w:r>
          </w:p>
        </w:tc>
        <w:tc>
          <w:tcPr>
            <w:tcW w:w="1982"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Номер студенческого билета</w:t>
            </w:r>
          </w:p>
        </w:tc>
      </w:tr>
      <w:tr w:rsidR="00B24F9E" w:rsidRPr="00236AF8" w:rsidTr="009D72C4">
        <w:tc>
          <w:tcPr>
            <w:tcW w:w="3855"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1</w:t>
            </w:r>
          </w:p>
        </w:tc>
        <w:tc>
          <w:tcPr>
            <w:tcW w:w="1305"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2</w:t>
            </w:r>
          </w:p>
        </w:tc>
        <w:tc>
          <w:tcPr>
            <w:tcW w:w="1928"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3</w:t>
            </w:r>
          </w:p>
        </w:tc>
        <w:tc>
          <w:tcPr>
            <w:tcW w:w="1982" w:type="dxa"/>
          </w:tcPr>
          <w:p w:rsidR="00B24F9E" w:rsidRPr="00236AF8" w:rsidRDefault="00B24F9E" w:rsidP="009D72C4">
            <w:pPr>
              <w:pStyle w:val="ConsPlusNormal"/>
              <w:jc w:val="center"/>
              <w:rPr>
                <w:rFonts w:ascii="Times New Roman" w:hAnsi="Times New Roman" w:cs="Times New Roman"/>
                <w:sz w:val="24"/>
                <w:szCs w:val="24"/>
              </w:rPr>
            </w:pPr>
            <w:r w:rsidRPr="00236AF8">
              <w:rPr>
                <w:rFonts w:ascii="Times New Roman" w:hAnsi="Times New Roman" w:cs="Times New Roman"/>
                <w:sz w:val="24"/>
                <w:szCs w:val="24"/>
              </w:rPr>
              <w:t>4</w:t>
            </w: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Командное первенство</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Команда 1:</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1.</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2.</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3.</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Команда 2: &lt;*&gt;</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1.</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2.</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3.</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Личное первенство</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1.</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2.</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r w:rsidR="00B24F9E" w:rsidRPr="00236AF8" w:rsidTr="009D72C4">
        <w:tc>
          <w:tcPr>
            <w:tcW w:w="3855" w:type="dxa"/>
          </w:tcPr>
          <w:p w:rsidR="00B24F9E" w:rsidRPr="00236AF8" w:rsidRDefault="00B24F9E" w:rsidP="009D72C4">
            <w:pPr>
              <w:pStyle w:val="ConsPlusNormal"/>
              <w:rPr>
                <w:rFonts w:ascii="Times New Roman" w:hAnsi="Times New Roman" w:cs="Times New Roman"/>
                <w:sz w:val="24"/>
                <w:szCs w:val="24"/>
              </w:rPr>
            </w:pPr>
            <w:r w:rsidRPr="00236AF8">
              <w:rPr>
                <w:rFonts w:ascii="Times New Roman" w:hAnsi="Times New Roman" w:cs="Times New Roman"/>
                <w:sz w:val="24"/>
                <w:szCs w:val="24"/>
              </w:rPr>
              <w:t>...</w:t>
            </w:r>
          </w:p>
        </w:tc>
        <w:tc>
          <w:tcPr>
            <w:tcW w:w="1305" w:type="dxa"/>
          </w:tcPr>
          <w:p w:rsidR="00B24F9E" w:rsidRPr="00236AF8" w:rsidRDefault="00B24F9E" w:rsidP="009D72C4">
            <w:pPr>
              <w:pStyle w:val="ConsPlusNormal"/>
              <w:rPr>
                <w:rFonts w:ascii="Times New Roman" w:hAnsi="Times New Roman" w:cs="Times New Roman"/>
                <w:sz w:val="24"/>
                <w:szCs w:val="24"/>
              </w:rPr>
            </w:pPr>
          </w:p>
        </w:tc>
        <w:tc>
          <w:tcPr>
            <w:tcW w:w="1928" w:type="dxa"/>
          </w:tcPr>
          <w:p w:rsidR="00B24F9E" w:rsidRPr="00236AF8" w:rsidRDefault="00B24F9E" w:rsidP="009D72C4">
            <w:pPr>
              <w:pStyle w:val="ConsPlusNormal"/>
              <w:rPr>
                <w:rFonts w:ascii="Times New Roman" w:hAnsi="Times New Roman" w:cs="Times New Roman"/>
                <w:sz w:val="24"/>
                <w:szCs w:val="24"/>
              </w:rPr>
            </w:pPr>
          </w:p>
        </w:tc>
        <w:tc>
          <w:tcPr>
            <w:tcW w:w="1982" w:type="dxa"/>
          </w:tcPr>
          <w:p w:rsidR="00B24F9E" w:rsidRPr="00236AF8" w:rsidRDefault="00B24F9E" w:rsidP="009D72C4">
            <w:pPr>
              <w:pStyle w:val="ConsPlusNormal"/>
              <w:rPr>
                <w:rFonts w:ascii="Times New Roman" w:hAnsi="Times New Roman" w:cs="Times New Roman"/>
                <w:sz w:val="24"/>
                <w:szCs w:val="24"/>
              </w:rPr>
            </w:pPr>
          </w:p>
        </w:tc>
      </w:tr>
    </w:tbl>
    <w:p w:rsidR="00B24F9E" w:rsidRPr="00236AF8" w:rsidRDefault="00B24F9E" w:rsidP="00B24F9E">
      <w:pPr>
        <w:pStyle w:val="ConsPlusNormal"/>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57"/>
        <w:gridCol w:w="4214"/>
      </w:tblGrid>
      <w:tr w:rsidR="00B24F9E" w:rsidRPr="00E43A31" w:rsidTr="009D72C4">
        <w:tc>
          <w:tcPr>
            <w:tcW w:w="9071" w:type="dxa"/>
            <w:gridSpan w:val="2"/>
            <w:tcBorders>
              <w:top w:val="nil"/>
              <w:left w:val="nil"/>
              <w:bottom w:val="nil"/>
              <w:right w:val="nil"/>
            </w:tcBorders>
          </w:tcPr>
          <w:p w:rsidR="00B24F9E" w:rsidRPr="00E43A31" w:rsidRDefault="00B24F9E" w:rsidP="009D72C4">
            <w:pPr>
              <w:pStyle w:val="ConsPlusNormal"/>
              <w:rPr>
                <w:color w:val="FF0000"/>
              </w:rPr>
            </w:pPr>
          </w:p>
        </w:tc>
      </w:tr>
      <w:tr w:rsidR="00B24F9E" w:rsidRPr="00236AF8" w:rsidTr="009D72C4">
        <w:tc>
          <w:tcPr>
            <w:tcW w:w="4857" w:type="dxa"/>
            <w:tcBorders>
              <w:top w:val="nil"/>
              <w:left w:val="nil"/>
              <w:bottom w:val="nil"/>
              <w:right w:val="nil"/>
            </w:tcBorders>
          </w:tcPr>
          <w:p w:rsidR="00B24F9E" w:rsidRPr="00FC2945" w:rsidRDefault="00B24F9E" w:rsidP="009D72C4">
            <w:pPr>
              <w:pStyle w:val="ConsPlusNormal"/>
              <w:rPr>
                <w:rFonts w:ascii="Times New Roman" w:hAnsi="Times New Roman" w:cs="Times New Roman"/>
                <w:sz w:val="24"/>
              </w:rPr>
            </w:pPr>
            <w:r w:rsidRPr="00236AF8">
              <w:rPr>
                <w:rFonts w:ascii="Times New Roman" w:hAnsi="Times New Roman" w:cs="Times New Roman"/>
                <w:sz w:val="24"/>
              </w:rPr>
              <w:t xml:space="preserve">E-mail, контактный телефон представителя </w:t>
            </w:r>
            <w:r w:rsidRPr="00FC2945">
              <w:rPr>
                <w:rFonts w:ascii="Times New Roman" w:hAnsi="Times New Roman" w:cs="Times New Roman"/>
                <w:sz w:val="24"/>
              </w:rPr>
              <w:t xml:space="preserve">высшего учебного заведения, </w:t>
            </w:r>
          </w:p>
          <w:p w:rsidR="00B24F9E" w:rsidRPr="00236AF8" w:rsidRDefault="00B24F9E" w:rsidP="009D72C4">
            <w:pPr>
              <w:pStyle w:val="ConsPlusNormal"/>
              <w:rPr>
                <w:rFonts w:ascii="Times New Roman" w:hAnsi="Times New Roman" w:cs="Times New Roman"/>
                <w:sz w:val="24"/>
              </w:rPr>
            </w:pPr>
            <w:r w:rsidRPr="00FC2945">
              <w:rPr>
                <w:rFonts w:ascii="Times New Roman" w:hAnsi="Times New Roman" w:cs="Times New Roman"/>
                <w:sz w:val="24"/>
              </w:rPr>
              <w:t xml:space="preserve">расположенного на территории </w:t>
            </w:r>
            <w:r w:rsidRPr="00FC2945">
              <w:rPr>
                <w:rFonts w:ascii="Times New Roman" w:hAnsi="Times New Roman" w:cs="Times New Roman"/>
                <w:sz w:val="24"/>
              </w:rPr>
              <w:br/>
              <w:t>Санкт-Петербурга</w:t>
            </w:r>
          </w:p>
        </w:tc>
        <w:tc>
          <w:tcPr>
            <w:tcW w:w="4214" w:type="dxa"/>
            <w:tcBorders>
              <w:top w:val="nil"/>
              <w:left w:val="nil"/>
              <w:bottom w:val="single" w:sz="4" w:space="0" w:color="auto"/>
              <w:right w:val="nil"/>
            </w:tcBorders>
          </w:tcPr>
          <w:p w:rsidR="00B24F9E" w:rsidRPr="00236AF8" w:rsidRDefault="00B24F9E" w:rsidP="009D72C4">
            <w:pPr>
              <w:pStyle w:val="ConsPlusNormal"/>
              <w:jc w:val="both"/>
              <w:rPr>
                <w:rFonts w:ascii="Times New Roman" w:hAnsi="Times New Roman" w:cs="Times New Roman"/>
                <w:sz w:val="24"/>
              </w:rPr>
            </w:pPr>
          </w:p>
        </w:tc>
      </w:tr>
    </w:tbl>
    <w:p w:rsidR="00B24F9E" w:rsidRPr="00236AF8" w:rsidRDefault="00B24F9E" w:rsidP="00B24F9E">
      <w:pPr>
        <w:pStyle w:val="ConsPlusNormal"/>
        <w:ind w:firstLine="540"/>
        <w:jc w:val="both"/>
        <w:rPr>
          <w:rFonts w:ascii="Times New Roman" w:hAnsi="Times New Roman" w:cs="Times New Roman"/>
          <w:sz w:val="24"/>
        </w:rPr>
      </w:pPr>
    </w:p>
    <w:p w:rsidR="00B24F9E" w:rsidRPr="00236AF8" w:rsidRDefault="00B24F9E" w:rsidP="00B24F9E">
      <w:pPr>
        <w:pStyle w:val="ConsPlusNormal"/>
        <w:ind w:firstLine="540"/>
        <w:jc w:val="both"/>
        <w:rPr>
          <w:rFonts w:ascii="Times New Roman" w:hAnsi="Times New Roman" w:cs="Times New Roman"/>
          <w:sz w:val="24"/>
        </w:rPr>
      </w:pPr>
      <w:r w:rsidRPr="00236AF8">
        <w:rPr>
          <w:rFonts w:ascii="Times New Roman" w:hAnsi="Times New Roman" w:cs="Times New Roman"/>
          <w:sz w:val="24"/>
        </w:rPr>
        <w:t>--------------------------------</w:t>
      </w:r>
    </w:p>
    <w:p w:rsidR="00B24F9E" w:rsidRPr="00236AF8" w:rsidRDefault="00B24F9E" w:rsidP="00B24F9E">
      <w:pPr>
        <w:pStyle w:val="ConsPlusNormal"/>
        <w:spacing w:before="220"/>
        <w:ind w:firstLine="540"/>
        <w:jc w:val="both"/>
        <w:rPr>
          <w:rFonts w:ascii="Times New Roman" w:hAnsi="Times New Roman" w:cs="Times New Roman"/>
          <w:sz w:val="24"/>
        </w:rPr>
      </w:pPr>
      <w:r w:rsidRPr="00236AF8">
        <w:rPr>
          <w:rFonts w:ascii="Times New Roman" w:hAnsi="Times New Roman" w:cs="Times New Roman"/>
          <w:sz w:val="24"/>
        </w:rPr>
        <w:t xml:space="preserve">&lt;*&gt; Вторые команды высших учебных заведений принимают участие в олимпиадах </w:t>
      </w:r>
      <w:r>
        <w:rPr>
          <w:rFonts w:ascii="Times New Roman" w:hAnsi="Times New Roman" w:cs="Times New Roman"/>
          <w:sz w:val="24"/>
        </w:rPr>
        <w:br/>
      </w:r>
      <w:r w:rsidRPr="00236AF8">
        <w:rPr>
          <w:rFonts w:ascii="Times New Roman" w:hAnsi="Times New Roman" w:cs="Times New Roman"/>
          <w:sz w:val="24"/>
        </w:rPr>
        <w:t>в текущем году в случае принятия такого решения Научным советом по проведению региональных предметных студенческих олимпиад образовательных организаций высшего образования, расположенных на территории Санкт-Петербурга. В командном первенстве могут принять участие не более двух команд от высшего учебного заведения, при этом призером может стать только одна из команд высшего учебного заведения, занявшая более высокое место.</w:t>
      </w:r>
    </w:p>
    <w:p w:rsidR="00B24F9E" w:rsidRPr="00236AF8" w:rsidRDefault="00B24F9E" w:rsidP="00B24F9E">
      <w:pPr>
        <w:pStyle w:val="ConsPlusNormal"/>
        <w:ind w:firstLine="540"/>
        <w:jc w:val="both"/>
        <w:rPr>
          <w:rFonts w:ascii="Times New Roman" w:hAnsi="Times New Roman" w:cs="Times New Roman"/>
          <w:sz w:val="24"/>
        </w:rPr>
      </w:pPr>
    </w:p>
    <w:p w:rsidR="00B24F9E" w:rsidRPr="00236AF8" w:rsidRDefault="00B24F9E" w:rsidP="00B24F9E">
      <w:pPr>
        <w:pStyle w:val="ConsPlusNormal"/>
        <w:ind w:firstLine="540"/>
        <w:jc w:val="both"/>
        <w:rPr>
          <w:rFonts w:ascii="Times New Roman" w:hAnsi="Times New Roman" w:cs="Times New Roman"/>
          <w:sz w:val="24"/>
        </w:rPr>
      </w:pPr>
      <w:r w:rsidRPr="00236AF8">
        <w:rPr>
          <w:rFonts w:ascii="Times New Roman" w:hAnsi="Times New Roman" w:cs="Times New Roman"/>
          <w:sz w:val="24"/>
        </w:rPr>
        <w:t>Определение:</w:t>
      </w:r>
    </w:p>
    <w:p w:rsidR="00B24F9E" w:rsidRPr="00236AF8" w:rsidRDefault="00B24F9E" w:rsidP="00B24F9E">
      <w:pPr>
        <w:pStyle w:val="ConsPlusNormal"/>
        <w:spacing w:before="220"/>
        <w:ind w:firstLine="540"/>
        <w:jc w:val="both"/>
        <w:rPr>
          <w:rFonts w:ascii="Times New Roman" w:hAnsi="Times New Roman" w:cs="Times New Roman"/>
          <w:sz w:val="24"/>
        </w:rPr>
      </w:pPr>
      <w:r w:rsidRPr="00236AF8">
        <w:rPr>
          <w:rFonts w:ascii="Times New Roman" w:hAnsi="Times New Roman" w:cs="Times New Roman"/>
          <w:sz w:val="24"/>
        </w:rPr>
        <w:t xml:space="preserve">Высшие учебные заведения - образовательные организации высшего образования </w:t>
      </w:r>
      <w:r>
        <w:rPr>
          <w:rFonts w:ascii="Times New Roman" w:hAnsi="Times New Roman" w:cs="Times New Roman"/>
          <w:sz w:val="24"/>
        </w:rPr>
        <w:br/>
      </w:r>
      <w:r w:rsidRPr="00236AF8">
        <w:rPr>
          <w:rFonts w:ascii="Times New Roman" w:hAnsi="Times New Roman" w:cs="Times New Roman"/>
          <w:sz w:val="24"/>
        </w:rPr>
        <w:t xml:space="preserve">и научные организации, расположенные на территории Санкт-Петербурга, </w:t>
      </w:r>
      <w:r>
        <w:rPr>
          <w:rFonts w:ascii="Times New Roman" w:hAnsi="Times New Roman" w:cs="Times New Roman"/>
          <w:sz w:val="24"/>
        </w:rPr>
        <w:br/>
      </w:r>
      <w:r w:rsidRPr="00236AF8">
        <w:rPr>
          <w:rFonts w:ascii="Times New Roman" w:hAnsi="Times New Roman" w:cs="Times New Roman"/>
          <w:sz w:val="24"/>
        </w:rPr>
        <w:t xml:space="preserve">а также расположенные на территории Санкт-Петербурга филиалы образовательных организаций высшего образования, осуществляющие образовательную деятельность </w:t>
      </w:r>
      <w:r>
        <w:rPr>
          <w:rFonts w:ascii="Times New Roman" w:hAnsi="Times New Roman" w:cs="Times New Roman"/>
          <w:sz w:val="24"/>
        </w:rPr>
        <w:br/>
      </w:r>
      <w:r w:rsidRPr="00236AF8">
        <w:rPr>
          <w:rFonts w:ascii="Times New Roman" w:hAnsi="Times New Roman" w:cs="Times New Roman"/>
          <w:sz w:val="24"/>
        </w:rPr>
        <w:t>по имеющим государственную аккредитацию образовательным программам высшего образования на территории Санкт-Петербурга.</w:t>
      </w:r>
    </w:p>
    <w:p w:rsidR="00466106" w:rsidRDefault="00466106" w:rsidP="00B24F9E">
      <w:pPr>
        <w:pStyle w:val="ConsPlusNormal"/>
        <w:rPr>
          <w:rFonts w:ascii="Times New Roman" w:hAnsi="Times New Roman" w:cs="Times New Roman"/>
          <w:sz w:val="24"/>
        </w:rPr>
        <w:sectPr w:rsidR="00466106" w:rsidSect="00133CDA">
          <w:pgSz w:w="11907" w:h="16840" w:code="9"/>
          <w:pgMar w:top="284" w:right="851" w:bottom="426" w:left="1588" w:header="567" w:footer="720" w:gutter="0"/>
          <w:pgNumType w:start="1"/>
          <w:cols w:space="708"/>
          <w:titlePg/>
          <w:docGrid w:linePitch="329"/>
        </w:sectPr>
      </w:pPr>
    </w:p>
    <w:tbl>
      <w:tblPr>
        <w:tblStyle w:val="a6"/>
        <w:tblW w:w="9628" w:type="dxa"/>
        <w:tblLook w:val="04A0" w:firstRow="1" w:lastRow="0" w:firstColumn="1" w:lastColumn="0" w:noHBand="0" w:noVBand="1"/>
      </w:tblPr>
      <w:tblGrid>
        <w:gridCol w:w="5387"/>
        <w:gridCol w:w="4241"/>
      </w:tblGrid>
      <w:tr w:rsidR="00B24F9E" w:rsidTr="009D72C4">
        <w:tc>
          <w:tcPr>
            <w:tcW w:w="5387" w:type="dxa"/>
            <w:tcBorders>
              <w:top w:val="nil"/>
              <w:left w:val="nil"/>
              <w:bottom w:val="nil"/>
              <w:right w:val="nil"/>
            </w:tcBorders>
          </w:tcPr>
          <w:p w:rsidR="00B24F9E" w:rsidRDefault="00B24F9E" w:rsidP="009D72C4">
            <w:pPr>
              <w:pStyle w:val="ConsPlusNormal"/>
              <w:jc w:val="both"/>
              <w:rPr>
                <w:rFonts w:ascii="Times New Roman" w:hAnsi="Times New Roman" w:cs="Times New Roman"/>
                <w:sz w:val="24"/>
                <w:szCs w:val="24"/>
              </w:rPr>
            </w:pPr>
            <w:bookmarkStart w:id="6" w:name="P301"/>
            <w:bookmarkEnd w:id="6"/>
            <w:r>
              <w:rPr>
                <w:rFonts w:ascii="Times New Roman" w:hAnsi="Times New Roman" w:cs="Times New Roman"/>
                <w:sz w:val="24"/>
                <w:szCs w:val="24"/>
              </w:rPr>
              <w:t xml:space="preserve">                                                                                      </w:t>
            </w:r>
          </w:p>
        </w:tc>
        <w:tc>
          <w:tcPr>
            <w:tcW w:w="4241" w:type="dxa"/>
            <w:tcBorders>
              <w:top w:val="nil"/>
              <w:left w:val="nil"/>
              <w:bottom w:val="nil"/>
              <w:right w:val="nil"/>
            </w:tcBorders>
          </w:tcPr>
          <w:p w:rsidR="00B24F9E" w:rsidRPr="00FC1D21" w:rsidRDefault="00B24F9E" w:rsidP="009D72C4">
            <w:pPr>
              <w:pStyle w:val="ConsPlusNormal"/>
              <w:rPr>
                <w:rFonts w:ascii="Times New Roman" w:hAnsi="Times New Roman" w:cs="Times New Roman"/>
                <w:sz w:val="24"/>
                <w:szCs w:val="24"/>
              </w:rPr>
            </w:pPr>
            <w:r w:rsidRPr="00FC1D21">
              <w:rPr>
                <w:rFonts w:ascii="Times New Roman" w:hAnsi="Times New Roman" w:cs="Times New Roman"/>
                <w:sz w:val="24"/>
                <w:szCs w:val="24"/>
              </w:rPr>
              <w:t>Приложение</w:t>
            </w:r>
            <w:r>
              <w:rPr>
                <w:rFonts w:ascii="Times New Roman" w:hAnsi="Times New Roman" w:cs="Times New Roman"/>
                <w:sz w:val="24"/>
                <w:szCs w:val="24"/>
              </w:rPr>
              <w:t xml:space="preserve"> № 2</w:t>
            </w:r>
          </w:p>
          <w:p w:rsidR="00B24F9E" w:rsidRDefault="00B24F9E" w:rsidP="009D72C4">
            <w:pPr>
              <w:pStyle w:val="ConsPlusNormal"/>
              <w:rPr>
                <w:rFonts w:ascii="Times New Roman" w:hAnsi="Times New Roman" w:cs="Times New Roman"/>
                <w:sz w:val="24"/>
                <w:szCs w:val="24"/>
              </w:rPr>
            </w:pPr>
            <w:r w:rsidRPr="00FC1D21">
              <w:rPr>
                <w:rFonts w:ascii="Times New Roman" w:hAnsi="Times New Roman" w:cs="Times New Roman"/>
                <w:sz w:val="24"/>
                <w:szCs w:val="24"/>
              </w:rPr>
              <w:t xml:space="preserve">к Порядку </w:t>
            </w:r>
            <w:r>
              <w:rPr>
                <w:rFonts w:ascii="Times New Roman" w:hAnsi="Times New Roman" w:cs="Times New Roman"/>
                <w:sz w:val="24"/>
                <w:szCs w:val="24"/>
              </w:rPr>
              <w:t xml:space="preserve">проведения региональных предметных студенческих олимпиад высших учебных заведений, расположенных на территории </w:t>
            </w:r>
            <w:r>
              <w:rPr>
                <w:rFonts w:ascii="Times New Roman" w:hAnsi="Times New Roman" w:cs="Times New Roman"/>
                <w:sz w:val="24"/>
                <w:szCs w:val="24"/>
              </w:rPr>
              <w:br/>
              <w:t xml:space="preserve">Санкт-Петербурга, в целях развития научной деятельности молодежи, утвержденному распоряжением Комитета по науке и высшей школе </w:t>
            </w:r>
            <w:r>
              <w:rPr>
                <w:rFonts w:ascii="Times New Roman" w:hAnsi="Times New Roman" w:cs="Times New Roman"/>
                <w:sz w:val="24"/>
                <w:szCs w:val="24"/>
              </w:rPr>
              <w:br/>
              <w:t>от 16.09.2020 № 181</w:t>
            </w:r>
          </w:p>
        </w:tc>
      </w:tr>
    </w:tbl>
    <w:tbl>
      <w:tblPr>
        <w:tblW w:w="9701" w:type="dxa"/>
        <w:tblLayout w:type="fixed"/>
        <w:tblCellMar>
          <w:top w:w="102" w:type="dxa"/>
          <w:left w:w="62" w:type="dxa"/>
          <w:bottom w:w="102" w:type="dxa"/>
          <w:right w:w="62" w:type="dxa"/>
        </w:tblCellMar>
        <w:tblLook w:val="04A0" w:firstRow="1" w:lastRow="0" w:firstColumn="1" w:lastColumn="0" w:noHBand="0" w:noVBand="1"/>
      </w:tblPr>
      <w:tblGrid>
        <w:gridCol w:w="9701"/>
      </w:tblGrid>
      <w:tr w:rsidR="00B24F9E" w:rsidRPr="00AB660C" w:rsidTr="009D72C4">
        <w:tc>
          <w:tcPr>
            <w:tcW w:w="9701" w:type="dxa"/>
            <w:tcBorders>
              <w:top w:val="nil"/>
              <w:left w:val="nil"/>
              <w:bottom w:val="nil"/>
              <w:right w:val="nil"/>
            </w:tcBorders>
          </w:tcPr>
          <w:p w:rsidR="00B24F9E" w:rsidRDefault="00B24F9E" w:rsidP="009D72C4">
            <w:pPr>
              <w:pStyle w:val="ConsPlusNormal"/>
              <w:jc w:val="center"/>
              <w:outlineLvl w:val="2"/>
              <w:rPr>
                <w:rFonts w:ascii="Times New Roman" w:hAnsi="Times New Roman" w:cs="Times New Roman"/>
                <w:b/>
                <w:sz w:val="24"/>
                <w:szCs w:val="24"/>
              </w:rPr>
            </w:pPr>
          </w:p>
          <w:p w:rsidR="00B24F9E" w:rsidRPr="00AB660C" w:rsidRDefault="00B24F9E" w:rsidP="009D72C4">
            <w:pPr>
              <w:pStyle w:val="ConsPlusNormal"/>
              <w:jc w:val="center"/>
              <w:outlineLvl w:val="2"/>
              <w:rPr>
                <w:rFonts w:ascii="Times New Roman" w:hAnsi="Times New Roman" w:cs="Times New Roman"/>
                <w:sz w:val="24"/>
                <w:szCs w:val="24"/>
              </w:rPr>
            </w:pPr>
            <w:r w:rsidRPr="00AB660C">
              <w:rPr>
                <w:rFonts w:ascii="Times New Roman" w:hAnsi="Times New Roman" w:cs="Times New Roman"/>
                <w:b/>
                <w:sz w:val="24"/>
                <w:szCs w:val="24"/>
              </w:rPr>
              <w:t>АНКЕТА</w:t>
            </w:r>
          </w:p>
          <w:p w:rsidR="00B24F9E" w:rsidRPr="00AB660C" w:rsidRDefault="00B24F9E" w:rsidP="009D72C4">
            <w:pPr>
              <w:pStyle w:val="ConsPlusNormal"/>
              <w:jc w:val="center"/>
              <w:rPr>
                <w:rFonts w:ascii="Times New Roman" w:hAnsi="Times New Roman" w:cs="Times New Roman"/>
                <w:sz w:val="24"/>
                <w:szCs w:val="24"/>
              </w:rPr>
            </w:pPr>
            <w:r w:rsidRPr="00AB660C">
              <w:rPr>
                <w:rFonts w:ascii="Times New Roman" w:hAnsi="Times New Roman" w:cs="Times New Roman"/>
                <w:b/>
                <w:sz w:val="24"/>
                <w:szCs w:val="24"/>
              </w:rPr>
              <w:t>участника региональных предметных студенческих олимпиад</w:t>
            </w:r>
          </w:p>
          <w:p w:rsidR="00B24F9E" w:rsidRPr="00AB660C" w:rsidRDefault="00B24F9E" w:rsidP="009D72C4">
            <w:pPr>
              <w:pStyle w:val="ConsPlusNormal"/>
              <w:jc w:val="center"/>
              <w:rPr>
                <w:rFonts w:ascii="Times New Roman" w:hAnsi="Times New Roman" w:cs="Times New Roman"/>
                <w:sz w:val="24"/>
                <w:szCs w:val="24"/>
              </w:rPr>
            </w:pPr>
            <w:r w:rsidRPr="00AB660C">
              <w:rPr>
                <w:rFonts w:ascii="Times New Roman" w:hAnsi="Times New Roman" w:cs="Times New Roman"/>
                <w:b/>
                <w:sz w:val="24"/>
                <w:szCs w:val="24"/>
              </w:rPr>
              <w:t>высших учебных заведений, расположенных</w:t>
            </w:r>
          </w:p>
          <w:p w:rsidR="00B24F9E" w:rsidRDefault="00B24F9E" w:rsidP="009D72C4">
            <w:pPr>
              <w:pStyle w:val="ConsPlusNormal"/>
              <w:jc w:val="center"/>
              <w:rPr>
                <w:rFonts w:ascii="Times New Roman" w:hAnsi="Times New Roman" w:cs="Times New Roman"/>
                <w:b/>
                <w:sz w:val="24"/>
                <w:szCs w:val="24"/>
              </w:rPr>
            </w:pPr>
            <w:r w:rsidRPr="00AB660C">
              <w:rPr>
                <w:rFonts w:ascii="Times New Roman" w:hAnsi="Times New Roman" w:cs="Times New Roman"/>
                <w:b/>
                <w:sz w:val="24"/>
                <w:szCs w:val="24"/>
              </w:rPr>
              <w:t>на территории Санкт-Петербурга</w:t>
            </w:r>
            <w:r>
              <w:rPr>
                <w:rFonts w:ascii="Times New Roman" w:hAnsi="Times New Roman" w:cs="Times New Roman"/>
                <w:b/>
                <w:sz w:val="24"/>
                <w:szCs w:val="24"/>
              </w:rPr>
              <w:t>,</w:t>
            </w:r>
          </w:p>
          <w:p w:rsidR="00B24F9E" w:rsidRPr="00AB660C" w:rsidRDefault="00B24F9E" w:rsidP="009D72C4">
            <w:pPr>
              <w:pStyle w:val="ConsPlusNormal"/>
              <w:jc w:val="center"/>
              <w:rPr>
                <w:rFonts w:ascii="Times New Roman" w:hAnsi="Times New Roman" w:cs="Times New Roman"/>
                <w:sz w:val="24"/>
                <w:szCs w:val="24"/>
              </w:rPr>
            </w:pPr>
            <w:r w:rsidRPr="00003D1E">
              <w:rPr>
                <w:rFonts w:ascii="Times New Roman" w:hAnsi="Times New Roman" w:cs="Times New Roman"/>
                <w:b/>
                <w:sz w:val="24"/>
                <w:szCs w:val="24"/>
              </w:rPr>
              <w:t>в ______ году</w:t>
            </w:r>
          </w:p>
        </w:tc>
      </w:tr>
      <w:tr w:rsidR="00B24F9E" w:rsidRPr="00AB660C" w:rsidTr="009D72C4">
        <w:tc>
          <w:tcPr>
            <w:tcW w:w="9701" w:type="dxa"/>
            <w:tcBorders>
              <w:top w:val="nil"/>
              <w:left w:val="nil"/>
              <w:bottom w:val="nil"/>
              <w:right w:val="nil"/>
            </w:tcBorders>
          </w:tcPr>
          <w:p w:rsidR="00B24F9E" w:rsidRDefault="00B24F9E" w:rsidP="009D72C4">
            <w:pPr>
              <w:pStyle w:val="ConsPlusNormal"/>
              <w:rPr>
                <w:rFonts w:ascii="Times New Roman" w:hAnsi="Times New Roman" w:cs="Times New Roman"/>
                <w:sz w:val="24"/>
                <w:szCs w:val="24"/>
              </w:rPr>
            </w:pPr>
          </w:p>
          <w:p w:rsidR="00B24F9E" w:rsidRPr="00AB660C" w:rsidRDefault="00B24F9E" w:rsidP="009D72C4">
            <w:pPr>
              <w:pStyle w:val="ConsPlusNormal"/>
              <w:rPr>
                <w:rFonts w:ascii="Times New Roman" w:hAnsi="Times New Roman" w:cs="Times New Roman"/>
                <w:sz w:val="24"/>
                <w:szCs w:val="24"/>
              </w:rPr>
            </w:pPr>
          </w:p>
        </w:tc>
      </w:tr>
      <w:tr w:rsidR="00B24F9E" w:rsidRPr="00003D1E" w:rsidTr="009D72C4">
        <w:tc>
          <w:tcPr>
            <w:tcW w:w="9701" w:type="dxa"/>
            <w:tcBorders>
              <w:top w:val="nil"/>
              <w:left w:val="nil"/>
              <w:bottom w:val="nil"/>
              <w:right w:val="nil"/>
            </w:tcBorders>
          </w:tcPr>
          <w:p w:rsidR="00B24F9E" w:rsidRPr="00003D1E"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1. Наименование предмета, дисциплины</w:t>
            </w:r>
          </w:p>
        </w:tc>
      </w:tr>
      <w:tr w:rsidR="00B24F9E" w:rsidRPr="00003D1E" w:rsidTr="009D72C4">
        <w:tc>
          <w:tcPr>
            <w:tcW w:w="9701" w:type="dxa"/>
            <w:tcBorders>
              <w:top w:val="nil"/>
              <w:left w:val="nil"/>
              <w:bottom w:val="nil"/>
              <w:right w:val="nil"/>
            </w:tcBorders>
          </w:tcPr>
          <w:p w:rsidR="00B24F9E" w:rsidRPr="00003D1E"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2. Фамилия, имя, отчество</w:t>
            </w:r>
          </w:p>
        </w:tc>
      </w:tr>
      <w:tr w:rsidR="00B24F9E" w:rsidRPr="00003D1E" w:rsidTr="009D72C4">
        <w:tc>
          <w:tcPr>
            <w:tcW w:w="9701" w:type="dxa"/>
            <w:tcBorders>
              <w:top w:val="nil"/>
              <w:left w:val="nil"/>
              <w:bottom w:val="nil"/>
              <w:right w:val="nil"/>
            </w:tcBorders>
          </w:tcPr>
          <w:p w:rsidR="00B24F9E" w:rsidRPr="00003D1E"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 xml:space="preserve">3. Дата и год рождения </w:t>
            </w:r>
          </w:p>
          <w:p w:rsidR="00B24F9E" w:rsidRPr="00003D1E" w:rsidRDefault="00B24F9E" w:rsidP="009D72C4">
            <w:pPr>
              <w:pStyle w:val="ConsPlusNormal"/>
              <w:jc w:val="both"/>
              <w:rPr>
                <w:rFonts w:ascii="Times New Roman" w:hAnsi="Times New Roman" w:cs="Times New Roman"/>
                <w:sz w:val="24"/>
                <w:szCs w:val="24"/>
              </w:rPr>
            </w:pPr>
          </w:p>
          <w:p w:rsidR="00B24F9E" w:rsidRPr="00003D1E"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 xml:space="preserve">4. ИНН </w:t>
            </w:r>
          </w:p>
          <w:p w:rsidR="00B24F9E" w:rsidRPr="00003D1E" w:rsidRDefault="00B24F9E" w:rsidP="009D72C4">
            <w:pPr>
              <w:pStyle w:val="ConsPlusNormal"/>
              <w:jc w:val="both"/>
              <w:rPr>
                <w:rFonts w:ascii="Times New Roman" w:hAnsi="Times New Roman" w:cs="Times New Roman"/>
                <w:sz w:val="24"/>
                <w:szCs w:val="24"/>
              </w:rPr>
            </w:pPr>
          </w:p>
          <w:p w:rsidR="00B24F9E" w:rsidRPr="00003D1E"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 xml:space="preserve">5. СНИЛС </w:t>
            </w:r>
          </w:p>
        </w:tc>
      </w:tr>
      <w:tr w:rsidR="00B24F9E" w:rsidRPr="00003D1E" w:rsidTr="009D72C4">
        <w:tc>
          <w:tcPr>
            <w:tcW w:w="9701" w:type="dxa"/>
            <w:tcBorders>
              <w:top w:val="nil"/>
              <w:left w:val="nil"/>
              <w:bottom w:val="nil"/>
              <w:right w:val="nil"/>
            </w:tcBorders>
          </w:tcPr>
          <w:p w:rsidR="00B24F9E" w:rsidRPr="00003D1E"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 xml:space="preserve">6. Место учебы (полное наименование высшего учебного заведения, расположенного </w:t>
            </w:r>
            <w:r w:rsidRPr="00003D1E">
              <w:rPr>
                <w:rFonts w:ascii="Times New Roman" w:hAnsi="Times New Roman" w:cs="Times New Roman"/>
                <w:sz w:val="24"/>
                <w:szCs w:val="24"/>
              </w:rPr>
              <w:br/>
              <w:t>на территории Санкт-Петербурга, факультет, курс, группа)</w:t>
            </w:r>
          </w:p>
        </w:tc>
      </w:tr>
      <w:tr w:rsidR="00B24F9E" w:rsidRPr="00AB660C" w:rsidTr="009D72C4">
        <w:tc>
          <w:tcPr>
            <w:tcW w:w="9701" w:type="dxa"/>
            <w:tcBorders>
              <w:top w:val="nil"/>
              <w:left w:val="nil"/>
              <w:bottom w:val="nil"/>
              <w:right w:val="nil"/>
            </w:tcBorders>
          </w:tcPr>
          <w:p w:rsidR="00B24F9E" w:rsidRPr="00AB660C" w:rsidRDefault="00B24F9E" w:rsidP="009D72C4">
            <w:pPr>
              <w:pStyle w:val="ConsPlusNormal"/>
              <w:jc w:val="both"/>
              <w:rPr>
                <w:rFonts w:ascii="Times New Roman" w:hAnsi="Times New Roman" w:cs="Times New Roman"/>
                <w:sz w:val="24"/>
                <w:szCs w:val="24"/>
              </w:rPr>
            </w:pPr>
            <w:r w:rsidRPr="00003D1E">
              <w:rPr>
                <w:rFonts w:ascii="Times New Roman" w:hAnsi="Times New Roman" w:cs="Times New Roman"/>
                <w:sz w:val="24"/>
                <w:szCs w:val="24"/>
              </w:rPr>
              <w:t>7. Контактный телефон</w:t>
            </w:r>
          </w:p>
        </w:tc>
      </w:tr>
      <w:tr w:rsidR="00B24F9E" w:rsidRPr="00AB660C" w:rsidTr="009D72C4">
        <w:tc>
          <w:tcPr>
            <w:tcW w:w="9701" w:type="dxa"/>
            <w:tcBorders>
              <w:top w:val="nil"/>
              <w:left w:val="nil"/>
              <w:bottom w:val="nil"/>
              <w:right w:val="nil"/>
            </w:tcBorders>
          </w:tcPr>
          <w:p w:rsidR="00B24F9E" w:rsidRPr="00AB660C" w:rsidRDefault="00B24F9E"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8</w:t>
            </w:r>
            <w:r w:rsidRPr="00AB660C">
              <w:rPr>
                <w:rFonts w:ascii="Times New Roman" w:hAnsi="Times New Roman" w:cs="Times New Roman"/>
                <w:sz w:val="24"/>
                <w:szCs w:val="24"/>
              </w:rPr>
              <w:t>. Адрес электронной почты</w:t>
            </w:r>
          </w:p>
        </w:tc>
      </w:tr>
      <w:tr w:rsidR="00B24F9E" w:rsidRPr="00AB660C" w:rsidTr="009D72C4">
        <w:tc>
          <w:tcPr>
            <w:tcW w:w="9701" w:type="dxa"/>
            <w:tcBorders>
              <w:top w:val="nil"/>
              <w:left w:val="nil"/>
              <w:bottom w:val="nil"/>
              <w:right w:val="nil"/>
            </w:tcBorders>
          </w:tcPr>
          <w:p w:rsidR="00B24F9E" w:rsidRPr="00AB660C" w:rsidRDefault="00F76CB0"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9</w:t>
            </w:r>
            <w:r w:rsidR="00B24F9E" w:rsidRPr="00AB660C">
              <w:rPr>
                <w:rFonts w:ascii="Times New Roman" w:hAnsi="Times New Roman" w:cs="Times New Roman"/>
                <w:sz w:val="24"/>
                <w:szCs w:val="24"/>
              </w:rPr>
              <w:t>. Срок окончания обучения в высшем учебном заведении</w:t>
            </w:r>
          </w:p>
        </w:tc>
      </w:tr>
      <w:tr w:rsidR="00B24F9E" w:rsidRPr="00AB660C" w:rsidTr="009D72C4">
        <w:tc>
          <w:tcPr>
            <w:tcW w:w="9701" w:type="dxa"/>
            <w:tcBorders>
              <w:top w:val="nil"/>
              <w:left w:val="nil"/>
              <w:bottom w:val="nil"/>
              <w:right w:val="nil"/>
            </w:tcBorders>
          </w:tcPr>
          <w:p w:rsidR="00B24F9E" w:rsidRPr="00AB660C" w:rsidRDefault="00F76CB0"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10</w:t>
            </w:r>
            <w:r w:rsidR="00B24F9E" w:rsidRPr="00AB660C">
              <w:rPr>
                <w:rFonts w:ascii="Times New Roman" w:hAnsi="Times New Roman" w:cs="Times New Roman"/>
                <w:sz w:val="24"/>
                <w:szCs w:val="24"/>
              </w:rPr>
              <w:t>. Информация об опыте (результатах) научно-образовательной и(или) творческой деятельности участника в области предмета (дисциплины) олимпиады</w:t>
            </w:r>
          </w:p>
        </w:tc>
      </w:tr>
      <w:tr w:rsidR="00B24F9E" w:rsidRPr="00AB660C" w:rsidTr="009D72C4">
        <w:tc>
          <w:tcPr>
            <w:tcW w:w="9701" w:type="dxa"/>
            <w:tcBorders>
              <w:top w:val="nil"/>
              <w:left w:val="nil"/>
              <w:bottom w:val="nil"/>
              <w:right w:val="nil"/>
            </w:tcBorders>
          </w:tcPr>
          <w:p w:rsidR="00B24F9E" w:rsidRPr="00AB660C" w:rsidRDefault="00B24F9E" w:rsidP="00F76CB0">
            <w:pPr>
              <w:pStyle w:val="ConsPlusNormal"/>
              <w:ind w:firstLine="567"/>
              <w:jc w:val="both"/>
              <w:rPr>
                <w:rFonts w:ascii="Times New Roman" w:hAnsi="Times New Roman" w:cs="Times New Roman"/>
                <w:sz w:val="24"/>
                <w:szCs w:val="24"/>
              </w:rPr>
            </w:pPr>
            <w:r w:rsidRPr="00AB660C">
              <w:rPr>
                <w:rFonts w:ascii="Times New Roman" w:hAnsi="Times New Roman" w:cs="Times New Roman"/>
                <w:sz w:val="24"/>
                <w:szCs w:val="24"/>
              </w:rPr>
              <w:t>К настоящей анкете прилагаю согласие на обработку моих персональных данных.</w:t>
            </w:r>
          </w:p>
        </w:tc>
      </w:tr>
      <w:tr w:rsidR="00F76CB0" w:rsidRPr="00AB660C" w:rsidTr="009D72C4">
        <w:tc>
          <w:tcPr>
            <w:tcW w:w="9701" w:type="dxa"/>
            <w:tcBorders>
              <w:top w:val="nil"/>
              <w:left w:val="nil"/>
              <w:bottom w:val="nil"/>
              <w:right w:val="nil"/>
            </w:tcBorders>
          </w:tcPr>
          <w:p w:rsidR="00F76CB0" w:rsidRPr="00AB660C" w:rsidRDefault="00F76CB0" w:rsidP="00F76CB0">
            <w:pPr>
              <w:pStyle w:val="ConsPlusNormal"/>
              <w:jc w:val="both"/>
              <w:rPr>
                <w:rFonts w:ascii="Times New Roman" w:hAnsi="Times New Roman" w:cs="Times New Roman"/>
                <w:sz w:val="24"/>
                <w:szCs w:val="24"/>
              </w:rPr>
            </w:pPr>
          </w:p>
        </w:tc>
      </w:tr>
    </w:tbl>
    <w:p w:rsidR="00B24F9E" w:rsidRPr="00FC6E42" w:rsidRDefault="00B24F9E" w:rsidP="00B24F9E">
      <w:pPr>
        <w:ind w:firstLine="225"/>
        <w:jc w:val="both"/>
        <w:rPr>
          <w:i/>
          <w:sz w:val="18"/>
          <w:szCs w:val="18"/>
        </w:rPr>
      </w:pPr>
      <w:r w:rsidRPr="00FC6E42">
        <w:br/>
      </w: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3336"/>
        <w:gridCol w:w="345"/>
        <w:gridCol w:w="2070"/>
        <w:gridCol w:w="345"/>
        <w:gridCol w:w="3889"/>
      </w:tblGrid>
      <w:tr w:rsidR="00B24F9E" w:rsidRPr="00AB660C" w:rsidTr="009D72C4">
        <w:tc>
          <w:tcPr>
            <w:tcW w:w="3286" w:type="dxa"/>
            <w:tcBorders>
              <w:top w:val="nil"/>
              <w:left w:val="nil"/>
              <w:bottom w:val="single" w:sz="4" w:space="0" w:color="auto"/>
              <w:right w:val="nil"/>
            </w:tcBorders>
          </w:tcPr>
          <w:p w:rsidR="00B24F9E" w:rsidRPr="00AB660C" w:rsidRDefault="00B24F9E" w:rsidP="009D72C4">
            <w:pPr>
              <w:pStyle w:val="ConsPlusNormal"/>
              <w:rPr>
                <w:rFonts w:ascii="Times New Roman" w:hAnsi="Times New Roman" w:cs="Times New Roman"/>
                <w:sz w:val="24"/>
                <w:szCs w:val="24"/>
              </w:rPr>
            </w:pPr>
          </w:p>
        </w:tc>
        <w:tc>
          <w:tcPr>
            <w:tcW w:w="340" w:type="dxa"/>
            <w:tcBorders>
              <w:top w:val="nil"/>
              <w:left w:val="nil"/>
              <w:bottom w:val="nil"/>
              <w:right w:val="nil"/>
            </w:tcBorders>
          </w:tcPr>
          <w:p w:rsidR="00B24F9E" w:rsidRPr="00AB660C" w:rsidRDefault="00B24F9E" w:rsidP="009D72C4">
            <w:pPr>
              <w:pStyle w:val="ConsPlusNormal"/>
              <w:jc w:val="both"/>
              <w:rPr>
                <w:rFonts w:ascii="Times New Roman" w:hAnsi="Times New Roman" w:cs="Times New Roman"/>
                <w:sz w:val="24"/>
                <w:szCs w:val="24"/>
              </w:rPr>
            </w:pPr>
          </w:p>
        </w:tc>
        <w:tc>
          <w:tcPr>
            <w:tcW w:w="2040" w:type="dxa"/>
            <w:tcBorders>
              <w:top w:val="nil"/>
              <w:left w:val="nil"/>
              <w:bottom w:val="single" w:sz="4" w:space="0" w:color="auto"/>
              <w:right w:val="nil"/>
            </w:tcBorders>
          </w:tcPr>
          <w:p w:rsidR="00B24F9E" w:rsidRPr="00AB660C" w:rsidRDefault="00B24F9E" w:rsidP="009D72C4">
            <w:pPr>
              <w:pStyle w:val="ConsPlusNormal"/>
              <w:rPr>
                <w:rFonts w:ascii="Times New Roman" w:hAnsi="Times New Roman" w:cs="Times New Roman"/>
                <w:sz w:val="24"/>
                <w:szCs w:val="24"/>
              </w:rPr>
            </w:pPr>
          </w:p>
        </w:tc>
        <w:tc>
          <w:tcPr>
            <w:tcW w:w="340" w:type="dxa"/>
            <w:tcBorders>
              <w:top w:val="nil"/>
              <w:left w:val="nil"/>
              <w:bottom w:val="nil"/>
              <w:right w:val="nil"/>
            </w:tcBorders>
          </w:tcPr>
          <w:p w:rsidR="00B24F9E" w:rsidRPr="00AB660C" w:rsidRDefault="00B24F9E" w:rsidP="009D72C4">
            <w:pPr>
              <w:pStyle w:val="ConsPlusNormal"/>
              <w:rPr>
                <w:rFonts w:ascii="Times New Roman" w:hAnsi="Times New Roman" w:cs="Times New Roman"/>
                <w:sz w:val="24"/>
                <w:szCs w:val="24"/>
              </w:rPr>
            </w:pPr>
          </w:p>
        </w:tc>
        <w:tc>
          <w:tcPr>
            <w:tcW w:w="3832" w:type="dxa"/>
            <w:tcBorders>
              <w:top w:val="nil"/>
              <w:left w:val="nil"/>
              <w:bottom w:val="nil"/>
              <w:right w:val="nil"/>
            </w:tcBorders>
          </w:tcPr>
          <w:p w:rsidR="00B24F9E" w:rsidRPr="00AB660C" w:rsidRDefault="00B24F9E" w:rsidP="009D72C4">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AB660C">
              <w:rPr>
                <w:rFonts w:ascii="Times New Roman" w:hAnsi="Times New Roman" w:cs="Times New Roman"/>
                <w:sz w:val="24"/>
                <w:szCs w:val="24"/>
              </w:rPr>
              <w:t>___</w:t>
            </w:r>
            <w:r>
              <w:rPr>
                <w:rFonts w:ascii="Times New Roman" w:hAnsi="Times New Roman" w:cs="Times New Roman"/>
                <w:sz w:val="24"/>
                <w:szCs w:val="24"/>
              </w:rPr>
              <w:t>»</w:t>
            </w:r>
            <w:r w:rsidRPr="00AB660C">
              <w:rPr>
                <w:rFonts w:ascii="Times New Roman" w:hAnsi="Times New Roman" w:cs="Times New Roman"/>
                <w:sz w:val="24"/>
                <w:szCs w:val="24"/>
              </w:rPr>
              <w:t xml:space="preserve"> __________ ____ г.</w:t>
            </w:r>
          </w:p>
        </w:tc>
      </w:tr>
      <w:tr w:rsidR="00B24F9E" w:rsidRPr="00AB660C" w:rsidTr="009D72C4">
        <w:tc>
          <w:tcPr>
            <w:tcW w:w="3286" w:type="dxa"/>
            <w:tcBorders>
              <w:top w:val="single" w:sz="4" w:space="0" w:color="auto"/>
              <w:left w:val="nil"/>
              <w:bottom w:val="nil"/>
              <w:right w:val="nil"/>
            </w:tcBorders>
          </w:tcPr>
          <w:p w:rsidR="00B24F9E" w:rsidRPr="00AB660C" w:rsidRDefault="00B24F9E" w:rsidP="009D72C4">
            <w:pPr>
              <w:pStyle w:val="ConsPlusNormal"/>
              <w:jc w:val="center"/>
              <w:rPr>
                <w:rFonts w:ascii="Times New Roman" w:hAnsi="Times New Roman" w:cs="Times New Roman"/>
                <w:sz w:val="24"/>
                <w:szCs w:val="24"/>
              </w:rPr>
            </w:pPr>
            <w:r w:rsidRPr="00AB660C">
              <w:rPr>
                <w:rFonts w:ascii="Times New Roman" w:hAnsi="Times New Roman" w:cs="Times New Roman"/>
                <w:sz w:val="24"/>
                <w:szCs w:val="24"/>
              </w:rPr>
              <w:t>(Ф.И.О. участника)</w:t>
            </w:r>
          </w:p>
        </w:tc>
        <w:tc>
          <w:tcPr>
            <w:tcW w:w="340" w:type="dxa"/>
            <w:tcBorders>
              <w:top w:val="nil"/>
              <w:left w:val="nil"/>
              <w:bottom w:val="nil"/>
              <w:right w:val="nil"/>
            </w:tcBorders>
          </w:tcPr>
          <w:p w:rsidR="00B24F9E" w:rsidRPr="00AB660C" w:rsidRDefault="00B24F9E" w:rsidP="009D72C4">
            <w:pPr>
              <w:pStyle w:val="ConsPlusNormal"/>
              <w:jc w:val="both"/>
              <w:rPr>
                <w:rFonts w:ascii="Times New Roman" w:hAnsi="Times New Roman" w:cs="Times New Roman"/>
                <w:sz w:val="24"/>
                <w:szCs w:val="24"/>
              </w:rPr>
            </w:pPr>
          </w:p>
        </w:tc>
        <w:tc>
          <w:tcPr>
            <w:tcW w:w="2040" w:type="dxa"/>
            <w:tcBorders>
              <w:top w:val="single" w:sz="4" w:space="0" w:color="auto"/>
              <w:left w:val="nil"/>
              <w:bottom w:val="nil"/>
              <w:right w:val="nil"/>
            </w:tcBorders>
          </w:tcPr>
          <w:p w:rsidR="00B24F9E" w:rsidRPr="00AB660C" w:rsidRDefault="00B24F9E" w:rsidP="009D72C4">
            <w:pPr>
              <w:pStyle w:val="ConsPlusNormal"/>
              <w:jc w:val="center"/>
              <w:rPr>
                <w:rFonts w:ascii="Times New Roman" w:hAnsi="Times New Roman" w:cs="Times New Roman"/>
                <w:sz w:val="24"/>
                <w:szCs w:val="24"/>
              </w:rPr>
            </w:pPr>
            <w:r w:rsidRPr="00AB660C">
              <w:rPr>
                <w:rFonts w:ascii="Times New Roman" w:hAnsi="Times New Roman" w:cs="Times New Roman"/>
                <w:sz w:val="24"/>
                <w:szCs w:val="24"/>
              </w:rPr>
              <w:t>(подпись)</w:t>
            </w:r>
          </w:p>
        </w:tc>
        <w:tc>
          <w:tcPr>
            <w:tcW w:w="340" w:type="dxa"/>
            <w:tcBorders>
              <w:top w:val="nil"/>
              <w:left w:val="nil"/>
              <w:bottom w:val="nil"/>
              <w:right w:val="nil"/>
            </w:tcBorders>
          </w:tcPr>
          <w:p w:rsidR="00B24F9E" w:rsidRPr="00AB660C" w:rsidRDefault="00B24F9E" w:rsidP="009D72C4">
            <w:pPr>
              <w:pStyle w:val="ConsPlusNormal"/>
              <w:rPr>
                <w:rFonts w:ascii="Times New Roman" w:hAnsi="Times New Roman" w:cs="Times New Roman"/>
                <w:sz w:val="24"/>
                <w:szCs w:val="24"/>
              </w:rPr>
            </w:pPr>
          </w:p>
        </w:tc>
        <w:tc>
          <w:tcPr>
            <w:tcW w:w="3832" w:type="dxa"/>
            <w:tcBorders>
              <w:top w:val="nil"/>
              <w:left w:val="nil"/>
              <w:bottom w:val="nil"/>
              <w:right w:val="nil"/>
            </w:tcBorders>
          </w:tcPr>
          <w:p w:rsidR="00B24F9E" w:rsidRPr="00AB660C" w:rsidRDefault="00B24F9E" w:rsidP="009D72C4">
            <w:pPr>
              <w:pStyle w:val="ConsPlusNormal"/>
              <w:jc w:val="center"/>
              <w:rPr>
                <w:rFonts w:ascii="Times New Roman" w:hAnsi="Times New Roman" w:cs="Times New Roman"/>
                <w:sz w:val="24"/>
                <w:szCs w:val="24"/>
              </w:rPr>
            </w:pPr>
            <w:r w:rsidRPr="00AB660C">
              <w:rPr>
                <w:rFonts w:ascii="Times New Roman" w:hAnsi="Times New Roman" w:cs="Times New Roman"/>
                <w:sz w:val="24"/>
                <w:szCs w:val="24"/>
              </w:rPr>
              <w:t>(дата)</w:t>
            </w:r>
          </w:p>
        </w:tc>
      </w:tr>
    </w:tbl>
    <w:p w:rsidR="00B24F9E" w:rsidRDefault="00B24F9E" w:rsidP="00B24F9E"/>
    <w:p w:rsidR="00A42612" w:rsidRPr="005B7C75" w:rsidRDefault="00A42612" w:rsidP="00A42612">
      <w:pPr>
        <w:pStyle w:val="ConsPlusNormal"/>
        <w:ind w:firstLine="567"/>
        <w:jc w:val="both"/>
        <w:rPr>
          <w:rFonts w:ascii="Times New Roman" w:hAnsi="Times New Roman" w:cs="Times New Roman"/>
          <w:sz w:val="24"/>
          <w:szCs w:val="24"/>
        </w:rPr>
      </w:pPr>
    </w:p>
    <w:p w:rsidR="00A42612" w:rsidRPr="005B7C75" w:rsidRDefault="00A42612" w:rsidP="00A42612"/>
    <w:p w:rsidR="00133CDA" w:rsidRDefault="00133CDA">
      <w:pPr>
        <w:sectPr w:rsidR="00133CDA" w:rsidSect="00133CDA">
          <w:pgSz w:w="11907" w:h="16840" w:code="9"/>
          <w:pgMar w:top="284" w:right="851" w:bottom="426" w:left="1588" w:header="567" w:footer="720" w:gutter="0"/>
          <w:pgNumType w:start="1"/>
          <w:cols w:space="708"/>
          <w:titlePg/>
          <w:docGrid w:linePitch="329"/>
        </w:sectPr>
      </w:pPr>
    </w:p>
    <w:tbl>
      <w:tblPr>
        <w:tblStyle w:val="a6"/>
        <w:tblW w:w="9628" w:type="dxa"/>
        <w:tblLook w:val="04A0" w:firstRow="1" w:lastRow="0" w:firstColumn="1" w:lastColumn="0" w:noHBand="0" w:noVBand="1"/>
      </w:tblPr>
      <w:tblGrid>
        <w:gridCol w:w="5387"/>
        <w:gridCol w:w="4241"/>
      </w:tblGrid>
      <w:tr w:rsidR="00B24F9E" w:rsidTr="009D72C4">
        <w:tc>
          <w:tcPr>
            <w:tcW w:w="5387" w:type="dxa"/>
            <w:tcBorders>
              <w:top w:val="nil"/>
              <w:left w:val="nil"/>
              <w:bottom w:val="nil"/>
              <w:right w:val="nil"/>
            </w:tcBorders>
          </w:tcPr>
          <w:p w:rsidR="00B24F9E" w:rsidRDefault="00B24F9E" w:rsidP="009D72C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41" w:type="dxa"/>
            <w:tcBorders>
              <w:top w:val="nil"/>
              <w:left w:val="nil"/>
              <w:bottom w:val="nil"/>
              <w:right w:val="nil"/>
            </w:tcBorders>
          </w:tcPr>
          <w:p w:rsidR="00B24F9E" w:rsidRPr="00FC1D21" w:rsidRDefault="00B24F9E" w:rsidP="009D72C4">
            <w:pPr>
              <w:pStyle w:val="ConsPlusNormal"/>
              <w:rPr>
                <w:rFonts w:ascii="Times New Roman" w:hAnsi="Times New Roman" w:cs="Times New Roman"/>
                <w:sz w:val="24"/>
                <w:szCs w:val="24"/>
              </w:rPr>
            </w:pPr>
            <w:r w:rsidRPr="00FC1D21">
              <w:rPr>
                <w:rFonts w:ascii="Times New Roman" w:hAnsi="Times New Roman" w:cs="Times New Roman"/>
                <w:sz w:val="24"/>
                <w:szCs w:val="24"/>
              </w:rPr>
              <w:t>Приложение</w:t>
            </w:r>
            <w:r>
              <w:rPr>
                <w:rFonts w:ascii="Times New Roman" w:hAnsi="Times New Roman" w:cs="Times New Roman"/>
                <w:sz w:val="24"/>
                <w:szCs w:val="24"/>
              </w:rPr>
              <w:t xml:space="preserve"> № 3</w:t>
            </w:r>
          </w:p>
          <w:p w:rsidR="00B24F9E" w:rsidRDefault="00B24F9E" w:rsidP="009D72C4">
            <w:pPr>
              <w:pStyle w:val="ConsPlusNormal"/>
              <w:rPr>
                <w:rFonts w:ascii="Times New Roman" w:hAnsi="Times New Roman" w:cs="Times New Roman"/>
                <w:sz w:val="24"/>
                <w:szCs w:val="24"/>
              </w:rPr>
            </w:pPr>
            <w:r w:rsidRPr="00FC1D21">
              <w:rPr>
                <w:rFonts w:ascii="Times New Roman" w:hAnsi="Times New Roman" w:cs="Times New Roman"/>
                <w:sz w:val="24"/>
                <w:szCs w:val="24"/>
              </w:rPr>
              <w:t xml:space="preserve">к Порядку </w:t>
            </w:r>
            <w:r>
              <w:rPr>
                <w:rFonts w:ascii="Times New Roman" w:hAnsi="Times New Roman" w:cs="Times New Roman"/>
                <w:sz w:val="24"/>
                <w:szCs w:val="24"/>
              </w:rPr>
              <w:t xml:space="preserve">проведения региональных предметных студенческих олимпиад высших учебных заведений, расположенных на территории </w:t>
            </w:r>
            <w:r>
              <w:rPr>
                <w:rFonts w:ascii="Times New Roman" w:hAnsi="Times New Roman" w:cs="Times New Roman"/>
                <w:sz w:val="24"/>
                <w:szCs w:val="24"/>
              </w:rPr>
              <w:br/>
              <w:t xml:space="preserve">Санкт-Петербурга, в целях развития научной деятельности молодежи, утвержденному распоряжением Комитета по науке и высшей школе </w:t>
            </w:r>
            <w:r>
              <w:rPr>
                <w:rFonts w:ascii="Times New Roman" w:hAnsi="Times New Roman" w:cs="Times New Roman"/>
                <w:sz w:val="24"/>
                <w:szCs w:val="24"/>
              </w:rPr>
              <w:br/>
              <w:t>от 16.09.2020 № 181</w:t>
            </w:r>
          </w:p>
        </w:tc>
      </w:tr>
    </w:tbl>
    <w:tbl>
      <w:tblPr>
        <w:tblW w:w="9351" w:type="dxa"/>
        <w:tblInd w:w="-142" w:type="dxa"/>
        <w:tblLayout w:type="fixed"/>
        <w:tblCellMar>
          <w:top w:w="102" w:type="dxa"/>
          <w:left w:w="62" w:type="dxa"/>
          <w:bottom w:w="102" w:type="dxa"/>
          <w:right w:w="62" w:type="dxa"/>
        </w:tblCellMar>
        <w:tblLook w:val="04A0" w:firstRow="1" w:lastRow="0" w:firstColumn="1" w:lastColumn="0" w:noHBand="0" w:noVBand="1"/>
      </w:tblPr>
      <w:tblGrid>
        <w:gridCol w:w="80"/>
        <w:gridCol w:w="3383"/>
        <w:gridCol w:w="350"/>
        <w:gridCol w:w="2101"/>
        <w:gridCol w:w="350"/>
        <w:gridCol w:w="3087"/>
      </w:tblGrid>
      <w:tr w:rsidR="00B24F9E" w:rsidRPr="00D52C8A" w:rsidTr="009D72C4">
        <w:trPr>
          <w:trHeight w:val="249"/>
        </w:trPr>
        <w:tc>
          <w:tcPr>
            <w:tcW w:w="9351" w:type="dxa"/>
            <w:gridSpan w:val="6"/>
          </w:tcPr>
          <w:tbl>
            <w:tblPr>
              <w:tblW w:w="9358" w:type="dxa"/>
              <w:tblLayout w:type="fixed"/>
              <w:tblCellMar>
                <w:top w:w="102" w:type="dxa"/>
                <w:left w:w="62" w:type="dxa"/>
                <w:bottom w:w="102" w:type="dxa"/>
                <w:right w:w="62" w:type="dxa"/>
              </w:tblCellMar>
              <w:tblLook w:val="0000" w:firstRow="0" w:lastRow="0" w:firstColumn="0" w:lastColumn="0" w:noHBand="0" w:noVBand="0"/>
            </w:tblPr>
            <w:tblGrid>
              <w:gridCol w:w="9358"/>
            </w:tblGrid>
            <w:tr w:rsidR="00B24F9E" w:rsidRPr="00D52C8A" w:rsidTr="009D72C4">
              <w:tc>
                <w:tcPr>
                  <w:tcW w:w="9358" w:type="dxa"/>
                </w:tcPr>
                <w:p w:rsidR="00B24F9E" w:rsidRPr="00D52C8A" w:rsidRDefault="00B24F9E" w:rsidP="009D72C4">
                  <w:pPr>
                    <w:autoSpaceDE w:val="0"/>
                    <w:autoSpaceDN w:val="0"/>
                    <w:adjustRightInd w:val="0"/>
                    <w:jc w:val="center"/>
                    <w:outlineLvl w:val="0"/>
                    <w:rPr>
                      <w:rFonts w:eastAsiaTheme="minorHAnsi"/>
                      <w:bCs/>
                      <w:sz w:val="16"/>
                      <w:szCs w:val="16"/>
                      <w:lang w:eastAsia="en-US"/>
                    </w:rPr>
                  </w:pPr>
                  <w:bookmarkStart w:id="7" w:name="_Toc57067307"/>
                  <w:bookmarkStart w:id="8" w:name="_Toc149934177"/>
                  <w:bookmarkStart w:id="9" w:name="_Toc184335223"/>
                  <w:r w:rsidRPr="00D52C8A">
                    <w:rPr>
                      <w:rFonts w:eastAsiaTheme="minorHAnsi"/>
                      <w:b/>
                      <w:bCs/>
                      <w:lang w:eastAsia="en-US"/>
                    </w:rPr>
                    <w:t xml:space="preserve">                                                                             </w:t>
                  </w:r>
                </w:p>
                <w:p w:rsidR="00B24F9E" w:rsidRPr="00D52C8A" w:rsidRDefault="00B24F9E" w:rsidP="009D72C4">
                  <w:pPr>
                    <w:autoSpaceDE w:val="0"/>
                    <w:autoSpaceDN w:val="0"/>
                    <w:adjustRightInd w:val="0"/>
                    <w:jc w:val="center"/>
                    <w:outlineLvl w:val="0"/>
                    <w:rPr>
                      <w:rFonts w:eastAsiaTheme="minorHAnsi"/>
                      <w:b/>
                      <w:bCs/>
                      <w:lang w:eastAsia="en-US"/>
                    </w:rPr>
                  </w:pPr>
                </w:p>
                <w:p w:rsidR="00B24F9E" w:rsidRPr="00D52C8A" w:rsidRDefault="00B24F9E" w:rsidP="009D72C4">
                  <w:pPr>
                    <w:autoSpaceDE w:val="0"/>
                    <w:autoSpaceDN w:val="0"/>
                    <w:adjustRightInd w:val="0"/>
                    <w:jc w:val="center"/>
                    <w:outlineLvl w:val="0"/>
                    <w:rPr>
                      <w:rFonts w:eastAsiaTheme="minorHAnsi"/>
                      <w:bCs/>
                      <w:lang w:eastAsia="en-US"/>
                    </w:rPr>
                  </w:pPr>
                  <w:r w:rsidRPr="00D52C8A">
                    <w:rPr>
                      <w:rFonts w:eastAsiaTheme="minorHAnsi"/>
                      <w:b/>
                      <w:bCs/>
                      <w:lang w:eastAsia="en-US"/>
                    </w:rPr>
                    <w:t xml:space="preserve"> </w:t>
                  </w:r>
                </w:p>
                <w:p w:rsidR="00B24F9E" w:rsidRPr="00D52C8A" w:rsidRDefault="00B24F9E" w:rsidP="009D72C4">
                  <w:pPr>
                    <w:autoSpaceDE w:val="0"/>
                    <w:autoSpaceDN w:val="0"/>
                    <w:adjustRightInd w:val="0"/>
                    <w:jc w:val="center"/>
                    <w:outlineLvl w:val="0"/>
                    <w:rPr>
                      <w:rFonts w:eastAsiaTheme="minorHAnsi"/>
                      <w:lang w:eastAsia="en-US"/>
                    </w:rPr>
                  </w:pPr>
                  <w:r w:rsidRPr="00D52C8A">
                    <w:rPr>
                      <w:rFonts w:eastAsiaTheme="minorHAnsi"/>
                      <w:b/>
                      <w:bCs/>
                      <w:lang w:eastAsia="en-US"/>
                    </w:rPr>
                    <w:t>СОГЛАСИЕ</w:t>
                  </w:r>
                </w:p>
                <w:p w:rsidR="00B24F9E" w:rsidRPr="00D52C8A" w:rsidRDefault="00B24F9E" w:rsidP="009D72C4">
                  <w:pPr>
                    <w:autoSpaceDE w:val="0"/>
                    <w:autoSpaceDN w:val="0"/>
                    <w:adjustRightInd w:val="0"/>
                    <w:jc w:val="center"/>
                    <w:rPr>
                      <w:rFonts w:eastAsiaTheme="minorHAnsi"/>
                      <w:lang w:eastAsia="en-US"/>
                    </w:rPr>
                  </w:pPr>
                  <w:r w:rsidRPr="00D52C8A">
                    <w:rPr>
                      <w:rFonts w:eastAsiaTheme="minorHAnsi"/>
                      <w:b/>
                      <w:bCs/>
                      <w:lang w:eastAsia="en-US"/>
                    </w:rPr>
                    <w:t>на обработку персональных данных</w:t>
                  </w:r>
                </w:p>
              </w:tc>
            </w:tr>
            <w:tr w:rsidR="00B24F9E" w:rsidRPr="00D52C8A" w:rsidTr="009D72C4">
              <w:tc>
                <w:tcPr>
                  <w:tcW w:w="9358" w:type="dxa"/>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4191"/>
                    <w:gridCol w:w="4539"/>
                    <w:gridCol w:w="340"/>
                  </w:tblGrid>
                  <w:tr w:rsidR="00B24F9E" w:rsidRPr="00D52C8A" w:rsidTr="009D72C4">
                    <w:tc>
                      <w:tcPr>
                        <w:tcW w:w="9070" w:type="dxa"/>
                        <w:gridSpan w:val="3"/>
                        <w:tcBorders>
                          <w:top w:val="nil"/>
                          <w:left w:val="nil"/>
                          <w:bottom w:val="nil"/>
                          <w:right w:val="nil"/>
                        </w:tcBorders>
                      </w:tcPr>
                      <w:p w:rsidR="00B24F9E" w:rsidRPr="00D52C8A" w:rsidRDefault="00B24F9E" w:rsidP="009D72C4">
                        <w:pPr>
                          <w:spacing w:line="240" w:lineRule="atLeast"/>
                        </w:pPr>
                      </w:p>
                    </w:tc>
                  </w:tr>
                  <w:tr w:rsidR="00B24F9E" w:rsidRPr="00D52C8A" w:rsidTr="009D72C4">
                    <w:tc>
                      <w:tcPr>
                        <w:tcW w:w="9070" w:type="dxa"/>
                        <w:gridSpan w:val="3"/>
                        <w:tcBorders>
                          <w:top w:val="nil"/>
                          <w:left w:val="nil"/>
                          <w:bottom w:val="single" w:sz="4" w:space="0" w:color="auto"/>
                          <w:right w:val="nil"/>
                        </w:tcBorders>
                      </w:tcPr>
                      <w:p w:rsidR="00B24F9E" w:rsidRPr="00D52C8A" w:rsidRDefault="00B24F9E" w:rsidP="009D72C4">
                        <w:pPr>
                          <w:spacing w:line="240" w:lineRule="atLeast"/>
                          <w:jc w:val="both"/>
                        </w:pPr>
                        <w:r w:rsidRPr="00D52C8A">
                          <w:t>Я,                                                                                                                                                  ,</w:t>
                        </w:r>
                      </w:p>
                    </w:tc>
                  </w:tr>
                  <w:tr w:rsidR="00B24F9E" w:rsidRPr="00D52C8A" w:rsidTr="009D72C4">
                    <w:tc>
                      <w:tcPr>
                        <w:tcW w:w="9070" w:type="dxa"/>
                        <w:gridSpan w:val="3"/>
                        <w:tcBorders>
                          <w:top w:val="single" w:sz="4" w:space="0" w:color="auto"/>
                          <w:left w:val="nil"/>
                          <w:bottom w:val="nil"/>
                          <w:right w:val="nil"/>
                        </w:tcBorders>
                      </w:tcPr>
                      <w:p w:rsidR="00B24F9E" w:rsidRPr="00D52C8A" w:rsidRDefault="00B24F9E" w:rsidP="009D72C4">
                        <w:pPr>
                          <w:spacing w:line="240" w:lineRule="atLeast"/>
                          <w:jc w:val="center"/>
                        </w:pPr>
                        <w:r w:rsidRPr="00D52C8A">
                          <w:rPr>
                            <w:i/>
                          </w:rPr>
                          <w:t>(фамилия, имя, отчество участника конкурса)</w:t>
                        </w:r>
                      </w:p>
                    </w:tc>
                  </w:tr>
                  <w:tr w:rsidR="00B24F9E" w:rsidRPr="00D52C8A" w:rsidTr="009D72C4">
                    <w:tc>
                      <w:tcPr>
                        <w:tcW w:w="9070" w:type="dxa"/>
                        <w:gridSpan w:val="3"/>
                        <w:tcBorders>
                          <w:top w:val="nil"/>
                          <w:left w:val="nil"/>
                          <w:bottom w:val="single" w:sz="4" w:space="0" w:color="auto"/>
                          <w:right w:val="nil"/>
                        </w:tcBorders>
                      </w:tcPr>
                      <w:p w:rsidR="00B24F9E" w:rsidRPr="00D52C8A" w:rsidRDefault="00B24F9E" w:rsidP="009D72C4">
                        <w:pPr>
                          <w:spacing w:line="240" w:lineRule="atLeast"/>
                        </w:pPr>
                        <w:r w:rsidRPr="00D52C8A">
                          <w:t xml:space="preserve">                                                                                                                                                    , </w:t>
                        </w:r>
                      </w:p>
                    </w:tc>
                  </w:tr>
                  <w:tr w:rsidR="00B24F9E" w:rsidRPr="00D52C8A" w:rsidTr="009D72C4">
                    <w:tc>
                      <w:tcPr>
                        <w:tcW w:w="9070" w:type="dxa"/>
                        <w:gridSpan w:val="3"/>
                        <w:tcBorders>
                          <w:top w:val="single" w:sz="4" w:space="0" w:color="auto"/>
                          <w:left w:val="nil"/>
                          <w:bottom w:val="nil"/>
                          <w:right w:val="nil"/>
                        </w:tcBorders>
                      </w:tcPr>
                      <w:p w:rsidR="00B24F9E" w:rsidRPr="00D52C8A" w:rsidRDefault="00B24F9E" w:rsidP="009D72C4">
                        <w:pPr>
                          <w:spacing w:line="240" w:lineRule="atLeast"/>
                          <w:jc w:val="center"/>
                        </w:pPr>
                        <w:r w:rsidRPr="00D52C8A">
                          <w:rPr>
                            <w:i/>
                          </w:rPr>
                          <w:t>(реквизиты документа, удостоверяющего личность, включая дату выдачи и сведения о выдавшем его органе)</w:t>
                        </w:r>
                      </w:p>
                    </w:tc>
                  </w:tr>
                  <w:tr w:rsidR="00B24F9E" w:rsidRPr="00D52C8A" w:rsidTr="009D72C4">
                    <w:tc>
                      <w:tcPr>
                        <w:tcW w:w="9070" w:type="dxa"/>
                        <w:gridSpan w:val="3"/>
                        <w:tcBorders>
                          <w:top w:val="nil"/>
                          <w:left w:val="nil"/>
                          <w:bottom w:val="single" w:sz="4" w:space="0" w:color="auto"/>
                          <w:right w:val="nil"/>
                        </w:tcBorders>
                      </w:tcPr>
                      <w:p w:rsidR="00B24F9E" w:rsidRPr="00D52C8A" w:rsidRDefault="00B24F9E" w:rsidP="009D72C4">
                        <w:pPr>
                          <w:spacing w:line="240" w:lineRule="atLeast"/>
                        </w:pPr>
                      </w:p>
                    </w:tc>
                  </w:tr>
                  <w:tr w:rsidR="00B24F9E" w:rsidRPr="00D52C8A" w:rsidTr="009D72C4">
                    <w:tblPrEx>
                      <w:tblBorders>
                        <w:insideH w:val="single" w:sz="4" w:space="0" w:color="auto"/>
                      </w:tblBorders>
                    </w:tblPrEx>
                    <w:tc>
                      <w:tcPr>
                        <w:tcW w:w="4191" w:type="dxa"/>
                        <w:tcBorders>
                          <w:top w:val="single" w:sz="4" w:space="0" w:color="auto"/>
                          <w:left w:val="nil"/>
                          <w:bottom w:val="nil"/>
                          <w:right w:val="nil"/>
                        </w:tcBorders>
                      </w:tcPr>
                      <w:p w:rsidR="00B24F9E" w:rsidRPr="00D52C8A" w:rsidRDefault="00B24F9E" w:rsidP="009D72C4">
                        <w:pPr>
                          <w:spacing w:line="240" w:lineRule="atLeast"/>
                          <w:jc w:val="both"/>
                        </w:pPr>
                        <w:r w:rsidRPr="00D52C8A">
                          <w:t>зарегистрированный(-ая) по адресу:</w:t>
                        </w:r>
                      </w:p>
                    </w:tc>
                    <w:tc>
                      <w:tcPr>
                        <w:tcW w:w="4539" w:type="dxa"/>
                        <w:tcBorders>
                          <w:top w:val="single" w:sz="4" w:space="0" w:color="auto"/>
                          <w:left w:val="nil"/>
                          <w:bottom w:val="single" w:sz="4" w:space="0" w:color="auto"/>
                          <w:right w:val="nil"/>
                        </w:tcBorders>
                      </w:tcPr>
                      <w:p w:rsidR="00B24F9E" w:rsidRPr="00D52C8A" w:rsidRDefault="00B24F9E" w:rsidP="009D72C4">
                        <w:pPr>
                          <w:spacing w:line="240" w:lineRule="atLeast"/>
                        </w:pPr>
                      </w:p>
                    </w:tc>
                    <w:tc>
                      <w:tcPr>
                        <w:tcW w:w="340" w:type="dxa"/>
                        <w:tcBorders>
                          <w:top w:val="single" w:sz="4" w:space="0" w:color="auto"/>
                          <w:left w:val="nil"/>
                          <w:bottom w:val="nil"/>
                          <w:right w:val="nil"/>
                        </w:tcBorders>
                      </w:tcPr>
                      <w:p w:rsidR="00B24F9E" w:rsidRPr="00D52C8A" w:rsidRDefault="00B24F9E" w:rsidP="009D72C4">
                        <w:pPr>
                          <w:spacing w:line="240" w:lineRule="atLeast"/>
                          <w:jc w:val="both"/>
                        </w:pPr>
                        <w:r w:rsidRPr="00D52C8A">
                          <w:t>,</w:t>
                        </w:r>
                      </w:p>
                    </w:tc>
                  </w:tr>
                </w:tbl>
                <w:p w:rsidR="00B24F9E" w:rsidRPr="00D52C8A" w:rsidRDefault="00B24F9E" w:rsidP="009D72C4">
                  <w:pPr>
                    <w:tabs>
                      <w:tab w:val="left" w:pos="3888"/>
                    </w:tabs>
                    <w:spacing w:line="240" w:lineRule="atLeast"/>
                  </w:pPr>
                </w:p>
              </w:tc>
            </w:tr>
          </w:tbl>
          <w:p w:rsidR="00B24F9E" w:rsidRPr="00D52C8A" w:rsidRDefault="00B24F9E" w:rsidP="009D72C4">
            <w:pPr>
              <w:pStyle w:val="ConsPlusNormal"/>
              <w:jc w:val="both"/>
              <w:rPr>
                <w:rFonts w:ascii="Times New Roman" w:hAnsi="Times New Roman" w:cs="Times New Roman"/>
                <w:sz w:val="24"/>
                <w:szCs w:val="24"/>
              </w:rPr>
            </w:pPr>
            <w:r w:rsidRPr="00D52C8A">
              <w:rPr>
                <w:rFonts w:ascii="Times New Roman" w:hAnsi="Times New Roman" w:cs="Times New Roman"/>
                <w:sz w:val="24"/>
                <w:szCs w:val="24"/>
              </w:rPr>
              <w:t xml:space="preserve">в соответствии со </w:t>
            </w:r>
            <w:hyperlink r:id="rId15" w:tooltip="Федеральный закон от 27.07.2006 N 152-ФЗ (ред. от 08.08.2024) &quot;О персональных данных&quot; {КонсультантПлюс}">
              <w:r w:rsidRPr="00D52C8A">
                <w:rPr>
                  <w:rFonts w:ascii="Times New Roman" w:hAnsi="Times New Roman" w:cs="Times New Roman"/>
                  <w:sz w:val="24"/>
                  <w:szCs w:val="24"/>
                </w:rPr>
                <w:t>статьями 6</w:t>
              </w:r>
            </w:hyperlink>
            <w:r w:rsidRPr="00D52C8A">
              <w:rPr>
                <w:rFonts w:ascii="Times New Roman" w:hAnsi="Times New Roman" w:cs="Times New Roman"/>
                <w:sz w:val="24"/>
                <w:szCs w:val="24"/>
              </w:rPr>
              <w:t xml:space="preserve"> и </w:t>
            </w:r>
            <w:hyperlink r:id="rId16" w:tooltip="Федеральный закон от 27.07.2006 N 152-ФЗ (ред. от 08.08.2024) &quot;О персональных данных&quot; {КонсультантПлюс}">
              <w:r w:rsidRPr="00D52C8A">
                <w:rPr>
                  <w:rFonts w:ascii="Times New Roman" w:hAnsi="Times New Roman" w:cs="Times New Roman"/>
                  <w:sz w:val="24"/>
                  <w:szCs w:val="24"/>
                </w:rPr>
                <w:t>9</w:t>
              </w:r>
            </w:hyperlink>
            <w:r w:rsidRPr="00D52C8A">
              <w:rPr>
                <w:rFonts w:ascii="Times New Roman" w:hAnsi="Times New Roman" w:cs="Times New Roman"/>
                <w:sz w:val="24"/>
                <w:szCs w:val="24"/>
              </w:rPr>
              <w:t xml:space="preserve"> Федерального закона «О персональных данных» свободно, своей волей и в своем интересе даю согласие должностным лицам Комитета </w:t>
            </w:r>
            <w:r w:rsidRPr="00D52C8A">
              <w:rPr>
                <w:rFonts w:ascii="Times New Roman" w:hAnsi="Times New Roman" w:cs="Times New Roman"/>
                <w:sz w:val="24"/>
                <w:szCs w:val="24"/>
              </w:rPr>
              <w:br/>
              <w:t xml:space="preserve">по науке и высшей школе (далее - Комитет), расположенного по адресу: </w:t>
            </w:r>
            <w:r w:rsidRPr="00D52C8A">
              <w:rPr>
                <w:rFonts w:ascii="Times New Roman" w:hAnsi="Times New Roman" w:cs="Times New Roman"/>
                <w:sz w:val="24"/>
                <w:szCs w:val="24"/>
              </w:rPr>
              <w:br/>
              <w:t xml:space="preserve">191144, Санкт-Петербург, Новгородская ул., д. 20, литера А, а также должностным лицам </w:t>
            </w:r>
            <w:r w:rsidRPr="00D52C8A">
              <w:rPr>
                <w:rFonts w:ascii="Times New Roman" w:hAnsi="Times New Roman" w:cs="Times New Roman"/>
                <w:sz w:val="24"/>
                <w:szCs w:val="24"/>
              </w:rPr>
              <w:br/>
              <w:t xml:space="preserve">а также _______________ </w:t>
            </w:r>
            <w:r w:rsidRPr="00D52C8A">
              <w:rPr>
                <w:rFonts w:ascii="Times New Roman" w:hAnsi="Times New Roman" w:cs="Times New Roman"/>
                <w:i/>
                <w:sz w:val="24"/>
                <w:szCs w:val="24"/>
              </w:rPr>
              <w:t xml:space="preserve">(указывается наименование организации, привлекаемой Комитетом путем закупки услуг в соответствии с требованиями Федерального </w:t>
            </w:r>
            <w:hyperlink r:id="rId17">
              <w:r w:rsidRPr="00D52C8A">
                <w:rPr>
                  <w:rFonts w:ascii="Times New Roman" w:hAnsi="Times New Roman" w:cs="Times New Roman"/>
                  <w:i/>
                  <w:sz w:val="24"/>
                  <w:szCs w:val="24"/>
                </w:rPr>
                <w:t>закона</w:t>
              </w:r>
            </w:hyperlink>
            <w:r w:rsidRPr="00D52C8A">
              <w:rPr>
                <w:rFonts w:ascii="Times New Roman" w:hAnsi="Times New Roman" w:cs="Times New Roman"/>
                <w:i/>
                <w:sz w:val="24"/>
                <w:szCs w:val="24"/>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проведения региональных предметных студенческих олимпиад высших учебных заведений, расположенных на территории Санкт-Петербурга, в целях развития научной деятельности молодежи)</w:t>
            </w:r>
            <w:r w:rsidRPr="00D52C8A">
              <w:rPr>
                <w:rFonts w:ascii="Times New Roman" w:hAnsi="Times New Roman" w:cs="Times New Roman"/>
                <w:sz w:val="24"/>
                <w:szCs w:val="24"/>
              </w:rPr>
              <w:t xml:space="preserve"> и членам апелляционной комиссии, мандатной комиссии и методической комиссии олимпиады по дисциплине «_______________»  </w:t>
            </w:r>
            <w:r>
              <w:rPr>
                <w:rFonts w:ascii="Times New Roman" w:hAnsi="Times New Roman" w:cs="Times New Roman"/>
                <w:sz w:val="24"/>
                <w:szCs w:val="24"/>
              </w:rPr>
              <w:br/>
            </w:r>
            <w:r w:rsidRPr="00D52C8A">
              <w:rPr>
                <w:rFonts w:ascii="Times New Roman" w:hAnsi="Times New Roman" w:cs="Times New Roman"/>
                <w:sz w:val="24"/>
                <w:szCs w:val="24"/>
              </w:rP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даты и года рождения, места учебы, номера телефона, адреса электронной почты), иных сведений, содержащихся в документах, направляемых для участия в _______ году в региональных предметных студенческих олимпиадах высших учебных заведений, расположенных </w:t>
            </w:r>
            <w:r>
              <w:rPr>
                <w:rFonts w:ascii="Times New Roman" w:hAnsi="Times New Roman" w:cs="Times New Roman"/>
                <w:sz w:val="24"/>
                <w:szCs w:val="24"/>
              </w:rPr>
              <w:br/>
            </w:r>
            <w:r w:rsidRPr="00D52C8A">
              <w:rPr>
                <w:rFonts w:ascii="Times New Roman" w:hAnsi="Times New Roman" w:cs="Times New Roman"/>
                <w:sz w:val="24"/>
                <w:szCs w:val="24"/>
              </w:rPr>
              <w:t xml:space="preserve">на территории Санкт-Петербурга, в целях развития научной деятельности молодежи (далее - олимпиады). </w:t>
            </w:r>
          </w:p>
          <w:p w:rsidR="00B24F9E" w:rsidRPr="00D52C8A" w:rsidRDefault="00B24F9E" w:rsidP="009D72C4">
            <w:pPr>
              <w:pStyle w:val="ConsPlusNormal"/>
              <w:ind w:firstLine="283"/>
              <w:jc w:val="both"/>
              <w:rPr>
                <w:rFonts w:ascii="Times New Roman" w:hAnsi="Times New Roman" w:cs="Times New Roman"/>
                <w:sz w:val="24"/>
                <w:szCs w:val="24"/>
              </w:rPr>
            </w:pPr>
            <w:r w:rsidRPr="00D52C8A">
              <w:rPr>
                <w:rFonts w:ascii="Times New Roman" w:hAnsi="Times New Roman" w:cs="Times New Roman"/>
                <w:sz w:val="24"/>
                <w:szCs w:val="24"/>
              </w:rPr>
              <w:t xml:space="preserve">Даю свое согласие на использование представленных в заявке на участие в олимпиаде данных в целях проверки соблюдения условий и порядка проведения олимпиад, </w:t>
            </w:r>
            <w:r>
              <w:rPr>
                <w:rFonts w:ascii="Times New Roman" w:hAnsi="Times New Roman" w:cs="Times New Roman"/>
                <w:sz w:val="24"/>
                <w:szCs w:val="24"/>
              </w:rPr>
              <w:br/>
              <w:t xml:space="preserve">а также </w:t>
            </w:r>
            <w:r w:rsidRPr="00D52C8A">
              <w:rPr>
                <w:rFonts w:ascii="Times New Roman" w:hAnsi="Times New Roman" w:cs="Times New Roman"/>
                <w:sz w:val="24"/>
                <w:szCs w:val="24"/>
              </w:rPr>
              <w:t>формирования списков участников олимпиад, ранжированных списков участников олимпиад по итогам выполнения заданий олимпиад, списков победителей олимпиад, участников награждения победителей олимпиад, отчетов о проведении олимпиад и осуществления взаимодействия с Комитетом по вопросам проведения олимпиад.</w:t>
            </w:r>
          </w:p>
          <w:p w:rsidR="00B24F9E" w:rsidRPr="00D52C8A" w:rsidRDefault="00B24F9E" w:rsidP="009D72C4">
            <w:pPr>
              <w:pStyle w:val="ConsPlusNormal"/>
              <w:ind w:firstLine="283"/>
              <w:jc w:val="both"/>
              <w:rPr>
                <w:rFonts w:ascii="Times New Roman" w:hAnsi="Times New Roman" w:cs="Times New Roman"/>
                <w:sz w:val="24"/>
                <w:szCs w:val="24"/>
              </w:rPr>
            </w:pPr>
            <w:r w:rsidRPr="00D52C8A">
              <w:rPr>
                <w:rFonts w:ascii="Times New Roman" w:hAnsi="Times New Roman" w:cs="Times New Roman"/>
                <w:sz w:val="24"/>
                <w:szCs w:val="24"/>
              </w:rPr>
              <w:t xml:space="preserve">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D52C8A">
              <w:rPr>
                <w:rFonts w:ascii="Times New Roman" w:hAnsi="Times New Roman" w:cs="Times New Roman"/>
                <w:sz w:val="24"/>
                <w:szCs w:val="24"/>
              </w:rPr>
              <w:br/>
              <w:t>или через законного представителя под расписку уполномоченному представителю Комитета.</w:t>
            </w:r>
          </w:p>
          <w:p w:rsidR="00B24F9E" w:rsidRPr="00D52C8A" w:rsidRDefault="00B24F9E" w:rsidP="009D72C4">
            <w:pPr>
              <w:pStyle w:val="ConsPlusNormal"/>
              <w:ind w:firstLine="283"/>
              <w:jc w:val="both"/>
              <w:rPr>
                <w:rFonts w:ascii="Times New Roman" w:hAnsi="Times New Roman" w:cs="Times New Roman"/>
                <w:sz w:val="24"/>
                <w:szCs w:val="24"/>
              </w:rPr>
            </w:pPr>
            <w:r w:rsidRPr="00D52C8A">
              <w:rPr>
                <w:rFonts w:ascii="Times New Roman" w:hAnsi="Times New Roman" w:cs="Times New Roman"/>
                <w:sz w:val="24"/>
                <w:szCs w:val="24"/>
              </w:rPr>
              <w:t xml:space="preserve">В случае получения моего письменного заявления об отзыве настоящего согласия </w:t>
            </w:r>
            <w:r w:rsidRPr="00D52C8A">
              <w:rPr>
                <w:rFonts w:ascii="Times New Roman" w:hAnsi="Times New Roman" w:cs="Times New Roman"/>
                <w:sz w:val="24"/>
                <w:szCs w:val="24"/>
              </w:rPr>
              <w:br/>
              <w:t>на обработку персональных данных Комитет обязан уничтожить мои персональные данные, но не ранее срока, необходимого для достижения целей обработки моих персональных данных.</w:t>
            </w:r>
          </w:p>
          <w:p w:rsidR="00F76CB0" w:rsidRDefault="00B24F9E" w:rsidP="00F76CB0">
            <w:pPr>
              <w:pStyle w:val="ConsPlusNormal"/>
              <w:ind w:firstLine="283"/>
              <w:jc w:val="both"/>
              <w:rPr>
                <w:rFonts w:ascii="Times New Roman" w:hAnsi="Times New Roman" w:cs="Times New Roman"/>
                <w:sz w:val="24"/>
                <w:szCs w:val="24"/>
              </w:rPr>
            </w:pPr>
            <w:r w:rsidRPr="00D52C8A">
              <w:rPr>
                <w:rFonts w:ascii="Times New Roman" w:hAnsi="Times New Roman" w:cs="Times New Roman"/>
                <w:sz w:val="24"/>
                <w:szCs w:val="24"/>
              </w:rPr>
              <w:t xml:space="preserve">Я ознакомлен(-а) с правами субъекта персональных данных, предусмотренными </w:t>
            </w:r>
            <w:hyperlink r:id="rId18" w:tooltip="Федеральный закон от 27.07.2006 N 152-ФЗ (ред. от 08.08.2024) &quot;О персональных данных&quot; {КонсультантПлюс}">
              <w:r w:rsidRPr="00D52C8A">
                <w:rPr>
                  <w:rFonts w:ascii="Times New Roman" w:hAnsi="Times New Roman" w:cs="Times New Roman"/>
                  <w:sz w:val="24"/>
                  <w:szCs w:val="24"/>
                </w:rPr>
                <w:t>главой 3</w:t>
              </w:r>
            </w:hyperlink>
            <w:r w:rsidRPr="00D52C8A">
              <w:rPr>
                <w:rFonts w:ascii="Times New Roman" w:hAnsi="Times New Roman" w:cs="Times New Roman"/>
                <w:sz w:val="24"/>
                <w:szCs w:val="24"/>
              </w:rPr>
              <w:t xml:space="preserve"> Федерального закона «О персональных данных». Все вышеизложенное мною прочитано, мне понятно и подтверждается собственноручной подписью.</w:t>
            </w:r>
          </w:p>
          <w:p w:rsidR="00B24F9E" w:rsidRPr="00F76CB0" w:rsidRDefault="00B24F9E" w:rsidP="00F76CB0">
            <w:pPr>
              <w:pStyle w:val="ConsPlusNormal"/>
              <w:ind w:firstLine="283"/>
              <w:jc w:val="both"/>
              <w:rPr>
                <w:rFonts w:ascii="Times New Roman" w:hAnsi="Times New Roman" w:cs="Times New Roman"/>
                <w:sz w:val="24"/>
                <w:szCs w:val="24"/>
              </w:rPr>
            </w:pPr>
            <w:r w:rsidRPr="00F76CB0">
              <w:rPr>
                <w:rFonts w:ascii="Times New Roman" w:hAnsi="Times New Roman" w:cs="Times New Roman"/>
                <w:sz w:val="24"/>
                <w:szCs w:val="24"/>
              </w:rPr>
              <w:t>Настоящее согласие действует со дня его подписания до его отзыва в письменном виде.</w:t>
            </w:r>
          </w:p>
        </w:tc>
      </w:tr>
      <w:bookmarkEnd w:id="7"/>
      <w:bookmarkEnd w:id="8"/>
      <w:bookmarkEnd w:id="9"/>
      <w:tr w:rsidR="00B24F9E" w:rsidRPr="00D52C8A" w:rsidTr="009D72C4">
        <w:trPr>
          <w:gridBefore w:val="1"/>
          <w:wBefore w:w="80" w:type="dxa"/>
          <w:trHeight w:val="249"/>
        </w:trPr>
        <w:tc>
          <w:tcPr>
            <w:tcW w:w="3383" w:type="dxa"/>
          </w:tcPr>
          <w:p w:rsidR="00B24F9E" w:rsidRPr="00D52C8A" w:rsidRDefault="00B24F9E" w:rsidP="009D72C4">
            <w:pPr>
              <w:pStyle w:val="ConsPlusNormal"/>
              <w:rPr>
                <w:rFonts w:ascii="Times New Roman" w:hAnsi="Times New Roman" w:cs="Times New Roman"/>
                <w:sz w:val="24"/>
                <w:szCs w:val="24"/>
              </w:rPr>
            </w:pPr>
          </w:p>
        </w:tc>
        <w:tc>
          <w:tcPr>
            <w:tcW w:w="350" w:type="dxa"/>
          </w:tcPr>
          <w:p w:rsidR="00B24F9E" w:rsidRPr="00D52C8A" w:rsidRDefault="00B24F9E" w:rsidP="009D72C4">
            <w:pPr>
              <w:pStyle w:val="ConsPlusNormal"/>
              <w:jc w:val="both"/>
              <w:rPr>
                <w:rFonts w:ascii="Times New Roman" w:hAnsi="Times New Roman" w:cs="Times New Roman"/>
                <w:sz w:val="24"/>
                <w:szCs w:val="24"/>
              </w:rPr>
            </w:pPr>
          </w:p>
        </w:tc>
        <w:tc>
          <w:tcPr>
            <w:tcW w:w="2101" w:type="dxa"/>
          </w:tcPr>
          <w:p w:rsidR="00B24F9E" w:rsidRPr="00D52C8A" w:rsidRDefault="00B24F9E" w:rsidP="009D72C4">
            <w:pPr>
              <w:pStyle w:val="ConsPlusNormal"/>
              <w:rPr>
                <w:rFonts w:ascii="Times New Roman" w:hAnsi="Times New Roman" w:cs="Times New Roman"/>
                <w:sz w:val="24"/>
                <w:szCs w:val="24"/>
              </w:rPr>
            </w:pPr>
          </w:p>
        </w:tc>
        <w:tc>
          <w:tcPr>
            <w:tcW w:w="350" w:type="dxa"/>
          </w:tcPr>
          <w:p w:rsidR="00B24F9E" w:rsidRPr="00D52C8A" w:rsidRDefault="00B24F9E" w:rsidP="009D72C4">
            <w:pPr>
              <w:pStyle w:val="ConsPlusNormal"/>
              <w:rPr>
                <w:rFonts w:ascii="Times New Roman" w:hAnsi="Times New Roman" w:cs="Times New Roman"/>
                <w:sz w:val="24"/>
                <w:szCs w:val="24"/>
              </w:rPr>
            </w:pPr>
          </w:p>
        </w:tc>
        <w:tc>
          <w:tcPr>
            <w:tcW w:w="3087" w:type="dxa"/>
          </w:tcPr>
          <w:p w:rsidR="00B24F9E" w:rsidRPr="00D52C8A" w:rsidRDefault="00B24F9E" w:rsidP="009D72C4">
            <w:pPr>
              <w:pStyle w:val="ConsPlusNormal"/>
              <w:jc w:val="center"/>
              <w:rPr>
                <w:rFonts w:ascii="Times New Roman" w:hAnsi="Times New Roman" w:cs="Times New Roman"/>
                <w:sz w:val="24"/>
                <w:szCs w:val="24"/>
              </w:rPr>
            </w:pPr>
            <w:r w:rsidRPr="00D52C8A">
              <w:rPr>
                <w:rFonts w:ascii="Times New Roman" w:hAnsi="Times New Roman" w:cs="Times New Roman"/>
                <w:sz w:val="24"/>
                <w:szCs w:val="24"/>
              </w:rPr>
              <w:t>«___» __________ ____ г.</w:t>
            </w:r>
          </w:p>
        </w:tc>
      </w:tr>
      <w:tr w:rsidR="00B24F9E" w:rsidRPr="00D52C8A" w:rsidTr="009D72C4">
        <w:trPr>
          <w:gridBefore w:val="1"/>
          <w:wBefore w:w="80" w:type="dxa"/>
          <w:trHeight w:val="249"/>
        </w:trPr>
        <w:tc>
          <w:tcPr>
            <w:tcW w:w="3383" w:type="dxa"/>
          </w:tcPr>
          <w:p w:rsidR="00B24F9E" w:rsidRPr="00D52C8A" w:rsidRDefault="00B24F9E" w:rsidP="009D72C4">
            <w:pPr>
              <w:pStyle w:val="ConsPlusNormal"/>
              <w:jc w:val="center"/>
              <w:rPr>
                <w:rFonts w:ascii="Times New Roman" w:hAnsi="Times New Roman" w:cs="Times New Roman"/>
                <w:sz w:val="24"/>
                <w:szCs w:val="24"/>
              </w:rPr>
            </w:pPr>
            <w:r w:rsidRPr="00D52C8A">
              <w:rPr>
                <w:rFonts w:ascii="Times New Roman" w:hAnsi="Times New Roman" w:cs="Times New Roman"/>
                <w:sz w:val="24"/>
                <w:szCs w:val="24"/>
              </w:rPr>
              <w:t>(Ф.И.О.)</w:t>
            </w:r>
          </w:p>
        </w:tc>
        <w:tc>
          <w:tcPr>
            <w:tcW w:w="350" w:type="dxa"/>
          </w:tcPr>
          <w:p w:rsidR="00B24F9E" w:rsidRPr="00D52C8A" w:rsidRDefault="00B24F9E" w:rsidP="009D72C4">
            <w:pPr>
              <w:pStyle w:val="ConsPlusNormal"/>
              <w:jc w:val="both"/>
              <w:rPr>
                <w:rFonts w:ascii="Times New Roman" w:hAnsi="Times New Roman" w:cs="Times New Roman"/>
                <w:sz w:val="24"/>
                <w:szCs w:val="24"/>
              </w:rPr>
            </w:pPr>
          </w:p>
        </w:tc>
        <w:tc>
          <w:tcPr>
            <w:tcW w:w="2101" w:type="dxa"/>
          </w:tcPr>
          <w:p w:rsidR="00B24F9E" w:rsidRPr="00D52C8A" w:rsidRDefault="00B24F9E" w:rsidP="009D72C4">
            <w:pPr>
              <w:pStyle w:val="ConsPlusNormal"/>
              <w:jc w:val="center"/>
              <w:rPr>
                <w:rFonts w:ascii="Times New Roman" w:hAnsi="Times New Roman" w:cs="Times New Roman"/>
                <w:sz w:val="24"/>
                <w:szCs w:val="24"/>
              </w:rPr>
            </w:pPr>
            <w:r w:rsidRPr="00D52C8A">
              <w:rPr>
                <w:rFonts w:ascii="Times New Roman" w:hAnsi="Times New Roman" w:cs="Times New Roman"/>
                <w:sz w:val="24"/>
                <w:szCs w:val="24"/>
              </w:rPr>
              <w:t>(подпись)</w:t>
            </w:r>
          </w:p>
        </w:tc>
        <w:tc>
          <w:tcPr>
            <w:tcW w:w="350" w:type="dxa"/>
          </w:tcPr>
          <w:p w:rsidR="00B24F9E" w:rsidRPr="00D52C8A" w:rsidRDefault="00B24F9E" w:rsidP="009D72C4">
            <w:pPr>
              <w:pStyle w:val="ConsPlusNormal"/>
              <w:rPr>
                <w:rFonts w:ascii="Times New Roman" w:hAnsi="Times New Roman" w:cs="Times New Roman"/>
                <w:sz w:val="24"/>
                <w:szCs w:val="24"/>
              </w:rPr>
            </w:pPr>
          </w:p>
        </w:tc>
        <w:tc>
          <w:tcPr>
            <w:tcW w:w="3087" w:type="dxa"/>
          </w:tcPr>
          <w:p w:rsidR="00B24F9E" w:rsidRPr="00D52C8A" w:rsidRDefault="00B24F9E" w:rsidP="009D72C4">
            <w:pPr>
              <w:pStyle w:val="ConsPlusNormal"/>
              <w:jc w:val="center"/>
              <w:rPr>
                <w:rFonts w:ascii="Times New Roman" w:hAnsi="Times New Roman" w:cs="Times New Roman"/>
                <w:sz w:val="24"/>
                <w:szCs w:val="24"/>
              </w:rPr>
            </w:pPr>
            <w:r w:rsidRPr="00D52C8A">
              <w:rPr>
                <w:rFonts w:ascii="Times New Roman" w:hAnsi="Times New Roman" w:cs="Times New Roman"/>
                <w:sz w:val="24"/>
                <w:szCs w:val="24"/>
              </w:rPr>
              <w:t>(дата)</w:t>
            </w:r>
            <w:r>
              <w:rPr>
                <w:rFonts w:ascii="Times New Roman" w:hAnsi="Times New Roman" w:cs="Times New Roman"/>
                <w:sz w:val="24"/>
                <w:szCs w:val="24"/>
              </w:rPr>
              <w:t>»</w:t>
            </w:r>
          </w:p>
        </w:tc>
      </w:tr>
    </w:tbl>
    <w:p w:rsidR="00B24F9E" w:rsidRPr="00D52C8A" w:rsidRDefault="00B24F9E" w:rsidP="00B24F9E"/>
    <w:p w:rsidR="00A42612" w:rsidRPr="00133CDA" w:rsidRDefault="00A42612" w:rsidP="00624D88">
      <w:pPr>
        <w:jc w:val="both"/>
        <w:rPr>
          <w:lang w:val="en-US"/>
        </w:rPr>
      </w:pPr>
    </w:p>
    <w:sectPr w:rsidR="00A42612" w:rsidRPr="00133CDA" w:rsidSect="00A42612">
      <w:pgSz w:w="11907" w:h="16840" w:code="9"/>
      <w:pgMar w:top="284" w:right="851" w:bottom="426" w:left="1588" w:header="567" w:footer="720" w:gutter="0"/>
      <w:pgNumType w:start="1"/>
      <w:cols w:space="708"/>
      <w:titlePg/>
      <w:docGrid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E96" w:rsidRDefault="00512E96">
      <w:r>
        <w:separator/>
      </w:r>
    </w:p>
  </w:endnote>
  <w:endnote w:type="continuationSeparator" w:id="0">
    <w:p w:rsidR="00512E96" w:rsidRDefault="00512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E96" w:rsidRDefault="00512E96">
      <w:r>
        <w:separator/>
      </w:r>
    </w:p>
  </w:footnote>
  <w:footnote w:type="continuationSeparator" w:id="0">
    <w:p w:rsidR="00512E96" w:rsidRDefault="00512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028" w:rsidRDefault="008B674A" w:rsidP="007A42C0">
    <w:pPr>
      <w:pStyle w:val="a8"/>
      <w:framePr w:wrap="around" w:vAnchor="text" w:hAnchor="margin" w:xAlign="center" w:y="1"/>
      <w:rPr>
        <w:rStyle w:val="aa"/>
      </w:rPr>
    </w:pPr>
    <w:r>
      <w:rPr>
        <w:rStyle w:val="aa"/>
      </w:rPr>
      <w:fldChar w:fldCharType="begin"/>
    </w:r>
    <w:r w:rsidR="005A2028">
      <w:rPr>
        <w:rStyle w:val="aa"/>
      </w:rPr>
      <w:instrText xml:space="preserve">PAGE  </w:instrText>
    </w:r>
    <w:r>
      <w:rPr>
        <w:rStyle w:val="aa"/>
      </w:rPr>
      <w:fldChar w:fldCharType="end"/>
    </w:r>
  </w:p>
  <w:p w:rsidR="005A2028" w:rsidRDefault="005A202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C95" w:rsidRDefault="00A42612">
    <w:pPr>
      <w:pStyle w:val="a8"/>
      <w:jc w:val="center"/>
    </w:pPr>
    <w: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612" w:rsidRDefault="00A42612">
    <w:pPr>
      <w:pStyle w:val="a8"/>
      <w:jc w:val="center"/>
    </w:pPr>
  </w:p>
  <w:p w:rsidR="00322C95" w:rsidRDefault="00322C95">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114692"/>
      <w:docPartObj>
        <w:docPartGallery w:val="Page Numbers (Top of Page)"/>
        <w:docPartUnique/>
      </w:docPartObj>
    </w:sdtPr>
    <w:sdtEndPr/>
    <w:sdtContent>
      <w:p w:rsidR="00466106" w:rsidRDefault="00466106">
        <w:pPr>
          <w:pStyle w:val="a8"/>
          <w:jc w:val="center"/>
        </w:pPr>
        <w:r>
          <w:fldChar w:fldCharType="begin"/>
        </w:r>
        <w:r>
          <w:instrText>PAGE   \* MERGEFORMAT</w:instrText>
        </w:r>
        <w:r>
          <w:fldChar w:fldCharType="separate"/>
        </w:r>
        <w:r w:rsidR="00E76C09">
          <w:rPr>
            <w:noProof/>
          </w:rPr>
          <w:t>2</w:t>
        </w:r>
        <w:r>
          <w:fldChar w:fldCharType="end"/>
        </w:r>
      </w:p>
    </w:sdtContent>
  </w:sdt>
  <w:p w:rsidR="00A42612" w:rsidRDefault="00A42612" w:rsidP="00A42612">
    <w:pPr>
      <w:pStyle w:val="a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612" w:rsidRDefault="00A42612">
    <w:pPr>
      <w:pStyle w:val="a8"/>
      <w:jc w:val="center"/>
    </w:pPr>
  </w:p>
  <w:p w:rsidR="00A42612" w:rsidRDefault="00A4261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 w15:restartNumberingAfterBreak="0">
    <w:nsid w:val="714E7EBE"/>
    <w:multiLevelType w:val="hybridMultilevel"/>
    <w:tmpl w:val="06484144"/>
    <w:lvl w:ilvl="0" w:tplc="94C0168A">
      <w:start w:val="2"/>
      <w:numFmt w:val="bullet"/>
      <w:lvlText w:val="-"/>
      <w:lvlJc w:val="left"/>
      <w:pPr>
        <w:tabs>
          <w:tab w:val="num" w:pos="1680"/>
        </w:tabs>
        <w:ind w:left="1680" w:hanging="9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1"/>
  <w:drawingGridVerticalSpacing w:val="329"/>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85"/>
    <w:rsid w:val="00002B5B"/>
    <w:rsid w:val="00003B17"/>
    <w:rsid w:val="000051D2"/>
    <w:rsid w:val="00007B25"/>
    <w:rsid w:val="000137D6"/>
    <w:rsid w:val="00013901"/>
    <w:rsid w:val="00014647"/>
    <w:rsid w:val="00020400"/>
    <w:rsid w:val="000218EE"/>
    <w:rsid w:val="00035226"/>
    <w:rsid w:val="0003717D"/>
    <w:rsid w:val="0003746F"/>
    <w:rsid w:val="00043DBD"/>
    <w:rsid w:val="0005648F"/>
    <w:rsid w:val="00062B9D"/>
    <w:rsid w:val="0007157C"/>
    <w:rsid w:val="000716C2"/>
    <w:rsid w:val="00073378"/>
    <w:rsid w:val="00074DD1"/>
    <w:rsid w:val="00075E76"/>
    <w:rsid w:val="00077903"/>
    <w:rsid w:val="00082E5C"/>
    <w:rsid w:val="00082EED"/>
    <w:rsid w:val="00085449"/>
    <w:rsid w:val="000915CC"/>
    <w:rsid w:val="00091AE1"/>
    <w:rsid w:val="00094C5C"/>
    <w:rsid w:val="00096402"/>
    <w:rsid w:val="000A1A30"/>
    <w:rsid w:val="000B4342"/>
    <w:rsid w:val="000B6326"/>
    <w:rsid w:val="000B64A4"/>
    <w:rsid w:val="000B7438"/>
    <w:rsid w:val="000D2529"/>
    <w:rsid w:val="000D2760"/>
    <w:rsid w:val="000D7F90"/>
    <w:rsid w:val="000E0754"/>
    <w:rsid w:val="000E4797"/>
    <w:rsid w:val="000E525D"/>
    <w:rsid w:val="000F2444"/>
    <w:rsid w:val="000F3AA0"/>
    <w:rsid w:val="000F3D43"/>
    <w:rsid w:val="000F453A"/>
    <w:rsid w:val="000F7B43"/>
    <w:rsid w:val="001057D7"/>
    <w:rsid w:val="00105CDF"/>
    <w:rsid w:val="00113A25"/>
    <w:rsid w:val="00116375"/>
    <w:rsid w:val="00121636"/>
    <w:rsid w:val="00123E75"/>
    <w:rsid w:val="00124D51"/>
    <w:rsid w:val="001300B4"/>
    <w:rsid w:val="00131E1E"/>
    <w:rsid w:val="00133738"/>
    <w:rsid w:val="00133CDA"/>
    <w:rsid w:val="0013471C"/>
    <w:rsid w:val="00134EF1"/>
    <w:rsid w:val="00147671"/>
    <w:rsid w:val="00150835"/>
    <w:rsid w:val="0015126E"/>
    <w:rsid w:val="0015266E"/>
    <w:rsid w:val="00152CAB"/>
    <w:rsid w:val="0015526E"/>
    <w:rsid w:val="00157980"/>
    <w:rsid w:val="00160AB9"/>
    <w:rsid w:val="00163BE2"/>
    <w:rsid w:val="001701EA"/>
    <w:rsid w:val="0017030C"/>
    <w:rsid w:val="001708E8"/>
    <w:rsid w:val="00171ABF"/>
    <w:rsid w:val="00171D2D"/>
    <w:rsid w:val="001741B4"/>
    <w:rsid w:val="00181C9D"/>
    <w:rsid w:val="00185B97"/>
    <w:rsid w:val="001863D2"/>
    <w:rsid w:val="00192CE1"/>
    <w:rsid w:val="00194030"/>
    <w:rsid w:val="00194298"/>
    <w:rsid w:val="00195AD0"/>
    <w:rsid w:val="001A249A"/>
    <w:rsid w:val="001A39B5"/>
    <w:rsid w:val="001A64F6"/>
    <w:rsid w:val="001B2650"/>
    <w:rsid w:val="001B3605"/>
    <w:rsid w:val="001B6F71"/>
    <w:rsid w:val="001C0384"/>
    <w:rsid w:val="001C4614"/>
    <w:rsid w:val="001D3DDF"/>
    <w:rsid w:val="001D4D1D"/>
    <w:rsid w:val="001D565C"/>
    <w:rsid w:val="001D7CE1"/>
    <w:rsid w:val="001E1B26"/>
    <w:rsid w:val="001E5F05"/>
    <w:rsid w:val="001F077C"/>
    <w:rsid w:val="001F29C0"/>
    <w:rsid w:val="001F513F"/>
    <w:rsid w:val="00200226"/>
    <w:rsid w:val="00202D2C"/>
    <w:rsid w:val="002043ED"/>
    <w:rsid w:val="00204FE1"/>
    <w:rsid w:val="0020743A"/>
    <w:rsid w:val="002138ED"/>
    <w:rsid w:val="00214A58"/>
    <w:rsid w:val="00215190"/>
    <w:rsid w:val="00222EF5"/>
    <w:rsid w:val="002262E9"/>
    <w:rsid w:val="0023043A"/>
    <w:rsid w:val="00230B5B"/>
    <w:rsid w:val="00233A7C"/>
    <w:rsid w:val="00236141"/>
    <w:rsid w:val="0024217A"/>
    <w:rsid w:val="002426BE"/>
    <w:rsid w:val="00246EAF"/>
    <w:rsid w:val="00247B21"/>
    <w:rsid w:val="002523F1"/>
    <w:rsid w:val="0025340D"/>
    <w:rsid w:val="00254434"/>
    <w:rsid w:val="00254EA5"/>
    <w:rsid w:val="0025738C"/>
    <w:rsid w:val="002612C2"/>
    <w:rsid w:val="0026151B"/>
    <w:rsid w:val="00261578"/>
    <w:rsid w:val="00261619"/>
    <w:rsid w:val="00261CB7"/>
    <w:rsid w:val="002633F3"/>
    <w:rsid w:val="00267E77"/>
    <w:rsid w:val="00270517"/>
    <w:rsid w:val="00271DA7"/>
    <w:rsid w:val="00277458"/>
    <w:rsid w:val="00277A55"/>
    <w:rsid w:val="002829FE"/>
    <w:rsid w:val="00282FD9"/>
    <w:rsid w:val="0029016C"/>
    <w:rsid w:val="00292472"/>
    <w:rsid w:val="0029334E"/>
    <w:rsid w:val="002A62E2"/>
    <w:rsid w:val="002A75C4"/>
    <w:rsid w:val="002B0D09"/>
    <w:rsid w:val="002B19BC"/>
    <w:rsid w:val="002B2125"/>
    <w:rsid w:val="002B3F34"/>
    <w:rsid w:val="002B5019"/>
    <w:rsid w:val="002B67FD"/>
    <w:rsid w:val="002B7729"/>
    <w:rsid w:val="002B7D8D"/>
    <w:rsid w:val="002C0C12"/>
    <w:rsid w:val="002C5146"/>
    <w:rsid w:val="002C710B"/>
    <w:rsid w:val="002D0647"/>
    <w:rsid w:val="002D3C42"/>
    <w:rsid w:val="002D5DF4"/>
    <w:rsid w:val="002D6AAC"/>
    <w:rsid w:val="002D6AB4"/>
    <w:rsid w:val="002E2951"/>
    <w:rsid w:val="002E5DF5"/>
    <w:rsid w:val="002F20EB"/>
    <w:rsid w:val="002F220D"/>
    <w:rsid w:val="002F3E27"/>
    <w:rsid w:val="002F6AD9"/>
    <w:rsid w:val="002F7D44"/>
    <w:rsid w:val="00301A03"/>
    <w:rsid w:val="003057F0"/>
    <w:rsid w:val="0030711D"/>
    <w:rsid w:val="00307912"/>
    <w:rsid w:val="0031111B"/>
    <w:rsid w:val="00311962"/>
    <w:rsid w:val="00312B41"/>
    <w:rsid w:val="00316387"/>
    <w:rsid w:val="00317C55"/>
    <w:rsid w:val="00322C95"/>
    <w:rsid w:val="00323778"/>
    <w:rsid w:val="003278CC"/>
    <w:rsid w:val="0033181D"/>
    <w:rsid w:val="00331DBE"/>
    <w:rsid w:val="00331E67"/>
    <w:rsid w:val="00334A17"/>
    <w:rsid w:val="00335D22"/>
    <w:rsid w:val="0033666E"/>
    <w:rsid w:val="003411FB"/>
    <w:rsid w:val="00341873"/>
    <w:rsid w:val="00342E85"/>
    <w:rsid w:val="00351112"/>
    <w:rsid w:val="00351B03"/>
    <w:rsid w:val="003526CE"/>
    <w:rsid w:val="00354056"/>
    <w:rsid w:val="003560FE"/>
    <w:rsid w:val="00361D34"/>
    <w:rsid w:val="003629D2"/>
    <w:rsid w:val="00363FAD"/>
    <w:rsid w:val="00370A0E"/>
    <w:rsid w:val="00371EE4"/>
    <w:rsid w:val="00372E21"/>
    <w:rsid w:val="00375AEC"/>
    <w:rsid w:val="003805AE"/>
    <w:rsid w:val="003809FB"/>
    <w:rsid w:val="00381098"/>
    <w:rsid w:val="00384EB3"/>
    <w:rsid w:val="003922D4"/>
    <w:rsid w:val="00393A2E"/>
    <w:rsid w:val="00393FFF"/>
    <w:rsid w:val="0039699C"/>
    <w:rsid w:val="003A729B"/>
    <w:rsid w:val="003B06F2"/>
    <w:rsid w:val="003B1B69"/>
    <w:rsid w:val="003C2785"/>
    <w:rsid w:val="003C3CED"/>
    <w:rsid w:val="003C5A0F"/>
    <w:rsid w:val="003C5B44"/>
    <w:rsid w:val="003D1459"/>
    <w:rsid w:val="003D2B88"/>
    <w:rsid w:val="003D77A0"/>
    <w:rsid w:val="003E11BC"/>
    <w:rsid w:val="003E1AB7"/>
    <w:rsid w:val="003E2C56"/>
    <w:rsid w:val="003E2E06"/>
    <w:rsid w:val="003F0896"/>
    <w:rsid w:val="003F1B26"/>
    <w:rsid w:val="003F2586"/>
    <w:rsid w:val="003F32FC"/>
    <w:rsid w:val="00407DB9"/>
    <w:rsid w:val="00410172"/>
    <w:rsid w:val="0041092D"/>
    <w:rsid w:val="004131CA"/>
    <w:rsid w:val="004140BF"/>
    <w:rsid w:val="00415243"/>
    <w:rsid w:val="00415977"/>
    <w:rsid w:val="00420934"/>
    <w:rsid w:val="00421A75"/>
    <w:rsid w:val="00422BC1"/>
    <w:rsid w:val="00425269"/>
    <w:rsid w:val="00426AE2"/>
    <w:rsid w:val="00432832"/>
    <w:rsid w:val="00432B38"/>
    <w:rsid w:val="00432F51"/>
    <w:rsid w:val="00433E69"/>
    <w:rsid w:val="004415E6"/>
    <w:rsid w:val="00443952"/>
    <w:rsid w:val="004447D4"/>
    <w:rsid w:val="00453DCE"/>
    <w:rsid w:val="00454D50"/>
    <w:rsid w:val="004554C0"/>
    <w:rsid w:val="00455E39"/>
    <w:rsid w:val="00456442"/>
    <w:rsid w:val="00457D13"/>
    <w:rsid w:val="00466106"/>
    <w:rsid w:val="00466A34"/>
    <w:rsid w:val="00470CFE"/>
    <w:rsid w:val="00473BA5"/>
    <w:rsid w:val="004810D0"/>
    <w:rsid w:val="00484B27"/>
    <w:rsid w:val="00490578"/>
    <w:rsid w:val="00492FA4"/>
    <w:rsid w:val="004B1635"/>
    <w:rsid w:val="004B3580"/>
    <w:rsid w:val="004B4260"/>
    <w:rsid w:val="004B4508"/>
    <w:rsid w:val="004B6139"/>
    <w:rsid w:val="004B7818"/>
    <w:rsid w:val="004C5090"/>
    <w:rsid w:val="004C5169"/>
    <w:rsid w:val="004C6AB8"/>
    <w:rsid w:val="004C7508"/>
    <w:rsid w:val="004D32CB"/>
    <w:rsid w:val="004D366D"/>
    <w:rsid w:val="004D495C"/>
    <w:rsid w:val="004D569F"/>
    <w:rsid w:val="004D7AB0"/>
    <w:rsid w:val="004E00E5"/>
    <w:rsid w:val="004E246B"/>
    <w:rsid w:val="004E50EB"/>
    <w:rsid w:val="004E519E"/>
    <w:rsid w:val="004F244E"/>
    <w:rsid w:val="004F2E8E"/>
    <w:rsid w:val="004F37DB"/>
    <w:rsid w:val="004F60AF"/>
    <w:rsid w:val="00502741"/>
    <w:rsid w:val="005046D1"/>
    <w:rsid w:val="00505EA2"/>
    <w:rsid w:val="00512E96"/>
    <w:rsid w:val="005139C9"/>
    <w:rsid w:val="005156D2"/>
    <w:rsid w:val="005167F0"/>
    <w:rsid w:val="00521196"/>
    <w:rsid w:val="00521E05"/>
    <w:rsid w:val="00522786"/>
    <w:rsid w:val="00531778"/>
    <w:rsid w:val="00534386"/>
    <w:rsid w:val="005353F8"/>
    <w:rsid w:val="00535F6B"/>
    <w:rsid w:val="00536656"/>
    <w:rsid w:val="00540031"/>
    <w:rsid w:val="00541517"/>
    <w:rsid w:val="00543B5D"/>
    <w:rsid w:val="00543DAF"/>
    <w:rsid w:val="0055234C"/>
    <w:rsid w:val="0055646D"/>
    <w:rsid w:val="00560476"/>
    <w:rsid w:val="005607BD"/>
    <w:rsid w:val="00563BF0"/>
    <w:rsid w:val="00564568"/>
    <w:rsid w:val="005745F4"/>
    <w:rsid w:val="00575E81"/>
    <w:rsid w:val="0058007F"/>
    <w:rsid w:val="00587B0D"/>
    <w:rsid w:val="00587DE0"/>
    <w:rsid w:val="0059402A"/>
    <w:rsid w:val="0059743F"/>
    <w:rsid w:val="005A1479"/>
    <w:rsid w:val="005A2028"/>
    <w:rsid w:val="005A57A6"/>
    <w:rsid w:val="005B07A4"/>
    <w:rsid w:val="005B3649"/>
    <w:rsid w:val="005B4061"/>
    <w:rsid w:val="005B758B"/>
    <w:rsid w:val="005C2836"/>
    <w:rsid w:val="005C44B8"/>
    <w:rsid w:val="005D0388"/>
    <w:rsid w:val="005D0435"/>
    <w:rsid w:val="005D40E1"/>
    <w:rsid w:val="005E1660"/>
    <w:rsid w:val="005E19F1"/>
    <w:rsid w:val="005E3C1F"/>
    <w:rsid w:val="005E3D8C"/>
    <w:rsid w:val="005E4FA7"/>
    <w:rsid w:val="005E58B9"/>
    <w:rsid w:val="005E77A0"/>
    <w:rsid w:val="005F0A1E"/>
    <w:rsid w:val="005F3385"/>
    <w:rsid w:val="005F725A"/>
    <w:rsid w:val="00600955"/>
    <w:rsid w:val="00603183"/>
    <w:rsid w:val="00604D9F"/>
    <w:rsid w:val="00605311"/>
    <w:rsid w:val="0060648A"/>
    <w:rsid w:val="00607A1A"/>
    <w:rsid w:val="0061005F"/>
    <w:rsid w:val="00614F48"/>
    <w:rsid w:val="006166C7"/>
    <w:rsid w:val="0062049E"/>
    <w:rsid w:val="006217FC"/>
    <w:rsid w:val="00624D88"/>
    <w:rsid w:val="006300F0"/>
    <w:rsid w:val="0063357D"/>
    <w:rsid w:val="0063400B"/>
    <w:rsid w:val="0065254A"/>
    <w:rsid w:val="00652FB8"/>
    <w:rsid w:val="0065336A"/>
    <w:rsid w:val="00654C85"/>
    <w:rsid w:val="0065682D"/>
    <w:rsid w:val="00660552"/>
    <w:rsid w:val="00660DCE"/>
    <w:rsid w:val="006624F8"/>
    <w:rsid w:val="006625A4"/>
    <w:rsid w:val="006627F3"/>
    <w:rsid w:val="00663AF9"/>
    <w:rsid w:val="00664F84"/>
    <w:rsid w:val="00666040"/>
    <w:rsid w:val="00670308"/>
    <w:rsid w:val="00670A2B"/>
    <w:rsid w:val="00673708"/>
    <w:rsid w:val="00676293"/>
    <w:rsid w:val="00686DB9"/>
    <w:rsid w:val="00690DBE"/>
    <w:rsid w:val="00692B80"/>
    <w:rsid w:val="00695E99"/>
    <w:rsid w:val="0069797C"/>
    <w:rsid w:val="006A3CF2"/>
    <w:rsid w:val="006A4104"/>
    <w:rsid w:val="006A6596"/>
    <w:rsid w:val="006B7E09"/>
    <w:rsid w:val="006C0C6B"/>
    <w:rsid w:val="006D3536"/>
    <w:rsid w:val="006D4085"/>
    <w:rsid w:val="006D4D5E"/>
    <w:rsid w:val="006D4F72"/>
    <w:rsid w:val="006E5610"/>
    <w:rsid w:val="006F1CA9"/>
    <w:rsid w:val="006F64C7"/>
    <w:rsid w:val="00701C85"/>
    <w:rsid w:val="007048D5"/>
    <w:rsid w:val="00713FDE"/>
    <w:rsid w:val="00715BF1"/>
    <w:rsid w:val="00716907"/>
    <w:rsid w:val="0071707C"/>
    <w:rsid w:val="00725847"/>
    <w:rsid w:val="00740DB4"/>
    <w:rsid w:val="00741C69"/>
    <w:rsid w:val="0074587E"/>
    <w:rsid w:val="00745E15"/>
    <w:rsid w:val="0074614B"/>
    <w:rsid w:val="007476BD"/>
    <w:rsid w:val="007519B2"/>
    <w:rsid w:val="00753A3E"/>
    <w:rsid w:val="00753E17"/>
    <w:rsid w:val="00755C15"/>
    <w:rsid w:val="00761934"/>
    <w:rsid w:val="007625F6"/>
    <w:rsid w:val="007634B5"/>
    <w:rsid w:val="00764075"/>
    <w:rsid w:val="00770C0F"/>
    <w:rsid w:val="00770CF5"/>
    <w:rsid w:val="00780E5A"/>
    <w:rsid w:val="007849F4"/>
    <w:rsid w:val="00784C64"/>
    <w:rsid w:val="007968C4"/>
    <w:rsid w:val="007A0919"/>
    <w:rsid w:val="007A094C"/>
    <w:rsid w:val="007A2DB9"/>
    <w:rsid w:val="007A2FE4"/>
    <w:rsid w:val="007A42C0"/>
    <w:rsid w:val="007A5235"/>
    <w:rsid w:val="007A65F3"/>
    <w:rsid w:val="007A7080"/>
    <w:rsid w:val="007A77C7"/>
    <w:rsid w:val="007A7CE9"/>
    <w:rsid w:val="007B76F3"/>
    <w:rsid w:val="007C2416"/>
    <w:rsid w:val="007C3852"/>
    <w:rsid w:val="007C3B39"/>
    <w:rsid w:val="007C3C2D"/>
    <w:rsid w:val="007C3EC1"/>
    <w:rsid w:val="007C6348"/>
    <w:rsid w:val="007D0C32"/>
    <w:rsid w:val="007D129E"/>
    <w:rsid w:val="007D2F69"/>
    <w:rsid w:val="007D379C"/>
    <w:rsid w:val="007D51D8"/>
    <w:rsid w:val="007E7F0B"/>
    <w:rsid w:val="007F36AB"/>
    <w:rsid w:val="007F5CF5"/>
    <w:rsid w:val="007F7203"/>
    <w:rsid w:val="00805B71"/>
    <w:rsid w:val="008105FE"/>
    <w:rsid w:val="008119AD"/>
    <w:rsid w:val="00811B20"/>
    <w:rsid w:val="00812A67"/>
    <w:rsid w:val="008168C8"/>
    <w:rsid w:val="008206C2"/>
    <w:rsid w:val="00822A89"/>
    <w:rsid w:val="008238DD"/>
    <w:rsid w:val="00824A5A"/>
    <w:rsid w:val="00827C48"/>
    <w:rsid w:val="00830AFE"/>
    <w:rsid w:val="00831868"/>
    <w:rsid w:val="00831BF3"/>
    <w:rsid w:val="00832A05"/>
    <w:rsid w:val="00832B36"/>
    <w:rsid w:val="00834478"/>
    <w:rsid w:val="008350E9"/>
    <w:rsid w:val="00836268"/>
    <w:rsid w:val="00837A32"/>
    <w:rsid w:val="008410A9"/>
    <w:rsid w:val="008411FA"/>
    <w:rsid w:val="00841719"/>
    <w:rsid w:val="008432DC"/>
    <w:rsid w:val="00852D3B"/>
    <w:rsid w:val="008554BB"/>
    <w:rsid w:val="00856924"/>
    <w:rsid w:val="00857B78"/>
    <w:rsid w:val="0086033F"/>
    <w:rsid w:val="0086126A"/>
    <w:rsid w:val="00866470"/>
    <w:rsid w:val="0087500B"/>
    <w:rsid w:val="00875954"/>
    <w:rsid w:val="00882FB9"/>
    <w:rsid w:val="00883EB1"/>
    <w:rsid w:val="00885562"/>
    <w:rsid w:val="00887355"/>
    <w:rsid w:val="00887CBD"/>
    <w:rsid w:val="00891017"/>
    <w:rsid w:val="00892244"/>
    <w:rsid w:val="00892D95"/>
    <w:rsid w:val="0089504B"/>
    <w:rsid w:val="008A0349"/>
    <w:rsid w:val="008A03F3"/>
    <w:rsid w:val="008A2E7D"/>
    <w:rsid w:val="008A5783"/>
    <w:rsid w:val="008B674A"/>
    <w:rsid w:val="008C0A4A"/>
    <w:rsid w:val="008C5CBF"/>
    <w:rsid w:val="008C6F27"/>
    <w:rsid w:val="008C73CA"/>
    <w:rsid w:val="008D065B"/>
    <w:rsid w:val="008D1136"/>
    <w:rsid w:val="008D659A"/>
    <w:rsid w:val="008D6AE6"/>
    <w:rsid w:val="008E0558"/>
    <w:rsid w:val="008E74B1"/>
    <w:rsid w:val="008F0B8F"/>
    <w:rsid w:val="008F18CC"/>
    <w:rsid w:val="008F18CF"/>
    <w:rsid w:val="008F28BE"/>
    <w:rsid w:val="008F5F3F"/>
    <w:rsid w:val="0090242E"/>
    <w:rsid w:val="00902627"/>
    <w:rsid w:val="00903C19"/>
    <w:rsid w:val="00907880"/>
    <w:rsid w:val="00907BAC"/>
    <w:rsid w:val="00911181"/>
    <w:rsid w:val="00912CB6"/>
    <w:rsid w:val="009147C9"/>
    <w:rsid w:val="009154E3"/>
    <w:rsid w:val="00915834"/>
    <w:rsid w:val="00916E3C"/>
    <w:rsid w:val="00922BAF"/>
    <w:rsid w:val="00923A66"/>
    <w:rsid w:val="0092611C"/>
    <w:rsid w:val="00926564"/>
    <w:rsid w:val="00934C46"/>
    <w:rsid w:val="009350ED"/>
    <w:rsid w:val="00936E43"/>
    <w:rsid w:val="0094046F"/>
    <w:rsid w:val="00941579"/>
    <w:rsid w:val="009424DD"/>
    <w:rsid w:val="00942E65"/>
    <w:rsid w:val="009469B5"/>
    <w:rsid w:val="00952821"/>
    <w:rsid w:val="009542C1"/>
    <w:rsid w:val="009620A9"/>
    <w:rsid w:val="009670F2"/>
    <w:rsid w:val="00970A30"/>
    <w:rsid w:val="00975CA4"/>
    <w:rsid w:val="009770F5"/>
    <w:rsid w:val="00982457"/>
    <w:rsid w:val="00983F9A"/>
    <w:rsid w:val="00987C86"/>
    <w:rsid w:val="0099011B"/>
    <w:rsid w:val="0099073B"/>
    <w:rsid w:val="00990A02"/>
    <w:rsid w:val="00992411"/>
    <w:rsid w:val="009A32AA"/>
    <w:rsid w:val="009A33E5"/>
    <w:rsid w:val="009B12FA"/>
    <w:rsid w:val="009B2BB6"/>
    <w:rsid w:val="009B6772"/>
    <w:rsid w:val="009C1A17"/>
    <w:rsid w:val="009C2203"/>
    <w:rsid w:val="009C2458"/>
    <w:rsid w:val="009C3FBD"/>
    <w:rsid w:val="009D0A8D"/>
    <w:rsid w:val="009D0FF5"/>
    <w:rsid w:val="009D111B"/>
    <w:rsid w:val="009D3BDF"/>
    <w:rsid w:val="009E42C7"/>
    <w:rsid w:val="009E4C3F"/>
    <w:rsid w:val="009E5EB9"/>
    <w:rsid w:val="009E722B"/>
    <w:rsid w:val="009E725B"/>
    <w:rsid w:val="009F16C2"/>
    <w:rsid w:val="009F2EBF"/>
    <w:rsid w:val="009F60C0"/>
    <w:rsid w:val="009F6C98"/>
    <w:rsid w:val="00A006F7"/>
    <w:rsid w:val="00A05752"/>
    <w:rsid w:val="00A1434E"/>
    <w:rsid w:val="00A31207"/>
    <w:rsid w:val="00A33978"/>
    <w:rsid w:val="00A339C6"/>
    <w:rsid w:val="00A35237"/>
    <w:rsid w:val="00A35559"/>
    <w:rsid w:val="00A35D20"/>
    <w:rsid w:val="00A42612"/>
    <w:rsid w:val="00A428B0"/>
    <w:rsid w:val="00A42CDA"/>
    <w:rsid w:val="00A54DD7"/>
    <w:rsid w:val="00A56DA8"/>
    <w:rsid w:val="00A609AD"/>
    <w:rsid w:val="00A652CD"/>
    <w:rsid w:val="00A65B32"/>
    <w:rsid w:val="00A711D9"/>
    <w:rsid w:val="00A76F64"/>
    <w:rsid w:val="00A77E17"/>
    <w:rsid w:val="00A8203D"/>
    <w:rsid w:val="00A847AA"/>
    <w:rsid w:val="00A9108E"/>
    <w:rsid w:val="00A92AF3"/>
    <w:rsid w:val="00A92F00"/>
    <w:rsid w:val="00A944E3"/>
    <w:rsid w:val="00A946D0"/>
    <w:rsid w:val="00AA0020"/>
    <w:rsid w:val="00AA36F4"/>
    <w:rsid w:val="00AA5277"/>
    <w:rsid w:val="00AA5F1F"/>
    <w:rsid w:val="00AA7456"/>
    <w:rsid w:val="00AB03C0"/>
    <w:rsid w:val="00AB35BF"/>
    <w:rsid w:val="00AB4469"/>
    <w:rsid w:val="00AC14B5"/>
    <w:rsid w:val="00AC5A2B"/>
    <w:rsid w:val="00AC6ACD"/>
    <w:rsid w:val="00AD086B"/>
    <w:rsid w:val="00AD0FE0"/>
    <w:rsid w:val="00AD5564"/>
    <w:rsid w:val="00AE19B1"/>
    <w:rsid w:val="00AE1F26"/>
    <w:rsid w:val="00AE61D3"/>
    <w:rsid w:val="00AF4E1A"/>
    <w:rsid w:val="00AF77BF"/>
    <w:rsid w:val="00B03642"/>
    <w:rsid w:val="00B059BE"/>
    <w:rsid w:val="00B108C8"/>
    <w:rsid w:val="00B10A71"/>
    <w:rsid w:val="00B126D6"/>
    <w:rsid w:val="00B15BAF"/>
    <w:rsid w:val="00B16957"/>
    <w:rsid w:val="00B20FF8"/>
    <w:rsid w:val="00B215C0"/>
    <w:rsid w:val="00B21C67"/>
    <w:rsid w:val="00B24811"/>
    <w:rsid w:val="00B24F9E"/>
    <w:rsid w:val="00B37B49"/>
    <w:rsid w:val="00B41FD4"/>
    <w:rsid w:val="00B45CEE"/>
    <w:rsid w:val="00B469FB"/>
    <w:rsid w:val="00B47219"/>
    <w:rsid w:val="00B50648"/>
    <w:rsid w:val="00B619AC"/>
    <w:rsid w:val="00B629A5"/>
    <w:rsid w:val="00B67E1E"/>
    <w:rsid w:val="00B71A45"/>
    <w:rsid w:val="00B73BEC"/>
    <w:rsid w:val="00B76885"/>
    <w:rsid w:val="00B76ABC"/>
    <w:rsid w:val="00B841A4"/>
    <w:rsid w:val="00B85B53"/>
    <w:rsid w:val="00B93758"/>
    <w:rsid w:val="00B93BC6"/>
    <w:rsid w:val="00B9696E"/>
    <w:rsid w:val="00B975F9"/>
    <w:rsid w:val="00BA0ED8"/>
    <w:rsid w:val="00BA6549"/>
    <w:rsid w:val="00BA67CD"/>
    <w:rsid w:val="00BA7E30"/>
    <w:rsid w:val="00BB0FDC"/>
    <w:rsid w:val="00BC099C"/>
    <w:rsid w:val="00BC22C1"/>
    <w:rsid w:val="00BC4E93"/>
    <w:rsid w:val="00BC59A6"/>
    <w:rsid w:val="00BC636C"/>
    <w:rsid w:val="00BC754D"/>
    <w:rsid w:val="00BC7673"/>
    <w:rsid w:val="00BD1803"/>
    <w:rsid w:val="00BD5A57"/>
    <w:rsid w:val="00BF36D1"/>
    <w:rsid w:val="00BF400B"/>
    <w:rsid w:val="00BF4EA6"/>
    <w:rsid w:val="00C07B4F"/>
    <w:rsid w:val="00C154C3"/>
    <w:rsid w:val="00C202CE"/>
    <w:rsid w:val="00C21735"/>
    <w:rsid w:val="00C26453"/>
    <w:rsid w:val="00C333F9"/>
    <w:rsid w:val="00C37EF6"/>
    <w:rsid w:val="00C4125C"/>
    <w:rsid w:val="00C41366"/>
    <w:rsid w:val="00C421EA"/>
    <w:rsid w:val="00C42BD9"/>
    <w:rsid w:val="00C43839"/>
    <w:rsid w:val="00C43896"/>
    <w:rsid w:val="00C43C90"/>
    <w:rsid w:val="00C50073"/>
    <w:rsid w:val="00C53994"/>
    <w:rsid w:val="00C62E7D"/>
    <w:rsid w:val="00C63230"/>
    <w:rsid w:val="00C66DB7"/>
    <w:rsid w:val="00C66F4E"/>
    <w:rsid w:val="00C748CE"/>
    <w:rsid w:val="00C77E6D"/>
    <w:rsid w:val="00C915C3"/>
    <w:rsid w:val="00C92AB9"/>
    <w:rsid w:val="00C9770E"/>
    <w:rsid w:val="00CA0911"/>
    <w:rsid w:val="00CA4BF8"/>
    <w:rsid w:val="00CA4C2B"/>
    <w:rsid w:val="00CA594D"/>
    <w:rsid w:val="00CB1F9E"/>
    <w:rsid w:val="00CB2D0B"/>
    <w:rsid w:val="00CB333D"/>
    <w:rsid w:val="00CB3965"/>
    <w:rsid w:val="00CB3D12"/>
    <w:rsid w:val="00CB70DA"/>
    <w:rsid w:val="00CC144E"/>
    <w:rsid w:val="00CC167F"/>
    <w:rsid w:val="00CC233A"/>
    <w:rsid w:val="00CC492B"/>
    <w:rsid w:val="00CC50E5"/>
    <w:rsid w:val="00CC5C25"/>
    <w:rsid w:val="00CC6FED"/>
    <w:rsid w:val="00CC7D44"/>
    <w:rsid w:val="00CD695D"/>
    <w:rsid w:val="00CD7613"/>
    <w:rsid w:val="00CE1495"/>
    <w:rsid w:val="00CE526A"/>
    <w:rsid w:val="00CF0778"/>
    <w:rsid w:val="00CF589D"/>
    <w:rsid w:val="00D0094C"/>
    <w:rsid w:val="00D03EBC"/>
    <w:rsid w:val="00D04057"/>
    <w:rsid w:val="00D0574C"/>
    <w:rsid w:val="00D06559"/>
    <w:rsid w:val="00D07A03"/>
    <w:rsid w:val="00D07C46"/>
    <w:rsid w:val="00D12C83"/>
    <w:rsid w:val="00D219AE"/>
    <w:rsid w:val="00D21B59"/>
    <w:rsid w:val="00D21DB9"/>
    <w:rsid w:val="00D24449"/>
    <w:rsid w:val="00D31AEB"/>
    <w:rsid w:val="00D3275A"/>
    <w:rsid w:val="00D40BE1"/>
    <w:rsid w:val="00D4118D"/>
    <w:rsid w:val="00D418D6"/>
    <w:rsid w:val="00D44682"/>
    <w:rsid w:val="00D44FC0"/>
    <w:rsid w:val="00D50FE5"/>
    <w:rsid w:val="00D54E57"/>
    <w:rsid w:val="00D55030"/>
    <w:rsid w:val="00D57595"/>
    <w:rsid w:val="00D60299"/>
    <w:rsid w:val="00D6132E"/>
    <w:rsid w:val="00D65CF0"/>
    <w:rsid w:val="00D67B19"/>
    <w:rsid w:val="00D7543C"/>
    <w:rsid w:val="00D80BB5"/>
    <w:rsid w:val="00D82379"/>
    <w:rsid w:val="00D82444"/>
    <w:rsid w:val="00D85CF2"/>
    <w:rsid w:val="00D86289"/>
    <w:rsid w:val="00D91789"/>
    <w:rsid w:val="00D95252"/>
    <w:rsid w:val="00D95FD7"/>
    <w:rsid w:val="00D96BE2"/>
    <w:rsid w:val="00DA3521"/>
    <w:rsid w:val="00DA42B5"/>
    <w:rsid w:val="00DA728B"/>
    <w:rsid w:val="00DB14E7"/>
    <w:rsid w:val="00DB29F5"/>
    <w:rsid w:val="00DB65B2"/>
    <w:rsid w:val="00DB6D0B"/>
    <w:rsid w:val="00DB733D"/>
    <w:rsid w:val="00DC0459"/>
    <w:rsid w:val="00DC208F"/>
    <w:rsid w:val="00DC4545"/>
    <w:rsid w:val="00DC5A7E"/>
    <w:rsid w:val="00DD2639"/>
    <w:rsid w:val="00DD3CB5"/>
    <w:rsid w:val="00DD6625"/>
    <w:rsid w:val="00DE47AD"/>
    <w:rsid w:val="00DE4E26"/>
    <w:rsid w:val="00DE74D1"/>
    <w:rsid w:val="00DF15A6"/>
    <w:rsid w:val="00DF16F7"/>
    <w:rsid w:val="00DF7208"/>
    <w:rsid w:val="00E008E0"/>
    <w:rsid w:val="00E02855"/>
    <w:rsid w:val="00E11C67"/>
    <w:rsid w:val="00E13347"/>
    <w:rsid w:val="00E202D2"/>
    <w:rsid w:val="00E2139D"/>
    <w:rsid w:val="00E226E6"/>
    <w:rsid w:val="00E24167"/>
    <w:rsid w:val="00E24A97"/>
    <w:rsid w:val="00E254EE"/>
    <w:rsid w:val="00E25E21"/>
    <w:rsid w:val="00E26B6E"/>
    <w:rsid w:val="00E3433C"/>
    <w:rsid w:val="00E36DDA"/>
    <w:rsid w:val="00E379CA"/>
    <w:rsid w:val="00E40E5F"/>
    <w:rsid w:val="00E46B66"/>
    <w:rsid w:val="00E518D0"/>
    <w:rsid w:val="00E51B42"/>
    <w:rsid w:val="00E5220A"/>
    <w:rsid w:val="00E532C2"/>
    <w:rsid w:val="00E536F1"/>
    <w:rsid w:val="00E53E00"/>
    <w:rsid w:val="00E57972"/>
    <w:rsid w:val="00E6151F"/>
    <w:rsid w:val="00E62FA2"/>
    <w:rsid w:val="00E65400"/>
    <w:rsid w:val="00E66C9F"/>
    <w:rsid w:val="00E6736B"/>
    <w:rsid w:val="00E67F4C"/>
    <w:rsid w:val="00E70AA4"/>
    <w:rsid w:val="00E70DAB"/>
    <w:rsid w:val="00E70F51"/>
    <w:rsid w:val="00E71520"/>
    <w:rsid w:val="00E72EB3"/>
    <w:rsid w:val="00E72F53"/>
    <w:rsid w:val="00E74654"/>
    <w:rsid w:val="00E76C09"/>
    <w:rsid w:val="00E82A99"/>
    <w:rsid w:val="00E82CAF"/>
    <w:rsid w:val="00E85806"/>
    <w:rsid w:val="00E901F8"/>
    <w:rsid w:val="00E91DD6"/>
    <w:rsid w:val="00EA6922"/>
    <w:rsid w:val="00EB7E36"/>
    <w:rsid w:val="00EC06DB"/>
    <w:rsid w:val="00EC47DF"/>
    <w:rsid w:val="00EC6E29"/>
    <w:rsid w:val="00ED45C2"/>
    <w:rsid w:val="00ED5072"/>
    <w:rsid w:val="00ED721C"/>
    <w:rsid w:val="00ED7862"/>
    <w:rsid w:val="00EE1823"/>
    <w:rsid w:val="00EE2372"/>
    <w:rsid w:val="00EE32EE"/>
    <w:rsid w:val="00EE376F"/>
    <w:rsid w:val="00EF1762"/>
    <w:rsid w:val="00EF2340"/>
    <w:rsid w:val="00EF3894"/>
    <w:rsid w:val="00EF4FB9"/>
    <w:rsid w:val="00EF51AB"/>
    <w:rsid w:val="00F00433"/>
    <w:rsid w:val="00F1299D"/>
    <w:rsid w:val="00F1422D"/>
    <w:rsid w:val="00F14260"/>
    <w:rsid w:val="00F14B41"/>
    <w:rsid w:val="00F162DF"/>
    <w:rsid w:val="00F22784"/>
    <w:rsid w:val="00F2395D"/>
    <w:rsid w:val="00F26007"/>
    <w:rsid w:val="00F342F8"/>
    <w:rsid w:val="00F3441F"/>
    <w:rsid w:val="00F4143A"/>
    <w:rsid w:val="00F42D5A"/>
    <w:rsid w:val="00F446CC"/>
    <w:rsid w:val="00F4494C"/>
    <w:rsid w:val="00F44D4A"/>
    <w:rsid w:val="00F64C83"/>
    <w:rsid w:val="00F64D34"/>
    <w:rsid w:val="00F64FC8"/>
    <w:rsid w:val="00F70420"/>
    <w:rsid w:val="00F7608C"/>
    <w:rsid w:val="00F76CB0"/>
    <w:rsid w:val="00F82E1D"/>
    <w:rsid w:val="00F82F2D"/>
    <w:rsid w:val="00F83687"/>
    <w:rsid w:val="00F83734"/>
    <w:rsid w:val="00F83C6E"/>
    <w:rsid w:val="00F85A25"/>
    <w:rsid w:val="00F916BB"/>
    <w:rsid w:val="00F93706"/>
    <w:rsid w:val="00F93BE8"/>
    <w:rsid w:val="00F974DB"/>
    <w:rsid w:val="00FA125D"/>
    <w:rsid w:val="00FA5D03"/>
    <w:rsid w:val="00FA733A"/>
    <w:rsid w:val="00FB0BBF"/>
    <w:rsid w:val="00FB1DCB"/>
    <w:rsid w:val="00FB2492"/>
    <w:rsid w:val="00FB5306"/>
    <w:rsid w:val="00FB7A07"/>
    <w:rsid w:val="00FC6BFC"/>
    <w:rsid w:val="00FD1E18"/>
    <w:rsid w:val="00FD2C19"/>
    <w:rsid w:val="00FD35C1"/>
    <w:rsid w:val="00FE1CCC"/>
    <w:rsid w:val="00FE1D92"/>
    <w:rsid w:val="00FE3833"/>
    <w:rsid w:val="00FE67DA"/>
    <w:rsid w:val="00FF0970"/>
    <w:rsid w:val="00FF0A41"/>
    <w:rsid w:val="00FF3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3F036"/>
  <w15:docId w15:val="{393C0B45-3057-4F05-B1F4-03C572EB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74A"/>
    <w:rPr>
      <w:sz w:val="24"/>
      <w:szCs w:val="24"/>
    </w:rPr>
  </w:style>
  <w:style w:type="paragraph" w:styleId="1">
    <w:name w:val="heading 1"/>
    <w:basedOn w:val="a"/>
    <w:next w:val="a"/>
    <w:link w:val="10"/>
    <w:qFormat/>
    <w:rsid w:val="00CC144E"/>
    <w:pPr>
      <w:keepNext/>
      <w:jc w:val="center"/>
      <w:outlineLvl w:val="0"/>
    </w:pPr>
    <w:rPr>
      <w:sz w:val="28"/>
    </w:rPr>
  </w:style>
  <w:style w:type="paragraph" w:styleId="3">
    <w:name w:val="heading 3"/>
    <w:basedOn w:val="a"/>
    <w:next w:val="a"/>
    <w:link w:val="30"/>
    <w:semiHidden/>
    <w:unhideWhenUsed/>
    <w:qFormat/>
    <w:rsid w:val="00EE376F"/>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24D51"/>
    <w:rPr>
      <w:color w:val="0000FF"/>
      <w:u w:val="single"/>
    </w:rPr>
  </w:style>
  <w:style w:type="paragraph" w:styleId="a4">
    <w:name w:val="Balloon Text"/>
    <w:basedOn w:val="a"/>
    <w:semiHidden/>
    <w:rsid w:val="00E226E6"/>
    <w:rPr>
      <w:rFonts w:ascii="Tahoma" w:hAnsi="Tahoma" w:cs="Tahoma"/>
      <w:sz w:val="16"/>
      <w:szCs w:val="16"/>
    </w:rPr>
  </w:style>
  <w:style w:type="paragraph" w:styleId="a5">
    <w:name w:val="Body Text"/>
    <w:basedOn w:val="a"/>
    <w:rsid w:val="00E2139D"/>
    <w:pPr>
      <w:tabs>
        <w:tab w:val="left" w:pos="3828"/>
      </w:tabs>
      <w:jc w:val="both"/>
    </w:pPr>
    <w:rPr>
      <w:sz w:val="28"/>
      <w:szCs w:val="20"/>
    </w:rPr>
  </w:style>
  <w:style w:type="character" w:customStyle="1" w:styleId="10">
    <w:name w:val="Заголовок 1 Знак"/>
    <w:link w:val="1"/>
    <w:rsid w:val="00CC144E"/>
    <w:rPr>
      <w:sz w:val="28"/>
      <w:szCs w:val="24"/>
      <w:lang w:val="ru-RU" w:eastAsia="ru-RU" w:bidi="ar-SA"/>
    </w:rPr>
  </w:style>
  <w:style w:type="table" w:styleId="a6">
    <w:name w:val="Table Grid"/>
    <w:basedOn w:val="a1"/>
    <w:uiPriority w:val="39"/>
    <w:rsid w:val="00192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370A0E"/>
    <w:pPr>
      <w:spacing w:after="120"/>
      <w:ind w:left="283"/>
    </w:pPr>
  </w:style>
  <w:style w:type="paragraph" w:styleId="a8">
    <w:name w:val="header"/>
    <w:basedOn w:val="a"/>
    <w:link w:val="a9"/>
    <w:uiPriority w:val="99"/>
    <w:rsid w:val="00020400"/>
    <w:pPr>
      <w:tabs>
        <w:tab w:val="center" w:pos="4677"/>
        <w:tab w:val="right" w:pos="9355"/>
      </w:tabs>
    </w:pPr>
  </w:style>
  <w:style w:type="character" w:styleId="aa">
    <w:name w:val="page number"/>
    <w:basedOn w:val="a0"/>
    <w:rsid w:val="00020400"/>
  </w:style>
  <w:style w:type="paragraph" w:customStyle="1" w:styleId="Heading">
    <w:name w:val="Heading"/>
    <w:uiPriority w:val="99"/>
    <w:rsid w:val="0055646D"/>
    <w:pPr>
      <w:widowControl w:val="0"/>
      <w:autoSpaceDE w:val="0"/>
      <w:autoSpaceDN w:val="0"/>
      <w:adjustRightInd w:val="0"/>
    </w:pPr>
    <w:rPr>
      <w:rFonts w:ascii="Arial" w:hAnsi="Arial" w:cs="Arial"/>
      <w:b/>
      <w:bCs/>
      <w:sz w:val="22"/>
      <w:szCs w:val="22"/>
    </w:rPr>
  </w:style>
  <w:style w:type="paragraph" w:customStyle="1" w:styleId="11">
    <w:name w:val="Знак Знак Знак Знак Знак Знак Знак Знак Знак Знак Знак Знак Знак1"/>
    <w:basedOn w:val="a"/>
    <w:rsid w:val="005E3C1F"/>
    <w:pPr>
      <w:widowControl w:val="0"/>
      <w:adjustRightInd w:val="0"/>
      <w:spacing w:after="160" w:line="240" w:lineRule="exact"/>
      <w:jc w:val="right"/>
    </w:pPr>
    <w:rPr>
      <w:rFonts w:ascii="Arial" w:hAnsi="Arial" w:cs="Arial"/>
      <w:sz w:val="20"/>
      <w:szCs w:val="20"/>
      <w:lang w:val="en-GB" w:eastAsia="en-US"/>
    </w:rPr>
  </w:style>
  <w:style w:type="paragraph" w:styleId="2">
    <w:name w:val="Body Text 2"/>
    <w:basedOn w:val="a"/>
    <w:link w:val="20"/>
    <w:rsid w:val="00832B36"/>
    <w:pPr>
      <w:spacing w:after="120" w:line="480" w:lineRule="auto"/>
    </w:pPr>
  </w:style>
  <w:style w:type="character" w:customStyle="1" w:styleId="20">
    <w:name w:val="Основной текст 2 Знак"/>
    <w:link w:val="2"/>
    <w:rsid w:val="00832B36"/>
    <w:rPr>
      <w:sz w:val="24"/>
      <w:szCs w:val="24"/>
    </w:rPr>
  </w:style>
  <w:style w:type="paragraph" w:customStyle="1" w:styleId="31">
    <w:name w:val="Знак3"/>
    <w:basedOn w:val="a"/>
    <w:rsid w:val="00E26B6E"/>
    <w:pPr>
      <w:widowControl w:val="0"/>
      <w:adjustRightInd w:val="0"/>
      <w:spacing w:after="160" w:line="240" w:lineRule="exact"/>
      <w:jc w:val="right"/>
    </w:pPr>
    <w:rPr>
      <w:rFonts w:ascii="Arial" w:hAnsi="Arial" w:cs="Arial"/>
      <w:sz w:val="20"/>
      <w:szCs w:val="20"/>
      <w:lang w:val="en-GB" w:eastAsia="en-US"/>
    </w:rPr>
  </w:style>
  <w:style w:type="paragraph" w:styleId="ab">
    <w:name w:val="footer"/>
    <w:basedOn w:val="a"/>
    <w:link w:val="ac"/>
    <w:rsid w:val="00454D50"/>
    <w:pPr>
      <w:tabs>
        <w:tab w:val="center" w:pos="4677"/>
        <w:tab w:val="right" w:pos="9355"/>
      </w:tabs>
    </w:pPr>
  </w:style>
  <w:style w:type="character" w:customStyle="1" w:styleId="ac">
    <w:name w:val="Нижний колонтитул Знак"/>
    <w:link w:val="ab"/>
    <w:rsid w:val="00454D50"/>
    <w:rPr>
      <w:sz w:val="24"/>
      <w:szCs w:val="24"/>
    </w:rPr>
  </w:style>
  <w:style w:type="paragraph" w:customStyle="1" w:styleId="FORMATTEXT">
    <w:name w:val=".FORMATTEXT"/>
    <w:uiPriority w:val="99"/>
    <w:rsid w:val="00AB35BF"/>
    <w:pPr>
      <w:widowControl w:val="0"/>
      <w:autoSpaceDE w:val="0"/>
      <w:autoSpaceDN w:val="0"/>
      <w:adjustRightInd w:val="0"/>
    </w:pPr>
    <w:rPr>
      <w:sz w:val="24"/>
      <w:szCs w:val="24"/>
    </w:rPr>
  </w:style>
  <w:style w:type="paragraph" w:customStyle="1" w:styleId="HEADERTEXT">
    <w:name w:val=".HEADERTEXT"/>
    <w:uiPriority w:val="99"/>
    <w:rsid w:val="008A0349"/>
    <w:pPr>
      <w:widowControl w:val="0"/>
      <w:autoSpaceDE w:val="0"/>
      <w:autoSpaceDN w:val="0"/>
      <w:adjustRightInd w:val="0"/>
    </w:pPr>
    <w:rPr>
      <w:color w:val="2B4279"/>
      <w:sz w:val="24"/>
      <w:szCs w:val="24"/>
    </w:rPr>
  </w:style>
  <w:style w:type="paragraph" w:customStyle="1" w:styleId="ad">
    <w:name w:val="."/>
    <w:uiPriority w:val="99"/>
    <w:rsid w:val="008A0349"/>
    <w:pPr>
      <w:widowControl w:val="0"/>
      <w:autoSpaceDE w:val="0"/>
      <w:autoSpaceDN w:val="0"/>
      <w:adjustRightInd w:val="0"/>
    </w:pPr>
    <w:rPr>
      <w:sz w:val="24"/>
      <w:szCs w:val="24"/>
    </w:rPr>
  </w:style>
  <w:style w:type="paragraph" w:customStyle="1" w:styleId="ae">
    <w:name w:val="Стиль"/>
    <w:rsid w:val="00323778"/>
    <w:pPr>
      <w:widowControl w:val="0"/>
      <w:autoSpaceDE w:val="0"/>
      <w:autoSpaceDN w:val="0"/>
      <w:adjustRightInd w:val="0"/>
    </w:pPr>
    <w:rPr>
      <w:sz w:val="24"/>
      <w:szCs w:val="24"/>
    </w:rPr>
  </w:style>
  <w:style w:type="character" w:customStyle="1" w:styleId="30">
    <w:name w:val="Заголовок 3 Знак"/>
    <w:basedOn w:val="a0"/>
    <w:link w:val="3"/>
    <w:semiHidden/>
    <w:rsid w:val="00EE376F"/>
    <w:rPr>
      <w:rFonts w:asciiTheme="majorHAnsi" w:eastAsiaTheme="majorEastAsia" w:hAnsiTheme="majorHAnsi" w:cstheme="majorBidi"/>
      <w:color w:val="243F60" w:themeColor="accent1" w:themeShade="7F"/>
      <w:sz w:val="24"/>
      <w:szCs w:val="24"/>
    </w:rPr>
  </w:style>
  <w:style w:type="paragraph" w:customStyle="1" w:styleId="HORIZLINE">
    <w:name w:val=".HORIZLINE"/>
    <w:uiPriority w:val="99"/>
    <w:rsid w:val="002B7D8D"/>
    <w:pPr>
      <w:widowControl w:val="0"/>
      <w:autoSpaceDE w:val="0"/>
      <w:autoSpaceDN w:val="0"/>
      <w:adjustRightInd w:val="0"/>
    </w:pPr>
    <w:rPr>
      <w:rFonts w:ascii="Arial, sans-serif" w:eastAsiaTheme="minorEastAsia" w:hAnsi="Arial, sans-serif"/>
      <w:sz w:val="24"/>
      <w:szCs w:val="24"/>
    </w:rPr>
  </w:style>
  <w:style w:type="paragraph" w:customStyle="1" w:styleId="ConsPlusTitle">
    <w:name w:val="ConsPlusTitle"/>
    <w:rsid w:val="0029016C"/>
    <w:pPr>
      <w:widowControl w:val="0"/>
      <w:autoSpaceDE w:val="0"/>
      <w:autoSpaceDN w:val="0"/>
    </w:pPr>
    <w:rPr>
      <w:rFonts w:ascii="Calibri" w:hAnsi="Calibri" w:cs="Calibri"/>
      <w:b/>
      <w:sz w:val="22"/>
    </w:rPr>
  </w:style>
  <w:style w:type="paragraph" w:customStyle="1" w:styleId="ConsPlusNormal">
    <w:name w:val="ConsPlusNormal"/>
    <w:rsid w:val="00A847AA"/>
    <w:pPr>
      <w:widowControl w:val="0"/>
      <w:autoSpaceDE w:val="0"/>
      <w:autoSpaceDN w:val="0"/>
    </w:pPr>
    <w:rPr>
      <w:rFonts w:ascii="Calibri" w:hAnsi="Calibri" w:cs="Calibri"/>
      <w:sz w:val="22"/>
    </w:rPr>
  </w:style>
  <w:style w:type="character" w:customStyle="1" w:styleId="a9">
    <w:name w:val="Верхний колонтитул Знак"/>
    <w:basedOn w:val="a0"/>
    <w:link w:val="a8"/>
    <w:uiPriority w:val="99"/>
    <w:rsid w:val="00322C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423271">
      <w:bodyDiv w:val="1"/>
      <w:marLeft w:val="0"/>
      <w:marRight w:val="0"/>
      <w:marTop w:val="0"/>
      <w:marBottom w:val="0"/>
      <w:divBdr>
        <w:top w:val="none" w:sz="0" w:space="0" w:color="auto"/>
        <w:left w:val="none" w:sz="0" w:space="0" w:color="auto"/>
        <w:bottom w:val="none" w:sz="0" w:space="0" w:color="auto"/>
        <w:right w:val="none" w:sz="0" w:space="0" w:color="auto"/>
      </w:divBdr>
    </w:div>
    <w:div w:id="797181321">
      <w:bodyDiv w:val="1"/>
      <w:marLeft w:val="0"/>
      <w:marRight w:val="0"/>
      <w:marTop w:val="0"/>
      <w:marBottom w:val="0"/>
      <w:divBdr>
        <w:top w:val="none" w:sz="0" w:space="0" w:color="auto"/>
        <w:left w:val="none" w:sz="0" w:space="0" w:color="auto"/>
        <w:bottom w:val="none" w:sz="0" w:space="0" w:color="auto"/>
        <w:right w:val="none" w:sz="0" w:space="0" w:color="auto"/>
      </w:divBdr>
    </w:div>
    <w:div w:id="1102188492">
      <w:bodyDiv w:val="1"/>
      <w:marLeft w:val="0"/>
      <w:marRight w:val="0"/>
      <w:marTop w:val="0"/>
      <w:marBottom w:val="0"/>
      <w:divBdr>
        <w:top w:val="none" w:sz="0" w:space="0" w:color="auto"/>
        <w:left w:val="none" w:sz="0" w:space="0" w:color="auto"/>
        <w:bottom w:val="none" w:sz="0" w:space="0" w:color="auto"/>
        <w:right w:val="none" w:sz="0" w:space="0" w:color="auto"/>
      </w:divBdr>
    </w:div>
    <w:div w:id="1106656018">
      <w:bodyDiv w:val="1"/>
      <w:marLeft w:val="0"/>
      <w:marRight w:val="0"/>
      <w:marTop w:val="0"/>
      <w:marBottom w:val="0"/>
      <w:divBdr>
        <w:top w:val="none" w:sz="0" w:space="0" w:color="auto"/>
        <w:left w:val="none" w:sz="0" w:space="0" w:color="auto"/>
        <w:bottom w:val="none" w:sz="0" w:space="0" w:color="auto"/>
        <w:right w:val="none" w:sz="0" w:space="0" w:color="auto"/>
      </w:divBdr>
    </w:div>
    <w:div w:id="145706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yperlink" Target="https://login.consultant.ru/link/?req=doc&amp;base=RZR&amp;n=482686&amp;dst=1001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414616" TargetMode="External"/><Relationship Id="rId17" Type="http://schemas.openxmlformats.org/officeDocument/2006/relationships/hyperlink" Target="https://login.consultant.ru/link/?req=doc&amp;base=RZR&amp;n=540982" TargetMode="External"/><Relationship Id="rId2" Type="http://schemas.openxmlformats.org/officeDocument/2006/relationships/numbering" Target="numbering.xml"/><Relationship Id="rId16" Type="http://schemas.openxmlformats.org/officeDocument/2006/relationships/hyperlink" Target="https://login.consultant.ru/link/?req=doc&amp;base=RZR&amp;n=482686&amp;dst=10027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RZR&amp;n=482686&amp;dst=100257"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539A8-DDF3-491F-88B7-E8A903870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3518</Words>
  <Characters>20053</Characters>
  <Application>Microsoft Office Word</Application>
  <DocSecurity>0</DocSecurity>
  <Lines>167</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KNVSH</Company>
  <LinksUpToDate>false</LinksUpToDate>
  <CharactersWithSpaces>23524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Амалия Антоновна Скуэ</cp:lastModifiedBy>
  <cp:revision>27</cp:revision>
  <cp:lastPrinted>2026-08-13T13:53:00Z</cp:lastPrinted>
  <dcterms:created xsi:type="dcterms:W3CDTF">2024-09-19T14:50:00Z</dcterms:created>
  <dcterms:modified xsi:type="dcterms:W3CDTF">2026-08-13T15:00:00Z</dcterms:modified>
</cp:coreProperties>
</file>