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71F" w:rsidRPr="001C4EDA" w:rsidRDefault="00D8371F" w:rsidP="00D8371F">
      <w:pPr>
        <w:jc w:val="center"/>
        <w:rPr>
          <w:sz w:val="28"/>
          <w:szCs w:val="28"/>
        </w:rPr>
      </w:pPr>
      <w:bookmarkStart w:id="0" w:name="_GoBack"/>
      <w:bookmarkEnd w:id="0"/>
      <w:r w:rsidRPr="001C4EDA">
        <w:rPr>
          <w:noProof/>
          <w:sz w:val="28"/>
          <w:szCs w:val="28"/>
        </w:rPr>
        <w:drawing>
          <wp:anchor distT="0" distB="0" distL="114300" distR="114300" simplePos="0" relativeHeight="251659264" behindDoc="0" locked="0" layoutInCell="1" allowOverlap="1" wp14:anchorId="76742CC5" wp14:editId="61E6710F">
            <wp:simplePos x="0" y="0"/>
            <wp:positionH relativeFrom="margin">
              <wp:align>center</wp:align>
            </wp:positionH>
            <wp:positionV relativeFrom="paragraph">
              <wp:posOffset>-161290</wp:posOffset>
            </wp:positionV>
            <wp:extent cx="923925" cy="790575"/>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923925" cy="790575"/>
                    </a:xfrm>
                    <a:prstGeom prst="rect">
                      <a:avLst/>
                    </a:prstGeom>
                    <a:noFill/>
                    <a:ln w="9525">
                      <a:noFill/>
                      <a:miter lim="800000"/>
                      <a:headEnd/>
                      <a:tailEnd/>
                    </a:ln>
                  </pic:spPr>
                </pic:pic>
              </a:graphicData>
            </a:graphic>
          </wp:anchor>
        </w:drawing>
      </w:r>
    </w:p>
    <w:p w:rsidR="00D8371F" w:rsidRPr="001C4EDA" w:rsidRDefault="00D8371F" w:rsidP="00D8371F">
      <w:pPr>
        <w:spacing w:after="60"/>
        <w:jc w:val="center"/>
        <w:rPr>
          <w:sz w:val="28"/>
          <w:szCs w:val="28"/>
        </w:rPr>
      </w:pPr>
    </w:p>
    <w:p w:rsidR="00D8371F" w:rsidRPr="001C4EDA" w:rsidRDefault="00D8371F" w:rsidP="00D8371F">
      <w:pPr>
        <w:spacing w:after="60"/>
        <w:jc w:val="center"/>
        <w:rPr>
          <w:sz w:val="28"/>
          <w:szCs w:val="28"/>
        </w:rPr>
      </w:pPr>
    </w:p>
    <w:p w:rsidR="00D8371F" w:rsidRPr="001C4EDA" w:rsidRDefault="00D8371F" w:rsidP="00D8371F">
      <w:pPr>
        <w:tabs>
          <w:tab w:val="left" w:pos="709"/>
        </w:tabs>
        <w:spacing w:after="60"/>
        <w:jc w:val="center"/>
        <w:rPr>
          <w:sz w:val="28"/>
          <w:szCs w:val="28"/>
        </w:rPr>
      </w:pPr>
      <w:r w:rsidRPr="001C4EDA">
        <w:rPr>
          <w:sz w:val="28"/>
          <w:szCs w:val="28"/>
        </w:rPr>
        <w:t>ПРАВИТЕЛЬСТВО САНКТ-ПЕТЕРБУРГА</w:t>
      </w:r>
    </w:p>
    <w:p w:rsidR="00D8371F" w:rsidRPr="001C4EDA" w:rsidRDefault="00D8371F" w:rsidP="00D8371F">
      <w:pPr>
        <w:pStyle w:val="Default"/>
        <w:jc w:val="center"/>
        <w:rPr>
          <w:b/>
          <w:color w:val="auto"/>
          <w:sz w:val="28"/>
          <w:szCs w:val="28"/>
        </w:rPr>
      </w:pPr>
      <w:r w:rsidRPr="001C4EDA">
        <w:rPr>
          <w:b/>
          <w:color w:val="auto"/>
          <w:sz w:val="28"/>
          <w:szCs w:val="28"/>
        </w:rPr>
        <w:t xml:space="preserve">КОМИТЕТ ПО </w:t>
      </w:r>
      <w:r w:rsidRPr="001C4EDA">
        <w:rPr>
          <w:b/>
          <w:bCs/>
          <w:color w:val="auto"/>
          <w:sz w:val="28"/>
          <w:szCs w:val="28"/>
        </w:rPr>
        <w:t>ПРОМЫШЛЕННОЙ ПОЛИТИКЕ,</w:t>
      </w:r>
      <w:r w:rsidR="003E08D3">
        <w:rPr>
          <w:b/>
          <w:bCs/>
          <w:color w:val="auto"/>
          <w:sz w:val="28"/>
          <w:szCs w:val="28"/>
        </w:rPr>
        <w:t xml:space="preserve"> </w:t>
      </w:r>
      <w:r w:rsidR="003E08D3">
        <w:rPr>
          <w:b/>
          <w:bCs/>
          <w:color w:val="auto"/>
          <w:sz w:val="28"/>
          <w:szCs w:val="28"/>
        </w:rPr>
        <w:br/>
      </w:r>
      <w:r w:rsidRPr="001C4EDA">
        <w:rPr>
          <w:b/>
          <w:bCs/>
          <w:color w:val="auto"/>
          <w:sz w:val="28"/>
          <w:szCs w:val="28"/>
        </w:rPr>
        <w:t xml:space="preserve">ИННОВАЦИЯМ И ТОРГОВЛЕ </w:t>
      </w:r>
      <w:r w:rsidRPr="001C4EDA">
        <w:rPr>
          <w:b/>
          <w:color w:val="auto"/>
          <w:sz w:val="28"/>
          <w:szCs w:val="28"/>
        </w:rPr>
        <w:t>САНКТ-ПЕТЕРБУРГА</w:t>
      </w:r>
    </w:p>
    <w:p w:rsidR="00D8371F" w:rsidRPr="001C4EDA" w:rsidRDefault="00D8371F" w:rsidP="00D8371F">
      <w:pPr>
        <w:spacing w:before="60" w:after="120"/>
        <w:jc w:val="center"/>
        <w:rPr>
          <w:b/>
          <w:spacing w:val="40"/>
          <w:sz w:val="32"/>
          <w:szCs w:val="32"/>
        </w:rPr>
      </w:pPr>
      <w:r w:rsidRPr="001C4EDA">
        <w:rPr>
          <w:b/>
          <w:spacing w:val="40"/>
          <w:sz w:val="32"/>
          <w:szCs w:val="32"/>
        </w:rPr>
        <w:t>РАСПОРЯЖЕНИЕ</w:t>
      </w:r>
    </w:p>
    <w:p w:rsidR="00D8371F" w:rsidRPr="001C4EDA" w:rsidRDefault="00D8371F" w:rsidP="00D8371F">
      <w:pPr>
        <w:spacing w:before="60" w:after="120"/>
        <w:jc w:val="right"/>
        <w:rPr>
          <w:sz w:val="16"/>
          <w:szCs w:val="16"/>
        </w:rPr>
      </w:pPr>
      <w:r w:rsidRPr="001C4EDA">
        <w:rPr>
          <w:sz w:val="12"/>
          <w:szCs w:val="12"/>
        </w:rPr>
        <w:t>ОКУД</w:t>
      </w:r>
    </w:p>
    <w:p w:rsidR="00D8371F" w:rsidRPr="001C4EDA" w:rsidRDefault="00D8371F" w:rsidP="00D8371F">
      <w:pPr>
        <w:spacing w:before="360" w:after="120"/>
        <w:jc w:val="right"/>
        <w:rPr>
          <w:b/>
          <w:spacing w:val="30"/>
          <w:sz w:val="24"/>
          <w:szCs w:val="24"/>
        </w:rPr>
      </w:pPr>
      <w:r w:rsidRPr="001C4EDA">
        <w:rPr>
          <w:sz w:val="24"/>
          <w:szCs w:val="24"/>
        </w:rPr>
        <w:t>_____________                                                                                              № ______________</w:t>
      </w:r>
    </w:p>
    <w:p w:rsidR="00D8371F" w:rsidRPr="001C4EDA" w:rsidRDefault="00D8371F" w:rsidP="00D8371F">
      <w:pPr>
        <w:rPr>
          <w:b/>
          <w:bCs/>
          <w:sz w:val="24"/>
          <w:szCs w:val="24"/>
        </w:rPr>
      </w:pPr>
    </w:p>
    <w:p w:rsidR="00594EE9" w:rsidRPr="001C4EDA" w:rsidRDefault="00594EE9" w:rsidP="00594EE9">
      <w:pPr>
        <w:rPr>
          <w:b/>
          <w:bCs/>
          <w:sz w:val="24"/>
          <w:szCs w:val="24"/>
        </w:rPr>
      </w:pPr>
      <w:r w:rsidRPr="001C4EDA">
        <w:rPr>
          <w:b/>
          <w:bCs/>
          <w:sz w:val="24"/>
          <w:szCs w:val="24"/>
        </w:rPr>
        <w:t>О реализации постановления</w:t>
      </w:r>
    </w:p>
    <w:p w:rsidR="00594EE9" w:rsidRPr="001C4EDA" w:rsidRDefault="00594EE9" w:rsidP="00594EE9">
      <w:pPr>
        <w:rPr>
          <w:b/>
          <w:bCs/>
          <w:sz w:val="24"/>
          <w:szCs w:val="24"/>
        </w:rPr>
      </w:pPr>
      <w:r w:rsidRPr="001C4EDA">
        <w:rPr>
          <w:b/>
          <w:bCs/>
          <w:sz w:val="24"/>
          <w:szCs w:val="24"/>
        </w:rPr>
        <w:t>Правительства Санкт-Петербурга</w:t>
      </w:r>
    </w:p>
    <w:p w:rsidR="00D8371F" w:rsidRPr="001C4EDA" w:rsidRDefault="00594EE9" w:rsidP="00594EE9">
      <w:pPr>
        <w:rPr>
          <w:b/>
          <w:bCs/>
          <w:sz w:val="36"/>
          <w:szCs w:val="28"/>
        </w:rPr>
      </w:pPr>
      <w:r w:rsidRPr="001C4EDA">
        <w:rPr>
          <w:b/>
          <w:bCs/>
          <w:sz w:val="24"/>
          <w:szCs w:val="24"/>
        </w:rPr>
        <w:t xml:space="preserve">от </w:t>
      </w:r>
      <w:r w:rsidR="00E131D7">
        <w:rPr>
          <w:b/>
          <w:bCs/>
          <w:sz w:val="24"/>
          <w:szCs w:val="24"/>
        </w:rPr>
        <w:t>13</w:t>
      </w:r>
      <w:r w:rsidRPr="001C4EDA">
        <w:rPr>
          <w:b/>
          <w:bCs/>
          <w:sz w:val="24"/>
          <w:szCs w:val="24"/>
        </w:rPr>
        <w:t>.</w:t>
      </w:r>
      <w:r w:rsidR="00EB4D4D" w:rsidRPr="001C4EDA">
        <w:rPr>
          <w:b/>
          <w:bCs/>
          <w:sz w:val="24"/>
          <w:szCs w:val="24"/>
        </w:rPr>
        <w:t>07</w:t>
      </w:r>
      <w:r w:rsidRPr="001C4EDA">
        <w:rPr>
          <w:b/>
          <w:bCs/>
          <w:sz w:val="24"/>
          <w:szCs w:val="24"/>
        </w:rPr>
        <w:t xml:space="preserve">.2026 № </w:t>
      </w:r>
      <w:r w:rsidR="00E131D7">
        <w:rPr>
          <w:b/>
          <w:bCs/>
          <w:sz w:val="24"/>
          <w:szCs w:val="24"/>
        </w:rPr>
        <w:t>558</w:t>
      </w:r>
      <w:r w:rsidR="00D8371F" w:rsidRPr="001C4EDA">
        <w:rPr>
          <w:b/>
          <w:bCs/>
          <w:sz w:val="28"/>
          <w:szCs w:val="28"/>
        </w:rPr>
        <w:br/>
      </w:r>
    </w:p>
    <w:p w:rsidR="00594EE9" w:rsidRPr="001C4EDA" w:rsidRDefault="00594EE9" w:rsidP="00E131D7">
      <w:pPr>
        <w:pStyle w:val="HEADERTEXT"/>
        <w:tabs>
          <w:tab w:val="left" w:pos="1134"/>
        </w:tabs>
        <w:ind w:firstLine="567"/>
        <w:jc w:val="both"/>
        <w:rPr>
          <w:rFonts w:ascii="Times New Roman" w:hAnsi="Times New Roman" w:cs="Times New Roman"/>
          <w:color w:val="auto"/>
          <w:sz w:val="24"/>
          <w:szCs w:val="24"/>
        </w:rPr>
      </w:pPr>
      <w:r w:rsidRPr="001C4EDA">
        <w:rPr>
          <w:rFonts w:ascii="Times New Roman" w:hAnsi="Times New Roman" w:cs="Times New Roman"/>
          <w:color w:val="auto"/>
          <w:sz w:val="24"/>
          <w:szCs w:val="24"/>
        </w:rPr>
        <w:t xml:space="preserve">В целях реализации пункта 2 постановления Правительства Санкт-Петербурга </w:t>
      </w:r>
      <w:r w:rsidR="008C18D1" w:rsidRPr="001C4EDA">
        <w:rPr>
          <w:rFonts w:ascii="Times New Roman" w:hAnsi="Times New Roman" w:cs="Times New Roman"/>
          <w:color w:val="auto"/>
          <w:sz w:val="24"/>
          <w:szCs w:val="24"/>
        </w:rPr>
        <w:br/>
      </w:r>
      <w:r w:rsidRPr="001C4EDA">
        <w:rPr>
          <w:rFonts w:ascii="Times New Roman" w:hAnsi="Times New Roman" w:cs="Times New Roman"/>
          <w:color w:val="auto"/>
          <w:sz w:val="24"/>
          <w:szCs w:val="24"/>
        </w:rPr>
        <w:t xml:space="preserve">от </w:t>
      </w:r>
      <w:r w:rsidR="00E131D7">
        <w:rPr>
          <w:rFonts w:ascii="Times New Roman" w:hAnsi="Times New Roman" w:cs="Times New Roman"/>
          <w:color w:val="auto"/>
          <w:sz w:val="24"/>
          <w:szCs w:val="24"/>
        </w:rPr>
        <w:t>13.07.2026 № 558</w:t>
      </w:r>
      <w:r w:rsidR="00B242C5" w:rsidRPr="001C4EDA">
        <w:rPr>
          <w:rFonts w:ascii="Times New Roman" w:hAnsi="Times New Roman" w:cs="Times New Roman"/>
          <w:color w:val="auto"/>
          <w:sz w:val="24"/>
          <w:szCs w:val="24"/>
        </w:rPr>
        <w:t xml:space="preserve"> </w:t>
      </w:r>
      <w:r w:rsidRPr="001C4EDA">
        <w:rPr>
          <w:rFonts w:ascii="Times New Roman" w:hAnsi="Times New Roman" w:cs="Times New Roman"/>
          <w:color w:val="auto"/>
          <w:sz w:val="24"/>
          <w:szCs w:val="24"/>
        </w:rPr>
        <w:t>«</w:t>
      </w:r>
      <w:r w:rsidR="00E131D7" w:rsidRPr="00E131D7">
        <w:rPr>
          <w:rFonts w:ascii="Times New Roman" w:hAnsi="Times New Roman" w:cs="Times New Roman"/>
          <w:color w:val="auto"/>
          <w:sz w:val="24"/>
          <w:szCs w:val="24"/>
        </w:rPr>
        <w:t>Об утверждении Порядка предоставления в 2026 году субсидий субъектам деятельности в сфере промышленности в Санкт-Петербурге в целях возмещения затрат на внедрение роботизированных систем и комплексов</w:t>
      </w:r>
      <w:r w:rsidRPr="001C4EDA">
        <w:rPr>
          <w:rFonts w:ascii="Times New Roman" w:hAnsi="Times New Roman" w:cs="Times New Roman"/>
          <w:color w:val="auto"/>
          <w:sz w:val="24"/>
          <w:szCs w:val="24"/>
        </w:rPr>
        <w:t>»</w:t>
      </w:r>
      <w:r w:rsidR="009B6F53" w:rsidRPr="001C4EDA">
        <w:rPr>
          <w:rFonts w:ascii="Times New Roman" w:hAnsi="Times New Roman" w:cs="Times New Roman"/>
          <w:color w:val="auto"/>
          <w:sz w:val="24"/>
          <w:szCs w:val="24"/>
        </w:rPr>
        <w:t>:</w:t>
      </w:r>
    </w:p>
    <w:p w:rsidR="0020496C" w:rsidRPr="001C4EDA" w:rsidRDefault="0020496C" w:rsidP="0020496C">
      <w:pPr>
        <w:pStyle w:val="HEADERTEXT"/>
        <w:tabs>
          <w:tab w:val="left" w:pos="851"/>
        </w:tabs>
        <w:ind w:firstLine="567"/>
        <w:jc w:val="both"/>
        <w:rPr>
          <w:rFonts w:ascii="Times New Roman" w:hAnsi="Times New Roman" w:cs="Times New Roman"/>
          <w:color w:val="auto"/>
          <w:sz w:val="24"/>
          <w:szCs w:val="24"/>
        </w:rPr>
      </w:pPr>
      <w:r w:rsidRPr="001C4EDA">
        <w:rPr>
          <w:rFonts w:ascii="Times New Roman" w:hAnsi="Times New Roman" w:cs="Times New Roman"/>
          <w:color w:val="auto"/>
          <w:sz w:val="24"/>
          <w:szCs w:val="24"/>
        </w:rPr>
        <w:t xml:space="preserve">1. Утвердить Порядок регулирования отдельных вопросов предоставления </w:t>
      </w:r>
      <w:r w:rsidRPr="001C4EDA">
        <w:rPr>
          <w:rFonts w:ascii="Times New Roman" w:hAnsi="Times New Roman" w:cs="Times New Roman"/>
          <w:color w:val="auto"/>
          <w:sz w:val="24"/>
          <w:szCs w:val="24"/>
        </w:rPr>
        <w:br/>
        <w:t xml:space="preserve">в 2026 году субсидий субъектам деятельности в сфере промышленности </w:t>
      </w:r>
      <w:r w:rsidR="00583E83">
        <w:rPr>
          <w:rFonts w:ascii="Times New Roman" w:hAnsi="Times New Roman" w:cs="Times New Roman"/>
          <w:color w:val="auto"/>
          <w:sz w:val="24"/>
          <w:szCs w:val="24"/>
        </w:rPr>
        <w:br/>
        <w:t>в</w:t>
      </w:r>
      <w:r w:rsidRPr="001C4EDA">
        <w:rPr>
          <w:rFonts w:ascii="Times New Roman" w:hAnsi="Times New Roman" w:cs="Times New Roman"/>
          <w:color w:val="auto"/>
          <w:sz w:val="24"/>
          <w:szCs w:val="24"/>
        </w:rPr>
        <w:t xml:space="preserve"> Санкт-Петербурге в целях </w:t>
      </w:r>
      <w:r w:rsidR="00E131D7" w:rsidRPr="00E131D7">
        <w:rPr>
          <w:rFonts w:ascii="Times New Roman" w:hAnsi="Times New Roman" w:cs="Times New Roman"/>
          <w:color w:val="auto"/>
          <w:sz w:val="24"/>
          <w:szCs w:val="24"/>
        </w:rPr>
        <w:t xml:space="preserve">возмещения затрат на внедрение роботизированных систем </w:t>
      </w:r>
      <w:r w:rsidR="00AD5B81">
        <w:rPr>
          <w:rFonts w:ascii="Times New Roman" w:hAnsi="Times New Roman" w:cs="Times New Roman"/>
          <w:color w:val="auto"/>
          <w:sz w:val="24"/>
          <w:szCs w:val="24"/>
        </w:rPr>
        <w:br/>
      </w:r>
      <w:r w:rsidR="00E131D7" w:rsidRPr="00E131D7">
        <w:rPr>
          <w:rFonts w:ascii="Times New Roman" w:hAnsi="Times New Roman" w:cs="Times New Roman"/>
          <w:color w:val="auto"/>
          <w:sz w:val="24"/>
          <w:szCs w:val="24"/>
        </w:rPr>
        <w:t>и комплексов</w:t>
      </w:r>
      <w:r w:rsidR="00583E83">
        <w:rPr>
          <w:rFonts w:ascii="Times New Roman" w:hAnsi="Times New Roman" w:cs="Times New Roman"/>
          <w:color w:val="auto"/>
          <w:sz w:val="24"/>
          <w:szCs w:val="24"/>
        </w:rPr>
        <w:t xml:space="preserve"> согласно приложению</w:t>
      </w:r>
      <w:r w:rsidRPr="001C4EDA">
        <w:rPr>
          <w:rFonts w:ascii="Times New Roman" w:hAnsi="Times New Roman" w:cs="Times New Roman"/>
          <w:color w:val="auto"/>
          <w:sz w:val="24"/>
          <w:szCs w:val="24"/>
        </w:rPr>
        <w:t>.</w:t>
      </w:r>
    </w:p>
    <w:p w:rsidR="0020496C" w:rsidRPr="001C4EDA" w:rsidRDefault="0020496C" w:rsidP="0020496C">
      <w:pPr>
        <w:pStyle w:val="HEADERTEXT"/>
        <w:tabs>
          <w:tab w:val="left" w:pos="0"/>
        </w:tabs>
        <w:ind w:firstLine="567"/>
        <w:jc w:val="both"/>
        <w:rPr>
          <w:rFonts w:ascii="Times New Roman" w:hAnsi="Times New Roman" w:cs="Times New Roman"/>
          <w:color w:val="auto"/>
          <w:sz w:val="24"/>
          <w:szCs w:val="24"/>
        </w:rPr>
      </w:pPr>
      <w:r w:rsidRPr="001C4EDA">
        <w:rPr>
          <w:rFonts w:ascii="Times New Roman" w:hAnsi="Times New Roman" w:cs="Times New Roman"/>
          <w:color w:val="auto"/>
          <w:sz w:val="24"/>
          <w:szCs w:val="24"/>
        </w:rPr>
        <w:t>2. Контроль за выполнением распоряжения возложить на первого з</w:t>
      </w:r>
      <w:r w:rsidR="00583E83">
        <w:rPr>
          <w:rFonts w:ascii="Times New Roman" w:hAnsi="Times New Roman" w:cs="Times New Roman"/>
          <w:color w:val="auto"/>
          <w:sz w:val="24"/>
          <w:szCs w:val="24"/>
        </w:rPr>
        <w:t xml:space="preserve">аместителя председателя Комитета по промышленной политике, инновациям и торговле </w:t>
      </w:r>
      <w:r w:rsidR="00583E83">
        <w:rPr>
          <w:rFonts w:ascii="Times New Roman" w:hAnsi="Times New Roman" w:cs="Times New Roman"/>
          <w:color w:val="auto"/>
          <w:sz w:val="24"/>
          <w:szCs w:val="24"/>
        </w:rPr>
        <w:br/>
        <w:t xml:space="preserve">Санкт-Петербурга </w:t>
      </w:r>
      <w:r w:rsidRPr="001C4EDA">
        <w:rPr>
          <w:rFonts w:ascii="Times New Roman" w:hAnsi="Times New Roman" w:cs="Times New Roman"/>
          <w:color w:val="auto"/>
          <w:sz w:val="24"/>
          <w:szCs w:val="24"/>
        </w:rPr>
        <w:t xml:space="preserve"> Яковлева А.А.</w:t>
      </w:r>
    </w:p>
    <w:p w:rsidR="00D8371F" w:rsidRPr="001C4EDA" w:rsidRDefault="00D8371F" w:rsidP="00D8371F">
      <w:pPr>
        <w:pStyle w:val="a3"/>
        <w:tabs>
          <w:tab w:val="left" w:pos="1701"/>
        </w:tabs>
        <w:rPr>
          <w:sz w:val="24"/>
          <w:szCs w:val="24"/>
        </w:rPr>
      </w:pPr>
    </w:p>
    <w:p w:rsidR="005F743B" w:rsidRPr="001C4EDA" w:rsidRDefault="005F743B" w:rsidP="00D8371F">
      <w:pPr>
        <w:pStyle w:val="a3"/>
        <w:tabs>
          <w:tab w:val="left" w:pos="1701"/>
        </w:tabs>
        <w:rPr>
          <w:sz w:val="24"/>
          <w:szCs w:val="24"/>
        </w:rPr>
      </w:pPr>
    </w:p>
    <w:p w:rsidR="001C4EDA" w:rsidRPr="001C4EDA" w:rsidRDefault="001C4EDA" w:rsidP="00D8371F">
      <w:pPr>
        <w:pStyle w:val="a3"/>
        <w:tabs>
          <w:tab w:val="left" w:pos="1701"/>
        </w:tabs>
        <w:rPr>
          <w:sz w:val="24"/>
          <w:szCs w:val="24"/>
        </w:rPr>
      </w:pPr>
    </w:p>
    <w:p w:rsidR="00636BD9" w:rsidRPr="001C4EDA" w:rsidRDefault="00733215" w:rsidP="0037267C">
      <w:pPr>
        <w:jc w:val="both"/>
        <w:rPr>
          <w:b/>
          <w:sz w:val="24"/>
          <w:szCs w:val="24"/>
        </w:rPr>
        <w:sectPr w:rsidR="00636BD9" w:rsidRPr="001C4EDA" w:rsidSect="00D44719">
          <w:headerReference w:type="default" r:id="rId10"/>
          <w:pgSz w:w="11906" w:h="16838"/>
          <w:pgMar w:top="1134" w:right="851" w:bottom="1134" w:left="1701" w:header="709" w:footer="709" w:gutter="0"/>
          <w:cols w:space="708"/>
          <w:titlePg/>
          <w:docGrid w:linePitch="360"/>
        </w:sectPr>
      </w:pPr>
      <w:r w:rsidRPr="001C4EDA">
        <w:rPr>
          <w:b/>
          <w:sz w:val="24"/>
          <w:szCs w:val="24"/>
        </w:rPr>
        <w:t xml:space="preserve">Председатель Комитета               </w:t>
      </w:r>
      <w:r w:rsidRPr="001C4EDA">
        <w:rPr>
          <w:b/>
          <w:sz w:val="24"/>
          <w:szCs w:val="24"/>
        </w:rPr>
        <w:tab/>
      </w:r>
      <w:r w:rsidRPr="001C4EDA">
        <w:rPr>
          <w:b/>
          <w:sz w:val="24"/>
          <w:szCs w:val="24"/>
        </w:rPr>
        <w:tab/>
      </w:r>
      <w:r w:rsidRPr="001C4EDA">
        <w:rPr>
          <w:b/>
          <w:sz w:val="24"/>
          <w:szCs w:val="24"/>
        </w:rPr>
        <w:tab/>
      </w:r>
      <w:r w:rsidRPr="001C4EDA">
        <w:rPr>
          <w:b/>
          <w:sz w:val="24"/>
          <w:szCs w:val="24"/>
        </w:rPr>
        <w:tab/>
      </w:r>
      <w:r w:rsidR="005F743B" w:rsidRPr="001C4EDA">
        <w:rPr>
          <w:b/>
          <w:sz w:val="24"/>
          <w:szCs w:val="24"/>
        </w:rPr>
        <w:tab/>
      </w:r>
      <w:r w:rsidR="005F743B" w:rsidRPr="001C4EDA">
        <w:rPr>
          <w:b/>
          <w:sz w:val="24"/>
          <w:szCs w:val="24"/>
        </w:rPr>
        <w:tab/>
      </w:r>
      <w:r w:rsidR="005F743B" w:rsidRPr="001C4EDA">
        <w:rPr>
          <w:b/>
          <w:sz w:val="24"/>
          <w:szCs w:val="24"/>
        </w:rPr>
        <w:tab/>
        <w:t xml:space="preserve">      </w:t>
      </w:r>
      <w:r w:rsidRPr="001C4EDA">
        <w:rPr>
          <w:b/>
          <w:sz w:val="24"/>
          <w:szCs w:val="24"/>
        </w:rPr>
        <w:t>А.Н.</w:t>
      </w:r>
      <w:r w:rsidR="00636BD9" w:rsidRPr="001C4EDA">
        <w:rPr>
          <w:b/>
          <w:sz w:val="24"/>
          <w:szCs w:val="24"/>
        </w:rPr>
        <w:t>С</w:t>
      </w:r>
      <w:r w:rsidR="00F679E0" w:rsidRPr="001C4EDA">
        <w:rPr>
          <w:b/>
          <w:sz w:val="24"/>
          <w:szCs w:val="24"/>
        </w:rPr>
        <w:t>итов</w:t>
      </w:r>
    </w:p>
    <w:p w:rsidR="0035330D" w:rsidRPr="001C4EDA" w:rsidRDefault="0035330D" w:rsidP="0035330D">
      <w:pPr>
        <w:ind w:firstLine="5812"/>
        <w:rPr>
          <w:sz w:val="24"/>
        </w:rPr>
      </w:pPr>
      <w:r w:rsidRPr="001C4EDA">
        <w:rPr>
          <w:sz w:val="24"/>
        </w:rPr>
        <w:lastRenderedPageBreak/>
        <w:t xml:space="preserve">Приложение </w:t>
      </w:r>
    </w:p>
    <w:p w:rsidR="0035330D" w:rsidRPr="001C4EDA" w:rsidRDefault="0035330D" w:rsidP="0035330D">
      <w:pPr>
        <w:ind w:firstLine="5812"/>
        <w:rPr>
          <w:sz w:val="24"/>
        </w:rPr>
      </w:pPr>
      <w:r w:rsidRPr="001C4EDA">
        <w:rPr>
          <w:sz w:val="24"/>
        </w:rPr>
        <w:t>к распоряжению Комитета</w:t>
      </w:r>
    </w:p>
    <w:p w:rsidR="0035330D" w:rsidRPr="001C4EDA" w:rsidRDefault="0035330D" w:rsidP="0035330D">
      <w:pPr>
        <w:ind w:firstLine="5812"/>
        <w:rPr>
          <w:sz w:val="24"/>
        </w:rPr>
      </w:pPr>
      <w:r w:rsidRPr="001C4EDA">
        <w:rPr>
          <w:sz w:val="24"/>
        </w:rPr>
        <w:t xml:space="preserve">по промышленной политике, </w:t>
      </w:r>
    </w:p>
    <w:p w:rsidR="0035330D" w:rsidRPr="001C4EDA" w:rsidRDefault="0035330D" w:rsidP="0035330D">
      <w:pPr>
        <w:ind w:firstLine="5812"/>
        <w:rPr>
          <w:sz w:val="24"/>
        </w:rPr>
      </w:pPr>
      <w:r w:rsidRPr="001C4EDA">
        <w:rPr>
          <w:sz w:val="24"/>
        </w:rPr>
        <w:t xml:space="preserve">инновациям и торговле </w:t>
      </w:r>
    </w:p>
    <w:p w:rsidR="0035330D" w:rsidRPr="001C4EDA" w:rsidRDefault="0035330D" w:rsidP="0035330D">
      <w:pPr>
        <w:ind w:firstLine="5812"/>
        <w:rPr>
          <w:sz w:val="24"/>
        </w:rPr>
      </w:pPr>
      <w:r w:rsidRPr="001C4EDA">
        <w:rPr>
          <w:sz w:val="24"/>
        </w:rPr>
        <w:t>Санкт-Петербурга</w:t>
      </w:r>
    </w:p>
    <w:p w:rsidR="0035330D" w:rsidRPr="001C4EDA" w:rsidRDefault="0035330D" w:rsidP="0035330D">
      <w:pPr>
        <w:ind w:firstLine="5812"/>
        <w:rPr>
          <w:sz w:val="24"/>
        </w:rPr>
      </w:pPr>
      <w:r w:rsidRPr="001C4EDA">
        <w:rPr>
          <w:sz w:val="24"/>
        </w:rPr>
        <w:t>от _________ № _________</w:t>
      </w:r>
    </w:p>
    <w:p w:rsidR="0035330D" w:rsidRPr="001C4EDA" w:rsidRDefault="0035330D" w:rsidP="00636BD9">
      <w:pPr>
        <w:ind w:firstLine="5812"/>
        <w:rPr>
          <w:sz w:val="24"/>
          <w:szCs w:val="24"/>
        </w:rPr>
      </w:pPr>
    </w:p>
    <w:p w:rsidR="0035330D" w:rsidRPr="001C4EDA" w:rsidRDefault="0035330D" w:rsidP="0035330D">
      <w:pPr>
        <w:rPr>
          <w:sz w:val="24"/>
          <w:szCs w:val="24"/>
        </w:rPr>
      </w:pPr>
    </w:p>
    <w:p w:rsidR="0020496C" w:rsidRPr="001C4EDA" w:rsidRDefault="0020496C" w:rsidP="0035330D">
      <w:pPr>
        <w:rPr>
          <w:sz w:val="24"/>
          <w:szCs w:val="24"/>
        </w:rPr>
      </w:pPr>
    </w:p>
    <w:p w:rsidR="0020496C" w:rsidRPr="001C4EDA" w:rsidRDefault="0020496C" w:rsidP="0020496C">
      <w:pPr>
        <w:jc w:val="center"/>
        <w:rPr>
          <w:rFonts w:eastAsia="Times New Roman"/>
          <w:b/>
          <w:bCs/>
          <w:sz w:val="24"/>
          <w:szCs w:val="24"/>
        </w:rPr>
      </w:pPr>
      <w:r w:rsidRPr="001C4EDA">
        <w:rPr>
          <w:rFonts w:eastAsia="Times New Roman"/>
          <w:b/>
          <w:bCs/>
          <w:sz w:val="24"/>
          <w:szCs w:val="24"/>
        </w:rPr>
        <w:t xml:space="preserve">ПОРЯДОК </w:t>
      </w:r>
      <w:r w:rsidRPr="001C4EDA">
        <w:rPr>
          <w:rFonts w:eastAsia="Times New Roman"/>
          <w:b/>
          <w:bCs/>
          <w:sz w:val="24"/>
          <w:szCs w:val="24"/>
        </w:rPr>
        <w:br/>
        <w:t>регулирования отдельных вопросов предоставления</w:t>
      </w:r>
      <w:r w:rsidRPr="001C4EDA">
        <w:rPr>
          <w:sz w:val="24"/>
          <w:szCs w:val="24"/>
        </w:rPr>
        <w:t xml:space="preserve"> </w:t>
      </w:r>
      <w:r w:rsidRPr="001C4EDA">
        <w:rPr>
          <w:b/>
          <w:sz w:val="24"/>
          <w:szCs w:val="24"/>
        </w:rPr>
        <w:t>в 2026 году субсидий</w:t>
      </w:r>
      <w:r w:rsidR="00AD5B81">
        <w:rPr>
          <w:b/>
          <w:sz w:val="24"/>
          <w:szCs w:val="24"/>
        </w:rPr>
        <w:t xml:space="preserve"> </w:t>
      </w:r>
      <w:r w:rsidRPr="001C4EDA">
        <w:rPr>
          <w:b/>
          <w:sz w:val="24"/>
          <w:szCs w:val="24"/>
        </w:rPr>
        <w:t>субъектам деятельности в сфере промышленности в Санкт-Петербурге</w:t>
      </w:r>
      <w:r w:rsidR="00AD5B81">
        <w:rPr>
          <w:b/>
          <w:sz w:val="24"/>
          <w:szCs w:val="24"/>
        </w:rPr>
        <w:t xml:space="preserve"> </w:t>
      </w:r>
      <w:r w:rsidRPr="001C4EDA">
        <w:rPr>
          <w:b/>
          <w:sz w:val="24"/>
          <w:szCs w:val="24"/>
        </w:rPr>
        <w:t xml:space="preserve">в целях </w:t>
      </w:r>
      <w:r w:rsidR="00EE4B86" w:rsidRPr="00EE4B86">
        <w:rPr>
          <w:b/>
          <w:sz w:val="24"/>
          <w:szCs w:val="24"/>
        </w:rPr>
        <w:t>возмещения затрат на внедрение роботизированных систем и комплексов</w:t>
      </w:r>
    </w:p>
    <w:p w:rsidR="00C37B35" w:rsidRPr="001C4EDA" w:rsidRDefault="00C37B35" w:rsidP="00C37B35">
      <w:pPr>
        <w:pStyle w:val="Heading"/>
        <w:contextualSpacing/>
        <w:jc w:val="center"/>
        <w:rPr>
          <w:rFonts w:ascii="Times New Roman" w:hAnsi="Times New Roman" w:cs="Times New Roman"/>
          <w:sz w:val="24"/>
          <w:szCs w:val="24"/>
        </w:rPr>
      </w:pPr>
    </w:p>
    <w:p w:rsidR="00C37B35" w:rsidRPr="001C4EDA" w:rsidRDefault="00C37B35" w:rsidP="00C37B35">
      <w:pPr>
        <w:pStyle w:val="Heading"/>
        <w:numPr>
          <w:ilvl w:val="0"/>
          <w:numId w:val="19"/>
        </w:numPr>
        <w:tabs>
          <w:tab w:val="left" w:pos="426"/>
        </w:tabs>
        <w:ind w:left="0" w:firstLine="0"/>
        <w:contextualSpacing/>
        <w:jc w:val="center"/>
        <w:rPr>
          <w:rFonts w:ascii="Times New Roman" w:hAnsi="Times New Roman" w:cs="Times New Roman"/>
          <w:sz w:val="24"/>
          <w:szCs w:val="24"/>
        </w:rPr>
      </w:pPr>
      <w:r w:rsidRPr="001C4EDA">
        <w:rPr>
          <w:rFonts w:ascii="Times New Roman" w:hAnsi="Times New Roman" w:cs="Times New Roman"/>
          <w:sz w:val="24"/>
          <w:szCs w:val="24"/>
        </w:rPr>
        <w:t>Общие положения</w:t>
      </w:r>
    </w:p>
    <w:p w:rsidR="0020496C" w:rsidRPr="001C4EDA" w:rsidRDefault="0020496C" w:rsidP="0035330D">
      <w:pPr>
        <w:rPr>
          <w:rFonts w:eastAsia="Times New Roman"/>
          <w:b/>
          <w:bCs/>
          <w:sz w:val="24"/>
          <w:szCs w:val="24"/>
        </w:rPr>
      </w:pPr>
    </w:p>
    <w:p w:rsidR="0020496C" w:rsidRPr="001C4EDA" w:rsidRDefault="0020496C" w:rsidP="0020496C">
      <w:pPr>
        <w:ind w:firstLine="567"/>
        <w:jc w:val="both"/>
        <w:rPr>
          <w:sz w:val="24"/>
          <w:szCs w:val="24"/>
        </w:rPr>
      </w:pPr>
      <w:r w:rsidRPr="001C4EDA">
        <w:rPr>
          <w:sz w:val="24"/>
          <w:szCs w:val="24"/>
        </w:rPr>
        <w:t>Настоящий Порядок разработан в соответствии с Порядком предоставления в 2026 году субсидий субъектам деятельности в сфере промышленности в Санкт-Петербурге</w:t>
      </w:r>
      <w:r w:rsidRPr="001C4EDA">
        <w:rPr>
          <w:sz w:val="24"/>
          <w:szCs w:val="24"/>
        </w:rPr>
        <w:br/>
        <w:t xml:space="preserve">в целях </w:t>
      </w:r>
      <w:r w:rsidR="00EE4B86" w:rsidRPr="00EE4B86">
        <w:rPr>
          <w:sz w:val="24"/>
          <w:szCs w:val="24"/>
        </w:rPr>
        <w:t>возмещения затрат на внедрение роботизированных систем и комплексов</w:t>
      </w:r>
      <w:r w:rsidR="00C37B35" w:rsidRPr="001C4EDA">
        <w:rPr>
          <w:sz w:val="24"/>
          <w:szCs w:val="24"/>
        </w:rPr>
        <w:t>, утвержденным постановлением Правительства Санк</w:t>
      </w:r>
      <w:r w:rsidR="00EE4B86">
        <w:rPr>
          <w:sz w:val="24"/>
          <w:szCs w:val="24"/>
        </w:rPr>
        <w:t xml:space="preserve">т-Петербурга от 13.07.2026 </w:t>
      </w:r>
      <w:r w:rsidR="00AD5B81">
        <w:rPr>
          <w:sz w:val="24"/>
          <w:szCs w:val="24"/>
        </w:rPr>
        <w:br/>
      </w:r>
      <w:r w:rsidR="00EE4B86">
        <w:rPr>
          <w:sz w:val="24"/>
          <w:szCs w:val="24"/>
        </w:rPr>
        <w:t>№ 558</w:t>
      </w:r>
      <w:r w:rsidR="00C37B35" w:rsidRPr="001C4EDA">
        <w:rPr>
          <w:sz w:val="24"/>
          <w:szCs w:val="24"/>
        </w:rPr>
        <w:t xml:space="preserve">  (далее – Порядок предоставления субсидий),</w:t>
      </w:r>
      <w:r w:rsidR="00AD5B81">
        <w:rPr>
          <w:sz w:val="24"/>
          <w:szCs w:val="24"/>
        </w:rPr>
        <w:t xml:space="preserve"> </w:t>
      </w:r>
      <w:r w:rsidR="00C37B35" w:rsidRPr="001C4EDA">
        <w:rPr>
          <w:sz w:val="24"/>
          <w:szCs w:val="24"/>
        </w:rPr>
        <w:t xml:space="preserve">и регулирует отдельные вопросы, связанные с предоставлением Комитетом по промышленной политике, инновациям </w:t>
      </w:r>
      <w:r w:rsidR="00AD5B81">
        <w:rPr>
          <w:sz w:val="24"/>
          <w:szCs w:val="24"/>
        </w:rPr>
        <w:br/>
      </w:r>
      <w:r w:rsidR="00C37B35" w:rsidRPr="001C4EDA">
        <w:rPr>
          <w:sz w:val="24"/>
          <w:szCs w:val="24"/>
        </w:rPr>
        <w:t xml:space="preserve">и торговле Санкт-Петербурга (далее – Комитет) в 2026 году субсидий субъектам деятельности в сфере промышленности </w:t>
      </w:r>
      <w:r w:rsidR="00F61ADB" w:rsidRPr="001C4EDA">
        <w:rPr>
          <w:sz w:val="24"/>
          <w:szCs w:val="24"/>
        </w:rPr>
        <w:t>в</w:t>
      </w:r>
      <w:r w:rsidR="00C37B35" w:rsidRPr="001C4EDA">
        <w:rPr>
          <w:sz w:val="24"/>
          <w:szCs w:val="24"/>
        </w:rPr>
        <w:t xml:space="preserve"> Санкт-Петербурге в целях </w:t>
      </w:r>
      <w:r w:rsidR="00AD5B81" w:rsidRPr="00AD5B81">
        <w:rPr>
          <w:sz w:val="24"/>
          <w:szCs w:val="24"/>
        </w:rPr>
        <w:t xml:space="preserve">возмещения затрат </w:t>
      </w:r>
      <w:r w:rsidR="00AD5B81">
        <w:rPr>
          <w:sz w:val="24"/>
          <w:szCs w:val="24"/>
        </w:rPr>
        <w:br/>
      </w:r>
      <w:r w:rsidR="00AD5B81" w:rsidRPr="00AD5B81">
        <w:rPr>
          <w:sz w:val="24"/>
          <w:szCs w:val="24"/>
        </w:rPr>
        <w:t>на внедрение роботизированных систем и комплексов</w:t>
      </w:r>
      <w:r w:rsidR="00C37B35" w:rsidRPr="001C4EDA">
        <w:rPr>
          <w:sz w:val="24"/>
          <w:szCs w:val="24"/>
        </w:rPr>
        <w:t xml:space="preserve"> (далее </w:t>
      </w:r>
      <w:r w:rsidR="000B0F7A" w:rsidRPr="001C4EDA">
        <w:rPr>
          <w:sz w:val="24"/>
          <w:szCs w:val="24"/>
        </w:rPr>
        <w:t>соответственно –</w:t>
      </w:r>
      <w:r w:rsidR="00C37B35" w:rsidRPr="001C4EDA">
        <w:rPr>
          <w:sz w:val="24"/>
          <w:szCs w:val="24"/>
        </w:rPr>
        <w:t xml:space="preserve"> субсидии</w:t>
      </w:r>
      <w:r w:rsidR="000B0F7A" w:rsidRPr="001C4EDA">
        <w:rPr>
          <w:sz w:val="24"/>
          <w:szCs w:val="24"/>
        </w:rPr>
        <w:t>, участники отбора</w:t>
      </w:r>
      <w:r w:rsidR="00C37B35" w:rsidRPr="001C4EDA">
        <w:rPr>
          <w:sz w:val="24"/>
          <w:szCs w:val="24"/>
        </w:rPr>
        <w:t>).</w:t>
      </w:r>
    </w:p>
    <w:p w:rsidR="00C37B35" w:rsidRPr="001C4EDA" w:rsidRDefault="00C37B35" w:rsidP="00C37B35">
      <w:pPr>
        <w:pStyle w:val="Heading"/>
        <w:ind w:firstLine="567"/>
        <w:contextualSpacing/>
        <w:jc w:val="both"/>
        <w:rPr>
          <w:rFonts w:ascii="Times New Roman" w:hAnsi="Times New Roman" w:cs="Times New Roman"/>
          <w:b w:val="0"/>
          <w:sz w:val="24"/>
          <w:szCs w:val="24"/>
        </w:rPr>
      </w:pPr>
      <w:r w:rsidRPr="001C4EDA">
        <w:rPr>
          <w:rFonts w:ascii="Times New Roman" w:hAnsi="Times New Roman" w:cs="Times New Roman"/>
          <w:b w:val="0"/>
          <w:sz w:val="24"/>
          <w:szCs w:val="24"/>
        </w:rPr>
        <w:t>Понятия</w:t>
      </w:r>
      <w:r w:rsidRPr="001C4EDA">
        <w:rPr>
          <w:sz w:val="24"/>
          <w:szCs w:val="24"/>
        </w:rPr>
        <w:t xml:space="preserve"> </w:t>
      </w:r>
      <w:r w:rsidRPr="001C4EDA">
        <w:rPr>
          <w:rFonts w:ascii="Times New Roman" w:hAnsi="Times New Roman" w:cs="Times New Roman"/>
          <w:b w:val="0"/>
          <w:sz w:val="24"/>
          <w:szCs w:val="24"/>
        </w:rPr>
        <w:t>(в том числе их сокращения), применяемые в настоящем Порядке, соответствуют понятиям (в том числе их сокращениям), применяемым в Порядке предоставления субсидий, в соответствии с предусмотренными в нем определениями данных понятий.</w:t>
      </w:r>
    </w:p>
    <w:p w:rsidR="00C37B35" w:rsidRPr="001C4EDA" w:rsidRDefault="00C37B35" w:rsidP="0020496C">
      <w:pPr>
        <w:ind w:firstLine="567"/>
        <w:jc w:val="both"/>
        <w:rPr>
          <w:sz w:val="24"/>
          <w:szCs w:val="24"/>
        </w:rPr>
      </w:pPr>
    </w:p>
    <w:p w:rsidR="00C37B35" w:rsidRPr="001C4EDA" w:rsidRDefault="00C37B35" w:rsidP="00C37B35">
      <w:pPr>
        <w:pStyle w:val="a3"/>
        <w:numPr>
          <w:ilvl w:val="0"/>
          <w:numId w:val="19"/>
        </w:numPr>
        <w:jc w:val="center"/>
        <w:rPr>
          <w:rFonts w:eastAsia="Times New Roman"/>
          <w:b/>
          <w:bCs/>
          <w:sz w:val="24"/>
          <w:szCs w:val="24"/>
        </w:rPr>
      </w:pPr>
      <w:r w:rsidRPr="001C4EDA">
        <w:rPr>
          <w:rFonts w:eastAsia="Times New Roman"/>
          <w:b/>
          <w:bCs/>
          <w:sz w:val="24"/>
          <w:szCs w:val="24"/>
        </w:rPr>
        <w:t>Срок размещения объявлени</w:t>
      </w:r>
      <w:r w:rsidR="00F61ADB" w:rsidRPr="001C4EDA">
        <w:rPr>
          <w:rFonts w:eastAsia="Times New Roman"/>
          <w:b/>
          <w:bCs/>
          <w:sz w:val="24"/>
          <w:szCs w:val="24"/>
        </w:rPr>
        <w:t>я</w:t>
      </w:r>
      <w:r w:rsidRPr="001C4EDA">
        <w:rPr>
          <w:rFonts w:eastAsia="Times New Roman"/>
          <w:b/>
          <w:bCs/>
          <w:sz w:val="24"/>
          <w:szCs w:val="24"/>
        </w:rPr>
        <w:t xml:space="preserve"> о проведении отбора на право получения </w:t>
      </w:r>
      <w:r w:rsidRPr="001C4EDA">
        <w:rPr>
          <w:rFonts w:eastAsia="Times New Roman"/>
          <w:b/>
          <w:bCs/>
          <w:sz w:val="24"/>
          <w:szCs w:val="24"/>
        </w:rPr>
        <w:br/>
        <w:t>в 2026 году субсидий</w:t>
      </w:r>
      <w:r w:rsidR="00F61ADB" w:rsidRPr="001C4EDA">
        <w:rPr>
          <w:rFonts w:eastAsia="Times New Roman"/>
          <w:b/>
          <w:bCs/>
          <w:sz w:val="24"/>
          <w:szCs w:val="24"/>
        </w:rPr>
        <w:t xml:space="preserve"> и</w:t>
      </w:r>
      <w:r w:rsidRPr="001C4EDA">
        <w:rPr>
          <w:rFonts w:eastAsia="Times New Roman"/>
          <w:b/>
          <w:bCs/>
          <w:sz w:val="24"/>
          <w:szCs w:val="24"/>
        </w:rPr>
        <w:t xml:space="preserve"> порядок внесения в </w:t>
      </w:r>
      <w:r w:rsidR="00F61ADB" w:rsidRPr="001C4EDA">
        <w:rPr>
          <w:rFonts w:eastAsia="Times New Roman"/>
          <w:b/>
          <w:bCs/>
          <w:sz w:val="24"/>
          <w:szCs w:val="24"/>
        </w:rPr>
        <w:t>него</w:t>
      </w:r>
      <w:r w:rsidRPr="001C4EDA">
        <w:rPr>
          <w:rFonts w:eastAsia="Times New Roman"/>
          <w:b/>
          <w:bCs/>
          <w:sz w:val="24"/>
          <w:szCs w:val="24"/>
        </w:rPr>
        <w:t xml:space="preserve"> изменений</w:t>
      </w:r>
    </w:p>
    <w:p w:rsidR="00EB63C7" w:rsidRPr="001C4EDA" w:rsidRDefault="00EB63C7" w:rsidP="00861668">
      <w:pPr>
        <w:ind w:left="705"/>
        <w:jc w:val="center"/>
        <w:rPr>
          <w:rFonts w:eastAsia="Times New Roman"/>
          <w:b/>
          <w:bCs/>
          <w:sz w:val="24"/>
          <w:szCs w:val="24"/>
        </w:rPr>
      </w:pPr>
    </w:p>
    <w:p w:rsidR="00C37B35" w:rsidRPr="001C4EDA" w:rsidRDefault="00EB63C7" w:rsidP="00EB63C7">
      <w:pPr>
        <w:ind w:firstLine="567"/>
        <w:jc w:val="both"/>
        <w:rPr>
          <w:sz w:val="24"/>
          <w:szCs w:val="24"/>
        </w:rPr>
      </w:pPr>
      <w:r w:rsidRPr="001C4EDA">
        <w:rPr>
          <w:sz w:val="24"/>
          <w:szCs w:val="24"/>
        </w:rPr>
        <w:t>2.1. </w:t>
      </w:r>
      <w:r w:rsidR="000951E2" w:rsidRPr="001C4EDA">
        <w:rPr>
          <w:sz w:val="24"/>
          <w:szCs w:val="24"/>
        </w:rPr>
        <w:t>О</w:t>
      </w:r>
      <w:r w:rsidRPr="001C4EDA">
        <w:rPr>
          <w:sz w:val="24"/>
          <w:szCs w:val="24"/>
        </w:rPr>
        <w:t>бъявлени</w:t>
      </w:r>
      <w:r w:rsidR="000951E2" w:rsidRPr="001C4EDA">
        <w:rPr>
          <w:sz w:val="24"/>
          <w:szCs w:val="24"/>
        </w:rPr>
        <w:t>е</w:t>
      </w:r>
      <w:r w:rsidRPr="001C4EDA">
        <w:rPr>
          <w:sz w:val="24"/>
          <w:szCs w:val="24"/>
        </w:rPr>
        <w:t xml:space="preserve"> о проведении отбора на право получения субсидий </w:t>
      </w:r>
      <w:r w:rsidR="000951E2" w:rsidRPr="001C4EDA">
        <w:rPr>
          <w:sz w:val="24"/>
          <w:szCs w:val="24"/>
        </w:rPr>
        <w:br/>
      </w:r>
      <w:r w:rsidR="00583E83">
        <w:rPr>
          <w:sz w:val="24"/>
          <w:szCs w:val="24"/>
        </w:rPr>
        <w:t>(</w:t>
      </w:r>
      <w:r w:rsidRPr="001C4EDA">
        <w:rPr>
          <w:sz w:val="24"/>
          <w:szCs w:val="24"/>
        </w:rPr>
        <w:t>далее – объявление)</w:t>
      </w:r>
      <w:r w:rsidR="00C37B35" w:rsidRPr="001C4EDA">
        <w:rPr>
          <w:sz w:val="24"/>
          <w:szCs w:val="24"/>
        </w:rPr>
        <w:t xml:space="preserve"> </w:t>
      </w:r>
      <w:r w:rsidR="000951E2" w:rsidRPr="001C4EDA">
        <w:rPr>
          <w:sz w:val="24"/>
          <w:szCs w:val="24"/>
        </w:rPr>
        <w:t xml:space="preserve">размещается </w:t>
      </w:r>
      <w:r w:rsidR="00C37B35" w:rsidRPr="001C4EDA">
        <w:rPr>
          <w:sz w:val="24"/>
          <w:szCs w:val="24"/>
        </w:rPr>
        <w:t xml:space="preserve">на веб-странице Комитета на официальном </w:t>
      </w:r>
      <w:r w:rsidR="000951E2" w:rsidRPr="001C4EDA">
        <w:rPr>
          <w:sz w:val="24"/>
          <w:szCs w:val="24"/>
        </w:rPr>
        <w:br/>
        <w:t>с</w:t>
      </w:r>
      <w:r w:rsidR="00C37B35" w:rsidRPr="001C4EDA">
        <w:rPr>
          <w:sz w:val="24"/>
          <w:szCs w:val="24"/>
        </w:rPr>
        <w:t>айте Администрации Санкт-Петербурга в информационно-телекоммуникационной</w:t>
      </w:r>
      <w:r w:rsidRPr="001C4EDA">
        <w:rPr>
          <w:sz w:val="24"/>
          <w:szCs w:val="24"/>
        </w:rPr>
        <w:t xml:space="preserve"> </w:t>
      </w:r>
      <w:r w:rsidR="000951E2" w:rsidRPr="001C4EDA">
        <w:rPr>
          <w:sz w:val="24"/>
          <w:szCs w:val="24"/>
        </w:rPr>
        <w:br/>
        <w:t>с</w:t>
      </w:r>
      <w:r w:rsidR="00C37B35" w:rsidRPr="001C4EDA">
        <w:rPr>
          <w:sz w:val="24"/>
          <w:szCs w:val="24"/>
        </w:rPr>
        <w:t xml:space="preserve">ети «Интернет» (далее – сеть «Интернет») по адресу gov.spb.ru/gov/otrasl/c_industrial_and_trade/, на официальном сайте Комитета </w:t>
      </w:r>
      <w:r w:rsidR="000951E2" w:rsidRPr="001C4EDA">
        <w:rPr>
          <w:sz w:val="24"/>
          <w:szCs w:val="24"/>
        </w:rPr>
        <w:br/>
      </w:r>
      <w:r w:rsidR="00583E83">
        <w:rPr>
          <w:sz w:val="24"/>
          <w:szCs w:val="24"/>
        </w:rPr>
        <w:t xml:space="preserve">в </w:t>
      </w:r>
      <w:r w:rsidR="00C37B35" w:rsidRPr="001C4EDA">
        <w:rPr>
          <w:sz w:val="24"/>
          <w:szCs w:val="24"/>
        </w:rPr>
        <w:t>сети «Интернет» по адресу cipit.gov.spb.ru (далее совместно – сайт Комитета), а также</w:t>
      </w:r>
      <w:r w:rsidR="000951E2" w:rsidRPr="001C4EDA">
        <w:rPr>
          <w:sz w:val="24"/>
          <w:szCs w:val="24"/>
        </w:rPr>
        <w:br/>
      </w:r>
      <w:r w:rsidR="00C37B35" w:rsidRPr="001C4EDA">
        <w:rPr>
          <w:sz w:val="24"/>
          <w:szCs w:val="24"/>
        </w:rPr>
        <w:t>в подсистеме «Площадка отбора получателей субсидий» Автоматизированной информационной систем</w:t>
      </w:r>
      <w:r w:rsidR="000B0F7A" w:rsidRPr="001C4EDA">
        <w:rPr>
          <w:sz w:val="24"/>
          <w:szCs w:val="24"/>
        </w:rPr>
        <w:t>ы</w:t>
      </w:r>
      <w:r w:rsidR="00C37B35" w:rsidRPr="001C4EDA">
        <w:rPr>
          <w:sz w:val="24"/>
          <w:szCs w:val="24"/>
        </w:rPr>
        <w:t xml:space="preserve"> бюджетного процесса – электронного казначейства по адресу edo.fincom.gov.spb.ru/subsidy-lk (далее – Площадка отбора)</w:t>
      </w:r>
      <w:r w:rsidR="000951E2" w:rsidRPr="001C4EDA">
        <w:rPr>
          <w:sz w:val="24"/>
          <w:szCs w:val="24"/>
        </w:rPr>
        <w:t xml:space="preserve"> в соответствии с Порядком предоставления субсидий в срок </w:t>
      </w:r>
      <w:r w:rsidR="00C37B35" w:rsidRPr="001C4EDA">
        <w:rPr>
          <w:sz w:val="24"/>
          <w:szCs w:val="24"/>
        </w:rPr>
        <w:t>до 30.09.2026.</w:t>
      </w:r>
    </w:p>
    <w:p w:rsidR="000951E2" w:rsidRPr="001C4EDA" w:rsidRDefault="00EB63C7" w:rsidP="000951E2">
      <w:pPr>
        <w:ind w:firstLine="567"/>
        <w:jc w:val="both"/>
        <w:rPr>
          <w:sz w:val="24"/>
          <w:szCs w:val="24"/>
        </w:rPr>
      </w:pPr>
      <w:r w:rsidRPr="001C4EDA">
        <w:rPr>
          <w:sz w:val="24"/>
          <w:szCs w:val="24"/>
        </w:rPr>
        <w:t>В объявлении указывается информация</w:t>
      </w:r>
      <w:r w:rsidR="000951E2" w:rsidRPr="001C4EDA">
        <w:rPr>
          <w:sz w:val="24"/>
          <w:szCs w:val="24"/>
        </w:rPr>
        <w:t xml:space="preserve"> о дате начала приема заявок</w:t>
      </w:r>
      <w:r w:rsidR="000951E2" w:rsidRPr="001C4EDA">
        <w:rPr>
          <w:sz w:val="24"/>
          <w:szCs w:val="24"/>
        </w:rPr>
        <w:br/>
        <w:t>на предоставлени</w:t>
      </w:r>
      <w:r w:rsidR="000B0F7A" w:rsidRPr="001C4EDA">
        <w:rPr>
          <w:sz w:val="24"/>
          <w:szCs w:val="24"/>
        </w:rPr>
        <w:t>е</w:t>
      </w:r>
      <w:r w:rsidR="000951E2" w:rsidRPr="001C4EDA">
        <w:rPr>
          <w:sz w:val="24"/>
          <w:szCs w:val="24"/>
        </w:rPr>
        <w:t xml:space="preserve"> субсидий и документов, подтверждающих соответствие участников отбора критериям отбора</w:t>
      </w:r>
      <w:r w:rsidR="00F61ADB" w:rsidRPr="001C4EDA">
        <w:rPr>
          <w:sz w:val="24"/>
        </w:rPr>
        <w:t xml:space="preserve"> на право получения субсидии</w:t>
      </w:r>
      <w:r w:rsidR="000951E2" w:rsidRPr="001C4EDA">
        <w:rPr>
          <w:sz w:val="24"/>
          <w:szCs w:val="24"/>
        </w:rPr>
        <w:t xml:space="preserve">, и дате окончания приема </w:t>
      </w:r>
      <w:r w:rsidR="00A90821" w:rsidRPr="001C4EDA">
        <w:rPr>
          <w:sz w:val="24"/>
          <w:szCs w:val="24"/>
        </w:rPr>
        <w:t xml:space="preserve">указанных </w:t>
      </w:r>
      <w:r w:rsidR="000951E2" w:rsidRPr="001C4EDA">
        <w:rPr>
          <w:sz w:val="24"/>
          <w:szCs w:val="24"/>
        </w:rPr>
        <w:t>заявок и документов, которая не может быть ранее десятого календарного дня, следующего за днем размещения объявления</w:t>
      </w:r>
      <w:r w:rsidRPr="001C4EDA">
        <w:rPr>
          <w:sz w:val="24"/>
          <w:szCs w:val="24"/>
        </w:rPr>
        <w:t>,</w:t>
      </w:r>
      <w:r w:rsidR="000951E2" w:rsidRPr="001C4EDA">
        <w:rPr>
          <w:sz w:val="24"/>
          <w:szCs w:val="24"/>
        </w:rPr>
        <w:t xml:space="preserve"> а также информация,</w:t>
      </w:r>
      <w:r w:rsidRPr="001C4EDA">
        <w:rPr>
          <w:sz w:val="24"/>
          <w:szCs w:val="24"/>
        </w:rPr>
        <w:t xml:space="preserve"> содержащаяся</w:t>
      </w:r>
      <w:r w:rsidR="00F61ADB" w:rsidRPr="001C4EDA">
        <w:rPr>
          <w:sz w:val="24"/>
          <w:szCs w:val="24"/>
        </w:rPr>
        <w:br/>
      </w:r>
      <w:r w:rsidRPr="001C4EDA">
        <w:rPr>
          <w:sz w:val="24"/>
          <w:szCs w:val="24"/>
        </w:rPr>
        <w:t>в пункте 2.3 Порядка предоставления субсидий</w:t>
      </w:r>
      <w:r w:rsidR="000951E2" w:rsidRPr="001C4EDA">
        <w:rPr>
          <w:sz w:val="24"/>
          <w:szCs w:val="24"/>
        </w:rPr>
        <w:t>.</w:t>
      </w:r>
    </w:p>
    <w:p w:rsidR="00C37B35" w:rsidRPr="001C4EDA" w:rsidRDefault="000951E2" w:rsidP="000951E2">
      <w:pPr>
        <w:ind w:firstLine="567"/>
        <w:jc w:val="both"/>
        <w:rPr>
          <w:sz w:val="24"/>
          <w:szCs w:val="24"/>
        </w:rPr>
      </w:pPr>
      <w:r w:rsidRPr="001C4EDA">
        <w:rPr>
          <w:sz w:val="24"/>
          <w:szCs w:val="24"/>
        </w:rPr>
        <w:t>2.</w:t>
      </w:r>
      <w:r w:rsidR="00861668" w:rsidRPr="001C4EDA">
        <w:rPr>
          <w:sz w:val="24"/>
          <w:szCs w:val="24"/>
        </w:rPr>
        <w:t>2. </w:t>
      </w:r>
      <w:r w:rsidRPr="001C4EDA">
        <w:rPr>
          <w:sz w:val="24"/>
          <w:szCs w:val="24"/>
        </w:rPr>
        <w:t>В</w:t>
      </w:r>
      <w:r w:rsidR="00C37B35" w:rsidRPr="001C4EDA">
        <w:rPr>
          <w:sz w:val="24"/>
          <w:szCs w:val="24"/>
        </w:rPr>
        <w:t>несение изменений в объявление, в том числе в случае продления срока приема заявок и документов, осуществляется путем размещения</w:t>
      </w:r>
      <w:r w:rsidR="00861668" w:rsidRPr="001C4EDA">
        <w:rPr>
          <w:sz w:val="24"/>
          <w:szCs w:val="24"/>
        </w:rPr>
        <w:t xml:space="preserve"> </w:t>
      </w:r>
      <w:r w:rsidR="00C37B35" w:rsidRPr="001C4EDA">
        <w:rPr>
          <w:sz w:val="24"/>
          <w:szCs w:val="24"/>
        </w:rPr>
        <w:t xml:space="preserve">на сайте Комитета и Площадке отбора соответствующего объявления о внесении изменений в срок не позднее даты </w:t>
      </w:r>
      <w:r w:rsidR="00C37B35" w:rsidRPr="001C4EDA">
        <w:rPr>
          <w:sz w:val="24"/>
          <w:szCs w:val="24"/>
        </w:rPr>
        <w:lastRenderedPageBreak/>
        <w:t>окончания приема заявок и документов, указанной в объявлении, в которое вносится изменение.</w:t>
      </w:r>
    </w:p>
    <w:p w:rsidR="0092474F" w:rsidRPr="001C4EDA" w:rsidRDefault="0092474F" w:rsidP="000951E2">
      <w:pPr>
        <w:ind w:firstLine="567"/>
        <w:jc w:val="both"/>
        <w:rPr>
          <w:sz w:val="24"/>
          <w:szCs w:val="24"/>
        </w:rPr>
      </w:pPr>
      <w:r w:rsidRPr="001C4EDA">
        <w:rPr>
          <w:sz w:val="24"/>
          <w:szCs w:val="24"/>
        </w:rPr>
        <w:t>2.3 Размещение объявления (в том числе объявлени</w:t>
      </w:r>
      <w:r w:rsidR="00F61ADB" w:rsidRPr="001C4EDA">
        <w:rPr>
          <w:sz w:val="24"/>
          <w:szCs w:val="24"/>
        </w:rPr>
        <w:t>я</w:t>
      </w:r>
      <w:r w:rsidRPr="001C4EDA">
        <w:rPr>
          <w:sz w:val="24"/>
          <w:szCs w:val="24"/>
        </w:rPr>
        <w:t xml:space="preserve"> о внесении изменений</w:t>
      </w:r>
      <w:r w:rsidRPr="001C4EDA">
        <w:rPr>
          <w:sz w:val="24"/>
          <w:szCs w:val="24"/>
        </w:rPr>
        <w:br/>
        <w:t xml:space="preserve">в объявление) </w:t>
      </w:r>
      <w:r w:rsidR="00583D11" w:rsidRPr="001C4EDA">
        <w:rPr>
          <w:sz w:val="24"/>
          <w:szCs w:val="24"/>
        </w:rPr>
        <w:t xml:space="preserve">обеспечивается </w:t>
      </w:r>
      <w:r w:rsidR="000B0F7A" w:rsidRPr="001C4EDA">
        <w:rPr>
          <w:sz w:val="24"/>
        </w:rPr>
        <w:t>о</w:t>
      </w:r>
      <w:r w:rsidRPr="001C4EDA">
        <w:rPr>
          <w:sz w:val="24"/>
        </w:rPr>
        <w:t>тделом развития промышленных предприятий</w:t>
      </w:r>
      <w:r w:rsidR="00583D11" w:rsidRPr="001C4EDA">
        <w:rPr>
          <w:sz w:val="24"/>
        </w:rPr>
        <w:br/>
      </w:r>
      <w:r w:rsidRPr="001C4EDA">
        <w:rPr>
          <w:sz w:val="24"/>
        </w:rPr>
        <w:t>и оборонно-промышленного комплекса Управления развития промышленности</w:t>
      </w:r>
      <w:r w:rsidR="00583D11" w:rsidRPr="001C4EDA">
        <w:rPr>
          <w:sz w:val="24"/>
        </w:rPr>
        <w:br/>
      </w:r>
      <w:r w:rsidRPr="001C4EDA">
        <w:rPr>
          <w:sz w:val="24"/>
        </w:rPr>
        <w:t>и агропромышленного комплекса Комитета (далее – Отдел)</w:t>
      </w:r>
      <w:r w:rsidR="00583D11" w:rsidRPr="001C4EDA">
        <w:rPr>
          <w:sz w:val="24"/>
        </w:rPr>
        <w:t>.</w:t>
      </w:r>
    </w:p>
    <w:p w:rsidR="00C37B35" w:rsidRPr="001C4EDA" w:rsidRDefault="00C37B35" w:rsidP="0035330D">
      <w:pPr>
        <w:rPr>
          <w:sz w:val="24"/>
          <w:szCs w:val="24"/>
        </w:rPr>
      </w:pPr>
    </w:p>
    <w:p w:rsidR="006523ED" w:rsidRPr="001C4EDA" w:rsidRDefault="00861668" w:rsidP="00257F5D">
      <w:pPr>
        <w:pStyle w:val="a3"/>
        <w:numPr>
          <w:ilvl w:val="0"/>
          <w:numId w:val="19"/>
        </w:numPr>
        <w:ind w:left="851" w:hanging="284"/>
        <w:jc w:val="center"/>
        <w:rPr>
          <w:sz w:val="24"/>
          <w:szCs w:val="24"/>
        </w:rPr>
      </w:pPr>
      <w:r w:rsidRPr="001C4EDA">
        <w:rPr>
          <w:rFonts w:eastAsia="Times New Roman"/>
          <w:b/>
          <w:bCs/>
          <w:sz w:val="24"/>
          <w:szCs w:val="24"/>
        </w:rPr>
        <w:t xml:space="preserve">Порядок рассмотрения (проверки и </w:t>
      </w:r>
      <w:r w:rsidR="00043F1E" w:rsidRPr="001C4EDA">
        <w:rPr>
          <w:rFonts w:eastAsia="Times New Roman"/>
          <w:b/>
          <w:bCs/>
          <w:sz w:val="24"/>
          <w:szCs w:val="24"/>
        </w:rPr>
        <w:t>оценки</w:t>
      </w:r>
      <w:r w:rsidRPr="001C4EDA">
        <w:rPr>
          <w:rFonts w:eastAsia="Times New Roman"/>
          <w:b/>
          <w:bCs/>
          <w:sz w:val="24"/>
          <w:szCs w:val="24"/>
        </w:rPr>
        <w:t>)</w:t>
      </w:r>
      <w:r w:rsidR="00043F1E" w:rsidRPr="001C4EDA">
        <w:rPr>
          <w:rFonts w:eastAsia="Times New Roman"/>
          <w:b/>
          <w:bCs/>
          <w:sz w:val="24"/>
          <w:szCs w:val="24"/>
        </w:rPr>
        <w:t xml:space="preserve"> поступивших в Комитет</w:t>
      </w:r>
    </w:p>
    <w:p w:rsidR="00C37B35" w:rsidRPr="001C4EDA" w:rsidRDefault="009A48C0" w:rsidP="006523ED">
      <w:pPr>
        <w:pStyle w:val="a3"/>
        <w:ind w:left="851"/>
        <w:rPr>
          <w:sz w:val="24"/>
          <w:szCs w:val="24"/>
        </w:rPr>
      </w:pPr>
      <w:r w:rsidRPr="001C4EDA">
        <w:rPr>
          <w:b/>
          <w:sz w:val="24"/>
        </w:rPr>
        <w:t>заявок</w:t>
      </w:r>
      <w:r w:rsidR="00F61ADB" w:rsidRPr="001C4EDA">
        <w:rPr>
          <w:b/>
          <w:sz w:val="24"/>
        </w:rPr>
        <w:t xml:space="preserve"> </w:t>
      </w:r>
      <w:r w:rsidRPr="001C4EDA">
        <w:rPr>
          <w:b/>
          <w:sz w:val="24"/>
        </w:rPr>
        <w:t>и документов на участие в отборе</w:t>
      </w:r>
      <w:r w:rsidR="001131E0" w:rsidRPr="001C4EDA">
        <w:rPr>
          <w:b/>
          <w:sz w:val="24"/>
        </w:rPr>
        <w:t xml:space="preserve"> на право получения субсиди</w:t>
      </w:r>
      <w:r w:rsidR="000B0F7A" w:rsidRPr="001C4EDA">
        <w:rPr>
          <w:b/>
          <w:sz w:val="24"/>
        </w:rPr>
        <w:t>й</w:t>
      </w:r>
    </w:p>
    <w:p w:rsidR="00C37B35" w:rsidRPr="001C4EDA" w:rsidRDefault="00C37B35" w:rsidP="0035330D">
      <w:pPr>
        <w:rPr>
          <w:sz w:val="24"/>
          <w:szCs w:val="24"/>
        </w:rPr>
      </w:pPr>
    </w:p>
    <w:p w:rsidR="009A48C0" w:rsidRPr="001C4EDA" w:rsidRDefault="009A48C0" w:rsidP="00A90821">
      <w:pPr>
        <w:pStyle w:val="a3"/>
        <w:numPr>
          <w:ilvl w:val="1"/>
          <w:numId w:val="19"/>
        </w:numPr>
        <w:tabs>
          <w:tab w:val="left" w:pos="1134"/>
        </w:tabs>
        <w:ind w:left="0" w:firstLine="567"/>
        <w:jc w:val="both"/>
        <w:rPr>
          <w:sz w:val="24"/>
        </w:rPr>
      </w:pPr>
      <w:r w:rsidRPr="001C4EDA">
        <w:rPr>
          <w:sz w:val="24"/>
        </w:rPr>
        <w:t>Настоящий Порядок рассмотрения (проверки и оценки) поступивших</w:t>
      </w:r>
      <w:r w:rsidRPr="001C4EDA">
        <w:rPr>
          <w:sz w:val="24"/>
        </w:rPr>
        <w:br/>
        <w:t xml:space="preserve">в Комитет заявок и документов на участие в отборе </w:t>
      </w:r>
      <w:r w:rsidR="00A90821" w:rsidRPr="001C4EDA">
        <w:rPr>
          <w:sz w:val="24"/>
        </w:rPr>
        <w:t>на право получения субсиди</w:t>
      </w:r>
      <w:r w:rsidR="000B0F7A" w:rsidRPr="001C4EDA">
        <w:rPr>
          <w:sz w:val="24"/>
        </w:rPr>
        <w:t>й</w:t>
      </w:r>
      <w:r w:rsidR="00A90821" w:rsidRPr="001C4EDA">
        <w:rPr>
          <w:sz w:val="24"/>
        </w:rPr>
        <w:br/>
      </w:r>
      <w:r w:rsidRPr="001C4EDA">
        <w:rPr>
          <w:sz w:val="24"/>
        </w:rPr>
        <w:t>разработан в соответствии с пунктом 2.11 Порядка предоставления субсидий</w:t>
      </w:r>
      <w:r w:rsidR="00A90821" w:rsidRPr="001C4EDA">
        <w:rPr>
          <w:sz w:val="24"/>
        </w:rPr>
        <w:br/>
      </w:r>
      <w:r w:rsidRPr="001C4EDA">
        <w:rPr>
          <w:sz w:val="24"/>
        </w:rPr>
        <w:t xml:space="preserve">и определяет процедуру рассмотрения </w:t>
      </w:r>
      <w:r w:rsidR="001131E0" w:rsidRPr="001C4EDA">
        <w:rPr>
          <w:sz w:val="24"/>
        </w:rPr>
        <w:t xml:space="preserve">Комитетом </w:t>
      </w:r>
      <w:r w:rsidRPr="001C4EDA">
        <w:rPr>
          <w:sz w:val="24"/>
        </w:rPr>
        <w:t>заявок</w:t>
      </w:r>
      <w:r w:rsidR="001131E0" w:rsidRPr="001C4EDA">
        <w:rPr>
          <w:sz w:val="24"/>
        </w:rPr>
        <w:t xml:space="preserve"> </w:t>
      </w:r>
      <w:r w:rsidRPr="001C4EDA">
        <w:rPr>
          <w:sz w:val="24"/>
        </w:rPr>
        <w:t>и документов</w:t>
      </w:r>
      <w:r w:rsidR="00A90821" w:rsidRPr="001C4EDA">
        <w:rPr>
          <w:sz w:val="24"/>
        </w:rPr>
        <w:t xml:space="preserve"> на участие</w:t>
      </w:r>
      <w:r w:rsidR="00A90821" w:rsidRPr="001C4EDA">
        <w:rPr>
          <w:sz w:val="24"/>
        </w:rPr>
        <w:br/>
        <w:t>в отборе на право получения в 2026 году субсиди</w:t>
      </w:r>
      <w:r w:rsidR="00257F5D" w:rsidRPr="001C4EDA">
        <w:rPr>
          <w:sz w:val="24"/>
        </w:rPr>
        <w:t>й</w:t>
      </w:r>
      <w:r w:rsidR="00A90821" w:rsidRPr="001C4EDA">
        <w:rPr>
          <w:sz w:val="24"/>
        </w:rPr>
        <w:t xml:space="preserve"> (далее – соответственно заявки, документы</w:t>
      </w:r>
      <w:r w:rsidR="00257F5D" w:rsidRPr="001C4EDA">
        <w:rPr>
          <w:sz w:val="24"/>
        </w:rPr>
        <w:t>, отбор</w:t>
      </w:r>
      <w:r w:rsidR="00A90821" w:rsidRPr="001C4EDA">
        <w:rPr>
          <w:sz w:val="24"/>
        </w:rPr>
        <w:t>)</w:t>
      </w:r>
      <w:r w:rsidRPr="001C4EDA">
        <w:rPr>
          <w:sz w:val="24"/>
        </w:rPr>
        <w:t>.</w:t>
      </w:r>
    </w:p>
    <w:p w:rsidR="00A90821" w:rsidRPr="001C4EDA" w:rsidRDefault="00A90821" w:rsidP="00A90821">
      <w:pPr>
        <w:pStyle w:val="a3"/>
        <w:numPr>
          <w:ilvl w:val="1"/>
          <w:numId w:val="19"/>
        </w:numPr>
        <w:tabs>
          <w:tab w:val="left" w:pos="1134"/>
        </w:tabs>
        <w:ind w:left="0" w:firstLine="567"/>
        <w:jc w:val="both"/>
        <w:rPr>
          <w:sz w:val="24"/>
        </w:rPr>
      </w:pPr>
      <w:r w:rsidRPr="001C4EDA">
        <w:rPr>
          <w:sz w:val="24"/>
        </w:rPr>
        <w:t xml:space="preserve">Поданные через личный кабинет заявки помимо автоматической регистрации подлежат входящей регистрации в Комитете, которая осуществляется в соответствии </w:t>
      </w:r>
      <w:r w:rsidRPr="001C4EDA">
        <w:rPr>
          <w:sz w:val="24"/>
        </w:rPr>
        <w:br/>
        <w:t>с Регламентом Комитета, утвержденным приказом Комитета от 16.02.2021 № 13-п.</w:t>
      </w:r>
    </w:p>
    <w:p w:rsidR="00B60ACB" w:rsidRPr="001C4EDA" w:rsidRDefault="00B60ACB" w:rsidP="00A90821">
      <w:pPr>
        <w:pStyle w:val="a3"/>
        <w:numPr>
          <w:ilvl w:val="1"/>
          <w:numId w:val="19"/>
        </w:numPr>
        <w:tabs>
          <w:tab w:val="left" w:pos="1134"/>
        </w:tabs>
        <w:ind w:left="0" w:firstLine="567"/>
        <w:jc w:val="both"/>
        <w:rPr>
          <w:sz w:val="24"/>
        </w:rPr>
      </w:pPr>
      <w:r w:rsidRPr="001C4EDA">
        <w:rPr>
          <w:sz w:val="24"/>
        </w:rPr>
        <w:t xml:space="preserve">Заявка подается по форме согласно приложению </w:t>
      </w:r>
      <w:r w:rsidRPr="00F9562C">
        <w:rPr>
          <w:sz w:val="24"/>
        </w:rPr>
        <w:t>№ 1 к настоящему</w:t>
      </w:r>
      <w:r w:rsidRPr="001C4EDA">
        <w:rPr>
          <w:sz w:val="24"/>
        </w:rPr>
        <w:t xml:space="preserve"> Порядку.</w:t>
      </w:r>
    </w:p>
    <w:p w:rsidR="009A48C0" w:rsidRPr="001C4EDA" w:rsidRDefault="009A48C0" w:rsidP="00A90821">
      <w:pPr>
        <w:pStyle w:val="a3"/>
        <w:numPr>
          <w:ilvl w:val="1"/>
          <w:numId w:val="19"/>
        </w:numPr>
        <w:tabs>
          <w:tab w:val="left" w:pos="1134"/>
        </w:tabs>
        <w:ind w:left="0" w:firstLine="567"/>
        <w:jc w:val="both"/>
        <w:rPr>
          <w:sz w:val="24"/>
        </w:rPr>
      </w:pPr>
      <w:r w:rsidRPr="001C4EDA">
        <w:rPr>
          <w:sz w:val="24"/>
        </w:rPr>
        <w:t xml:space="preserve">Рассмотрение заявок </w:t>
      </w:r>
      <w:r w:rsidR="001131E0" w:rsidRPr="001C4EDA">
        <w:rPr>
          <w:sz w:val="24"/>
        </w:rPr>
        <w:t xml:space="preserve">и документов </w:t>
      </w:r>
      <w:r w:rsidR="00A90821" w:rsidRPr="001C4EDA">
        <w:rPr>
          <w:sz w:val="24"/>
        </w:rPr>
        <w:t xml:space="preserve">на участие в отборе </w:t>
      </w:r>
      <w:r w:rsidRPr="001C4EDA">
        <w:rPr>
          <w:sz w:val="24"/>
        </w:rPr>
        <w:t>осуществляется Комитетом. Ответственным за указанную работу структурным подразд</w:t>
      </w:r>
      <w:r w:rsidR="00583D11" w:rsidRPr="001C4EDA">
        <w:rPr>
          <w:sz w:val="24"/>
        </w:rPr>
        <w:t>елением Комитета является Отдел</w:t>
      </w:r>
      <w:r w:rsidRPr="001C4EDA">
        <w:rPr>
          <w:sz w:val="24"/>
        </w:rPr>
        <w:t>.</w:t>
      </w:r>
    </w:p>
    <w:p w:rsidR="009A48C0" w:rsidRPr="001C4EDA" w:rsidRDefault="009A48C0" w:rsidP="001E27ED">
      <w:pPr>
        <w:pStyle w:val="a3"/>
        <w:numPr>
          <w:ilvl w:val="1"/>
          <w:numId w:val="19"/>
        </w:numPr>
        <w:tabs>
          <w:tab w:val="left" w:pos="1134"/>
        </w:tabs>
        <w:ind w:hanging="862"/>
        <w:jc w:val="both"/>
        <w:rPr>
          <w:sz w:val="24"/>
        </w:rPr>
      </w:pPr>
      <w:r w:rsidRPr="001C4EDA">
        <w:rPr>
          <w:sz w:val="24"/>
        </w:rPr>
        <w:t xml:space="preserve">В рамках рассмотрения заявок </w:t>
      </w:r>
      <w:r w:rsidR="00257F5D" w:rsidRPr="001C4EDA">
        <w:rPr>
          <w:sz w:val="24"/>
        </w:rPr>
        <w:t xml:space="preserve">и документов </w:t>
      </w:r>
      <w:r w:rsidRPr="001C4EDA">
        <w:rPr>
          <w:sz w:val="24"/>
        </w:rPr>
        <w:t>Отдел проверяет и оценивает:</w:t>
      </w:r>
    </w:p>
    <w:p w:rsidR="009A48C0" w:rsidRPr="001C4EDA" w:rsidRDefault="009A48C0" w:rsidP="009A48C0">
      <w:pPr>
        <w:pStyle w:val="a3"/>
        <w:ind w:left="0" w:firstLine="567"/>
        <w:jc w:val="both"/>
        <w:rPr>
          <w:sz w:val="24"/>
        </w:rPr>
      </w:pPr>
      <w:r w:rsidRPr="001C4EDA">
        <w:rPr>
          <w:sz w:val="24"/>
        </w:rPr>
        <w:t xml:space="preserve">заявки на предмет соответствия форме, установленной в </w:t>
      </w:r>
      <w:r w:rsidRPr="00F9562C">
        <w:rPr>
          <w:sz w:val="24"/>
        </w:rPr>
        <w:t>приложении № 1</w:t>
      </w:r>
      <w:r w:rsidRPr="001C4EDA">
        <w:rPr>
          <w:sz w:val="24"/>
        </w:rPr>
        <w:t xml:space="preserve"> </w:t>
      </w:r>
      <w:r w:rsidR="0076797B" w:rsidRPr="001C4EDA">
        <w:rPr>
          <w:sz w:val="24"/>
        </w:rPr>
        <w:br/>
      </w:r>
      <w:r w:rsidRPr="001C4EDA">
        <w:rPr>
          <w:sz w:val="24"/>
        </w:rPr>
        <w:t xml:space="preserve">к настоящему </w:t>
      </w:r>
      <w:r w:rsidR="00B60ACB" w:rsidRPr="001C4EDA">
        <w:rPr>
          <w:sz w:val="24"/>
        </w:rPr>
        <w:t>Порядку</w:t>
      </w:r>
      <w:r w:rsidRPr="001C4EDA">
        <w:rPr>
          <w:sz w:val="24"/>
        </w:rPr>
        <w:t>, полноты и корректности ее заполнения (корректность заполнения означает, что информация, внесенная в разделы формы, подлежащие заполнению, должна соответствовать им по смыслу);</w:t>
      </w:r>
    </w:p>
    <w:p w:rsidR="009A48C0" w:rsidRPr="001C4EDA" w:rsidRDefault="009A48C0" w:rsidP="009A48C0">
      <w:pPr>
        <w:ind w:firstLine="567"/>
        <w:jc w:val="both"/>
        <w:rPr>
          <w:sz w:val="24"/>
        </w:rPr>
      </w:pPr>
      <w:r w:rsidRPr="001C4EDA">
        <w:rPr>
          <w:sz w:val="24"/>
        </w:rPr>
        <w:t xml:space="preserve">документы на предмет их соответствия </w:t>
      </w:r>
      <w:r w:rsidR="00A90821" w:rsidRPr="001C4EDA">
        <w:rPr>
          <w:sz w:val="24"/>
        </w:rPr>
        <w:t>п</w:t>
      </w:r>
      <w:r w:rsidRPr="001C4EDA">
        <w:rPr>
          <w:sz w:val="24"/>
        </w:rPr>
        <w:t>еречню документов</w:t>
      </w:r>
      <w:r w:rsidR="00A90821" w:rsidRPr="001C4EDA">
        <w:rPr>
          <w:sz w:val="24"/>
        </w:rPr>
        <w:t xml:space="preserve"> и требованиям к </w:t>
      </w:r>
      <w:r w:rsidR="002914CB" w:rsidRPr="001C4EDA">
        <w:rPr>
          <w:sz w:val="24"/>
        </w:rPr>
        <w:t>ним</w:t>
      </w:r>
      <w:r w:rsidRPr="001C4EDA">
        <w:rPr>
          <w:sz w:val="24"/>
        </w:rPr>
        <w:t>, установленн</w:t>
      </w:r>
      <w:r w:rsidR="002914CB" w:rsidRPr="001C4EDA">
        <w:rPr>
          <w:sz w:val="24"/>
        </w:rPr>
        <w:t>ым</w:t>
      </w:r>
      <w:r w:rsidRPr="001C4EDA">
        <w:rPr>
          <w:sz w:val="24"/>
        </w:rPr>
        <w:t xml:space="preserve"> в приложении № 2 к настоящему </w:t>
      </w:r>
      <w:r w:rsidR="00B60ACB" w:rsidRPr="001C4EDA">
        <w:rPr>
          <w:sz w:val="24"/>
        </w:rPr>
        <w:t>Порядку</w:t>
      </w:r>
      <w:r w:rsidRPr="001C4EDA">
        <w:rPr>
          <w:sz w:val="24"/>
        </w:rPr>
        <w:t xml:space="preserve"> (далее – Перечень документов);</w:t>
      </w:r>
    </w:p>
    <w:p w:rsidR="009A48C0" w:rsidRPr="001C4EDA" w:rsidRDefault="009A48C0" w:rsidP="009A48C0">
      <w:pPr>
        <w:ind w:firstLine="567"/>
        <w:jc w:val="both"/>
        <w:rPr>
          <w:sz w:val="24"/>
        </w:rPr>
      </w:pPr>
      <w:r w:rsidRPr="001C4EDA">
        <w:rPr>
          <w:sz w:val="24"/>
        </w:rPr>
        <w:t xml:space="preserve">заявки и документы на предмет соответствия участника отбора критериям </w:t>
      </w:r>
      <w:r w:rsidRPr="001C4EDA">
        <w:rPr>
          <w:sz w:val="24"/>
        </w:rPr>
        <w:br/>
        <w:t>отбора, в том числе запрашивает в порядке межведомственного информационного взаимодействия информацию в целях подтверждения соответствия участник</w:t>
      </w:r>
      <w:r w:rsidR="00257F5D" w:rsidRPr="001C4EDA">
        <w:rPr>
          <w:sz w:val="24"/>
        </w:rPr>
        <w:t>а</w:t>
      </w:r>
      <w:r w:rsidRPr="001C4EDA">
        <w:rPr>
          <w:sz w:val="24"/>
        </w:rPr>
        <w:t xml:space="preserve"> отбора требованиям, </w:t>
      </w:r>
      <w:r w:rsidR="000179D4">
        <w:rPr>
          <w:sz w:val="24"/>
        </w:rPr>
        <w:t>установленным в абзацах 2 и 3</w:t>
      </w:r>
      <w:r w:rsidR="007A25D5" w:rsidRPr="007A25D5">
        <w:rPr>
          <w:sz w:val="24"/>
        </w:rPr>
        <w:t xml:space="preserve"> пункта </w:t>
      </w:r>
      <w:r w:rsidR="00F9562C" w:rsidRPr="007A25D5">
        <w:rPr>
          <w:sz w:val="24"/>
        </w:rPr>
        <w:t>3.1.2</w:t>
      </w:r>
      <w:r w:rsidRPr="007A25D5">
        <w:rPr>
          <w:sz w:val="24"/>
        </w:rPr>
        <w:t xml:space="preserve"> </w:t>
      </w:r>
      <w:r w:rsidR="002914CB" w:rsidRPr="007A25D5">
        <w:rPr>
          <w:sz w:val="24"/>
        </w:rPr>
        <w:t>Порядка предоставления субсиди</w:t>
      </w:r>
      <w:r w:rsidR="000B0F7A" w:rsidRPr="007A25D5">
        <w:rPr>
          <w:sz w:val="24"/>
        </w:rPr>
        <w:t>й</w:t>
      </w:r>
      <w:r w:rsidRPr="007A25D5">
        <w:rPr>
          <w:sz w:val="24"/>
        </w:rPr>
        <w:t>;</w:t>
      </w:r>
    </w:p>
    <w:p w:rsidR="009A48C0" w:rsidRPr="001C4EDA" w:rsidRDefault="009A48C0" w:rsidP="009A48C0">
      <w:pPr>
        <w:ind w:firstLine="567"/>
        <w:jc w:val="both"/>
        <w:rPr>
          <w:sz w:val="24"/>
        </w:rPr>
      </w:pPr>
      <w:r w:rsidRPr="001C4EDA">
        <w:rPr>
          <w:sz w:val="24"/>
        </w:rPr>
        <w:t xml:space="preserve">достоверность сведений и информации, содержащихся в заявке </w:t>
      </w:r>
      <w:r w:rsidRPr="001C4EDA">
        <w:rPr>
          <w:sz w:val="24"/>
        </w:rPr>
        <w:br/>
        <w:t xml:space="preserve">и документах, путем их сопоставления между собой, с информацией, полученной </w:t>
      </w:r>
      <w:r w:rsidRPr="001C4EDA">
        <w:rPr>
          <w:sz w:val="24"/>
        </w:rPr>
        <w:br/>
        <w:t>из открытых источников, способами, не запрещенными действующим законодательством</w:t>
      </w:r>
      <w:r w:rsidR="002914CB" w:rsidRPr="001C4EDA">
        <w:rPr>
          <w:sz w:val="24"/>
        </w:rPr>
        <w:t xml:space="preserve"> Российской Федерации</w:t>
      </w:r>
      <w:r w:rsidRPr="001C4EDA">
        <w:rPr>
          <w:sz w:val="24"/>
        </w:rPr>
        <w:t>;</w:t>
      </w:r>
    </w:p>
    <w:p w:rsidR="009A48C0" w:rsidRPr="001C4EDA" w:rsidRDefault="009A48C0" w:rsidP="009A48C0">
      <w:pPr>
        <w:ind w:firstLine="567"/>
        <w:jc w:val="both"/>
        <w:rPr>
          <w:sz w:val="24"/>
        </w:rPr>
      </w:pPr>
      <w:r w:rsidRPr="001C4EDA">
        <w:rPr>
          <w:sz w:val="24"/>
        </w:rPr>
        <w:t>расчет размера субсидий на предмет соответствия форме,</w:t>
      </w:r>
      <w:r w:rsidR="00583E83">
        <w:rPr>
          <w:sz w:val="24"/>
        </w:rPr>
        <w:t xml:space="preserve"> установленной </w:t>
      </w:r>
      <w:r w:rsidR="00583E83">
        <w:rPr>
          <w:sz w:val="24"/>
        </w:rPr>
        <w:br/>
        <w:t>в приложении № 2</w:t>
      </w:r>
      <w:r w:rsidRPr="001C4EDA">
        <w:rPr>
          <w:sz w:val="24"/>
        </w:rPr>
        <w:t xml:space="preserve"> к Перечню документов, а также правильность и обоснованность произведенных расчетов.</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 xml:space="preserve">Не позднее 2-го рабочего дня, следующего за днем окончания приема заявок, </w:t>
      </w:r>
      <w:r w:rsidRPr="001C4EDA">
        <w:rPr>
          <w:sz w:val="24"/>
        </w:rPr>
        <w:br/>
      </w:r>
      <w:r w:rsidR="002914CB" w:rsidRPr="001C4EDA">
        <w:rPr>
          <w:sz w:val="24"/>
        </w:rPr>
        <w:t>на</w:t>
      </w:r>
      <w:r w:rsidRPr="001C4EDA">
        <w:rPr>
          <w:sz w:val="24"/>
        </w:rPr>
        <w:t xml:space="preserve"> Площадк</w:t>
      </w:r>
      <w:r w:rsidR="002914CB" w:rsidRPr="001C4EDA">
        <w:rPr>
          <w:sz w:val="24"/>
        </w:rPr>
        <w:t>е</w:t>
      </w:r>
      <w:r w:rsidRPr="001C4EDA">
        <w:rPr>
          <w:sz w:val="24"/>
        </w:rPr>
        <w:t xml:space="preserve"> отбора формируется и размещается протокол вскрытия заявок, который подписывается усиленной квалифицированной электронной подписью (далее – УКЭП) лица, имеющего право действовать от имени Комитета.</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Рассмотрение заявок осуществляется исходя из очередности их поступления.</w:t>
      </w:r>
    </w:p>
    <w:p w:rsidR="002914CB" w:rsidRPr="001C4EDA" w:rsidRDefault="009A48C0" w:rsidP="002914CB">
      <w:pPr>
        <w:pStyle w:val="a3"/>
        <w:numPr>
          <w:ilvl w:val="1"/>
          <w:numId w:val="19"/>
        </w:numPr>
        <w:tabs>
          <w:tab w:val="left" w:pos="1134"/>
        </w:tabs>
        <w:ind w:left="0" w:firstLine="567"/>
        <w:jc w:val="both"/>
        <w:rPr>
          <w:sz w:val="24"/>
        </w:rPr>
      </w:pPr>
      <w:r w:rsidRPr="001C4EDA">
        <w:rPr>
          <w:sz w:val="24"/>
        </w:rPr>
        <w:t>По результатам рассмотрения заявок и документов в отношении каждого участника отбора Отделом подгот</w:t>
      </w:r>
      <w:r w:rsidR="002914CB" w:rsidRPr="001C4EDA">
        <w:rPr>
          <w:sz w:val="24"/>
        </w:rPr>
        <w:t>авливается</w:t>
      </w:r>
      <w:r w:rsidRPr="001C4EDA">
        <w:rPr>
          <w:sz w:val="24"/>
        </w:rPr>
        <w:t xml:space="preserve"> заключени</w:t>
      </w:r>
      <w:r w:rsidR="002914CB" w:rsidRPr="001C4EDA">
        <w:rPr>
          <w:sz w:val="24"/>
        </w:rPr>
        <w:t xml:space="preserve">е с отражением в нем информации и вывода о признании заявки участника отбора надлежащей (далее – положительное заключение), которое подписывается </w:t>
      </w:r>
      <w:r w:rsidR="00FD656F" w:rsidRPr="001C4EDA">
        <w:rPr>
          <w:sz w:val="24"/>
        </w:rPr>
        <w:t>начальником Отдела</w:t>
      </w:r>
      <w:r w:rsidR="00CD63AF" w:rsidRPr="001C4EDA">
        <w:rPr>
          <w:sz w:val="24"/>
        </w:rPr>
        <w:t>,</w:t>
      </w:r>
      <w:r w:rsidR="002914CB" w:rsidRPr="001C4EDA">
        <w:rPr>
          <w:sz w:val="24"/>
        </w:rPr>
        <w:t xml:space="preserve"> или проект письма </w:t>
      </w:r>
      <w:r w:rsidR="00FD656F" w:rsidRPr="001C4EDA">
        <w:rPr>
          <w:sz w:val="24"/>
        </w:rPr>
        <w:br/>
      </w:r>
      <w:r w:rsidR="002914CB" w:rsidRPr="001C4EDA">
        <w:rPr>
          <w:sz w:val="24"/>
        </w:rPr>
        <w:t>об отклонении заявки</w:t>
      </w:r>
      <w:r w:rsidR="00FD656F" w:rsidRPr="001C4EDA">
        <w:rPr>
          <w:sz w:val="24"/>
        </w:rPr>
        <w:t xml:space="preserve"> </w:t>
      </w:r>
      <w:r w:rsidR="002914CB" w:rsidRPr="001C4EDA">
        <w:rPr>
          <w:sz w:val="24"/>
        </w:rPr>
        <w:t xml:space="preserve">с указанием оснований для отклонения. </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lastRenderedPageBreak/>
        <w:t xml:space="preserve">Заявки подлежат отклонению при наличии хотя бы одного из оснований </w:t>
      </w:r>
      <w:r w:rsidRPr="001C4EDA">
        <w:rPr>
          <w:sz w:val="24"/>
        </w:rPr>
        <w:br/>
        <w:t xml:space="preserve">для отказа в предоставлении субсидии, установленных в пункте 2.14.2 </w:t>
      </w:r>
      <w:r w:rsidR="00CD63AF" w:rsidRPr="001C4EDA">
        <w:rPr>
          <w:sz w:val="24"/>
        </w:rPr>
        <w:t>Порядка предоставления субсиди</w:t>
      </w:r>
      <w:r w:rsidR="000B0F7A" w:rsidRPr="001C4EDA">
        <w:rPr>
          <w:sz w:val="24"/>
        </w:rPr>
        <w:t>й</w:t>
      </w:r>
      <w:r w:rsidRPr="001C4EDA">
        <w:rPr>
          <w:sz w:val="24"/>
        </w:rPr>
        <w:t xml:space="preserve">, до формирования протокола подведения итогов отбора. </w:t>
      </w:r>
    </w:p>
    <w:p w:rsidR="009A48C0" w:rsidRPr="001C4EDA" w:rsidRDefault="009A48C0" w:rsidP="009A48C0">
      <w:pPr>
        <w:pStyle w:val="a3"/>
        <w:tabs>
          <w:tab w:val="left" w:pos="1134"/>
        </w:tabs>
        <w:ind w:left="0" w:firstLine="567"/>
        <w:jc w:val="both"/>
        <w:rPr>
          <w:sz w:val="24"/>
        </w:rPr>
      </w:pPr>
      <w:r w:rsidRPr="001C4EDA">
        <w:rPr>
          <w:sz w:val="24"/>
        </w:rPr>
        <w:t xml:space="preserve">Сведения об участниках отбора, заявки которых были отклонены, отражаются </w:t>
      </w:r>
      <w:r w:rsidRPr="001C4EDA">
        <w:rPr>
          <w:sz w:val="24"/>
        </w:rPr>
        <w:br/>
        <w:t xml:space="preserve">в </w:t>
      </w:r>
      <w:r w:rsidR="008643D3" w:rsidRPr="001C4EDA">
        <w:rPr>
          <w:sz w:val="24"/>
        </w:rPr>
        <w:t xml:space="preserve">приложении № 2 к </w:t>
      </w:r>
      <w:r w:rsidRPr="001C4EDA">
        <w:rPr>
          <w:sz w:val="24"/>
        </w:rPr>
        <w:t>протокол</w:t>
      </w:r>
      <w:r w:rsidR="008643D3" w:rsidRPr="001C4EDA">
        <w:rPr>
          <w:sz w:val="24"/>
        </w:rPr>
        <w:t>у</w:t>
      </w:r>
      <w:r w:rsidRPr="001C4EDA">
        <w:rPr>
          <w:sz w:val="24"/>
        </w:rPr>
        <w:t xml:space="preserve"> подведения итогов</w:t>
      </w:r>
      <w:r w:rsidR="00583E83">
        <w:rPr>
          <w:sz w:val="24"/>
        </w:rPr>
        <w:t xml:space="preserve"> отбора</w:t>
      </w:r>
      <w:r w:rsidRPr="001C4EDA">
        <w:rPr>
          <w:sz w:val="24"/>
        </w:rPr>
        <w:t>.</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 xml:space="preserve">Победителями отбора признаются участники отбора, заявки которых </w:t>
      </w:r>
      <w:r w:rsidRPr="001C4EDA">
        <w:rPr>
          <w:sz w:val="24"/>
        </w:rPr>
        <w:br/>
        <w:t>не были признаны отклоненными.</w:t>
      </w:r>
    </w:p>
    <w:p w:rsidR="008643D3" w:rsidRPr="001C4EDA" w:rsidRDefault="008643D3" w:rsidP="008643D3">
      <w:pPr>
        <w:tabs>
          <w:tab w:val="left" w:pos="1134"/>
        </w:tabs>
        <w:ind w:firstLine="567"/>
        <w:jc w:val="both"/>
        <w:rPr>
          <w:sz w:val="24"/>
        </w:rPr>
      </w:pPr>
      <w:r w:rsidRPr="001C4EDA">
        <w:rPr>
          <w:sz w:val="24"/>
        </w:rPr>
        <w:t>Основанием для подготовки положительного заключения в отношении конкретного участника отбора является отсутствие оснований для отклонения заявки в соответствии</w:t>
      </w:r>
      <w:r w:rsidRPr="001C4EDA">
        <w:rPr>
          <w:sz w:val="24"/>
        </w:rPr>
        <w:br/>
        <w:t>с пунктом 3.9 настоящего Порядка.</w:t>
      </w:r>
    </w:p>
    <w:p w:rsidR="009A48C0" w:rsidRPr="001C4EDA" w:rsidRDefault="009A48C0" w:rsidP="008643D3">
      <w:pPr>
        <w:tabs>
          <w:tab w:val="left" w:pos="1134"/>
        </w:tabs>
        <w:ind w:firstLine="567"/>
        <w:jc w:val="both"/>
        <w:rPr>
          <w:sz w:val="24"/>
        </w:rPr>
      </w:pPr>
      <w:r w:rsidRPr="001C4EDA">
        <w:rPr>
          <w:sz w:val="24"/>
        </w:rPr>
        <w:t xml:space="preserve">Сведения о победителях отбора отражаются в </w:t>
      </w:r>
      <w:r w:rsidR="008643D3" w:rsidRPr="001C4EDA">
        <w:rPr>
          <w:sz w:val="24"/>
        </w:rPr>
        <w:t xml:space="preserve">приложении № 3 к </w:t>
      </w:r>
      <w:r w:rsidRPr="001C4EDA">
        <w:rPr>
          <w:sz w:val="24"/>
        </w:rPr>
        <w:t>протокол</w:t>
      </w:r>
      <w:r w:rsidR="008643D3" w:rsidRPr="001C4EDA">
        <w:rPr>
          <w:sz w:val="24"/>
        </w:rPr>
        <w:t>у</w:t>
      </w:r>
      <w:r w:rsidRPr="001C4EDA">
        <w:rPr>
          <w:sz w:val="24"/>
        </w:rPr>
        <w:t xml:space="preserve"> подведения итогов</w:t>
      </w:r>
      <w:r w:rsidR="00583E83">
        <w:rPr>
          <w:sz w:val="24"/>
        </w:rPr>
        <w:t xml:space="preserve"> отбора</w:t>
      </w:r>
      <w:r w:rsidRPr="001C4EDA">
        <w:rPr>
          <w:sz w:val="24"/>
        </w:rPr>
        <w:t>.</w:t>
      </w:r>
    </w:p>
    <w:p w:rsidR="009A48C0" w:rsidRPr="001C4EDA" w:rsidRDefault="009A48C0" w:rsidP="002914CB">
      <w:pPr>
        <w:pStyle w:val="a3"/>
        <w:numPr>
          <w:ilvl w:val="1"/>
          <w:numId w:val="19"/>
        </w:numPr>
        <w:tabs>
          <w:tab w:val="left" w:pos="1134"/>
        </w:tabs>
        <w:ind w:left="0" w:firstLine="567"/>
        <w:jc w:val="both"/>
        <w:rPr>
          <w:sz w:val="24"/>
        </w:rPr>
      </w:pPr>
      <w:r w:rsidRPr="001C4EDA">
        <w:rPr>
          <w:sz w:val="24"/>
        </w:rPr>
        <w:t xml:space="preserve">В случае представления участником отбора в составе документов наряду </w:t>
      </w:r>
      <w:r w:rsidRPr="001C4EDA">
        <w:rPr>
          <w:sz w:val="24"/>
        </w:rPr>
        <w:br/>
        <w:t xml:space="preserve">с документами, имеющими надлежащее обоснование размера субсидии, документов </w:t>
      </w:r>
      <w:r w:rsidRPr="001C4EDA">
        <w:rPr>
          <w:sz w:val="24"/>
        </w:rPr>
        <w:br/>
        <w:t xml:space="preserve">в части затрат, не подлежащих возмещению за счет средств субсидий, </w:t>
      </w:r>
      <w:r w:rsidRPr="001C4EDA">
        <w:rPr>
          <w:sz w:val="24"/>
        </w:rPr>
        <w:br/>
        <w:t xml:space="preserve">и (или) непредставления документов на указанную в заявке часть затрат, </w:t>
      </w:r>
      <w:r w:rsidRPr="001C4EDA">
        <w:rPr>
          <w:sz w:val="24"/>
        </w:rPr>
        <w:br/>
        <w:t xml:space="preserve">и (или) в случае наличия арифметических ошибок в расчете размера субсидии также подготавливается положительное заключение в части затрат, подлежащих возмещению </w:t>
      </w:r>
      <w:r w:rsidRPr="001C4EDA">
        <w:rPr>
          <w:sz w:val="24"/>
        </w:rPr>
        <w:br/>
        <w:t>за счет средств субсидии и имеющих надлежащее обоснование ее размера.</w:t>
      </w:r>
    </w:p>
    <w:p w:rsidR="009A48C0" w:rsidRPr="001C4EDA" w:rsidRDefault="009A48C0" w:rsidP="009A48C0">
      <w:pPr>
        <w:pStyle w:val="a3"/>
        <w:tabs>
          <w:tab w:val="left" w:pos="1134"/>
        </w:tabs>
        <w:ind w:left="0" w:firstLine="567"/>
        <w:jc w:val="both"/>
        <w:rPr>
          <w:sz w:val="24"/>
        </w:rPr>
      </w:pPr>
      <w:r w:rsidRPr="001C4EDA">
        <w:rPr>
          <w:sz w:val="24"/>
        </w:rPr>
        <w:t xml:space="preserve">Если имеются основания для предоставления участнику отбора субсидий, </w:t>
      </w:r>
      <w:r w:rsidRPr="001C4EDA">
        <w:rPr>
          <w:sz w:val="24"/>
        </w:rPr>
        <w:br/>
        <w:t xml:space="preserve">но бюджетные ассигнования, предусмотренные для предоставления субсидий, </w:t>
      </w:r>
      <w:r w:rsidRPr="001C4EDA">
        <w:rPr>
          <w:sz w:val="24"/>
        </w:rPr>
        <w:br/>
        <w:t>исчерпались (в том числе с учетом положительных заключений в отношении рассмотренных заявок</w:t>
      </w:r>
      <w:r w:rsidR="008643D3" w:rsidRPr="001C4EDA">
        <w:rPr>
          <w:sz w:val="24"/>
        </w:rPr>
        <w:t>,</w:t>
      </w:r>
      <w:r w:rsidRPr="001C4EDA">
        <w:rPr>
          <w:sz w:val="24"/>
        </w:rPr>
        <w:t xml:space="preserve"> по которым еще не приняты решения в соответствии </w:t>
      </w:r>
      <w:r w:rsidRPr="001C4EDA">
        <w:rPr>
          <w:sz w:val="24"/>
        </w:rPr>
        <w:br/>
        <w:t xml:space="preserve">с пунктом 2.14.1 </w:t>
      </w:r>
      <w:r w:rsidR="00B911D7" w:rsidRPr="001C4EDA">
        <w:rPr>
          <w:sz w:val="24"/>
        </w:rPr>
        <w:t>Порядка предоставления субсиди</w:t>
      </w:r>
      <w:r w:rsidR="000B0F7A" w:rsidRPr="001C4EDA">
        <w:rPr>
          <w:sz w:val="24"/>
        </w:rPr>
        <w:t>й</w:t>
      </w:r>
      <w:r w:rsidRPr="001C4EDA">
        <w:rPr>
          <w:sz w:val="24"/>
        </w:rPr>
        <w:t xml:space="preserve">) до остатка меньшего, чем размер субсидии, на который претендует данный участник отбора, также подготавливается положительное заключение, в котором содержатся выводы о наличии оснований </w:t>
      </w:r>
      <w:r w:rsidR="0076797B" w:rsidRPr="001C4EDA">
        <w:rPr>
          <w:sz w:val="24"/>
        </w:rPr>
        <w:br/>
      </w:r>
      <w:r w:rsidRPr="001C4EDA">
        <w:rPr>
          <w:sz w:val="24"/>
        </w:rPr>
        <w:t>для предоставления субсидии в размере, соответствующем объему остатка средств бюджетных ассигнований.</w:t>
      </w:r>
    </w:p>
    <w:p w:rsidR="00B911D7" w:rsidRPr="001C4EDA" w:rsidRDefault="009A48C0" w:rsidP="00B911D7">
      <w:pPr>
        <w:pStyle w:val="a3"/>
        <w:numPr>
          <w:ilvl w:val="1"/>
          <w:numId w:val="19"/>
        </w:numPr>
        <w:tabs>
          <w:tab w:val="left" w:pos="1134"/>
        </w:tabs>
        <w:ind w:left="0" w:firstLine="567"/>
        <w:jc w:val="both"/>
        <w:rPr>
          <w:sz w:val="24"/>
        </w:rPr>
      </w:pPr>
      <w:r w:rsidRPr="001C4EDA">
        <w:rPr>
          <w:sz w:val="24"/>
        </w:rPr>
        <w:t xml:space="preserve">В целях завершения отбора на Площадке отбора формируется </w:t>
      </w:r>
      <w:r w:rsidRPr="001C4EDA">
        <w:rPr>
          <w:sz w:val="24"/>
        </w:rPr>
        <w:br/>
        <w:t xml:space="preserve">и подписывается на бумажном носителе лицом, имеющим право действовать от имени Комитета, протокол подведения итогов отбора, содержащий сведения, указанные </w:t>
      </w:r>
      <w:r w:rsidRPr="001C4EDA">
        <w:rPr>
          <w:sz w:val="24"/>
        </w:rPr>
        <w:br/>
        <w:t xml:space="preserve">в пункте 2.11 </w:t>
      </w:r>
      <w:r w:rsidR="00B911D7" w:rsidRPr="001C4EDA">
        <w:rPr>
          <w:sz w:val="24"/>
        </w:rPr>
        <w:t>Порядка предоставления субсиди</w:t>
      </w:r>
      <w:r w:rsidR="000B0F7A" w:rsidRPr="001C4EDA">
        <w:rPr>
          <w:sz w:val="24"/>
        </w:rPr>
        <w:t>й</w:t>
      </w:r>
      <w:r w:rsidRPr="001C4EDA">
        <w:rPr>
          <w:sz w:val="24"/>
        </w:rPr>
        <w:t xml:space="preserve">. Размещенный на Площадке отбора </w:t>
      </w:r>
      <w:r w:rsidR="00FD656F" w:rsidRPr="001C4EDA">
        <w:rPr>
          <w:sz w:val="24"/>
        </w:rPr>
        <w:br/>
      </w:r>
      <w:r w:rsidRPr="001C4EDA">
        <w:rPr>
          <w:sz w:val="24"/>
        </w:rPr>
        <w:t>скан-образ протокола подведения итогов отбора подписывается УКЭП указанного лица.</w:t>
      </w:r>
    </w:p>
    <w:p w:rsidR="00B911D7" w:rsidRPr="001C4EDA" w:rsidRDefault="00B911D7" w:rsidP="00B911D7">
      <w:pPr>
        <w:pStyle w:val="a3"/>
        <w:numPr>
          <w:ilvl w:val="1"/>
          <w:numId w:val="19"/>
        </w:numPr>
        <w:tabs>
          <w:tab w:val="left" w:pos="1134"/>
        </w:tabs>
        <w:ind w:left="0" w:firstLine="567"/>
        <w:jc w:val="both"/>
        <w:rPr>
          <w:sz w:val="24"/>
        </w:rPr>
      </w:pPr>
      <w:r w:rsidRPr="001C4EDA">
        <w:rPr>
          <w:sz w:val="24"/>
          <w:szCs w:val="24"/>
        </w:rPr>
        <w:t xml:space="preserve">При наличии оснований для отказа в предоставлении субсидии, </w:t>
      </w:r>
      <w:r w:rsidR="0076797B" w:rsidRPr="001C4EDA">
        <w:rPr>
          <w:sz w:val="24"/>
          <w:szCs w:val="24"/>
        </w:rPr>
        <w:br/>
      </w:r>
      <w:r w:rsidRPr="001C4EDA">
        <w:rPr>
          <w:sz w:val="24"/>
          <w:szCs w:val="24"/>
        </w:rPr>
        <w:t xml:space="preserve">установленных в пункте 2.14.2 Порядка предоставления субсидий, возникших после формирования протокола </w:t>
      </w:r>
      <w:r w:rsidRPr="001C4EDA">
        <w:rPr>
          <w:bCs/>
          <w:sz w:val="24"/>
          <w:szCs w:val="24"/>
        </w:rPr>
        <w:t>подведения итогов отбора, в отношении такого участника отбора подготавливается отрицательное заключение</w:t>
      </w:r>
      <w:r w:rsidRPr="001C4EDA">
        <w:rPr>
          <w:sz w:val="24"/>
          <w:szCs w:val="24"/>
        </w:rPr>
        <w:t xml:space="preserve"> с отражением в нем информации</w:t>
      </w:r>
      <w:r w:rsidRPr="001C4EDA">
        <w:rPr>
          <w:sz w:val="24"/>
          <w:szCs w:val="24"/>
        </w:rPr>
        <w:br/>
        <w:t>и вывода об отсутствии оснований для предоставления субсидии</w:t>
      </w:r>
      <w:r w:rsidRPr="001C4EDA">
        <w:rPr>
          <w:bCs/>
          <w:sz w:val="24"/>
          <w:szCs w:val="24"/>
        </w:rPr>
        <w:t>.</w:t>
      </w:r>
    </w:p>
    <w:p w:rsidR="009A48C0" w:rsidRPr="001C4EDA" w:rsidRDefault="009A48C0" w:rsidP="00B911D7">
      <w:pPr>
        <w:pStyle w:val="a3"/>
        <w:numPr>
          <w:ilvl w:val="1"/>
          <w:numId w:val="19"/>
        </w:numPr>
        <w:tabs>
          <w:tab w:val="left" w:pos="1134"/>
        </w:tabs>
        <w:ind w:left="0" w:firstLine="567"/>
        <w:jc w:val="both"/>
        <w:rPr>
          <w:sz w:val="24"/>
        </w:rPr>
      </w:pPr>
      <w:r w:rsidRPr="001C4EDA">
        <w:rPr>
          <w:sz w:val="24"/>
        </w:rPr>
        <w:t>Решение Комитета о предоставлении субсидии принимается на основании положительного заключения и протокола подведения итогов</w:t>
      </w:r>
      <w:r w:rsidR="000179D4">
        <w:rPr>
          <w:sz w:val="24"/>
        </w:rPr>
        <w:t xml:space="preserve"> отбора</w:t>
      </w:r>
      <w:r w:rsidRPr="001C4EDA">
        <w:rPr>
          <w:sz w:val="24"/>
        </w:rPr>
        <w:t xml:space="preserve"> в установленные </w:t>
      </w:r>
      <w:r w:rsidR="00B911D7" w:rsidRPr="001C4EDA">
        <w:rPr>
          <w:sz w:val="24"/>
          <w:szCs w:val="24"/>
        </w:rPr>
        <w:t>Порядк</w:t>
      </w:r>
      <w:r w:rsidR="00D5265D" w:rsidRPr="001C4EDA">
        <w:rPr>
          <w:sz w:val="24"/>
          <w:szCs w:val="24"/>
        </w:rPr>
        <w:t>ом</w:t>
      </w:r>
      <w:r w:rsidR="00B911D7" w:rsidRPr="001C4EDA">
        <w:rPr>
          <w:sz w:val="24"/>
          <w:szCs w:val="24"/>
        </w:rPr>
        <w:t xml:space="preserve"> предоставления</w:t>
      </w:r>
      <w:r w:rsidR="00583E83">
        <w:rPr>
          <w:sz w:val="24"/>
          <w:szCs w:val="24"/>
        </w:rPr>
        <w:t xml:space="preserve"> </w:t>
      </w:r>
      <w:r w:rsidR="000179D4">
        <w:rPr>
          <w:sz w:val="24"/>
          <w:szCs w:val="24"/>
        </w:rPr>
        <w:t>субсидий</w:t>
      </w:r>
      <w:r w:rsidR="00B911D7" w:rsidRPr="007A25D5">
        <w:rPr>
          <w:sz w:val="24"/>
          <w:szCs w:val="24"/>
        </w:rPr>
        <w:t xml:space="preserve"> </w:t>
      </w:r>
      <w:r w:rsidRPr="001C4EDA">
        <w:rPr>
          <w:sz w:val="24"/>
        </w:rPr>
        <w:t xml:space="preserve">сроки путем издания распоряжения Комитета </w:t>
      </w:r>
      <w:r w:rsidR="000179D4">
        <w:rPr>
          <w:sz w:val="24"/>
        </w:rPr>
        <w:br/>
        <w:t xml:space="preserve">о предоставлении субсидии </w:t>
      </w:r>
      <w:r w:rsidR="000179D4" w:rsidRPr="007A25D5">
        <w:rPr>
          <w:sz w:val="24"/>
          <w:szCs w:val="24"/>
        </w:rPr>
        <w:t>(субсидий)</w:t>
      </w:r>
      <w:r w:rsidRPr="001C4EDA">
        <w:rPr>
          <w:sz w:val="24"/>
        </w:rPr>
        <w:t xml:space="preserve">, содержащего информацию, предусмотренную пунктом 2.14.1 </w:t>
      </w:r>
      <w:r w:rsidR="00B911D7" w:rsidRPr="001C4EDA">
        <w:rPr>
          <w:sz w:val="24"/>
          <w:szCs w:val="24"/>
        </w:rPr>
        <w:t>Порядка предоставления субсидий</w:t>
      </w:r>
      <w:r w:rsidRPr="001C4EDA">
        <w:rPr>
          <w:sz w:val="24"/>
        </w:rPr>
        <w:t xml:space="preserve">. </w:t>
      </w:r>
    </w:p>
    <w:p w:rsidR="009A48C0" w:rsidRPr="001C4EDA" w:rsidRDefault="009A48C0" w:rsidP="009A48C0">
      <w:pPr>
        <w:pStyle w:val="a3"/>
        <w:tabs>
          <w:tab w:val="left" w:pos="1276"/>
        </w:tabs>
        <w:ind w:left="0"/>
        <w:jc w:val="both"/>
        <w:rPr>
          <w:sz w:val="24"/>
        </w:rPr>
      </w:pPr>
    </w:p>
    <w:p w:rsidR="0043318D" w:rsidRPr="001C4EDA" w:rsidRDefault="008C2514" w:rsidP="0043318D">
      <w:pPr>
        <w:pStyle w:val="Heading"/>
        <w:numPr>
          <w:ilvl w:val="0"/>
          <w:numId w:val="19"/>
        </w:numPr>
        <w:tabs>
          <w:tab w:val="left" w:pos="426"/>
        </w:tabs>
        <w:ind w:left="0" w:firstLine="0"/>
        <w:contextualSpacing/>
        <w:jc w:val="center"/>
        <w:rPr>
          <w:rFonts w:ascii="Times New Roman" w:hAnsi="Times New Roman" w:cs="Times New Roman"/>
          <w:sz w:val="24"/>
          <w:szCs w:val="24"/>
        </w:rPr>
      </w:pPr>
      <w:r w:rsidRPr="001C4EDA">
        <w:rPr>
          <w:rFonts w:ascii="Times New Roman" w:eastAsia="Calibri" w:hAnsi="Times New Roman" w:cs="Times New Roman"/>
          <w:sz w:val="24"/>
          <w:szCs w:val="24"/>
          <w:lang w:eastAsia="en-US"/>
        </w:rPr>
        <w:t>П</w:t>
      </w:r>
      <w:r w:rsidR="0043318D" w:rsidRPr="001C4EDA">
        <w:rPr>
          <w:rFonts w:ascii="Times New Roman" w:eastAsia="Calibri" w:hAnsi="Times New Roman" w:cs="Times New Roman"/>
          <w:sz w:val="24"/>
          <w:szCs w:val="24"/>
          <w:lang w:eastAsia="en-US"/>
        </w:rPr>
        <w:t xml:space="preserve">еречень </w:t>
      </w:r>
      <w:r w:rsidR="00F7350E" w:rsidRPr="001C4EDA">
        <w:rPr>
          <w:rFonts w:ascii="Times New Roman" w:hAnsi="Times New Roman" w:cs="Times New Roman"/>
          <w:sz w:val="24"/>
          <w:szCs w:val="24"/>
        </w:rPr>
        <w:t>документов, представляемых</w:t>
      </w:r>
      <w:r w:rsidRPr="001C4EDA">
        <w:rPr>
          <w:rFonts w:ascii="Times New Roman" w:hAnsi="Times New Roman" w:cs="Times New Roman"/>
          <w:sz w:val="24"/>
          <w:szCs w:val="24"/>
        </w:rPr>
        <w:t xml:space="preserve"> </w:t>
      </w:r>
      <w:r w:rsidR="00583D11" w:rsidRPr="001C4EDA">
        <w:rPr>
          <w:rFonts w:ascii="Times New Roman" w:hAnsi="Times New Roman" w:cs="Times New Roman"/>
          <w:sz w:val="24"/>
          <w:szCs w:val="24"/>
        </w:rPr>
        <w:t xml:space="preserve">в Комитет </w:t>
      </w:r>
      <w:r w:rsidR="0043318D" w:rsidRPr="001C4EDA">
        <w:rPr>
          <w:rFonts w:ascii="Times New Roman" w:hAnsi="Times New Roman" w:cs="Times New Roman"/>
          <w:sz w:val="24"/>
          <w:szCs w:val="24"/>
        </w:rPr>
        <w:t>для участия в отборе,</w:t>
      </w:r>
      <w:r w:rsidR="006523ED" w:rsidRPr="001C4EDA">
        <w:rPr>
          <w:rFonts w:ascii="Times New Roman" w:hAnsi="Times New Roman" w:cs="Times New Roman"/>
          <w:sz w:val="24"/>
          <w:szCs w:val="24"/>
        </w:rPr>
        <w:t xml:space="preserve"> </w:t>
      </w:r>
      <w:r w:rsidR="00583D11" w:rsidRPr="001C4EDA">
        <w:rPr>
          <w:rFonts w:ascii="Times New Roman" w:hAnsi="Times New Roman" w:cs="Times New Roman"/>
          <w:sz w:val="24"/>
          <w:szCs w:val="24"/>
        </w:rPr>
        <w:br/>
      </w:r>
      <w:r w:rsidR="0043318D" w:rsidRPr="001C4EDA">
        <w:rPr>
          <w:rFonts w:ascii="Times New Roman" w:hAnsi="Times New Roman" w:cs="Times New Roman"/>
          <w:sz w:val="24"/>
          <w:szCs w:val="24"/>
        </w:rPr>
        <w:t>и требования к ним</w:t>
      </w:r>
    </w:p>
    <w:p w:rsidR="0043318D" w:rsidRPr="001C4EDA" w:rsidRDefault="0043318D" w:rsidP="0043318D">
      <w:pPr>
        <w:pStyle w:val="Heading"/>
        <w:tabs>
          <w:tab w:val="left" w:pos="426"/>
        </w:tabs>
        <w:contextualSpacing/>
        <w:jc w:val="center"/>
        <w:rPr>
          <w:rFonts w:ascii="Times New Roman" w:hAnsi="Times New Roman" w:cs="Times New Roman"/>
          <w:sz w:val="24"/>
          <w:szCs w:val="24"/>
        </w:rPr>
      </w:pPr>
    </w:p>
    <w:p w:rsidR="0043318D" w:rsidRPr="001C4EDA" w:rsidRDefault="0043318D" w:rsidP="0043318D">
      <w:pPr>
        <w:pStyle w:val="Heading"/>
        <w:tabs>
          <w:tab w:val="left" w:pos="426"/>
        </w:tabs>
        <w:ind w:firstLine="567"/>
        <w:contextualSpacing/>
        <w:jc w:val="both"/>
        <w:rPr>
          <w:rFonts w:ascii="Times New Roman" w:hAnsi="Times New Roman" w:cs="Times New Roman"/>
          <w:b w:val="0"/>
          <w:sz w:val="24"/>
          <w:szCs w:val="24"/>
        </w:rPr>
      </w:pPr>
      <w:r w:rsidRPr="001C4EDA">
        <w:rPr>
          <w:rFonts w:ascii="Times New Roman" w:eastAsia="Calibri" w:hAnsi="Times New Roman" w:cs="Times New Roman"/>
          <w:b w:val="0"/>
          <w:sz w:val="24"/>
          <w:szCs w:val="24"/>
          <w:lang w:eastAsia="en-US"/>
        </w:rPr>
        <w:t xml:space="preserve">Перечень </w:t>
      </w:r>
      <w:r w:rsidRPr="001C4EDA">
        <w:rPr>
          <w:rFonts w:ascii="Times New Roman" w:hAnsi="Times New Roman" w:cs="Times New Roman"/>
          <w:b w:val="0"/>
          <w:sz w:val="24"/>
          <w:szCs w:val="24"/>
        </w:rPr>
        <w:t>документов, представляемых для участия в отборе, и требования</w:t>
      </w:r>
      <w:r w:rsidRPr="001C4EDA">
        <w:rPr>
          <w:rFonts w:ascii="Times New Roman" w:hAnsi="Times New Roman" w:cs="Times New Roman"/>
          <w:b w:val="0"/>
          <w:sz w:val="24"/>
          <w:szCs w:val="24"/>
        </w:rPr>
        <w:br/>
        <w:t xml:space="preserve">к ним установлены в приложении № </w:t>
      </w:r>
      <w:r w:rsidR="00B60ACB" w:rsidRPr="001C4EDA">
        <w:rPr>
          <w:rFonts w:ascii="Times New Roman" w:hAnsi="Times New Roman" w:cs="Times New Roman"/>
          <w:b w:val="0"/>
          <w:sz w:val="24"/>
          <w:szCs w:val="24"/>
        </w:rPr>
        <w:t>2</w:t>
      </w:r>
      <w:r w:rsidRPr="001C4EDA">
        <w:rPr>
          <w:rFonts w:ascii="Times New Roman" w:hAnsi="Times New Roman" w:cs="Times New Roman"/>
          <w:b w:val="0"/>
          <w:sz w:val="24"/>
          <w:szCs w:val="24"/>
        </w:rPr>
        <w:t xml:space="preserve"> к настоящему Порядку.</w:t>
      </w:r>
    </w:p>
    <w:p w:rsidR="000B0F7A" w:rsidRPr="001C4EDA" w:rsidRDefault="000B0F7A" w:rsidP="009A48C0">
      <w:pPr>
        <w:pStyle w:val="a3"/>
        <w:tabs>
          <w:tab w:val="left" w:pos="1276"/>
        </w:tabs>
        <w:ind w:left="0"/>
        <w:jc w:val="both"/>
        <w:rPr>
          <w:sz w:val="24"/>
        </w:rPr>
      </w:pPr>
    </w:p>
    <w:p w:rsidR="00810F10" w:rsidRDefault="00810F10" w:rsidP="00B665C0">
      <w:pPr>
        <w:pStyle w:val="a3"/>
        <w:widowControl w:val="0"/>
        <w:numPr>
          <w:ilvl w:val="0"/>
          <w:numId w:val="19"/>
        </w:numPr>
        <w:adjustRightInd w:val="0"/>
        <w:ind w:left="709" w:hanging="4"/>
        <w:jc w:val="center"/>
        <w:rPr>
          <w:rFonts w:eastAsia="Times New Roman"/>
          <w:b/>
          <w:bCs/>
          <w:sz w:val="24"/>
          <w:szCs w:val="24"/>
        </w:rPr>
      </w:pPr>
      <w:r w:rsidRPr="001C4EDA">
        <w:rPr>
          <w:b/>
          <w:bCs/>
          <w:sz w:val="24"/>
          <w:szCs w:val="24"/>
          <w:lang w:eastAsia="en-US"/>
        </w:rPr>
        <w:t>Перечень отчетных</w:t>
      </w:r>
      <w:r w:rsidRPr="001C4EDA">
        <w:rPr>
          <w:rFonts w:eastAsia="Times New Roman"/>
          <w:b/>
          <w:bCs/>
          <w:sz w:val="24"/>
          <w:szCs w:val="24"/>
        </w:rPr>
        <w:t xml:space="preserve"> документов, представляемых в Комитет,</w:t>
      </w:r>
      <w:r w:rsidRPr="001C4EDA">
        <w:rPr>
          <w:rFonts w:eastAsia="Times New Roman"/>
          <w:b/>
          <w:bCs/>
          <w:sz w:val="24"/>
          <w:szCs w:val="24"/>
        </w:rPr>
        <w:br/>
        <w:t xml:space="preserve">и требования к </w:t>
      </w:r>
      <w:r w:rsidR="000B0F7A" w:rsidRPr="001C4EDA">
        <w:rPr>
          <w:rFonts w:eastAsia="Times New Roman"/>
          <w:b/>
          <w:bCs/>
          <w:sz w:val="24"/>
          <w:szCs w:val="24"/>
        </w:rPr>
        <w:t>их оформлению</w:t>
      </w:r>
      <w:r w:rsidRPr="001C4EDA">
        <w:rPr>
          <w:rFonts w:eastAsia="Times New Roman"/>
          <w:b/>
          <w:bCs/>
          <w:sz w:val="24"/>
          <w:szCs w:val="24"/>
        </w:rPr>
        <w:t xml:space="preserve">, а также </w:t>
      </w:r>
      <w:r w:rsidRPr="001C4EDA">
        <w:rPr>
          <w:rFonts w:eastAsia="Times New Roman"/>
          <w:b/>
          <w:sz w:val="24"/>
          <w:szCs w:val="24"/>
          <w:lang w:eastAsia="en-US"/>
        </w:rPr>
        <w:t>порядок проверки и принятия отчетности</w:t>
      </w:r>
      <w:r w:rsidR="000B0F7A" w:rsidRPr="001C4EDA">
        <w:rPr>
          <w:rFonts w:eastAsia="Times New Roman"/>
          <w:b/>
          <w:sz w:val="24"/>
          <w:szCs w:val="24"/>
          <w:lang w:eastAsia="en-US"/>
        </w:rPr>
        <w:t xml:space="preserve"> </w:t>
      </w:r>
      <w:r w:rsidRPr="001C4EDA">
        <w:rPr>
          <w:rFonts w:eastAsia="Times New Roman"/>
          <w:b/>
          <w:bCs/>
          <w:sz w:val="24"/>
          <w:szCs w:val="24"/>
        </w:rPr>
        <w:t>и отчетных документов</w:t>
      </w:r>
    </w:p>
    <w:p w:rsidR="00810F10" w:rsidRPr="001C4EDA" w:rsidRDefault="00810F10" w:rsidP="00810F10">
      <w:pPr>
        <w:widowControl w:val="0"/>
        <w:adjustRightInd w:val="0"/>
        <w:jc w:val="center"/>
        <w:rPr>
          <w:rFonts w:eastAsia="Times New Roman"/>
          <w:bCs/>
          <w:i/>
          <w:sz w:val="24"/>
          <w:szCs w:val="24"/>
        </w:rPr>
      </w:pPr>
    </w:p>
    <w:p w:rsidR="00810F10" w:rsidRPr="001C4EDA" w:rsidRDefault="00810F10" w:rsidP="00810F10">
      <w:pPr>
        <w:pStyle w:val="a3"/>
        <w:numPr>
          <w:ilvl w:val="1"/>
          <w:numId w:val="19"/>
        </w:numPr>
        <w:tabs>
          <w:tab w:val="left" w:pos="993"/>
        </w:tabs>
        <w:autoSpaceDE/>
        <w:autoSpaceDN/>
        <w:adjustRightInd w:val="0"/>
        <w:ind w:left="0" w:firstLine="709"/>
        <w:jc w:val="both"/>
        <w:rPr>
          <w:rFonts w:eastAsia="Times New Roman"/>
          <w:sz w:val="24"/>
          <w:szCs w:val="24"/>
        </w:rPr>
      </w:pPr>
      <w:r w:rsidRPr="001C4EDA">
        <w:rPr>
          <w:rFonts w:eastAsia="Times New Roman"/>
          <w:sz w:val="24"/>
          <w:szCs w:val="24"/>
        </w:rPr>
        <w:t xml:space="preserve">Получателем субсидии в соответствии с пунктом 5.1 Порядка предоставления субсидий к отчетности, представляемой в Комитет посредством Автоматизированной информационной системы </w:t>
      </w:r>
      <w:r w:rsidR="001C4EDA" w:rsidRPr="001C4EDA">
        <w:rPr>
          <w:rFonts w:eastAsia="Times New Roman"/>
          <w:sz w:val="24"/>
          <w:szCs w:val="24"/>
        </w:rPr>
        <w:t xml:space="preserve">бюджетного процесса </w:t>
      </w:r>
      <w:r w:rsidRPr="001C4EDA">
        <w:rPr>
          <w:rFonts w:eastAsia="Times New Roman"/>
          <w:sz w:val="24"/>
          <w:szCs w:val="24"/>
        </w:rPr>
        <w:t xml:space="preserve">- электронного казначейства (далее – АИС БП-ЭК), прилагаются следующие отчетные документы </w:t>
      </w:r>
      <w:r w:rsidRPr="001C4EDA">
        <w:rPr>
          <w:sz w:val="24"/>
          <w:szCs w:val="24"/>
        </w:rPr>
        <w:t>в виде скан-образов,</w:t>
      </w:r>
      <w:r w:rsidRPr="001C4EDA">
        <w:t xml:space="preserve"> </w:t>
      </w:r>
      <w:r w:rsidRPr="001C4EDA">
        <w:rPr>
          <w:sz w:val="24"/>
          <w:szCs w:val="24"/>
        </w:rPr>
        <w:t>полученных в результате цифрового копирования (сканирования)</w:t>
      </w:r>
      <w:r w:rsidR="00B665C0">
        <w:rPr>
          <w:sz w:val="24"/>
          <w:szCs w:val="24"/>
        </w:rPr>
        <w:br/>
      </w:r>
      <w:r w:rsidRPr="001C4EDA">
        <w:rPr>
          <w:sz w:val="24"/>
          <w:szCs w:val="24"/>
        </w:rPr>
        <w:t xml:space="preserve">с сохранением </w:t>
      </w:r>
      <w:r w:rsidRPr="00252A7A">
        <w:rPr>
          <w:sz w:val="24"/>
          <w:szCs w:val="24"/>
        </w:rPr>
        <w:t>аутентичной визуализации (далее – скан-образ)</w:t>
      </w:r>
      <w:r w:rsidRPr="00252A7A">
        <w:rPr>
          <w:rFonts w:eastAsia="Times New Roman"/>
          <w:sz w:val="24"/>
          <w:szCs w:val="24"/>
        </w:rPr>
        <w:t>:</w:t>
      </w:r>
    </w:p>
    <w:p w:rsidR="00ED4C2D" w:rsidRDefault="00252A7A" w:rsidP="00252A7A">
      <w:pPr>
        <w:pStyle w:val="a3"/>
        <w:widowControl w:val="0"/>
        <w:numPr>
          <w:ilvl w:val="2"/>
          <w:numId w:val="19"/>
        </w:numPr>
        <w:tabs>
          <w:tab w:val="left" w:pos="993"/>
        </w:tabs>
        <w:autoSpaceDE/>
        <w:autoSpaceDN/>
        <w:adjustRightInd w:val="0"/>
        <w:ind w:left="0" w:firstLine="709"/>
        <w:jc w:val="both"/>
        <w:rPr>
          <w:rFonts w:eastAsia="Times New Roman"/>
          <w:sz w:val="24"/>
          <w:szCs w:val="24"/>
        </w:rPr>
      </w:pPr>
      <w:r w:rsidRPr="00252A7A">
        <w:rPr>
          <w:rFonts w:eastAsia="Times New Roman"/>
          <w:sz w:val="24"/>
          <w:szCs w:val="24"/>
        </w:rPr>
        <w:t>Бухгалтерский баланс получателя субсидии за 2026 год с электронной отметкой Федеральной налоговой службы с приложением пояснения к бухгалтерскому балансу и отчету о финансовых результатах по форме, установленной Министерством финансов Российской Федерации (представляются при подаче итоговой отчетности).</w:t>
      </w:r>
    </w:p>
    <w:p w:rsidR="00252A7A" w:rsidRPr="00252A7A" w:rsidRDefault="00252A7A" w:rsidP="00252A7A">
      <w:pPr>
        <w:pStyle w:val="a3"/>
        <w:widowControl w:val="0"/>
        <w:numPr>
          <w:ilvl w:val="2"/>
          <w:numId w:val="19"/>
        </w:numPr>
        <w:tabs>
          <w:tab w:val="left" w:pos="993"/>
        </w:tabs>
        <w:autoSpaceDE/>
        <w:autoSpaceDN/>
        <w:adjustRightInd w:val="0"/>
        <w:ind w:left="0" w:firstLine="709"/>
        <w:jc w:val="both"/>
        <w:rPr>
          <w:rFonts w:eastAsia="Times New Roman"/>
          <w:sz w:val="24"/>
          <w:szCs w:val="24"/>
        </w:rPr>
      </w:pPr>
      <w:r w:rsidRPr="00252A7A">
        <w:rPr>
          <w:rFonts w:eastAsia="Times New Roman"/>
          <w:sz w:val="24"/>
          <w:szCs w:val="24"/>
        </w:rPr>
        <w:t>Расчет коэффициента обновления основных средств получателя субсидии, подтверждающий достижение коэффициента обновления основных средств получателя субсидии не менее 0,5 процента на последний день отчетного периода</w:t>
      </w:r>
      <w:r w:rsidR="00FF15A2">
        <w:rPr>
          <w:rFonts w:eastAsia="Times New Roman"/>
          <w:sz w:val="24"/>
          <w:szCs w:val="24"/>
        </w:rPr>
        <w:t xml:space="preserve"> (далее – Расчет коэффициента ООС)</w:t>
      </w:r>
      <w:r w:rsidRPr="00252A7A">
        <w:rPr>
          <w:rFonts w:eastAsia="Times New Roman"/>
          <w:sz w:val="24"/>
          <w:szCs w:val="24"/>
        </w:rPr>
        <w:t>.</w:t>
      </w:r>
    </w:p>
    <w:p w:rsidR="00810F10" w:rsidRPr="0089570F" w:rsidRDefault="0089570F" w:rsidP="0089570F">
      <w:pPr>
        <w:pStyle w:val="a3"/>
        <w:widowControl w:val="0"/>
        <w:numPr>
          <w:ilvl w:val="2"/>
          <w:numId w:val="19"/>
        </w:numPr>
        <w:tabs>
          <w:tab w:val="left" w:pos="993"/>
        </w:tabs>
        <w:autoSpaceDE/>
        <w:autoSpaceDN/>
        <w:adjustRightInd w:val="0"/>
        <w:ind w:left="0" w:firstLine="709"/>
        <w:jc w:val="both"/>
        <w:rPr>
          <w:rFonts w:eastAsia="Times New Roman"/>
          <w:sz w:val="24"/>
          <w:szCs w:val="24"/>
        </w:rPr>
      </w:pPr>
      <w:r w:rsidRPr="0089570F">
        <w:rPr>
          <w:rFonts w:eastAsia="Times New Roman"/>
          <w:sz w:val="24"/>
          <w:szCs w:val="24"/>
        </w:rPr>
        <w:t>Справка получателя субсидии (в свободной форме) о постановке на баланс получателем субсидии внедряемых (внедренных) роботизированных систем и комплексов на последний день отчетного периода</w:t>
      </w:r>
      <w:r w:rsidR="00FF15A2">
        <w:rPr>
          <w:rFonts w:eastAsia="Times New Roman"/>
          <w:sz w:val="24"/>
          <w:szCs w:val="24"/>
        </w:rPr>
        <w:t xml:space="preserve"> (далее – Справка о постановке на баланс)</w:t>
      </w:r>
      <w:r w:rsidRPr="0089570F">
        <w:rPr>
          <w:rFonts w:eastAsia="Times New Roman"/>
          <w:sz w:val="24"/>
          <w:szCs w:val="24"/>
        </w:rPr>
        <w:t>.</w:t>
      </w:r>
    </w:p>
    <w:p w:rsidR="00810F10" w:rsidRPr="001C4EDA" w:rsidRDefault="00810F10" w:rsidP="00810F10">
      <w:pPr>
        <w:pStyle w:val="a3"/>
        <w:widowControl w:val="0"/>
        <w:numPr>
          <w:ilvl w:val="2"/>
          <w:numId w:val="19"/>
        </w:numPr>
        <w:tabs>
          <w:tab w:val="left" w:pos="993"/>
        </w:tabs>
        <w:autoSpaceDE/>
        <w:autoSpaceDN/>
        <w:adjustRightInd w:val="0"/>
        <w:ind w:left="0" w:firstLine="713"/>
        <w:jc w:val="both"/>
        <w:rPr>
          <w:rFonts w:eastAsia="Times New Roman"/>
          <w:sz w:val="24"/>
          <w:szCs w:val="24"/>
        </w:rPr>
      </w:pPr>
      <w:r w:rsidRPr="001C4EDA">
        <w:rPr>
          <w:rFonts w:eastAsia="Times New Roman"/>
          <w:sz w:val="24"/>
          <w:szCs w:val="24"/>
        </w:rPr>
        <w:t xml:space="preserve">Справка получателя субсидии </w:t>
      </w:r>
      <w:r w:rsidR="009E7333">
        <w:rPr>
          <w:rFonts w:eastAsia="Times New Roman"/>
          <w:sz w:val="24"/>
          <w:szCs w:val="24"/>
        </w:rPr>
        <w:t>(</w:t>
      </w:r>
      <w:r w:rsidRPr="001C4EDA">
        <w:rPr>
          <w:rFonts w:eastAsia="Times New Roman"/>
          <w:sz w:val="24"/>
          <w:szCs w:val="24"/>
        </w:rPr>
        <w:t>в свободной форме</w:t>
      </w:r>
      <w:r w:rsidR="009E7333">
        <w:rPr>
          <w:rFonts w:eastAsia="Times New Roman"/>
          <w:sz w:val="24"/>
          <w:szCs w:val="24"/>
        </w:rPr>
        <w:t>)</w:t>
      </w:r>
      <w:r w:rsidRPr="001C4EDA">
        <w:rPr>
          <w:rFonts w:eastAsia="Times New Roman"/>
          <w:sz w:val="24"/>
          <w:szCs w:val="24"/>
        </w:rPr>
        <w:t xml:space="preserve"> о том, что размер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был за период</w:t>
      </w:r>
      <w:r w:rsidR="00B665C0">
        <w:rPr>
          <w:rFonts w:eastAsia="Times New Roman"/>
          <w:sz w:val="24"/>
          <w:szCs w:val="24"/>
        </w:rPr>
        <w:t xml:space="preserve"> </w:t>
      </w:r>
      <w:r w:rsidRPr="001C4EDA">
        <w:rPr>
          <w:rFonts w:eastAsia="Times New Roman"/>
          <w:sz w:val="24"/>
          <w:szCs w:val="24"/>
        </w:rPr>
        <w:t>со дня принятия решения о предоставлении субсидии до даты,</w:t>
      </w:r>
      <w:r w:rsidR="00B665C0">
        <w:rPr>
          <w:rFonts w:eastAsia="Times New Roman"/>
          <w:sz w:val="24"/>
          <w:szCs w:val="24"/>
        </w:rPr>
        <w:br/>
      </w:r>
      <w:r w:rsidRPr="001C4EDA">
        <w:rPr>
          <w:rFonts w:eastAsia="Times New Roman"/>
          <w:sz w:val="24"/>
          <w:szCs w:val="24"/>
        </w:rPr>
        <w:t>по состоянию на которую получателем субсидии сформирована отчетность о достижении значений результата</w:t>
      </w:r>
      <w:r w:rsidR="00B665C0">
        <w:rPr>
          <w:rFonts w:eastAsia="Times New Roman"/>
          <w:sz w:val="24"/>
          <w:szCs w:val="24"/>
        </w:rPr>
        <w:t xml:space="preserve"> </w:t>
      </w:r>
      <w:r w:rsidRPr="001C4EDA">
        <w:rPr>
          <w:rFonts w:eastAsia="Times New Roman"/>
          <w:sz w:val="24"/>
          <w:szCs w:val="24"/>
        </w:rPr>
        <w:t>и характеристик, не ниже размера минимальной заработной платы</w:t>
      </w:r>
      <w:r w:rsidR="00B665C0">
        <w:rPr>
          <w:rFonts w:eastAsia="Times New Roman"/>
          <w:sz w:val="24"/>
          <w:szCs w:val="24"/>
        </w:rPr>
        <w:br/>
      </w:r>
      <w:r w:rsidRPr="001C4EDA">
        <w:rPr>
          <w:rFonts w:eastAsia="Times New Roman"/>
          <w:sz w:val="24"/>
          <w:szCs w:val="24"/>
        </w:rPr>
        <w:t>в Санкт-Петербурге, установленного региональным соглашением о минимальной заработной плате</w:t>
      </w:r>
      <w:r w:rsidR="00B665C0">
        <w:rPr>
          <w:rFonts w:eastAsia="Times New Roman"/>
          <w:sz w:val="24"/>
          <w:szCs w:val="24"/>
        </w:rPr>
        <w:t xml:space="preserve"> </w:t>
      </w:r>
      <w:r w:rsidRPr="001C4EDA">
        <w:rPr>
          <w:rFonts w:eastAsia="Times New Roman"/>
          <w:sz w:val="24"/>
          <w:szCs w:val="24"/>
        </w:rPr>
        <w:t xml:space="preserve">в Санкт-Петербурге на соответствующий период. </w:t>
      </w:r>
    </w:p>
    <w:p w:rsidR="00810F10" w:rsidRPr="001C4EDA" w:rsidRDefault="00810F10" w:rsidP="00810F10">
      <w:pPr>
        <w:pStyle w:val="a3"/>
        <w:widowControl w:val="0"/>
        <w:numPr>
          <w:ilvl w:val="1"/>
          <w:numId w:val="19"/>
        </w:numPr>
        <w:tabs>
          <w:tab w:val="left" w:pos="993"/>
          <w:tab w:val="left" w:pos="1134"/>
        </w:tabs>
        <w:autoSpaceDE/>
        <w:autoSpaceDN/>
        <w:adjustRightInd w:val="0"/>
        <w:ind w:left="0" w:firstLine="709"/>
        <w:jc w:val="both"/>
        <w:rPr>
          <w:rFonts w:eastAsia="Times New Roman"/>
          <w:sz w:val="24"/>
          <w:szCs w:val="24"/>
        </w:rPr>
      </w:pPr>
      <w:r w:rsidRPr="001C4EDA">
        <w:rPr>
          <w:rFonts w:eastAsia="Times New Roman"/>
          <w:sz w:val="24"/>
          <w:szCs w:val="24"/>
        </w:rPr>
        <w:t xml:space="preserve">Отчетность и отчетные документы помимо имеющихся в них подписей </w:t>
      </w:r>
      <w:r w:rsidRPr="001C4EDA">
        <w:rPr>
          <w:rFonts w:eastAsia="Times New Roman"/>
          <w:sz w:val="24"/>
          <w:szCs w:val="24"/>
        </w:rPr>
        <w:br/>
        <w:t xml:space="preserve">(при наличии) также заверяются </w:t>
      </w:r>
      <w:r w:rsidR="000179D4">
        <w:rPr>
          <w:rFonts w:eastAsia="Times New Roman"/>
          <w:sz w:val="24"/>
          <w:szCs w:val="24"/>
        </w:rPr>
        <w:t>УКЭП</w:t>
      </w:r>
      <w:r w:rsidRPr="001C4EDA">
        <w:rPr>
          <w:rFonts w:eastAsia="Times New Roman"/>
          <w:sz w:val="24"/>
          <w:szCs w:val="24"/>
        </w:rPr>
        <w:t xml:space="preserve"> лица, подающего отчетность и отчетные документы.</w:t>
      </w:r>
    </w:p>
    <w:p w:rsidR="00810F10" w:rsidRPr="001C4EDA" w:rsidRDefault="00810F10" w:rsidP="00810F10">
      <w:pPr>
        <w:tabs>
          <w:tab w:val="left" w:pos="1276"/>
        </w:tabs>
        <w:autoSpaceDE/>
        <w:autoSpaceDN/>
        <w:ind w:firstLine="567"/>
        <w:contextualSpacing/>
        <w:jc w:val="both"/>
        <w:rPr>
          <w:rFonts w:eastAsia="Times New Roman"/>
          <w:sz w:val="24"/>
          <w:szCs w:val="24"/>
        </w:rPr>
      </w:pPr>
      <w:r w:rsidRPr="001C4EDA">
        <w:rPr>
          <w:rFonts w:eastAsia="Times New Roman"/>
          <w:sz w:val="24"/>
          <w:szCs w:val="24"/>
        </w:rPr>
        <w:t xml:space="preserve">Если отчетность и отчетные документы подаются лицом, действующим от имени </w:t>
      </w:r>
      <w:r w:rsidRPr="001C4EDA">
        <w:rPr>
          <w:rFonts w:eastAsia="Times New Roman"/>
          <w:sz w:val="24"/>
          <w:szCs w:val="24"/>
        </w:rPr>
        <w:br/>
        <w:t xml:space="preserve">и в интересах получателя субсидии на основании доверенности или иного документа </w:t>
      </w:r>
      <w:r w:rsidRPr="001C4EDA">
        <w:rPr>
          <w:rFonts w:eastAsia="Times New Roman"/>
          <w:sz w:val="24"/>
          <w:szCs w:val="24"/>
        </w:rPr>
        <w:br/>
        <w:t xml:space="preserve">в соответствии с уставом получателя субсидии и (или) законодательством </w:t>
      </w:r>
      <w:r w:rsidR="000423FE" w:rsidRPr="001C4EDA">
        <w:rPr>
          <w:rFonts w:eastAsia="Times New Roman"/>
          <w:sz w:val="24"/>
          <w:szCs w:val="24"/>
        </w:rPr>
        <w:br/>
      </w:r>
      <w:r w:rsidRPr="001C4EDA">
        <w:rPr>
          <w:rFonts w:eastAsia="Times New Roman"/>
          <w:sz w:val="24"/>
          <w:szCs w:val="24"/>
        </w:rPr>
        <w:t>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810F10" w:rsidRPr="001C4EDA" w:rsidRDefault="00810F10" w:rsidP="00810F10">
      <w:pPr>
        <w:tabs>
          <w:tab w:val="left" w:pos="1134"/>
        </w:tabs>
        <w:adjustRightInd w:val="0"/>
        <w:ind w:firstLine="567"/>
        <w:jc w:val="both"/>
        <w:rPr>
          <w:i/>
          <w:sz w:val="24"/>
          <w:szCs w:val="24"/>
        </w:rPr>
      </w:pPr>
      <w:r w:rsidRPr="001C4EDA">
        <w:rPr>
          <w:sz w:val="24"/>
          <w:szCs w:val="24"/>
        </w:rPr>
        <w:t xml:space="preserve">Скан-образы представляемых отчетных документов должны соответствовать рекомендуемым форматам согласно инструкции, размещенной в АИС БП-ЭК, </w:t>
      </w:r>
      <w:r w:rsidR="000423FE" w:rsidRPr="001C4EDA">
        <w:rPr>
          <w:sz w:val="24"/>
          <w:szCs w:val="24"/>
        </w:rPr>
        <w:br/>
      </w:r>
      <w:r w:rsidRPr="001C4EDA">
        <w:rPr>
          <w:sz w:val="24"/>
          <w:szCs w:val="24"/>
        </w:rPr>
        <w:t xml:space="preserve">и иметь качество сканирования, достаточное для осуществления их анализа. </w:t>
      </w:r>
    </w:p>
    <w:p w:rsidR="00810F10" w:rsidRPr="001C4EDA" w:rsidRDefault="00810F10" w:rsidP="00EE1138">
      <w:pPr>
        <w:pStyle w:val="a3"/>
        <w:widowControl w:val="0"/>
        <w:numPr>
          <w:ilvl w:val="1"/>
          <w:numId w:val="19"/>
        </w:numPr>
        <w:tabs>
          <w:tab w:val="left" w:pos="993"/>
          <w:tab w:val="left" w:pos="1134"/>
        </w:tabs>
        <w:autoSpaceDE/>
        <w:autoSpaceDN/>
        <w:adjustRightInd w:val="0"/>
        <w:ind w:left="0" w:firstLine="567"/>
        <w:jc w:val="both"/>
        <w:rPr>
          <w:rFonts w:eastAsia="Times New Roman"/>
          <w:sz w:val="24"/>
          <w:szCs w:val="24"/>
        </w:rPr>
      </w:pPr>
      <w:r w:rsidRPr="001C4EDA">
        <w:rPr>
          <w:rFonts w:eastAsia="Times New Roman"/>
          <w:sz w:val="24"/>
          <w:szCs w:val="24"/>
        </w:rPr>
        <w:t xml:space="preserve">Проверка отчетности и отчетных документов </w:t>
      </w:r>
      <w:r w:rsidR="00ED4C2D" w:rsidRPr="001C4EDA">
        <w:rPr>
          <w:rFonts w:eastAsia="Times New Roman"/>
          <w:sz w:val="24"/>
          <w:szCs w:val="24"/>
        </w:rPr>
        <w:t>в соответствии с пунктом 5.3 Порядка предоставления субсидий осуществляется</w:t>
      </w:r>
      <w:r w:rsidR="00ED4C2D" w:rsidRPr="001C4EDA">
        <w:rPr>
          <w:rFonts w:eastAsia="Times New Roman"/>
          <w:sz w:val="24"/>
          <w:szCs w:val="28"/>
        </w:rPr>
        <w:t xml:space="preserve"> Отделом </w:t>
      </w:r>
      <w:r w:rsidRPr="001C4EDA">
        <w:rPr>
          <w:rFonts w:eastAsia="Times New Roman"/>
          <w:sz w:val="24"/>
          <w:szCs w:val="28"/>
        </w:rPr>
        <w:t>на предмет</w:t>
      </w:r>
      <w:r w:rsidRPr="001C4EDA">
        <w:rPr>
          <w:rFonts w:eastAsia="Times New Roman"/>
          <w:sz w:val="24"/>
          <w:szCs w:val="24"/>
        </w:rPr>
        <w:t xml:space="preserve">: </w:t>
      </w:r>
    </w:p>
    <w:p w:rsidR="00810F10" w:rsidRPr="001C4EDA" w:rsidRDefault="00810F10" w:rsidP="00810F10">
      <w:pPr>
        <w:tabs>
          <w:tab w:val="left" w:pos="1134"/>
        </w:tabs>
        <w:adjustRightInd w:val="0"/>
        <w:ind w:firstLine="567"/>
        <w:jc w:val="both"/>
        <w:rPr>
          <w:rFonts w:eastAsia="Times New Roman"/>
          <w:sz w:val="24"/>
          <w:szCs w:val="24"/>
        </w:rPr>
      </w:pPr>
      <w:r w:rsidRPr="001C4EDA">
        <w:rPr>
          <w:rFonts w:eastAsia="Times New Roman"/>
          <w:sz w:val="24"/>
          <w:szCs w:val="24"/>
        </w:rPr>
        <w:t>полноты представления отчетности и правильности ее оформления (правильность оформления означает, что информация, внесенная в разделы формы отчетности, подлежащие заполнению, должна соответствовать им по смыслу);</w:t>
      </w:r>
    </w:p>
    <w:p w:rsidR="00810F10" w:rsidRPr="001C4EDA" w:rsidRDefault="00810F10" w:rsidP="00810F10">
      <w:pPr>
        <w:tabs>
          <w:tab w:val="left" w:pos="1134"/>
        </w:tabs>
        <w:adjustRightInd w:val="0"/>
        <w:ind w:firstLine="567"/>
        <w:jc w:val="both"/>
        <w:rPr>
          <w:rFonts w:eastAsia="Times New Roman"/>
          <w:sz w:val="24"/>
          <w:szCs w:val="24"/>
        </w:rPr>
      </w:pPr>
      <w:r w:rsidRPr="001C4EDA">
        <w:rPr>
          <w:rFonts w:eastAsia="Times New Roman"/>
          <w:sz w:val="24"/>
          <w:szCs w:val="24"/>
        </w:rPr>
        <w:t xml:space="preserve">достижения получателем субсидии результата предоставления субсидий </w:t>
      </w:r>
      <w:r w:rsidRPr="001C4EDA">
        <w:rPr>
          <w:rFonts w:eastAsia="Times New Roman"/>
          <w:sz w:val="24"/>
          <w:szCs w:val="24"/>
        </w:rPr>
        <w:br/>
        <w:t>и значений его характеристик, установленных соглашением о предоставлении субсидий (далее – Соглашение);</w:t>
      </w:r>
    </w:p>
    <w:p w:rsidR="00810F10" w:rsidRPr="001C4EDA" w:rsidRDefault="00810F10" w:rsidP="00810F10">
      <w:pPr>
        <w:tabs>
          <w:tab w:val="left" w:pos="1134"/>
        </w:tabs>
        <w:adjustRightInd w:val="0"/>
        <w:ind w:firstLine="567"/>
        <w:jc w:val="both"/>
        <w:rPr>
          <w:rFonts w:eastAsia="Times New Roman"/>
          <w:sz w:val="24"/>
          <w:szCs w:val="24"/>
        </w:rPr>
      </w:pPr>
      <w:r w:rsidRPr="001C4EDA">
        <w:rPr>
          <w:rFonts w:eastAsia="Times New Roman"/>
          <w:sz w:val="24"/>
          <w:szCs w:val="24"/>
        </w:rPr>
        <w:t xml:space="preserve">достоверности сведений, содержащихся в отчетных </w:t>
      </w:r>
      <w:r w:rsidR="00583E83">
        <w:rPr>
          <w:rFonts w:eastAsia="Times New Roman"/>
          <w:sz w:val="24"/>
          <w:szCs w:val="24"/>
        </w:rPr>
        <w:t>документах</w:t>
      </w:r>
      <w:r w:rsidRPr="001C4EDA">
        <w:rPr>
          <w:rFonts w:eastAsia="Times New Roman"/>
          <w:sz w:val="24"/>
          <w:szCs w:val="24"/>
        </w:rPr>
        <w:t xml:space="preserve">, в том числе </w:t>
      </w:r>
      <w:r w:rsidRPr="001C4EDA">
        <w:rPr>
          <w:rFonts w:eastAsia="Times New Roman"/>
          <w:sz w:val="24"/>
          <w:szCs w:val="24"/>
        </w:rPr>
        <w:br/>
        <w:t>их непротиворечивости и соответствия сведениям, содержащимся в документах, представленных при подаче заявки, а также в Соглашении;</w:t>
      </w:r>
    </w:p>
    <w:p w:rsidR="00810F10" w:rsidRPr="001C4EDA" w:rsidRDefault="00810F10" w:rsidP="00810F10">
      <w:pPr>
        <w:tabs>
          <w:tab w:val="left" w:pos="1134"/>
        </w:tabs>
        <w:adjustRightInd w:val="0"/>
        <w:ind w:firstLine="567"/>
        <w:jc w:val="both"/>
        <w:rPr>
          <w:rFonts w:eastAsia="Times New Roman"/>
          <w:sz w:val="24"/>
          <w:szCs w:val="24"/>
        </w:rPr>
      </w:pPr>
      <w:r w:rsidRPr="001C4EDA">
        <w:rPr>
          <w:rFonts w:eastAsia="Times New Roman"/>
          <w:sz w:val="24"/>
          <w:szCs w:val="24"/>
        </w:rPr>
        <w:t xml:space="preserve">соответствия отчетных документов настоящему Перечню и соблюдения требований </w:t>
      </w:r>
      <w:r w:rsidRPr="001C4EDA">
        <w:rPr>
          <w:rFonts w:eastAsia="Times New Roman"/>
          <w:sz w:val="24"/>
          <w:szCs w:val="24"/>
        </w:rPr>
        <w:br/>
        <w:t xml:space="preserve">к ним, установленных в настоящем Перечне. </w:t>
      </w:r>
    </w:p>
    <w:p w:rsidR="00B665C0" w:rsidRPr="004108AD" w:rsidRDefault="00632B41" w:rsidP="0072114D">
      <w:pPr>
        <w:pStyle w:val="a3"/>
        <w:numPr>
          <w:ilvl w:val="1"/>
          <w:numId w:val="19"/>
        </w:numPr>
        <w:tabs>
          <w:tab w:val="left" w:pos="1134"/>
        </w:tabs>
        <w:autoSpaceDE/>
        <w:autoSpaceDN/>
        <w:adjustRightInd w:val="0"/>
        <w:ind w:left="0" w:firstLine="709"/>
        <w:jc w:val="both"/>
        <w:rPr>
          <w:rFonts w:eastAsia="Times New Roman"/>
          <w:sz w:val="24"/>
          <w:szCs w:val="24"/>
        </w:rPr>
      </w:pPr>
      <w:r w:rsidRPr="004108AD">
        <w:rPr>
          <w:rFonts w:eastAsia="Times New Roman"/>
          <w:sz w:val="24"/>
          <w:szCs w:val="24"/>
        </w:rPr>
        <w:lastRenderedPageBreak/>
        <w:t xml:space="preserve">С целью определения результативности субсидии Отделом проводится оценка </w:t>
      </w:r>
      <w:r w:rsidRPr="004108AD">
        <w:rPr>
          <w:rFonts w:eastAsia="Times New Roman"/>
          <w:bCs/>
          <w:sz w:val="24"/>
          <w:szCs w:val="24"/>
        </w:rPr>
        <w:t>достижения результата предоставления субсиди</w:t>
      </w:r>
      <w:r w:rsidR="00B665C0" w:rsidRPr="004108AD">
        <w:rPr>
          <w:rFonts w:eastAsia="Times New Roman"/>
          <w:bCs/>
          <w:sz w:val="24"/>
          <w:szCs w:val="24"/>
        </w:rPr>
        <w:t>и</w:t>
      </w:r>
      <w:r w:rsidR="00B96BCC" w:rsidRPr="004108AD">
        <w:rPr>
          <w:rFonts w:eastAsia="Times New Roman"/>
          <w:bCs/>
          <w:sz w:val="24"/>
          <w:szCs w:val="24"/>
        </w:rPr>
        <w:t xml:space="preserve">, установленного в пункте 4.5 Порядка предоставления субсидий </w:t>
      </w:r>
      <w:r w:rsidR="00B665C0" w:rsidRPr="004108AD">
        <w:rPr>
          <w:rFonts w:eastAsia="Times New Roman"/>
          <w:bCs/>
          <w:sz w:val="24"/>
          <w:szCs w:val="24"/>
        </w:rPr>
        <w:t>(далее – оценка</w:t>
      </w:r>
      <w:r w:rsidR="00522C93" w:rsidRPr="004108AD">
        <w:rPr>
          <w:rFonts w:eastAsia="Times New Roman"/>
          <w:bCs/>
          <w:sz w:val="24"/>
          <w:szCs w:val="24"/>
        </w:rPr>
        <w:t xml:space="preserve"> достижения результата</w:t>
      </w:r>
      <w:r w:rsidR="00B665C0" w:rsidRPr="004108AD">
        <w:rPr>
          <w:rFonts w:eastAsia="Times New Roman"/>
          <w:bCs/>
          <w:sz w:val="24"/>
          <w:szCs w:val="24"/>
        </w:rPr>
        <w:t>).</w:t>
      </w:r>
    </w:p>
    <w:p w:rsidR="00632B41" w:rsidRPr="0004054A" w:rsidRDefault="00632B41" w:rsidP="00B665C0">
      <w:pPr>
        <w:pStyle w:val="a3"/>
        <w:tabs>
          <w:tab w:val="left" w:pos="1134"/>
        </w:tabs>
        <w:autoSpaceDE/>
        <w:autoSpaceDN/>
        <w:adjustRightInd w:val="0"/>
        <w:ind w:left="0" w:firstLine="709"/>
        <w:jc w:val="both"/>
        <w:rPr>
          <w:rFonts w:eastAsia="Times New Roman"/>
          <w:sz w:val="24"/>
          <w:szCs w:val="24"/>
        </w:rPr>
      </w:pPr>
      <w:r w:rsidRPr="0004054A">
        <w:rPr>
          <w:rFonts w:eastAsia="Times New Roman"/>
          <w:bCs/>
          <w:sz w:val="24"/>
          <w:szCs w:val="24"/>
        </w:rPr>
        <w:t>Оценка</w:t>
      </w:r>
      <w:r w:rsidR="000179D4">
        <w:rPr>
          <w:rFonts w:eastAsia="Times New Roman"/>
          <w:bCs/>
          <w:sz w:val="24"/>
          <w:szCs w:val="24"/>
        </w:rPr>
        <w:t xml:space="preserve"> достижения результата</w:t>
      </w:r>
      <w:r w:rsidRPr="0004054A">
        <w:rPr>
          <w:rFonts w:eastAsia="Times New Roman"/>
          <w:bCs/>
          <w:sz w:val="24"/>
          <w:szCs w:val="24"/>
        </w:rPr>
        <w:t xml:space="preserve"> осуществляется в отношении каждого получателя субсидии на основании данных отчетности и отчетных документов, представляемых </w:t>
      </w:r>
      <w:r w:rsidR="000179D4">
        <w:rPr>
          <w:rFonts w:eastAsia="Times New Roman"/>
          <w:bCs/>
          <w:sz w:val="24"/>
          <w:szCs w:val="24"/>
        </w:rPr>
        <w:br/>
      </w:r>
      <w:r w:rsidRPr="0004054A">
        <w:rPr>
          <w:rFonts w:eastAsia="Times New Roman"/>
          <w:bCs/>
          <w:sz w:val="24"/>
          <w:szCs w:val="24"/>
        </w:rPr>
        <w:t xml:space="preserve">в соответствии с </w:t>
      </w:r>
      <w:r w:rsidR="00B665C0">
        <w:rPr>
          <w:rFonts w:eastAsia="Times New Roman"/>
          <w:bCs/>
          <w:sz w:val="24"/>
          <w:szCs w:val="24"/>
        </w:rPr>
        <w:t xml:space="preserve">пунктом </w:t>
      </w:r>
      <w:r w:rsidRPr="0004054A">
        <w:rPr>
          <w:rFonts w:eastAsia="Times New Roman"/>
          <w:bCs/>
          <w:sz w:val="24"/>
          <w:szCs w:val="24"/>
        </w:rPr>
        <w:t>5</w:t>
      </w:r>
      <w:r w:rsidR="00B665C0">
        <w:rPr>
          <w:rFonts w:eastAsia="Times New Roman"/>
          <w:bCs/>
          <w:sz w:val="24"/>
          <w:szCs w:val="24"/>
        </w:rPr>
        <w:t>.1</w:t>
      </w:r>
      <w:r w:rsidRPr="0004054A">
        <w:rPr>
          <w:rFonts w:eastAsia="Times New Roman"/>
          <w:bCs/>
          <w:sz w:val="24"/>
          <w:szCs w:val="24"/>
        </w:rPr>
        <w:t xml:space="preserve"> Порядка предоставления субсидий, а также иной информации, доступной Комитету.</w:t>
      </w:r>
    </w:p>
    <w:p w:rsidR="00632B41" w:rsidRPr="00157447" w:rsidRDefault="00632B41" w:rsidP="00632B41">
      <w:pPr>
        <w:pStyle w:val="a3"/>
        <w:numPr>
          <w:ilvl w:val="1"/>
          <w:numId w:val="19"/>
        </w:numPr>
        <w:tabs>
          <w:tab w:val="left" w:pos="1134"/>
        </w:tabs>
        <w:autoSpaceDE/>
        <w:autoSpaceDN/>
        <w:adjustRightInd w:val="0"/>
        <w:ind w:left="0" w:firstLine="709"/>
        <w:jc w:val="both"/>
        <w:rPr>
          <w:rFonts w:eastAsia="Times New Roman"/>
          <w:sz w:val="24"/>
          <w:szCs w:val="24"/>
        </w:rPr>
      </w:pPr>
      <w:r w:rsidRPr="00157447">
        <w:rPr>
          <w:rFonts w:eastAsia="Times New Roman"/>
          <w:sz w:val="24"/>
          <w:szCs w:val="24"/>
        </w:rPr>
        <w:t xml:space="preserve">Оценка </w:t>
      </w:r>
      <w:r w:rsidRPr="00522C93">
        <w:rPr>
          <w:rFonts w:eastAsia="Times New Roman"/>
          <w:color w:val="000000" w:themeColor="text1"/>
          <w:sz w:val="24"/>
          <w:szCs w:val="24"/>
        </w:rPr>
        <w:t xml:space="preserve">достижения результата </w:t>
      </w:r>
      <w:r w:rsidRPr="00157447">
        <w:rPr>
          <w:rFonts w:eastAsia="Times New Roman"/>
          <w:sz w:val="24"/>
          <w:szCs w:val="24"/>
        </w:rPr>
        <w:t xml:space="preserve">осуществляется исходя из достижения значений характеристик, установленных </w:t>
      </w:r>
      <w:r w:rsidR="00DE7269">
        <w:rPr>
          <w:rFonts w:eastAsia="Times New Roman"/>
          <w:sz w:val="24"/>
          <w:szCs w:val="24"/>
        </w:rPr>
        <w:t>С</w:t>
      </w:r>
      <w:r w:rsidRPr="00157447">
        <w:rPr>
          <w:rFonts w:eastAsia="Times New Roman"/>
          <w:sz w:val="24"/>
          <w:szCs w:val="24"/>
        </w:rPr>
        <w:t xml:space="preserve">оглашением </w:t>
      </w:r>
      <w:r>
        <w:rPr>
          <w:rFonts w:eastAsia="Times New Roman"/>
          <w:sz w:val="24"/>
          <w:szCs w:val="24"/>
        </w:rPr>
        <w:t>в соответствии с пунктами 4.6.1 и 4.6</w:t>
      </w:r>
      <w:r w:rsidRPr="00157447">
        <w:rPr>
          <w:rFonts w:eastAsia="Times New Roman"/>
          <w:sz w:val="24"/>
          <w:szCs w:val="24"/>
        </w:rPr>
        <w:t xml:space="preserve">.2 </w:t>
      </w:r>
      <w:r w:rsidRPr="00F55B09">
        <w:rPr>
          <w:rFonts w:eastAsia="Times New Roman"/>
          <w:sz w:val="24"/>
          <w:szCs w:val="24"/>
        </w:rPr>
        <w:t>Порядка предоставления субсидий</w:t>
      </w:r>
      <w:r w:rsidR="00775D40">
        <w:rPr>
          <w:rFonts w:eastAsia="Times New Roman"/>
          <w:sz w:val="24"/>
          <w:szCs w:val="24"/>
        </w:rPr>
        <w:t xml:space="preserve">, </w:t>
      </w:r>
      <w:r w:rsidR="00775D40" w:rsidRPr="004108AD">
        <w:rPr>
          <w:rFonts w:eastAsia="Times New Roman"/>
          <w:sz w:val="24"/>
          <w:szCs w:val="24"/>
        </w:rPr>
        <w:t xml:space="preserve">на основании итоговой отчетности, представляемой получателем субсидии по состоянию на 31.12.2026, в срок, установленный в пункте </w:t>
      </w:r>
      <w:r w:rsidR="00775D40" w:rsidRPr="004108AD">
        <w:rPr>
          <w:rFonts w:eastAsia="Times New Roman"/>
          <w:bCs/>
          <w:sz w:val="24"/>
          <w:szCs w:val="24"/>
        </w:rPr>
        <w:t>5.1 Порядка предоставления субсидий</w:t>
      </w:r>
      <w:r w:rsidRPr="004108AD">
        <w:rPr>
          <w:rFonts w:eastAsia="Times New Roman"/>
          <w:sz w:val="24"/>
          <w:szCs w:val="24"/>
        </w:rPr>
        <w:t>.</w:t>
      </w:r>
    </w:p>
    <w:p w:rsidR="00632B41" w:rsidRPr="004108AD" w:rsidRDefault="00632B41" w:rsidP="00632B41">
      <w:pPr>
        <w:pStyle w:val="a3"/>
        <w:numPr>
          <w:ilvl w:val="1"/>
          <w:numId w:val="19"/>
        </w:numPr>
        <w:tabs>
          <w:tab w:val="left" w:pos="1134"/>
        </w:tabs>
        <w:autoSpaceDE/>
        <w:autoSpaceDN/>
        <w:adjustRightInd w:val="0"/>
        <w:ind w:left="0" w:firstLine="709"/>
        <w:jc w:val="both"/>
        <w:rPr>
          <w:rFonts w:eastAsia="Times New Roman"/>
          <w:sz w:val="24"/>
          <w:szCs w:val="24"/>
        </w:rPr>
      </w:pPr>
      <w:r w:rsidRPr="004108AD">
        <w:rPr>
          <w:rFonts w:eastAsia="Times New Roman"/>
          <w:sz w:val="24"/>
          <w:szCs w:val="24"/>
        </w:rPr>
        <w:t>Оценка достижения</w:t>
      </w:r>
      <w:r w:rsidR="00522C93" w:rsidRPr="004108AD">
        <w:rPr>
          <w:rFonts w:eastAsia="Times New Roman"/>
          <w:sz w:val="24"/>
          <w:szCs w:val="24"/>
        </w:rPr>
        <w:t xml:space="preserve"> результата</w:t>
      </w:r>
      <w:r w:rsidRPr="004108AD">
        <w:rPr>
          <w:rFonts w:eastAsia="Times New Roman"/>
          <w:sz w:val="24"/>
          <w:szCs w:val="24"/>
        </w:rPr>
        <w:t xml:space="preserve"> </w:t>
      </w:r>
      <w:r w:rsidR="00D702C4" w:rsidRPr="004108AD">
        <w:rPr>
          <w:rFonts w:eastAsia="Times New Roman"/>
          <w:sz w:val="24"/>
          <w:szCs w:val="24"/>
        </w:rPr>
        <w:t>в части</w:t>
      </w:r>
      <w:r w:rsidR="00652F84" w:rsidRPr="004108AD">
        <w:rPr>
          <w:rFonts w:eastAsia="Times New Roman"/>
          <w:sz w:val="24"/>
          <w:szCs w:val="24"/>
        </w:rPr>
        <w:t xml:space="preserve"> достижения характеристики, установленной в пункте 4.6.1 Порядка предоставления субсидий,  </w:t>
      </w:r>
      <w:r w:rsidRPr="004108AD">
        <w:rPr>
          <w:rFonts w:eastAsia="Times New Roman"/>
          <w:sz w:val="24"/>
          <w:szCs w:val="24"/>
        </w:rPr>
        <w:t>осуществляется</w:t>
      </w:r>
      <w:r w:rsidR="00763B32" w:rsidRPr="004108AD">
        <w:rPr>
          <w:rFonts w:eastAsia="Times New Roman"/>
          <w:sz w:val="24"/>
          <w:szCs w:val="24"/>
        </w:rPr>
        <w:br/>
      </w:r>
      <w:r w:rsidRPr="004108AD">
        <w:rPr>
          <w:rFonts w:eastAsia="Times New Roman"/>
          <w:sz w:val="24"/>
          <w:szCs w:val="24"/>
        </w:rPr>
        <w:t>на основании Справки</w:t>
      </w:r>
      <w:r w:rsidR="00652F84" w:rsidRPr="004108AD">
        <w:rPr>
          <w:rFonts w:eastAsia="Times New Roman"/>
          <w:sz w:val="24"/>
          <w:szCs w:val="24"/>
        </w:rPr>
        <w:t xml:space="preserve"> </w:t>
      </w:r>
      <w:r w:rsidRPr="004108AD">
        <w:rPr>
          <w:rFonts w:eastAsia="Times New Roman"/>
          <w:sz w:val="24"/>
          <w:szCs w:val="24"/>
        </w:rPr>
        <w:t>о постановке на баланс</w:t>
      </w:r>
      <w:r w:rsidR="00652F84" w:rsidRPr="004108AD">
        <w:rPr>
          <w:rFonts w:eastAsia="Times New Roman"/>
          <w:sz w:val="24"/>
          <w:szCs w:val="24"/>
        </w:rPr>
        <w:t>, представляемой</w:t>
      </w:r>
      <w:r w:rsidR="00763B32" w:rsidRPr="004108AD">
        <w:rPr>
          <w:rFonts w:eastAsia="Times New Roman"/>
          <w:sz w:val="24"/>
          <w:szCs w:val="24"/>
        </w:rPr>
        <w:t xml:space="preserve"> получателем субсидии </w:t>
      </w:r>
      <w:r w:rsidR="00763B32" w:rsidRPr="004108AD">
        <w:rPr>
          <w:rFonts w:eastAsia="Times New Roman"/>
          <w:sz w:val="24"/>
          <w:szCs w:val="24"/>
        </w:rPr>
        <w:br/>
      </w:r>
      <w:r w:rsidR="00652F84" w:rsidRPr="004108AD">
        <w:rPr>
          <w:rFonts w:eastAsia="Times New Roman"/>
          <w:sz w:val="24"/>
          <w:szCs w:val="24"/>
        </w:rPr>
        <w:t xml:space="preserve">в соответствии с </w:t>
      </w:r>
      <w:r w:rsidRPr="004108AD">
        <w:rPr>
          <w:rFonts w:eastAsia="Times New Roman"/>
          <w:sz w:val="24"/>
          <w:szCs w:val="24"/>
        </w:rPr>
        <w:t>пункт</w:t>
      </w:r>
      <w:r w:rsidR="00652F84" w:rsidRPr="004108AD">
        <w:rPr>
          <w:rFonts w:eastAsia="Times New Roman"/>
          <w:sz w:val="24"/>
          <w:szCs w:val="24"/>
        </w:rPr>
        <w:t>ом</w:t>
      </w:r>
      <w:r w:rsidRPr="004108AD">
        <w:rPr>
          <w:rFonts w:eastAsia="Times New Roman"/>
          <w:sz w:val="24"/>
          <w:szCs w:val="24"/>
        </w:rPr>
        <w:t xml:space="preserve"> 5.1.3 настоящего Порядка.</w:t>
      </w:r>
    </w:p>
    <w:p w:rsidR="00632B41" w:rsidRPr="002151BF" w:rsidRDefault="00763B32" w:rsidP="00632B41">
      <w:pPr>
        <w:tabs>
          <w:tab w:val="left" w:pos="1134"/>
        </w:tabs>
        <w:autoSpaceDE/>
        <w:autoSpaceDN/>
        <w:adjustRightInd w:val="0"/>
        <w:ind w:firstLine="709"/>
        <w:jc w:val="both"/>
        <w:rPr>
          <w:rFonts w:eastAsia="Times New Roman"/>
          <w:sz w:val="24"/>
          <w:szCs w:val="24"/>
        </w:rPr>
      </w:pPr>
      <w:r w:rsidRPr="004108AD">
        <w:rPr>
          <w:rFonts w:eastAsia="Times New Roman"/>
          <w:sz w:val="24"/>
          <w:szCs w:val="24"/>
        </w:rPr>
        <w:t xml:space="preserve">Указанная в настоящем пункте характеристика </w:t>
      </w:r>
      <w:r w:rsidR="00632B41" w:rsidRPr="004108AD">
        <w:rPr>
          <w:rFonts w:eastAsia="Times New Roman"/>
          <w:sz w:val="24"/>
          <w:szCs w:val="24"/>
        </w:rPr>
        <w:t>считается достигнутой,</w:t>
      </w:r>
      <w:r w:rsidRPr="004108AD">
        <w:rPr>
          <w:rFonts w:eastAsia="Times New Roman"/>
          <w:sz w:val="24"/>
          <w:szCs w:val="24"/>
        </w:rPr>
        <w:br/>
      </w:r>
      <w:r w:rsidR="00632B41" w:rsidRPr="004108AD">
        <w:rPr>
          <w:rFonts w:eastAsia="Times New Roman"/>
          <w:sz w:val="24"/>
          <w:szCs w:val="24"/>
        </w:rPr>
        <w:t>если</w:t>
      </w:r>
      <w:r w:rsidRPr="004108AD">
        <w:rPr>
          <w:rFonts w:eastAsia="Times New Roman"/>
          <w:sz w:val="24"/>
          <w:szCs w:val="24"/>
        </w:rPr>
        <w:t xml:space="preserve"> </w:t>
      </w:r>
      <w:r w:rsidR="00632B41" w:rsidRPr="004108AD">
        <w:rPr>
          <w:rFonts w:eastAsia="Times New Roman"/>
          <w:sz w:val="24"/>
          <w:szCs w:val="24"/>
        </w:rPr>
        <w:t>в Справке о постановке на баланс подтвержден факт постановки на баланс всех роботизированных систем и комплексов, затраты на внедрение которых возмещались</w:t>
      </w:r>
      <w:r w:rsidRPr="004108AD">
        <w:rPr>
          <w:rFonts w:eastAsia="Times New Roman"/>
          <w:sz w:val="24"/>
          <w:szCs w:val="24"/>
        </w:rPr>
        <w:br/>
      </w:r>
      <w:r w:rsidR="00632B41" w:rsidRPr="004108AD">
        <w:rPr>
          <w:rFonts w:eastAsia="Times New Roman"/>
          <w:sz w:val="24"/>
          <w:szCs w:val="24"/>
        </w:rPr>
        <w:t>за счет субсидии, на последний день отчетного периода (не позднее 31.12.2026).</w:t>
      </w:r>
    </w:p>
    <w:p w:rsidR="00632B41" w:rsidRPr="004108AD" w:rsidRDefault="00652F84" w:rsidP="00652F84">
      <w:pPr>
        <w:pStyle w:val="a3"/>
        <w:numPr>
          <w:ilvl w:val="1"/>
          <w:numId w:val="19"/>
        </w:numPr>
        <w:tabs>
          <w:tab w:val="left" w:pos="1134"/>
          <w:tab w:val="left" w:pos="8080"/>
        </w:tabs>
        <w:autoSpaceDE/>
        <w:autoSpaceDN/>
        <w:adjustRightInd w:val="0"/>
        <w:ind w:left="0" w:firstLine="709"/>
        <w:jc w:val="both"/>
        <w:rPr>
          <w:rFonts w:eastAsia="Times New Roman"/>
          <w:sz w:val="24"/>
          <w:szCs w:val="24"/>
        </w:rPr>
      </w:pPr>
      <w:r w:rsidRPr="004108AD">
        <w:rPr>
          <w:rFonts w:eastAsia="Times New Roman"/>
          <w:sz w:val="24"/>
          <w:szCs w:val="24"/>
        </w:rPr>
        <w:t xml:space="preserve">Оценка достижения результата в части достижения характеристики </w:t>
      </w:r>
      <w:r w:rsidR="00763B32" w:rsidRPr="004108AD">
        <w:rPr>
          <w:rFonts w:eastAsia="Times New Roman"/>
          <w:sz w:val="24"/>
          <w:szCs w:val="24"/>
        </w:rPr>
        <w:t xml:space="preserve">установленной в пункте 4.6.2 Порядка предоставления субсидий, </w:t>
      </w:r>
      <w:r w:rsidR="00632B41" w:rsidRPr="004108AD">
        <w:rPr>
          <w:rFonts w:eastAsia="Times New Roman"/>
          <w:sz w:val="24"/>
          <w:szCs w:val="24"/>
        </w:rPr>
        <w:t>осуществляется</w:t>
      </w:r>
      <w:r w:rsidR="00763B32" w:rsidRPr="004108AD">
        <w:rPr>
          <w:rFonts w:eastAsia="Times New Roman"/>
          <w:sz w:val="24"/>
          <w:szCs w:val="24"/>
        </w:rPr>
        <w:br/>
      </w:r>
      <w:r w:rsidR="00632B41" w:rsidRPr="004108AD">
        <w:rPr>
          <w:rFonts w:eastAsia="Times New Roman"/>
          <w:sz w:val="24"/>
          <w:szCs w:val="24"/>
        </w:rPr>
        <w:t>на основании Расчета коэффициента ООС</w:t>
      </w:r>
      <w:r w:rsidR="00763B32" w:rsidRPr="004108AD">
        <w:rPr>
          <w:rFonts w:eastAsia="Times New Roman"/>
          <w:sz w:val="24"/>
          <w:szCs w:val="24"/>
        </w:rPr>
        <w:t>, представляемого получателем субсидии</w:t>
      </w:r>
      <w:r w:rsidR="00763B32" w:rsidRPr="004108AD">
        <w:rPr>
          <w:rFonts w:eastAsia="Times New Roman"/>
          <w:sz w:val="24"/>
          <w:szCs w:val="24"/>
        </w:rPr>
        <w:br/>
        <w:t xml:space="preserve">в соответствии с </w:t>
      </w:r>
      <w:r w:rsidR="00632B41" w:rsidRPr="004108AD">
        <w:rPr>
          <w:rFonts w:eastAsia="Times New Roman"/>
          <w:sz w:val="24"/>
          <w:szCs w:val="24"/>
        </w:rPr>
        <w:t>пункт</w:t>
      </w:r>
      <w:r w:rsidR="00763B32" w:rsidRPr="004108AD">
        <w:rPr>
          <w:rFonts w:eastAsia="Times New Roman"/>
          <w:sz w:val="24"/>
          <w:szCs w:val="24"/>
        </w:rPr>
        <w:t>ом</w:t>
      </w:r>
      <w:r w:rsidR="00632B41" w:rsidRPr="004108AD">
        <w:rPr>
          <w:rFonts w:eastAsia="Times New Roman"/>
          <w:sz w:val="24"/>
          <w:szCs w:val="24"/>
        </w:rPr>
        <w:t xml:space="preserve"> 5.1.2 настоящего Порядка.</w:t>
      </w:r>
    </w:p>
    <w:p w:rsidR="00632B41" w:rsidRPr="00157447" w:rsidRDefault="00632B41" w:rsidP="00632B41">
      <w:pPr>
        <w:pStyle w:val="a3"/>
        <w:tabs>
          <w:tab w:val="left" w:pos="1134"/>
        </w:tabs>
        <w:autoSpaceDE/>
        <w:autoSpaceDN/>
        <w:adjustRightInd w:val="0"/>
        <w:ind w:left="0" w:firstLine="709"/>
        <w:jc w:val="both"/>
        <w:rPr>
          <w:rFonts w:eastAsia="Times New Roman"/>
          <w:sz w:val="24"/>
          <w:szCs w:val="24"/>
        </w:rPr>
      </w:pPr>
      <w:r w:rsidRPr="00157447">
        <w:rPr>
          <w:rFonts w:eastAsia="Times New Roman"/>
          <w:sz w:val="24"/>
          <w:szCs w:val="24"/>
        </w:rPr>
        <w:t>Для целей итоговой оценки дос</w:t>
      </w:r>
      <w:r>
        <w:rPr>
          <w:rFonts w:eastAsia="Times New Roman"/>
          <w:sz w:val="24"/>
          <w:szCs w:val="24"/>
        </w:rPr>
        <w:t>тижения результата на 31.12.2026</w:t>
      </w:r>
      <w:r w:rsidRPr="00157447">
        <w:rPr>
          <w:rFonts w:eastAsia="Times New Roman"/>
          <w:sz w:val="24"/>
          <w:szCs w:val="24"/>
        </w:rPr>
        <w:t xml:space="preserve"> коэффициент обновления основных средств (К) рассчитывается по формуле:</w:t>
      </w:r>
    </w:p>
    <w:p w:rsidR="00632B41" w:rsidRPr="00157447" w:rsidRDefault="00632B41" w:rsidP="00632B41">
      <w:pPr>
        <w:pStyle w:val="a3"/>
        <w:tabs>
          <w:tab w:val="left" w:pos="1134"/>
        </w:tabs>
        <w:autoSpaceDE/>
        <w:autoSpaceDN/>
        <w:adjustRightInd w:val="0"/>
        <w:ind w:left="0" w:firstLine="709"/>
        <w:jc w:val="both"/>
        <w:rPr>
          <w:rFonts w:eastAsia="Times New Roman"/>
          <w:sz w:val="24"/>
          <w:szCs w:val="24"/>
        </w:rPr>
      </w:pPr>
      <w:r w:rsidRPr="00157447">
        <w:rPr>
          <w:rFonts w:eastAsia="Times New Roman"/>
          <w:sz w:val="24"/>
          <w:szCs w:val="24"/>
        </w:rPr>
        <w:t xml:space="preserve">К = (СВ / СОС) × 100%, где: </w:t>
      </w:r>
    </w:p>
    <w:p w:rsidR="00632B41" w:rsidRPr="00157447" w:rsidRDefault="00632B41" w:rsidP="00632B41">
      <w:pPr>
        <w:tabs>
          <w:tab w:val="left" w:pos="1134"/>
        </w:tabs>
        <w:autoSpaceDE/>
        <w:autoSpaceDN/>
        <w:adjustRightInd w:val="0"/>
        <w:ind w:firstLine="709"/>
        <w:jc w:val="both"/>
        <w:rPr>
          <w:rFonts w:eastAsia="Times New Roman"/>
          <w:sz w:val="24"/>
          <w:szCs w:val="24"/>
        </w:rPr>
      </w:pPr>
      <w:r w:rsidRPr="00157447">
        <w:rPr>
          <w:rFonts w:eastAsia="Times New Roman"/>
          <w:sz w:val="24"/>
          <w:szCs w:val="24"/>
        </w:rPr>
        <w:t xml:space="preserve">СВ – стоимость роботизированных систем и комплексов, принятых </w:t>
      </w:r>
      <w:r>
        <w:rPr>
          <w:rFonts w:eastAsia="Times New Roman"/>
          <w:sz w:val="24"/>
          <w:szCs w:val="24"/>
        </w:rPr>
        <w:br/>
      </w:r>
      <w:r w:rsidRPr="00157447">
        <w:rPr>
          <w:rFonts w:eastAsia="Times New Roman"/>
          <w:sz w:val="24"/>
          <w:szCs w:val="24"/>
        </w:rPr>
        <w:t>к бухгалтерскому учету в составе основных средств не позднее 31.12.202</w:t>
      </w:r>
      <w:r>
        <w:rPr>
          <w:rFonts w:eastAsia="Times New Roman"/>
          <w:sz w:val="24"/>
          <w:szCs w:val="24"/>
        </w:rPr>
        <w:t>6</w:t>
      </w:r>
      <w:r w:rsidRPr="00157447">
        <w:rPr>
          <w:rFonts w:eastAsia="Times New Roman"/>
          <w:sz w:val="24"/>
          <w:szCs w:val="24"/>
        </w:rPr>
        <w:t>.</w:t>
      </w:r>
    </w:p>
    <w:p w:rsidR="00632B41" w:rsidRPr="00157447" w:rsidRDefault="00632B41" w:rsidP="00632B41">
      <w:pPr>
        <w:tabs>
          <w:tab w:val="left" w:pos="1134"/>
        </w:tabs>
        <w:autoSpaceDE/>
        <w:autoSpaceDN/>
        <w:adjustRightInd w:val="0"/>
        <w:ind w:firstLine="709"/>
        <w:jc w:val="both"/>
        <w:rPr>
          <w:rFonts w:eastAsia="Times New Roman"/>
          <w:sz w:val="24"/>
          <w:szCs w:val="24"/>
        </w:rPr>
      </w:pPr>
      <w:r w:rsidRPr="00157447">
        <w:rPr>
          <w:rFonts w:eastAsia="Times New Roman"/>
          <w:sz w:val="24"/>
          <w:szCs w:val="24"/>
        </w:rPr>
        <w:t xml:space="preserve">СОС – балансовая стоимость всех основных средств получателя субсидии </w:t>
      </w:r>
      <w:r>
        <w:rPr>
          <w:rFonts w:eastAsia="Times New Roman"/>
          <w:sz w:val="24"/>
          <w:szCs w:val="24"/>
        </w:rPr>
        <w:br/>
      </w:r>
      <w:r w:rsidRPr="00157447">
        <w:rPr>
          <w:rFonts w:eastAsia="Times New Roman"/>
          <w:sz w:val="24"/>
          <w:szCs w:val="24"/>
        </w:rPr>
        <w:t>по данным бу</w:t>
      </w:r>
      <w:r>
        <w:rPr>
          <w:rFonts w:eastAsia="Times New Roman"/>
          <w:sz w:val="24"/>
          <w:szCs w:val="24"/>
        </w:rPr>
        <w:t>хгалтерского учета на 31.12.2026</w:t>
      </w:r>
      <w:r w:rsidRPr="00157447">
        <w:rPr>
          <w:rFonts w:eastAsia="Times New Roman"/>
          <w:sz w:val="24"/>
          <w:szCs w:val="24"/>
        </w:rPr>
        <w:t>.</w:t>
      </w:r>
    </w:p>
    <w:p w:rsidR="00632B41" w:rsidRPr="00157447" w:rsidRDefault="00632B41" w:rsidP="00632B41">
      <w:pPr>
        <w:pStyle w:val="a3"/>
        <w:tabs>
          <w:tab w:val="left" w:pos="1134"/>
        </w:tabs>
        <w:autoSpaceDE/>
        <w:autoSpaceDN/>
        <w:adjustRightInd w:val="0"/>
        <w:ind w:left="0" w:firstLine="851"/>
        <w:jc w:val="both"/>
        <w:rPr>
          <w:rFonts w:eastAsia="Times New Roman"/>
          <w:sz w:val="24"/>
          <w:szCs w:val="24"/>
        </w:rPr>
      </w:pPr>
      <w:r w:rsidRPr="00157447">
        <w:rPr>
          <w:rFonts w:eastAsia="Times New Roman"/>
          <w:sz w:val="24"/>
          <w:szCs w:val="24"/>
        </w:rPr>
        <w:t xml:space="preserve">При этом стоимость основных средств на начало отчетного периода (СОС) принимается равной балансовой стоимости всех основных средств получателя субсидии </w:t>
      </w:r>
      <w:r w:rsidR="0004054A">
        <w:rPr>
          <w:rFonts w:eastAsia="Times New Roman"/>
          <w:sz w:val="24"/>
          <w:szCs w:val="24"/>
        </w:rPr>
        <w:br/>
      </w:r>
      <w:r w:rsidRPr="00157447">
        <w:rPr>
          <w:rFonts w:eastAsia="Times New Roman"/>
          <w:sz w:val="24"/>
          <w:szCs w:val="24"/>
        </w:rPr>
        <w:t xml:space="preserve">по данным бухгалтерского учета </w:t>
      </w:r>
      <w:r>
        <w:rPr>
          <w:rFonts w:eastAsia="Times New Roman"/>
          <w:sz w:val="24"/>
          <w:szCs w:val="24"/>
        </w:rPr>
        <w:t>на 01.01.2026</w:t>
      </w:r>
      <w:r w:rsidRPr="00157447">
        <w:rPr>
          <w:rFonts w:eastAsia="Times New Roman"/>
          <w:sz w:val="24"/>
          <w:szCs w:val="24"/>
        </w:rPr>
        <w:t>.</w:t>
      </w:r>
    </w:p>
    <w:p w:rsidR="00632B41" w:rsidRPr="00157447" w:rsidRDefault="00763B32" w:rsidP="00632B41">
      <w:pPr>
        <w:pStyle w:val="a3"/>
        <w:tabs>
          <w:tab w:val="left" w:pos="1134"/>
        </w:tabs>
        <w:autoSpaceDE/>
        <w:autoSpaceDN/>
        <w:adjustRightInd w:val="0"/>
        <w:ind w:left="0" w:firstLine="709"/>
        <w:jc w:val="both"/>
        <w:rPr>
          <w:rFonts w:eastAsia="Times New Roman"/>
          <w:sz w:val="24"/>
          <w:szCs w:val="24"/>
        </w:rPr>
      </w:pPr>
      <w:r w:rsidRPr="004108AD">
        <w:rPr>
          <w:rFonts w:eastAsia="Times New Roman"/>
          <w:sz w:val="24"/>
          <w:szCs w:val="24"/>
        </w:rPr>
        <w:t xml:space="preserve">Указанная </w:t>
      </w:r>
      <w:r w:rsidR="00BB42CC" w:rsidRPr="004108AD">
        <w:rPr>
          <w:rFonts w:eastAsia="Times New Roman"/>
          <w:sz w:val="24"/>
          <w:szCs w:val="24"/>
        </w:rPr>
        <w:t>в настоящем пункте характеристика</w:t>
      </w:r>
      <w:r w:rsidR="00632B41" w:rsidRPr="004108AD">
        <w:rPr>
          <w:rFonts w:eastAsia="Times New Roman"/>
          <w:sz w:val="24"/>
          <w:szCs w:val="24"/>
        </w:rPr>
        <w:t xml:space="preserve"> считается достигнутой, если представленный Расчет коэффициента ООС, подтверждает, что значение коэффициента обновления основных средств на 31.12.2026 составляет не менее 0,5 процента.</w:t>
      </w:r>
    </w:p>
    <w:p w:rsidR="00810F10" w:rsidRPr="005B5A8B" w:rsidRDefault="00810F10" w:rsidP="00632B41">
      <w:pPr>
        <w:pStyle w:val="a3"/>
        <w:numPr>
          <w:ilvl w:val="1"/>
          <w:numId w:val="19"/>
        </w:numPr>
        <w:tabs>
          <w:tab w:val="left" w:pos="1134"/>
        </w:tabs>
        <w:adjustRightInd w:val="0"/>
        <w:ind w:left="0" w:firstLine="709"/>
        <w:jc w:val="both"/>
        <w:rPr>
          <w:rFonts w:eastAsia="Times New Roman"/>
          <w:sz w:val="24"/>
          <w:szCs w:val="24"/>
        </w:rPr>
      </w:pPr>
      <w:r w:rsidRPr="005B5A8B">
        <w:rPr>
          <w:rFonts w:eastAsia="Times New Roman"/>
          <w:sz w:val="24"/>
          <w:szCs w:val="24"/>
        </w:rPr>
        <w:t>В случае выявления в ходе проверки нарушений условий и (или) порядка п</w:t>
      </w:r>
      <w:r w:rsidR="005B5A8B" w:rsidRPr="005B5A8B">
        <w:rPr>
          <w:rFonts w:eastAsia="Times New Roman"/>
          <w:sz w:val="24"/>
          <w:szCs w:val="24"/>
        </w:rPr>
        <w:t>редоставления субсидий</w:t>
      </w:r>
      <w:r w:rsidRPr="005B5A8B">
        <w:rPr>
          <w:rFonts w:eastAsia="Times New Roman"/>
          <w:sz w:val="24"/>
          <w:szCs w:val="24"/>
        </w:rPr>
        <w:t xml:space="preserve"> Комитет направляет получателю субсидии уведомление </w:t>
      </w:r>
      <w:r w:rsidR="005B5A8B" w:rsidRPr="005B5A8B">
        <w:rPr>
          <w:rFonts w:eastAsia="Times New Roman"/>
          <w:sz w:val="24"/>
          <w:szCs w:val="24"/>
        </w:rPr>
        <w:br/>
      </w:r>
      <w:r w:rsidRPr="005B5A8B">
        <w:rPr>
          <w:rFonts w:eastAsia="Times New Roman"/>
          <w:sz w:val="24"/>
          <w:szCs w:val="24"/>
        </w:rPr>
        <w:t xml:space="preserve">о нарушениях с указанием срока для их устранения и проведения повторной проверки </w:t>
      </w:r>
      <w:r w:rsidR="005B5A8B" w:rsidRPr="005B5A8B">
        <w:rPr>
          <w:rFonts w:eastAsia="Times New Roman"/>
          <w:sz w:val="24"/>
          <w:szCs w:val="24"/>
        </w:rPr>
        <w:br/>
      </w:r>
      <w:r w:rsidRPr="005B5A8B">
        <w:rPr>
          <w:rFonts w:eastAsia="Times New Roman"/>
          <w:sz w:val="24"/>
          <w:szCs w:val="24"/>
        </w:rPr>
        <w:t>в соответствии с пунктом 6.3 Порядка</w:t>
      </w:r>
      <w:r w:rsidR="00111DF8" w:rsidRPr="005B5A8B">
        <w:rPr>
          <w:rFonts w:eastAsia="Times New Roman"/>
          <w:sz w:val="24"/>
          <w:szCs w:val="24"/>
        </w:rPr>
        <w:t xml:space="preserve"> предоставления субсидий</w:t>
      </w:r>
      <w:r w:rsidR="005B5A8B" w:rsidRPr="005B5A8B">
        <w:rPr>
          <w:rFonts w:eastAsia="Times New Roman"/>
          <w:sz w:val="24"/>
          <w:szCs w:val="24"/>
        </w:rPr>
        <w:t>.</w:t>
      </w:r>
    </w:p>
    <w:p w:rsidR="005B5A8B" w:rsidRPr="005B5A8B" w:rsidRDefault="005B5A8B" w:rsidP="00C778BC">
      <w:pPr>
        <w:pStyle w:val="a3"/>
        <w:tabs>
          <w:tab w:val="left" w:pos="1134"/>
        </w:tabs>
        <w:adjustRightInd w:val="0"/>
        <w:ind w:left="0" w:firstLine="709"/>
        <w:jc w:val="both"/>
        <w:rPr>
          <w:rFonts w:eastAsia="Times New Roman"/>
          <w:sz w:val="24"/>
          <w:szCs w:val="24"/>
        </w:rPr>
      </w:pPr>
      <w:r w:rsidRPr="004108AD">
        <w:rPr>
          <w:rFonts w:eastAsia="Times New Roman"/>
          <w:sz w:val="24"/>
          <w:szCs w:val="24"/>
        </w:rPr>
        <w:t>В случае невозможности установить наличие или отсутствие нарушений в связи</w:t>
      </w:r>
      <w:r w:rsidR="00F96863" w:rsidRPr="004108AD">
        <w:rPr>
          <w:rFonts w:eastAsia="Times New Roman"/>
          <w:sz w:val="24"/>
          <w:szCs w:val="24"/>
        </w:rPr>
        <w:br/>
      </w:r>
      <w:r w:rsidRPr="004108AD">
        <w:rPr>
          <w:rFonts w:eastAsia="Times New Roman"/>
          <w:sz w:val="24"/>
          <w:szCs w:val="24"/>
        </w:rPr>
        <w:t>с имеющимися замечаниями к</w:t>
      </w:r>
      <w:r w:rsidR="000179D4">
        <w:rPr>
          <w:rFonts w:eastAsia="Times New Roman"/>
          <w:sz w:val="24"/>
          <w:szCs w:val="24"/>
        </w:rPr>
        <w:t xml:space="preserve"> отчетности и</w:t>
      </w:r>
      <w:r w:rsidRPr="004108AD">
        <w:rPr>
          <w:rFonts w:eastAsia="Times New Roman"/>
          <w:sz w:val="24"/>
          <w:szCs w:val="24"/>
        </w:rPr>
        <w:t xml:space="preserve"> отчетным </w:t>
      </w:r>
      <w:r w:rsidR="00F96863" w:rsidRPr="004108AD">
        <w:rPr>
          <w:rFonts w:eastAsia="Times New Roman"/>
          <w:sz w:val="24"/>
          <w:szCs w:val="24"/>
        </w:rPr>
        <w:t>документам</w:t>
      </w:r>
      <w:r w:rsidRPr="004108AD">
        <w:rPr>
          <w:rFonts w:eastAsia="Times New Roman"/>
          <w:sz w:val="24"/>
          <w:szCs w:val="24"/>
        </w:rPr>
        <w:t xml:space="preserve"> Комитет направляет получателю субсидии уведомление о замечаниях с указанием срока для их устранения и проведения повторной проверки в соответствии с пунктом 5.3 Порядка предоставления субсидий</w:t>
      </w:r>
      <w:r w:rsidRPr="005B5A8B">
        <w:rPr>
          <w:rFonts w:eastAsia="Times New Roman"/>
          <w:sz w:val="24"/>
          <w:szCs w:val="24"/>
        </w:rPr>
        <w:t>.</w:t>
      </w:r>
    </w:p>
    <w:p w:rsidR="00810F10" w:rsidRPr="001C4EDA" w:rsidRDefault="00810F10" w:rsidP="00632B41">
      <w:pPr>
        <w:pStyle w:val="a3"/>
        <w:numPr>
          <w:ilvl w:val="1"/>
          <w:numId w:val="19"/>
        </w:numPr>
        <w:tabs>
          <w:tab w:val="left" w:pos="1134"/>
        </w:tabs>
        <w:adjustRightInd w:val="0"/>
        <w:ind w:left="0" w:firstLine="709"/>
        <w:jc w:val="both"/>
        <w:rPr>
          <w:rFonts w:eastAsia="Times New Roman"/>
          <w:sz w:val="24"/>
          <w:szCs w:val="24"/>
        </w:rPr>
      </w:pPr>
      <w:r w:rsidRPr="001C4EDA">
        <w:rPr>
          <w:rFonts w:eastAsia="Times New Roman"/>
          <w:sz w:val="24"/>
          <w:szCs w:val="24"/>
        </w:rPr>
        <w:t xml:space="preserve">Результаты проверки </w:t>
      </w:r>
      <w:r w:rsidR="00111DF8" w:rsidRPr="001C4EDA">
        <w:rPr>
          <w:rFonts w:eastAsia="Times New Roman"/>
          <w:sz w:val="24"/>
          <w:szCs w:val="24"/>
        </w:rPr>
        <w:t xml:space="preserve">отчетности и отчетных документов </w:t>
      </w:r>
      <w:r w:rsidRPr="001C4EDA">
        <w:rPr>
          <w:rFonts w:eastAsia="Times New Roman"/>
          <w:sz w:val="24"/>
          <w:szCs w:val="24"/>
        </w:rPr>
        <w:t xml:space="preserve">отражаются </w:t>
      </w:r>
      <w:r w:rsidR="006523ED" w:rsidRPr="001C4EDA">
        <w:rPr>
          <w:rFonts w:eastAsia="Times New Roman"/>
          <w:sz w:val="24"/>
          <w:szCs w:val="24"/>
        </w:rPr>
        <w:br/>
      </w:r>
      <w:r w:rsidRPr="001C4EDA">
        <w:rPr>
          <w:rFonts w:eastAsia="Times New Roman"/>
          <w:sz w:val="24"/>
          <w:szCs w:val="24"/>
        </w:rPr>
        <w:t>в акте проведения проверки соблюдения условий и порядка предоставления субсидии, составление и подписание которого осуществляется в соответствии с пунктом 6.2 Порядка</w:t>
      </w:r>
      <w:r w:rsidR="00111DF8" w:rsidRPr="001C4EDA">
        <w:rPr>
          <w:rFonts w:eastAsia="Times New Roman"/>
          <w:sz w:val="24"/>
          <w:szCs w:val="24"/>
        </w:rPr>
        <w:t xml:space="preserve"> предоставления субсидий</w:t>
      </w:r>
      <w:r w:rsidRPr="001C4EDA">
        <w:rPr>
          <w:rFonts w:eastAsia="Times New Roman"/>
          <w:sz w:val="24"/>
          <w:szCs w:val="24"/>
        </w:rPr>
        <w:t>.</w:t>
      </w:r>
    </w:p>
    <w:p w:rsidR="004108AD" w:rsidRDefault="00111DF8" w:rsidP="000179D4">
      <w:pPr>
        <w:tabs>
          <w:tab w:val="left" w:pos="1134"/>
        </w:tabs>
        <w:adjustRightInd w:val="0"/>
        <w:ind w:firstLine="567"/>
        <w:contextualSpacing/>
        <w:jc w:val="both"/>
        <w:rPr>
          <w:sz w:val="24"/>
        </w:rPr>
      </w:pPr>
      <w:r w:rsidRPr="001C4EDA">
        <w:rPr>
          <w:rFonts w:eastAsia="Times New Roman"/>
          <w:sz w:val="24"/>
          <w:szCs w:val="24"/>
        </w:rPr>
        <w:t xml:space="preserve">При отсутствии замечаний к отчетности и отчетным документам Комитет подписывает в </w:t>
      </w:r>
      <w:r w:rsidRPr="001C4EDA">
        <w:rPr>
          <w:sz w:val="24"/>
          <w:szCs w:val="24"/>
        </w:rPr>
        <w:t xml:space="preserve">АИС БП-ЭК </w:t>
      </w:r>
      <w:r w:rsidR="00ED4C2D" w:rsidRPr="001C4EDA">
        <w:rPr>
          <w:sz w:val="24"/>
          <w:szCs w:val="24"/>
        </w:rPr>
        <w:t>отчетность</w:t>
      </w:r>
      <w:r w:rsidRPr="001C4EDA">
        <w:rPr>
          <w:sz w:val="24"/>
          <w:szCs w:val="24"/>
        </w:rPr>
        <w:t xml:space="preserve">. При наличии </w:t>
      </w:r>
      <w:r w:rsidR="009E7333" w:rsidRPr="001C4EDA">
        <w:rPr>
          <w:sz w:val="24"/>
          <w:szCs w:val="24"/>
        </w:rPr>
        <w:t xml:space="preserve">нарушений </w:t>
      </w:r>
      <w:r w:rsidRPr="001C4EDA">
        <w:rPr>
          <w:sz w:val="24"/>
          <w:szCs w:val="24"/>
        </w:rPr>
        <w:t>(</w:t>
      </w:r>
      <w:r w:rsidR="009E7333" w:rsidRPr="001C4EDA">
        <w:rPr>
          <w:sz w:val="24"/>
          <w:szCs w:val="24"/>
        </w:rPr>
        <w:t>замечаний</w:t>
      </w:r>
      <w:r w:rsidRPr="001C4EDA">
        <w:rPr>
          <w:sz w:val="24"/>
          <w:szCs w:val="24"/>
        </w:rPr>
        <w:t>), отраженных в акте, Комитет направляет отчетность в АИС БП-ЭК на доработку.</w:t>
      </w:r>
    </w:p>
    <w:p w:rsidR="004108AD" w:rsidRDefault="004108AD" w:rsidP="00DE7269">
      <w:pPr>
        <w:pStyle w:val="a3"/>
        <w:ind w:left="0" w:firstLine="567"/>
        <w:jc w:val="both"/>
        <w:rPr>
          <w:rFonts w:eastAsia="Times New Roman"/>
          <w:sz w:val="24"/>
          <w:szCs w:val="24"/>
        </w:rPr>
        <w:sectPr w:rsidR="004108AD" w:rsidSect="00DA1B84">
          <w:footnotePr>
            <w:pos w:val="beneathText"/>
            <w:numRestart w:val="eachPage"/>
          </w:footnotePr>
          <w:pgSz w:w="11906" w:h="16838"/>
          <w:pgMar w:top="1134" w:right="849" w:bottom="851" w:left="1701" w:header="709" w:footer="709" w:gutter="0"/>
          <w:pgNumType w:start="1"/>
          <w:cols w:space="708"/>
          <w:titlePg/>
          <w:docGrid w:linePitch="360"/>
        </w:sectPr>
      </w:pPr>
    </w:p>
    <w:p w:rsidR="00B60ACB" w:rsidRPr="001C4EDA" w:rsidRDefault="00B60ACB" w:rsidP="00DE7269">
      <w:pPr>
        <w:pStyle w:val="a3"/>
        <w:ind w:left="0" w:firstLine="4962"/>
        <w:jc w:val="both"/>
        <w:rPr>
          <w:sz w:val="24"/>
          <w:szCs w:val="24"/>
        </w:rPr>
      </w:pPr>
      <w:r w:rsidRPr="001C4EDA">
        <w:rPr>
          <w:sz w:val="24"/>
          <w:szCs w:val="24"/>
        </w:rPr>
        <w:lastRenderedPageBreak/>
        <w:t xml:space="preserve">Приложение № 1 </w:t>
      </w:r>
    </w:p>
    <w:p w:rsidR="00B60ACB" w:rsidRPr="001C4EDA" w:rsidRDefault="00B60ACB" w:rsidP="00B60ACB">
      <w:pPr>
        <w:ind w:left="4962"/>
        <w:rPr>
          <w:sz w:val="24"/>
          <w:szCs w:val="24"/>
        </w:rPr>
      </w:pPr>
      <w:r w:rsidRPr="001C4EDA">
        <w:rPr>
          <w:sz w:val="24"/>
          <w:szCs w:val="24"/>
        </w:rPr>
        <w:t>к Порядку регулирования</w:t>
      </w:r>
      <w:r w:rsidRPr="001C4EDA">
        <w:rPr>
          <w:rFonts w:eastAsia="Times New Roman"/>
          <w:b/>
          <w:bCs/>
          <w:sz w:val="24"/>
          <w:szCs w:val="24"/>
        </w:rPr>
        <w:t xml:space="preserve"> </w:t>
      </w:r>
      <w:r w:rsidRPr="001C4EDA">
        <w:rPr>
          <w:sz w:val="24"/>
          <w:szCs w:val="24"/>
        </w:rPr>
        <w:t>отдельных вопросов предоставления в 2026 году субсидий субъектам деятельности в сфере промышленности в Санкт-Петербурге</w:t>
      </w:r>
      <w:r w:rsidRPr="001C4EDA">
        <w:rPr>
          <w:sz w:val="24"/>
          <w:szCs w:val="24"/>
        </w:rPr>
        <w:br/>
        <w:t xml:space="preserve">в целях </w:t>
      </w:r>
      <w:r w:rsidR="00D90542" w:rsidRPr="00D90542">
        <w:rPr>
          <w:sz w:val="24"/>
          <w:szCs w:val="24"/>
        </w:rPr>
        <w:t>возмещения затрат на внедрение роботизированных систем и комплексов</w:t>
      </w:r>
      <w:r w:rsidRPr="001C4EDA">
        <w:rPr>
          <w:sz w:val="24"/>
          <w:szCs w:val="24"/>
        </w:rPr>
        <w:t>, утвержденному распоряжением Комитета</w:t>
      </w:r>
    </w:p>
    <w:p w:rsidR="00B60ACB" w:rsidRPr="001C4EDA" w:rsidRDefault="00B60ACB" w:rsidP="00B60ACB">
      <w:pPr>
        <w:ind w:firstLine="4962"/>
        <w:rPr>
          <w:sz w:val="24"/>
          <w:szCs w:val="24"/>
        </w:rPr>
      </w:pPr>
      <w:r w:rsidRPr="001C4EDA">
        <w:rPr>
          <w:sz w:val="24"/>
          <w:szCs w:val="24"/>
        </w:rPr>
        <w:t xml:space="preserve">по промышленной политике, </w:t>
      </w:r>
    </w:p>
    <w:p w:rsidR="00B60ACB" w:rsidRPr="001C4EDA" w:rsidRDefault="00B60ACB" w:rsidP="00B60ACB">
      <w:pPr>
        <w:ind w:left="4962"/>
        <w:rPr>
          <w:sz w:val="24"/>
          <w:szCs w:val="24"/>
        </w:rPr>
      </w:pPr>
      <w:r w:rsidRPr="001C4EDA">
        <w:rPr>
          <w:sz w:val="24"/>
          <w:szCs w:val="24"/>
        </w:rPr>
        <w:t>инновациям и торговле Санкт-Петербурга от _______ № ________</w:t>
      </w:r>
    </w:p>
    <w:p w:rsidR="0035330D" w:rsidRDefault="0035330D" w:rsidP="0035330D">
      <w:pPr>
        <w:rPr>
          <w:sz w:val="24"/>
          <w:szCs w:val="24"/>
        </w:rPr>
      </w:pPr>
    </w:p>
    <w:p w:rsidR="00550193" w:rsidRPr="001C4EDA" w:rsidRDefault="00550193" w:rsidP="0035330D">
      <w:pPr>
        <w:rPr>
          <w:sz w:val="24"/>
          <w:szCs w:val="24"/>
        </w:rPr>
      </w:pPr>
    </w:p>
    <w:p w:rsidR="00376EC9" w:rsidRPr="001C4EDA" w:rsidRDefault="00376EC9" w:rsidP="00B60ACB">
      <w:pPr>
        <w:ind w:left="4536"/>
        <w:rPr>
          <w:bCs/>
          <w:sz w:val="24"/>
          <w:szCs w:val="24"/>
        </w:rPr>
      </w:pPr>
      <w:r w:rsidRPr="001C4EDA">
        <w:rPr>
          <w:sz w:val="24"/>
          <w:szCs w:val="24"/>
        </w:rPr>
        <w:t xml:space="preserve">        В Комитет по промышленной политике, </w:t>
      </w:r>
      <w:r w:rsidRPr="001C4EDA">
        <w:rPr>
          <w:sz w:val="24"/>
          <w:szCs w:val="24"/>
        </w:rPr>
        <w:br/>
        <w:t xml:space="preserve">        инновациям и торговле Санкт-Петербурга</w:t>
      </w:r>
    </w:p>
    <w:p w:rsidR="00376EC9" w:rsidRPr="001C4EDA" w:rsidRDefault="00376EC9" w:rsidP="00B60ACB">
      <w:pPr>
        <w:ind w:left="4536"/>
        <w:rPr>
          <w:sz w:val="24"/>
          <w:szCs w:val="24"/>
        </w:rPr>
      </w:pPr>
      <w:r w:rsidRPr="001C4EDA">
        <w:rPr>
          <w:sz w:val="24"/>
          <w:szCs w:val="24"/>
        </w:rPr>
        <w:t xml:space="preserve">        от________________________________ </w:t>
      </w:r>
    </w:p>
    <w:p w:rsidR="00376EC9" w:rsidRPr="001C4EDA" w:rsidRDefault="00B60ACB" w:rsidP="00B60ACB">
      <w:pPr>
        <w:ind w:left="4536"/>
        <w:jc w:val="center"/>
      </w:pPr>
      <w:r w:rsidRPr="001C4EDA">
        <w:t xml:space="preserve">         </w:t>
      </w:r>
      <w:r w:rsidR="00376EC9" w:rsidRPr="001C4EDA">
        <w:t xml:space="preserve">(Полное наименование </w:t>
      </w:r>
      <w:r w:rsidR="0097460D" w:rsidRPr="0097460D">
        <w:t xml:space="preserve">субъекта деятельности </w:t>
      </w:r>
      <w:r w:rsidR="0097460D">
        <w:br/>
        <w:t xml:space="preserve">         </w:t>
      </w:r>
      <w:r w:rsidR="0097460D" w:rsidRPr="0097460D">
        <w:t>в сфере промышленности в Санкт-Петербурге</w:t>
      </w:r>
    </w:p>
    <w:p w:rsidR="00376EC9" w:rsidRPr="001C4EDA" w:rsidRDefault="00B60ACB" w:rsidP="00B60ACB">
      <w:pPr>
        <w:ind w:left="4536"/>
        <w:jc w:val="center"/>
        <w:rPr>
          <w:bCs/>
        </w:rPr>
      </w:pPr>
      <w:r w:rsidRPr="001C4EDA">
        <w:t xml:space="preserve">        </w:t>
      </w:r>
      <w:r w:rsidR="00376EC9" w:rsidRPr="001C4EDA">
        <w:t>в соответствии с учредительными документами)</w:t>
      </w:r>
    </w:p>
    <w:p w:rsidR="00376EC9" w:rsidRPr="001C4EDA" w:rsidRDefault="00376EC9" w:rsidP="00376EC9">
      <w:pPr>
        <w:widowControl w:val="0"/>
        <w:adjustRightInd w:val="0"/>
        <w:ind w:left="708"/>
        <w:jc w:val="both"/>
        <w:rPr>
          <w:rFonts w:eastAsia="Times New Roman"/>
          <w:bCs/>
          <w:sz w:val="24"/>
          <w:szCs w:val="24"/>
        </w:rPr>
      </w:pPr>
    </w:p>
    <w:p w:rsidR="00376EC9" w:rsidRPr="001C4EDA" w:rsidRDefault="00376EC9" w:rsidP="00376EC9">
      <w:pPr>
        <w:widowControl w:val="0"/>
        <w:adjustRightInd w:val="0"/>
        <w:ind w:left="708"/>
        <w:jc w:val="both"/>
        <w:rPr>
          <w:rFonts w:eastAsia="Times New Roman"/>
          <w:bCs/>
          <w:sz w:val="24"/>
          <w:szCs w:val="24"/>
        </w:rPr>
      </w:pPr>
    </w:p>
    <w:p w:rsidR="00376EC9" w:rsidRPr="001C4EDA" w:rsidRDefault="00376EC9" w:rsidP="00376EC9">
      <w:pPr>
        <w:widowControl w:val="0"/>
        <w:adjustRightInd w:val="0"/>
        <w:jc w:val="center"/>
        <w:rPr>
          <w:rFonts w:eastAsia="Times New Roman"/>
          <w:b/>
          <w:bCs/>
          <w:sz w:val="24"/>
          <w:szCs w:val="24"/>
        </w:rPr>
      </w:pPr>
      <w:r w:rsidRPr="001C4EDA">
        <w:rPr>
          <w:rFonts w:eastAsia="Times New Roman"/>
          <w:b/>
          <w:bCs/>
          <w:sz w:val="24"/>
          <w:szCs w:val="24"/>
        </w:rPr>
        <w:t>ЗАЯВКА</w:t>
      </w:r>
    </w:p>
    <w:p w:rsidR="00376EC9" w:rsidRPr="001C4EDA" w:rsidRDefault="00376EC9" w:rsidP="00376EC9">
      <w:pPr>
        <w:widowControl w:val="0"/>
        <w:tabs>
          <w:tab w:val="left" w:pos="1843"/>
        </w:tabs>
        <w:adjustRightInd w:val="0"/>
        <w:jc w:val="center"/>
        <w:rPr>
          <w:b/>
          <w:sz w:val="24"/>
          <w:szCs w:val="24"/>
        </w:rPr>
      </w:pPr>
      <w:r w:rsidRPr="001C4EDA">
        <w:rPr>
          <w:b/>
          <w:sz w:val="24"/>
          <w:szCs w:val="24"/>
        </w:rPr>
        <w:t xml:space="preserve">на </w:t>
      </w:r>
      <w:r w:rsidRPr="001C4EDA">
        <w:rPr>
          <w:b/>
          <w:bCs/>
          <w:sz w:val="24"/>
          <w:szCs w:val="24"/>
          <w:lang w:eastAsia="en-US"/>
        </w:rPr>
        <w:t xml:space="preserve">участие в отборе на право получения </w:t>
      </w:r>
      <w:r w:rsidRPr="001C4EDA">
        <w:rPr>
          <w:b/>
          <w:sz w:val="24"/>
          <w:szCs w:val="24"/>
        </w:rPr>
        <w:t xml:space="preserve">в 2026 году субсидий </w:t>
      </w:r>
      <w:r w:rsidRPr="001C4EDA">
        <w:rPr>
          <w:b/>
          <w:sz w:val="24"/>
          <w:szCs w:val="24"/>
        </w:rPr>
        <w:br/>
        <w:t xml:space="preserve">субъектам деятельности в сфере промышленности в Санкт-Петербурге в целях </w:t>
      </w:r>
      <w:r w:rsidR="008958B3" w:rsidRPr="008958B3">
        <w:rPr>
          <w:b/>
          <w:sz w:val="24"/>
          <w:szCs w:val="24"/>
        </w:rPr>
        <w:t>возмещения затрат на внедрение роботизированных систем и комплексов</w:t>
      </w:r>
    </w:p>
    <w:p w:rsidR="00376EC9" w:rsidRPr="001C4EDA" w:rsidRDefault="00376EC9" w:rsidP="00376EC9">
      <w:pPr>
        <w:rPr>
          <w:sz w:val="24"/>
          <w:szCs w:val="24"/>
        </w:rPr>
      </w:pPr>
    </w:p>
    <w:p w:rsidR="00376EC9" w:rsidRPr="001C4EDA" w:rsidRDefault="00376EC9" w:rsidP="00376EC9">
      <w:pPr>
        <w:ind w:firstLine="567"/>
        <w:jc w:val="both"/>
        <w:rPr>
          <w:bCs/>
          <w:sz w:val="24"/>
          <w:szCs w:val="24"/>
        </w:rPr>
      </w:pPr>
      <w:r w:rsidRPr="001C4EDA">
        <w:rPr>
          <w:sz w:val="24"/>
          <w:szCs w:val="24"/>
        </w:rPr>
        <w:t xml:space="preserve">В соответствии с </w:t>
      </w:r>
      <w:hyperlink r:id="rId11" w:history="1">
        <w:r w:rsidRPr="001C4EDA">
          <w:rPr>
            <w:sz w:val="24"/>
            <w:szCs w:val="24"/>
          </w:rPr>
          <w:t>Порядк</w:t>
        </w:r>
      </w:hyperlink>
      <w:r w:rsidRPr="001C4EDA">
        <w:rPr>
          <w:sz w:val="24"/>
          <w:szCs w:val="24"/>
        </w:rPr>
        <w:t xml:space="preserve">ом </w:t>
      </w:r>
      <w:r w:rsidRPr="001C4EDA">
        <w:rPr>
          <w:bCs/>
          <w:sz w:val="24"/>
          <w:szCs w:val="24"/>
        </w:rPr>
        <w:t xml:space="preserve">предоставления в 2026 году субсидий субъектам деятельности в сфере промышленности в Санкт-Петербурге в целях </w:t>
      </w:r>
      <w:r w:rsidR="008958B3" w:rsidRPr="008958B3">
        <w:rPr>
          <w:bCs/>
          <w:sz w:val="24"/>
          <w:szCs w:val="24"/>
        </w:rPr>
        <w:t xml:space="preserve">возмещения затрат </w:t>
      </w:r>
      <w:r w:rsidR="008958B3">
        <w:rPr>
          <w:bCs/>
          <w:sz w:val="24"/>
          <w:szCs w:val="24"/>
        </w:rPr>
        <w:br/>
      </w:r>
      <w:r w:rsidR="008958B3" w:rsidRPr="008958B3">
        <w:rPr>
          <w:bCs/>
          <w:sz w:val="24"/>
          <w:szCs w:val="24"/>
        </w:rPr>
        <w:t>на внедрение роботизированных систем и комплексов</w:t>
      </w:r>
      <w:r w:rsidRPr="001C4EDA">
        <w:rPr>
          <w:bCs/>
          <w:sz w:val="24"/>
          <w:szCs w:val="24"/>
        </w:rPr>
        <w:t>, утвержденным постановлением Правительства Санкт-Петербурга</w:t>
      </w:r>
      <w:r w:rsidRPr="001C4EDA">
        <w:rPr>
          <w:rFonts w:eastAsia="Times New Roman"/>
          <w:sz w:val="24"/>
          <w:szCs w:val="24"/>
        </w:rPr>
        <w:t xml:space="preserve"> </w:t>
      </w:r>
      <w:r w:rsidR="008958B3">
        <w:rPr>
          <w:rFonts w:eastAsia="Times New Roman"/>
          <w:sz w:val="24"/>
          <w:szCs w:val="24"/>
        </w:rPr>
        <w:t>13.07.2026 № 558</w:t>
      </w:r>
      <w:r w:rsidR="00B242C5" w:rsidRPr="001C4EDA">
        <w:rPr>
          <w:rFonts w:eastAsia="Times New Roman"/>
          <w:sz w:val="24"/>
          <w:szCs w:val="24"/>
        </w:rPr>
        <w:t xml:space="preserve"> </w:t>
      </w:r>
      <w:r w:rsidRPr="001C4EDA">
        <w:rPr>
          <w:sz w:val="24"/>
          <w:szCs w:val="24"/>
        </w:rPr>
        <w:t>(далее – Порядок),</w:t>
      </w:r>
    </w:p>
    <w:p w:rsidR="00376EC9" w:rsidRPr="001C4EDA" w:rsidRDefault="00376EC9" w:rsidP="00376EC9">
      <w:pPr>
        <w:jc w:val="both"/>
        <w:rPr>
          <w:sz w:val="24"/>
          <w:szCs w:val="24"/>
        </w:rPr>
      </w:pPr>
      <w:r w:rsidRPr="001C4EDA">
        <w:rPr>
          <w:sz w:val="24"/>
          <w:szCs w:val="24"/>
        </w:rPr>
        <w:t>_____________________________________________________________________________,</w:t>
      </w:r>
    </w:p>
    <w:p w:rsidR="00376EC9" w:rsidRPr="001C4EDA" w:rsidRDefault="00376EC9" w:rsidP="00376EC9">
      <w:pPr>
        <w:jc w:val="center"/>
      </w:pPr>
      <w:r w:rsidRPr="001C4EDA">
        <w:t xml:space="preserve">(Полное наименование </w:t>
      </w:r>
      <w:r w:rsidR="009E7333">
        <w:t>субъекта</w:t>
      </w:r>
      <w:r w:rsidR="009E7333" w:rsidRPr="009E7333">
        <w:t xml:space="preserve"> деятельности в сфере промышленности в Санкт-Петербурге</w:t>
      </w:r>
      <w:r w:rsidRPr="001C4EDA">
        <w:t xml:space="preserve"> в соответствии с учредительными документами)</w:t>
      </w:r>
    </w:p>
    <w:p w:rsidR="00376EC9" w:rsidRPr="001C4EDA" w:rsidRDefault="00376EC9" w:rsidP="00376EC9">
      <w:pPr>
        <w:jc w:val="both"/>
        <w:rPr>
          <w:sz w:val="24"/>
          <w:szCs w:val="24"/>
        </w:rPr>
      </w:pPr>
    </w:p>
    <w:p w:rsidR="00376EC9" w:rsidRPr="001C4EDA" w:rsidRDefault="00376EC9" w:rsidP="00376EC9">
      <w:pPr>
        <w:jc w:val="both"/>
        <w:rPr>
          <w:sz w:val="24"/>
          <w:szCs w:val="24"/>
        </w:rPr>
      </w:pPr>
      <w:r w:rsidRPr="001C4EDA">
        <w:rPr>
          <w:sz w:val="24"/>
          <w:szCs w:val="24"/>
        </w:rPr>
        <w:t xml:space="preserve">(далее – Заявитель), являясь субъектом деятельности в сфере промышленности </w:t>
      </w:r>
      <w:r w:rsidRPr="001C4EDA">
        <w:rPr>
          <w:sz w:val="24"/>
          <w:szCs w:val="24"/>
        </w:rPr>
        <w:br/>
        <w:t>в Санкт-Петербурге,</w:t>
      </w:r>
      <w:r w:rsidRPr="001C4EDA">
        <w:rPr>
          <w:b/>
          <w:sz w:val="24"/>
          <w:szCs w:val="24"/>
        </w:rPr>
        <w:t xml:space="preserve"> </w:t>
      </w:r>
      <w:r w:rsidRPr="001C4EDA">
        <w:rPr>
          <w:sz w:val="24"/>
          <w:szCs w:val="24"/>
        </w:rPr>
        <w:t>просит предоставить в 202</w:t>
      </w:r>
      <w:r w:rsidR="000F76A8" w:rsidRPr="001C4EDA">
        <w:rPr>
          <w:sz w:val="24"/>
          <w:szCs w:val="24"/>
        </w:rPr>
        <w:t>6</w:t>
      </w:r>
      <w:r w:rsidRPr="001C4EDA">
        <w:rPr>
          <w:sz w:val="24"/>
          <w:szCs w:val="24"/>
        </w:rPr>
        <w:t xml:space="preserve"> году субсидию в целях </w:t>
      </w:r>
      <w:r w:rsidR="008958B3" w:rsidRPr="008958B3">
        <w:rPr>
          <w:sz w:val="24"/>
          <w:szCs w:val="24"/>
        </w:rPr>
        <w:t>возмещения затрат на внедрение роботизированных систем и комплексов</w:t>
      </w:r>
      <w:r w:rsidRPr="001C4EDA">
        <w:rPr>
          <w:sz w:val="24"/>
          <w:szCs w:val="24"/>
        </w:rPr>
        <w:t xml:space="preserve"> (далее – субсидия), </w:t>
      </w:r>
      <w:r w:rsidR="003E08D3">
        <w:rPr>
          <w:sz w:val="24"/>
          <w:szCs w:val="24"/>
        </w:rPr>
        <w:br/>
      </w:r>
      <w:r w:rsidRPr="001C4EDA">
        <w:rPr>
          <w:sz w:val="24"/>
          <w:szCs w:val="24"/>
        </w:rPr>
        <w:t>в размере:</w:t>
      </w:r>
    </w:p>
    <w:p w:rsidR="00376EC9" w:rsidRPr="001C4EDA" w:rsidRDefault="00376EC9" w:rsidP="00376EC9">
      <w:pPr>
        <w:jc w:val="both"/>
        <w:rPr>
          <w:sz w:val="24"/>
          <w:szCs w:val="24"/>
        </w:rPr>
      </w:pPr>
      <w:r w:rsidRPr="001C4EDA">
        <w:rPr>
          <w:sz w:val="24"/>
          <w:szCs w:val="24"/>
        </w:rPr>
        <w:t xml:space="preserve"> __________________________________(________________________) руб. ____ коп.                                          </w:t>
      </w:r>
    </w:p>
    <w:p w:rsidR="00376EC9" w:rsidRPr="001C4EDA" w:rsidRDefault="00376EC9" w:rsidP="00376EC9">
      <w:pPr>
        <w:jc w:val="both"/>
        <w:rPr>
          <w:bCs/>
          <w:sz w:val="18"/>
          <w:szCs w:val="18"/>
        </w:rPr>
      </w:pPr>
      <w:r w:rsidRPr="001C4EDA">
        <w:rPr>
          <w:sz w:val="24"/>
          <w:szCs w:val="24"/>
        </w:rPr>
        <w:t xml:space="preserve">                       </w:t>
      </w:r>
      <w:r w:rsidRPr="001C4EDA">
        <w:rPr>
          <w:bCs/>
          <w:sz w:val="18"/>
          <w:szCs w:val="18"/>
        </w:rPr>
        <w:t>(Цифрами)                                                             (Прописью)</w:t>
      </w:r>
    </w:p>
    <w:p w:rsidR="00376EC9" w:rsidRPr="001C4EDA" w:rsidRDefault="00376EC9" w:rsidP="00376EC9">
      <w:pPr>
        <w:jc w:val="both"/>
        <w:rPr>
          <w:sz w:val="24"/>
          <w:szCs w:val="24"/>
        </w:rPr>
      </w:pPr>
      <w:r w:rsidRPr="001C4EDA">
        <w:rPr>
          <w:bCs/>
          <w:sz w:val="18"/>
          <w:szCs w:val="18"/>
        </w:rPr>
        <w:t xml:space="preserve">                            </w:t>
      </w:r>
    </w:p>
    <w:tbl>
      <w:tblPr>
        <w:tblW w:w="9361" w:type="dxa"/>
        <w:tblInd w:w="142" w:type="dxa"/>
        <w:tblLayout w:type="fixed"/>
        <w:tblCellMar>
          <w:left w:w="0" w:type="dxa"/>
          <w:right w:w="0" w:type="dxa"/>
        </w:tblCellMar>
        <w:tblLook w:val="0000" w:firstRow="0" w:lastRow="0" w:firstColumn="0" w:lastColumn="0" w:noHBand="0" w:noVBand="0"/>
      </w:tblPr>
      <w:tblGrid>
        <w:gridCol w:w="9361"/>
      </w:tblGrid>
      <w:tr w:rsidR="00376EC9" w:rsidRPr="001C4EDA" w:rsidTr="00DA1B84">
        <w:tc>
          <w:tcPr>
            <w:tcW w:w="9361" w:type="dxa"/>
          </w:tcPr>
          <w:p w:rsidR="00376EC9" w:rsidRPr="001C4EDA" w:rsidRDefault="00376EC9" w:rsidP="00376EC9">
            <w:pPr>
              <w:jc w:val="both"/>
              <w:rPr>
                <w:sz w:val="24"/>
                <w:szCs w:val="24"/>
              </w:rPr>
            </w:pPr>
            <w:r w:rsidRPr="001C4EDA">
              <w:rPr>
                <w:sz w:val="24"/>
                <w:szCs w:val="24"/>
              </w:rPr>
              <w:t>Заявитель представляет следующие документы:</w:t>
            </w:r>
          </w:p>
          <w:p w:rsidR="00376EC9" w:rsidRPr="001C4EDA" w:rsidRDefault="00376EC9" w:rsidP="00376EC9">
            <w:pPr>
              <w:jc w:val="both"/>
              <w:rPr>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953"/>
              <w:gridCol w:w="2268"/>
            </w:tblGrid>
            <w:tr w:rsidR="00376EC9" w:rsidRPr="001C4EDA" w:rsidTr="00DA1B84">
              <w:tc>
                <w:tcPr>
                  <w:tcW w:w="988" w:type="dxa"/>
                  <w:shd w:val="clear" w:color="auto" w:fill="auto"/>
                  <w:vAlign w:val="center"/>
                </w:tcPr>
                <w:p w:rsidR="00376EC9" w:rsidRPr="001C4EDA" w:rsidRDefault="00376EC9" w:rsidP="00376EC9">
                  <w:pPr>
                    <w:jc w:val="center"/>
                    <w:rPr>
                      <w:b/>
                      <w:sz w:val="24"/>
                      <w:szCs w:val="24"/>
                    </w:rPr>
                  </w:pPr>
                  <w:r w:rsidRPr="001C4EDA">
                    <w:rPr>
                      <w:b/>
                      <w:sz w:val="24"/>
                      <w:szCs w:val="24"/>
                    </w:rPr>
                    <w:t xml:space="preserve">№ </w:t>
                  </w:r>
                </w:p>
                <w:p w:rsidR="00376EC9" w:rsidRPr="001C4EDA" w:rsidRDefault="00376EC9" w:rsidP="00376EC9">
                  <w:pPr>
                    <w:jc w:val="center"/>
                    <w:rPr>
                      <w:b/>
                      <w:sz w:val="24"/>
                      <w:szCs w:val="24"/>
                    </w:rPr>
                  </w:pPr>
                  <w:r w:rsidRPr="001C4EDA">
                    <w:rPr>
                      <w:b/>
                      <w:sz w:val="24"/>
                      <w:szCs w:val="24"/>
                    </w:rPr>
                    <w:t>п/п</w:t>
                  </w:r>
                </w:p>
              </w:tc>
              <w:tc>
                <w:tcPr>
                  <w:tcW w:w="5953" w:type="dxa"/>
                  <w:shd w:val="clear" w:color="auto" w:fill="auto"/>
                  <w:vAlign w:val="center"/>
                </w:tcPr>
                <w:p w:rsidR="00376EC9" w:rsidRPr="001C4EDA" w:rsidRDefault="00376EC9" w:rsidP="00376EC9">
                  <w:pPr>
                    <w:jc w:val="center"/>
                    <w:rPr>
                      <w:b/>
                      <w:sz w:val="24"/>
                      <w:szCs w:val="24"/>
                    </w:rPr>
                  </w:pPr>
                  <w:r w:rsidRPr="001C4EDA">
                    <w:rPr>
                      <w:b/>
                      <w:sz w:val="24"/>
                      <w:szCs w:val="24"/>
                    </w:rPr>
                    <w:t>Наименование документа</w:t>
                  </w:r>
                </w:p>
                <w:p w:rsidR="00376EC9" w:rsidRPr="001C4EDA" w:rsidRDefault="00376EC9" w:rsidP="00376EC9">
                  <w:pPr>
                    <w:jc w:val="center"/>
                    <w:rPr>
                      <w:b/>
                      <w:sz w:val="24"/>
                      <w:szCs w:val="24"/>
                    </w:rPr>
                  </w:pPr>
                </w:p>
              </w:tc>
              <w:tc>
                <w:tcPr>
                  <w:tcW w:w="2268" w:type="dxa"/>
                  <w:shd w:val="clear" w:color="auto" w:fill="auto"/>
                  <w:vAlign w:val="center"/>
                </w:tcPr>
                <w:p w:rsidR="00376EC9" w:rsidRPr="001C4EDA" w:rsidRDefault="00376EC9" w:rsidP="00376EC9">
                  <w:pPr>
                    <w:jc w:val="center"/>
                    <w:rPr>
                      <w:b/>
                      <w:sz w:val="24"/>
                      <w:szCs w:val="24"/>
                    </w:rPr>
                  </w:pPr>
                  <w:r w:rsidRPr="001C4EDA">
                    <w:rPr>
                      <w:b/>
                      <w:sz w:val="24"/>
                      <w:szCs w:val="24"/>
                    </w:rPr>
                    <w:t xml:space="preserve">Количество листов </w:t>
                  </w:r>
                </w:p>
              </w:tc>
            </w:tr>
            <w:tr w:rsidR="00376EC9" w:rsidRPr="001C4EDA" w:rsidTr="00DA1B84">
              <w:tc>
                <w:tcPr>
                  <w:tcW w:w="988" w:type="dxa"/>
                  <w:shd w:val="clear" w:color="auto" w:fill="auto"/>
                </w:tcPr>
                <w:p w:rsidR="00376EC9" w:rsidRPr="001C4EDA" w:rsidRDefault="00376EC9" w:rsidP="00376EC9">
                  <w:pPr>
                    <w:jc w:val="center"/>
                    <w:rPr>
                      <w:b/>
                      <w:sz w:val="24"/>
                      <w:szCs w:val="24"/>
                    </w:rPr>
                  </w:pPr>
                  <w:r w:rsidRPr="001C4EDA">
                    <w:rPr>
                      <w:b/>
                      <w:sz w:val="24"/>
                      <w:szCs w:val="24"/>
                    </w:rPr>
                    <w:t>1</w:t>
                  </w:r>
                </w:p>
              </w:tc>
              <w:tc>
                <w:tcPr>
                  <w:tcW w:w="5953" w:type="dxa"/>
                  <w:shd w:val="clear" w:color="auto" w:fill="auto"/>
                </w:tcPr>
                <w:p w:rsidR="00376EC9" w:rsidRPr="001C4EDA" w:rsidRDefault="00376EC9" w:rsidP="00376EC9">
                  <w:pPr>
                    <w:jc w:val="center"/>
                    <w:rPr>
                      <w:b/>
                      <w:sz w:val="24"/>
                      <w:szCs w:val="24"/>
                    </w:rPr>
                  </w:pPr>
                  <w:r w:rsidRPr="001C4EDA">
                    <w:rPr>
                      <w:b/>
                      <w:sz w:val="24"/>
                      <w:szCs w:val="24"/>
                    </w:rPr>
                    <w:t>2</w:t>
                  </w:r>
                </w:p>
              </w:tc>
              <w:tc>
                <w:tcPr>
                  <w:tcW w:w="2268" w:type="dxa"/>
                  <w:shd w:val="clear" w:color="auto" w:fill="auto"/>
                </w:tcPr>
                <w:p w:rsidR="00376EC9" w:rsidRPr="001C4EDA" w:rsidRDefault="00376EC9" w:rsidP="00376EC9">
                  <w:pPr>
                    <w:jc w:val="center"/>
                    <w:rPr>
                      <w:b/>
                      <w:sz w:val="24"/>
                      <w:szCs w:val="24"/>
                    </w:rPr>
                  </w:pPr>
                  <w:r w:rsidRPr="001C4EDA">
                    <w:rPr>
                      <w:b/>
                      <w:sz w:val="24"/>
                      <w:szCs w:val="24"/>
                    </w:rPr>
                    <w:t>3</w:t>
                  </w:r>
                </w:p>
              </w:tc>
            </w:tr>
            <w:tr w:rsidR="00376EC9" w:rsidRPr="001C4EDA" w:rsidTr="00DA1B84">
              <w:tc>
                <w:tcPr>
                  <w:tcW w:w="988" w:type="dxa"/>
                  <w:shd w:val="clear" w:color="auto" w:fill="auto"/>
                </w:tcPr>
                <w:p w:rsidR="00376EC9" w:rsidRPr="001C4EDA" w:rsidRDefault="00376EC9" w:rsidP="00376EC9">
                  <w:pPr>
                    <w:ind w:firstLine="708"/>
                    <w:jc w:val="both"/>
                    <w:rPr>
                      <w:sz w:val="24"/>
                      <w:szCs w:val="24"/>
                    </w:rPr>
                  </w:pPr>
                </w:p>
              </w:tc>
              <w:tc>
                <w:tcPr>
                  <w:tcW w:w="5953" w:type="dxa"/>
                  <w:shd w:val="clear" w:color="auto" w:fill="auto"/>
                </w:tcPr>
                <w:p w:rsidR="00376EC9" w:rsidRPr="001C4EDA" w:rsidRDefault="00376EC9" w:rsidP="00376EC9">
                  <w:pPr>
                    <w:ind w:firstLine="708"/>
                    <w:jc w:val="both"/>
                    <w:rPr>
                      <w:sz w:val="24"/>
                      <w:szCs w:val="24"/>
                    </w:rPr>
                  </w:pPr>
                </w:p>
              </w:tc>
              <w:tc>
                <w:tcPr>
                  <w:tcW w:w="2268" w:type="dxa"/>
                  <w:shd w:val="clear" w:color="auto" w:fill="auto"/>
                </w:tcPr>
                <w:p w:rsidR="00376EC9" w:rsidRPr="001C4EDA" w:rsidRDefault="00376EC9" w:rsidP="00376EC9">
                  <w:pPr>
                    <w:ind w:firstLine="708"/>
                    <w:jc w:val="both"/>
                    <w:rPr>
                      <w:sz w:val="24"/>
                      <w:szCs w:val="24"/>
                    </w:rPr>
                  </w:pPr>
                </w:p>
              </w:tc>
            </w:tr>
          </w:tbl>
          <w:p w:rsidR="00376EC9" w:rsidRPr="001C4EDA" w:rsidRDefault="00376EC9" w:rsidP="00376EC9">
            <w:pPr>
              <w:ind w:firstLine="708"/>
              <w:jc w:val="both"/>
              <w:rPr>
                <w:sz w:val="24"/>
                <w:szCs w:val="24"/>
              </w:rPr>
            </w:pPr>
          </w:p>
        </w:tc>
      </w:tr>
      <w:tr w:rsidR="00376EC9" w:rsidRPr="001C4EDA" w:rsidTr="00DA1B84">
        <w:tc>
          <w:tcPr>
            <w:tcW w:w="9361" w:type="dxa"/>
          </w:tcPr>
          <w:p w:rsidR="00376EC9" w:rsidRPr="001C4EDA" w:rsidRDefault="00376EC9" w:rsidP="00376EC9">
            <w:pPr>
              <w:jc w:val="center"/>
            </w:pPr>
            <w:r w:rsidRPr="001C4EDA">
              <w:t xml:space="preserve">(Указываются документы в соответствии с приложением № </w:t>
            </w:r>
            <w:r w:rsidR="001E27ED" w:rsidRPr="001C4EDA">
              <w:t xml:space="preserve">2 </w:t>
            </w:r>
            <w:r w:rsidR="007C12E2" w:rsidRPr="001C4EDA">
              <w:t xml:space="preserve">к </w:t>
            </w:r>
            <w:r w:rsidR="001E27ED" w:rsidRPr="001C4EDA">
              <w:t>настоящему Порядку</w:t>
            </w:r>
            <w:r w:rsidRPr="001C4EDA">
              <w:t>)</w:t>
            </w:r>
          </w:p>
          <w:p w:rsidR="00376EC9" w:rsidRPr="001C4EDA" w:rsidRDefault="00376EC9" w:rsidP="00376EC9">
            <w:pPr>
              <w:jc w:val="center"/>
              <w:rPr>
                <w:sz w:val="18"/>
                <w:szCs w:val="18"/>
              </w:rPr>
            </w:pPr>
          </w:p>
          <w:p w:rsidR="00376EC9" w:rsidRPr="001C4EDA" w:rsidRDefault="00376EC9" w:rsidP="00376EC9">
            <w:pPr>
              <w:contextualSpacing/>
              <w:jc w:val="center"/>
              <w:rPr>
                <w:sz w:val="24"/>
                <w:szCs w:val="24"/>
              </w:rPr>
            </w:pPr>
            <w:r w:rsidRPr="001C4EDA">
              <w:rPr>
                <w:sz w:val="24"/>
                <w:szCs w:val="24"/>
              </w:rPr>
              <w:t>Сведения о заявителе:</w:t>
            </w:r>
          </w:p>
          <w:p w:rsidR="00376EC9" w:rsidRPr="001C4EDA" w:rsidRDefault="00376EC9" w:rsidP="00376EC9">
            <w:pPr>
              <w:contextualSpacing/>
              <w:jc w:val="center"/>
              <w:rPr>
                <w:sz w:val="24"/>
                <w:szCs w:val="24"/>
              </w:rPr>
            </w:pPr>
          </w:p>
          <w:p w:rsidR="00376EC9" w:rsidRPr="001C4EDA" w:rsidRDefault="00376EC9" w:rsidP="00376EC9">
            <w:pPr>
              <w:contextualSpacing/>
              <w:jc w:val="both"/>
              <w:rPr>
                <w:sz w:val="24"/>
                <w:szCs w:val="24"/>
              </w:rPr>
            </w:pPr>
            <w:r w:rsidRPr="001C4EDA">
              <w:rPr>
                <w:sz w:val="24"/>
                <w:szCs w:val="24"/>
              </w:rPr>
              <w:t>1. ИНН/КПП: _______________________________/__________________________________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2. ОГРН: _____________________________________________________________________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3. Юридический адрес:__________________________________________________________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4. Фактический адрес: __________________________________________________________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lastRenderedPageBreak/>
              <w:t>5. Район Санкт-Петербурга______________________________________________________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6. Контактный телефон, факс:  ___________________________________________________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7. Контактное лицо (ФИО, должность, телефон): __________________________________</w:t>
            </w:r>
          </w:p>
          <w:p w:rsidR="00376EC9" w:rsidRPr="001C4EDA" w:rsidRDefault="00376EC9" w:rsidP="00376EC9">
            <w:pPr>
              <w:tabs>
                <w:tab w:val="left" w:pos="284"/>
              </w:tabs>
              <w:contextualSpacing/>
              <w:jc w:val="both"/>
              <w:rPr>
                <w:sz w:val="24"/>
                <w:szCs w:val="24"/>
              </w:rPr>
            </w:pPr>
            <w:r w:rsidRPr="001C4EDA">
              <w:rPr>
                <w:sz w:val="24"/>
                <w:szCs w:val="24"/>
              </w:rPr>
              <w:t>8. Адрес электронной почты: ____________________________________________________</w:t>
            </w:r>
          </w:p>
          <w:p w:rsidR="00376EC9" w:rsidRPr="004108AD" w:rsidRDefault="00376EC9" w:rsidP="00376EC9">
            <w:pPr>
              <w:tabs>
                <w:tab w:val="left" w:pos="240"/>
              </w:tabs>
              <w:contextualSpacing/>
              <w:jc w:val="both"/>
              <w:rPr>
                <w:sz w:val="24"/>
                <w:szCs w:val="24"/>
              </w:rPr>
            </w:pPr>
            <w:r w:rsidRPr="001C4EDA">
              <w:rPr>
                <w:sz w:val="24"/>
                <w:szCs w:val="24"/>
              </w:rPr>
              <w:t xml:space="preserve">9. Виды деятельности </w:t>
            </w:r>
            <w:r w:rsidR="00DE7269" w:rsidRPr="004108AD">
              <w:rPr>
                <w:sz w:val="24"/>
                <w:szCs w:val="24"/>
              </w:rPr>
              <w:t>З</w:t>
            </w:r>
            <w:r w:rsidR="009E7333" w:rsidRPr="004108AD">
              <w:rPr>
                <w:sz w:val="24"/>
                <w:szCs w:val="24"/>
              </w:rPr>
              <w:t>аявителя</w:t>
            </w:r>
            <w:r w:rsidRPr="004108AD">
              <w:rPr>
                <w:sz w:val="24"/>
                <w:szCs w:val="24"/>
              </w:rPr>
              <w:t xml:space="preserve"> по ОКВЭД</w:t>
            </w:r>
            <w:r w:rsidRPr="004108AD">
              <w:rPr>
                <w:rFonts w:eastAsia="Times New Roman"/>
                <w:sz w:val="24"/>
                <w:szCs w:val="22"/>
                <w:lang w:eastAsia="en-US"/>
              </w:rPr>
              <w:t xml:space="preserve"> ОК 029-2014 (КДЕС Ред.2)</w:t>
            </w:r>
            <w:r w:rsidRPr="004108AD">
              <w:rPr>
                <w:sz w:val="24"/>
                <w:szCs w:val="24"/>
              </w:rPr>
              <w:t>: ____________________________________________________________________________</w:t>
            </w:r>
          </w:p>
          <w:p w:rsidR="00376EC9" w:rsidRPr="001C4EDA" w:rsidRDefault="00376EC9" w:rsidP="00376EC9">
            <w:pPr>
              <w:contextualSpacing/>
              <w:jc w:val="both"/>
              <w:rPr>
                <w:sz w:val="24"/>
                <w:szCs w:val="24"/>
              </w:rPr>
            </w:pPr>
            <w:r w:rsidRPr="004108AD">
              <w:rPr>
                <w:sz w:val="24"/>
                <w:szCs w:val="24"/>
              </w:rPr>
              <w:t xml:space="preserve">10. Дополнительные виды деятельности </w:t>
            </w:r>
            <w:r w:rsidR="00DE7269" w:rsidRPr="004108AD">
              <w:rPr>
                <w:sz w:val="24"/>
                <w:szCs w:val="24"/>
              </w:rPr>
              <w:t>З</w:t>
            </w:r>
            <w:r w:rsidR="009E7333" w:rsidRPr="004108AD">
              <w:rPr>
                <w:sz w:val="24"/>
                <w:szCs w:val="24"/>
              </w:rPr>
              <w:t>аявителя</w:t>
            </w:r>
            <w:r w:rsidRPr="001C4EDA">
              <w:rPr>
                <w:sz w:val="24"/>
                <w:szCs w:val="24"/>
              </w:rPr>
              <w:t xml:space="preserve"> (основной или дополнительные), </w:t>
            </w:r>
            <w:r w:rsidRPr="001C4EDA">
              <w:rPr>
                <w:sz w:val="24"/>
                <w:szCs w:val="24"/>
              </w:rPr>
              <w:br/>
              <w:t>по ОКВЭД ОК 029-2014 (КДЕС Ред.2) к разделу C «Обрабатывающие производства»:</w:t>
            </w:r>
          </w:p>
          <w:p w:rsidR="00376EC9" w:rsidRPr="001C4EDA" w:rsidRDefault="00376EC9" w:rsidP="00376EC9">
            <w:pPr>
              <w:contextualSpacing/>
              <w:jc w:val="both"/>
              <w:rPr>
                <w:sz w:val="24"/>
                <w:szCs w:val="24"/>
              </w:rPr>
            </w:pPr>
            <w:r w:rsidRPr="001C4EDA">
              <w:rPr>
                <w:sz w:val="24"/>
                <w:szCs w:val="24"/>
              </w:rPr>
              <w:t>____________________________________________________________________________</w:t>
            </w:r>
          </w:p>
          <w:p w:rsidR="00376EC9" w:rsidRPr="001C4EDA" w:rsidRDefault="00376EC9" w:rsidP="00376EC9">
            <w:pPr>
              <w:contextualSpacing/>
              <w:jc w:val="both"/>
              <w:rPr>
                <w:sz w:val="24"/>
                <w:szCs w:val="24"/>
              </w:rPr>
            </w:pPr>
          </w:p>
          <w:p w:rsidR="00376EC9" w:rsidRPr="001C4EDA" w:rsidRDefault="00376EC9" w:rsidP="00376EC9">
            <w:pPr>
              <w:widowControl w:val="0"/>
              <w:adjustRightInd w:val="0"/>
              <w:ind w:firstLine="567"/>
              <w:jc w:val="both"/>
              <w:rPr>
                <w:sz w:val="24"/>
                <w:szCs w:val="24"/>
              </w:rPr>
            </w:pPr>
            <w:r w:rsidRPr="001C4EDA">
              <w:rPr>
                <w:sz w:val="24"/>
                <w:szCs w:val="24"/>
              </w:rPr>
              <w:t>Заявитель:</w:t>
            </w:r>
          </w:p>
          <w:p w:rsidR="00376EC9" w:rsidRPr="001C4EDA" w:rsidRDefault="00E34911" w:rsidP="00E34911">
            <w:pPr>
              <w:pStyle w:val="a3"/>
              <w:widowControl w:val="0"/>
              <w:numPr>
                <w:ilvl w:val="0"/>
                <w:numId w:val="13"/>
              </w:numPr>
              <w:tabs>
                <w:tab w:val="left" w:pos="885"/>
              </w:tabs>
              <w:autoSpaceDE/>
              <w:autoSpaceDN/>
              <w:adjustRightInd w:val="0"/>
              <w:ind w:left="7" w:firstLine="567"/>
              <w:jc w:val="both"/>
              <w:rPr>
                <w:sz w:val="24"/>
                <w:szCs w:val="24"/>
              </w:rPr>
            </w:pPr>
            <w:r w:rsidRPr="001C4EDA">
              <w:rPr>
                <w:sz w:val="24"/>
                <w:szCs w:val="24"/>
              </w:rPr>
              <w:t>П</w:t>
            </w:r>
            <w:r w:rsidR="00376EC9" w:rsidRPr="001C4EDA">
              <w:rPr>
                <w:sz w:val="24"/>
                <w:szCs w:val="24"/>
              </w:rPr>
              <w:t>одтверждает, что:</w:t>
            </w:r>
          </w:p>
          <w:p w:rsidR="00376EC9" w:rsidRPr="001C4EDA" w:rsidRDefault="00376EC9" w:rsidP="00376EC9">
            <w:pPr>
              <w:adjustRightInd w:val="0"/>
              <w:ind w:firstLine="567"/>
              <w:jc w:val="both"/>
              <w:rPr>
                <w:rFonts w:eastAsia="Times New Roman"/>
                <w:sz w:val="24"/>
                <w:szCs w:val="24"/>
              </w:rPr>
            </w:pPr>
            <w:r w:rsidRPr="001C4EDA">
              <w:rPr>
                <w:rFonts w:eastAsia="Times New Roman"/>
                <w:sz w:val="24"/>
                <w:szCs w:val="24"/>
              </w:rPr>
              <w:t xml:space="preserve">на день подачи настоящей </w:t>
            </w:r>
            <w:r w:rsidR="007C12E2" w:rsidRPr="001C4EDA">
              <w:rPr>
                <w:rFonts w:eastAsia="Times New Roman"/>
                <w:sz w:val="24"/>
                <w:szCs w:val="24"/>
              </w:rPr>
              <w:t>з</w:t>
            </w:r>
            <w:r w:rsidRPr="001C4EDA">
              <w:rPr>
                <w:rFonts w:eastAsia="Times New Roman"/>
                <w:sz w:val="24"/>
                <w:szCs w:val="24"/>
              </w:rPr>
              <w:t xml:space="preserve">аявки соответствует следующим требованиям </w:t>
            </w:r>
            <w:r w:rsidRPr="001C4EDA">
              <w:rPr>
                <w:rFonts w:eastAsia="Times New Roman"/>
                <w:sz w:val="24"/>
                <w:szCs w:val="24"/>
              </w:rPr>
              <w:br/>
              <w:t>к участникам отбора:</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Pr="001C4EDA">
              <w:rPr>
                <w:rFonts w:eastAsia="Times New Roman"/>
                <w:sz w:val="24"/>
                <w:szCs w:val="24"/>
              </w:rPr>
              <w:b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Pr="001C4EDA">
              <w:rPr>
                <w:rFonts w:eastAsia="Times New Roman"/>
                <w:sz w:val="24"/>
                <w:szCs w:val="24"/>
              </w:rPr>
              <w:br/>
              <w:t>не предусмотрено законодательством Российской Федерации);</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не находится в составляемых в рамках реализации полномочий, предусмотренных </w:t>
            </w:r>
            <w:r w:rsidRPr="001C4EDA">
              <w:rPr>
                <w:rFonts w:eastAsia="Times New Roman"/>
                <w:sz w:val="24"/>
                <w:szCs w:val="24"/>
              </w:rPr>
              <w:br/>
              <w:t xml:space="preserve">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Pr="001C4EDA">
              <w:rPr>
                <w:rFonts w:eastAsia="Times New Roman"/>
                <w:sz w:val="24"/>
                <w:szCs w:val="24"/>
              </w:rPr>
              <w:br/>
              <w:t>или с распространением оружия массового уничтожения;</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не получал и не получает средства из бюджета Санкт-Петербурга на основании </w:t>
            </w:r>
            <w:r w:rsidR="00E34911" w:rsidRPr="001C4EDA">
              <w:rPr>
                <w:rFonts w:eastAsia="Times New Roman"/>
                <w:sz w:val="24"/>
                <w:szCs w:val="24"/>
              </w:rPr>
              <w:br/>
            </w:r>
            <w:r w:rsidRPr="001C4EDA">
              <w:rPr>
                <w:rFonts w:eastAsia="Times New Roman"/>
                <w:sz w:val="24"/>
                <w:szCs w:val="24"/>
              </w:rPr>
              <w:t xml:space="preserve">иных нормативных правовых актов Санкт-Петербурга на цели, установленные </w:t>
            </w:r>
            <w:r w:rsidR="00ED2808" w:rsidRPr="001C4EDA">
              <w:rPr>
                <w:rFonts w:eastAsia="Times New Roman"/>
                <w:sz w:val="24"/>
                <w:szCs w:val="24"/>
              </w:rPr>
              <w:br/>
            </w:r>
            <w:r w:rsidRPr="001C4EDA">
              <w:rPr>
                <w:rFonts w:eastAsia="Times New Roman"/>
                <w:sz w:val="24"/>
                <w:szCs w:val="24"/>
              </w:rPr>
              <w:t>в пункте 1.4 Порядка;</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 xml:space="preserve">не является иностранным агентом в соответствии с Федеральным законом </w:t>
            </w:r>
            <w:r w:rsidRPr="001C4EDA">
              <w:rPr>
                <w:rFonts w:eastAsia="Times New Roman"/>
                <w:sz w:val="24"/>
                <w:szCs w:val="24"/>
              </w:rPr>
              <w:br/>
              <w:t>«О контроле за деятельностью лиц, находящихся под иностранным влиянием»;</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не находится в процессе реорганизации</w:t>
            </w:r>
            <w:r w:rsidRPr="001C4EDA">
              <w:rPr>
                <w:rFonts w:eastAsia="Times New Roman"/>
                <w:sz w:val="24"/>
                <w:szCs w:val="24"/>
                <w:vertAlign w:val="superscript"/>
              </w:rPr>
              <w:footnoteReference w:id="1"/>
            </w:r>
            <w:r w:rsidRPr="001C4EDA">
              <w:rPr>
                <w:rFonts w:eastAsia="Times New Roman"/>
                <w:sz w:val="24"/>
                <w:szCs w:val="24"/>
              </w:rPr>
              <w:t>,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w:t>
            </w:r>
          </w:p>
          <w:p w:rsidR="00376EC9" w:rsidRPr="001C4EDA" w:rsidRDefault="00376EC9" w:rsidP="00376EC9">
            <w:pPr>
              <w:widowControl w:val="0"/>
              <w:adjustRightInd w:val="0"/>
              <w:ind w:firstLine="567"/>
              <w:jc w:val="both"/>
              <w:rPr>
                <w:sz w:val="24"/>
                <w:szCs w:val="24"/>
              </w:rPr>
            </w:pPr>
            <w:r w:rsidRPr="001C4EDA">
              <w:rPr>
                <w:sz w:val="24"/>
                <w:szCs w:val="24"/>
              </w:rPr>
              <w:t>осуществляет на территории Санкт-Петербурга хозяйственную деятельность</w:t>
            </w:r>
            <w:r w:rsidRPr="001C4EDA">
              <w:rPr>
                <w:sz w:val="24"/>
                <w:szCs w:val="24"/>
              </w:rPr>
              <w:br/>
              <w:t>в соответствии со своим уставом;</w:t>
            </w:r>
          </w:p>
          <w:p w:rsidR="00376EC9" w:rsidRPr="001C4EDA" w:rsidRDefault="00376EC9" w:rsidP="00376EC9">
            <w:pPr>
              <w:widowControl w:val="0"/>
              <w:adjustRightInd w:val="0"/>
              <w:ind w:firstLine="567"/>
              <w:jc w:val="both"/>
              <w:rPr>
                <w:sz w:val="24"/>
                <w:szCs w:val="24"/>
              </w:rPr>
            </w:pPr>
            <w:r w:rsidRPr="001C4EDA">
              <w:rPr>
                <w:sz w:val="24"/>
                <w:szCs w:val="24"/>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w:t>
            </w:r>
            <w:r w:rsidRPr="001C4EDA">
              <w:rPr>
                <w:sz w:val="24"/>
                <w:szCs w:val="24"/>
              </w:rPr>
              <w:br/>
              <w:t xml:space="preserve">в сфере закупок товаров, работ, услуг для обеспечения государственных </w:t>
            </w:r>
            <w:r w:rsidRPr="001C4EDA">
              <w:rPr>
                <w:sz w:val="24"/>
                <w:szCs w:val="24"/>
              </w:rPr>
              <w:br/>
              <w:t>и муниципальных нужд», отсутствует информация о Заявителе;</w:t>
            </w:r>
          </w:p>
          <w:p w:rsidR="00376EC9" w:rsidRPr="001C4EDA" w:rsidRDefault="00376EC9" w:rsidP="00376EC9">
            <w:pPr>
              <w:widowControl w:val="0"/>
              <w:adjustRightInd w:val="0"/>
              <w:ind w:firstLine="567"/>
              <w:jc w:val="both"/>
              <w:rPr>
                <w:sz w:val="24"/>
                <w:szCs w:val="24"/>
              </w:rPr>
            </w:pPr>
            <w:r w:rsidRPr="001C4EDA">
              <w:rPr>
                <w:sz w:val="24"/>
                <w:szCs w:val="24"/>
              </w:rPr>
              <w:t xml:space="preserve">в реестре дисквалифицированных лиц отсутствуют сведения </w:t>
            </w:r>
            <w:r w:rsidRPr="001C4EDA">
              <w:rPr>
                <w:sz w:val="24"/>
                <w:szCs w:val="24"/>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p w:rsidR="00376EC9" w:rsidRDefault="00376EC9" w:rsidP="00376EC9">
            <w:pPr>
              <w:widowControl w:val="0"/>
              <w:adjustRightInd w:val="0"/>
              <w:ind w:firstLine="567"/>
              <w:jc w:val="both"/>
              <w:rPr>
                <w:sz w:val="24"/>
                <w:szCs w:val="24"/>
              </w:rPr>
            </w:pPr>
            <w:r w:rsidRPr="001C4EDA">
              <w:rPr>
                <w:sz w:val="24"/>
                <w:szCs w:val="24"/>
              </w:rPr>
              <w:t xml:space="preserve">не имеет нарушений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w:t>
            </w:r>
            <w:r w:rsidRPr="001C4EDA">
              <w:rPr>
                <w:sz w:val="24"/>
                <w:szCs w:val="24"/>
              </w:rPr>
              <w:br/>
              <w:t xml:space="preserve">из бюджета Санкт-Петербурга, при использовании денежных средств, предоставляемых </w:t>
            </w:r>
            <w:r w:rsidRPr="001C4EDA">
              <w:rPr>
                <w:sz w:val="24"/>
                <w:szCs w:val="24"/>
              </w:rPr>
              <w:br/>
            </w:r>
            <w:r w:rsidRPr="001C4EDA">
              <w:rPr>
                <w:sz w:val="24"/>
                <w:szCs w:val="24"/>
              </w:rPr>
              <w:lastRenderedPageBreak/>
              <w:t xml:space="preserve">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sidRPr="001C4EDA">
              <w:rPr>
                <w:sz w:val="24"/>
                <w:szCs w:val="24"/>
              </w:rPr>
              <w:br/>
              <w:t>о возврате средств бюджета Санкт-Петербурга и</w:t>
            </w:r>
            <w:r w:rsidR="00766B8D" w:rsidRPr="001C4EDA">
              <w:rPr>
                <w:sz w:val="24"/>
                <w:szCs w:val="24"/>
              </w:rPr>
              <w:t xml:space="preserve"> </w:t>
            </w:r>
            <w:r w:rsidRPr="001C4EDA">
              <w:rPr>
                <w:sz w:val="24"/>
                <w:szCs w:val="24"/>
              </w:rPr>
              <w:t xml:space="preserve">(или) вступило в силу постановление </w:t>
            </w:r>
            <w:r w:rsidRPr="001C4EDA">
              <w:rPr>
                <w:sz w:val="24"/>
                <w:szCs w:val="24"/>
              </w:rPr>
              <w:br/>
              <w:t>о назначении а</w:t>
            </w:r>
            <w:r w:rsidR="000B18A8">
              <w:rPr>
                <w:sz w:val="24"/>
                <w:szCs w:val="24"/>
              </w:rPr>
              <w:t>дминистративного наказания.</w:t>
            </w:r>
          </w:p>
          <w:p w:rsidR="000B18A8" w:rsidRPr="001C4EDA" w:rsidRDefault="000B18A8" w:rsidP="00376EC9">
            <w:pPr>
              <w:widowControl w:val="0"/>
              <w:adjustRightInd w:val="0"/>
              <w:ind w:firstLine="567"/>
              <w:jc w:val="both"/>
              <w:rPr>
                <w:sz w:val="24"/>
                <w:szCs w:val="24"/>
              </w:rPr>
            </w:pPr>
            <w:r>
              <w:rPr>
                <w:sz w:val="24"/>
                <w:szCs w:val="24"/>
              </w:rPr>
              <w:t>на другие даты (периоды):</w:t>
            </w:r>
          </w:p>
          <w:p w:rsidR="00376EC9" w:rsidRPr="001C4EDA" w:rsidRDefault="00376EC9" w:rsidP="00376EC9">
            <w:pPr>
              <w:widowControl w:val="0"/>
              <w:adjustRightInd w:val="0"/>
              <w:ind w:firstLine="567"/>
              <w:jc w:val="both"/>
              <w:rPr>
                <w:sz w:val="24"/>
                <w:szCs w:val="24"/>
              </w:rPr>
            </w:pPr>
            <w:r w:rsidRPr="001C4EDA">
              <w:rPr>
                <w:sz w:val="24"/>
                <w:szCs w:val="24"/>
              </w:rPr>
              <w:t>на дату не ранее</w:t>
            </w:r>
            <w:r w:rsidR="007C12E2" w:rsidRPr="001C4EDA">
              <w:rPr>
                <w:sz w:val="24"/>
                <w:szCs w:val="24"/>
              </w:rPr>
              <w:t xml:space="preserve"> чем за</w:t>
            </w:r>
            <w:r w:rsidRPr="001C4EDA">
              <w:rPr>
                <w:sz w:val="24"/>
                <w:szCs w:val="24"/>
              </w:rPr>
              <w:t xml:space="preserve"> 30 календарных дней до даты подачи настоящей заявки</w:t>
            </w:r>
            <w:r w:rsidR="007C12E2" w:rsidRPr="001C4EDA">
              <w:rPr>
                <w:sz w:val="24"/>
                <w:szCs w:val="24"/>
              </w:rPr>
              <w:t xml:space="preserve"> </w:t>
            </w:r>
            <w:r w:rsidR="007C12E2" w:rsidRPr="001C4EDA">
              <w:rPr>
                <w:sz w:val="24"/>
                <w:szCs w:val="24"/>
              </w:rPr>
              <w:br/>
            </w:r>
            <w:r w:rsidRPr="001C4EDA">
              <w:rPr>
                <w:rFonts w:eastAsia="Times New Roman"/>
                <w:sz w:val="24"/>
                <w:szCs w:val="24"/>
              </w:rPr>
              <w:t xml:space="preserve">не имеет на едином налоговом счете задолженности по уплате налогов, сборов </w:t>
            </w:r>
            <w:r w:rsidRPr="001C4EDA">
              <w:rPr>
                <w:rFonts w:eastAsia="Times New Roman"/>
                <w:sz w:val="24"/>
                <w:szCs w:val="24"/>
              </w:rPr>
              <w:br/>
              <w:t xml:space="preserve">и страховых взносов в бюджеты бюджетной системы Российской Федерации </w:t>
            </w:r>
            <w:r w:rsidRPr="001C4EDA">
              <w:rPr>
                <w:rFonts w:eastAsia="Times New Roman"/>
                <w:sz w:val="24"/>
                <w:szCs w:val="24"/>
              </w:rPr>
              <w:br/>
              <w:t>или ее размер не превышает размер, определенный в пункте 3 статьи 47 Налогового кодекса Российской Федерации</w:t>
            </w:r>
            <w:r w:rsidR="009B750D" w:rsidRPr="001C4EDA">
              <w:rPr>
                <w:rFonts w:eastAsia="Times New Roman"/>
                <w:sz w:val="24"/>
                <w:szCs w:val="24"/>
              </w:rPr>
              <w:t xml:space="preserve"> (далее – требование об отсутствии налоговой задолженности)</w:t>
            </w:r>
            <w:r w:rsidR="00766B8D" w:rsidRPr="001C4EDA">
              <w:rPr>
                <w:rFonts w:eastAsia="Times New Roman"/>
                <w:sz w:val="24"/>
                <w:szCs w:val="24"/>
              </w:rPr>
              <w:t>;</w:t>
            </w:r>
          </w:p>
          <w:p w:rsidR="00376EC9" w:rsidRDefault="00376EC9" w:rsidP="00376EC9">
            <w:pPr>
              <w:adjustRightInd w:val="0"/>
              <w:ind w:firstLine="567"/>
              <w:jc w:val="both"/>
              <w:rPr>
                <w:rFonts w:eastAsia="Times New Roman"/>
                <w:sz w:val="24"/>
                <w:szCs w:val="24"/>
              </w:rPr>
            </w:pPr>
            <w:r w:rsidRPr="001C4EDA">
              <w:rPr>
                <w:rFonts w:eastAsia="Times New Roman"/>
                <w:sz w:val="24"/>
                <w:szCs w:val="24"/>
              </w:rPr>
              <w:t>на дату не ранее</w:t>
            </w:r>
            <w:r w:rsidR="007C12E2" w:rsidRPr="001C4EDA">
              <w:rPr>
                <w:rFonts w:eastAsia="Times New Roman"/>
                <w:sz w:val="24"/>
                <w:szCs w:val="24"/>
              </w:rPr>
              <w:t xml:space="preserve"> чем за</w:t>
            </w:r>
            <w:r w:rsidRPr="001C4EDA">
              <w:rPr>
                <w:rFonts w:eastAsia="Times New Roman"/>
                <w:sz w:val="24"/>
                <w:szCs w:val="24"/>
              </w:rPr>
              <w:t xml:space="preserve"> 30 календарных дней до 1 числа месяца, в которо</w:t>
            </w:r>
            <w:r w:rsidR="007C12E2" w:rsidRPr="001C4EDA">
              <w:rPr>
                <w:rFonts w:eastAsia="Times New Roman"/>
                <w:sz w:val="24"/>
                <w:szCs w:val="24"/>
              </w:rPr>
              <w:t xml:space="preserve">м </w:t>
            </w:r>
            <w:r w:rsidR="007C12E2" w:rsidRPr="001C4EDA">
              <w:rPr>
                <w:rFonts w:eastAsia="Times New Roman"/>
                <w:sz w:val="24"/>
                <w:szCs w:val="24"/>
              </w:rPr>
              <w:br/>
              <w:t>планируется проведение отбора</w:t>
            </w:r>
            <w:r w:rsidR="009B750D" w:rsidRPr="001C4EDA">
              <w:rPr>
                <w:rFonts w:eastAsia="Times New Roman"/>
                <w:sz w:val="24"/>
                <w:szCs w:val="24"/>
              </w:rPr>
              <w:t xml:space="preserve"> на предоставление субсидий</w:t>
            </w:r>
            <w:r w:rsidR="007C12E2" w:rsidRPr="001C4EDA">
              <w:rPr>
                <w:rFonts w:eastAsia="Times New Roman"/>
                <w:sz w:val="24"/>
                <w:szCs w:val="24"/>
              </w:rPr>
              <w:t xml:space="preserve">, </w:t>
            </w:r>
            <w:r w:rsidRPr="001C4EDA">
              <w:rPr>
                <w:rFonts w:eastAsia="Times New Roman"/>
                <w:sz w:val="24"/>
                <w:szCs w:val="24"/>
              </w:rPr>
              <w:t>не имеет просроченной задолженности по возврату</w:t>
            </w:r>
            <w:r w:rsidR="009B750D" w:rsidRPr="001C4EDA">
              <w:rPr>
                <w:rFonts w:eastAsia="Times New Roman"/>
                <w:sz w:val="24"/>
                <w:szCs w:val="24"/>
              </w:rPr>
              <w:t xml:space="preserve"> </w:t>
            </w:r>
            <w:r w:rsidRPr="001C4EDA">
              <w:rPr>
                <w:rFonts w:eastAsia="Times New Roman"/>
                <w:sz w:val="24"/>
                <w:szCs w:val="24"/>
              </w:rPr>
              <w:t>в бюджет</w:t>
            </w:r>
            <w:r w:rsidR="007C12E2" w:rsidRPr="001C4EDA">
              <w:rPr>
                <w:rFonts w:eastAsia="Times New Roman"/>
                <w:sz w:val="24"/>
                <w:szCs w:val="24"/>
              </w:rPr>
              <w:t xml:space="preserve"> </w:t>
            </w:r>
            <w:r w:rsidRPr="001C4EDA">
              <w:rPr>
                <w:rFonts w:eastAsia="Times New Roman"/>
                <w:sz w:val="24"/>
                <w:szCs w:val="24"/>
              </w:rPr>
              <w:t xml:space="preserve">Санкт-Петербурга иных субсидий, бюджетных инвестиций, а также иной просроченной (неурегулированной) задолженности </w:t>
            </w:r>
            <w:r w:rsidR="009B750D" w:rsidRPr="001C4EDA">
              <w:rPr>
                <w:rFonts w:eastAsia="Times New Roman"/>
                <w:sz w:val="24"/>
                <w:szCs w:val="24"/>
              </w:rPr>
              <w:br/>
            </w:r>
            <w:r w:rsidRPr="001C4EDA">
              <w:rPr>
                <w:rFonts w:eastAsia="Times New Roman"/>
                <w:sz w:val="24"/>
                <w:szCs w:val="24"/>
              </w:rPr>
              <w:t>по денежным обязательствам перед</w:t>
            </w:r>
            <w:r w:rsidR="009B750D" w:rsidRPr="001C4EDA">
              <w:rPr>
                <w:rFonts w:eastAsia="Times New Roman"/>
                <w:sz w:val="24"/>
                <w:szCs w:val="24"/>
              </w:rPr>
              <w:t xml:space="preserve"> </w:t>
            </w:r>
            <w:r w:rsidRPr="001C4EDA">
              <w:rPr>
                <w:rFonts w:eastAsia="Times New Roman"/>
                <w:sz w:val="24"/>
                <w:szCs w:val="24"/>
              </w:rPr>
              <w:t>Санкт-Петербургом</w:t>
            </w:r>
            <w:r w:rsidR="009B750D" w:rsidRPr="001C4EDA">
              <w:rPr>
                <w:rFonts w:eastAsia="Times New Roman"/>
                <w:sz w:val="24"/>
                <w:szCs w:val="24"/>
              </w:rPr>
              <w:t xml:space="preserve"> (далее – требование об отсутствии задолженности по денежным обязательствам)</w:t>
            </w:r>
            <w:r w:rsidRPr="001C4EDA">
              <w:rPr>
                <w:rFonts w:eastAsia="Times New Roman"/>
                <w:sz w:val="24"/>
                <w:szCs w:val="24"/>
              </w:rPr>
              <w:t xml:space="preserve">; </w:t>
            </w:r>
          </w:p>
          <w:p w:rsidR="009E7333" w:rsidRPr="001C4EDA" w:rsidRDefault="009E7333" w:rsidP="00376EC9">
            <w:pPr>
              <w:adjustRightInd w:val="0"/>
              <w:ind w:firstLine="567"/>
              <w:jc w:val="both"/>
              <w:rPr>
                <w:rFonts w:eastAsia="Times New Roman"/>
                <w:sz w:val="24"/>
                <w:szCs w:val="24"/>
              </w:rPr>
            </w:pPr>
            <w:r w:rsidRPr="001C4EDA">
              <w:rPr>
                <w:rFonts w:eastAsia="Times New Roman"/>
                <w:sz w:val="24"/>
                <w:szCs w:val="24"/>
              </w:rPr>
              <w:t xml:space="preserve">размер средней заработной платы каждого работника </w:t>
            </w:r>
            <w:r w:rsidR="000B18A8">
              <w:rPr>
                <w:rFonts w:eastAsia="Times New Roman"/>
                <w:sz w:val="24"/>
                <w:szCs w:val="24"/>
              </w:rPr>
              <w:t>Заявителя</w:t>
            </w:r>
            <w:r w:rsidRPr="001C4EDA">
              <w:rPr>
                <w:rFonts w:eastAsia="Times New Roman"/>
                <w:sz w:val="24"/>
                <w:szCs w:val="24"/>
              </w:rPr>
              <w:t xml:space="preserve">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был в течение 2025 года не ниже размера минимальной заработной платы </w:t>
            </w:r>
            <w:r w:rsidRPr="001C4EDA">
              <w:rPr>
                <w:rFonts w:eastAsia="Times New Roman"/>
                <w:sz w:val="24"/>
                <w:szCs w:val="24"/>
              </w:rPr>
              <w:br/>
              <w:t>в Санкт-Петербурге, установленного региональным соглашением о минимальной заработной плате в Санкт-Петербурге на соответствующий период 2025 года.</w:t>
            </w:r>
          </w:p>
          <w:p w:rsidR="00376EC9" w:rsidRPr="001C4EDA" w:rsidRDefault="00376EC9" w:rsidP="00376EC9">
            <w:pPr>
              <w:autoSpaceDE/>
              <w:autoSpaceDN/>
              <w:ind w:firstLine="567"/>
              <w:jc w:val="both"/>
              <w:rPr>
                <w:rFonts w:eastAsia="Times New Roman"/>
                <w:sz w:val="24"/>
                <w:szCs w:val="24"/>
              </w:rPr>
            </w:pPr>
            <w:r w:rsidRPr="001C4EDA">
              <w:rPr>
                <w:rFonts w:eastAsia="Times New Roman"/>
                <w:sz w:val="24"/>
                <w:szCs w:val="24"/>
              </w:rPr>
              <w:t>также соответствует следующим требованиям к участникам отбора и условиям предоставления субсидий:</w:t>
            </w:r>
          </w:p>
          <w:p w:rsidR="00376EC9" w:rsidRPr="001C4EDA" w:rsidRDefault="00376EC9" w:rsidP="00376EC9">
            <w:pPr>
              <w:adjustRightInd w:val="0"/>
              <w:ind w:firstLine="567"/>
              <w:jc w:val="both"/>
              <w:rPr>
                <w:sz w:val="24"/>
                <w:szCs w:val="24"/>
                <w:lang w:eastAsia="en-US"/>
              </w:rPr>
            </w:pPr>
            <w:r w:rsidRPr="001C4EDA">
              <w:rPr>
                <w:sz w:val="24"/>
                <w:szCs w:val="24"/>
                <w:lang w:eastAsia="en-US"/>
              </w:rPr>
              <w:t xml:space="preserve">соответствует категории, установленной в </w:t>
            </w:r>
            <w:hyperlink r:id="rId12" w:history="1">
              <w:r w:rsidRPr="001C4EDA">
                <w:rPr>
                  <w:sz w:val="24"/>
                  <w:szCs w:val="24"/>
                  <w:lang w:eastAsia="en-US"/>
                </w:rPr>
                <w:t>пункте 1.</w:t>
              </w:r>
            </w:hyperlink>
            <w:r w:rsidRPr="001C4EDA">
              <w:rPr>
                <w:sz w:val="24"/>
                <w:szCs w:val="24"/>
                <w:lang w:eastAsia="en-US"/>
              </w:rPr>
              <w:t>4 Порядка;</w:t>
            </w:r>
          </w:p>
          <w:p w:rsidR="00376EC9" w:rsidRPr="001C4EDA" w:rsidRDefault="00376EC9" w:rsidP="00376EC9">
            <w:pPr>
              <w:adjustRightInd w:val="0"/>
              <w:ind w:firstLine="567"/>
              <w:jc w:val="both"/>
              <w:rPr>
                <w:sz w:val="24"/>
                <w:szCs w:val="24"/>
                <w:lang w:eastAsia="en-US"/>
              </w:rPr>
            </w:pPr>
            <w:r w:rsidRPr="001C4EDA">
              <w:rPr>
                <w:sz w:val="24"/>
                <w:szCs w:val="24"/>
                <w:lang w:eastAsia="en-US"/>
              </w:rPr>
              <w:t xml:space="preserve">затраты, на возмещение которых претендует Заявитель за счет средств субсидии, понесены им </w:t>
            </w:r>
            <w:r w:rsidR="00C625E7" w:rsidRPr="001C4EDA">
              <w:rPr>
                <w:sz w:val="24"/>
                <w:szCs w:val="24"/>
                <w:lang w:eastAsia="en-US"/>
              </w:rPr>
              <w:t xml:space="preserve">в </w:t>
            </w:r>
            <w:r w:rsidRPr="001C4EDA">
              <w:rPr>
                <w:sz w:val="24"/>
                <w:szCs w:val="24"/>
                <w:lang w:eastAsia="en-US"/>
              </w:rPr>
              <w:t>период возникновения затрат</w:t>
            </w:r>
            <w:r w:rsidR="00C625E7" w:rsidRPr="001C4EDA">
              <w:rPr>
                <w:sz w:val="24"/>
                <w:szCs w:val="24"/>
                <w:lang w:eastAsia="en-US"/>
              </w:rPr>
              <w:t xml:space="preserve">, установленный в пункте 1.2 Порядка </w:t>
            </w:r>
            <w:r w:rsidR="00C625E7" w:rsidRPr="001C4EDA">
              <w:rPr>
                <w:sz w:val="24"/>
                <w:szCs w:val="24"/>
                <w:lang w:eastAsia="en-US"/>
              </w:rPr>
              <w:br/>
              <w:t xml:space="preserve">(далее – период возникновения затрат), </w:t>
            </w:r>
            <w:r w:rsidRPr="001C4EDA">
              <w:rPr>
                <w:sz w:val="24"/>
                <w:szCs w:val="24"/>
                <w:lang w:eastAsia="en-US"/>
              </w:rPr>
              <w:t xml:space="preserve">и соответствуют направлениям, определенным </w:t>
            </w:r>
            <w:r w:rsidR="00C625E7" w:rsidRPr="001C4EDA">
              <w:rPr>
                <w:sz w:val="24"/>
                <w:szCs w:val="24"/>
                <w:lang w:eastAsia="en-US"/>
              </w:rPr>
              <w:br/>
            </w:r>
            <w:r w:rsidR="008958B3">
              <w:rPr>
                <w:sz w:val="24"/>
                <w:szCs w:val="24"/>
                <w:lang w:eastAsia="en-US"/>
              </w:rPr>
              <w:t>в пункте 1.5</w:t>
            </w:r>
            <w:r w:rsidRPr="001C4EDA">
              <w:rPr>
                <w:sz w:val="24"/>
                <w:szCs w:val="24"/>
                <w:lang w:eastAsia="en-US"/>
              </w:rPr>
              <w:t xml:space="preserve"> Порядка;</w:t>
            </w:r>
          </w:p>
          <w:p w:rsidR="00376EC9" w:rsidRDefault="00376EC9" w:rsidP="00376EC9">
            <w:pPr>
              <w:widowControl w:val="0"/>
              <w:adjustRightInd w:val="0"/>
              <w:ind w:firstLine="567"/>
              <w:jc w:val="both"/>
              <w:rPr>
                <w:sz w:val="24"/>
                <w:szCs w:val="24"/>
              </w:rPr>
            </w:pPr>
            <w:r w:rsidRPr="001C4EDA">
              <w:rPr>
                <w:sz w:val="24"/>
                <w:szCs w:val="24"/>
              </w:rPr>
              <w:t>в период возникновения затрат</w:t>
            </w:r>
            <w:r w:rsidRPr="001C4EDA">
              <w:rPr>
                <w:sz w:val="24"/>
                <w:szCs w:val="24"/>
                <w:lang w:eastAsia="en-US"/>
              </w:rPr>
              <w:t xml:space="preserve"> Заявитель </w:t>
            </w:r>
            <w:r w:rsidRPr="001C4EDA">
              <w:rPr>
                <w:sz w:val="24"/>
                <w:szCs w:val="24"/>
              </w:rPr>
              <w:t xml:space="preserve">осуществлял на территории </w:t>
            </w:r>
            <w:r w:rsidRPr="001C4EDA">
              <w:rPr>
                <w:sz w:val="24"/>
                <w:szCs w:val="24"/>
              </w:rPr>
              <w:br/>
              <w:t xml:space="preserve">Санкт-Петербурга хозяйственную деятельность в соответствии со своим уставом, </w:t>
            </w:r>
            <w:r w:rsidR="00766B8D" w:rsidRPr="001C4EDA">
              <w:rPr>
                <w:sz w:val="24"/>
                <w:szCs w:val="24"/>
              </w:rPr>
              <w:br/>
            </w:r>
            <w:r w:rsidRPr="001C4EDA">
              <w:rPr>
                <w:sz w:val="24"/>
                <w:szCs w:val="24"/>
              </w:rPr>
              <w:t>в том числе деятельность, указанную в пункте 1.4 Порядка;</w:t>
            </w:r>
          </w:p>
          <w:p w:rsidR="008958B3" w:rsidRPr="008958B3" w:rsidRDefault="008958B3" w:rsidP="008958B3">
            <w:pPr>
              <w:widowControl w:val="0"/>
              <w:adjustRightInd w:val="0"/>
              <w:ind w:firstLine="567"/>
              <w:jc w:val="both"/>
              <w:rPr>
                <w:sz w:val="24"/>
                <w:szCs w:val="24"/>
              </w:rPr>
            </w:pPr>
            <w:r w:rsidRPr="008958B3">
              <w:rPr>
                <w:sz w:val="24"/>
                <w:szCs w:val="24"/>
              </w:rPr>
              <w:t xml:space="preserve">на дату возникновения договорного правоотношения по внедрению роботизированных систем и комплексов, затраты по исполнению которого заявлены </w:t>
            </w:r>
            <w:r w:rsidR="009A2DE6">
              <w:rPr>
                <w:sz w:val="24"/>
                <w:szCs w:val="24"/>
              </w:rPr>
              <w:br/>
            </w:r>
            <w:r w:rsidRPr="008958B3">
              <w:rPr>
                <w:sz w:val="24"/>
                <w:szCs w:val="24"/>
              </w:rPr>
              <w:t xml:space="preserve">к возмещению за счет средств субсидии, Заявитель, учредитель Заявителя, акционер Заявителя либо их аффилированные лица не являются одновременно продавцами </w:t>
            </w:r>
            <w:r w:rsidR="009A2DE6">
              <w:rPr>
                <w:sz w:val="24"/>
                <w:szCs w:val="24"/>
              </w:rPr>
              <w:br/>
            </w:r>
            <w:r w:rsidRPr="008958B3">
              <w:rPr>
                <w:sz w:val="24"/>
                <w:szCs w:val="24"/>
              </w:rPr>
              <w:t>и покупателями либо заказчиками и исполнителями в пределах данного договорного правоотношения;</w:t>
            </w:r>
          </w:p>
          <w:p w:rsidR="008958B3" w:rsidRPr="008958B3" w:rsidRDefault="008958B3" w:rsidP="008958B3">
            <w:pPr>
              <w:widowControl w:val="0"/>
              <w:adjustRightInd w:val="0"/>
              <w:ind w:firstLine="567"/>
              <w:jc w:val="both"/>
              <w:rPr>
                <w:sz w:val="24"/>
                <w:szCs w:val="24"/>
              </w:rPr>
            </w:pPr>
            <w:r w:rsidRPr="008958B3">
              <w:rPr>
                <w:sz w:val="24"/>
                <w:szCs w:val="24"/>
              </w:rPr>
              <w:t xml:space="preserve">внедряемые роботизированная система и комплекс соответствует следующим требованиям: </w:t>
            </w:r>
          </w:p>
          <w:p w:rsidR="008958B3" w:rsidRPr="008958B3" w:rsidRDefault="008958B3" w:rsidP="008958B3">
            <w:pPr>
              <w:widowControl w:val="0"/>
              <w:adjustRightInd w:val="0"/>
              <w:ind w:firstLine="567"/>
              <w:jc w:val="both"/>
              <w:rPr>
                <w:sz w:val="24"/>
                <w:szCs w:val="24"/>
              </w:rPr>
            </w:pPr>
            <w:r w:rsidRPr="008958B3">
              <w:rPr>
                <w:sz w:val="24"/>
                <w:szCs w:val="24"/>
              </w:rPr>
              <w:t xml:space="preserve">находятся на территории Санкт-Петербурга, используются (предназначены </w:t>
            </w:r>
            <w:r w:rsidR="009A2DE6">
              <w:rPr>
                <w:sz w:val="24"/>
                <w:szCs w:val="24"/>
              </w:rPr>
              <w:br/>
            </w:r>
            <w:r w:rsidRPr="008958B3">
              <w:rPr>
                <w:sz w:val="24"/>
                <w:szCs w:val="24"/>
              </w:rPr>
              <w:t xml:space="preserve">к использованию) в производственном процессе Заявителя и соответствует виду экономической деятельности Заявителя; </w:t>
            </w:r>
          </w:p>
          <w:p w:rsidR="008958B3" w:rsidRPr="008958B3" w:rsidRDefault="008958B3" w:rsidP="008958B3">
            <w:pPr>
              <w:widowControl w:val="0"/>
              <w:adjustRightInd w:val="0"/>
              <w:ind w:firstLine="567"/>
              <w:jc w:val="both"/>
              <w:rPr>
                <w:sz w:val="24"/>
                <w:szCs w:val="24"/>
              </w:rPr>
            </w:pPr>
            <w:r w:rsidRPr="008958B3">
              <w:rPr>
                <w:sz w:val="24"/>
                <w:szCs w:val="24"/>
              </w:rPr>
              <w:t xml:space="preserve">на дату заключения договора купли-продажи (договора поставки) и (или) договора выполнения работ (оказания услуг) по внедрению роботизированных систем и комплексов они не находились в эксплуатации и имели неистекший гарантийный срок эксплуатации либо в отношении них был проведен капитальный ремонт на заводе-изготовителе </w:t>
            </w:r>
            <w:r w:rsidR="00550193">
              <w:rPr>
                <w:sz w:val="24"/>
                <w:szCs w:val="24"/>
              </w:rPr>
              <w:br/>
            </w:r>
            <w:r w:rsidRPr="008958B3">
              <w:rPr>
                <w:sz w:val="24"/>
                <w:szCs w:val="24"/>
              </w:rPr>
              <w:t>и имелся неистекший гарантийный срок эксплуатации со дня завершения капитального ремонта;</w:t>
            </w:r>
          </w:p>
          <w:p w:rsidR="008958B3" w:rsidRPr="008958B3" w:rsidRDefault="008958B3" w:rsidP="008958B3">
            <w:pPr>
              <w:widowControl w:val="0"/>
              <w:adjustRightInd w:val="0"/>
              <w:ind w:firstLine="567"/>
              <w:jc w:val="both"/>
              <w:rPr>
                <w:sz w:val="24"/>
                <w:szCs w:val="24"/>
              </w:rPr>
            </w:pPr>
            <w:r w:rsidRPr="008958B3">
              <w:rPr>
                <w:sz w:val="24"/>
                <w:szCs w:val="24"/>
              </w:rPr>
              <w:t xml:space="preserve">роботизированные системы и комплексы произведены в соответствии </w:t>
            </w:r>
            <w:r w:rsidR="009A2DE6">
              <w:rPr>
                <w:sz w:val="24"/>
                <w:szCs w:val="24"/>
              </w:rPr>
              <w:br/>
            </w:r>
            <w:r w:rsidRPr="008958B3">
              <w:rPr>
                <w:sz w:val="24"/>
                <w:szCs w:val="24"/>
              </w:rPr>
              <w:t xml:space="preserve">с постановлением Правительства Российской Федерации от 17.07.2015 № 719 </w:t>
            </w:r>
            <w:r w:rsidR="009A2DE6">
              <w:rPr>
                <w:sz w:val="24"/>
                <w:szCs w:val="24"/>
              </w:rPr>
              <w:br/>
            </w:r>
            <w:r w:rsidRPr="008958B3">
              <w:rPr>
                <w:sz w:val="24"/>
                <w:szCs w:val="24"/>
              </w:rPr>
              <w:t xml:space="preserve">«О подтверждении производства российской промышленной продукции» (данное </w:t>
            </w:r>
            <w:r w:rsidRPr="008958B3">
              <w:rPr>
                <w:sz w:val="24"/>
                <w:szCs w:val="24"/>
              </w:rPr>
              <w:lastRenderedPageBreak/>
              <w:t xml:space="preserve">требование предъявляется в случае внедрения роботизированных систем и комплексов, произведенных на территории Российской Федерации); </w:t>
            </w:r>
          </w:p>
          <w:p w:rsidR="008958B3" w:rsidRPr="001C4EDA" w:rsidRDefault="008958B3" w:rsidP="008958B3">
            <w:pPr>
              <w:widowControl w:val="0"/>
              <w:adjustRightInd w:val="0"/>
              <w:ind w:firstLine="567"/>
              <w:jc w:val="both"/>
              <w:rPr>
                <w:sz w:val="24"/>
                <w:szCs w:val="24"/>
              </w:rPr>
            </w:pPr>
            <w:r w:rsidRPr="008958B3">
              <w:rPr>
                <w:sz w:val="24"/>
                <w:szCs w:val="24"/>
              </w:rPr>
              <w:t>роботизированные системы и комплексы произведены в Санкт-Петербурге (данное требование предъявляется в случае внедрения роботизированных систем и комплексов, произведенных на территории Санкт-Петербурга)</w:t>
            </w:r>
            <w:r w:rsidR="009E7333">
              <w:rPr>
                <w:sz w:val="24"/>
                <w:szCs w:val="24"/>
              </w:rPr>
              <w:t>.</w:t>
            </w:r>
          </w:p>
          <w:p w:rsidR="00376EC9" w:rsidRPr="001C4EDA" w:rsidRDefault="00376EC9" w:rsidP="00E34911">
            <w:pPr>
              <w:tabs>
                <w:tab w:val="left" w:pos="870"/>
              </w:tabs>
              <w:adjustRightInd w:val="0"/>
              <w:ind w:firstLine="567"/>
              <w:jc w:val="both"/>
              <w:rPr>
                <w:sz w:val="24"/>
                <w:szCs w:val="24"/>
                <w:lang w:eastAsia="en-US"/>
              </w:rPr>
            </w:pPr>
            <w:r w:rsidRPr="001C4EDA">
              <w:rPr>
                <w:sz w:val="24"/>
                <w:szCs w:val="24"/>
                <w:lang w:eastAsia="en-US"/>
              </w:rPr>
              <w:t>2. Обязуется (гарантирует):</w:t>
            </w:r>
          </w:p>
          <w:p w:rsidR="00376EC9" w:rsidRPr="001C4EDA" w:rsidRDefault="00376EC9" w:rsidP="00376EC9">
            <w:pPr>
              <w:widowControl w:val="0"/>
              <w:adjustRightInd w:val="0"/>
              <w:ind w:firstLine="567"/>
              <w:jc w:val="both"/>
              <w:rPr>
                <w:rFonts w:eastAsia="Times New Roman"/>
                <w:sz w:val="24"/>
                <w:szCs w:val="24"/>
              </w:rPr>
            </w:pPr>
            <w:r w:rsidRPr="001C4EDA">
              <w:rPr>
                <w:rFonts w:eastAsia="Times New Roman"/>
                <w:sz w:val="24"/>
                <w:szCs w:val="24"/>
              </w:rPr>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предусмотренная пунктом 5.1 Порядка, размер средней заработной платы каждого работника организации (включая работников обособленных подразделений, находящихся на территории Санкт-Петербурга), рассчитываемый </w:t>
            </w:r>
            <w:r w:rsidR="00C625E7" w:rsidRPr="001C4EDA">
              <w:rPr>
                <w:rFonts w:eastAsia="Times New Roman"/>
                <w:sz w:val="24"/>
                <w:szCs w:val="24"/>
              </w:rPr>
              <w:br/>
            </w:r>
            <w:r w:rsidRPr="001C4EDA">
              <w:rPr>
                <w:rFonts w:eastAsia="Times New Roman"/>
                <w:sz w:val="24"/>
                <w:szCs w:val="24"/>
              </w:rPr>
              <w:t>в соответствии со статьей 139 Трудового кодекса Российской Федерации,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w:t>
            </w:r>
            <w:r w:rsidR="00085872" w:rsidRPr="001C4EDA">
              <w:rPr>
                <w:rFonts w:eastAsia="Times New Roman"/>
                <w:sz w:val="24"/>
                <w:szCs w:val="24"/>
              </w:rPr>
              <w:t xml:space="preserve"> </w:t>
            </w:r>
            <w:r w:rsidRPr="001C4EDA">
              <w:rPr>
                <w:rFonts w:eastAsia="Times New Roman"/>
                <w:sz w:val="24"/>
                <w:szCs w:val="24"/>
              </w:rPr>
              <w:t>на соответствующий период;</w:t>
            </w:r>
          </w:p>
          <w:p w:rsidR="00376EC9" w:rsidRPr="001C4EDA" w:rsidRDefault="00376EC9" w:rsidP="00376EC9">
            <w:pPr>
              <w:adjustRightInd w:val="0"/>
              <w:ind w:firstLine="567"/>
              <w:jc w:val="both"/>
              <w:rPr>
                <w:sz w:val="24"/>
                <w:szCs w:val="24"/>
                <w:lang w:eastAsia="en-US"/>
              </w:rPr>
            </w:pPr>
            <w:r w:rsidRPr="001C4EDA">
              <w:rPr>
                <w:sz w:val="24"/>
                <w:szCs w:val="24"/>
                <w:lang w:eastAsia="en-US"/>
              </w:rPr>
              <w:t xml:space="preserve">достичь результата, установленного в пункте 4.5 Порядка, </w:t>
            </w:r>
            <w:r w:rsidR="00C625E7" w:rsidRPr="001C4EDA">
              <w:rPr>
                <w:sz w:val="24"/>
                <w:szCs w:val="24"/>
                <w:lang w:eastAsia="en-US"/>
              </w:rPr>
              <w:t xml:space="preserve">и </w:t>
            </w:r>
            <w:r w:rsidRPr="001C4EDA">
              <w:rPr>
                <w:sz w:val="24"/>
                <w:szCs w:val="24"/>
                <w:lang w:eastAsia="en-US"/>
              </w:rPr>
              <w:t>характеристик</w:t>
            </w:r>
            <w:r w:rsidR="00C625E7" w:rsidRPr="001C4EDA">
              <w:rPr>
                <w:sz w:val="24"/>
                <w:szCs w:val="24"/>
                <w:lang w:eastAsia="en-US"/>
              </w:rPr>
              <w:t xml:space="preserve"> результата</w:t>
            </w:r>
            <w:r w:rsidRPr="001C4EDA">
              <w:rPr>
                <w:sz w:val="24"/>
                <w:szCs w:val="24"/>
                <w:lang w:eastAsia="en-US"/>
              </w:rPr>
              <w:t>, установленных в пунктах 4.6.1 и 4.6.2 Порядка;</w:t>
            </w:r>
          </w:p>
          <w:p w:rsidR="00376EC9" w:rsidRPr="001C4EDA" w:rsidRDefault="00376EC9" w:rsidP="00376EC9">
            <w:pPr>
              <w:autoSpaceDE/>
              <w:autoSpaceDN/>
              <w:ind w:firstLine="567"/>
              <w:jc w:val="both"/>
              <w:rPr>
                <w:rFonts w:eastAsia="Times New Roman"/>
                <w:bCs/>
                <w:sz w:val="24"/>
                <w:szCs w:val="24"/>
              </w:rPr>
            </w:pPr>
            <w:r w:rsidRPr="001C4EDA">
              <w:rPr>
                <w:rFonts w:eastAsia="Times New Roman"/>
                <w:bCs/>
                <w:sz w:val="24"/>
                <w:szCs w:val="24"/>
              </w:rPr>
              <w:t xml:space="preserve">при реорганизации в форме слияния, присоединения или преобразования вносить </w:t>
            </w:r>
            <w:r w:rsidRPr="001C4EDA">
              <w:rPr>
                <w:rFonts w:eastAsia="Times New Roman"/>
                <w:bCs/>
                <w:sz w:val="24"/>
                <w:szCs w:val="24"/>
              </w:rPr>
              <w:br/>
              <w:t xml:space="preserve">в соглашение о предоставлении субсидии (далее – </w:t>
            </w:r>
            <w:r w:rsidR="00085872" w:rsidRPr="001C4EDA">
              <w:rPr>
                <w:rFonts w:eastAsia="Times New Roman"/>
                <w:bCs/>
                <w:sz w:val="24"/>
                <w:szCs w:val="24"/>
              </w:rPr>
              <w:t>С</w:t>
            </w:r>
            <w:r w:rsidRPr="001C4EDA">
              <w:rPr>
                <w:rFonts w:eastAsia="Times New Roman"/>
                <w:bCs/>
                <w:sz w:val="24"/>
                <w:szCs w:val="24"/>
              </w:rPr>
              <w:t xml:space="preserve">оглашение) изменения путем заключения к нему дополнительного соглашения в части перемены лица в обязательстве </w:t>
            </w:r>
            <w:r w:rsidRPr="001C4EDA">
              <w:rPr>
                <w:rFonts w:eastAsia="Times New Roman"/>
                <w:bCs/>
                <w:sz w:val="24"/>
                <w:szCs w:val="24"/>
              </w:rPr>
              <w:br/>
              <w:t xml:space="preserve">с указанием в </w:t>
            </w:r>
            <w:r w:rsidR="009B750D" w:rsidRPr="001C4EDA">
              <w:rPr>
                <w:rFonts w:eastAsia="Times New Roman"/>
                <w:bCs/>
                <w:sz w:val="24"/>
                <w:szCs w:val="24"/>
              </w:rPr>
              <w:t>С</w:t>
            </w:r>
            <w:r w:rsidRPr="001C4EDA">
              <w:rPr>
                <w:rFonts w:eastAsia="Times New Roman"/>
                <w:bCs/>
                <w:sz w:val="24"/>
                <w:szCs w:val="24"/>
              </w:rPr>
              <w:t xml:space="preserve">оглашении юридического лица, являющегося правопреемником, </w:t>
            </w:r>
            <w:r w:rsidRPr="001C4EDA">
              <w:rPr>
                <w:rFonts w:eastAsia="Times New Roman"/>
                <w:bCs/>
                <w:sz w:val="24"/>
                <w:szCs w:val="24"/>
              </w:rPr>
              <w:br/>
              <w:t xml:space="preserve">а при реорганизации в форме разделения, выделения, а также </w:t>
            </w:r>
            <w:r w:rsidR="009B750D" w:rsidRPr="001C4EDA">
              <w:rPr>
                <w:rFonts w:eastAsia="Times New Roman"/>
                <w:bCs/>
                <w:sz w:val="24"/>
                <w:szCs w:val="24"/>
              </w:rPr>
              <w:t xml:space="preserve">при </w:t>
            </w:r>
            <w:r w:rsidRPr="001C4EDA">
              <w:rPr>
                <w:rFonts w:eastAsia="Times New Roman"/>
                <w:bCs/>
                <w:sz w:val="24"/>
                <w:szCs w:val="24"/>
              </w:rPr>
              <w:t xml:space="preserve">ликвидации расторгать </w:t>
            </w:r>
            <w:r w:rsidR="00085872" w:rsidRPr="001C4EDA">
              <w:rPr>
                <w:rFonts w:eastAsia="Times New Roman"/>
                <w:bCs/>
                <w:sz w:val="24"/>
                <w:szCs w:val="24"/>
              </w:rPr>
              <w:t>С</w:t>
            </w:r>
            <w:r w:rsidRPr="001C4EDA">
              <w:rPr>
                <w:rFonts w:eastAsia="Times New Roman"/>
                <w:bCs/>
                <w:sz w:val="24"/>
                <w:szCs w:val="24"/>
              </w:rPr>
              <w:t xml:space="preserve">оглашение на основании сформированного Комитетом уведомления о расторжении </w:t>
            </w:r>
            <w:r w:rsidR="00085872" w:rsidRPr="001C4EDA">
              <w:rPr>
                <w:rFonts w:eastAsia="Times New Roman"/>
                <w:bCs/>
                <w:sz w:val="24"/>
                <w:szCs w:val="24"/>
              </w:rPr>
              <w:t>С</w:t>
            </w:r>
            <w:r w:rsidRPr="001C4EDA">
              <w:rPr>
                <w:rFonts w:eastAsia="Times New Roman"/>
                <w:bCs/>
                <w:sz w:val="24"/>
                <w:szCs w:val="24"/>
              </w:rPr>
              <w:t xml:space="preserve">оглашения в одностороннем порядке и акта об исполнении обязательств </w:t>
            </w:r>
            <w:r w:rsidR="006523ED" w:rsidRPr="001C4EDA">
              <w:rPr>
                <w:rFonts w:eastAsia="Times New Roman"/>
                <w:bCs/>
                <w:sz w:val="24"/>
                <w:szCs w:val="24"/>
              </w:rPr>
              <w:br/>
            </w:r>
            <w:r w:rsidRPr="001C4EDA">
              <w:rPr>
                <w:rFonts w:eastAsia="Times New Roman"/>
                <w:bCs/>
                <w:sz w:val="24"/>
                <w:szCs w:val="24"/>
              </w:rPr>
              <w:t xml:space="preserve">по </w:t>
            </w:r>
            <w:r w:rsidR="00085872" w:rsidRPr="001C4EDA">
              <w:rPr>
                <w:rFonts w:eastAsia="Times New Roman"/>
                <w:bCs/>
                <w:sz w:val="24"/>
                <w:szCs w:val="24"/>
              </w:rPr>
              <w:t>С</w:t>
            </w:r>
            <w:r w:rsidRPr="001C4EDA">
              <w:rPr>
                <w:rFonts w:eastAsia="Times New Roman"/>
                <w:bCs/>
                <w:sz w:val="24"/>
                <w:szCs w:val="24"/>
              </w:rPr>
              <w:t>оглашению;</w:t>
            </w:r>
          </w:p>
          <w:p w:rsidR="00376EC9" w:rsidRPr="001C4EDA" w:rsidRDefault="00376EC9" w:rsidP="00376EC9">
            <w:pPr>
              <w:adjustRightInd w:val="0"/>
              <w:ind w:firstLine="567"/>
              <w:jc w:val="both"/>
              <w:rPr>
                <w:sz w:val="24"/>
                <w:szCs w:val="24"/>
                <w:lang w:eastAsia="en-US"/>
              </w:rPr>
            </w:pPr>
            <w:r w:rsidRPr="001C4EDA">
              <w:rPr>
                <w:sz w:val="24"/>
                <w:szCs w:val="24"/>
                <w:lang w:eastAsia="en-US"/>
              </w:rPr>
              <w:t xml:space="preserve">возвратить в бюджет Санкт-Петербурга средства субсидии при нарушении условий </w:t>
            </w:r>
            <w:r w:rsidRPr="001C4EDA">
              <w:rPr>
                <w:sz w:val="24"/>
                <w:szCs w:val="24"/>
                <w:lang w:eastAsia="en-US"/>
              </w:rPr>
              <w:br/>
              <w:t xml:space="preserve">и (или) порядка их предоставления и (или) недостижении результата в соответствии </w:t>
            </w:r>
            <w:r w:rsidRPr="001C4EDA">
              <w:rPr>
                <w:sz w:val="24"/>
                <w:szCs w:val="24"/>
                <w:lang w:eastAsia="en-US"/>
              </w:rPr>
              <w:br/>
              <w:t>с пунктами 6.4</w:t>
            </w:r>
            <w:r w:rsidR="00C625E7" w:rsidRPr="001C4EDA">
              <w:rPr>
                <w:sz w:val="24"/>
                <w:szCs w:val="24"/>
                <w:lang w:eastAsia="en-US"/>
              </w:rPr>
              <w:t xml:space="preserve"> – </w:t>
            </w:r>
            <w:r w:rsidRPr="001C4EDA">
              <w:rPr>
                <w:sz w:val="24"/>
                <w:szCs w:val="24"/>
                <w:lang w:eastAsia="en-US"/>
              </w:rPr>
              <w:t>6.7 Порядка;</w:t>
            </w:r>
          </w:p>
          <w:p w:rsidR="00376EC9" w:rsidRPr="001C4EDA" w:rsidRDefault="009B750D" w:rsidP="00EE5242">
            <w:pPr>
              <w:adjustRightInd w:val="0"/>
              <w:ind w:firstLine="567"/>
              <w:jc w:val="both"/>
              <w:rPr>
                <w:rFonts w:eastAsia="Times New Roman"/>
                <w:sz w:val="24"/>
                <w:szCs w:val="24"/>
              </w:rPr>
            </w:pPr>
            <w:r w:rsidRPr="001C4EDA">
              <w:rPr>
                <w:sz w:val="24"/>
                <w:szCs w:val="24"/>
                <w:lang w:eastAsia="en-US"/>
              </w:rPr>
              <w:t xml:space="preserve">на дату принятия решения о перечислении субсидии или ее частей на счета </w:t>
            </w:r>
            <w:r w:rsidRPr="001C4EDA">
              <w:rPr>
                <w:sz w:val="24"/>
                <w:szCs w:val="24"/>
                <w:lang w:eastAsia="en-US"/>
              </w:rPr>
              <w:br/>
              <w:t xml:space="preserve">получателя субсидии соответствовать требованию об отсутствии задолженности </w:t>
            </w:r>
            <w:r w:rsidRPr="001C4EDA">
              <w:rPr>
                <w:sz w:val="24"/>
                <w:szCs w:val="24"/>
                <w:lang w:eastAsia="en-US"/>
              </w:rPr>
              <w:br/>
              <w:t xml:space="preserve">по денежным обязательствам, а также требованию об отсутствии налоговой </w:t>
            </w:r>
            <w:r w:rsidR="007A594A" w:rsidRPr="001C4EDA">
              <w:rPr>
                <w:sz w:val="24"/>
                <w:szCs w:val="24"/>
                <w:lang w:eastAsia="en-US"/>
              </w:rPr>
              <w:br/>
            </w:r>
            <w:r w:rsidRPr="001C4EDA">
              <w:rPr>
                <w:sz w:val="24"/>
                <w:szCs w:val="24"/>
                <w:lang w:eastAsia="en-US"/>
              </w:rPr>
              <w:t>задолженности</w:t>
            </w:r>
            <w:r w:rsidR="00376EC9" w:rsidRPr="001C4EDA">
              <w:rPr>
                <w:rFonts w:eastAsia="Times New Roman"/>
                <w:bCs/>
                <w:sz w:val="24"/>
                <w:szCs w:val="24"/>
              </w:rPr>
              <w:t>.</w:t>
            </w:r>
          </w:p>
          <w:p w:rsidR="00376EC9" w:rsidRPr="001C4EDA" w:rsidRDefault="00376EC9" w:rsidP="00376EC9">
            <w:pPr>
              <w:widowControl w:val="0"/>
              <w:adjustRightInd w:val="0"/>
              <w:ind w:firstLine="567"/>
              <w:jc w:val="both"/>
              <w:rPr>
                <w:rFonts w:eastAsia="Times New Roman"/>
                <w:sz w:val="24"/>
                <w:szCs w:val="24"/>
              </w:rPr>
            </w:pPr>
            <w:r w:rsidRPr="001C4EDA">
              <w:rPr>
                <w:rFonts w:eastAsia="Times New Roman"/>
                <w:sz w:val="24"/>
                <w:szCs w:val="24"/>
              </w:rPr>
              <w:t>3. Дает согласие на:</w:t>
            </w:r>
          </w:p>
          <w:p w:rsidR="009075F2" w:rsidRPr="001C4EDA" w:rsidRDefault="00376EC9" w:rsidP="009075F2">
            <w:pPr>
              <w:widowControl w:val="0"/>
              <w:adjustRightInd w:val="0"/>
              <w:ind w:firstLine="567"/>
              <w:jc w:val="both"/>
              <w:rPr>
                <w:sz w:val="24"/>
              </w:rPr>
            </w:pPr>
            <w:r w:rsidRPr="001C4EDA">
              <w:rPr>
                <w:rFonts w:eastAsia="Times New Roman"/>
                <w:sz w:val="24"/>
                <w:szCs w:val="24"/>
              </w:rPr>
              <w:t xml:space="preserve">осуществление </w:t>
            </w:r>
            <w:r w:rsidR="00910211" w:rsidRPr="001C4EDA">
              <w:rPr>
                <w:rFonts w:eastAsia="Times New Roman"/>
                <w:sz w:val="24"/>
                <w:szCs w:val="24"/>
              </w:rPr>
              <w:t xml:space="preserve">Комитетом </w:t>
            </w:r>
            <w:r w:rsidRPr="001C4EDA">
              <w:rPr>
                <w:rFonts w:eastAsia="Times New Roman"/>
                <w:sz w:val="24"/>
                <w:szCs w:val="24"/>
              </w:rPr>
              <w:t xml:space="preserve">в отношении него как получателя субсидии проверок соблюдения условий и порядка предоставления субсидии, в том числе в части достижения результата, а также проверок органами государственного финансового контроля </w:t>
            </w:r>
            <w:r w:rsidR="00C625E7" w:rsidRPr="001C4EDA">
              <w:rPr>
                <w:rFonts w:eastAsia="Times New Roman"/>
                <w:sz w:val="24"/>
                <w:szCs w:val="24"/>
              </w:rPr>
              <w:br/>
              <w:t>в соответствии со статьями 268</w:t>
            </w:r>
            <w:r w:rsidRPr="001C4EDA">
              <w:rPr>
                <w:rFonts w:eastAsia="Times New Roman"/>
                <w:sz w:val="24"/>
                <w:szCs w:val="24"/>
                <w:vertAlign w:val="superscript"/>
              </w:rPr>
              <w:t>1</w:t>
            </w:r>
            <w:r w:rsidR="00C625E7" w:rsidRPr="001C4EDA">
              <w:rPr>
                <w:rFonts w:eastAsia="Times New Roman"/>
                <w:sz w:val="24"/>
                <w:szCs w:val="24"/>
              </w:rPr>
              <w:t xml:space="preserve"> и 269</w:t>
            </w:r>
            <w:r w:rsidRPr="001C4EDA">
              <w:rPr>
                <w:rFonts w:eastAsia="Times New Roman"/>
                <w:sz w:val="24"/>
                <w:szCs w:val="24"/>
                <w:vertAlign w:val="superscript"/>
              </w:rPr>
              <w:t>2</w:t>
            </w:r>
            <w:r w:rsidRPr="001C4EDA">
              <w:rPr>
                <w:rFonts w:eastAsia="Times New Roman"/>
                <w:sz w:val="24"/>
                <w:szCs w:val="24"/>
              </w:rPr>
              <w:t xml:space="preserve"> Бюджетного кодекса Российской Федерации </w:t>
            </w:r>
            <w:r w:rsidRPr="001C4EDA">
              <w:rPr>
                <w:rFonts w:eastAsia="Times New Roman"/>
                <w:sz w:val="24"/>
                <w:szCs w:val="24"/>
              </w:rPr>
              <w:br/>
              <w:t xml:space="preserve">и на включение таких положений в </w:t>
            </w:r>
            <w:r w:rsidR="00085872" w:rsidRPr="001C4EDA">
              <w:rPr>
                <w:rFonts w:eastAsia="Times New Roman"/>
                <w:sz w:val="24"/>
                <w:szCs w:val="24"/>
              </w:rPr>
              <w:t>С</w:t>
            </w:r>
            <w:r w:rsidRPr="001C4EDA">
              <w:rPr>
                <w:rFonts w:eastAsia="Times New Roman"/>
                <w:sz w:val="24"/>
                <w:szCs w:val="24"/>
              </w:rPr>
              <w:t>оглашение;</w:t>
            </w:r>
            <w:r w:rsidR="009075F2" w:rsidRPr="001C4EDA">
              <w:t xml:space="preserve"> </w:t>
            </w:r>
          </w:p>
          <w:p w:rsidR="00376EC9" w:rsidRPr="001C4EDA" w:rsidRDefault="009075F2" w:rsidP="009E7333">
            <w:pPr>
              <w:widowControl w:val="0"/>
              <w:adjustRightInd w:val="0"/>
              <w:ind w:firstLine="567"/>
              <w:jc w:val="both"/>
              <w:rPr>
                <w:rFonts w:eastAsia="Times New Roman"/>
                <w:sz w:val="24"/>
                <w:szCs w:val="24"/>
              </w:rPr>
            </w:pPr>
            <w:r w:rsidRPr="001C4EDA">
              <w:rPr>
                <w:sz w:val="24"/>
              </w:rPr>
              <w:t xml:space="preserve">публикацию на </w:t>
            </w:r>
            <w:r w:rsidRPr="001C4EDA">
              <w:rPr>
                <w:rFonts w:eastAsia="Times New Roman"/>
                <w:sz w:val="24"/>
                <w:szCs w:val="24"/>
              </w:rPr>
              <w:t xml:space="preserve">веб-странице Комитета на официальном сайте Администрации </w:t>
            </w:r>
            <w:r w:rsidRPr="001C4EDA">
              <w:rPr>
                <w:rFonts w:eastAsia="Times New Roman"/>
                <w:sz w:val="24"/>
                <w:szCs w:val="24"/>
              </w:rPr>
              <w:br/>
              <w:t>Санкт-Петербурга</w:t>
            </w:r>
            <w:r w:rsidR="009E7333">
              <w:rPr>
                <w:rFonts w:eastAsia="Times New Roman"/>
                <w:sz w:val="24"/>
                <w:szCs w:val="24"/>
              </w:rPr>
              <w:t xml:space="preserve"> </w:t>
            </w:r>
            <w:r w:rsidR="009E7333" w:rsidRPr="009E7333">
              <w:rPr>
                <w:rFonts w:eastAsia="Times New Roman"/>
                <w:sz w:val="24"/>
                <w:szCs w:val="24"/>
              </w:rPr>
              <w:t xml:space="preserve">в информационно-телекоммуникационной сети «Интернет» </w:t>
            </w:r>
            <w:r w:rsidR="003E08D3">
              <w:rPr>
                <w:rFonts w:eastAsia="Times New Roman"/>
                <w:sz w:val="24"/>
                <w:szCs w:val="24"/>
              </w:rPr>
              <w:br/>
            </w:r>
            <w:r w:rsidR="009E7333" w:rsidRPr="009E7333">
              <w:rPr>
                <w:rFonts w:eastAsia="Times New Roman"/>
                <w:sz w:val="24"/>
                <w:szCs w:val="24"/>
              </w:rPr>
              <w:t>(далее</w:t>
            </w:r>
            <w:r w:rsidR="009E7333">
              <w:rPr>
                <w:rFonts w:eastAsia="Times New Roman"/>
                <w:sz w:val="24"/>
                <w:szCs w:val="24"/>
              </w:rPr>
              <w:t xml:space="preserve"> </w:t>
            </w:r>
            <w:r w:rsidR="009E7333" w:rsidRPr="009E7333">
              <w:rPr>
                <w:rFonts w:eastAsia="Times New Roman"/>
                <w:sz w:val="24"/>
                <w:szCs w:val="24"/>
              </w:rPr>
              <w:t>–</w:t>
            </w:r>
            <w:r w:rsidR="009E7333">
              <w:rPr>
                <w:rFonts w:eastAsia="Times New Roman"/>
                <w:sz w:val="24"/>
                <w:szCs w:val="24"/>
              </w:rPr>
              <w:t xml:space="preserve"> </w:t>
            </w:r>
            <w:r w:rsidR="009E7333" w:rsidRPr="009E7333">
              <w:rPr>
                <w:rFonts w:eastAsia="Times New Roman"/>
                <w:sz w:val="24"/>
                <w:szCs w:val="24"/>
              </w:rPr>
              <w:t>сеть «Интернет»)</w:t>
            </w:r>
            <w:r w:rsidRPr="001C4EDA">
              <w:rPr>
                <w:rFonts w:eastAsia="Times New Roman"/>
                <w:sz w:val="24"/>
                <w:szCs w:val="24"/>
              </w:rPr>
              <w:t>, на официальном сайте Комитета</w:t>
            </w:r>
            <w:r w:rsidR="009E7333">
              <w:rPr>
                <w:rFonts w:eastAsia="Times New Roman"/>
                <w:sz w:val="24"/>
                <w:szCs w:val="24"/>
              </w:rPr>
              <w:t xml:space="preserve"> </w:t>
            </w:r>
            <w:r w:rsidR="009E7333" w:rsidRPr="009E7333">
              <w:rPr>
                <w:rFonts w:eastAsia="Times New Roman"/>
                <w:sz w:val="24"/>
                <w:szCs w:val="24"/>
              </w:rPr>
              <w:t>сети «Интернет»</w:t>
            </w:r>
            <w:r w:rsidRPr="001C4EDA">
              <w:rPr>
                <w:rFonts w:eastAsia="Times New Roman"/>
                <w:sz w:val="24"/>
                <w:szCs w:val="24"/>
              </w:rPr>
              <w:t xml:space="preserve">, а также </w:t>
            </w:r>
            <w:r w:rsidR="003E08D3">
              <w:rPr>
                <w:rFonts w:eastAsia="Times New Roman"/>
                <w:sz w:val="24"/>
                <w:szCs w:val="24"/>
              </w:rPr>
              <w:br/>
            </w:r>
            <w:r w:rsidRPr="001C4EDA">
              <w:rPr>
                <w:rFonts w:eastAsia="Times New Roman"/>
                <w:sz w:val="24"/>
                <w:szCs w:val="24"/>
              </w:rPr>
              <w:t>в подсистеме «Площадка отбора получателей субсидий» Автоматизированной информационной систем</w:t>
            </w:r>
            <w:r w:rsidR="000B0F7A" w:rsidRPr="001C4EDA">
              <w:rPr>
                <w:rFonts w:eastAsia="Times New Roman"/>
                <w:sz w:val="24"/>
                <w:szCs w:val="24"/>
              </w:rPr>
              <w:t>ы</w:t>
            </w:r>
            <w:r w:rsidR="003E08D3">
              <w:rPr>
                <w:rFonts w:eastAsia="Times New Roman"/>
                <w:sz w:val="24"/>
                <w:szCs w:val="24"/>
              </w:rPr>
              <w:t xml:space="preserve"> </w:t>
            </w:r>
            <w:r w:rsidRPr="001C4EDA">
              <w:rPr>
                <w:rFonts w:eastAsia="Times New Roman"/>
                <w:sz w:val="24"/>
                <w:szCs w:val="24"/>
              </w:rPr>
              <w:t xml:space="preserve">бюджетного процесса – электронного казначейства </w:t>
            </w:r>
            <w:r w:rsidR="00376EC9" w:rsidRPr="001C4EDA">
              <w:rPr>
                <w:rFonts w:eastAsia="Times New Roman"/>
                <w:sz w:val="24"/>
                <w:szCs w:val="24"/>
              </w:rPr>
              <w:t>информации о Заявителе, заявке</w:t>
            </w:r>
            <w:r w:rsidR="003E08D3">
              <w:rPr>
                <w:rFonts w:eastAsia="Times New Roman"/>
                <w:sz w:val="24"/>
                <w:szCs w:val="24"/>
              </w:rPr>
              <w:t xml:space="preserve"> </w:t>
            </w:r>
            <w:r w:rsidR="00376EC9" w:rsidRPr="001C4EDA">
              <w:rPr>
                <w:rFonts w:eastAsia="Times New Roman"/>
                <w:sz w:val="24"/>
                <w:szCs w:val="24"/>
              </w:rPr>
              <w:t xml:space="preserve">и иной информации, связанной с отбором </w:t>
            </w:r>
            <w:r w:rsidR="003E08D3">
              <w:rPr>
                <w:rFonts w:eastAsia="Times New Roman"/>
                <w:sz w:val="24"/>
                <w:szCs w:val="24"/>
              </w:rPr>
              <w:br/>
            </w:r>
            <w:r w:rsidR="00376EC9" w:rsidRPr="001C4EDA">
              <w:rPr>
                <w:rFonts w:eastAsia="Times New Roman"/>
                <w:sz w:val="24"/>
                <w:szCs w:val="24"/>
              </w:rPr>
              <w:t>и (или) предоставлением субсидии.</w:t>
            </w:r>
          </w:p>
          <w:p w:rsidR="00376EC9" w:rsidRPr="004108AD" w:rsidRDefault="00376EC9" w:rsidP="00376EC9">
            <w:pPr>
              <w:widowControl w:val="0"/>
              <w:adjustRightInd w:val="0"/>
              <w:ind w:firstLine="709"/>
              <w:jc w:val="both"/>
              <w:rPr>
                <w:rFonts w:eastAsia="Times New Roman"/>
                <w:sz w:val="24"/>
                <w:szCs w:val="24"/>
              </w:rPr>
            </w:pPr>
          </w:p>
          <w:p w:rsidR="00376EC9" w:rsidRPr="001C4EDA" w:rsidRDefault="00376EC9" w:rsidP="00376EC9">
            <w:pPr>
              <w:widowControl w:val="0"/>
              <w:adjustRightInd w:val="0"/>
              <w:ind w:firstLine="709"/>
              <w:jc w:val="both"/>
              <w:rPr>
                <w:bCs/>
                <w:sz w:val="24"/>
                <w:szCs w:val="24"/>
              </w:rPr>
            </w:pPr>
            <w:r w:rsidRPr="001C4EDA">
              <w:rPr>
                <w:bCs/>
                <w:sz w:val="24"/>
                <w:szCs w:val="24"/>
              </w:rPr>
              <w:t>Полноту и достоверно</w:t>
            </w:r>
            <w:r w:rsidR="00D907C2" w:rsidRPr="001C4EDA">
              <w:rPr>
                <w:bCs/>
                <w:sz w:val="24"/>
                <w:szCs w:val="24"/>
              </w:rPr>
              <w:t xml:space="preserve">сть представленных </w:t>
            </w:r>
            <w:r w:rsidRPr="001C4EDA">
              <w:rPr>
                <w:bCs/>
                <w:sz w:val="24"/>
                <w:szCs w:val="24"/>
              </w:rPr>
              <w:t>сведений</w:t>
            </w:r>
            <w:r w:rsidR="00D907C2" w:rsidRPr="001C4EDA">
              <w:rPr>
                <w:bCs/>
                <w:sz w:val="24"/>
                <w:szCs w:val="24"/>
              </w:rPr>
              <w:t xml:space="preserve"> и информации</w:t>
            </w:r>
            <w:r w:rsidRPr="001C4EDA">
              <w:rPr>
                <w:bCs/>
                <w:sz w:val="24"/>
                <w:szCs w:val="24"/>
              </w:rPr>
              <w:t xml:space="preserve"> подтверждаем.</w:t>
            </w:r>
          </w:p>
          <w:p w:rsidR="00376EC9" w:rsidRPr="001C4EDA" w:rsidRDefault="00376EC9" w:rsidP="00376EC9">
            <w:pPr>
              <w:widowControl w:val="0"/>
              <w:adjustRightInd w:val="0"/>
              <w:ind w:firstLine="709"/>
              <w:jc w:val="both"/>
              <w:rPr>
                <w:bCs/>
                <w:sz w:val="24"/>
                <w:szCs w:val="24"/>
              </w:rPr>
            </w:pPr>
          </w:p>
          <w:tbl>
            <w:tblPr>
              <w:tblW w:w="9356" w:type="dxa"/>
              <w:tblInd w:w="105" w:type="dxa"/>
              <w:tblLayout w:type="fixed"/>
              <w:tblCellMar>
                <w:left w:w="105" w:type="dxa"/>
                <w:right w:w="105" w:type="dxa"/>
              </w:tblCellMar>
              <w:tblLook w:val="0000" w:firstRow="0" w:lastRow="0" w:firstColumn="0" w:lastColumn="0" w:noHBand="0" w:noVBand="0"/>
            </w:tblPr>
            <w:tblGrid>
              <w:gridCol w:w="4270"/>
              <w:gridCol w:w="230"/>
              <w:gridCol w:w="4856"/>
            </w:tblGrid>
            <w:tr w:rsidR="00376EC9" w:rsidRPr="001C4EDA" w:rsidTr="00DA1B84">
              <w:tc>
                <w:tcPr>
                  <w:tcW w:w="4270" w:type="dxa"/>
                  <w:tcBorders>
                    <w:top w:val="nil"/>
                    <w:left w:val="nil"/>
                    <w:bottom w:val="single" w:sz="4" w:space="0" w:color="auto"/>
                    <w:right w:val="nil"/>
                  </w:tcBorders>
                </w:tcPr>
                <w:p w:rsidR="00376EC9" w:rsidRPr="001C4EDA" w:rsidRDefault="00376EC9" w:rsidP="00376EC9">
                  <w:pPr>
                    <w:widowControl w:val="0"/>
                    <w:adjustRightInd w:val="0"/>
                    <w:ind w:left="-90" w:firstLine="90"/>
                    <w:jc w:val="both"/>
                    <w:rPr>
                      <w:sz w:val="24"/>
                      <w:szCs w:val="24"/>
                    </w:rPr>
                  </w:pPr>
                </w:p>
              </w:tc>
              <w:tc>
                <w:tcPr>
                  <w:tcW w:w="230" w:type="dxa"/>
                  <w:tcBorders>
                    <w:top w:val="nil"/>
                    <w:left w:val="nil"/>
                    <w:bottom w:val="nil"/>
                    <w:right w:val="nil"/>
                  </w:tcBorders>
                </w:tcPr>
                <w:p w:rsidR="00376EC9" w:rsidRPr="001C4EDA" w:rsidRDefault="00376EC9" w:rsidP="00376EC9">
                  <w:pPr>
                    <w:widowControl w:val="0"/>
                    <w:adjustRightInd w:val="0"/>
                    <w:rPr>
                      <w:sz w:val="24"/>
                      <w:szCs w:val="24"/>
                    </w:rPr>
                  </w:pPr>
                </w:p>
              </w:tc>
              <w:tc>
                <w:tcPr>
                  <w:tcW w:w="4856" w:type="dxa"/>
                  <w:tcBorders>
                    <w:top w:val="nil"/>
                    <w:left w:val="nil"/>
                    <w:bottom w:val="single" w:sz="4" w:space="0" w:color="auto"/>
                    <w:right w:val="nil"/>
                  </w:tcBorders>
                </w:tcPr>
                <w:p w:rsidR="00376EC9" w:rsidRPr="001C4EDA" w:rsidRDefault="00376EC9" w:rsidP="00376EC9">
                  <w:pPr>
                    <w:widowControl w:val="0"/>
                    <w:adjustRightInd w:val="0"/>
                    <w:rPr>
                      <w:sz w:val="24"/>
                      <w:szCs w:val="24"/>
                    </w:rPr>
                  </w:pPr>
                </w:p>
              </w:tc>
            </w:tr>
            <w:tr w:rsidR="00376EC9" w:rsidRPr="001C4EDA" w:rsidTr="00DA1B84">
              <w:tc>
                <w:tcPr>
                  <w:tcW w:w="4270" w:type="dxa"/>
                  <w:tcBorders>
                    <w:top w:val="single" w:sz="4" w:space="0" w:color="auto"/>
                    <w:left w:val="nil"/>
                    <w:bottom w:val="nil"/>
                    <w:right w:val="nil"/>
                  </w:tcBorders>
                </w:tcPr>
                <w:p w:rsidR="00376EC9" w:rsidRPr="001C4EDA" w:rsidRDefault="00376EC9" w:rsidP="00376EC9">
                  <w:pPr>
                    <w:widowControl w:val="0"/>
                    <w:adjustRightInd w:val="0"/>
                    <w:ind w:left="-90" w:firstLine="90"/>
                    <w:jc w:val="center"/>
                  </w:pPr>
                  <w:r w:rsidRPr="001C4EDA">
                    <w:t xml:space="preserve">(Наименование должности руководителя </w:t>
                  </w:r>
                  <w:r w:rsidRPr="001C4EDA">
                    <w:rPr>
                      <w:szCs w:val="24"/>
                    </w:rPr>
                    <w:t>З</w:t>
                  </w:r>
                  <w:r w:rsidRPr="001C4EDA">
                    <w:t xml:space="preserve">аявителя в соответствии </w:t>
                  </w:r>
                </w:p>
                <w:p w:rsidR="00376EC9" w:rsidRDefault="00376EC9" w:rsidP="00376EC9">
                  <w:pPr>
                    <w:widowControl w:val="0"/>
                    <w:adjustRightInd w:val="0"/>
                    <w:ind w:left="-90" w:firstLine="90"/>
                    <w:jc w:val="center"/>
                  </w:pPr>
                  <w:r w:rsidRPr="001C4EDA">
                    <w:t xml:space="preserve">с учредительными документами/иного </w:t>
                  </w:r>
                  <w:r w:rsidRPr="001C4EDA">
                    <w:lastRenderedPageBreak/>
                    <w:t>уполномоченного лица</w:t>
                  </w:r>
                  <w:r w:rsidRPr="001C4EDA">
                    <w:rPr>
                      <w:sz w:val="18"/>
                      <w:vertAlign w:val="superscript"/>
                    </w:rPr>
                    <w:t xml:space="preserve"> </w:t>
                  </w:r>
                  <w:r w:rsidRPr="001C4EDA">
                    <w:rPr>
                      <w:sz w:val="18"/>
                      <w:vertAlign w:val="superscript"/>
                    </w:rPr>
                    <w:footnoteReference w:id="2"/>
                  </w:r>
                  <w:r w:rsidRPr="001C4EDA">
                    <w:t>)</w:t>
                  </w:r>
                </w:p>
                <w:p w:rsidR="000A6292" w:rsidRPr="001C4EDA" w:rsidRDefault="000A6292" w:rsidP="00376EC9">
                  <w:pPr>
                    <w:widowControl w:val="0"/>
                    <w:adjustRightInd w:val="0"/>
                    <w:ind w:left="-90" w:firstLine="90"/>
                    <w:jc w:val="center"/>
                  </w:pPr>
                </w:p>
              </w:tc>
              <w:tc>
                <w:tcPr>
                  <w:tcW w:w="230" w:type="dxa"/>
                  <w:tcBorders>
                    <w:top w:val="nil"/>
                    <w:left w:val="nil"/>
                    <w:bottom w:val="nil"/>
                    <w:right w:val="nil"/>
                  </w:tcBorders>
                </w:tcPr>
                <w:p w:rsidR="00376EC9" w:rsidRPr="001C4EDA" w:rsidRDefault="00376EC9" w:rsidP="00376EC9">
                  <w:pPr>
                    <w:widowControl w:val="0"/>
                    <w:adjustRightInd w:val="0"/>
                  </w:pPr>
                </w:p>
              </w:tc>
              <w:tc>
                <w:tcPr>
                  <w:tcW w:w="4856" w:type="dxa"/>
                  <w:tcBorders>
                    <w:top w:val="single" w:sz="4" w:space="0" w:color="auto"/>
                    <w:left w:val="nil"/>
                    <w:bottom w:val="nil"/>
                    <w:right w:val="nil"/>
                  </w:tcBorders>
                </w:tcPr>
                <w:p w:rsidR="00376EC9" w:rsidRPr="001C4EDA" w:rsidRDefault="00376EC9" w:rsidP="00376EC9">
                  <w:pPr>
                    <w:widowControl w:val="0"/>
                    <w:adjustRightInd w:val="0"/>
                    <w:jc w:val="center"/>
                  </w:pPr>
                  <w:r w:rsidRPr="001C4EDA">
                    <w:t>(Фамилия, имя, отчество (при наличии) лица, подписавшего заявку)</w:t>
                  </w:r>
                </w:p>
              </w:tc>
            </w:tr>
          </w:tbl>
          <w:p w:rsidR="00376EC9" w:rsidRPr="001C4EDA" w:rsidRDefault="00EE5242" w:rsidP="000A6292">
            <w:pPr>
              <w:shd w:val="clear" w:color="auto" w:fill="FFFFFF"/>
              <w:adjustRightInd w:val="0"/>
              <w:jc w:val="both"/>
              <w:outlineLvl w:val="0"/>
              <w:rPr>
                <w:sz w:val="18"/>
                <w:szCs w:val="18"/>
              </w:rPr>
            </w:pPr>
            <w:r w:rsidRPr="001C4EDA">
              <w:rPr>
                <w:sz w:val="24"/>
                <w:szCs w:val="24"/>
              </w:rPr>
              <w:lastRenderedPageBreak/>
              <w:t xml:space="preserve"> </w:t>
            </w:r>
            <w:r w:rsidR="00376EC9" w:rsidRPr="001C4EDA">
              <w:rPr>
                <w:sz w:val="24"/>
                <w:szCs w:val="24"/>
              </w:rPr>
              <w:t>«____» _________ 202__ года</w:t>
            </w:r>
          </w:p>
        </w:tc>
      </w:tr>
    </w:tbl>
    <w:p w:rsidR="0035330D" w:rsidRPr="001C4EDA" w:rsidRDefault="0035330D" w:rsidP="00636BD9">
      <w:pPr>
        <w:ind w:firstLine="5812"/>
        <w:rPr>
          <w:sz w:val="24"/>
          <w:szCs w:val="24"/>
        </w:rPr>
        <w:sectPr w:rsidR="0035330D" w:rsidRPr="001C4EDA" w:rsidSect="00DA1B84">
          <w:footnotePr>
            <w:pos w:val="beneathText"/>
            <w:numRestart w:val="eachPage"/>
          </w:footnotePr>
          <w:pgSz w:w="11906" w:h="16838"/>
          <w:pgMar w:top="1134" w:right="849" w:bottom="851" w:left="1701" w:header="709" w:footer="709" w:gutter="0"/>
          <w:pgNumType w:start="1"/>
          <w:cols w:space="708"/>
          <w:titlePg/>
          <w:docGrid w:linePitch="360"/>
        </w:sectPr>
      </w:pPr>
    </w:p>
    <w:p w:rsidR="000A7965" w:rsidRPr="001C4EDA" w:rsidRDefault="00636BD9" w:rsidP="0043318D">
      <w:pPr>
        <w:ind w:firstLine="4962"/>
        <w:rPr>
          <w:sz w:val="24"/>
          <w:szCs w:val="24"/>
        </w:rPr>
      </w:pPr>
      <w:r w:rsidRPr="001C4EDA">
        <w:rPr>
          <w:sz w:val="24"/>
          <w:szCs w:val="24"/>
        </w:rPr>
        <w:lastRenderedPageBreak/>
        <w:t xml:space="preserve">Приложение № </w:t>
      </w:r>
      <w:r w:rsidR="00B60ACB" w:rsidRPr="001C4EDA">
        <w:rPr>
          <w:sz w:val="24"/>
          <w:szCs w:val="24"/>
        </w:rPr>
        <w:t>2</w:t>
      </w:r>
      <w:r w:rsidR="0043318D" w:rsidRPr="001C4EDA">
        <w:rPr>
          <w:sz w:val="24"/>
          <w:szCs w:val="24"/>
        </w:rPr>
        <w:t xml:space="preserve"> </w:t>
      </w:r>
    </w:p>
    <w:p w:rsidR="00636BD9" w:rsidRPr="001C4EDA" w:rsidRDefault="00636BD9" w:rsidP="0043318D">
      <w:pPr>
        <w:ind w:left="4962"/>
        <w:rPr>
          <w:sz w:val="24"/>
          <w:szCs w:val="24"/>
        </w:rPr>
      </w:pPr>
      <w:r w:rsidRPr="001C4EDA">
        <w:rPr>
          <w:sz w:val="24"/>
          <w:szCs w:val="24"/>
        </w:rPr>
        <w:t xml:space="preserve">к </w:t>
      </w:r>
      <w:r w:rsidR="0043318D" w:rsidRPr="001C4EDA">
        <w:rPr>
          <w:sz w:val="24"/>
          <w:szCs w:val="24"/>
        </w:rPr>
        <w:t>Порядку регулирования</w:t>
      </w:r>
      <w:r w:rsidR="0043318D" w:rsidRPr="001C4EDA">
        <w:rPr>
          <w:rFonts w:eastAsia="Times New Roman"/>
          <w:b/>
          <w:bCs/>
          <w:sz w:val="24"/>
          <w:szCs w:val="24"/>
        </w:rPr>
        <w:t xml:space="preserve"> </w:t>
      </w:r>
      <w:r w:rsidR="0043318D" w:rsidRPr="001C4EDA">
        <w:rPr>
          <w:sz w:val="24"/>
          <w:szCs w:val="24"/>
        </w:rPr>
        <w:t>отдельных вопросов предоставления в 2026 году субсидий субъектам деятельности в сфере промышленности в Санкт-Петербурге</w:t>
      </w:r>
      <w:r w:rsidR="0043318D" w:rsidRPr="001C4EDA">
        <w:rPr>
          <w:sz w:val="24"/>
          <w:szCs w:val="24"/>
        </w:rPr>
        <w:br/>
        <w:t xml:space="preserve">в целях </w:t>
      </w:r>
      <w:r w:rsidR="00B43A3C" w:rsidRPr="00B43A3C">
        <w:rPr>
          <w:sz w:val="24"/>
          <w:szCs w:val="24"/>
        </w:rPr>
        <w:t>возмещения затрат на внедрение роботизированных систем и комплексов</w:t>
      </w:r>
      <w:r w:rsidR="0043318D" w:rsidRPr="001C4EDA">
        <w:rPr>
          <w:sz w:val="24"/>
          <w:szCs w:val="24"/>
        </w:rPr>
        <w:t xml:space="preserve">, утвержденному </w:t>
      </w:r>
      <w:r w:rsidRPr="001C4EDA">
        <w:rPr>
          <w:sz w:val="24"/>
          <w:szCs w:val="24"/>
        </w:rPr>
        <w:t>распоряжени</w:t>
      </w:r>
      <w:r w:rsidR="0043318D" w:rsidRPr="001C4EDA">
        <w:rPr>
          <w:sz w:val="24"/>
          <w:szCs w:val="24"/>
        </w:rPr>
        <w:t>ем</w:t>
      </w:r>
      <w:r w:rsidRPr="001C4EDA">
        <w:rPr>
          <w:sz w:val="24"/>
          <w:szCs w:val="24"/>
        </w:rPr>
        <w:t xml:space="preserve"> Комитета</w:t>
      </w:r>
    </w:p>
    <w:p w:rsidR="00636BD9" w:rsidRPr="001C4EDA" w:rsidRDefault="00636BD9" w:rsidP="0043318D">
      <w:pPr>
        <w:ind w:firstLine="4962"/>
        <w:rPr>
          <w:sz w:val="24"/>
          <w:szCs w:val="24"/>
        </w:rPr>
      </w:pPr>
      <w:r w:rsidRPr="001C4EDA">
        <w:rPr>
          <w:sz w:val="24"/>
          <w:szCs w:val="24"/>
        </w:rPr>
        <w:t xml:space="preserve">по промышленной политике, </w:t>
      </w:r>
    </w:p>
    <w:p w:rsidR="00636BD9" w:rsidRPr="001C4EDA" w:rsidRDefault="00636BD9" w:rsidP="00E41A76">
      <w:pPr>
        <w:ind w:left="4962"/>
        <w:rPr>
          <w:sz w:val="24"/>
          <w:szCs w:val="24"/>
        </w:rPr>
      </w:pPr>
      <w:r w:rsidRPr="001C4EDA">
        <w:rPr>
          <w:sz w:val="24"/>
          <w:szCs w:val="24"/>
        </w:rPr>
        <w:t>инновациям и торговле</w:t>
      </w:r>
      <w:r w:rsidR="00E41A76" w:rsidRPr="001C4EDA">
        <w:rPr>
          <w:sz w:val="24"/>
          <w:szCs w:val="24"/>
        </w:rPr>
        <w:t xml:space="preserve"> </w:t>
      </w:r>
      <w:r w:rsidRPr="001C4EDA">
        <w:rPr>
          <w:sz w:val="24"/>
          <w:szCs w:val="24"/>
        </w:rPr>
        <w:t>Санкт-Петербурга</w:t>
      </w:r>
      <w:r w:rsidR="0043318D" w:rsidRPr="001C4EDA">
        <w:rPr>
          <w:sz w:val="24"/>
          <w:szCs w:val="24"/>
        </w:rPr>
        <w:t xml:space="preserve"> </w:t>
      </w:r>
      <w:r w:rsidRPr="001C4EDA">
        <w:rPr>
          <w:sz w:val="24"/>
          <w:szCs w:val="24"/>
        </w:rPr>
        <w:t>от _______ № ________</w:t>
      </w:r>
    </w:p>
    <w:p w:rsidR="00636BD9" w:rsidRPr="001C4EDA" w:rsidRDefault="00636BD9" w:rsidP="00636BD9">
      <w:pPr>
        <w:ind w:firstLine="5812"/>
        <w:rPr>
          <w:sz w:val="24"/>
          <w:szCs w:val="24"/>
        </w:rPr>
      </w:pPr>
    </w:p>
    <w:p w:rsidR="00636BD9" w:rsidRPr="001C4EDA" w:rsidRDefault="00636BD9" w:rsidP="00636BD9">
      <w:pPr>
        <w:rPr>
          <w:sz w:val="24"/>
          <w:szCs w:val="24"/>
        </w:rPr>
      </w:pPr>
    </w:p>
    <w:p w:rsidR="00275DB8" w:rsidRPr="001C4EDA" w:rsidRDefault="00275DB8" w:rsidP="00275DB8">
      <w:pPr>
        <w:jc w:val="center"/>
        <w:rPr>
          <w:b/>
          <w:sz w:val="24"/>
          <w:szCs w:val="24"/>
        </w:rPr>
      </w:pPr>
      <w:r w:rsidRPr="001C4EDA">
        <w:rPr>
          <w:b/>
          <w:sz w:val="24"/>
          <w:szCs w:val="24"/>
        </w:rPr>
        <w:t>ПЕРЕЧЕНЬ</w:t>
      </w:r>
    </w:p>
    <w:p w:rsidR="00275DB8" w:rsidRPr="001C4EDA" w:rsidRDefault="00275DB8" w:rsidP="00275DB8">
      <w:pPr>
        <w:jc w:val="center"/>
        <w:rPr>
          <w:b/>
          <w:sz w:val="24"/>
          <w:szCs w:val="24"/>
        </w:rPr>
      </w:pPr>
      <w:r w:rsidRPr="001C4EDA">
        <w:rPr>
          <w:b/>
          <w:sz w:val="24"/>
          <w:szCs w:val="24"/>
        </w:rPr>
        <w:t xml:space="preserve">документов, представляемых в Комитет по промышленной политике, </w:t>
      </w:r>
      <w:r w:rsidR="00B54C7F" w:rsidRPr="001C4EDA">
        <w:rPr>
          <w:b/>
          <w:sz w:val="24"/>
          <w:szCs w:val="24"/>
        </w:rPr>
        <w:br/>
      </w:r>
      <w:r w:rsidRPr="001C4EDA">
        <w:rPr>
          <w:b/>
          <w:sz w:val="24"/>
          <w:szCs w:val="24"/>
        </w:rPr>
        <w:t xml:space="preserve">инновациям и торговле Санкт-Петербурга для участия в отборе на право </w:t>
      </w:r>
      <w:r w:rsidR="00376EC9" w:rsidRPr="001C4EDA">
        <w:rPr>
          <w:b/>
          <w:sz w:val="24"/>
          <w:szCs w:val="24"/>
        </w:rPr>
        <w:br/>
      </w:r>
      <w:r w:rsidRPr="001C4EDA">
        <w:rPr>
          <w:b/>
          <w:sz w:val="24"/>
          <w:szCs w:val="24"/>
        </w:rPr>
        <w:t xml:space="preserve">получения в 2026 году субсидий субъектам деятельности в сфере промышленности </w:t>
      </w:r>
      <w:r w:rsidR="00B54C7F" w:rsidRPr="001C4EDA">
        <w:rPr>
          <w:b/>
          <w:sz w:val="24"/>
          <w:szCs w:val="24"/>
        </w:rPr>
        <w:br/>
      </w:r>
      <w:r w:rsidRPr="001C4EDA">
        <w:rPr>
          <w:b/>
          <w:sz w:val="24"/>
          <w:szCs w:val="24"/>
        </w:rPr>
        <w:t xml:space="preserve">в Санкт-Петербурге в целях </w:t>
      </w:r>
      <w:r w:rsidR="00B43A3C" w:rsidRPr="00B43A3C">
        <w:rPr>
          <w:b/>
          <w:sz w:val="24"/>
          <w:szCs w:val="24"/>
        </w:rPr>
        <w:t>возмещения затрат на внедрение роботизированных систем и комплексов</w:t>
      </w:r>
      <w:r w:rsidRPr="001C4EDA">
        <w:rPr>
          <w:b/>
          <w:sz w:val="24"/>
          <w:szCs w:val="24"/>
        </w:rPr>
        <w:t>, и требования к ним</w:t>
      </w:r>
    </w:p>
    <w:p w:rsidR="00275DB8" w:rsidRPr="001C4EDA" w:rsidRDefault="00275DB8" w:rsidP="00275DB8">
      <w:pPr>
        <w:rPr>
          <w:sz w:val="24"/>
          <w:szCs w:val="24"/>
        </w:rPr>
      </w:pPr>
    </w:p>
    <w:p w:rsidR="00275DB8" w:rsidRPr="001C4EDA" w:rsidRDefault="00275DB8" w:rsidP="000F611A">
      <w:pPr>
        <w:tabs>
          <w:tab w:val="left" w:pos="1134"/>
        </w:tabs>
        <w:ind w:firstLine="567"/>
        <w:jc w:val="both"/>
        <w:rPr>
          <w:sz w:val="24"/>
          <w:szCs w:val="24"/>
        </w:rPr>
      </w:pPr>
      <w:r w:rsidRPr="001C4EDA">
        <w:rPr>
          <w:sz w:val="24"/>
          <w:szCs w:val="24"/>
        </w:rPr>
        <w:t>1.</w:t>
      </w:r>
      <w:r w:rsidRPr="001C4EDA">
        <w:rPr>
          <w:sz w:val="24"/>
          <w:szCs w:val="24"/>
        </w:rPr>
        <w:tab/>
        <w:t xml:space="preserve">Для участия в отборе на право получения в 2026 году субсидий субъектам деятельности в сфере промышленности в Санкт-Петербурге на </w:t>
      </w:r>
      <w:r w:rsidR="00B43A3C" w:rsidRPr="00B43A3C">
        <w:rPr>
          <w:sz w:val="24"/>
          <w:szCs w:val="24"/>
        </w:rPr>
        <w:t xml:space="preserve">возмещения затрат </w:t>
      </w:r>
      <w:r w:rsidR="00B43A3C">
        <w:rPr>
          <w:sz w:val="24"/>
          <w:szCs w:val="24"/>
        </w:rPr>
        <w:br/>
      </w:r>
      <w:r w:rsidR="00B43A3C" w:rsidRPr="00B43A3C">
        <w:rPr>
          <w:sz w:val="24"/>
          <w:szCs w:val="24"/>
        </w:rPr>
        <w:t>на внедрение роботизированных систем и комплексов</w:t>
      </w:r>
      <w:r w:rsidRPr="001C4EDA">
        <w:rPr>
          <w:sz w:val="24"/>
          <w:szCs w:val="24"/>
        </w:rPr>
        <w:t xml:space="preserve"> (далее соответственно – отбор, субсидии), субъект деятельности в сфере промышленности в Санкт-Петербурге </w:t>
      </w:r>
      <w:r w:rsidR="00B43A3C">
        <w:rPr>
          <w:sz w:val="24"/>
          <w:szCs w:val="24"/>
        </w:rPr>
        <w:br/>
      </w:r>
      <w:r w:rsidRPr="001C4EDA">
        <w:rPr>
          <w:sz w:val="24"/>
          <w:szCs w:val="24"/>
        </w:rPr>
        <w:t>(далее – участник отбора) вместе с заявкой на участие</w:t>
      </w:r>
      <w:r w:rsidR="00DE7269">
        <w:rPr>
          <w:sz w:val="24"/>
          <w:szCs w:val="24"/>
        </w:rPr>
        <w:t xml:space="preserve"> </w:t>
      </w:r>
      <w:r w:rsidRPr="001C4EDA">
        <w:rPr>
          <w:sz w:val="24"/>
          <w:szCs w:val="24"/>
        </w:rPr>
        <w:t xml:space="preserve">в отборе (далее – заявка), подаваемой в личном кабинете участника отбора </w:t>
      </w:r>
      <w:r w:rsidR="00C35C71" w:rsidRPr="001C4EDA">
        <w:rPr>
          <w:sz w:val="24"/>
          <w:szCs w:val="24"/>
        </w:rPr>
        <w:t>в подсистеме «Площадка отбора получателей субсидий» Автоматизированной информационной</w:t>
      </w:r>
      <w:r w:rsidR="00DE7269">
        <w:rPr>
          <w:sz w:val="24"/>
          <w:szCs w:val="24"/>
        </w:rPr>
        <w:t xml:space="preserve"> </w:t>
      </w:r>
      <w:r w:rsidR="00C35C71" w:rsidRPr="001C4EDA">
        <w:rPr>
          <w:sz w:val="24"/>
          <w:szCs w:val="24"/>
        </w:rPr>
        <w:t>систем</w:t>
      </w:r>
      <w:r w:rsidR="000B0F7A" w:rsidRPr="001C4EDA">
        <w:rPr>
          <w:sz w:val="24"/>
          <w:szCs w:val="24"/>
        </w:rPr>
        <w:t>ы</w:t>
      </w:r>
      <w:r w:rsidR="00C35C71" w:rsidRPr="001C4EDA">
        <w:rPr>
          <w:sz w:val="24"/>
          <w:szCs w:val="24"/>
        </w:rPr>
        <w:t xml:space="preserve"> бюджетного процесса – электронного казначейства по адресу edo.fincom.gov.spb.ru/subsidy-lk</w:t>
      </w:r>
      <w:r w:rsidR="00DE7269">
        <w:rPr>
          <w:sz w:val="24"/>
          <w:szCs w:val="24"/>
        </w:rPr>
        <w:br/>
      </w:r>
      <w:r w:rsidRPr="001C4EDA">
        <w:rPr>
          <w:sz w:val="24"/>
          <w:szCs w:val="24"/>
        </w:rPr>
        <w:t>(далее – личный кабинет), в соответствии с пунктом 2.1 Порядка предоставления в 2026 году субсидий субъектам деятельности в сфере промышленности в Санкт-Петербурге</w:t>
      </w:r>
      <w:r w:rsidR="00DE7269">
        <w:rPr>
          <w:sz w:val="24"/>
          <w:szCs w:val="24"/>
        </w:rPr>
        <w:br/>
      </w:r>
      <w:r w:rsidR="000F611A" w:rsidRPr="000F611A">
        <w:rPr>
          <w:sz w:val="24"/>
          <w:szCs w:val="24"/>
        </w:rPr>
        <w:t>в целях возмещения затрат на внедрение роботизированных систем и комплексов</w:t>
      </w:r>
      <w:r w:rsidR="00545B8F" w:rsidRPr="001C4EDA">
        <w:rPr>
          <w:sz w:val="24"/>
          <w:szCs w:val="24"/>
        </w:rPr>
        <w:t>, утвержденного</w:t>
      </w:r>
      <w:r w:rsidRPr="001C4EDA">
        <w:rPr>
          <w:sz w:val="24"/>
          <w:szCs w:val="24"/>
        </w:rPr>
        <w:t xml:space="preserve"> постановлением</w:t>
      </w:r>
      <w:r w:rsidR="00545B8F" w:rsidRPr="001C4EDA">
        <w:rPr>
          <w:sz w:val="24"/>
          <w:szCs w:val="24"/>
        </w:rPr>
        <w:t xml:space="preserve"> Правительства Санкт-Петербурга </w:t>
      </w:r>
      <w:r w:rsidR="000F611A">
        <w:rPr>
          <w:sz w:val="24"/>
          <w:szCs w:val="24"/>
        </w:rPr>
        <w:t>13.07.2026 № 558</w:t>
      </w:r>
      <w:r w:rsidR="00B242C5" w:rsidRPr="001C4EDA">
        <w:rPr>
          <w:sz w:val="24"/>
          <w:szCs w:val="24"/>
        </w:rPr>
        <w:t xml:space="preserve"> </w:t>
      </w:r>
      <w:r w:rsidR="00DE7269">
        <w:rPr>
          <w:sz w:val="24"/>
          <w:szCs w:val="24"/>
        </w:rPr>
        <w:br/>
        <w:t>(</w:t>
      </w:r>
      <w:r w:rsidRPr="001C4EDA">
        <w:rPr>
          <w:sz w:val="24"/>
          <w:szCs w:val="24"/>
        </w:rPr>
        <w:t>далее – Порядок), представляет следующи</w:t>
      </w:r>
      <w:r w:rsidR="002A43F9" w:rsidRPr="001C4EDA">
        <w:rPr>
          <w:sz w:val="24"/>
          <w:szCs w:val="24"/>
        </w:rPr>
        <w:t>е</w:t>
      </w:r>
      <w:r w:rsidRPr="001C4EDA">
        <w:rPr>
          <w:sz w:val="24"/>
          <w:szCs w:val="24"/>
        </w:rPr>
        <w:t xml:space="preserve"> документ</w:t>
      </w:r>
      <w:r w:rsidR="002A43F9" w:rsidRPr="001C4EDA">
        <w:rPr>
          <w:sz w:val="24"/>
          <w:szCs w:val="24"/>
        </w:rPr>
        <w:t>ы в виде скан-образов,</w:t>
      </w:r>
      <w:r w:rsidR="002A43F9" w:rsidRPr="001C4EDA">
        <w:t xml:space="preserve"> </w:t>
      </w:r>
      <w:r w:rsidR="002A43F9" w:rsidRPr="001C4EDA">
        <w:rPr>
          <w:sz w:val="24"/>
          <w:szCs w:val="24"/>
        </w:rPr>
        <w:t>полученных в результате цифрового копирования (сканирования) с сохранением аутентичной визуализации (далее – скан-образ)</w:t>
      </w:r>
      <w:r w:rsidRPr="001C4EDA">
        <w:rPr>
          <w:sz w:val="24"/>
          <w:szCs w:val="24"/>
        </w:rPr>
        <w:t>:</w:t>
      </w:r>
    </w:p>
    <w:p w:rsidR="00275DB8" w:rsidRPr="001C4EDA" w:rsidRDefault="00275DB8" w:rsidP="006C4018">
      <w:pPr>
        <w:pStyle w:val="a3"/>
        <w:numPr>
          <w:ilvl w:val="1"/>
          <w:numId w:val="11"/>
        </w:numPr>
        <w:tabs>
          <w:tab w:val="left" w:pos="1276"/>
        </w:tabs>
        <w:ind w:left="0" w:firstLine="567"/>
        <w:jc w:val="both"/>
        <w:rPr>
          <w:sz w:val="24"/>
          <w:szCs w:val="24"/>
        </w:rPr>
      </w:pPr>
      <w:r w:rsidRPr="001C4EDA">
        <w:rPr>
          <w:sz w:val="24"/>
          <w:szCs w:val="24"/>
        </w:rPr>
        <w:t>Учредительны</w:t>
      </w:r>
      <w:r w:rsidR="002A43F9" w:rsidRPr="001C4EDA">
        <w:rPr>
          <w:sz w:val="24"/>
          <w:szCs w:val="24"/>
        </w:rPr>
        <w:t>е</w:t>
      </w:r>
      <w:r w:rsidRPr="001C4EDA">
        <w:rPr>
          <w:sz w:val="24"/>
          <w:szCs w:val="24"/>
        </w:rPr>
        <w:t xml:space="preserve"> документ</w:t>
      </w:r>
      <w:r w:rsidR="002A43F9" w:rsidRPr="001C4EDA">
        <w:rPr>
          <w:sz w:val="24"/>
          <w:szCs w:val="24"/>
        </w:rPr>
        <w:t>ы</w:t>
      </w:r>
      <w:r w:rsidRPr="001C4EDA">
        <w:rPr>
          <w:sz w:val="24"/>
          <w:szCs w:val="24"/>
        </w:rPr>
        <w:t xml:space="preserve"> участника отбора в актуальной редакции.</w:t>
      </w:r>
    </w:p>
    <w:p w:rsidR="00275DB8" w:rsidRPr="001C4EDA" w:rsidRDefault="00275DB8" w:rsidP="006C4018">
      <w:pPr>
        <w:pStyle w:val="a3"/>
        <w:numPr>
          <w:ilvl w:val="1"/>
          <w:numId w:val="11"/>
        </w:numPr>
        <w:tabs>
          <w:tab w:val="left" w:pos="1276"/>
        </w:tabs>
        <w:ind w:left="0" w:firstLine="567"/>
        <w:jc w:val="both"/>
        <w:rPr>
          <w:sz w:val="24"/>
          <w:szCs w:val="24"/>
        </w:rPr>
      </w:pPr>
      <w:r w:rsidRPr="001C4EDA">
        <w:rPr>
          <w:sz w:val="24"/>
          <w:szCs w:val="24"/>
        </w:rPr>
        <w:t>Документ</w:t>
      </w:r>
      <w:r w:rsidR="002A43F9" w:rsidRPr="001C4EDA">
        <w:rPr>
          <w:sz w:val="24"/>
          <w:szCs w:val="24"/>
        </w:rPr>
        <w:t>ы</w:t>
      </w:r>
      <w:r w:rsidR="000F611A">
        <w:rPr>
          <w:sz w:val="24"/>
          <w:szCs w:val="24"/>
        </w:rPr>
        <w:t>, подтверждающие</w:t>
      </w:r>
      <w:r w:rsidRPr="001C4EDA">
        <w:rPr>
          <w:sz w:val="24"/>
          <w:szCs w:val="24"/>
        </w:rPr>
        <w:t xml:space="preserve"> назначение (избрание) на должность руководителя участника отбора, или документ</w:t>
      </w:r>
      <w:r w:rsidR="007B6089" w:rsidRPr="001C4EDA">
        <w:rPr>
          <w:sz w:val="24"/>
          <w:szCs w:val="24"/>
        </w:rPr>
        <w:t>ы</w:t>
      </w:r>
      <w:r w:rsidRPr="001C4EDA">
        <w:rPr>
          <w:sz w:val="24"/>
          <w:szCs w:val="24"/>
        </w:rPr>
        <w:t>, подтверждающи</w:t>
      </w:r>
      <w:r w:rsidR="007B6089" w:rsidRPr="001C4EDA">
        <w:rPr>
          <w:sz w:val="24"/>
          <w:szCs w:val="24"/>
        </w:rPr>
        <w:t>е</w:t>
      </w:r>
      <w:r w:rsidRPr="001C4EDA">
        <w:rPr>
          <w:sz w:val="24"/>
          <w:szCs w:val="24"/>
        </w:rPr>
        <w:t xml:space="preserve"> полномочия иного единоличного или коллегиального исполнительного органа участника отбора.</w:t>
      </w:r>
    </w:p>
    <w:p w:rsidR="00275DB8" w:rsidRPr="006C3E86" w:rsidRDefault="00275DB8" w:rsidP="006C4018">
      <w:pPr>
        <w:pStyle w:val="a3"/>
        <w:numPr>
          <w:ilvl w:val="1"/>
          <w:numId w:val="11"/>
        </w:numPr>
        <w:tabs>
          <w:tab w:val="left" w:pos="1276"/>
        </w:tabs>
        <w:ind w:left="0" w:firstLine="567"/>
        <w:jc w:val="both"/>
        <w:rPr>
          <w:sz w:val="24"/>
          <w:szCs w:val="24"/>
        </w:rPr>
      </w:pPr>
      <w:r w:rsidRPr="006C3E86">
        <w:rPr>
          <w:sz w:val="24"/>
          <w:szCs w:val="24"/>
        </w:rPr>
        <w:t>Выписк</w:t>
      </w:r>
      <w:r w:rsidR="002A43F9" w:rsidRPr="006C3E86">
        <w:rPr>
          <w:sz w:val="24"/>
          <w:szCs w:val="24"/>
        </w:rPr>
        <w:t>а</w:t>
      </w:r>
      <w:r w:rsidRPr="006C3E86">
        <w:rPr>
          <w:sz w:val="24"/>
          <w:szCs w:val="24"/>
        </w:rPr>
        <w:t xml:space="preserve"> из реестра акционеров с указанием долей ценных бумаг, учтенных </w:t>
      </w:r>
      <w:r w:rsidR="00B43A3C" w:rsidRPr="006C3E86">
        <w:rPr>
          <w:sz w:val="24"/>
          <w:szCs w:val="24"/>
        </w:rPr>
        <w:br/>
      </w:r>
      <w:r w:rsidRPr="006C3E86">
        <w:rPr>
          <w:sz w:val="24"/>
          <w:szCs w:val="24"/>
        </w:rPr>
        <w:t xml:space="preserve">на лицевом счете каждого акционера организации </w:t>
      </w:r>
      <w:r w:rsidR="000B0F7A" w:rsidRPr="006C3E86">
        <w:rPr>
          <w:sz w:val="24"/>
          <w:szCs w:val="24"/>
        </w:rPr>
        <w:t xml:space="preserve">– участника отбора </w:t>
      </w:r>
      <w:r w:rsidRPr="006C3E86">
        <w:rPr>
          <w:sz w:val="24"/>
          <w:szCs w:val="24"/>
        </w:rPr>
        <w:t xml:space="preserve">(для организации, являющейся акционерным обществом), выданной не ранее, чем за полгода до даты подачи заявки. </w:t>
      </w:r>
    </w:p>
    <w:p w:rsidR="004939E6" w:rsidRDefault="00275DB8" w:rsidP="006C4018">
      <w:pPr>
        <w:pStyle w:val="a3"/>
        <w:numPr>
          <w:ilvl w:val="1"/>
          <w:numId w:val="11"/>
        </w:numPr>
        <w:tabs>
          <w:tab w:val="left" w:pos="1276"/>
        </w:tabs>
        <w:ind w:left="0" w:firstLine="567"/>
        <w:jc w:val="both"/>
        <w:rPr>
          <w:sz w:val="24"/>
          <w:szCs w:val="24"/>
        </w:rPr>
      </w:pPr>
      <w:r w:rsidRPr="001C4EDA">
        <w:rPr>
          <w:sz w:val="24"/>
          <w:szCs w:val="24"/>
        </w:rPr>
        <w:t>Справк</w:t>
      </w:r>
      <w:r w:rsidR="002A43F9" w:rsidRPr="001C4EDA">
        <w:rPr>
          <w:sz w:val="24"/>
          <w:szCs w:val="24"/>
        </w:rPr>
        <w:t>а</w:t>
      </w:r>
      <w:r w:rsidRPr="001C4EDA">
        <w:rPr>
          <w:sz w:val="24"/>
          <w:szCs w:val="24"/>
        </w:rPr>
        <w:t xml:space="preserve"> участника отбора </w:t>
      </w:r>
      <w:r w:rsidR="000F611A">
        <w:rPr>
          <w:sz w:val="24"/>
          <w:szCs w:val="24"/>
        </w:rPr>
        <w:t>(</w:t>
      </w:r>
      <w:r w:rsidRPr="001C4EDA">
        <w:rPr>
          <w:sz w:val="24"/>
          <w:szCs w:val="24"/>
        </w:rPr>
        <w:t>в свободной форме</w:t>
      </w:r>
      <w:r w:rsidR="000F611A">
        <w:rPr>
          <w:sz w:val="24"/>
          <w:szCs w:val="24"/>
        </w:rPr>
        <w:t>)</w:t>
      </w:r>
      <w:r w:rsidR="004C7865" w:rsidRPr="001C4EDA">
        <w:rPr>
          <w:sz w:val="24"/>
          <w:szCs w:val="24"/>
        </w:rPr>
        <w:t xml:space="preserve"> об</w:t>
      </w:r>
      <w:r w:rsidR="005A4E75" w:rsidRPr="001C4EDA">
        <w:rPr>
          <w:sz w:val="24"/>
          <w:szCs w:val="24"/>
        </w:rPr>
        <w:t xml:space="preserve"> отсутстви</w:t>
      </w:r>
      <w:r w:rsidR="004C7865" w:rsidRPr="001C4EDA">
        <w:rPr>
          <w:sz w:val="24"/>
          <w:szCs w:val="24"/>
        </w:rPr>
        <w:t>и</w:t>
      </w:r>
      <w:r w:rsidR="005A4E75" w:rsidRPr="001C4EDA">
        <w:rPr>
          <w:sz w:val="24"/>
          <w:szCs w:val="24"/>
        </w:rPr>
        <w:t xml:space="preserve"> </w:t>
      </w:r>
      <w:r w:rsidRPr="001C4EDA">
        <w:rPr>
          <w:sz w:val="24"/>
          <w:szCs w:val="24"/>
        </w:rPr>
        <w:t>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w:t>
      </w:r>
      <w:r w:rsidR="00DE7269">
        <w:rPr>
          <w:sz w:val="24"/>
          <w:szCs w:val="24"/>
        </w:rPr>
        <w:br/>
      </w:r>
      <w:r w:rsidRPr="001C4EDA">
        <w:rPr>
          <w:sz w:val="24"/>
          <w:szCs w:val="24"/>
        </w:rPr>
        <w:t>по денежным обязательствам перед Санкт-Петербургом</w:t>
      </w:r>
      <w:r w:rsidR="004939E6">
        <w:rPr>
          <w:sz w:val="24"/>
          <w:szCs w:val="24"/>
        </w:rPr>
        <w:t xml:space="preserve"> (далее - задолженность)</w:t>
      </w:r>
      <w:r w:rsidRPr="001C4EDA">
        <w:rPr>
          <w:sz w:val="24"/>
          <w:szCs w:val="24"/>
        </w:rPr>
        <w:t xml:space="preserve"> на дату не ранее</w:t>
      </w:r>
      <w:r w:rsidR="00DE7269">
        <w:rPr>
          <w:sz w:val="24"/>
          <w:szCs w:val="24"/>
        </w:rPr>
        <w:t xml:space="preserve"> </w:t>
      </w:r>
      <w:r w:rsidR="004C7865" w:rsidRPr="001C4EDA">
        <w:rPr>
          <w:sz w:val="24"/>
          <w:szCs w:val="24"/>
        </w:rPr>
        <w:t xml:space="preserve">чем за </w:t>
      </w:r>
      <w:r w:rsidRPr="001C4EDA">
        <w:rPr>
          <w:sz w:val="24"/>
          <w:szCs w:val="24"/>
        </w:rPr>
        <w:t>30 календарных дней до 1 числа месяца, в которо</w:t>
      </w:r>
      <w:r w:rsidR="005A4E75" w:rsidRPr="001C4EDA">
        <w:rPr>
          <w:sz w:val="24"/>
          <w:szCs w:val="24"/>
        </w:rPr>
        <w:t>м планируется проведение отбора</w:t>
      </w:r>
      <w:r w:rsidR="004939E6">
        <w:rPr>
          <w:sz w:val="24"/>
          <w:szCs w:val="24"/>
        </w:rPr>
        <w:t>.</w:t>
      </w:r>
    </w:p>
    <w:p w:rsidR="005A4E75" w:rsidRPr="004939E6" w:rsidRDefault="004C7865" w:rsidP="00391ED0">
      <w:pPr>
        <w:pStyle w:val="a3"/>
        <w:numPr>
          <w:ilvl w:val="1"/>
          <w:numId w:val="11"/>
        </w:numPr>
        <w:tabs>
          <w:tab w:val="left" w:pos="1276"/>
        </w:tabs>
        <w:ind w:left="0" w:firstLine="567"/>
        <w:jc w:val="both"/>
        <w:rPr>
          <w:sz w:val="24"/>
          <w:szCs w:val="24"/>
        </w:rPr>
      </w:pPr>
      <w:r w:rsidRPr="004939E6">
        <w:rPr>
          <w:sz w:val="24"/>
          <w:szCs w:val="24"/>
        </w:rPr>
        <w:t xml:space="preserve"> </w:t>
      </w:r>
      <w:r w:rsidR="004939E6" w:rsidRPr="004939E6">
        <w:rPr>
          <w:sz w:val="24"/>
          <w:szCs w:val="24"/>
        </w:rPr>
        <w:t xml:space="preserve">Справка участника отбора в свободной форме о погашении задолженности </w:t>
      </w:r>
      <w:r w:rsidR="004939E6">
        <w:rPr>
          <w:sz w:val="24"/>
          <w:szCs w:val="24"/>
        </w:rPr>
        <w:br/>
      </w:r>
      <w:r w:rsidR="004939E6" w:rsidRPr="004939E6">
        <w:rPr>
          <w:sz w:val="24"/>
          <w:szCs w:val="24"/>
        </w:rPr>
        <w:t xml:space="preserve">или о недостоверности сведений о задолженности, содержащихся в публичном реестре должников, с приложением подтверждающих документов (представляется </w:t>
      </w:r>
      <w:r w:rsidR="004939E6">
        <w:rPr>
          <w:sz w:val="24"/>
          <w:szCs w:val="24"/>
        </w:rPr>
        <w:t xml:space="preserve">в </w:t>
      </w:r>
      <w:r w:rsidR="004939E6" w:rsidRPr="004939E6">
        <w:rPr>
          <w:sz w:val="24"/>
          <w:szCs w:val="24"/>
        </w:rPr>
        <w:t xml:space="preserve">случае наличия сведений об участнике отбора в публичном реестре должников, опубликованном </w:t>
      </w:r>
      <w:r w:rsidR="00CD654A">
        <w:rPr>
          <w:sz w:val="24"/>
          <w:szCs w:val="24"/>
        </w:rPr>
        <w:br/>
      </w:r>
      <w:r w:rsidR="004939E6" w:rsidRPr="004939E6">
        <w:rPr>
          <w:sz w:val="24"/>
          <w:szCs w:val="24"/>
        </w:rPr>
        <w:lastRenderedPageBreak/>
        <w:t>в информационно-телекоммуникационной сети «Интернет» по адресу fincom.gov.spb.ru/debtorRegistry/legal).</w:t>
      </w:r>
    </w:p>
    <w:p w:rsidR="00275DB8" w:rsidRPr="001C4EDA" w:rsidRDefault="00275DB8" w:rsidP="006C4018">
      <w:pPr>
        <w:pStyle w:val="a3"/>
        <w:numPr>
          <w:ilvl w:val="1"/>
          <w:numId w:val="11"/>
        </w:numPr>
        <w:tabs>
          <w:tab w:val="left" w:pos="1276"/>
        </w:tabs>
        <w:ind w:left="0" w:firstLine="567"/>
        <w:jc w:val="both"/>
        <w:rPr>
          <w:sz w:val="24"/>
          <w:szCs w:val="24"/>
        </w:rPr>
      </w:pPr>
      <w:r w:rsidRPr="001C4EDA">
        <w:rPr>
          <w:sz w:val="24"/>
          <w:szCs w:val="24"/>
        </w:rPr>
        <w:t>Справк</w:t>
      </w:r>
      <w:r w:rsidR="002A43F9" w:rsidRPr="001C4EDA">
        <w:rPr>
          <w:sz w:val="24"/>
          <w:szCs w:val="24"/>
        </w:rPr>
        <w:t>а</w:t>
      </w:r>
      <w:r w:rsidRPr="001C4EDA">
        <w:rPr>
          <w:sz w:val="24"/>
          <w:szCs w:val="24"/>
        </w:rPr>
        <w:t xml:space="preserve"> по форме, утвержденной приказом Федеральной налоговой службы </w:t>
      </w:r>
      <w:r w:rsidR="00957C0F" w:rsidRPr="001C4EDA">
        <w:rPr>
          <w:sz w:val="24"/>
          <w:szCs w:val="24"/>
        </w:rPr>
        <w:br/>
      </w:r>
      <w:r w:rsidRPr="001C4EDA">
        <w:rPr>
          <w:sz w:val="24"/>
          <w:szCs w:val="24"/>
        </w:rPr>
        <w:t xml:space="preserve">от 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w:t>
      </w:r>
      <w:r w:rsidR="00B54C7F" w:rsidRPr="001C4EDA">
        <w:rPr>
          <w:sz w:val="24"/>
          <w:szCs w:val="24"/>
        </w:rPr>
        <w:br/>
      </w:r>
      <w:r w:rsidRPr="001C4EDA">
        <w:rPr>
          <w:sz w:val="24"/>
          <w:szCs w:val="24"/>
        </w:rPr>
        <w:t>страховых взносов или налогового агента и формата ее представления в электронной форме», выданн</w:t>
      </w:r>
      <w:r w:rsidR="00551A31" w:rsidRPr="001C4EDA">
        <w:rPr>
          <w:sz w:val="24"/>
          <w:szCs w:val="24"/>
        </w:rPr>
        <w:t>ая</w:t>
      </w:r>
      <w:r w:rsidRPr="001C4EDA">
        <w:rPr>
          <w:sz w:val="24"/>
          <w:szCs w:val="24"/>
        </w:rPr>
        <w:t xml:space="preserve"> участнику отбора налоговым органом на дату не ранее 30 календарных дней до даты подачи заявки и документов.</w:t>
      </w:r>
    </w:p>
    <w:p w:rsidR="00275DB8" w:rsidRPr="001C4EDA" w:rsidRDefault="00275DB8" w:rsidP="006C4018">
      <w:pPr>
        <w:tabs>
          <w:tab w:val="left" w:pos="1276"/>
        </w:tabs>
        <w:ind w:firstLine="567"/>
        <w:jc w:val="both"/>
        <w:rPr>
          <w:sz w:val="24"/>
          <w:szCs w:val="24"/>
        </w:rPr>
      </w:pPr>
      <w:r w:rsidRPr="001C4EDA">
        <w:rPr>
          <w:sz w:val="24"/>
          <w:szCs w:val="24"/>
        </w:rPr>
        <w:t xml:space="preserve">В случае если участник отбора не представил справку, указанную в настоящем </w:t>
      </w:r>
      <w:r w:rsidR="00B54C7F" w:rsidRPr="001C4EDA">
        <w:rPr>
          <w:sz w:val="24"/>
          <w:szCs w:val="24"/>
        </w:rPr>
        <w:br/>
      </w:r>
      <w:r w:rsidRPr="001C4EDA">
        <w:rPr>
          <w:sz w:val="24"/>
          <w:szCs w:val="24"/>
        </w:rPr>
        <w:t xml:space="preserve">пункте, Комитет по промышленной политике, инновациям и торговле Санкт-Петербурга </w:t>
      </w:r>
      <w:r w:rsidR="002A43F9" w:rsidRPr="001C4EDA">
        <w:rPr>
          <w:sz w:val="24"/>
          <w:szCs w:val="24"/>
        </w:rPr>
        <w:t xml:space="preserve">(далее – Комитет) </w:t>
      </w:r>
      <w:r w:rsidRPr="001C4EDA">
        <w:rPr>
          <w:sz w:val="24"/>
          <w:szCs w:val="24"/>
        </w:rPr>
        <w:t>запрашивает данные сведения посредством системы межведомственного электронного взаимодействия с территориальными органами Федеральной налоговой службы.</w:t>
      </w:r>
    </w:p>
    <w:p w:rsidR="0098479F" w:rsidRPr="0098479F" w:rsidRDefault="0098479F" w:rsidP="00047B6F">
      <w:pPr>
        <w:pStyle w:val="a3"/>
        <w:numPr>
          <w:ilvl w:val="1"/>
          <w:numId w:val="11"/>
        </w:numPr>
        <w:tabs>
          <w:tab w:val="left" w:pos="1276"/>
        </w:tabs>
        <w:ind w:left="0" w:firstLine="567"/>
        <w:jc w:val="both"/>
        <w:rPr>
          <w:sz w:val="24"/>
          <w:szCs w:val="24"/>
        </w:rPr>
      </w:pPr>
      <w:r w:rsidRPr="0098479F">
        <w:rPr>
          <w:sz w:val="24"/>
          <w:szCs w:val="24"/>
        </w:rPr>
        <w:t>Выписка из сервиса оценки юридических лиц</w:t>
      </w:r>
      <w:r>
        <w:rPr>
          <w:sz w:val="24"/>
          <w:szCs w:val="24"/>
        </w:rPr>
        <w:t xml:space="preserve"> </w:t>
      </w:r>
      <w:r w:rsidRPr="0098479F">
        <w:rPr>
          <w:sz w:val="24"/>
          <w:szCs w:val="24"/>
        </w:rPr>
        <w:t>по форме стандартного шаблона</w:t>
      </w:r>
      <w:r>
        <w:rPr>
          <w:sz w:val="24"/>
          <w:szCs w:val="24"/>
        </w:rPr>
        <w:t>,</w:t>
      </w:r>
      <w:r w:rsidR="005D73AF">
        <w:rPr>
          <w:sz w:val="24"/>
          <w:szCs w:val="24"/>
        </w:rPr>
        <w:t xml:space="preserve"> утвержденной</w:t>
      </w:r>
      <w:r>
        <w:rPr>
          <w:sz w:val="24"/>
          <w:szCs w:val="24"/>
        </w:rPr>
        <w:t xml:space="preserve"> приказом</w:t>
      </w:r>
      <w:r w:rsidRPr="0098479F">
        <w:rPr>
          <w:sz w:val="24"/>
          <w:szCs w:val="24"/>
        </w:rPr>
        <w:t xml:space="preserve"> Федеральной налоговой службы от </w:t>
      </w:r>
      <w:r>
        <w:rPr>
          <w:sz w:val="24"/>
          <w:szCs w:val="24"/>
        </w:rPr>
        <w:t>05.12.2025</w:t>
      </w:r>
      <w:r w:rsidRPr="0098479F">
        <w:rPr>
          <w:sz w:val="24"/>
          <w:szCs w:val="24"/>
        </w:rPr>
        <w:t xml:space="preserve"> </w:t>
      </w:r>
      <w:r w:rsidR="005D73AF">
        <w:rPr>
          <w:sz w:val="24"/>
          <w:szCs w:val="24"/>
        </w:rPr>
        <w:br/>
      </w:r>
      <w:r w:rsidRPr="0098479F">
        <w:rPr>
          <w:sz w:val="24"/>
          <w:szCs w:val="24"/>
        </w:rPr>
        <w:t>№ ЕД-7-31/1041@</w:t>
      </w:r>
      <w:r>
        <w:rPr>
          <w:sz w:val="24"/>
          <w:szCs w:val="24"/>
        </w:rPr>
        <w:t xml:space="preserve"> «</w:t>
      </w:r>
      <w:r w:rsidRPr="0098479F">
        <w:rPr>
          <w:sz w:val="24"/>
          <w:szCs w:val="24"/>
        </w:rPr>
        <w:t xml:space="preserve">Об утверждении методики проведения анализа (оценки) сведений </w:t>
      </w:r>
      <w:r w:rsidR="005D73AF">
        <w:rPr>
          <w:sz w:val="24"/>
          <w:szCs w:val="24"/>
        </w:rPr>
        <w:br/>
      </w:r>
      <w:r w:rsidRPr="0098479F">
        <w:rPr>
          <w:sz w:val="24"/>
          <w:szCs w:val="24"/>
        </w:rPr>
        <w:t>о финансово-хозяйственной деятельности юридического лица (индивидуального предпринимателя), порядка направления запроса о проведении анализа (оценки) сведений о финансово-хозяйственной деятельности юридического лица (индивидуального предпринимателя) и порядка предоставления результатов проведенного анализа (оценки) таких сведений</w:t>
      </w:r>
      <w:r>
        <w:rPr>
          <w:sz w:val="24"/>
          <w:szCs w:val="24"/>
        </w:rPr>
        <w:t xml:space="preserve">», </w:t>
      </w:r>
      <w:r w:rsidRPr="001C4EDA">
        <w:rPr>
          <w:sz w:val="24"/>
          <w:szCs w:val="24"/>
        </w:rPr>
        <w:t>выданная участнику отбора налоговым органом на дату не ранее 30 календарных дней до даты подачи заявки и документов</w:t>
      </w:r>
      <w:r w:rsidR="00070239">
        <w:rPr>
          <w:sz w:val="24"/>
          <w:szCs w:val="24"/>
        </w:rPr>
        <w:t xml:space="preserve"> (подписанная</w:t>
      </w:r>
      <w:r w:rsidR="00070239" w:rsidRPr="00070239">
        <w:rPr>
          <w:sz w:val="24"/>
          <w:szCs w:val="24"/>
        </w:rPr>
        <w:t xml:space="preserve"> усиленной квалифицированной электронной подписью должностного лица </w:t>
      </w:r>
      <w:r w:rsidR="00782FCD">
        <w:rPr>
          <w:sz w:val="24"/>
          <w:szCs w:val="24"/>
        </w:rPr>
        <w:t>налогового органа</w:t>
      </w:r>
      <w:r w:rsidR="00070239">
        <w:rPr>
          <w:sz w:val="24"/>
          <w:szCs w:val="24"/>
        </w:rPr>
        <w:t>)</w:t>
      </w:r>
      <w:r w:rsidR="005D73AF">
        <w:rPr>
          <w:sz w:val="24"/>
          <w:szCs w:val="24"/>
        </w:rPr>
        <w:t>.</w:t>
      </w:r>
    </w:p>
    <w:p w:rsidR="00275DB8" w:rsidRDefault="00B43A3C" w:rsidP="006C4018">
      <w:pPr>
        <w:pStyle w:val="a3"/>
        <w:numPr>
          <w:ilvl w:val="1"/>
          <w:numId w:val="11"/>
        </w:numPr>
        <w:tabs>
          <w:tab w:val="left" w:pos="1276"/>
        </w:tabs>
        <w:ind w:left="0" w:firstLine="567"/>
        <w:jc w:val="both"/>
        <w:rPr>
          <w:sz w:val="24"/>
          <w:szCs w:val="24"/>
        </w:rPr>
      </w:pPr>
      <w:r w:rsidRPr="00B43A3C">
        <w:rPr>
          <w:sz w:val="24"/>
          <w:szCs w:val="24"/>
        </w:rPr>
        <w:t xml:space="preserve">Заключенные участником отбора договоры купли-продажи (договоры поставки) и (или) договоры выполнения работ (оказания услуг), в которых предметом купли-продажи (поставки), выполнения работ (оказания услуг) являются приобретение роботизированных систем и комплексов и (или) их монтаж (установка), с приложением спецификаций, дополнительных соглашений и актов приема-передачи товара </w:t>
      </w:r>
      <w:r>
        <w:rPr>
          <w:sz w:val="24"/>
          <w:szCs w:val="24"/>
        </w:rPr>
        <w:br/>
      </w:r>
      <w:r w:rsidRPr="00B43A3C">
        <w:rPr>
          <w:sz w:val="24"/>
          <w:szCs w:val="24"/>
        </w:rPr>
        <w:t>или результатов работ (услуг), а также актов ввода в эксплуатацию</w:t>
      </w:r>
      <w:r w:rsidR="003B7E47" w:rsidRPr="001C4EDA">
        <w:rPr>
          <w:sz w:val="24"/>
          <w:szCs w:val="24"/>
        </w:rPr>
        <w:t>.</w:t>
      </w:r>
    </w:p>
    <w:p w:rsidR="00B43A3C" w:rsidRDefault="00B43A3C" w:rsidP="006C4018">
      <w:pPr>
        <w:pStyle w:val="a3"/>
        <w:numPr>
          <w:ilvl w:val="1"/>
          <w:numId w:val="11"/>
        </w:numPr>
        <w:tabs>
          <w:tab w:val="left" w:pos="1276"/>
        </w:tabs>
        <w:ind w:left="0" w:firstLine="567"/>
        <w:jc w:val="both"/>
        <w:rPr>
          <w:sz w:val="24"/>
          <w:szCs w:val="24"/>
        </w:rPr>
      </w:pPr>
      <w:r w:rsidRPr="00B43A3C">
        <w:rPr>
          <w:sz w:val="24"/>
          <w:szCs w:val="24"/>
        </w:rPr>
        <w:t xml:space="preserve">Платежные поручения, подтверждающие фактическое осуществление участником отбора приобретения и (или) монтажа (установки) роботизированных систем </w:t>
      </w:r>
      <w:r w:rsidRPr="00B43A3C">
        <w:rPr>
          <w:sz w:val="24"/>
          <w:szCs w:val="24"/>
        </w:rPr>
        <w:br/>
        <w:t xml:space="preserve">и комплексов в соответствии с договорами купли-продажи (договорами поставки) </w:t>
      </w:r>
      <w:r w:rsidR="003E08D3">
        <w:rPr>
          <w:sz w:val="24"/>
          <w:szCs w:val="24"/>
        </w:rPr>
        <w:br/>
      </w:r>
      <w:r w:rsidRPr="00B43A3C">
        <w:rPr>
          <w:sz w:val="24"/>
          <w:szCs w:val="24"/>
        </w:rPr>
        <w:t>и (или) договорами выполнения работ (оказания услуг).</w:t>
      </w:r>
    </w:p>
    <w:p w:rsidR="00920294" w:rsidRPr="00920294" w:rsidRDefault="00920294" w:rsidP="006C4018">
      <w:pPr>
        <w:pStyle w:val="a3"/>
        <w:numPr>
          <w:ilvl w:val="1"/>
          <w:numId w:val="11"/>
        </w:numPr>
        <w:tabs>
          <w:tab w:val="left" w:pos="1276"/>
        </w:tabs>
        <w:ind w:left="0" w:firstLine="567"/>
        <w:jc w:val="both"/>
        <w:rPr>
          <w:sz w:val="24"/>
          <w:szCs w:val="24"/>
        </w:rPr>
      </w:pPr>
      <w:r w:rsidRPr="00920294">
        <w:rPr>
          <w:sz w:val="24"/>
          <w:szCs w:val="24"/>
        </w:rPr>
        <w:t xml:space="preserve">Справка участника отбора (в свободной форме) с обоснованием </w:t>
      </w:r>
      <w:r w:rsidR="003E08D3">
        <w:rPr>
          <w:sz w:val="24"/>
          <w:szCs w:val="24"/>
        </w:rPr>
        <w:br/>
      </w:r>
      <w:r w:rsidRPr="00920294">
        <w:rPr>
          <w:sz w:val="24"/>
          <w:szCs w:val="24"/>
        </w:rPr>
        <w:t xml:space="preserve">технико-экономической эффективности затрат на внедрение роботизированных систем </w:t>
      </w:r>
      <w:r>
        <w:rPr>
          <w:sz w:val="24"/>
          <w:szCs w:val="24"/>
        </w:rPr>
        <w:br/>
      </w:r>
      <w:r w:rsidRPr="00920294">
        <w:rPr>
          <w:sz w:val="24"/>
          <w:szCs w:val="24"/>
        </w:rPr>
        <w:t xml:space="preserve">и комплексов.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Указанная справка должна содержать следующую информацию: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краткую историческую справку об участнике отбора;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основные направления экономической деятельности участника отбора;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номенклатуру выпускаемой участником отбора продукции; </w:t>
      </w:r>
    </w:p>
    <w:p w:rsidR="00920294" w:rsidRPr="00920294" w:rsidRDefault="00920294" w:rsidP="006C4018">
      <w:pPr>
        <w:pStyle w:val="a3"/>
        <w:tabs>
          <w:tab w:val="left" w:pos="1276"/>
        </w:tabs>
        <w:ind w:left="0" w:firstLine="567"/>
        <w:jc w:val="both"/>
        <w:rPr>
          <w:sz w:val="24"/>
          <w:szCs w:val="24"/>
        </w:rPr>
      </w:pPr>
      <w:r w:rsidRPr="00920294">
        <w:rPr>
          <w:sz w:val="24"/>
          <w:szCs w:val="24"/>
        </w:rPr>
        <w:t>наиболее значимые достижения участника отбора (прогрессивные разработки, выпуск новой для рынка продукция, оказание на рынке новых услуг и пр.);</w:t>
      </w:r>
    </w:p>
    <w:p w:rsidR="00920294" w:rsidRPr="00920294" w:rsidRDefault="00920294" w:rsidP="006C4018">
      <w:pPr>
        <w:pStyle w:val="a3"/>
        <w:tabs>
          <w:tab w:val="left" w:pos="0"/>
        </w:tabs>
        <w:ind w:left="0" w:firstLine="567"/>
        <w:jc w:val="both"/>
        <w:rPr>
          <w:sz w:val="24"/>
          <w:szCs w:val="24"/>
        </w:rPr>
      </w:pPr>
      <w:r w:rsidRPr="00920294">
        <w:rPr>
          <w:sz w:val="24"/>
          <w:szCs w:val="24"/>
        </w:rPr>
        <w:t xml:space="preserve">наименование внедренных роботизированных систем и комплексов, их серию, заводской номер, год выпуска (год завершения капитального ремонта), страну происхождения;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информацию о соответствии внедренных роботизированных систем и комплексов заявленному виду экономической деятельности;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количество приобретаемого технологического оборудования;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стоимость внедренных роботизированных систем и комплексов;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срок окупаемости внедренных роботизированных систем и комплексов;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дату ввода в эксплуатацию внедренных роботизированных систем и комплексов; </w:t>
      </w:r>
    </w:p>
    <w:p w:rsidR="00920294" w:rsidRPr="00920294" w:rsidRDefault="00920294" w:rsidP="006C4018">
      <w:pPr>
        <w:pStyle w:val="a3"/>
        <w:tabs>
          <w:tab w:val="left" w:pos="1276"/>
        </w:tabs>
        <w:ind w:left="0" w:firstLine="567"/>
        <w:jc w:val="both"/>
        <w:rPr>
          <w:sz w:val="24"/>
          <w:szCs w:val="24"/>
        </w:rPr>
      </w:pPr>
      <w:r w:rsidRPr="00920294">
        <w:rPr>
          <w:sz w:val="24"/>
          <w:szCs w:val="24"/>
        </w:rPr>
        <w:lastRenderedPageBreak/>
        <w:t xml:space="preserve">рост производительности труда на внедренных роботизированных системах </w:t>
      </w:r>
      <w:r>
        <w:rPr>
          <w:sz w:val="24"/>
          <w:szCs w:val="24"/>
        </w:rPr>
        <w:br/>
      </w:r>
      <w:r w:rsidRPr="00920294">
        <w:rPr>
          <w:sz w:val="24"/>
          <w:szCs w:val="24"/>
        </w:rPr>
        <w:t xml:space="preserve">и комплексах (в процентах); </w:t>
      </w:r>
    </w:p>
    <w:p w:rsidR="00920294" w:rsidRPr="00920294" w:rsidRDefault="00920294" w:rsidP="006C4018">
      <w:pPr>
        <w:pStyle w:val="a3"/>
        <w:tabs>
          <w:tab w:val="left" w:pos="1276"/>
        </w:tabs>
        <w:ind w:left="0" w:firstLine="567"/>
        <w:jc w:val="both"/>
        <w:rPr>
          <w:sz w:val="24"/>
          <w:szCs w:val="24"/>
        </w:rPr>
      </w:pPr>
      <w:r w:rsidRPr="00920294">
        <w:rPr>
          <w:sz w:val="24"/>
          <w:szCs w:val="24"/>
        </w:rPr>
        <w:t xml:space="preserve">уменьшение себестоимости продукции участника отбора, произведенной </w:t>
      </w:r>
      <w:r>
        <w:rPr>
          <w:sz w:val="24"/>
          <w:szCs w:val="24"/>
        </w:rPr>
        <w:br/>
      </w:r>
      <w:r w:rsidRPr="00920294">
        <w:rPr>
          <w:sz w:val="24"/>
          <w:szCs w:val="24"/>
        </w:rPr>
        <w:t xml:space="preserve">на внедренных роботизированных системах и комплексах (в процентах). </w:t>
      </w:r>
    </w:p>
    <w:p w:rsidR="00920294" w:rsidRPr="0003747C" w:rsidRDefault="00920294" w:rsidP="006C4018">
      <w:pPr>
        <w:pStyle w:val="a3"/>
        <w:numPr>
          <w:ilvl w:val="1"/>
          <w:numId w:val="11"/>
        </w:numPr>
        <w:tabs>
          <w:tab w:val="left" w:pos="1276"/>
        </w:tabs>
        <w:ind w:left="0" w:firstLine="567"/>
        <w:jc w:val="both"/>
        <w:rPr>
          <w:sz w:val="24"/>
          <w:szCs w:val="24"/>
        </w:rPr>
      </w:pPr>
      <w:r w:rsidRPr="0003747C">
        <w:rPr>
          <w:sz w:val="24"/>
          <w:szCs w:val="24"/>
        </w:rPr>
        <w:t xml:space="preserve">Общие технико-экономические показатели работы участника отбора (динамика за три последних года, включая текущий), которые должны включать следующую информацию: </w:t>
      </w:r>
    </w:p>
    <w:p w:rsidR="00920294" w:rsidRPr="0003747C" w:rsidRDefault="00920294" w:rsidP="006C4018">
      <w:pPr>
        <w:pStyle w:val="a3"/>
        <w:tabs>
          <w:tab w:val="left" w:pos="1276"/>
        </w:tabs>
        <w:ind w:left="0" w:firstLine="567"/>
        <w:jc w:val="both"/>
        <w:rPr>
          <w:sz w:val="24"/>
          <w:szCs w:val="24"/>
        </w:rPr>
      </w:pPr>
      <w:r w:rsidRPr="0003747C">
        <w:rPr>
          <w:sz w:val="24"/>
          <w:szCs w:val="24"/>
        </w:rPr>
        <w:t xml:space="preserve">среднесписочная численность работников (количество человек); </w:t>
      </w:r>
    </w:p>
    <w:p w:rsidR="00920294" w:rsidRPr="0003747C" w:rsidRDefault="00920294" w:rsidP="006C4018">
      <w:pPr>
        <w:pStyle w:val="a3"/>
        <w:tabs>
          <w:tab w:val="left" w:pos="1276"/>
        </w:tabs>
        <w:ind w:left="0" w:firstLine="567"/>
        <w:jc w:val="both"/>
        <w:rPr>
          <w:sz w:val="24"/>
          <w:szCs w:val="24"/>
        </w:rPr>
      </w:pPr>
      <w:r w:rsidRPr="0003747C">
        <w:rPr>
          <w:sz w:val="24"/>
          <w:szCs w:val="24"/>
        </w:rPr>
        <w:t xml:space="preserve">средняя заработная плата (в тыс. руб.); </w:t>
      </w:r>
    </w:p>
    <w:p w:rsidR="00920294" w:rsidRPr="0003747C" w:rsidRDefault="00920294" w:rsidP="006C4018">
      <w:pPr>
        <w:pStyle w:val="a3"/>
        <w:tabs>
          <w:tab w:val="left" w:pos="1276"/>
        </w:tabs>
        <w:ind w:left="0" w:firstLine="567"/>
        <w:jc w:val="both"/>
        <w:rPr>
          <w:sz w:val="24"/>
          <w:szCs w:val="24"/>
        </w:rPr>
      </w:pPr>
      <w:r w:rsidRPr="0003747C">
        <w:rPr>
          <w:sz w:val="24"/>
          <w:szCs w:val="24"/>
        </w:rPr>
        <w:t xml:space="preserve">объем выпуска продукции (в тыс. руб.); </w:t>
      </w:r>
    </w:p>
    <w:p w:rsidR="00920294" w:rsidRPr="0003747C" w:rsidRDefault="00920294" w:rsidP="006C4018">
      <w:pPr>
        <w:pStyle w:val="a3"/>
        <w:tabs>
          <w:tab w:val="left" w:pos="1276"/>
        </w:tabs>
        <w:ind w:left="0" w:firstLine="567"/>
        <w:jc w:val="both"/>
        <w:rPr>
          <w:sz w:val="24"/>
          <w:szCs w:val="24"/>
        </w:rPr>
      </w:pPr>
      <w:r w:rsidRPr="0003747C">
        <w:rPr>
          <w:sz w:val="24"/>
          <w:szCs w:val="24"/>
        </w:rPr>
        <w:t xml:space="preserve">объем налоговых отчислений (в тыс. руб.), в том числе в бюджет Санкт-Петербурга; общий показатель изменения производительности труда (в процентах); </w:t>
      </w:r>
    </w:p>
    <w:p w:rsidR="00920294" w:rsidRPr="0003747C" w:rsidRDefault="00920294" w:rsidP="006C4018">
      <w:pPr>
        <w:pStyle w:val="a3"/>
        <w:tabs>
          <w:tab w:val="left" w:pos="1276"/>
        </w:tabs>
        <w:ind w:left="0" w:firstLine="567"/>
        <w:jc w:val="both"/>
        <w:rPr>
          <w:sz w:val="24"/>
          <w:szCs w:val="24"/>
        </w:rPr>
      </w:pPr>
      <w:r w:rsidRPr="0003747C">
        <w:rPr>
          <w:sz w:val="24"/>
          <w:szCs w:val="24"/>
        </w:rPr>
        <w:t xml:space="preserve">общая себестоимость по всем видам продукции (в процентах); </w:t>
      </w:r>
    </w:p>
    <w:p w:rsidR="00920294" w:rsidRDefault="00920294" w:rsidP="006C4018">
      <w:pPr>
        <w:pStyle w:val="a3"/>
        <w:numPr>
          <w:ilvl w:val="1"/>
          <w:numId w:val="11"/>
        </w:numPr>
        <w:tabs>
          <w:tab w:val="left" w:pos="1276"/>
        </w:tabs>
        <w:ind w:left="0" w:firstLine="567"/>
        <w:jc w:val="both"/>
        <w:rPr>
          <w:sz w:val="24"/>
          <w:szCs w:val="24"/>
        </w:rPr>
      </w:pPr>
      <w:r w:rsidRPr="00920294">
        <w:rPr>
          <w:sz w:val="24"/>
          <w:szCs w:val="24"/>
        </w:rPr>
        <w:t xml:space="preserve">Документы, подтверждающие, что внедренные роботизированные системы </w:t>
      </w:r>
      <w:r w:rsidRPr="00920294">
        <w:rPr>
          <w:sz w:val="24"/>
          <w:szCs w:val="24"/>
        </w:rPr>
        <w:br/>
        <w:t xml:space="preserve">и комплексы на дату заключения договора купли-продажи (договора поставки) </w:t>
      </w:r>
      <w:r w:rsidRPr="00920294">
        <w:rPr>
          <w:sz w:val="24"/>
          <w:szCs w:val="24"/>
        </w:rPr>
        <w:br/>
        <w:t>и (или) договора выполнения работ (оказания услуг) не были ранее в эксплуатации либо прошли капитальный ремонт на заводе-изготовителе (на дату заключения соответствующего договора гарантийный срок на поставленный товар (результат выполненных работ (оказанных услуг) не истек)</w:t>
      </w:r>
      <w:r>
        <w:rPr>
          <w:sz w:val="24"/>
          <w:szCs w:val="24"/>
        </w:rPr>
        <w:t>.</w:t>
      </w:r>
    </w:p>
    <w:p w:rsidR="00920294" w:rsidRDefault="00920294" w:rsidP="006C4018">
      <w:pPr>
        <w:pStyle w:val="a3"/>
        <w:numPr>
          <w:ilvl w:val="1"/>
          <w:numId w:val="11"/>
        </w:numPr>
        <w:tabs>
          <w:tab w:val="left" w:pos="1276"/>
        </w:tabs>
        <w:ind w:left="0" w:firstLine="567"/>
        <w:jc w:val="both"/>
        <w:rPr>
          <w:sz w:val="24"/>
          <w:szCs w:val="24"/>
        </w:rPr>
      </w:pPr>
      <w:r w:rsidRPr="00920294">
        <w:rPr>
          <w:sz w:val="24"/>
          <w:szCs w:val="24"/>
        </w:rPr>
        <w:t>Документы, подтверждающие место нахождения и регистрации хозяйствующего субъекта, являющегося производителем внедренных роботизированных систем и комплексов.</w:t>
      </w:r>
    </w:p>
    <w:p w:rsidR="00920294" w:rsidRPr="00920294" w:rsidRDefault="000F611A" w:rsidP="006C4018">
      <w:pPr>
        <w:pStyle w:val="a3"/>
        <w:numPr>
          <w:ilvl w:val="1"/>
          <w:numId w:val="11"/>
        </w:numPr>
        <w:ind w:left="0" w:firstLine="567"/>
        <w:jc w:val="both"/>
        <w:rPr>
          <w:sz w:val="24"/>
          <w:szCs w:val="24"/>
        </w:rPr>
      </w:pPr>
      <w:r>
        <w:rPr>
          <w:sz w:val="24"/>
          <w:szCs w:val="24"/>
        </w:rPr>
        <w:t>Перечень внедренных</w:t>
      </w:r>
      <w:r w:rsidR="00920294" w:rsidRPr="00920294">
        <w:rPr>
          <w:sz w:val="24"/>
          <w:szCs w:val="24"/>
        </w:rPr>
        <w:t xml:space="preserve"> роботизированных систем и комплексов по форме, установленной в приложении № 1 к настоящему Перечню.</w:t>
      </w:r>
    </w:p>
    <w:p w:rsidR="00920294" w:rsidRPr="0003747C" w:rsidRDefault="00920294" w:rsidP="006C4018">
      <w:pPr>
        <w:pStyle w:val="a3"/>
        <w:numPr>
          <w:ilvl w:val="1"/>
          <w:numId w:val="11"/>
        </w:numPr>
        <w:tabs>
          <w:tab w:val="left" w:pos="1276"/>
        </w:tabs>
        <w:ind w:left="0" w:firstLine="567"/>
        <w:jc w:val="both"/>
        <w:rPr>
          <w:sz w:val="24"/>
          <w:szCs w:val="24"/>
        </w:rPr>
      </w:pPr>
      <w:r w:rsidRPr="0003747C">
        <w:rPr>
          <w:sz w:val="24"/>
          <w:szCs w:val="24"/>
        </w:rPr>
        <w:t xml:space="preserve">Расчет размера субсидий по форме, установленной в приложении № 2 </w:t>
      </w:r>
      <w:r w:rsidRPr="0003747C">
        <w:rPr>
          <w:sz w:val="24"/>
          <w:szCs w:val="24"/>
        </w:rPr>
        <w:br/>
        <w:t>к настоящему Перечню.</w:t>
      </w:r>
    </w:p>
    <w:p w:rsidR="006F521C" w:rsidRPr="0003747C" w:rsidRDefault="006F521C" w:rsidP="0003747C">
      <w:pPr>
        <w:pStyle w:val="a3"/>
        <w:numPr>
          <w:ilvl w:val="0"/>
          <w:numId w:val="11"/>
        </w:numPr>
        <w:tabs>
          <w:tab w:val="left" w:pos="993"/>
          <w:tab w:val="left" w:pos="1134"/>
        </w:tabs>
        <w:ind w:left="0" w:firstLine="567"/>
        <w:jc w:val="both"/>
        <w:rPr>
          <w:sz w:val="24"/>
          <w:szCs w:val="24"/>
        </w:rPr>
      </w:pPr>
      <w:r w:rsidRPr="0003747C">
        <w:rPr>
          <w:sz w:val="24"/>
          <w:szCs w:val="24"/>
        </w:rPr>
        <w:t>Документы, указанные в настоящем Перечне, представляются путем электронной загрузки скан-образов в личном кабинете в составе заявки.</w:t>
      </w:r>
    </w:p>
    <w:p w:rsidR="006F521C" w:rsidRPr="0003747C" w:rsidRDefault="006F521C" w:rsidP="006F521C">
      <w:pPr>
        <w:pStyle w:val="a3"/>
        <w:tabs>
          <w:tab w:val="left" w:pos="993"/>
          <w:tab w:val="left" w:pos="1134"/>
        </w:tabs>
        <w:ind w:left="0" w:firstLine="567"/>
        <w:jc w:val="both"/>
        <w:rPr>
          <w:sz w:val="24"/>
          <w:szCs w:val="24"/>
        </w:rPr>
      </w:pPr>
      <w:r w:rsidRPr="0003747C">
        <w:rPr>
          <w:sz w:val="24"/>
          <w:szCs w:val="24"/>
        </w:rPr>
        <w:t>Документ, указанный в пункте 1.13 настоящего Перечня, дополнительно представляется в виде редактируемой электронной версии в формате Excel.</w:t>
      </w:r>
    </w:p>
    <w:p w:rsidR="006F521C" w:rsidRPr="0003747C" w:rsidRDefault="006F521C" w:rsidP="006F521C">
      <w:pPr>
        <w:pStyle w:val="a3"/>
        <w:numPr>
          <w:ilvl w:val="0"/>
          <w:numId w:val="11"/>
        </w:numPr>
        <w:tabs>
          <w:tab w:val="left" w:pos="993"/>
          <w:tab w:val="left" w:pos="1134"/>
        </w:tabs>
        <w:ind w:left="0" w:firstLine="567"/>
        <w:jc w:val="both"/>
        <w:rPr>
          <w:sz w:val="24"/>
          <w:szCs w:val="24"/>
        </w:rPr>
      </w:pPr>
      <w:r w:rsidRPr="0003747C">
        <w:rPr>
          <w:sz w:val="24"/>
          <w:szCs w:val="24"/>
        </w:rPr>
        <w:t>Документы в реквизитной части должны иметь подписи лиц, представляющих органы (организации), выдавшие (представившие) эти документы.</w:t>
      </w:r>
    </w:p>
    <w:p w:rsidR="006F521C" w:rsidRPr="0003747C" w:rsidRDefault="006F521C" w:rsidP="006F521C">
      <w:pPr>
        <w:pStyle w:val="a3"/>
        <w:tabs>
          <w:tab w:val="left" w:pos="993"/>
          <w:tab w:val="left" w:pos="1134"/>
        </w:tabs>
        <w:ind w:left="0" w:firstLine="567"/>
        <w:jc w:val="both"/>
        <w:rPr>
          <w:sz w:val="24"/>
          <w:szCs w:val="24"/>
        </w:rPr>
      </w:pPr>
      <w:r w:rsidRPr="0003747C">
        <w:rPr>
          <w:sz w:val="24"/>
          <w:szCs w:val="24"/>
        </w:rPr>
        <w:t>Представляемые документы помимо имеющихся в их исходных версиях подписей также заверяются усиленной квалифицированной электронной подписью лица, подающего заявку.</w:t>
      </w:r>
    </w:p>
    <w:p w:rsidR="00275DB8" w:rsidRPr="0003747C" w:rsidRDefault="00275DB8" w:rsidP="00275DB8">
      <w:pPr>
        <w:ind w:firstLine="567"/>
        <w:jc w:val="both"/>
        <w:rPr>
          <w:sz w:val="24"/>
          <w:szCs w:val="24"/>
        </w:rPr>
      </w:pPr>
      <w:r w:rsidRPr="0003747C">
        <w:rPr>
          <w:sz w:val="24"/>
          <w:szCs w:val="24"/>
        </w:rPr>
        <w:t xml:space="preserve">Если заявка и документы подаются лицом, действующим от имени и в интересах участника отбора на основании доверенности или иного документа в соответствии </w:t>
      </w:r>
      <w:r w:rsidR="009D55DC" w:rsidRPr="0003747C">
        <w:rPr>
          <w:sz w:val="24"/>
          <w:szCs w:val="24"/>
        </w:rPr>
        <w:br/>
      </w:r>
      <w:r w:rsidRPr="0003747C">
        <w:rPr>
          <w:sz w:val="24"/>
          <w:szCs w:val="24"/>
        </w:rPr>
        <w:t>с уставом участника отбора и (или)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275DB8" w:rsidRPr="0003747C" w:rsidRDefault="00275DB8" w:rsidP="00275DB8">
      <w:pPr>
        <w:ind w:firstLine="567"/>
        <w:jc w:val="both"/>
        <w:rPr>
          <w:sz w:val="24"/>
          <w:szCs w:val="24"/>
        </w:rPr>
      </w:pPr>
      <w:r w:rsidRPr="0003747C">
        <w:rPr>
          <w:sz w:val="24"/>
          <w:szCs w:val="24"/>
        </w:rPr>
        <w:t xml:space="preserve">В случае представления документов на иностранном языке представляется </w:t>
      </w:r>
      <w:r w:rsidR="00542254" w:rsidRPr="0003747C">
        <w:rPr>
          <w:sz w:val="24"/>
          <w:szCs w:val="24"/>
        </w:rPr>
        <w:br/>
      </w:r>
      <w:r w:rsidRPr="0003747C">
        <w:rPr>
          <w:sz w:val="24"/>
          <w:szCs w:val="24"/>
        </w:rPr>
        <w:t xml:space="preserve">скан-образ нотариально заверенного перевода данных документов на русский язык </w:t>
      </w:r>
      <w:r w:rsidR="00542254" w:rsidRPr="0003747C">
        <w:rPr>
          <w:sz w:val="24"/>
          <w:szCs w:val="24"/>
        </w:rPr>
        <w:br/>
      </w:r>
      <w:r w:rsidRPr="0003747C">
        <w:rPr>
          <w:sz w:val="24"/>
          <w:szCs w:val="24"/>
        </w:rPr>
        <w:t>и лицензии на право нотариальной деятельности лица, осуществившего данный перевод.</w:t>
      </w:r>
    </w:p>
    <w:p w:rsidR="00275DB8" w:rsidRDefault="00275DB8" w:rsidP="00275DB8">
      <w:pPr>
        <w:ind w:firstLine="567"/>
        <w:jc w:val="both"/>
        <w:rPr>
          <w:sz w:val="24"/>
          <w:szCs w:val="24"/>
        </w:rPr>
      </w:pPr>
      <w:r w:rsidRPr="0003747C">
        <w:rPr>
          <w:sz w:val="24"/>
          <w:szCs w:val="24"/>
        </w:rPr>
        <w:t xml:space="preserve">В случае проведения расчетов (платежей) в иностранной валюте представляются скан-образы справок в свободной форме о курсе данной валюты по отношению </w:t>
      </w:r>
      <w:r w:rsidR="009D55DC" w:rsidRPr="0003747C">
        <w:rPr>
          <w:sz w:val="24"/>
          <w:szCs w:val="24"/>
        </w:rPr>
        <w:br/>
      </w:r>
      <w:r w:rsidRPr="0003747C">
        <w:rPr>
          <w:sz w:val="24"/>
          <w:szCs w:val="24"/>
        </w:rPr>
        <w:t>к российскому рублю на дату осуществления платежа по данным Центрального банка Российской Федерации.</w:t>
      </w:r>
    </w:p>
    <w:p w:rsidR="00D66DC3" w:rsidRPr="0003747C" w:rsidRDefault="00D66DC3" w:rsidP="00275DB8">
      <w:pPr>
        <w:ind w:firstLine="567"/>
        <w:jc w:val="both"/>
        <w:rPr>
          <w:sz w:val="24"/>
          <w:szCs w:val="24"/>
        </w:rPr>
      </w:pPr>
      <w:r w:rsidRPr="001C4EDA">
        <w:rPr>
          <w:sz w:val="24"/>
          <w:szCs w:val="24"/>
        </w:rPr>
        <w:t xml:space="preserve">Участником отбора обеспечивается наличие согласия субъекта персональных </w:t>
      </w:r>
      <w:r w:rsidRPr="001C4EDA">
        <w:rPr>
          <w:sz w:val="24"/>
          <w:szCs w:val="24"/>
        </w:rPr>
        <w:br/>
        <w:t xml:space="preserve">данных (физического лица) на обработку его персональных данных в соответствии </w:t>
      </w:r>
      <w:r w:rsidRPr="001C4EDA">
        <w:rPr>
          <w:sz w:val="24"/>
          <w:szCs w:val="24"/>
        </w:rPr>
        <w:br/>
        <w:t xml:space="preserve">с Федеральным законом «О персональных данных» при передаче участником отбора </w:t>
      </w:r>
      <w:r w:rsidRPr="001C4EDA">
        <w:rPr>
          <w:sz w:val="24"/>
          <w:szCs w:val="24"/>
        </w:rPr>
        <w:br/>
        <w:t xml:space="preserve">в Комитет информации, содержащей персональные данные субъекта персональных данных, </w:t>
      </w:r>
      <w:r>
        <w:rPr>
          <w:sz w:val="24"/>
          <w:szCs w:val="24"/>
        </w:rPr>
        <w:t>по форме согласно приложению № 3</w:t>
      </w:r>
      <w:r w:rsidRPr="001C4EDA">
        <w:rPr>
          <w:sz w:val="24"/>
          <w:szCs w:val="24"/>
        </w:rPr>
        <w:t xml:space="preserve"> к настоящему Перечню.</w:t>
      </w:r>
    </w:p>
    <w:p w:rsidR="00B60ACB" w:rsidRPr="0003747C" w:rsidRDefault="00275DB8" w:rsidP="005A7DC8">
      <w:pPr>
        <w:pStyle w:val="a3"/>
        <w:numPr>
          <w:ilvl w:val="0"/>
          <w:numId w:val="11"/>
        </w:numPr>
        <w:tabs>
          <w:tab w:val="left" w:pos="993"/>
        </w:tabs>
        <w:adjustRightInd w:val="0"/>
        <w:ind w:left="0" w:firstLine="567"/>
        <w:jc w:val="both"/>
        <w:rPr>
          <w:sz w:val="24"/>
          <w:szCs w:val="24"/>
        </w:rPr>
      </w:pPr>
      <w:r w:rsidRPr="0003747C">
        <w:rPr>
          <w:sz w:val="24"/>
          <w:szCs w:val="24"/>
        </w:rPr>
        <w:lastRenderedPageBreak/>
        <w:t>Скан-образы представляемых документов должны соответствовать рекомендуем</w:t>
      </w:r>
      <w:r w:rsidR="00C8474A" w:rsidRPr="0003747C">
        <w:rPr>
          <w:sz w:val="24"/>
          <w:szCs w:val="24"/>
        </w:rPr>
        <w:t>о</w:t>
      </w:r>
      <w:r w:rsidRPr="0003747C">
        <w:rPr>
          <w:sz w:val="24"/>
          <w:szCs w:val="24"/>
        </w:rPr>
        <w:t>м</w:t>
      </w:r>
      <w:r w:rsidR="00C8474A" w:rsidRPr="0003747C">
        <w:rPr>
          <w:sz w:val="24"/>
          <w:szCs w:val="24"/>
        </w:rPr>
        <w:t>у</w:t>
      </w:r>
      <w:r w:rsidRPr="0003747C">
        <w:rPr>
          <w:sz w:val="24"/>
          <w:szCs w:val="24"/>
        </w:rPr>
        <w:t xml:space="preserve"> </w:t>
      </w:r>
      <w:r w:rsidR="00C8474A" w:rsidRPr="0003747C">
        <w:rPr>
          <w:sz w:val="24"/>
          <w:szCs w:val="24"/>
        </w:rPr>
        <w:t xml:space="preserve">формату </w:t>
      </w:r>
      <w:r w:rsidRPr="0003747C">
        <w:rPr>
          <w:sz w:val="24"/>
          <w:szCs w:val="24"/>
        </w:rPr>
        <w:t>в соответствии с инструкцией, размещенной в личном кабинете, и иметь качество сканирования, достаточное для осуществления их анализа.</w:t>
      </w:r>
    </w:p>
    <w:p w:rsidR="00B60ACB" w:rsidRPr="001C4EDA" w:rsidRDefault="00B60ACB" w:rsidP="00F679E0">
      <w:pPr>
        <w:adjustRightInd w:val="0"/>
        <w:jc w:val="both"/>
        <w:rPr>
          <w:i/>
          <w:sz w:val="24"/>
          <w:szCs w:val="24"/>
        </w:rPr>
      </w:pPr>
    </w:p>
    <w:p w:rsidR="00B60ACB" w:rsidRPr="001C4EDA" w:rsidRDefault="00B60ACB" w:rsidP="00F679E0">
      <w:pPr>
        <w:adjustRightInd w:val="0"/>
        <w:jc w:val="both"/>
        <w:rPr>
          <w:i/>
          <w:sz w:val="24"/>
          <w:szCs w:val="24"/>
        </w:rPr>
        <w:sectPr w:rsidR="00B60ACB" w:rsidRPr="001C4EDA" w:rsidSect="00DA1B84">
          <w:footnotePr>
            <w:pos w:val="beneathText"/>
            <w:numRestart w:val="eachPage"/>
          </w:footnotePr>
          <w:pgSz w:w="11906" w:h="16838"/>
          <w:pgMar w:top="1134" w:right="849" w:bottom="851" w:left="1701" w:header="709" w:footer="709" w:gutter="0"/>
          <w:pgNumType w:start="1"/>
          <w:cols w:space="708"/>
          <w:titlePg/>
          <w:docGrid w:linePitch="360"/>
        </w:sectPr>
      </w:pPr>
    </w:p>
    <w:p w:rsidR="006C3E86" w:rsidRPr="006C3E86" w:rsidRDefault="006C3E86" w:rsidP="006C3E86">
      <w:pPr>
        <w:shd w:val="clear" w:color="auto" w:fill="FFFFFF"/>
        <w:autoSpaceDE/>
        <w:autoSpaceDN/>
        <w:ind w:right="-3828"/>
        <w:rPr>
          <w:rFonts w:eastAsia="Times New Roman"/>
          <w:sz w:val="24"/>
        </w:rPr>
      </w:pPr>
    </w:p>
    <w:tbl>
      <w:tblPr>
        <w:tblStyle w:val="3"/>
        <w:tblW w:w="11766" w:type="dxa"/>
        <w:tblInd w:w="10206" w:type="dxa"/>
        <w:tblBorders>
          <w:top w:val="nil"/>
          <w:left w:val="nil"/>
          <w:bottom w:val="nil"/>
          <w:right w:val="nil"/>
          <w:insideH w:val="nil"/>
          <w:insideV w:val="nil"/>
        </w:tblBorders>
        <w:tblLayout w:type="fixed"/>
        <w:tblLook w:val="04A0" w:firstRow="1" w:lastRow="0" w:firstColumn="1" w:lastColumn="0" w:noHBand="0" w:noVBand="1"/>
      </w:tblPr>
      <w:tblGrid>
        <w:gridCol w:w="6201"/>
        <w:gridCol w:w="5565"/>
      </w:tblGrid>
      <w:tr w:rsidR="006C3E86" w:rsidRPr="006C3E86" w:rsidTr="004256A9">
        <w:tc>
          <w:tcPr>
            <w:tcW w:w="6201" w:type="dxa"/>
            <w:tcBorders>
              <w:top w:val="nil"/>
              <w:left w:val="nil"/>
              <w:bottom w:val="nil"/>
              <w:right w:val="nil"/>
            </w:tcBorders>
          </w:tcPr>
          <w:p w:rsidR="006C3E86" w:rsidRPr="006C3E86" w:rsidRDefault="006C3E86" w:rsidP="006C3E86">
            <w:pPr>
              <w:shd w:val="clear" w:color="auto" w:fill="FFFFFF"/>
              <w:autoSpaceDE/>
              <w:autoSpaceDN/>
              <w:rPr>
                <w:rFonts w:eastAsia="Times New Roman"/>
                <w:b/>
                <w:strike/>
                <w:sz w:val="24"/>
              </w:rPr>
            </w:pPr>
          </w:p>
        </w:tc>
        <w:tc>
          <w:tcPr>
            <w:tcW w:w="5565" w:type="dxa"/>
            <w:tcBorders>
              <w:top w:val="nil"/>
              <w:left w:val="nil"/>
              <w:bottom w:val="nil"/>
              <w:right w:val="nil"/>
            </w:tcBorders>
          </w:tcPr>
          <w:p w:rsidR="006C3E86" w:rsidRPr="006C3E86" w:rsidRDefault="006C3E86" w:rsidP="006C3E86">
            <w:pPr>
              <w:shd w:val="clear" w:color="auto" w:fill="FFFFFF"/>
              <w:autoSpaceDE/>
              <w:autoSpaceDN/>
              <w:rPr>
                <w:rFonts w:eastAsia="Times New Roman"/>
                <w:sz w:val="24"/>
              </w:rPr>
            </w:pPr>
            <w:r w:rsidRPr="006C3E86">
              <w:rPr>
                <w:rFonts w:eastAsia="Times New Roman"/>
                <w:sz w:val="24"/>
              </w:rPr>
              <w:t>Приложение № 1</w:t>
            </w:r>
          </w:p>
          <w:p w:rsidR="006C3E86" w:rsidRPr="006C3E86" w:rsidRDefault="00577E1B" w:rsidP="004256A9">
            <w:pPr>
              <w:shd w:val="clear" w:color="auto" w:fill="FFFFFF"/>
              <w:autoSpaceDE/>
              <w:autoSpaceDN/>
              <w:rPr>
                <w:rFonts w:eastAsia="Times New Roman"/>
                <w:b/>
                <w:strike/>
                <w:sz w:val="24"/>
              </w:rPr>
            </w:pPr>
            <w:r w:rsidRPr="00577E1B">
              <w:rPr>
                <w:rFonts w:eastAsia="Times New Roman"/>
                <w:sz w:val="24"/>
              </w:rPr>
              <w:t xml:space="preserve">к Перечню документов, представляемых в Комитет по промышленной политике, инновациям </w:t>
            </w:r>
            <w:r w:rsidR="004256A9">
              <w:rPr>
                <w:rFonts w:eastAsia="Times New Roman"/>
                <w:sz w:val="24"/>
              </w:rPr>
              <w:br/>
            </w:r>
            <w:r w:rsidRPr="00577E1B">
              <w:rPr>
                <w:rFonts w:eastAsia="Times New Roman"/>
                <w:sz w:val="24"/>
              </w:rPr>
              <w:t>и торговле Санкт-Петербурга для участия в отборе на право получения в 2026 году субсидии субъектам деятельности в сфере промышленности в Санкт-Петербурге в целях возмещения</w:t>
            </w:r>
            <w:r>
              <w:rPr>
                <w:rFonts w:eastAsia="Times New Roman"/>
                <w:sz w:val="24"/>
              </w:rPr>
              <w:t xml:space="preserve"> </w:t>
            </w:r>
            <w:r w:rsidR="006C3E86" w:rsidRPr="006C3E86">
              <w:rPr>
                <w:rFonts w:eastAsia="Times New Roman"/>
                <w:sz w:val="24"/>
              </w:rPr>
              <w:t xml:space="preserve">затрат </w:t>
            </w:r>
            <w:r w:rsidR="004256A9">
              <w:rPr>
                <w:rFonts w:eastAsia="Times New Roman"/>
                <w:sz w:val="24"/>
              </w:rPr>
              <w:br/>
            </w:r>
            <w:r w:rsidR="006C3E86" w:rsidRPr="006C3E86">
              <w:rPr>
                <w:rFonts w:eastAsia="Times New Roman"/>
                <w:sz w:val="24"/>
              </w:rPr>
              <w:t xml:space="preserve">на внедрение роботизированных систем </w:t>
            </w:r>
            <w:r w:rsidR="004256A9">
              <w:rPr>
                <w:rFonts w:eastAsia="Times New Roman"/>
                <w:sz w:val="24"/>
              </w:rPr>
              <w:br/>
            </w:r>
            <w:r w:rsidR="006C3E86" w:rsidRPr="006C3E86">
              <w:rPr>
                <w:rFonts w:eastAsia="Times New Roman"/>
                <w:sz w:val="24"/>
              </w:rPr>
              <w:t xml:space="preserve">и комплексов, и требованиям к </w:t>
            </w:r>
            <w:r>
              <w:rPr>
                <w:rFonts w:eastAsia="Times New Roman"/>
                <w:sz w:val="24"/>
              </w:rPr>
              <w:t>ним</w:t>
            </w:r>
          </w:p>
        </w:tc>
      </w:tr>
    </w:tbl>
    <w:p w:rsidR="006C3E86" w:rsidRPr="006C3E86" w:rsidRDefault="006C3E86" w:rsidP="006C3E86">
      <w:pPr>
        <w:shd w:val="clear" w:color="auto" w:fill="FFFFFF"/>
        <w:autoSpaceDE/>
        <w:autoSpaceDN/>
        <w:ind w:left="10206"/>
        <w:rPr>
          <w:rFonts w:eastAsia="Times New Roman"/>
          <w:b/>
          <w:sz w:val="24"/>
        </w:rPr>
      </w:pPr>
    </w:p>
    <w:p w:rsidR="006C3E86" w:rsidRPr="006C3E86" w:rsidRDefault="006C3E86" w:rsidP="006C3E86">
      <w:pPr>
        <w:shd w:val="clear" w:color="auto" w:fill="FFFFFF"/>
        <w:autoSpaceDE/>
        <w:autoSpaceDN/>
        <w:rPr>
          <w:rFonts w:eastAsia="Times New Roman"/>
          <w:b/>
          <w:sz w:val="24"/>
        </w:rPr>
      </w:pPr>
    </w:p>
    <w:p w:rsidR="006C3E86" w:rsidRPr="006C3E86" w:rsidRDefault="006C3E86" w:rsidP="006C3E86">
      <w:pPr>
        <w:shd w:val="clear" w:color="auto" w:fill="FFFFFF"/>
        <w:autoSpaceDE/>
        <w:autoSpaceDN/>
        <w:jc w:val="center"/>
        <w:rPr>
          <w:rFonts w:eastAsia="Times New Roman"/>
          <w:b/>
          <w:sz w:val="24"/>
        </w:rPr>
      </w:pPr>
    </w:p>
    <w:p w:rsidR="006C3E86" w:rsidRPr="006C3E86" w:rsidRDefault="006C3E86" w:rsidP="006C3E86">
      <w:pPr>
        <w:shd w:val="clear" w:color="auto" w:fill="FFFFFF"/>
        <w:autoSpaceDE/>
        <w:autoSpaceDN/>
        <w:jc w:val="center"/>
        <w:rPr>
          <w:rFonts w:eastAsia="Times New Roman"/>
          <w:b/>
          <w:sz w:val="24"/>
        </w:rPr>
      </w:pPr>
      <w:r w:rsidRPr="006C3E86">
        <w:rPr>
          <w:rFonts w:eastAsia="Times New Roman"/>
          <w:b/>
          <w:sz w:val="24"/>
        </w:rPr>
        <w:t>ПЕРЕЧЕНЬ</w:t>
      </w:r>
    </w:p>
    <w:p w:rsidR="006C3E86" w:rsidRPr="006C3E86" w:rsidRDefault="006C3E86" w:rsidP="006C3E86">
      <w:pPr>
        <w:shd w:val="clear" w:color="auto" w:fill="FFFFFF"/>
        <w:autoSpaceDE/>
        <w:autoSpaceDN/>
        <w:jc w:val="center"/>
        <w:rPr>
          <w:rFonts w:eastAsia="Times New Roman"/>
          <w:b/>
          <w:sz w:val="24"/>
        </w:rPr>
      </w:pPr>
      <w:r w:rsidRPr="006C3E86">
        <w:rPr>
          <w:rFonts w:eastAsia="Times New Roman"/>
          <w:b/>
          <w:sz w:val="24"/>
        </w:rPr>
        <w:t>внедренных роботизированных систем и комплексов</w:t>
      </w:r>
    </w:p>
    <w:p w:rsidR="006C3E86" w:rsidRPr="006C3E86" w:rsidRDefault="006C3E86" w:rsidP="006C3E86">
      <w:pPr>
        <w:shd w:val="clear" w:color="auto" w:fill="FFFFFF"/>
        <w:autoSpaceDE/>
        <w:autoSpaceDN/>
        <w:jc w:val="center"/>
        <w:rPr>
          <w:rFonts w:eastAsia="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
        <w:gridCol w:w="1363"/>
        <w:gridCol w:w="1347"/>
        <w:gridCol w:w="1859"/>
        <w:gridCol w:w="1770"/>
        <w:gridCol w:w="1770"/>
        <w:gridCol w:w="2577"/>
        <w:gridCol w:w="1591"/>
        <w:gridCol w:w="1770"/>
        <w:gridCol w:w="1842"/>
      </w:tblGrid>
      <w:tr w:rsidR="006C3E86" w:rsidRPr="006C3E86" w:rsidTr="00665640">
        <w:trPr>
          <w:trHeight w:val="3105"/>
          <w:jc w:val="center"/>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п/п</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ind w:left="-158"/>
              <w:jc w:val="center"/>
              <w:rPr>
                <w:rFonts w:eastAsia="Times New Roman"/>
                <w:b/>
                <w:sz w:val="18"/>
              </w:rPr>
            </w:pPr>
            <w:r w:rsidRPr="006C3E86">
              <w:rPr>
                <w:rFonts w:eastAsia="Times New Roman"/>
                <w:b/>
                <w:sz w:val="18"/>
              </w:rPr>
              <w:t>Наименование организации – участника отбора</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ИНН организации– участника отбора</w:t>
            </w:r>
          </w:p>
          <w:p w:rsidR="006C3E86" w:rsidRPr="006C3E86" w:rsidRDefault="006C3E86" w:rsidP="006C3E86">
            <w:pPr>
              <w:shd w:val="clear" w:color="auto" w:fill="FFFFFF"/>
              <w:autoSpaceDE/>
              <w:autoSpaceDN/>
              <w:jc w:val="center"/>
              <w:rPr>
                <w:rFonts w:eastAsia="Times New Roman"/>
                <w:b/>
                <w:strike/>
                <w:sz w:val="18"/>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Наименование роботизированных систем </w:t>
            </w:r>
            <w:r w:rsidRPr="006C3E86">
              <w:rPr>
                <w:rFonts w:eastAsia="Times New Roman"/>
                <w:b/>
                <w:sz w:val="18"/>
              </w:rPr>
              <w:br/>
              <w:t>и комплексов</w:t>
            </w:r>
          </w:p>
          <w:p w:rsidR="006C3E86" w:rsidRPr="006C3E86" w:rsidRDefault="006C3E86" w:rsidP="006C3E86">
            <w:pPr>
              <w:shd w:val="clear" w:color="auto" w:fill="FFFFFF"/>
              <w:autoSpaceDE/>
              <w:autoSpaceDN/>
              <w:jc w:val="center"/>
              <w:rPr>
                <w:rFonts w:eastAsia="Times New Roman"/>
                <w:b/>
                <w:sz w:val="18"/>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Количество</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роботизированных систем </w:t>
            </w:r>
            <w:r w:rsidRPr="006C3E86">
              <w:rPr>
                <w:rFonts w:eastAsia="Times New Roman"/>
                <w:b/>
                <w:sz w:val="18"/>
              </w:rPr>
              <w:br/>
              <w:t>и комплексов,</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шт.</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Серия / </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заводской номер роботизированных систем </w:t>
            </w:r>
            <w:r w:rsidRPr="006C3E86">
              <w:rPr>
                <w:rFonts w:eastAsia="Times New Roman"/>
                <w:b/>
                <w:sz w:val="18"/>
              </w:rPr>
              <w:br/>
              <w:t>и комплексов</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Страна - производитель роботизированных систем </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и комплексов/</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произведено на территории </w:t>
            </w:r>
            <w:r w:rsidRPr="006C3E86">
              <w:rPr>
                <w:rFonts w:eastAsia="Times New Roman"/>
                <w:b/>
                <w:sz w:val="18"/>
              </w:rPr>
              <w:br/>
              <w:t>Санкт-Петербурга</w:t>
            </w:r>
          </w:p>
          <w:p w:rsidR="006C3E86" w:rsidRPr="006C3E86" w:rsidRDefault="006C3E86" w:rsidP="006C3E86">
            <w:pPr>
              <w:shd w:val="clear" w:color="auto" w:fill="FFFFFF"/>
              <w:autoSpaceDE/>
              <w:autoSpaceDN/>
              <w:jc w:val="center"/>
              <w:rPr>
                <w:rFonts w:eastAsia="Times New Roman"/>
                <w:i/>
                <w:sz w:val="18"/>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Год выпуска роботизирован-</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ных систем </w:t>
            </w:r>
            <w:r w:rsidRPr="006C3E86">
              <w:rPr>
                <w:rFonts w:eastAsia="Times New Roman"/>
                <w:b/>
                <w:sz w:val="18"/>
              </w:rPr>
              <w:br/>
              <w:t>и комплексов</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Год ввода </w:t>
            </w:r>
            <w:r w:rsidRPr="006C3E86">
              <w:rPr>
                <w:rFonts w:eastAsia="Times New Roman"/>
                <w:b/>
                <w:sz w:val="18"/>
              </w:rPr>
              <w:br/>
              <w:t>в эксплуатацию</w:t>
            </w:r>
            <w:r w:rsidRPr="006C3E86">
              <w:rPr>
                <w:rFonts w:eastAsia="Times New Roman"/>
                <w:b/>
                <w:sz w:val="18"/>
              </w:rPr>
              <w:br/>
              <w:t xml:space="preserve">роботизированных систем </w:t>
            </w:r>
            <w:r w:rsidRPr="006C3E86">
              <w:rPr>
                <w:rFonts w:eastAsia="Times New Roman"/>
                <w:b/>
                <w:sz w:val="18"/>
              </w:rPr>
              <w:br/>
              <w:t>и комплексов</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Стоимость роботизированных систем </w:t>
            </w:r>
            <w:r w:rsidRPr="006C3E86">
              <w:rPr>
                <w:rFonts w:eastAsia="Times New Roman"/>
                <w:b/>
                <w:sz w:val="18"/>
              </w:rPr>
              <w:br/>
              <w:t>и комплексов</w:t>
            </w:r>
            <w:r w:rsidRPr="006C3E86">
              <w:rPr>
                <w:rFonts w:eastAsia="Times New Roman"/>
                <w:b/>
                <w:sz w:val="18"/>
              </w:rPr>
              <w:br/>
              <w:t xml:space="preserve">по договору </w:t>
            </w:r>
            <w:r w:rsidRPr="006C3E86">
              <w:rPr>
                <w:rFonts w:eastAsia="Times New Roman"/>
                <w:b/>
                <w:sz w:val="18"/>
              </w:rPr>
              <w:br/>
              <w:t xml:space="preserve">купли-продажи (договору поставки) и (или) стоимость работ (услуг) на установку (монтаж) роботизированных систем </w:t>
            </w:r>
            <w:r w:rsidRPr="006C3E86">
              <w:rPr>
                <w:rFonts w:eastAsia="Times New Roman"/>
                <w:b/>
                <w:sz w:val="18"/>
              </w:rPr>
              <w:br/>
              <w:t>и комплексов</w:t>
            </w:r>
            <w:r w:rsidRPr="006C3E86">
              <w:rPr>
                <w:rFonts w:eastAsia="Times New Roman"/>
                <w:b/>
                <w:sz w:val="18"/>
              </w:rPr>
              <w:br/>
              <w:t>договору выполнения работ (оказания услуг),</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руб.*</w:t>
            </w:r>
          </w:p>
          <w:p w:rsidR="006C3E86" w:rsidRPr="006C3E86" w:rsidRDefault="006C3E86" w:rsidP="006C3E86">
            <w:pPr>
              <w:shd w:val="clear" w:color="auto" w:fill="FFFFFF"/>
              <w:autoSpaceDE/>
              <w:autoSpaceDN/>
              <w:jc w:val="center"/>
              <w:rPr>
                <w:rFonts w:eastAsia="Times New Roman"/>
                <w:i/>
                <w:sz w:val="18"/>
              </w:rPr>
            </w:pPr>
          </w:p>
        </w:tc>
      </w:tr>
      <w:tr w:rsidR="006C3E86" w:rsidRPr="006C3E86" w:rsidTr="00665640">
        <w:trPr>
          <w:trHeight w:val="222"/>
          <w:jc w:val="center"/>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2</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3</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4</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5</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6</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7</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8</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10</w:t>
            </w:r>
          </w:p>
        </w:tc>
      </w:tr>
      <w:tr w:rsidR="006C3E86" w:rsidRPr="006C3E86" w:rsidTr="00665640">
        <w:trPr>
          <w:trHeight w:val="252"/>
          <w:jc w:val="center"/>
        </w:trPr>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r>
      <w:tr w:rsidR="006C3E86" w:rsidRPr="006C3E86" w:rsidTr="00665640">
        <w:trPr>
          <w:trHeight w:val="252"/>
          <w:jc w:val="center"/>
        </w:trPr>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2</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r>
      <w:tr w:rsidR="006C3E86" w:rsidRPr="006C3E86" w:rsidTr="00665640">
        <w:trPr>
          <w:trHeight w:val="252"/>
          <w:jc w:val="center"/>
        </w:trPr>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3</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r>
      <w:tr w:rsidR="006C3E86" w:rsidRPr="006C3E86" w:rsidTr="00665640">
        <w:trPr>
          <w:trHeight w:val="252"/>
          <w:jc w:val="center"/>
        </w:trPr>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4</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24"/>
              </w:rPr>
            </w:pPr>
          </w:p>
        </w:tc>
      </w:tr>
    </w:tbl>
    <w:p w:rsidR="006C3E86" w:rsidRPr="006C3E86" w:rsidRDefault="006C3E86" w:rsidP="006C3E86">
      <w:pPr>
        <w:shd w:val="clear" w:color="auto" w:fill="FFFFFF"/>
        <w:autoSpaceDE/>
        <w:autoSpaceDN/>
        <w:ind w:right="-3828"/>
        <w:rPr>
          <w:rFonts w:eastAsia="Times New Roman"/>
          <w:sz w:val="24"/>
        </w:rPr>
      </w:pPr>
    </w:p>
    <w:p w:rsidR="006C3E86" w:rsidRPr="006C3E86" w:rsidRDefault="006C3E86" w:rsidP="006C3E86">
      <w:pPr>
        <w:shd w:val="clear" w:color="auto" w:fill="FFFFFF"/>
        <w:autoSpaceDE/>
        <w:autoSpaceDN/>
        <w:rPr>
          <w:rFonts w:eastAsia="Times New Roman"/>
        </w:rPr>
      </w:pPr>
      <w:r w:rsidRPr="006C3E86">
        <w:rPr>
          <w:rFonts w:eastAsia="Times New Roman"/>
        </w:rPr>
        <w:t>* В случае осуществления платежей в иностранной валюте производится пересчет по курсу данной валюты по отношению к российскому рублю на дату осуществления платежа по данным Центрального банка Российской Федерации.</w:t>
      </w:r>
    </w:p>
    <w:p w:rsidR="006C3E86" w:rsidRPr="006C3E86" w:rsidRDefault="006C3E86" w:rsidP="006C3E86">
      <w:pPr>
        <w:shd w:val="clear" w:color="auto" w:fill="FFFFFF"/>
        <w:autoSpaceDE/>
        <w:autoSpaceDN/>
        <w:rPr>
          <w:rFonts w:eastAsia="Times New Roman"/>
          <w:sz w:val="24"/>
        </w:rPr>
      </w:pPr>
    </w:p>
    <w:p w:rsidR="006C3E86" w:rsidRDefault="006C3E86">
      <w:pPr>
        <w:autoSpaceDE/>
        <w:autoSpaceDN/>
        <w:spacing w:after="160" w:line="259" w:lineRule="auto"/>
        <w:rPr>
          <w:sz w:val="24"/>
          <w:szCs w:val="24"/>
        </w:rPr>
      </w:pPr>
    </w:p>
    <w:p w:rsidR="00FD626B" w:rsidRDefault="00FD626B">
      <w:pPr>
        <w:autoSpaceDE/>
        <w:autoSpaceDN/>
        <w:spacing w:after="160" w:line="259" w:lineRule="auto"/>
        <w:rPr>
          <w:sz w:val="24"/>
          <w:szCs w:val="24"/>
        </w:rPr>
        <w:sectPr w:rsidR="00FD626B" w:rsidSect="009541F7">
          <w:endnotePr>
            <w:numFmt w:val="decimal"/>
          </w:endnotePr>
          <w:pgSz w:w="23808" w:h="16840" w:orient="landscape" w:code="8"/>
          <w:pgMar w:top="1701" w:right="1134" w:bottom="851" w:left="1134" w:header="709" w:footer="709" w:gutter="0"/>
          <w:pgNumType w:start="1"/>
          <w:cols w:space="708"/>
          <w:titlePg/>
          <w:docGrid w:linePitch="360"/>
        </w:sectPr>
      </w:pPr>
    </w:p>
    <w:p w:rsidR="006C3E86" w:rsidRDefault="006C3E86">
      <w:pPr>
        <w:autoSpaceDE/>
        <w:autoSpaceDN/>
        <w:spacing w:after="160" w:line="259" w:lineRule="auto"/>
        <w:rPr>
          <w:sz w:val="24"/>
          <w:szCs w:val="24"/>
        </w:rPr>
      </w:pPr>
    </w:p>
    <w:tbl>
      <w:tblPr>
        <w:tblStyle w:val="4"/>
        <w:tblW w:w="11766" w:type="dxa"/>
        <w:tblInd w:w="10206" w:type="dxa"/>
        <w:tblBorders>
          <w:top w:val="nil"/>
          <w:left w:val="nil"/>
          <w:bottom w:val="nil"/>
          <w:right w:val="nil"/>
          <w:insideH w:val="nil"/>
          <w:insideV w:val="nil"/>
        </w:tblBorders>
        <w:tblLayout w:type="fixed"/>
        <w:tblLook w:val="04A0" w:firstRow="1" w:lastRow="0" w:firstColumn="1" w:lastColumn="0" w:noHBand="0" w:noVBand="1"/>
      </w:tblPr>
      <w:tblGrid>
        <w:gridCol w:w="6201"/>
        <w:gridCol w:w="5565"/>
      </w:tblGrid>
      <w:tr w:rsidR="006C3E86" w:rsidRPr="006C3E86" w:rsidTr="004256A9">
        <w:tc>
          <w:tcPr>
            <w:tcW w:w="6201" w:type="dxa"/>
            <w:tcBorders>
              <w:top w:val="nil"/>
              <w:left w:val="nil"/>
              <w:bottom w:val="nil"/>
              <w:right w:val="nil"/>
            </w:tcBorders>
          </w:tcPr>
          <w:p w:rsidR="006C3E86" w:rsidRPr="006C3E86" w:rsidRDefault="006C3E86" w:rsidP="006C3E86">
            <w:pPr>
              <w:shd w:val="clear" w:color="auto" w:fill="FFFFFF"/>
              <w:autoSpaceDE/>
              <w:autoSpaceDN/>
              <w:rPr>
                <w:rFonts w:eastAsia="Times New Roman"/>
                <w:b/>
                <w:strike/>
                <w:sz w:val="24"/>
              </w:rPr>
            </w:pPr>
          </w:p>
        </w:tc>
        <w:tc>
          <w:tcPr>
            <w:tcW w:w="5565" w:type="dxa"/>
            <w:tcBorders>
              <w:top w:val="nil"/>
              <w:left w:val="nil"/>
              <w:bottom w:val="nil"/>
              <w:right w:val="nil"/>
            </w:tcBorders>
          </w:tcPr>
          <w:p w:rsidR="006C3E86" w:rsidRPr="006C3E86" w:rsidRDefault="006C3E86" w:rsidP="006C3E86">
            <w:pPr>
              <w:shd w:val="clear" w:color="auto" w:fill="FFFFFF"/>
              <w:autoSpaceDE/>
              <w:autoSpaceDN/>
              <w:rPr>
                <w:rFonts w:eastAsia="Times New Roman"/>
                <w:sz w:val="24"/>
              </w:rPr>
            </w:pPr>
            <w:r w:rsidRPr="006C3E86">
              <w:rPr>
                <w:rFonts w:eastAsia="Times New Roman"/>
                <w:sz w:val="24"/>
              </w:rPr>
              <w:t>Приложение № 2</w:t>
            </w:r>
          </w:p>
          <w:p w:rsidR="006C3E86" w:rsidRPr="006C3E86" w:rsidRDefault="00577E1B" w:rsidP="004256A9">
            <w:pPr>
              <w:shd w:val="clear" w:color="auto" w:fill="FFFFFF"/>
              <w:autoSpaceDE/>
              <w:autoSpaceDN/>
              <w:rPr>
                <w:rFonts w:eastAsia="Times New Roman"/>
                <w:b/>
                <w:strike/>
                <w:sz w:val="24"/>
              </w:rPr>
            </w:pPr>
            <w:r w:rsidRPr="00577E1B">
              <w:rPr>
                <w:rFonts w:eastAsia="Times New Roman"/>
                <w:sz w:val="24"/>
              </w:rPr>
              <w:t xml:space="preserve">к Перечню документов, представляемых в Комитет по промышленной политике, инновациям </w:t>
            </w:r>
            <w:r w:rsidR="004256A9">
              <w:rPr>
                <w:rFonts w:eastAsia="Times New Roman"/>
                <w:sz w:val="24"/>
              </w:rPr>
              <w:br/>
            </w:r>
            <w:r w:rsidRPr="00577E1B">
              <w:rPr>
                <w:rFonts w:eastAsia="Times New Roman"/>
                <w:sz w:val="24"/>
              </w:rPr>
              <w:t xml:space="preserve">и торговле Санкт-Петербурга для участия в отборе на право получения в 2026 году субсидии субъектам деятельности в сфере промышленности в Санкт-Петербурге в целях возмещения затрат </w:t>
            </w:r>
            <w:r w:rsidR="004256A9">
              <w:rPr>
                <w:rFonts w:eastAsia="Times New Roman"/>
                <w:sz w:val="24"/>
              </w:rPr>
              <w:br/>
            </w:r>
            <w:r w:rsidRPr="00577E1B">
              <w:rPr>
                <w:rFonts w:eastAsia="Times New Roman"/>
                <w:sz w:val="24"/>
              </w:rPr>
              <w:t xml:space="preserve">на внедрение роботизированных систем </w:t>
            </w:r>
            <w:r w:rsidR="004256A9">
              <w:rPr>
                <w:rFonts w:eastAsia="Times New Roman"/>
                <w:sz w:val="24"/>
              </w:rPr>
              <w:br/>
            </w:r>
            <w:r w:rsidRPr="00577E1B">
              <w:rPr>
                <w:rFonts w:eastAsia="Times New Roman"/>
                <w:sz w:val="24"/>
              </w:rPr>
              <w:t>и комплексов, и требованиям к ним</w:t>
            </w:r>
          </w:p>
        </w:tc>
      </w:tr>
    </w:tbl>
    <w:p w:rsidR="006C3E86" w:rsidRPr="006C3E86" w:rsidRDefault="006C3E86" w:rsidP="006C3E86">
      <w:pPr>
        <w:shd w:val="clear" w:color="auto" w:fill="FFFFFF"/>
        <w:autoSpaceDE/>
        <w:autoSpaceDN/>
        <w:ind w:left="10206"/>
        <w:rPr>
          <w:rFonts w:eastAsia="Times New Roman"/>
          <w:b/>
          <w:strike/>
          <w:sz w:val="24"/>
        </w:rPr>
      </w:pPr>
    </w:p>
    <w:p w:rsidR="006C3E86" w:rsidRPr="006C3E86" w:rsidRDefault="006C3E86" w:rsidP="006C3E86">
      <w:pPr>
        <w:shd w:val="clear" w:color="auto" w:fill="FFFFFF"/>
        <w:autoSpaceDE/>
        <w:autoSpaceDN/>
        <w:jc w:val="center"/>
        <w:rPr>
          <w:rFonts w:eastAsia="Times New Roman"/>
          <w:b/>
          <w:sz w:val="24"/>
        </w:rPr>
      </w:pPr>
    </w:p>
    <w:p w:rsidR="006C3E86" w:rsidRPr="006C3E86" w:rsidRDefault="006C3E86" w:rsidP="006C3E86">
      <w:pPr>
        <w:shd w:val="clear" w:color="auto" w:fill="FFFFFF"/>
        <w:autoSpaceDE/>
        <w:autoSpaceDN/>
        <w:jc w:val="center"/>
        <w:rPr>
          <w:rFonts w:eastAsia="Times New Roman"/>
          <w:b/>
          <w:sz w:val="24"/>
        </w:rPr>
      </w:pPr>
      <w:r w:rsidRPr="006C3E86">
        <w:rPr>
          <w:rFonts w:eastAsia="Times New Roman"/>
          <w:b/>
          <w:sz w:val="24"/>
        </w:rPr>
        <w:t>РАСЧЕТ</w:t>
      </w:r>
    </w:p>
    <w:p w:rsidR="006C3E86" w:rsidRPr="006C3E86" w:rsidRDefault="006C3E86" w:rsidP="006C3E86">
      <w:pPr>
        <w:widowControl w:val="0"/>
        <w:shd w:val="clear" w:color="auto" w:fill="FFFFFF"/>
        <w:autoSpaceDE/>
        <w:autoSpaceDN/>
        <w:ind w:left="-567" w:right="-852"/>
        <w:jc w:val="center"/>
        <w:rPr>
          <w:rFonts w:eastAsia="Times New Roman"/>
          <w:b/>
          <w:sz w:val="24"/>
        </w:rPr>
      </w:pPr>
      <w:r w:rsidRPr="006C3E86">
        <w:rPr>
          <w:rFonts w:eastAsia="Times New Roman"/>
          <w:b/>
          <w:sz w:val="24"/>
        </w:rPr>
        <w:t xml:space="preserve">размера предоставляемых в 2026 году субсидий субъектам деятельности в сфере промышленности </w:t>
      </w:r>
      <w:r w:rsidRPr="006C3E86">
        <w:rPr>
          <w:rFonts w:eastAsia="Times New Roman"/>
          <w:b/>
          <w:sz w:val="24"/>
        </w:rPr>
        <w:br/>
        <w:t>Санкт-Петербурга в целях возмещения затрат на внедрение роботизированных систем и комплексов</w:t>
      </w:r>
    </w:p>
    <w:p w:rsidR="006C3E86" w:rsidRPr="006C3E86" w:rsidRDefault="006C3E86" w:rsidP="006C3E86">
      <w:pPr>
        <w:shd w:val="clear" w:color="auto" w:fill="FFFFFF"/>
        <w:autoSpaceDE/>
        <w:autoSpaceDN/>
        <w:jc w:val="center"/>
        <w:rPr>
          <w:rFonts w:eastAsia="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
        <w:gridCol w:w="1130"/>
        <w:gridCol w:w="921"/>
        <w:gridCol w:w="1235"/>
        <w:gridCol w:w="1236"/>
        <w:gridCol w:w="7"/>
        <w:gridCol w:w="1542"/>
        <w:gridCol w:w="1327"/>
        <w:gridCol w:w="6"/>
        <w:gridCol w:w="1380"/>
        <w:gridCol w:w="943"/>
        <w:gridCol w:w="993"/>
        <w:gridCol w:w="873"/>
        <w:gridCol w:w="840"/>
        <w:gridCol w:w="1791"/>
        <w:gridCol w:w="6"/>
        <w:gridCol w:w="1894"/>
        <w:gridCol w:w="1893"/>
        <w:gridCol w:w="1866"/>
      </w:tblGrid>
      <w:tr w:rsidR="006C3E86" w:rsidRPr="006C3E86" w:rsidTr="00B77F4A">
        <w:trPr>
          <w:trHeight w:val="1285"/>
          <w:jc w:val="center"/>
        </w:trPr>
        <w:tc>
          <w:tcPr>
            <w:tcW w:w="4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п/п</w:t>
            </w:r>
          </w:p>
        </w:tc>
        <w:tc>
          <w:tcPr>
            <w:tcW w:w="11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Номер </w:t>
            </w:r>
            <w:r w:rsidRPr="006C3E86">
              <w:rPr>
                <w:rFonts w:eastAsia="Times New Roman"/>
                <w:b/>
                <w:sz w:val="18"/>
              </w:rPr>
              <w:br/>
              <w:t>и дата договора купли-продажи (договора поставки), договора выполнения работ (оказания услуг)</w:t>
            </w:r>
          </w:p>
          <w:p w:rsidR="006C3E86" w:rsidRPr="006C3E86" w:rsidRDefault="006C3E86" w:rsidP="006C3E86">
            <w:pPr>
              <w:shd w:val="clear" w:color="auto" w:fill="FFFFFF"/>
              <w:autoSpaceDE/>
              <w:autoSpaceDN/>
              <w:jc w:val="center"/>
              <w:rPr>
                <w:rFonts w:eastAsia="Times New Roman"/>
                <w:b/>
                <w:sz w:val="18"/>
              </w:rPr>
            </w:pPr>
          </w:p>
        </w:tc>
        <w:tc>
          <w:tcPr>
            <w:tcW w:w="21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Период возмещения затрат (период представленных </w:t>
            </w:r>
            <w:r w:rsidRPr="006C3E86">
              <w:rPr>
                <w:rFonts w:eastAsia="Times New Roman"/>
                <w:b/>
                <w:sz w:val="18"/>
              </w:rPr>
              <w:br/>
              <w:t xml:space="preserve">платежных поручений </w:t>
            </w:r>
            <w:r w:rsidRPr="006C3E86">
              <w:rPr>
                <w:rFonts w:eastAsia="Times New Roman"/>
                <w:b/>
                <w:sz w:val="18"/>
              </w:rPr>
              <w:br/>
              <w:t xml:space="preserve">к возмещению) </w:t>
            </w:r>
          </w:p>
        </w:tc>
        <w:tc>
          <w:tcPr>
            <w:tcW w:w="1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Номер </w:t>
            </w:r>
            <w:r w:rsidRPr="006C3E86">
              <w:rPr>
                <w:rFonts w:eastAsia="Times New Roman"/>
                <w:b/>
                <w:sz w:val="18"/>
              </w:rPr>
              <w:br/>
              <w:t xml:space="preserve">и дата платежного поручения </w:t>
            </w:r>
          </w:p>
          <w:p w:rsidR="006C3E86" w:rsidRPr="006C3E86" w:rsidRDefault="006C3E86" w:rsidP="006C3E86">
            <w:pPr>
              <w:shd w:val="clear" w:color="auto" w:fill="FFFFFF"/>
              <w:autoSpaceDE/>
              <w:autoSpaceDN/>
              <w:jc w:val="center"/>
              <w:rPr>
                <w:rFonts w:eastAsia="Times New Roman"/>
                <w:b/>
                <w:sz w:val="18"/>
              </w:rPr>
            </w:pPr>
          </w:p>
        </w:tc>
        <w:tc>
          <w:tcPr>
            <w:tcW w:w="15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Сумма оплаты </w:t>
            </w:r>
            <w:r w:rsidRPr="006C3E86">
              <w:rPr>
                <w:rFonts w:eastAsia="Times New Roman"/>
                <w:b/>
                <w:sz w:val="18"/>
              </w:rPr>
              <w:br/>
              <w:t xml:space="preserve">по платежному поручению, </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руб. или иностранная валюта </w:t>
            </w:r>
            <w:r w:rsidRPr="006C3E86">
              <w:rPr>
                <w:rFonts w:eastAsia="Times New Roman"/>
                <w:b/>
                <w:sz w:val="18"/>
              </w:rPr>
              <w:br/>
              <w:t xml:space="preserve">(в случае осуществления платежей </w:t>
            </w:r>
            <w:r w:rsidRPr="006C3E86">
              <w:rPr>
                <w:rFonts w:eastAsia="Times New Roman"/>
                <w:b/>
                <w:sz w:val="18"/>
              </w:rPr>
              <w:br/>
              <w:t>в иностранной валюте)</w:t>
            </w:r>
          </w:p>
        </w:tc>
        <w:tc>
          <w:tcPr>
            <w:tcW w:w="13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Иностранная валюта </w:t>
            </w:r>
            <w:r w:rsidRPr="006C3E86">
              <w:rPr>
                <w:rFonts w:eastAsia="Times New Roman"/>
                <w:b/>
                <w:sz w:val="18"/>
              </w:rPr>
              <w:br/>
            </w: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Курс Центрального банка Российской Федерации </w:t>
            </w:r>
            <w:r w:rsidRPr="006C3E86">
              <w:rPr>
                <w:rFonts w:eastAsia="Times New Roman"/>
                <w:b/>
                <w:sz w:val="18"/>
              </w:rPr>
              <w:br/>
              <w:t>на дату оплаты</w:t>
            </w:r>
          </w:p>
        </w:tc>
        <w:tc>
          <w:tcPr>
            <w:tcW w:w="94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E86" w:rsidRPr="006C3E86" w:rsidRDefault="006C3E86" w:rsidP="006C3E86">
            <w:pPr>
              <w:shd w:val="clear" w:color="auto" w:fill="FFFFFF"/>
              <w:autoSpaceDE/>
              <w:autoSpaceDN/>
              <w:ind w:left="113" w:right="113"/>
              <w:jc w:val="center"/>
              <w:rPr>
                <w:rFonts w:eastAsia="Times New Roman"/>
                <w:b/>
                <w:sz w:val="18"/>
              </w:rPr>
            </w:pPr>
            <w:r w:rsidRPr="006C3E86">
              <w:rPr>
                <w:rFonts w:eastAsia="Times New Roman"/>
                <w:b/>
                <w:sz w:val="18"/>
              </w:rPr>
              <w:t xml:space="preserve"> Процент конвертации иностранной валюты  на дату оплаты</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Общая сумма затрат, руб. </w:t>
            </w:r>
            <w:r w:rsidRPr="006C3E86">
              <w:rPr>
                <w:rFonts w:eastAsia="Times New Roman"/>
                <w:b/>
                <w:sz w:val="18"/>
              </w:rPr>
              <w:br/>
              <w:t>(с учетом НДС)</w:t>
            </w:r>
          </w:p>
        </w:tc>
        <w:tc>
          <w:tcPr>
            <w:tcW w:w="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НДС, руб.</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Сумма затрат без учета НДС, руб.</w:t>
            </w:r>
          </w:p>
        </w:tc>
        <w:tc>
          <w:tcPr>
            <w:tcW w:w="17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Размер субсидии</w:t>
            </w:r>
            <w:r w:rsidRPr="006C3E86">
              <w:rPr>
                <w:rFonts w:eastAsia="Times New Roman"/>
                <w:b/>
                <w:sz w:val="18"/>
              </w:rPr>
              <w:br/>
              <w:t xml:space="preserve">из расчета </w:t>
            </w:r>
            <w:r w:rsidRPr="006C3E86">
              <w:rPr>
                <w:rFonts w:eastAsia="Times New Roman"/>
                <w:b/>
                <w:sz w:val="18"/>
              </w:rPr>
              <w:br/>
              <w:t xml:space="preserve">80% общей суммы затрат </w:t>
            </w:r>
            <w:r w:rsidRPr="006C3E86">
              <w:rPr>
                <w:rFonts w:eastAsia="Times New Roman"/>
                <w:b/>
                <w:sz w:val="18"/>
              </w:rPr>
              <w:br/>
              <w:t xml:space="preserve">на внедрение роботизированных систем </w:t>
            </w:r>
            <w:r w:rsidRPr="006C3E86">
              <w:rPr>
                <w:rFonts w:eastAsia="Times New Roman"/>
                <w:b/>
                <w:sz w:val="18"/>
              </w:rPr>
              <w:br/>
              <w:t xml:space="preserve">и комплексов, произведенных </w:t>
            </w:r>
            <w:r w:rsidRPr="006C3E86">
              <w:rPr>
                <w:rFonts w:eastAsia="Times New Roman"/>
                <w:b/>
                <w:sz w:val="18"/>
              </w:rPr>
              <w:br/>
              <w:t>на территории Санкт-Петербурга</w:t>
            </w:r>
            <w:r w:rsidRPr="006C3E86">
              <w:rPr>
                <w:rFonts w:eastAsia="Times New Roman"/>
                <w:b/>
                <w:sz w:val="18"/>
              </w:rPr>
              <w:br/>
              <w:t>(без учета НДС),</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руб.</w:t>
            </w:r>
          </w:p>
          <w:p w:rsidR="006C3E86" w:rsidRPr="006C3E86" w:rsidRDefault="006C3E86" w:rsidP="006C3E86">
            <w:pPr>
              <w:shd w:val="clear" w:color="auto" w:fill="FFFFFF"/>
              <w:autoSpaceDE/>
              <w:autoSpaceDN/>
              <w:jc w:val="center"/>
              <w:rPr>
                <w:rFonts w:eastAsia="Times New Roman"/>
                <w:b/>
                <w:sz w:val="18"/>
              </w:rPr>
            </w:pPr>
          </w:p>
        </w:tc>
        <w:tc>
          <w:tcPr>
            <w:tcW w:w="1894" w:type="dxa"/>
            <w:vMerge w:val="restart"/>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Размер субсидии</w:t>
            </w:r>
            <w:r w:rsidRPr="006C3E86">
              <w:rPr>
                <w:rFonts w:eastAsia="Times New Roman"/>
                <w:b/>
                <w:sz w:val="18"/>
              </w:rPr>
              <w:br/>
              <w:t xml:space="preserve">из расчета </w:t>
            </w:r>
            <w:r w:rsidRPr="006C3E86">
              <w:rPr>
                <w:rFonts w:eastAsia="Times New Roman"/>
                <w:b/>
                <w:sz w:val="18"/>
              </w:rPr>
              <w:br/>
              <w:t xml:space="preserve">50% общей суммы затрат </w:t>
            </w:r>
            <w:r w:rsidRPr="006C3E86">
              <w:rPr>
                <w:rFonts w:eastAsia="Times New Roman"/>
                <w:b/>
                <w:sz w:val="18"/>
              </w:rPr>
              <w:br/>
              <w:t xml:space="preserve">на внедрение роботизированных систем </w:t>
            </w:r>
            <w:r w:rsidRPr="006C3E86">
              <w:rPr>
                <w:rFonts w:eastAsia="Times New Roman"/>
                <w:b/>
                <w:sz w:val="18"/>
              </w:rPr>
              <w:br/>
              <w:t xml:space="preserve">и комплексов, произведенных </w:t>
            </w:r>
            <w:r w:rsidRPr="006C3E86">
              <w:rPr>
                <w:rFonts w:eastAsia="Times New Roman"/>
                <w:b/>
                <w:sz w:val="18"/>
              </w:rPr>
              <w:br/>
              <w:t>на территории других субъектов Российской Федерации</w:t>
            </w:r>
            <w:r w:rsidRPr="006C3E86">
              <w:rPr>
                <w:rFonts w:eastAsia="Times New Roman"/>
                <w:b/>
                <w:sz w:val="18"/>
              </w:rPr>
              <w:br/>
              <w:t xml:space="preserve"> (без учета НДС),</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руб.</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Размер субсидии </w:t>
            </w:r>
            <w:r w:rsidRPr="006C3E86">
              <w:rPr>
                <w:rFonts w:eastAsia="Times New Roman"/>
                <w:b/>
                <w:sz w:val="18"/>
              </w:rPr>
              <w:br/>
              <w:t xml:space="preserve">из расчета </w:t>
            </w:r>
            <w:r w:rsidRPr="006C3E86">
              <w:rPr>
                <w:rFonts w:eastAsia="Times New Roman"/>
                <w:b/>
                <w:sz w:val="18"/>
              </w:rPr>
              <w:br/>
              <w:t xml:space="preserve">30% общей суммы затрат </w:t>
            </w:r>
            <w:r w:rsidRPr="006C3E86">
              <w:rPr>
                <w:rFonts w:eastAsia="Times New Roman"/>
                <w:b/>
                <w:sz w:val="18"/>
              </w:rPr>
              <w:br/>
              <w:t xml:space="preserve">на внедрение роботизированных систем </w:t>
            </w:r>
            <w:r w:rsidRPr="006C3E86">
              <w:rPr>
                <w:rFonts w:eastAsia="Times New Roman"/>
                <w:b/>
                <w:sz w:val="18"/>
              </w:rPr>
              <w:br/>
              <w:t xml:space="preserve">и комплексов, произведенных </w:t>
            </w:r>
            <w:r w:rsidRPr="006C3E86">
              <w:rPr>
                <w:rFonts w:eastAsia="Times New Roman"/>
                <w:b/>
                <w:sz w:val="18"/>
              </w:rPr>
              <w:br/>
              <w:t>на территории иностранного государства</w:t>
            </w:r>
            <w:r w:rsidRPr="006C3E86">
              <w:rPr>
                <w:rFonts w:eastAsia="Times New Roman"/>
                <w:b/>
                <w:sz w:val="18"/>
              </w:rPr>
              <w:br/>
              <w:t xml:space="preserve"> (без учета НДС),</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руб.</w:t>
            </w:r>
          </w:p>
          <w:p w:rsidR="006C3E86" w:rsidRPr="006C3E86" w:rsidRDefault="006C3E86" w:rsidP="006C3E86">
            <w:pPr>
              <w:shd w:val="clear" w:color="auto" w:fill="FFFFFF"/>
              <w:autoSpaceDE/>
              <w:autoSpaceDN/>
              <w:jc w:val="center"/>
              <w:rPr>
                <w:rFonts w:eastAsia="Times New Roman"/>
                <w:b/>
                <w:sz w:val="18"/>
              </w:rPr>
            </w:pPr>
          </w:p>
        </w:tc>
        <w:tc>
          <w:tcPr>
            <w:tcW w:w="1866" w:type="dxa"/>
            <w:vMerge w:val="restart"/>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 xml:space="preserve">Общий размер субсидии в целях возмещения затрат </w:t>
            </w:r>
            <w:r w:rsidRPr="006C3E86">
              <w:rPr>
                <w:rFonts w:eastAsia="Times New Roman"/>
                <w:b/>
                <w:sz w:val="18"/>
              </w:rPr>
              <w:br/>
              <w:t xml:space="preserve">на внедрение роботизированных систем </w:t>
            </w:r>
            <w:r w:rsidRPr="006C3E86">
              <w:rPr>
                <w:rFonts w:eastAsia="Times New Roman"/>
                <w:b/>
                <w:sz w:val="18"/>
              </w:rPr>
              <w:br/>
              <w:t xml:space="preserve">и комплексов </w:t>
            </w:r>
            <w:r w:rsidRPr="006C3E86">
              <w:rPr>
                <w:rFonts w:eastAsia="Times New Roman"/>
                <w:b/>
                <w:sz w:val="18"/>
              </w:rPr>
              <w:br/>
              <w:t xml:space="preserve"> без учета НДС, </w:t>
            </w: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руб.</w:t>
            </w:r>
            <w:r w:rsidRPr="006C3E86">
              <w:rPr>
                <w:rFonts w:eastAsia="Times New Roman"/>
                <w:b/>
                <w:sz w:val="18"/>
              </w:rPr>
              <w:br/>
              <w:t xml:space="preserve">(не более </w:t>
            </w:r>
            <w:r w:rsidRPr="006C3E86">
              <w:rPr>
                <w:rFonts w:eastAsia="Times New Roman"/>
                <w:b/>
                <w:sz w:val="18"/>
              </w:rPr>
              <w:br/>
              <w:t>10 млн руб.)</w:t>
            </w:r>
          </w:p>
          <w:p w:rsidR="006C3E86" w:rsidRPr="006C3E86" w:rsidRDefault="006C3E86" w:rsidP="006C3E86">
            <w:pPr>
              <w:shd w:val="clear" w:color="auto" w:fill="FFFFFF"/>
              <w:autoSpaceDE/>
              <w:autoSpaceDN/>
              <w:jc w:val="center"/>
              <w:rPr>
                <w:rFonts w:eastAsia="Times New Roman"/>
                <w:i/>
                <w:sz w:val="18"/>
              </w:rPr>
            </w:pPr>
          </w:p>
        </w:tc>
      </w:tr>
      <w:tr w:rsidR="006C3E86" w:rsidRPr="006C3E86" w:rsidTr="00B77F4A">
        <w:trPr>
          <w:trHeight w:val="1661"/>
          <w:jc w:val="center"/>
        </w:trPr>
        <w:tc>
          <w:tcPr>
            <w:tcW w:w="4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11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szCs w:val="18"/>
              </w:rPr>
            </w:pPr>
            <w:r w:rsidRPr="006C3E86">
              <w:rPr>
                <w:rFonts w:eastAsia="Times New Roman"/>
                <w:b/>
                <w:sz w:val="18"/>
                <w:szCs w:val="18"/>
              </w:rPr>
              <w:t>Начало</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szCs w:val="18"/>
              </w:rPr>
            </w:pPr>
            <w:r w:rsidRPr="006C3E86">
              <w:rPr>
                <w:rFonts w:eastAsia="Times New Roman"/>
                <w:b/>
                <w:sz w:val="18"/>
                <w:szCs w:val="18"/>
              </w:rPr>
              <w:t>Окончание</w:t>
            </w:r>
          </w:p>
        </w:tc>
        <w:tc>
          <w:tcPr>
            <w:tcW w:w="1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15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133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943"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E86" w:rsidRPr="006C3E86" w:rsidRDefault="006C3E86" w:rsidP="006C3E86">
            <w:pPr>
              <w:shd w:val="clear" w:color="auto" w:fill="FFFFFF"/>
              <w:autoSpaceDE/>
              <w:autoSpaceDN/>
              <w:rPr>
                <w:rFonts w:eastAsia="Times New Roman"/>
                <w:sz w:val="24"/>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179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rPr>
                <w:rFonts w:eastAsia="Times New Roman"/>
                <w:sz w:val="24"/>
              </w:rPr>
            </w:pPr>
          </w:p>
        </w:tc>
        <w:tc>
          <w:tcPr>
            <w:tcW w:w="1894" w:type="dxa"/>
            <w:vMerge/>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rPr>
                <w:rFonts w:eastAsia="Times New Roman"/>
                <w:sz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rPr>
                <w:rFonts w:eastAsia="Times New Roman"/>
                <w:sz w:val="24"/>
              </w:rPr>
            </w:pPr>
          </w:p>
        </w:tc>
        <w:tc>
          <w:tcPr>
            <w:tcW w:w="1866" w:type="dxa"/>
            <w:vMerge/>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rPr>
                <w:rFonts w:eastAsia="Times New Roman"/>
                <w:sz w:val="24"/>
              </w:rPr>
            </w:pPr>
          </w:p>
        </w:tc>
      </w:tr>
      <w:tr w:rsidR="006C3E86" w:rsidRPr="006C3E86" w:rsidTr="00B77F4A">
        <w:trPr>
          <w:trHeight w:val="222"/>
          <w:jc w:val="center"/>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w:t>
            </w:r>
          </w:p>
        </w:tc>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2</w:t>
            </w:r>
          </w:p>
          <w:p w:rsidR="006C3E86" w:rsidRPr="006C3E86" w:rsidRDefault="006C3E86" w:rsidP="006C3E86">
            <w:pPr>
              <w:shd w:val="clear" w:color="auto" w:fill="FFFFFF"/>
              <w:autoSpaceDE/>
              <w:autoSpaceDN/>
              <w:jc w:val="center"/>
              <w:rPr>
                <w:rFonts w:eastAsia="Times New Roman"/>
                <w:b/>
                <w:sz w:val="1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3</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4</w:t>
            </w:r>
          </w:p>
        </w:tc>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p>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5</w:t>
            </w:r>
          </w:p>
          <w:p w:rsidR="006C3E86" w:rsidRPr="006C3E86" w:rsidRDefault="006C3E86" w:rsidP="006C3E86">
            <w:pPr>
              <w:shd w:val="clear" w:color="auto" w:fill="FFFFFF"/>
              <w:autoSpaceDE/>
              <w:autoSpaceDN/>
              <w:jc w:val="center"/>
              <w:rPr>
                <w:rFonts w:eastAsia="Times New Roman"/>
                <w:b/>
                <w:sz w:val="18"/>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6</w:t>
            </w:r>
          </w:p>
        </w:tc>
        <w:tc>
          <w:tcPr>
            <w:tcW w:w="1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7</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8</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9</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10</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11</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12</w:t>
            </w: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13</w:t>
            </w:r>
          </w:p>
        </w:tc>
        <w:tc>
          <w:tcPr>
            <w:tcW w:w="1894"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14</w:t>
            </w:r>
          </w:p>
        </w:tc>
        <w:tc>
          <w:tcPr>
            <w:tcW w:w="1893"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15</w:t>
            </w:r>
          </w:p>
        </w:tc>
        <w:tc>
          <w:tcPr>
            <w:tcW w:w="1866"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r w:rsidRPr="006C3E86">
              <w:rPr>
                <w:rFonts w:eastAsia="Times New Roman"/>
                <w:b/>
                <w:sz w:val="18"/>
              </w:rPr>
              <w:t>16</w:t>
            </w:r>
          </w:p>
        </w:tc>
      </w:tr>
      <w:tr w:rsidR="006C3E86" w:rsidRPr="006C3E86" w:rsidTr="00B77F4A">
        <w:trPr>
          <w:trHeight w:val="252"/>
          <w:jc w:val="center"/>
        </w:trPr>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1333" w:type="dxa"/>
            <w:gridSpan w:val="2"/>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Pr>
          <w:p w:rsidR="006C3E86" w:rsidRPr="006C3E86" w:rsidRDefault="006C3E86" w:rsidP="006C3E86">
            <w:pPr>
              <w:shd w:val="clear" w:color="auto" w:fill="FFFFFF"/>
              <w:autoSpaceDE/>
              <w:autoSpaceDN/>
              <w:jc w:val="center"/>
              <w:rPr>
                <w:rFonts w:eastAsia="Times New Roman"/>
                <w:b/>
                <w:sz w:val="18"/>
              </w:rPr>
            </w:pPr>
          </w:p>
        </w:tc>
        <w:tc>
          <w:tcPr>
            <w:tcW w:w="1894" w:type="dxa"/>
            <w:tcBorders>
              <w:top w:val="single" w:sz="4" w:space="0" w:color="000000"/>
              <w:left w:val="single" w:sz="4" w:space="0" w:color="000000"/>
              <w:bottom w:val="single" w:sz="4" w:space="0" w:color="000000"/>
              <w:right w:val="single" w:sz="4" w:space="0" w:color="000000"/>
            </w:tcBorders>
          </w:tcPr>
          <w:p w:rsidR="006C3E86" w:rsidRPr="006C3E86" w:rsidRDefault="006C3E86" w:rsidP="006C3E86">
            <w:pPr>
              <w:shd w:val="clear" w:color="auto" w:fill="FFFFFF"/>
              <w:autoSpaceDE/>
              <w:autoSpaceDN/>
              <w:jc w:val="center"/>
              <w:rPr>
                <w:rFonts w:eastAsia="Times New Roman"/>
                <w:b/>
                <w:sz w:val="18"/>
              </w:rPr>
            </w:pPr>
          </w:p>
        </w:tc>
        <w:tc>
          <w:tcPr>
            <w:tcW w:w="1893" w:type="dxa"/>
            <w:tcBorders>
              <w:top w:val="single" w:sz="4" w:space="0" w:color="000000"/>
              <w:left w:val="single" w:sz="4" w:space="0" w:color="000000"/>
              <w:bottom w:val="single" w:sz="4" w:space="0" w:color="000000"/>
              <w:right w:val="single" w:sz="4" w:space="0" w:color="000000"/>
            </w:tcBorders>
          </w:tcPr>
          <w:p w:rsidR="006C3E86" w:rsidRPr="006C3E86" w:rsidRDefault="006C3E86" w:rsidP="006C3E86">
            <w:pPr>
              <w:shd w:val="clear" w:color="auto" w:fill="FFFFFF"/>
              <w:autoSpaceDE/>
              <w:autoSpaceDN/>
              <w:jc w:val="center"/>
              <w:rPr>
                <w:rFonts w:eastAsia="Times New Roman"/>
                <w:b/>
                <w:sz w:val="18"/>
              </w:rPr>
            </w:pPr>
          </w:p>
        </w:tc>
        <w:tc>
          <w:tcPr>
            <w:tcW w:w="1866" w:type="dxa"/>
            <w:tcBorders>
              <w:top w:val="single" w:sz="4" w:space="0" w:color="000000"/>
              <w:left w:val="single" w:sz="4" w:space="0" w:color="000000"/>
              <w:bottom w:val="single" w:sz="4" w:space="0" w:color="000000"/>
              <w:right w:val="single" w:sz="4" w:space="0" w:color="000000"/>
            </w:tcBorders>
          </w:tcPr>
          <w:p w:rsidR="006C3E86" w:rsidRPr="006C3E86" w:rsidRDefault="006C3E86" w:rsidP="006C3E86">
            <w:pPr>
              <w:shd w:val="clear" w:color="auto" w:fill="FFFFFF"/>
              <w:autoSpaceDE/>
              <w:autoSpaceDN/>
              <w:jc w:val="center"/>
              <w:rPr>
                <w:rFonts w:eastAsia="Times New Roman"/>
                <w:b/>
                <w:sz w:val="18"/>
              </w:rPr>
            </w:pPr>
          </w:p>
        </w:tc>
      </w:tr>
      <w:tr w:rsidR="006C3E86" w:rsidRPr="006C3E86" w:rsidTr="00B77F4A">
        <w:trPr>
          <w:trHeight w:val="418"/>
          <w:jc w:val="center"/>
        </w:trPr>
        <w:tc>
          <w:tcPr>
            <w:tcW w:w="5003" w:type="dxa"/>
            <w:gridSpan w:val="6"/>
            <w:tcBorders>
              <w:top w:val="single" w:sz="4" w:space="0" w:color="000000"/>
              <w:left w:val="single" w:sz="4" w:space="0" w:color="000000"/>
              <w:bottom w:val="single" w:sz="4" w:space="0" w:color="000000"/>
              <w:right w:val="single" w:sz="4" w:space="0" w:color="000000"/>
            </w:tcBorders>
          </w:tcPr>
          <w:p w:rsidR="006C3E86" w:rsidRPr="006C3E86" w:rsidRDefault="006C3E86" w:rsidP="006C3E86">
            <w:pPr>
              <w:shd w:val="clear" w:color="auto" w:fill="FFFFFF"/>
              <w:autoSpaceDE/>
              <w:autoSpaceDN/>
              <w:rPr>
                <w:rFonts w:eastAsia="Times New Roman"/>
                <w:b/>
                <w:sz w:val="18"/>
              </w:rPr>
            </w:pPr>
            <w:r w:rsidRPr="006C3E86">
              <w:rPr>
                <w:rFonts w:eastAsia="Times New Roman"/>
                <w:b/>
                <w:sz w:val="18"/>
              </w:rPr>
              <w:t>ИТОГО</w:t>
            </w:r>
          </w:p>
        </w:tc>
        <w:tc>
          <w:tcPr>
            <w:tcW w:w="1542"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p>
        </w:tc>
        <w:tc>
          <w:tcPr>
            <w:tcW w:w="1327"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p>
        </w:tc>
        <w:tc>
          <w:tcPr>
            <w:tcW w:w="943"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p>
        </w:tc>
        <w:tc>
          <w:tcPr>
            <w:tcW w:w="873"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E86" w:rsidRPr="006C3E86" w:rsidRDefault="006C3E86" w:rsidP="006C3E86">
            <w:pPr>
              <w:shd w:val="clear" w:color="auto" w:fill="FFFFFF"/>
              <w:autoSpaceDE/>
              <w:autoSpaceDN/>
              <w:jc w:val="center"/>
              <w:rPr>
                <w:rFonts w:eastAsia="Times New Roman"/>
                <w:b/>
                <w:sz w:val="18"/>
              </w:rPr>
            </w:pPr>
          </w:p>
        </w:tc>
        <w:tc>
          <w:tcPr>
            <w:tcW w:w="1866" w:type="dxa"/>
            <w:tcBorders>
              <w:top w:val="single" w:sz="4" w:space="0" w:color="000000"/>
              <w:left w:val="single" w:sz="4" w:space="0" w:color="000000"/>
              <w:bottom w:val="single" w:sz="4" w:space="0" w:color="000000"/>
              <w:right w:val="single" w:sz="4" w:space="0" w:color="000000"/>
            </w:tcBorders>
            <w:vAlign w:val="center"/>
          </w:tcPr>
          <w:p w:rsidR="006C3E86" w:rsidRPr="006C3E86" w:rsidRDefault="006C3E86" w:rsidP="006C3E86">
            <w:pPr>
              <w:shd w:val="clear" w:color="auto" w:fill="FFFFFF"/>
              <w:autoSpaceDE/>
              <w:autoSpaceDN/>
              <w:jc w:val="center"/>
              <w:rPr>
                <w:rFonts w:eastAsia="Times New Roman"/>
                <w:b/>
                <w:sz w:val="18"/>
              </w:rPr>
            </w:pPr>
          </w:p>
        </w:tc>
      </w:tr>
    </w:tbl>
    <w:p w:rsidR="006C3E86" w:rsidRPr="006C3E86" w:rsidRDefault="006C3E86" w:rsidP="006C3E86">
      <w:pPr>
        <w:shd w:val="clear" w:color="auto" w:fill="FFFFFF"/>
        <w:autoSpaceDE/>
        <w:autoSpaceDN/>
        <w:ind w:right="-3828"/>
        <w:rPr>
          <w:rFonts w:eastAsia="Times New Roman"/>
          <w:b/>
          <w:sz w:val="24"/>
        </w:rPr>
      </w:pPr>
    </w:p>
    <w:p w:rsidR="006C3E86" w:rsidRPr="006C3E86" w:rsidRDefault="006C3E86" w:rsidP="006C3E86">
      <w:pPr>
        <w:shd w:val="clear" w:color="auto" w:fill="FFFFFF"/>
        <w:autoSpaceDE/>
        <w:autoSpaceDN/>
        <w:ind w:right="-3828" w:firstLine="567"/>
        <w:rPr>
          <w:rFonts w:eastAsia="Times New Roman"/>
        </w:rPr>
      </w:pPr>
      <w:r w:rsidRPr="006C3E86">
        <w:rPr>
          <w:rFonts w:eastAsia="Times New Roman"/>
        </w:rPr>
        <w:t>Примечания.</w:t>
      </w:r>
    </w:p>
    <w:p w:rsidR="006C3E86" w:rsidRPr="00445B14" w:rsidRDefault="006C3E86" w:rsidP="00445B14">
      <w:pPr>
        <w:numPr>
          <w:ilvl w:val="1"/>
          <w:numId w:val="27"/>
        </w:numPr>
        <w:shd w:val="clear" w:color="auto" w:fill="FFFFFF"/>
        <w:tabs>
          <w:tab w:val="left" w:pos="567"/>
        </w:tabs>
        <w:autoSpaceDE/>
        <w:autoSpaceDN/>
        <w:ind w:left="0" w:firstLine="567"/>
        <w:contextualSpacing/>
        <w:rPr>
          <w:rFonts w:eastAsia="Times New Roman"/>
        </w:rPr>
      </w:pPr>
      <w:r w:rsidRPr="006C3E86">
        <w:rPr>
          <w:rFonts w:eastAsia="Times New Roman"/>
        </w:rPr>
        <w:t>Размер субсидии (графы 13 – 15) рассчитывается путем умножения общей суммы затрат на внедрение роботизированных систем и комплексов (за вычетом НДС) на процент, установленный в пункте 1</w:t>
      </w:r>
      <w:r w:rsidR="000B18A8">
        <w:rPr>
          <w:rFonts w:eastAsia="Times New Roman"/>
        </w:rPr>
        <w:t>.5</w:t>
      </w:r>
      <w:r w:rsidR="00445B14">
        <w:rPr>
          <w:rFonts w:eastAsia="Times New Roman"/>
        </w:rPr>
        <w:t xml:space="preserve"> Порядка предоставления </w:t>
      </w:r>
      <w:r w:rsidR="00445B14">
        <w:rPr>
          <w:rFonts w:eastAsia="Times New Roman"/>
        </w:rPr>
        <w:br/>
        <w:t>в 2026</w:t>
      </w:r>
      <w:r w:rsidRPr="006C3E86">
        <w:rPr>
          <w:rFonts w:eastAsia="Times New Roman"/>
        </w:rPr>
        <w:t xml:space="preserve"> году субсидий субъектам деятельности в сфере промышленности в Санкт-Петербурге в целях возмещения затрат на внедрение роботизированных систем и комплексов, </w:t>
      </w:r>
      <w:r w:rsidR="00445B14" w:rsidRPr="00445B14">
        <w:rPr>
          <w:rFonts w:eastAsia="Times New Roman"/>
        </w:rPr>
        <w:t>утвержденного постановлением П</w:t>
      </w:r>
      <w:r w:rsidR="000F611A">
        <w:rPr>
          <w:rFonts w:eastAsia="Times New Roman"/>
        </w:rPr>
        <w:t>равительства Санкт-Петербурга 13.07.2026 № 558</w:t>
      </w:r>
      <w:r w:rsidRPr="004108AD">
        <w:rPr>
          <w:rFonts w:eastAsia="Times New Roman"/>
        </w:rPr>
        <w:t xml:space="preserve">, </w:t>
      </w:r>
      <w:r w:rsidR="00DE7269" w:rsidRPr="004108AD">
        <w:rPr>
          <w:rFonts w:eastAsia="Times New Roman"/>
        </w:rPr>
        <w:t xml:space="preserve">в </w:t>
      </w:r>
      <w:r w:rsidRPr="004108AD">
        <w:rPr>
          <w:rFonts w:eastAsia="Times New Roman"/>
        </w:rPr>
        <w:t>зависимости</w:t>
      </w:r>
      <w:r w:rsidRPr="006C3E86">
        <w:rPr>
          <w:rFonts w:eastAsia="Times New Roman"/>
        </w:rPr>
        <w:t xml:space="preserve"> от территории производства роботизированных систем и комплексов.</w:t>
      </w:r>
    </w:p>
    <w:p w:rsidR="00445B14" w:rsidRDefault="00445B14" w:rsidP="00445B14">
      <w:pPr>
        <w:numPr>
          <w:ilvl w:val="1"/>
          <w:numId w:val="27"/>
        </w:numPr>
        <w:shd w:val="clear" w:color="auto" w:fill="FFFFFF"/>
        <w:tabs>
          <w:tab w:val="left" w:pos="993"/>
        </w:tabs>
        <w:autoSpaceDE/>
        <w:autoSpaceDN/>
        <w:contextualSpacing/>
        <w:rPr>
          <w:rFonts w:eastAsia="Times New Roman"/>
        </w:rPr>
      </w:pPr>
      <w:r w:rsidRPr="00445B14">
        <w:rPr>
          <w:rFonts w:eastAsia="Times New Roman"/>
        </w:rPr>
        <w:t>Графы 7 – 9 заполняются в случае осуществления платежей в иностранной валюте.</w:t>
      </w:r>
    </w:p>
    <w:p w:rsidR="00897650" w:rsidRDefault="00897650">
      <w:pPr>
        <w:autoSpaceDE/>
        <w:autoSpaceDN/>
        <w:spacing w:after="160" w:line="259" w:lineRule="auto"/>
        <w:rPr>
          <w:rFonts w:eastAsia="Times New Roman"/>
        </w:rPr>
      </w:pPr>
      <w:r>
        <w:rPr>
          <w:rFonts w:eastAsia="Times New Roman"/>
        </w:rPr>
        <w:br w:type="page"/>
      </w:r>
    </w:p>
    <w:p w:rsidR="00897650" w:rsidRDefault="00897650" w:rsidP="00897650">
      <w:pPr>
        <w:shd w:val="clear" w:color="auto" w:fill="FFFFFF"/>
        <w:tabs>
          <w:tab w:val="left" w:pos="993"/>
        </w:tabs>
        <w:autoSpaceDE/>
        <w:autoSpaceDN/>
        <w:ind w:left="1587"/>
        <w:contextualSpacing/>
        <w:rPr>
          <w:rFonts w:eastAsia="Times New Roman"/>
        </w:rPr>
        <w:sectPr w:rsidR="00897650" w:rsidSect="00C540FB">
          <w:endnotePr>
            <w:numFmt w:val="decimal"/>
          </w:endnotePr>
          <w:pgSz w:w="23811" w:h="16838" w:orient="landscape" w:code="8"/>
          <w:pgMar w:top="1701" w:right="1134" w:bottom="851" w:left="1134" w:header="709" w:footer="709" w:gutter="0"/>
          <w:pgNumType w:start="1"/>
          <w:cols w:space="708"/>
          <w:titlePg/>
          <w:docGrid w:linePitch="360"/>
        </w:sectPr>
      </w:pPr>
    </w:p>
    <w:p w:rsidR="00897650" w:rsidRPr="001C4EDA" w:rsidRDefault="00897650" w:rsidP="00897650">
      <w:pPr>
        <w:widowControl w:val="0"/>
        <w:adjustRightInd w:val="0"/>
        <w:spacing w:line="250" w:lineRule="auto"/>
        <w:ind w:left="4254"/>
        <w:rPr>
          <w:rFonts w:eastAsia="Times New Roman"/>
          <w:sz w:val="24"/>
          <w:szCs w:val="24"/>
        </w:rPr>
      </w:pPr>
      <w:r>
        <w:rPr>
          <w:rFonts w:eastAsia="Times New Roman"/>
          <w:sz w:val="24"/>
          <w:szCs w:val="24"/>
        </w:rPr>
        <w:t>Приложение № 3</w:t>
      </w:r>
      <w:r w:rsidRPr="001C4EDA">
        <w:rPr>
          <w:rFonts w:eastAsia="Times New Roman"/>
          <w:sz w:val="24"/>
          <w:szCs w:val="24"/>
        </w:rPr>
        <w:t xml:space="preserve"> </w:t>
      </w:r>
    </w:p>
    <w:p w:rsidR="00897650" w:rsidRPr="001C4EDA" w:rsidRDefault="00D66DC3" w:rsidP="00897650">
      <w:pPr>
        <w:widowControl w:val="0"/>
        <w:adjustRightInd w:val="0"/>
        <w:spacing w:line="250" w:lineRule="auto"/>
        <w:ind w:left="4254"/>
        <w:rPr>
          <w:rFonts w:eastAsia="Times New Roman"/>
          <w:bCs/>
          <w:sz w:val="24"/>
        </w:rPr>
      </w:pPr>
      <w:r w:rsidRPr="00D66DC3">
        <w:rPr>
          <w:rFonts w:eastAsia="Times New Roman"/>
          <w:sz w:val="24"/>
          <w:szCs w:val="24"/>
        </w:rPr>
        <w:t xml:space="preserve">к Перечню документов, представляемых </w:t>
      </w:r>
      <w:r>
        <w:rPr>
          <w:rFonts w:eastAsia="Times New Roman"/>
          <w:sz w:val="24"/>
          <w:szCs w:val="24"/>
        </w:rPr>
        <w:br/>
      </w:r>
      <w:r w:rsidRPr="00D66DC3">
        <w:rPr>
          <w:rFonts w:eastAsia="Times New Roman"/>
          <w:sz w:val="24"/>
          <w:szCs w:val="24"/>
        </w:rPr>
        <w:t xml:space="preserve">в Комитет по промышленной политике, инновациям и торговле Санкт-Петербурга для участия в отборе на право получения в 2026 году субсидии субъектам деятельности в сфере промышленности в Санкт-Петербурге в целях возмещения затрат на внедрение роботизированных систем и комплексов, </w:t>
      </w:r>
      <w:r>
        <w:rPr>
          <w:rFonts w:eastAsia="Times New Roman"/>
          <w:sz w:val="24"/>
          <w:szCs w:val="24"/>
        </w:rPr>
        <w:br/>
      </w:r>
      <w:r w:rsidRPr="00D66DC3">
        <w:rPr>
          <w:rFonts w:eastAsia="Times New Roman"/>
          <w:sz w:val="24"/>
          <w:szCs w:val="24"/>
        </w:rPr>
        <w:t>и требованиям к ним</w:t>
      </w:r>
    </w:p>
    <w:p w:rsidR="00897650" w:rsidRPr="001C4EDA" w:rsidRDefault="00897650" w:rsidP="00897650">
      <w:pPr>
        <w:widowControl w:val="0"/>
        <w:adjustRightInd w:val="0"/>
        <w:spacing w:line="250" w:lineRule="auto"/>
        <w:ind w:left="4254" w:firstLine="709"/>
        <w:rPr>
          <w:rFonts w:eastAsia="Times New Roman"/>
          <w:bCs/>
          <w:sz w:val="24"/>
        </w:rPr>
      </w:pPr>
    </w:p>
    <w:p w:rsidR="00897650" w:rsidRPr="001C4EDA" w:rsidRDefault="00897650" w:rsidP="00897650">
      <w:pPr>
        <w:adjustRightInd w:val="0"/>
        <w:jc w:val="right"/>
        <w:rPr>
          <w:rFonts w:eastAsia="Times New Roman"/>
          <w:bCs/>
          <w:sz w:val="24"/>
          <w:szCs w:val="24"/>
          <w:lang w:eastAsia="en-US"/>
        </w:rPr>
      </w:pPr>
      <w:r w:rsidRPr="001C4EDA">
        <w:rPr>
          <w:rFonts w:eastAsia="Times New Roman"/>
          <w:bCs/>
          <w:sz w:val="24"/>
          <w:szCs w:val="24"/>
          <w:lang w:eastAsia="en-US"/>
        </w:rPr>
        <w:t xml:space="preserve"> (Форма)</w:t>
      </w:r>
    </w:p>
    <w:p w:rsidR="00897650" w:rsidRPr="001C4EDA" w:rsidRDefault="00897650" w:rsidP="00897650">
      <w:pPr>
        <w:adjustRightInd w:val="0"/>
        <w:jc w:val="right"/>
        <w:rPr>
          <w:rFonts w:eastAsia="Times New Roman"/>
          <w:bCs/>
          <w:sz w:val="24"/>
          <w:szCs w:val="24"/>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592"/>
        <w:gridCol w:w="591"/>
        <w:gridCol w:w="783"/>
        <w:gridCol w:w="1054"/>
        <w:gridCol w:w="1007"/>
        <w:gridCol w:w="593"/>
        <w:gridCol w:w="737"/>
        <w:gridCol w:w="3767"/>
        <w:gridCol w:w="354"/>
      </w:tblGrid>
      <w:tr w:rsidR="00897650" w:rsidRPr="001C4EDA" w:rsidTr="00016B9D">
        <w:tc>
          <w:tcPr>
            <w:tcW w:w="5000" w:type="pct"/>
            <w:gridSpan w:val="9"/>
            <w:tcBorders>
              <w:top w:val="nil"/>
              <w:left w:val="nil"/>
              <w:bottom w:val="nil"/>
              <w:right w:val="nil"/>
            </w:tcBorders>
          </w:tcPr>
          <w:p w:rsidR="00897650" w:rsidRPr="001C4EDA" w:rsidRDefault="00897650" w:rsidP="00016B9D">
            <w:pPr>
              <w:adjustRightInd w:val="0"/>
              <w:jc w:val="center"/>
              <w:rPr>
                <w:b/>
                <w:sz w:val="24"/>
                <w:szCs w:val="24"/>
                <w:lang w:eastAsia="en-US"/>
              </w:rPr>
            </w:pPr>
            <w:r w:rsidRPr="001C4EDA">
              <w:rPr>
                <w:b/>
                <w:sz w:val="24"/>
                <w:szCs w:val="24"/>
                <w:lang w:eastAsia="en-US"/>
              </w:rPr>
              <w:t xml:space="preserve">СОГЛАСИЕ </w:t>
            </w:r>
          </w:p>
          <w:p w:rsidR="00897650" w:rsidRPr="001C4EDA" w:rsidRDefault="00897650" w:rsidP="00016B9D">
            <w:pPr>
              <w:adjustRightInd w:val="0"/>
              <w:jc w:val="center"/>
              <w:rPr>
                <w:sz w:val="24"/>
                <w:szCs w:val="24"/>
                <w:lang w:eastAsia="en-US"/>
              </w:rPr>
            </w:pPr>
            <w:r w:rsidRPr="001C4EDA">
              <w:rPr>
                <w:b/>
                <w:sz w:val="24"/>
                <w:szCs w:val="24"/>
                <w:lang w:eastAsia="en-US"/>
              </w:rPr>
              <w:t>на обработку персональных данных</w:t>
            </w:r>
            <w:r w:rsidRPr="001C4EDA">
              <w:rPr>
                <w:sz w:val="24"/>
                <w:szCs w:val="24"/>
                <w:lang w:eastAsia="en-US"/>
              </w:rPr>
              <w:t xml:space="preserve"> </w:t>
            </w:r>
          </w:p>
        </w:tc>
      </w:tr>
      <w:tr w:rsidR="00897650" w:rsidRPr="001C4EDA" w:rsidTr="00016B9D">
        <w:tc>
          <w:tcPr>
            <w:tcW w:w="5000" w:type="pct"/>
            <w:gridSpan w:val="9"/>
            <w:tcBorders>
              <w:top w:val="nil"/>
              <w:left w:val="nil"/>
              <w:bottom w:val="nil"/>
              <w:right w:val="nil"/>
            </w:tcBorders>
          </w:tcPr>
          <w:p w:rsidR="00897650" w:rsidRPr="001C4EDA" w:rsidRDefault="00897650" w:rsidP="00016B9D">
            <w:pPr>
              <w:adjustRightInd w:val="0"/>
              <w:jc w:val="both"/>
              <w:rPr>
                <w:sz w:val="24"/>
                <w:szCs w:val="24"/>
                <w:lang w:eastAsia="en-US"/>
              </w:rPr>
            </w:pPr>
          </w:p>
        </w:tc>
      </w:tr>
      <w:tr w:rsidR="00897650" w:rsidRPr="001C4EDA" w:rsidTr="00016B9D">
        <w:tc>
          <w:tcPr>
            <w:tcW w:w="312" w:type="pct"/>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Я,</w:t>
            </w:r>
          </w:p>
        </w:tc>
        <w:tc>
          <w:tcPr>
            <w:tcW w:w="4501" w:type="pct"/>
            <w:gridSpan w:val="7"/>
            <w:tcBorders>
              <w:top w:val="nil"/>
              <w:left w:val="nil"/>
              <w:bottom w:val="single" w:sz="4" w:space="0" w:color="auto"/>
              <w:right w:val="nil"/>
            </w:tcBorders>
          </w:tcPr>
          <w:p w:rsidR="00897650" w:rsidRPr="001C4EDA" w:rsidRDefault="00897650" w:rsidP="00016B9D">
            <w:pPr>
              <w:adjustRightInd w:val="0"/>
              <w:jc w:val="both"/>
              <w:rPr>
                <w:sz w:val="24"/>
                <w:szCs w:val="24"/>
                <w:lang w:eastAsia="en-US"/>
              </w:rPr>
            </w:pPr>
          </w:p>
        </w:tc>
        <w:tc>
          <w:tcPr>
            <w:tcW w:w="187" w:type="pct"/>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w:t>
            </w:r>
          </w:p>
        </w:tc>
      </w:tr>
      <w:tr w:rsidR="00897650" w:rsidRPr="001C4EDA" w:rsidTr="00016B9D">
        <w:tc>
          <w:tcPr>
            <w:tcW w:w="312" w:type="pct"/>
            <w:tcBorders>
              <w:top w:val="nil"/>
              <w:left w:val="nil"/>
              <w:bottom w:val="nil"/>
              <w:right w:val="nil"/>
            </w:tcBorders>
          </w:tcPr>
          <w:p w:rsidR="00897650" w:rsidRPr="001C4EDA" w:rsidRDefault="00897650" w:rsidP="00016B9D">
            <w:pPr>
              <w:adjustRightInd w:val="0"/>
              <w:jc w:val="both"/>
              <w:rPr>
                <w:sz w:val="24"/>
                <w:szCs w:val="24"/>
                <w:lang w:eastAsia="en-US"/>
              </w:rPr>
            </w:pPr>
          </w:p>
        </w:tc>
        <w:tc>
          <w:tcPr>
            <w:tcW w:w="4501" w:type="pct"/>
            <w:gridSpan w:val="7"/>
            <w:tcBorders>
              <w:top w:val="single" w:sz="4" w:space="0" w:color="auto"/>
              <w:left w:val="nil"/>
              <w:bottom w:val="nil"/>
              <w:right w:val="nil"/>
            </w:tcBorders>
          </w:tcPr>
          <w:p w:rsidR="00897650" w:rsidRPr="001C4EDA" w:rsidRDefault="00897650" w:rsidP="00016B9D">
            <w:pPr>
              <w:adjustRightInd w:val="0"/>
              <w:jc w:val="center"/>
              <w:rPr>
                <w:lang w:eastAsia="en-US"/>
              </w:rPr>
            </w:pPr>
            <w:r w:rsidRPr="001C4EDA">
              <w:rPr>
                <w:lang w:eastAsia="en-US"/>
              </w:rPr>
              <w:t>(Фамилия, имя, отчество (последнее – при наличии))</w:t>
            </w:r>
          </w:p>
        </w:tc>
        <w:tc>
          <w:tcPr>
            <w:tcW w:w="187" w:type="pct"/>
            <w:tcBorders>
              <w:top w:val="nil"/>
              <w:left w:val="nil"/>
              <w:bottom w:val="nil"/>
              <w:right w:val="nil"/>
            </w:tcBorders>
          </w:tcPr>
          <w:p w:rsidR="00897650" w:rsidRPr="001C4EDA" w:rsidRDefault="00897650" w:rsidP="00016B9D">
            <w:pPr>
              <w:adjustRightInd w:val="0"/>
              <w:jc w:val="both"/>
              <w:rPr>
                <w:sz w:val="24"/>
                <w:szCs w:val="24"/>
                <w:lang w:eastAsia="en-US"/>
              </w:rPr>
            </w:pPr>
          </w:p>
        </w:tc>
      </w:tr>
      <w:tr w:rsidR="00897650" w:rsidRPr="001C4EDA" w:rsidTr="00016B9D">
        <w:tc>
          <w:tcPr>
            <w:tcW w:w="624" w:type="pct"/>
            <w:gridSpan w:val="2"/>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паспорт</w:t>
            </w:r>
          </w:p>
        </w:tc>
        <w:tc>
          <w:tcPr>
            <w:tcW w:w="969" w:type="pct"/>
            <w:gridSpan w:val="2"/>
            <w:tcBorders>
              <w:top w:val="nil"/>
              <w:left w:val="nil"/>
              <w:bottom w:val="single" w:sz="4" w:space="0" w:color="auto"/>
              <w:right w:val="nil"/>
            </w:tcBorders>
          </w:tcPr>
          <w:p w:rsidR="00897650" w:rsidRPr="001C4EDA" w:rsidRDefault="00897650" w:rsidP="00016B9D">
            <w:pPr>
              <w:adjustRightInd w:val="0"/>
              <w:jc w:val="both"/>
              <w:rPr>
                <w:sz w:val="24"/>
                <w:szCs w:val="24"/>
                <w:lang w:eastAsia="en-US"/>
              </w:rPr>
            </w:pPr>
          </w:p>
        </w:tc>
        <w:tc>
          <w:tcPr>
            <w:tcW w:w="531" w:type="pct"/>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выдан</w:t>
            </w:r>
          </w:p>
        </w:tc>
        <w:tc>
          <w:tcPr>
            <w:tcW w:w="2689" w:type="pct"/>
            <w:gridSpan w:val="3"/>
            <w:tcBorders>
              <w:top w:val="nil"/>
              <w:left w:val="nil"/>
              <w:bottom w:val="single" w:sz="4" w:space="0" w:color="auto"/>
              <w:right w:val="nil"/>
            </w:tcBorders>
          </w:tcPr>
          <w:p w:rsidR="00897650" w:rsidRPr="001C4EDA" w:rsidRDefault="00897650" w:rsidP="00016B9D">
            <w:pPr>
              <w:adjustRightInd w:val="0"/>
              <w:jc w:val="both"/>
              <w:rPr>
                <w:sz w:val="24"/>
                <w:szCs w:val="24"/>
                <w:lang w:eastAsia="en-US"/>
              </w:rPr>
            </w:pPr>
          </w:p>
        </w:tc>
        <w:tc>
          <w:tcPr>
            <w:tcW w:w="187" w:type="pct"/>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w:t>
            </w:r>
          </w:p>
        </w:tc>
      </w:tr>
      <w:tr w:rsidR="00897650" w:rsidRPr="001C4EDA" w:rsidTr="00016B9D">
        <w:tc>
          <w:tcPr>
            <w:tcW w:w="624" w:type="pct"/>
            <w:gridSpan w:val="2"/>
            <w:tcBorders>
              <w:top w:val="nil"/>
              <w:left w:val="nil"/>
              <w:bottom w:val="nil"/>
              <w:right w:val="nil"/>
            </w:tcBorders>
          </w:tcPr>
          <w:p w:rsidR="00897650" w:rsidRPr="001C4EDA" w:rsidRDefault="00897650" w:rsidP="00016B9D">
            <w:pPr>
              <w:adjustRightInd w:val="0"/>
              <w:jc w:val="both"/>
              <w:rPr>
                <w:sz w:val="24"/>
                <w:szCs w:val="24"/>
                <w:lang w:eastAsia="en-US"/>
              </w:rPr>
            </w:pPr>
          </w:p>
        </w:tc>
        <w:tc>
          <w:tcPr>
            <w:tcW w:w="969" w:type="pct"/>
            <w:gridSpan w:val="2"/>
            <w:tcBorders>
              <w:top w:val="single" w:sz="4" w:space="0" w:color="auto"/>
              <w:left w:val="nil"/>
              <w:bottom w:val="nil"/>
              <w:right w:val="nil"/>
            </w:tcBorders>
          </w:tcPr>
          <w:p w:rsidR="00897650" w:rsidRPr="001C4EDA" w:rsidRDefault="00897650" w:rsidP="00016B9D">
            <w:pPr>
              <w:adjustRightInd w:val="0"/>
              <w:jc w:val="center"/>
              <w:rPr>
                <w:lang w:eastAsia="en-US"/>
              </w:rPr>
            </w:pPr>
            <w:r w:rsidRPr="001C4EDA">
              <w:rPr>
                <w:lang w:eastAsia="en-US"/>
              </w:rPr>
              <w:t>(Серия, номер)</w:t>
            </w:r>
          </w:p>
        </w:tc>
        <w:tc>
          <w:tcPr>
            <w:tcW w:w="531" w:type="pct"/>
            <w:tcBorders>
              <w:top w:val="nil"/>
              <w:left w:val="nil"/>
              <w:bottom w:val="nil"/>
              <w:right w:val="nil"/>
            </w:tcBorders>
          </w:tcPr>
          <w:p w:rsidR="00897650" w:rsidRPr="001C4EDA" w:rsidRDefault="00897650" w:rsidP="00016B9D">
            <w:pPr>
              <w:adjustRightInd w:val="0"/>
              <w:jc w:val="both"/>
              <w:rPr>
                <w:lang w:eastAsia="en-US"/>
              </w:rPr>
            </w:pPr>
          </w:p>
        </w:tc>
        <w:tc>
          <w:tcPr>
            <w:tcW w:w="2689" w:type="pct"/>
            <w:gridSpan w:val="3"/>
            <w:tcBorders>
              <w:top w:val="single" w:sz="4" w:space="0" w:color="auto"/>
              <w:left w:val="nil"/>
              <w:bottom w:val="nil"/>
              <w:right w:val="nil"/>
            </w:tcBorders>
          </w:tcPr>
          <w:p w:rsidR="00897650" w:rsidRPr="001C4EDA" w:rsidRDefault="00897650" w:rsidP="00016B9D">
            <w:pPr>
              <w:adjustRightInd w:val="0"/>
              <w:jc w:val="center"/>
              <w:rPr>
                <w:lang w:eastAsia="en-US"/>
              </w:rPr>
            </w:pPr>
            <w:r w:rsidRPr="001C4EDA">
              <w:rPr>
                <w:lang w:eastAsia="en-US"/>
              </w:rPr>
              <w:t>(Когда и кем выдан)</w:t>
            </w:r>
          </w:p>
        </w:tc>
        <w:tc>
          <w:tcPr>
            <w:tcW w:w="187" w:type="pct"/>
            <w:tcBorders>
              <w:top w:val="nil"/>
              <w:left w:val="nil"/>
              <w:bottom w:val="nil"/>
              <w:right w:val="nil"/>
            </w:tcBorders>
          </w:tcPr>
          <w:p w:rsidR="00897650" w:rsidRPr="001C4EDA" w:rsidRDefault="00897650" w:rsidP="00016B9D">
            <w:pPr>
              <w:adjustRightInd w:val="0"/>
              <w:jc w:val="both"/>
              <w:rPr>
                <w:sz w:val="24"/>
                <w:szCs w:val="24"/>
                <w:lang w:eastAsia="en-US"/>
              </w:rPr>
            </w:pPr>
          </w:p>
        </w:tc>
      </w:tr>
      <w:tr w:rsidR="00897650" w:rsidRPr="001C4EDA" w:rsidTr="00016B9D">
        <w:tc>
          <w:tcPr>
            <w:tcW w:w="2437" w:type="pct"/>
            <w:gridSpan w:val="6"/>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адрес регистрации по месту жительства:</w:t>
            </w:r>
          </w:p>
        </w:tc>
        <w:tc>
          <w:tcPr>
            <w:tcW w:w="2376" w:type="pct"/>
            <w:gridSpan w:val="2"/>
            <w:tcBorders>
              <w:top w:val="nil"/>
              <w:left w:val="nil"/>
              <w:bottom w:val="single" w:sz="4" w:space="0" w:color="auto"/>
              <w:right w:val="nil"/>
            </w:tcBorders>
          </w:tcPr>
          <w:p w:rsidR="00897650" w:rsidRPr="001C4EDA" w:rsidRDefault="00897650" w:rsidP="00016B9D">
            <w:pPr>
              <w:adjustRightInd w:val="0"/>
              <w:jc w:val="both"/>
              <w:rPr>
                <w:sz w:val="24"/>
                <w:szCs w:val="24"/>
                <w:lang w:eastAsia="en-US"/>
              </w:rPr>
            </w:pPr>
          </w:p>
        </w:tc>
        <w:tc>
          <w:tcPr>
            <w:tcW w:w="187" w:type="pct"/>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w:t>
            </w:r>
          </w:p>
        </w:tc>
      </w:tr>
      <w:tr w:rsidR="00897650" w:rsidRPr="001C4EDA" w:rsidTr="00016B9D">
        <w:tc>
          <w:tcPr>
            <w:tcW w:w="1593" w:type="pct"/>
            <w:gridSpan w:val="4"/>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контактная информация</w:t>
            </w:r>
          </w:p>
        </w:tc>
        <w:tc>
          <w:tcPr>
            <w:tcW w:w="3220" w:type="pct"/>
            <w:gridSpan w:val="4"/>
            <w:tcBorders>
              <w:top w:val="nil"/>
              <w:left w:val="nil"/>
              <w:bottom w:val="single" w:sz="4" w:space="0" w:color="auto"/>
              <w:right w:val="nil"/>
            </w:tcBorders>
          </w:tcPr>
          <w:p w:rsidR="00897650" w:rsidRPr="001C4EDA" w:rsidRDefault="00897650" w:rsidP="00016B9D">
            <w:pPr>
              <w:adjustRightInd w:val="0"/>
              <w:jc w:val="both"/>
              <w:rPr>
                <w:sz w:val="24"/>
                <w:szCs w:val="24"/>
                <w:lang w:eastAsia="en-US"/>
              </w:rPr>
            </w:pPr>
          </w:p>
        </w:tc>
        <w:tc>
          <w:tcPr>
            <w:tcW w:w="187" w:type="pct"/>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w:t>
            </w:r>
          </w:p>
        </w:tc>
      </w:tr>
      <w:tr w:rsidR="00897650" w:rsidRPr="001C4EDA" w:rsidTr="00016B9D">
        <w:tc>
          <w:tcPr>
            <w:tcW w:w="1593" w:type="pct"/>
            <w:gridSpan w:val="4"/>
            <w:tcBorders>
              <w:top w:val="nil"/>
              <w:left w:val="nil"/>
              <w:bottom w:val="nil"/>
              <w:right w:val="nil"/>
            </w:tcBorders>
          </w:tcPr>
          <w:p w:rsidR="00897650" w:rsidRPr="001C4EDA" w:rsidRDefault="00897650" w:rsidP="00016B9D">
            <w:pPr>
              <w:adjustRightInd w:val="0"/>
              <w:jc w:val="both"/>
              <w:rPr>
                <w:lang w:eastAsia="en-US"/>
              </w:rPr>
            </w:pPr>
          </w:p>
        </w:tc>
        <w:tc>
          <w:tcPr>
            <w:tcW w:w="3220" w:type="pct"/>
            <w:gridSpan w:val="4"/>
            <w:tcBorders>
              <w:top w:val="single" w:sz="4" w:space="0" w:color="auto"/>
              <w:left w:val="nil"/>
              <w:bottom w:val="nil"/>
              <w:right w:val="nil"/>
            </w:tcBorders>
          </w:tcPr>
          <w:p w:rsidR="00897650" w:rsidRPr="001C4EDA" w:rsidRDefault="00897650" w:rsidP="00016B9D">
            <w:pPr>
              <w:adjustRightInd w:val="0"/>
              <w:jc w:val="center"/>
              <w:rPr>
                <w:lang w:eastAsia="en-US"/>
              </w:rPr>
            </w:pPr>
            <w:r w:rsidRPr="001C4EDA">
              <w:rPr>
                <w:lang w:eastAsia="en-US"/>
              </w:rPr>
              <w:t>(Номер телефона, адрес электронной почты или почтовый адрес)</w:t>
            </w:r>
          </w:p>
        </w:tc>
        <w:tc>
          <w:tcPr>
            <w:tcW w:w="187" w:type="pct"/>
            <w:tcBorders>
              <w:top w:val="nil"/>
              <w:left w:val="nil"/>
              <w:bottom w:val="nil"/>
              <w:right w:val="nil"/>
            </w:tcBorders>
          </w:tcPr>
          <w:p w:rsidR="00897650" w:rsidRPr="001C4EDA" w:rsidRDefault="00897650" w:rsidP="00016B9D">
            <w:pPr>
              <w:adjustRightInd w:val="0"/>
              <w:jc w:val="both"/>
              <w:rPr>
                <w:sz w:val="24"/>
                <w:szCs w:val="24"/>
                <w:lang w:eastAsia="en-US"/>
              </w:rPr>
            </w:pPr>
          </w:p>
        </w:tc>
      </w:tr>
      <w:tr w:rsidR="00897650" w:rsidRPr="001C4EDA" w:rsidTr="00016B9D">
        <w:tc>
          <w:tcPr>
            <w:tcW w:w="5000" w:type="pct"/>
            <w:gridSpan w:val="9"/>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 xml:space="preserve">настоящим даю согласие на обработку Комитетом по промышленной политике, инновациям и торговле Санкт-Петербурга (191144, Санкт-Петербург, улица Новгородская, д. 20, литера А, помещение 2-Н, ИНН: 7838482852, ОГРН 1127847621110, https://cipit.gov.spb.ru/) (далее – Комитет) и органами государственного финансового контроля в пределах своих полномочий, связанных с предоставлением </w:t>
            </w:r>
            <w:r w:rsidRPr="001C4EDA">
              <w:rPr>
                <w:sz w:val="24"/>
                <w:szCs w:val="24"/>
                <w:lang w:eastAsia="en-US"/>
              </w:rPr>
              <w:br/>
              <w:t>следующих данных (далее – персональные данные):</w:t>
            </w:r>
          </w:p>
        </w:tc>
      </w:tr>
      <w:tr w:rsidR="00897650" w:rsidRPr="001C4EDA" w:rsidTr="00016B9D">
        <w:tc>
          <w:tcPr>
            <w:tcW w:w="312" w:type="pct"/>
            <w:tcBorders>
              <w:top w:val="nil"/>
              <w:left w:val="nil"/>
              <w:bottom w:val="nil"/>
              <w:right w:val="nil"/>
            </w:tcBorders>
          </w:tcPr>
          <w:p w:rsidR="00897650" w:rsidRPr="001C4EDA" w:rsidRDefault="00897650" w:rsidP="00016B9D">
            <w:pPr>
              <w:adjustRightInd w:val="0"/>
              <w:jc w:val="center"/>
              <w:rPr>
                <w:sz w:val="24"/>
                <w:szCs w:val="24"/>
                <w:lang w:eastAsia="en-US"/>
              </w:rPr>
            </w:pPr>
            <w:r w:rsidRPr="001C4EDA">
              <w:rPr>
                <w:sz w:val="24"/>
                <w:szCs w:val="24"/>
                <w:lang w:eastAsia="en-US"/>
              </w:rPr>
              <w:t>-</w:t>
            </w:r>
          </w:p>
        </w:tc>
        <w:tc>
          <w:tcPr>
            <w:tcW w:w="4688" w:type="pct"/>
            <w:gridSpan w:val="8"/>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фамилия, имя и отчество (при наличии);</w:t>
            </w:r>
          </w:p>
        </w:tc>
      </w:tr>
      <w:tr w:rsidR="00897650" w:rsidRPr="001C4EDA" w:rsidTr="00016B9D">
        <w:tc>
          <w:tcPr>
            <w:tcW w:w="312" w:type="pct"/>
            <w:tcBorders>
              <w:top w:val="nil"/>
              <w:left w:val="nil"/>
              <w:bottom w:val="nil"/>
              <w:right w:val="nil"/>
            </w:tcBorders>
          </w:tcPr>
          <w:p w:rsidR="00897650" w:rsidRPr="001C4EDA" w:rsidRDefault="00897650" w:rsidP="00016B9D">
            <w:pPr>
              <w:adjustRightInd w:val="0"/>
              <w:jc w:val="center"/>
              <w:rPr>
                <w:sz w:val="24"/>
                <w:szCs w:val="24"/>
                <w:lang w:eastAsia="en-US"/>
              </w:rPr>
            </w:pPr>
            <w:r w:rsidRPr="001C4EDA">
              <w:rPr>
                <w:sz w:val="24"/>
                <w:szCs w:val="24"/>
                <w:lang w:eastAsia="en-US"/>
              </w:rPr>
              <w:t>-</w:t>
            </w:r>
          </w:p>
        </w:tc>
        <w:tc>
          <w:tcPr>
            <w:tcW w:w="4688" w:type="pct"/>
            <w:gridSpan w:val="8"/>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 xml:space="preserve">номер и серия документа, удостоверяющего личность, сведения о дате его выдачи </w:t>
            </w:r>
            <w:r w:rsidRPr="001C4EDA">
              <w:rPr>
                <w:sz w:val="24"/>
                <w:szCs w:val="24"/>
                <w:lang w:eastAsia="en-US"/>
              </w:rPr>
              <w:br/>
              <w:t>и выдавшем органе;</w:t>
            </w:r>
          </w:p>
        </w:tc>
      </w:tr>
      <w:tr w:rsidR="00897650" w:rsidRPr="001C4EDA" w:rsidTr="00016B9D">
        <w:tc>
          <w:tcPr>
            <w:tcW w:w="312" w:type="pct"/>
            <w:tcBorders>
              <w:top w:val="nil"/>
              <w:left w:val="nil"/>
              <w:bottom w:val="nil"/>
              <w:right w:val="nil"/>
            </w:tcBorders>
          </w:tcPr>
          <w:p w:rsidR="00897650" w:rsidRPr="001C4EDA" w:rsidRDefault="00897650" w:rsidP="00016B9D">
            <w:pPr>
              <w:adjustRightInd w:val="0"/>
              <w:jc w:val="center"/>
              <w:rPr>
                <w:sz w:val="24"/>
                <w:szCs w:val="24"/>
                <w:lang w:eastAsia="en-US"/>
              </w:rPr>
            </w:pPr>
          </w:p>
        </w:tc>
        <w:tc>
          <w:tcPr>
            <w:tcW w:w="4688" w:type="pct"/>
            <w:gridSpan w:val="8"/>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год, месяц, дата и место рождения;</w:t>
            </w:r>
          </w:p>
        </w:tc>
      </w:tr>
      <w:tr w:rsidR="00897650" w:rsidRPr="001C4EDA" w:rsidTr="00016B9D">
        <w:tc>
          <w:tcPr>
            <w:tcW w:w="312" w:type="pct"/>
            <w:tcBorders>
              <w:top w:val="nil"/>
              <w:left w:val="nil"/>
              <w:bottom w:val="nil"/>
              <w:right w:val="nil"/>
            </w:tcBorders>
          </w:tcPr>
          <w:p w:rsidR="00897650" w:rsidRPr="001C4EDA" w:rsidRDefault="00897650" w:rsidP="00016B9D">
            <w:pPr>
              <w:adjustRightInd w:val="0"/>
              <w:jc w:val="center"/>
              <w:rPr>
                <w:sz w:val="24"/>
                <w:szCs w:val="24"/>
                <w:lang w:eastAsia="en-US"/>
              </w:rPr>
            </w:pPr>
            <w:r w:rsidRPr="001C4EDA">
              <w:rPr>
                <w:sz w:val="24"/>
                <w:szCs w:val="24"/>
                <w:lang w:eastAsia="en-US"/>
              </w:rPr>
              <w:t>-</w:t>
            </w:r>
          </w:p>
        </w:tc>
        <w:tc>
          <w:tcPr>
            <w:tcW w:w="4688" w:type="pct"/>
            <w:gridSpan w:val="8"/>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 xml:space="preserve">иная информация, относящаяся к персональным данным в соответствии </w:t>
            </w:r>
            <w:r w:rsidRPr="001C4EDA">
              <w:rPr>
                <w:sz w:val="24"/>
                <w:szCs w:val="24"/>
                <w:lang w:eastAsia="en-US"/>
              </w:rPr>
              <w:br/>
              <w:t xml:space="preserve">с законодательством Российской Федерации (далее – персональные данные), </w:t>
            </w:r>
            <w:r w:rsidRPr="001C4EDA">
              <w:rPr>
                <w:sz w:val="24"/>
                <w:szCs w:val="24"/>
                <w:lang w:eastAsia="en-US"/>
              </w:rPr>
              <w:br/>
              <w:t xml:space="preserve">и необходимая в целях проверки соблюдения условий и порядка предоставления </w:t>
            </w:r>
            <w:r w:rsidRPr="001C4EDA">
              <w:rPr>
                <w:sz w:val="24"/>
                <w:szCs w:val="24"/>
                <w:lang w:eastAsia="en-US"/>
              </w:rPr>
              <w:br/>
              <w:t xml:space="preserve">в 2026 году субсидий субъектам деятельности в сфере промышленности </w:t>
            </w:r>
            <w:r w:rsidRPr="001C4EDA">
              <w:rPr>
                <w:sz w:val="24"/>
                <w:szCs w:val="24"/>
                <w:lang w:eastAsia="en-US"/>
              </w:rPr>
              <w:br/>
              <w:t xml:space="preserve">в Санкт-Петербурге в целях возмещения части затрат, связанных с </w:t>
            </w:r>
            <w:r w:rsidRPr="001C4EDA">
              <w:rPr>
                <w:rFonts w:eastAsia="Times New Roman"/>
                <w:sz w:val="24"/>
                <w:szCs w:val="24"/>
              </w:rPr>
              <w:t>подготовкой, переподготовкой и повышением квалификации кадров</w:t>
            </w:r>
            <w:r w:rsidRPr="001C4EDA">
              <w:rPr>
                <w:sz w:val="24"/>
                <w:szCs w:val="24"/>
                <w:lang w:eastAsia="en-US"/>
              </w:rPr>
              <w:t>.</w:t>
            </w:r>
          </w:p>
        </w:tc>
      </w:tr>
      <w:tr w:rsidR="00897650" w:rsidRPr="001C4EDA" w:rsidTr="00016B9D">
        <w:tc>
          <w:tcPr>
            <w:tcW w:w="5000" w:type="pct"/>
            <w:gridSpan w:val="9"/>
            <w:tcBorders>
              <w:top w:val="nil"/>
              <w:left w:val="nil"/>
              <w:bottom w:val="nil"/>
              <w:right w:val="nil"/>
            </w:tcBorders>
          </w:tcPr>
          <w:p w:rsidR="00897650" w:rsidRPr="001C4EDA" w:rsidRDefault="00897650" w:rsidP="00016B9D">
            <w:pPr>
              <w:adjustRightInd w:val="0"/>
              <w:ind w:firstLine="567"/>
              <w:jc w:val="both"/>
              <w:rPr>
                <w:sz w:val="24"/>
                <w:szCs w:val="24"/>
                <w:lang w:eastAsia="en-US"/>
              </w:rPr>
            </w:pPr>
            <w:r w:rsidRPr="001C4EDA">
              <w:rPr>
                <w:sz w:val="24"/>
                <w:szCs w:val="24"/>
                <w:lang w:eastAsia="en-US"/>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целей проверки, включая (без ограничения) сбор, систематизацию, накопление, хранение, уточнение (обновление, изменение), использование, передачу третьим лицам </w:t>
            </w:r>
            <w:r w:rsidRPr="001C4EDA">
              <w:rPr>
                <w:sz w:val="24"/>
                <w:szCs w:val="24"/>
                <w:lang w:eastAsia="en-US"/>
              </w:rPr>
              <w:br/>
              <w:t>для осуществления действий по обмену информацией, обезличивание, а также осуществление любых иных действий, предусмотренных действующим законодательством Российской Федерации.</w:t>
            </w:r>
          </w:p>
          <w:p w:rsidR="00897650" w:rsidRPr="001C4EDA" w:rsidRDefault="00897650" w:rsidP="00016B9D">
            <w:pPr>
              <w:adjustRightInd w:val="0"/>
              <w:ind w:firstLine="567"/>
              <w:jc w:val="both"/>
              <w:rPr>
                <w:sz w:val="24"/>
                <w:szCs w:val="24"/>
                <w:lang w:eastAsia="en-US"/>
              </w:rPr>
            </w:pPr>
            <w:r w:rsidRPr="001C4EDA">
              <w:rPr>
                <w:sz w:val="24"/>
                <w:szCs w:val="24"/>
                <w:lang w:eastAsia="en-US"/>
              </w:rPr>
              <w:t xml:space="preserve">Я проинформирован, что Комитет и орган государственного финансового контроля гарантируют обработку моих персональных данных в соответствии с действующим законодательством Российской Федерации как неавтоматизированным, </w:t>
            </w:r>
            <w:r w:rsidRPr="001C4EDA">
              <w:rPr>
                <w:sz w:val="24"/>
                <w:szCs w:val="24"/>
                <w:lang w:eastAsia="en-US"/>
              </w:rPr>
              <w:br/>
              <w:t>так и автоматизированным способами.</w:t>
            </w:r>
          </w:p>
          <w:p w:rsidR="00897650" w:rsidRPr="001C4EDA" w:rsidRDefault="00897650" w:rsidP="00016B9D">
            <w:pPr>
              <w:adjustRightInd w:val="0"/>
              <w:ind w:firstLine="567"/>
              <w:jc w:val="both"/>
              <w:rPr>
                <w:sz w:val="24"/>
                <w:szCs w:val="24"/>
                <w:lang w:eastAsia="en-US"/>
              </w:rPr>
            </w:pPr>
            <w:r w:rsidRPr="001C4EDA">
              <w:rPr>
                <w:sz w:val="24"/>
                <w:szCs w:val="24"/>
                <w:lang w:eastAsia="en-US"/>
              </w:rPr>
              <w:t>Данное согласие действует до достижения целей обработки персональных данных или в течение срока хранения информации.</w:t>
            </w:r>
          </w:p>
          <w:p w:rsidR="00897650" w:rsidRPr="001C4EDA" w:rsidRDefault="00897650" w:rsidP="00016B9D">
            <w:pPr>
              <w:adjustRightInd w:val="0"/>
              <w:ind w:firstLine="567"/>
              <w:jc w:val="both"/>
              <w:rPr>
                <w:sz w:val="24"/>
                <w:szCs w:val="24"/>
                <w:lang w:eastAsia="en-US"/>
              </w:rPr>
            </w:pPr>
            <w:r w:rsidRPr="001C4EDA">
              <w:rPr>
                <w:sz w:val="24"/>
                <w:szCs w:val="24"/>
                <w:lang w:eastAsia="en-US"/>
              </w:rPr>
              <w:t>Данное согласие может быть отозвано в любой момент по моему письменному заявлению.</w:t>
            </w:r>
          </w:p>
          <w:p w:rsidR="00897650" w:rsidRPr="001C4EDA" w:rsidRDefault="00897650" w:rsidP="00016B9D">
            <w:pPr>
              <w:adjustRightInd w:val="0"/>
              <w:ind w:firstLine="567"/>
              <w:jc w:val="both"/>
              <w:rPr>
                <w:sz w:val="24"/>
                <w:szCs w:val="24"/>
                <w:lang w:eastAsia="en-US"/>
              </w:rPr>
            </w:pPr>
            <w:r w:rsidRPr="001C4EDA">
              <w:rPr>
                <w:sz w:val="24"/>
                <w:szCs w:val="24"/>
                <w:lang w:eastAsia="en-US"/>
              </w:rPr>
              <w:t>Я подтверждаю, что, давая такое согласие, я действую по собственной воле и в своих интересах.</w:t>
            </w:r>
          </w:p>
          <w:p w:rsidR="00897650" w:rsidRPr="001C4EDA" w:rsidRDefault="00897650" w:rsidP="00016B9D">
            <w:pPr>
              <w:adjustRightInd w:val="0"/>
              <w:ind w:firstLine="567"/>
              <w:jc w:val="both"/>
              <w:rPr>
                <w:sz w:val="24"/>
                <w:szCs w:val="24"/>
                <w:lang w:eastAsia="en-US"/>
              </w:rPr>
            </w:pPr>
            <w:r w:rsidRPr="001C4EDA">
              <w:rPr>
                <w:sz w:val="24"/>
                <w:szCs w:val="24"/>
                <w:lang w:eastAsia="en-US"/>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&lt;*&gt;: ________________________________________.</w:t>
            </w:r>
          </w:p>
          <w:p w:rsidR="00897650" w:rsidRPr="001C4EDA" w:rsidRDefault="00897650" w:rsidP="00016B9D">
            <w:pPr>
              <w:adjustRightInd w:val="0"/>
              <w:ind w:firstLine="567"/>
              <w:jc w:val="both"/>
              <w:rPr>
                <w:sz w:val="24"/>
                <w:szCs w:val="24"/>
                <w:lang w:eastAsia="en-US"/>
              </w:rPr>
            </w:pPr>
            <w:r w:rsidRPr="001C4EDA">
              <w:rPr>
                <w:sz w:val="24"/>
                <w:szCs w:val="24"/>
                <w:lang w:eastAsia="en-US"/>
              </w:rPr>
              <w:t xml:space="preserve">Условия, при которых полученные персональные данные могут передаваться оператором, осуществляющим обработку персональных данных, только </w:t>
            </w:r>
            <w:r w:rsidR="003E08D3">
              <w:rPr>
                <w:sz w:val="24"/>
                <w:szCs w:val="24"/>
                <w:lang w:eastAsia="en-US"/>
              </w:rPr>
              <w:br/>
            </w:r>
            <w:r w:rsidRPr="001C4EDA">
              <w:rPr>
                <w:sz w:val="24"/>
                <w:szCs w:val="24"/>
                <w:lang w:eastAsia="en-US"/>
              </w:rPr>
              <w:t>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&lt;*&gt;:</w:t>
            </w:r>
          </w:p>
          <w:p w:rsidR="00897650" w:rsidRPr="001C4EDA" w:rsidRDefault="00897650" w:rsidP="00016B9D">
            <w:pPr>
              <w:adjustRightInd w:val="0"/>
              <w:jc w:val="both"/>
              <w:rPr>
                <w:sz w:val="24"/>
                <w:szCs w:val="24"/>
                <w:lang w:eastAsia="en-US"/>
              </w:rPr>
            </w:pPr>
            <w:r w:rsidRPr="001C4EDA">
              <w:rPr>
                <w:sz w:val="24"/>
                <w:szCs w:val="24"/>
                <w:lang w:eastAsia="en-US"/>
              </w:rPr>
              <w:t xml:space="preserve"> _____________________________________</w:t>
            </w:r>
          </w:p>
        </w:tc>
      </w:tr>
      <w:tr w:rsidR="00897650" w:rsidRPr="001C4EDA" w:rsidTr="00016B9D">
        <w:tc>
          <w:tcPr>
            <w:tcW w:w="5000" w:type="pct"/>
            <w:gridSpan w:val="9"/>
            <w:tcBorders>
              <w:top w:val="nil"/>
              <w:left w:val="nil"/>
              <w:bottom w:val="nil"/>
              <w:right w:val="nil"/>
            </w:tcBorders>
          </w:tcPr>
          <w:p w:rsidR="00897650" w:rsidRPr="001C4EDA" w:rsidRDefault="00897650" w:rsidP="00016B9D">
            <w:pPr>
              <w:adjustRightInd w:val="0"/>
              <w:ind w:firstLine="283"/>
              <w:jc w:val="both"/>
              <w:rPr>
                <w:sz w:val="24"/>
                <w:szCs w:val="24"/>
                <w:lang w:eastAsia="en-US"/>
              </w:rPr>
            </w:pPr>
            <w:r w:rsidRPr="001C4EDA">
              <w:rPr>
                <w:sz w:val="24"/>
                <w:szCs w:val="24"/>
                <w:lang w:eastAsia="en-US"/>
              </w:rPr>
              <w:t>Срок действия настоящего согласия – 1 год с даты подачи заявки, если не указан иной срок.</w:t>
            </w:r>
          </w:p>
          <w:p w:rsidR="00897650" w:rsidRPr="001C4EDA" w:rsidRDefault="00897650" w:rsidP="00016B9D">
            <w:pPr>
              <w:adjustRightInd w:val="0"/>
              <w:ind w:firstLine="283"/>
              <w:jc w:val="both"/>
              <w:rPr>
                <w:sz w:val="24"/>
                <w:szCs w:val="24"/>
                <w:lang w:eastAsia="en-US"/>
              </w:rPr>
            </w:pPr>
            <w:r w:rsidRPr="001C4EDA">
              <w:rPr>
                <w:sz w:val="24"/>
                <w:szCs w:val="24"/>
                <w:lang w:eastAsia="en-US"/>
              </w:rPr>
              <w:t>Указать иной срок действия согласия на обработку персональных данных&lt;*&gt;:</w:t>
            </w:r>
          </w:p>
        </w:tc>
      </w:tr>
      <w:tr w:rsidR="00897650" w:rsidRPr="001C4EDA" w:rsidTr="00016B9D">
        <w:tc>
          <w:tcPr>
            <w:tcW w:w="4813" w:type="pct"/>
            <w:gridSpan w:val="8"/>
            <w:tcBorders>
              <w:top w:val="nil"/>
              <w:left w:val="nil"/>
              <w:bottom w:val="single" w:sz="4" w:space="0" w:color="auto"/>
              <w:right w:val="nil"/>
            </w:tcBorders>
          </w:tcPr>
          <w:p w:rsidR="00897650" w:rsidRPr="001C4EDA" w:rsidRDefault="00897650" w:rsidP="00016B9D">
            <w:pPr>
              <w:adjustRightInd w:val="0"/>
              <w:rPr>
                <w:sz w:val="24"/>
                <w:szCs w:val="24"/>
                <w:lang w:eastAsia="en-US"/>
              </w:rPr>
            </w:pPr>
          </w:p>
        </w:tc>
        <w:tc>
          <w:tcPr>
            <w:tcW w:w="187" w:type="pct"/>
            <w:tcBorders>
              <w:top w:val="nil"/>
              <w:left w:val="nil"/>
              <w:bottom w:val="nil"/>
              <w:right w:val="nil"/>
            </w:tcBorders>
          </w:tcPr>
          <w:p w:rsidR="00897650" w:rsidRPr="001C4EDA" w:rsidRDefault="00897650" w:rsidP="00016B9D">
            <w:pPr>
              <w:adjustRightInd w:val="0"/>
              <w:jc w:val="both"/>
              <w:rPr>
                <w:sz w:val="24"/>
                <w:szCs w:val="24"/>
                <w:lang w:eastAsia="en-US"/>
              </w:rPr>
            </w:pPr>
            <w:r w:rsidRPr="001C4EDA">
              <w:rPr>
                <w:sz w:val="24"/>
                <w:szCs w:val="24"/>
                <w:lang w:eastAsia="en-US"/>
              </w:rPr>
              <w:t>.</w:t>
            </w:r>
          </w:p>
        </w:tc>
      </w:tr>
      <w:tr w:rsidR="00897650" w:rsidRPr="001C4EDA" w:rsidTr="00016B9D">
        <w:tc>
          <w:tcPr>
            <w:tcW w:w="1037" w:type="pct"/>
            <w:gridSpan w:val="3"/>
            <w:tcBorders>
              <w:top w:val="nil"/>
              <w:left w:val="nil"/>
              <w:bottom w:val="nil"/>
              <w:right w:val="nil"/>
            </w:tcBorders>
          </w:tcPr>
          <w:p w:rsidR="00897650" w:rsidRPr="001C4EDA" w:rsidRDefault="00897650" w:rsidP="00016B9D">
            <w:pPr>
              <w:adjustRightInd w:val="0"/>
              <w:rPr>
                <w:sz w:val="24"/>
                <w:szCs w:val="24"/>
                <w:lang w:eastAsia="en-US"/>
              </w:rPr>
            </w:pPr>
          </w:p>
          <w:p w:rsidR="00897650" w:rsidRPr="001C4EDA" w:rsidRDefault="00897650" w:rsidP="00016B9D">
            <w:pPr>
              <w:adjustRightInd w:val="0"/>
              <w:rPr>
                <w:sz w:val="24"/>
                <w:szCs w:val="24"/>
                <w:lang w:eastAsia="en-US"/>
              </w:rPr>
            </w:pPr>
            <w:r w:rsidRPr="001C4EDA">
              <w:rPr>
                <w:sz w:val="24"/>
                <w:szCs w:val="24"/>
                <w:lang w:eastAsia="en-US"/>
              </w:rPr>
              <w:t>Подпись &lt;**&gt;:</w:t>
            </w:r>
          </w:p>
        </w:tc>
        <w:tc>
          <w:tcPr>
            <w:tcW w:w="1789" w:type="pct"/>
            <w:gridSpan w:val="4"/>
            <w:tcBorders>
              <w:top w:val="nil"/>
              <w:left w:val="nil"/>
              <w:bottom w:val="single" w:sz="4" w:space="0" w:color="auto"/>
              <w:right w:val="nil"/>
            </w:tcBorders>
          </w:tcPr>
          <w:p w:rsidR="00897650" w:rsidRPr="001C4EDA" w:rsidRDefault="00897650" w:rsidP="00016B9D">
            <w:pPr>
              <w:adjustRightInd w:val="0"/>
              <w:jc w:val="both"/>
              <w:rPr>
                <w:sz w:val="24"/>
                <w:szCs w:val="24"/>
                <w:lang w:eastAsia="en-US"/>
              </w:rPr>
            </w:pPr>
          </w:p>
        </w:tc>
        <w:tc>
          <w:tcPr>
            <w:tcW w:w="2174" w:type="pct"/>
            <w:gridSpan w:val="2"/>
            <w:tcBorders>
              <w:top w:val="nil"/>
              <w:left w:val="nil"/>
              <w:bottom w:val="nil"/>
              <w:right w:val="nil"/>
            </w:tcBorders>
          </w:tcPr>
          <w:p w:rsidR="00897650" w:rsidRPr="001C4EDA" w:rsidRDefault="00897650" w:rsidP="00016B9D">
            <w:pPr>
              <w:adjustRightInd w:val="0"/>
              <w:jc w:val="both"/>
              <w:rPr>
                <w:sz w:val="24"/>
                <w:szCs w:val="24"/>
                <w:lang w:eastAsia="en-US"/>
              </w:rPr>
            </w:pPr>
          </w:p>
        </w:tc>
      </w:tr>
      <w:tr w:rsidR="00897650" w:rsidRPr="00F679E0" w:rsidTr="00016B9D">
        <w:tc>
          <w:tcPr>
            <w:tcW w:w="5000" w:type="pct"/>
            <w:gridSpan w:val="9"/>
            <w:tcBorders>
              <w:top w:val="nil"/>
              <w:left w:val="nil"/>
              <w:bottom w:val="nil"/>
              <w:right w:val="nil"/>
            </w:tcBorders>
          </w:tcPr>
          <w:p w:rsidR="00897650" w:rsidRPr="001C4EDA" w:rsidRDefault="00897650" w:rsidP="00016B9D">
            <w:pPr>
              <w:adjustRightInd w:val="0"/>
              <w:ind w:firstLine="540"/>
              <w:jc w:val="both"/>
              <w:rPr>
                <w:lang w:eastAsia="en-US"/>
              </w:rPr>
            </w:pPr>
            <w:r w:rsidRPr="001C4EDA">
              <w:rPr>
                <w:lang w:eastAsia="en-US"/>
              </w:rPr>
              <w:t>--------------------------------</w:t>
            </w:r>
          </w:p>
          <w:p w:rsidR="00897650" w:rsidRPr="001C4EDA" w:rsidRDefault="00897650" w:rsidP="00016B9D">
            <w:pPr>
              <w:adjustRightInd w:val="0"/>
              <w:ind w:firstLine="540"/>
              <w:jc w:val="both"/>
              <w:rPr>
                <w:lang w:eastAsia="en-US"/>
              </w:rPr>
            </w:pPr>
            <w:r w:rsidRPr="001C4EDA">
              <w:rPr>
                <w:lang w:eastAsia="en-US"/>
              </w:rPr>
              <w:t>&lt;*&gt; Заполняется по желанию субъекта персональных данных.</w:t>
            </w:r>
          </w:p>
          <w:p w:rsidR="00897650" w:rsidRPr="00A742D2" w:rsidRDefault="00897650" w:rsidP="00016B9D">
            <w:pPr>
              <w:adjustRightInd w:val="0"/>
              <w:ind w:firstLine="540"/>
              <w:jc w:val="both"/>
              <w:rPr>
                <w:lang w:eastAsia="en-US"/>
              </w:rPr>
            </w:pPr>
            <w:r w:rsidRPr="001C4EDA">
              <w:rPr>
                <w:lang w:eastAsia="en-US"/>
              </w:rPr>
              <w:t>&lt;**&gt; Проставляется собственноручная подпись лица, предоставившего персональные данные.</w:t>
            </w:r>
          </w:p>
        </w:tc>
      </w:tr>
    </w:tbl>
    <w:p w:rsidR="00897650" w:rsidRPr="000226CA" w:rsidRDefault="00897650" w:rsidP="00897650">
      <w:pPr>
        <w:widowControl w:val="0"/>
        <w:adjustRightInd w:val="0"/>
        <w:rPr>
          <w:sz w:val="24"/>
        </w:rPr>
      </w:pPr>
    </w:p>
    <w:p w:rsidR="00B84EE1" w:rsidRPr="00B84EE1" w:rsidRDefault="00B84EE1" w:rsidP="00897650">
      <w:pPr>
        <w:shd w:val="clear" w:color="auto" w:fill="FFFFFF"/>
        <w:tabs>
          <w:tab w:val="left" w:pos="993"/>
        </w:tabs>
        <w:autoSpaceDE/>
        <w:autoSpaceDN/>
        <w:ind w:left="1587"/>
        <w:contextualSpacing/>
        <w:rPr>
          <w:rFonts w:eastAsia="Times New Roman"/>
          <w:b/>
        </w:rPr>
      </w:pPr>
    </w:p>
    <w:sectPr w:rsidR="00B84EE1" w:rsidRPr="00B84EE1" w:rsidSect="000226CA">
      <w:endnotePr>
        <w:numFmt w:val="decimal"/>
      </w:endnotePr>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F68" w:rsidRDefault="00977F68" w:rsidP="00CE32CB">
      <w:r>
        <w:separator/>
      </w:r>
    </w:p>
  </w:endnote>
  <w:endnote w:type="continuationSeparator" w:id="0">
    <w:p w:rsidR="00977F68" w:rsidRDefault="00977F68" w:rsidP="00CE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F68" w:rsidRDefault="00977F68" w:rsidP="00CE32CB">
      <w:r>
        <w:separator/>
      </w:r>
    </w:p>
  </w:footnote>
  <w:footnote w:type="continuationSeparator" w:id="0">
    <w:p w:rsidR="00977F68" w:rsidRDefault="00977F68" w:rsidP="00CE32CB">
      <w:r>
        <w:continuationSeparator/>
      </w:r>
    </w:p>
  </w:footnote>
  <w:footnote w:id="1">
    <w:p w:rsidR="00F9562C" w:rsidRPr="00AD3C2D" w:rsidRDefault="00F9562C" w:rsidP="00376EC9">
      <w:pPr>
        <w:pStyle w:val="aa"/>
      </w:pPr>
      <w:r w:rsidRPr="00AD3C2D">
        <w:rPr>
          <w:rStyle w:val="ac"/>
        </w:rPr>
        <w:footnoteRef/>
      </w:r>
      <w:r w:rsidRPr="00AD3C2D">
        <w:t xml:space="preserve"> За исключением реорганизации в форме присоединения к Заявителю другого юридического лица.</w:t>
      </w:r>
    </w:p>
  </w:footnote>
  <w:footnote w:id="2">
    <w:p w:rsidR="00F9562C" w:rsidRPr="009B2F65" w:rsidRDefault="00F9562C" w:rsidP="009B2F65">
      <w:pPr>
        <w:adjustRightInd w:val="0"/>
        <w:jc w:val="both"/>
      </w:pPr>
      <w:r w:rsidRPr="009B2F65">
        <w:rPr>
          <w:rStyle w:val="ac"/>
        </w:rPr>
        <w:footnoteRef/>
      </w:r>
      <w:r w:rsidRPr="009B2F65">
        <w:t xml:space="preserve"> При подписании заявки лицом, не имеющим права действовать от имени Заявителя без доверенности или иного уполномочивающего документа в соответствии с учредительными документами Заявителя и(или) законодательством Российской Федерации, указываются наименования соответствующего уполномочивающего документа и его реквизиты в сочетании с фразой «</w:t>
      </w:r>
      <w:r w:rsidRPr="009B2F65">
        <w:rPr>
          <w:i/>
        </w:rPr>
        <w:t>действующий(-ая) на основании…</w:t>
      </w:r>
      <w:r w:rsidRPr="009B2F6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719584086"/>
      <w:docPartObj>
        <w:docPartGallery w:val="Page Numbers (Top of Page)"/>
        <w:docPartUnique/>
      </w:docPartObj>
    </w:sdtPr>
    <w:sdtEndPr/>
    <w:sdtContent>
      <w:p w:rsidR="00F9562C" w:rsidRPr="006933CA" w:rsidRDefault="00F9562C">
        <w:pPr>
          <w:pStyle w:val="a4"/>
          <w:jc w:val="center"/>
          <w:rPr>
            <w:sz w:val="24"/>
          </w:rPr>
        </w:pPr>
        <w:r w:rsidRPr="006933CA">
          <w:rPr>
            <w:sz w:val="24"/>
          </w:rPr>
          <w:fldChar w:fldCharType="begin"/>
        </w:r>
        <w:r w:rsidRPr="006933CA">
          <w:rPr>
            <w:sz w:val="24"/>
          </w:rPr>
          <w:instrText>PAGE   \* MERGEFORMAT</w:instrText>
        </w:r>
        <w:r w:rsidRPr="006933CA">
          <w:rPr>
            <w:sz w:val="24"/>
          </w:rPr>
          <w:fldChar w:fldCharType="separate"/>
        </w:r>
        <w:r w:rsidR="00350187">
          <w:rPr>
            <w:noProof/>
            <w:sz w:val="24"/>
          </w:rPr>
          <w:t>4</w:t>
        </w:r>
        <w:r w:rsidRPr="006933CA">
          <w:rPr>
            <w:sz w:val="24"/>
          </w:rPr>
          <w:fldChar w:fldCharType="end"/>
        </w:r>
      </w:p>
    </w:sdtContent>
  </w:sdt>
  <w:p w:rsidR="00F9562C" w:rsidRDefault="00F956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DB4"/>
    <w:multiLevelType w:val="multilevel"/>
    <w:tmpl w:val="7F765FAC"/>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433" w:hanging="720"/>
      </w:pPr>
      <w:rPr>
        <w:rFonts w:hint="default"/>
        <w:strike w:val="0"/>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
    <w:nsid w:val="08B24F4C"/>
    <w:multiLevelType w:val="hybridMultilevel"/>
    <w:tmpl w:val="4B347BB0"/>
    <w:lvl w:ilvl="0" w:tplc="B07E80F8">
      <w:start w:val="1"/>
      <w:numFmt w:val="decimal"/>
      <w:lvlText w:val="%1."/>
      <w:lvlJc w:val="left"/>
      <w:pPr>
        <w:ind w:left="1137" w:hanging="5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DE0D31"/>
    <w:multiLevelType w:val="multilevel"/>
    <w:tmpl w:val="931657E4"/>
    <w:lvl w:ilvl="0">
      <w:start w:val="1"/>
      <w:numFmt w:val="decimal"/>
      <w:lvlText w:val="%1."/>
      <w:lvlJc w:val="left"/>
      <w:pPr>
        <w:ind w:left="720" w:hanging="360"/>
      </w:pPr>
    </w:lvl>
    <w:lvl w:ilvl="1">
      <w:start w:val="1"/>
      <w:numFmt w:val="decimal"/>
      <w:isLgl/>
      <w:lvlText w:val="%1.%2."/>
      <w:lvlJc w:val="left"/>
      <w:pPr>
        <w:ind w:left="1440" w:hanging="720"/>
      </w:pPr>
      <w:rPr>
        <w:rFonts w:eastAsia="Times New Roman" w:hint="default"/>
        <w:color w:val="000000" w:themeColor="text1"/>
      </w:rPr>
    </w:lvl>
    <w:lvl w:ilvl="2">
      <w:start w:val="1"/>
      <w:numFmt w:val="decimal"/>
      <w:isLgl/>
      <w:lvlText w:val="%1.%2.%3."/>
      <w:lvlJc w:val="left"/>
      <w:pPr>
        <w:ind w:left="1800" w:hanging="720"/>
      </w:pPr>
      <w:rPr>
        <w:rFonts w:eastAsia="Times New Roman" w:hint="default"/>
        <w:color w:val="000000" w:themeColor="text1"/>
      </w:rPr>
    </w:lvl>
    <w:lvl w:ilvl="3">
      <w:start w:val="1"/>
      <w:numFmt w:val="decimal"/>
      <w:isLgl/>
      <w:lvlText w:val="%1.%2.%3.%4."/>
      <w:lvlJc w:val="left"/>
      <w:pPr>
        <w:ind w:left="2520" w:hanging="1080"/>
      </w:pPr>
      <w:rPr>
        <w:rFonts w:eastAsia="Times New Roman" w:hint="default"/>
        <w:color w:val="000000" w:themeColor="text1"/>
      </w:rPr>
    </w:lvl>
    <w:lvl w:ilvl="4">
      <w:start w:val="1"/>
      <w:numFmt w:val="decimal"/>
      <w:isLgl/>
      <w:lvlText w:val="%1.%2.%3.%4.%5."/>
      <w:lvlJc w:val="left"/>
      <w:pPr>
        <w:ind w:left="2880" w:hanging="1080"/>
      </w:pPr>
      <w:rPr>
        <w:rFonts w:eastAsia="Times New Roman" w:hint="default"/>
        <w:color w:val="000000" w:themeColor="text1"/>
      </w:rPr>
    </w:lvl>
    <w:lvl w:ilvl="5">
      <w:start w:val="1"/>
      <w:numFmt w:val="decimal"/>
      <w:isLgl/>
      <w:lvlText w:val="%1.%2.%3.%4.%5.%6."/>
      <w:lvlJc w:val="left"/>
      <w:pPr>
        <w:ind w:left="3600" w:hanging="1440"/>
      </w:pPr>
      <w:rPr>
        <w:rFonts w:eastAsia="Times New Roman" w:hint="default"/>
        <w:color w:val="000000" w:themeColor="text1"/>
      </w:rPr>
    </w:lvl>
    <w:lvl w:ilvl="6">
      <w:start w:val="1"/>
      <w:numFmt w:val="decimal"/>
      <w:isLgl/>
      <w:lvlText w:val="%1.%2.%3.%4.%5.%6.%7."/>
      <w:lvlJc w:val="left"/>
      <w:pPr>
        <w:ind w:left="4320" w:hanging="1800"/>
      </w:pPr>
      <w:rPr>
        <w:rFonts w:eastAsia="Times New Roman" w:hint="default"/>
        <w:color w:val="000000" w:themeColor="text1"/>
      </w:rPr>
    </w:lvl>
    <w:lvl w:ilvl="7">
      <w:start w:val="1"/>
      <w:numFmt w:val="decimal"/>
      <w:isLgl/>
      <w:lvlText w:val="%1.%2.%3.%4.%5.%6.%7.%8."/>
      <w:lvlJc w:val="left"/>
      <w:pPr>
        <w:ind w:left="4680" w:hanging="1800"/>
      </w:pPr>
      <w:rPr>
        <w:rFonts w:eastAsia="Times New Roman" w:hint="default"/>
        <w:color w:val="000000" w:themeColor="text1"/>
      </w:rPr>
    </w:lvl>
    <w:lvl w:ilvl="8">
      <w:start w:val="1"/>
      <w:numFmt w:val="decimal"/>
      <w:isLgl/>
      <w:lvlText w:val="%1.%2.%3.%4.%5.%6.%7.%8.%9."/>
      <w:lvlJc w:val="left"/>
      <w:pPr>
        <w:ind w:left="5400" w:hanging="2160"/>
      </w:pPr>
      <w:rPr>
        <w:rFonts w:eastAsia="Times New Roman" w:hint="default"/>
        <w:color w:val="000000" w:themeColor="text1"/>
      </w:rPr>
    </w:lvl>
  </w:abstractNum>
  <w:abstractNum w:abstractNumId="3">
    <w:nsid w:val="0AEF1805"/>
    <w:multiLevelType w:val="multilevel"/>
    <w:tmpl w:val="7F765FAC"/>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713" w:hanging="720"/>
      </w:pPr>
      <w:rPr>
        <w:rFonts w:hint="default"/>
        <w:strike w:val="0"/>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4">
    <w:nsid w:val="0D231DB3"/>
    <w:multiLevelType w:val="multilevel"/>
    <w:tmpl w:val="7F765FAC"/>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433" w:hanging="720"/>
      </w:pPr>
      <w:rPr>
        <w:rFonts w:hint="default"/>
        <w:strike w:val="0"/>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5">
    <w:nsid w:val="1CA17EC9"/>
    <w:multiLevelType w:val="hybridMultilevel"/>
    <w:tmpl w:val="7256E0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D1E3881"/>
    <w:multiLevelType w:val="multilevel"/>
    <w:tmpl w:val="6CD46030"/>
    <w:lvl w:ilvl="0">
      <w:start w:val="1"/>
      <w:numFmt w:val="decimal"/>
      <w:lvlText w:val="%1."/>
      <w:lvlJc w:val="left"/>
      <w:pPr>
        <w:ind w:left="720" w:hanging="360"/>
      </w:pPr>
    </w:lvl>
    <w:lvl w:ilvl="1">
      <w:start w:val="1"/>
      <w:numFmt w:val="decimal"/>
      <w:isLgl/>
      <w:lvlText w:val="%1.%2."/>
      <w:lvlJc w:val="left"/>
      <w:pPr>
        <w:ind w:left="1440" w:hanging="720"/>
      </w:pPr>
      <w:rPr>
        <w:rFonts w:eastAsia="Times New Roman" w:hint="default"/>
        <w:i w:val="0"/>
        <w:color w:val="000000" w:themeColor="text1"/>
      </w:rPr>
    </w:lvl>
    <w:lvl w:ilvl="2">
      <w:start w:val="1"/>
      <w:numFmt w:val="decimal"/>
      <w:isLgl/>
      <w:lvlText w:val="%1.%2.%3."/>
      <w:lvlJc w:val="left"/>
      <w:pPr>
        <w:ind w:left="1800" w:hanging="720"/>
      </w:pPr>
      <w:rPr>
        <w:rFonts w:eastAsia="Times New Roman" w:hint="default"/>
        <w:color w:val="000000" w:themeColor="text1"/>
      </w:rPr>
    </w:lvl>
    <w:lvl w:ilvl="3">
      <w:start w:val="1"/>
      <w:numFmt w:val="decimal"/>
      <w:isLgl/>
      <w:lvlText w:val="%1.%2.%3.%4."/>
      <w:lvlJc w:val="left"/>
      <w:pPr>
        <w:ind w:left="2520" w:hanging="1080"/>
      </w:pPr>
      <w:rPr>
        <w:rFonts w:eastAsia="Times New Roman" w:hint="default"/>
        <w:color w:val="000000" w:themeColor="text1"/>
      </w:rPr>
    </w:lvl>
    <w:lvl w:ilvl="4">
      <w:start w:val="1"/>
      <w:numFmt w:val="decimal"/>
      <w:isLgl/>
      <w:lvlText w:val="%1.%2.%3.%4.%5."/>
      <w:lvlJc w:val="left"/>
      <w:pPr>
        <w:ind w:left="2880" w:hanging="1080"/>
      </w:pPr>
      <w:rPr>
        <w:rFonts w:eastAsia="Times New Roman" w:hint="default"/>
        <w:color w:val="000000" w:themeColor="text1"/>
      </w:rPr>
    </w:lvl>
    <w:lvl w:ilvl="5">
      <w:start w:val="1"/>
      <w:numFmt w:val="decimal"/>
      <w:isLgl/>
      <w:lvlText w:val="%1.%2.%3.%4.%5.%6."/>
      <w:lvlJc w:val="left"/>
      <w:pPr>
        <w:ind w:left="3600" w:hanging="1440"/>
      </w:pPr>
      <w:rPr>
        <w:rFonts w:eastAsia="Times New Roman" w:hint="default"/>
        <w:color w:val="000000" w:themeColor="text1"/>
      </w:rPr>
    </w:lvl>
    <w:lvl w:ilvl="6">
      <w:start w:val="1"/>
      <w:numFmt w:val="decimal"/>
      <w:isLgl/>
      <w:lvlText w:val="%1.%2.%3.%4.%5.%6.%7."/>
      <w:lvlJc w:val="left"/>
      <w:pPr>
        <w:ind w:left="4320" w:hanging="1800"/>
      </w:pPr>
      <w:rPr>
        <w:rFonts w:eastAsia="Times New Roman" w:hint="default"/>
        <w:color w:val="000000" w:themeColor="text1"/>
      </w:rPr>
    </w:lvl>
    <w:lvl w:ilvl="7">
      <w:start w:val="1"/>
      <w:numFmt w:val="decimal"/>
      <w:isLgl/>
      <w:lvlText w:val="%1.%2.%3.%4.%5.%6.%7.%8."/>
      <w:lvlJc w:val="left"/>
      <w:pPr>
        <w:ind w:left="4680" w:hanging="1800"/>
      </w:pPr>
      <w:rPr>
        <w:rFonts w:eastAsia="Times New Roman" w:hint="default"/>
        <w:color w:val="000000" w:themeColor="text1"/>
      </w:rPr>
    </w:lvl>
    <w:lvl w:ilvl="8">
      <w:start w:val="1"/>
      <w:numFmt w:val="decimal"/>
      <w:isLgl/>
      <w:lvlText w:val="%1.%2.%3.%4.%5.%6.%7.%8.%9."/>
      <w:lvlJc w:val="left"/>
      <w:pPr>
        <w:ind w:left="5400" w:hanging="2160"/>
      </w:pPr>
      <w:rPr>
        <w:rFonts w:eastAsia="Times New Roman" w:hint="default"/>
        <w:color w:val="000000" w:themeColor="text1"/>
      </w:rPr>
    </w:lvl>
  </w:abstractNum>
  <w:abstractNum w:abstractNumId="7">
    <w:nsid w:val="21904F2A"/>
    <w:multiLevelType w:val="multilevel"/>
    <w:tmpl w:val="76D680D2"/>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541" w:hanging="84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2670EDC"/>
    <w:multiLevelType w:val="multilevel"/>
    <w:tmpl w:val="7F765FAC"/>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713" w:hanging="720"/>
      </w:pPr>
      <w:rPr>
        <w:rFonts w:hint="default"/>
        <w:strike w:val="0"/>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9">
    <w:nsid w:val="23D25888"/>
    <w:multiLevelType w:val="multilevel"/>
    <w:tmpl w:val="6E4E01C2"/>
    <w:lvl w:ilvl="0">
      <w:start w:val="1"/>
      <w:numFmt w:val="decimal"/>
      <w:lvlText w:val="%1."/>
      <w:lvlJc w:val="left"/>
      <w:pPr>
        <w:ind w:left="1069"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2559716E"/>
    <w:multiLevelType w:val="multilevel"/>
    <w:tmpl w:val="6CD46030"/>
    <w:lvl w:ilvl="0">
      <w:start w:val="1"/>
      <w:numFmt w:val="decimal"/>
      <w:lvlText w:val="%1."/>
      <w:lvlJc w:val="left"/>
      <w:pPr>
        <w:ind w:left="720" w:hanging="360"/>
      </w:pPr>
    </w:lvl>
    <w:lvl w:ilvl="1">
      <w:start w:val="1"/>
      <w:numFmt w:val="decimal"/>
      <w:isLgl/>
      <w:lvlText w:val="%1.%2."/>
      <w:lvlJc w:val="left"/>
      <w:pPr>
        <w:ind w:left="1440" w:hanging="720"/>
      </w:pPr>
      <w:rPr>
        <w:rFonts w:eastAsia="Times New Roman" w:hint="default"/>
        <w:i w:val="0"/>
        <w:color w:val="000000" w:themeColor="text1"/>
      </w:rPr>
    </w:lvl>
    <w:lvl w:ilvl="2">
      <w:start w:val="1"/>
      <w:numFmt w:val="decimal"/>
      <w:isLgl/>
      <w:lvlText w:val="%1.%2.%3."/>
      <w:lvlJc w:val="left"/>
      <w:pPr>
        <w:ind w:left="1800" w:hanging="720"/>
      </w:pPr>
      <w:rPr>
        <w:rFonts w:eastAsia="Times New Roman" w:hint="default"/>
        <w:color w:val="000000" w:themeColor="text1"/>
      </w:rPr>
    </w:lvl>
    <w:lvl w:ilvl="3">
      <w:start w:val="1"/>
      <w:numFmt w:val="decimal"/>
      <w:isLgl/>
      <w:lvlText w:val="%1.%2.%3.%4."/>
      <w:lvlJc w:val="left"/>
      <w:pPr>
        <w:ind w:left="2520" w:hanging="1080"/>
      </w:pPr>
      <w:rPr>
        <w:rFonts w:eastAsia="Times New Roman" w:hint="default"/>
        <w:color w:val="000000" w:themeColor="text1"/>
      </w:rPr>
    </w:lvl>
    <w:lvl w:ilvl="4">
      <w:start w:val="1"/>
      <w:numFmt w:val="decimal"/>
      <w:isLgl/>
      <w:lvlText w:val="%1.%2.%3.%4.%5."/>
      <w:lvlJc w:val="left"/>
      <w:pPr>
        <w:ind w:left="2880" w:hanging="1080"/>
      </w:pPr>
      <w:rPr>
        <w:rFonts w:eastAsia="Times New Roman" w:hint="default"/>
        <w:color w:val="000000" w:themeColor="text1"/>
      </w:rPr>
    </w:lvl>
    <w:lvl w:ilvl="5">
      <w:start w:val="1"/>
      <w:numFmt w:val="decimal"/>
      <w:isLgl/>
      <w:lvlText w:val="%1.%2.%3.%4.%5.%6."/>
      <w:lvlJc w:val="left"/>
      <w:pPr>
        <w:ind w:left="3600" w:hanging="1440"/>
      </w:pPr>
      <w:rPr>
        <w:rFonts w:eastAsia="Times New Roman" w:hint="default"/>
        <w:color w:val="000000" w:themeColor="text1"/>
      </w:rPr>
    </w:lvl>
    <w:lvl w:ilvl="6">
      <w:start w:val="1"/>
      <w:numFmt w:val="decimal"/>
      <w:isLgl/>
      <w:lvlText w:val="%1.%2.%3.%4.%5.%6.%7."/>
      <w:lvlJc w:val="left"/>
      <w:pPr>
        <w:ind w:left="4320" w:hanging="1800"/>
      </w:pPr>
      <w:rPr>
        <w:rFonts w:eastAsia="Times New Roman" w:hint="default"/>
        <w:color w:val="000000" w:themeColor="text1"/>
      </w:rPr>
    </w:lvl>
    <w:lvl w:ilvl="7">
      <w:start w:val="1"/>
      <w:numFmt w:val="decimal"/>
      <w:isLgl/>
      <w:lvlText w:val="%1.%2.%3.%4.%5.%6.%7.%8."/>
      <w:lvlJc w:val="left"/>
      <w:pPr>
        <w:ind w:left="4680" w:hanging="1800"/>
      </w:pPr>
      <w:rPr>
        <w:rFonts w:eastAsia="Times New Roman" w:hint="default"/>
        <w:color w:val="000000" w:themeColor="text1"/>
      </w:rPr>
    </w:lvl>
    <w:lvl w:ilvl="8">
      <w:start w:val="1"/>
      <w:numFmt w:val="decimal"/>
      <w:isLgl/>
      <w:lvlText w:val="%1.%2.%3.%4.%5.%6.%7.%8.%9."/>
      <w:lvlJc w:val="left"/>
      <w:pPr>
        <w:ind w:left="5400" w:hanging="2160"/>
      </w:pPr>
      <w:rPr>
        <w:rFonts w:eastAsia="Times New Roman" w:hint="default"/>
        <w:color w:val="000000" w:themeColor="text1"/>
      </w:rPr>
    </w:lvl>
  </w:abstractNum>
  <w:abstractNum w:abstractNumId="11">
    <w:nsid w:val="25903446"/>
    <w:multiLevelType w:val="multilevel"/>
    <w:tmpl w:val="23D8685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5D06210"/>
    <w:multiLevelType w:val="multilevel"/>
    <w:tmpl w:val="AA109F7A"/>
    <w:lvl w:ilvl="0">
      <w:start w:val="2"/>
      <w:numFmt w:val="decimal"/>
      <w:lvlText w:val="%1"/>
      <w:lvlJc w:val="left"/>
      <w:pPr>
        <w:ind w:left="360" w:hanging="360"/>
      </w:pPr>
      <w:rPr>
        <w:rFonts w:ascii="Arial" w:hAnsi="Arial" w:cs="Arial" w:hint="default"/>
        <w:color w:val="2B4279"/>
      </w:rPr>
    </w:lvl>
    <w:lvl w:ilvl="1">
      <w:start w:val="1"/>
      <w:numFmt w:val="decimal"/>
      <w:lvlText w:val="%1.%2"/>
      <w:lvlJc w:val="left"/>
      <w:pPr>
        <w:ind w:left="360" w:hanging="360"/>
      </w:pPr>
      <w:rPr>
        <w:rFonts w:ascii="Arial" w:hAnsi="Arial" w:cs="Arial" w:hint="default"/>
        <w:color w:val="2B4279"/>
      </w:rPr>
    </w:lvl>
    <w:lvl w:ilvl="2">
      <w:start w:val="1"/>
      <w:numFmt w:val="decimal"/>
      <w:lvlText w:val="%1.%2.%3"/>
      <w:lvlJc w:val="left"/>
      <w:pPr>
        <w:ind w:left="720" w:hanging="720"/>
      </w:pPr>
      <w:rPr>
        <w:rFonts w:ascii="Arial" w:hAnsi="Arial" w:cs="Arial" w:hint="default"/>
        <w:color w:val="2B4279"/>
      </w:rPr>
    </w:lvl>
    <w:lvl w:ilvl="3">
      <w:start w:val="1"/>
      <w:numFmt w:val="decimal"/>
      <w:lvlText w:val="%1.%2.%3.%4"/>
      <w:lvlJc w:val="left"/>
      <w:pPr>
        <w:ind w:left="720" w:hanging="720"/>
      </w:pPr>
      <w:rPr>
        <w:rFonts w:ascii="Arial" w:hAnsi="Arial" w:cs="Arial" w:hint="default"/>
        <w:color w:val="2B4279"/>
      </w:rPr>
    </w:lvl>
    <w:lvl w:ilvl="4">
      <w:start w:val="1"/>
      <w:numFmt w:val="decimal"/>
      <w:lvlText w:val="%1.%2.%3.%4.%5"/>
      <w:lvlJc w:val="left"/>
      <w:pPr>
        <w:ind w:left="1080" w:hanging="1080"/>
      </w:pPr>
      <w:rPr>
        <w:rFonts w:ascii="Arial" w:hAnsi="Arial" w:cs="Arial" w:hint="default"/>
        <w:color w:val="2B4279"/>
      </w:rPr>
    </w:lvl>
    <w:lvl w:ilvl="5">
      <w:start w:val="1"/>
      <w:numFmt w:val="decimal"/>
      <w:lvlText w:val="%1.%2.%3.%4.%5.%6"/>
      <w:lvlJc w:val="left"/>
      <w:pPr>
        <w:ind w:left="1080" w:hanging="1080"/>
      </w:pPr>
      <w:rPr>
        <w:rFonts w:ascii="Arial" w:hAnsi="Arial" w:cs="Arial" w:hint="default"/>
        <w:color w:val="2B4279"/>
      </w:rPr>
    </w:lvl>
    <w:lvl w:ilvl="6">
      <w:start w:val="1"/>
      <w:numFmt w:val="decimal"/>
      <w:lvlText w:val="%1.%2.%3.%4.%5.%6.%7"/>
      <w:lvlJc w:val="left"/>
      <w:pPr>
        <w:ind w:left="1440" w:hanging="1440"/>
      </w:pPr>
      <w:rPr>
        <w:rFonts w:ascii="Arial" w:hAnsi="Arial" w:cs="Arial" w:hint="default"/>
        <w:color w:val="2B4279"/>
      </w:rPr>
    </w:lvl>
    <w:lvl w:ilvl="7">
      <w:start w:val="1"/>
      <w:numFmt w:val="decimal"/>
      <w:lvlText w:val="%1.%2.%3.%4.%5.%6.%7.%8"/>
      <w:lvlJc w:val="left"/>
      <w:pPr>
        <w:ind w:left="1440" w:hanging="1440"/>
      </w:pPr>
      <w:rPr>
        <w:rFonts w:ascii="Arial" w:hAnsi="Arial" w:cs="Arial" w:hint="default"/>
        <w:color w:val="2B4279"/>
      </w:rPr>
    </w:lvl>
    <w:lvl w:ilvl="8">
      <w:start w:val="1"/>
      <w:numFmt w:val="decimal"/>
      <w:lvlText w:val="%1.%2.%3.%4.%5.%6.%7.%8.%9"/>
      <w:lvlJc w:val="left"/>
      <w:pPr>
        <w:ind w:left="1800" w:hanging="1800"/>
      </w:pPr>
      <w:rPr>
        <w:rFonts w:ascii="Arial" w:hAnsi="Arial" w:cs="Arial" w:hint="default"/>
        <w:color w:val="2B4279"/>
      </w:rPr>
    </w:lvl>
  </w:abstractNum>
  <w:abstractNum w:abstractNumId="13">
    <w:nsid w:val="2AE2673D"/>
    <w:multiLevelType w:val="multilevel"/>
    <w:tmpl w:val="A2F8A4A6"/>
    <w:lvl w:ilvl="0">
      <w:start w:val="2"/>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4">
    <w:nsid w:val="2FB26E22"/>
    <w:multiLevelType w:val="hybridMultilevel"/>
    <w:tmpl w:val="3296E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540561"/>
    <w:multiLevelType w:val="multilevel"/>
    <w:tmpl w:val="33FA5CCE"/>
    <w:lvl w:ilvl="0">
      <w:start w:val="1"/>
      <w:numFmt w:val="decimal"/>
      <w:lvlText w:val="%1."/>
      <w:lvlJc w:val="left"/>
      <w:pPr>
        <w:ind w:left="1557" w:hanging="990"/>
      </w:pPr>
      <w:rPr>
        <w:rFonts w:hint="default"/>
        <w:color w:val="auto"/>
      </w:rPr>
    </w:lvl>
    <w:lvl w:ilvl="1">
      <w:start w:val="1"/>
      <w:numFmt w:val="decimal"/>
      <w:isLgl/>
      <w:lvlText w:val="%1.%2."/>
      <w:lvlJc w:val="left"/>
      <w:pPr>
        <w:ind w:left="1872" w:hanging="1305"/>
      </w:pPr>
      <w:rPr>
        <w:rFonts w:hint="default"/>
        <w:i w:val="0"/>
        <w:color w:val="auto"/>
      </w:rPr>
    </w:lvl>
    <w:lvl w:ilvl="2">
      <w:start w:val="1"/>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44BD3DA5"/>
    <w:multiLevelType w:val="multilevel"/>
    <w:tmpl w:val="5778E86E"/>
    <w:lvl w:ilvl="0">
      <w:start w:val="2"/>
      <w:numFmt w:val="decimal"/>
      <w:lvlText w:val="%1."/>
      <w:lvlJc w:val="left"/>
      <w:pPr>
        <w:ind w:left="1557" w:hanging="990"/>
      </w:pPr>
      <w:rPr>
        <w:rFonts w:hint="default"/>
        <w:color w:val="auto"/>
      </w:rPr>
    </w:lvl>
    <w:lvl w:ilvl="1">
      <w:start w:val="1"/>
      <w:numFmt w:val="decimal"/>
      <w:isLgl/>
      <w:lvlText w:val="%1.%2."/>
      <w:lvlJc w:val="left"/>
      <w:pPr>
        <w:ind w:left="1872" w:hanging="1305"/>
      </w:pPr>
      <w:rPr>
        <w:rFonts w:hint="default"/>
        <w:i w:val="0"/>
        <w:color w:val="auto"/>
      </w:rPr>
    </w:lvl>
    <w:lvl w:ilvl="2">
      <w:start w:val="1"/>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44BF2288"/>
    <w:multiLevelType w:val="multilevel"/>
    <w:tmpl w:val="FF32C1C4"/>
    <w:lvl w:ilvl="0">
      <w:start w:val="2"/>
      <w:numFmt w:val="decimal"/>
      <w:lvlText w:val="%1"/>
      <w:lvlJc w:val="left"/>
      <w:pPr>
        <w:ind w:left="360" w:hanging="360"/>
      </w:pPr>
      <w:rPr>
        <w:rFonts w:eastAsia="Calibri" w:hint="default"/>
        <w:b w:val="0"/>
      </w:rPr>
    </w:lvl>
    <w:lvl w:ilvl="1">
      <w:start w:val="1"/>
      <w:numFmt w:val="decimal"/>
      <w:lvlText w:val="%1.%2"/>
      <w:lvlJc w:val="left"/>
      <w:pPr>
        <w:ind w:left="927" w:hanging="360"/>
      </w:pPr>
      <w:rPr>
        <w:rFonts w:eastAsia="Calibri" w:hint="default"/>
        <w:b w:val="0"/>
      </w:rPr>
    </w:lvl>
    <w:lvl w:ilvl="2">
      <w:start w:val="1"/>
      <w:numFmt w:val="decimal"/>
      <w:lvlText w:val="%1.%2.%3"/>
      <w:lvlJc w:val="left"/>
      <w:pPr>
        <w:ind w:left="1854" w:hanging="720"/>
      </w:pPr>
      <w:rPr>
        <w:rFonts w:eastAsia="Calibri" w:hint="default"/>
        <w:b w:val="0"/>
      </w:rPr>
    </w:lvl>
    <w:lvl w:ilvl="3">
      <w:start w:val="1"/>
      <w:numFmt w:val="decimal"/>
      <w:lvlText w:val="%1.%2.%3.%4"/>
      <w:lvlJc w:val="left"/>
      <w:pPr>
        <w:ind w:left="2421" w:hanging="720"/>
      </w:pPr>
      <w:rPr>
        <w:rFonts w:eastAsia="Calibri" w:hint="default"/>
        <w:b w:val="0"/>
      </w:rPr>
    </w:lvl>
    <w:lvl w:ilvl="4">
      <w:start w:val="1"/>
      <w:numFmt w:val="decimal"/>
      <w:lvlText w:val="%1.%2.%3.%4.%5"/>
      <w:lvlJc w:val="left"/>
      <w:pPr>
        <w:ind w:left="3348" w:hanging="1080"/>
      </w:pPr>
      <w:rPr>
        <w:rFonts w:eastAsia="Calibri" w:hint="default"/>
        <w:b w:val="0"/>
      </w:rPr>
    </w:lvl>
    <w:lvl w:ilvl="5">
      <w:start w:val="1"/>
      <w:numFmt w:val="decimal"/>
      <w:lvlText w:val="%1.%2.%3.%4.%5.%6"/>
      <w:lvlJc w:val="left"/>
      <w:pPr>
        <w:ind w:left="3915" w:hanging="1080"/>
      </w:pPr>
      <w:rPr>
        <w:rFonts w:eastAsia="Calibri" w:hint="default"/>
        <w:b w:val="0"/>
      </w:rPr>
    </w:lvl>
    <w:lvl w:ilvl="6">
      <w:start w:val="1"/>
      <w:numFmt w:val="decimal"/>
      <w:lvlText w:val="%1.%2.%3.%4.%5.%6.%7"/>
      <w:lvlJc w:val="left"/>
      <w:pPr>
        <w:ind w:left="4842" w:hanging="1440"/>
      </w:pPr>
      <w:rPr>
        <w:rFonts w:eastAsia="Calibri" w:hint="default"/>
        <w:b w:val="0"/>
      </w:rPr>
    </w:lvl>
    <w:lvl w:ilvl="7">
      <w:start w:val="1"/>
      <w:numFmt w:val="decimal"/>
      <w:lvlText w:val="%1.%2.%3.%4.%5.%6.%7.%8"/>
      <w:lvlJc w:val="left"/>
      <w:pPr>
        <w:ind w:left="5409" w:hanging="1440"/>
      </w:pPr>
      <w:rPr>
        <w:rFonts w:eastAsia="Calibri" w:hint="default"/>
        <w:b w:val="0"/>
      </w:rPr>
    </w:lvl>
    <w:lvl w:ilvl="8">
      <w:start w:val="1"/>
      <w:numFmt w:val="decimal"/>
      <w:lvlText w:val="%1.%2.%3.%4.%5.%6.%7.%8.%9"/>
      <w:lvlJc w:val="left"/>
      <w:pPr>
        <w:ind w:left="6336" w:hanging="1800"/>
      </w:pPr>
      <w:rPr>
        <w:rFonts w:eastAsia="Calibri" w:hint="default"/>
        <w:b w:val="0"/>
      </w:rPr>
    </w:lvl>
  </w:abstractNum>
  <w:abstractNum w:abstractNumId="18">
    <w:nsid w:val="4BAA6E3C"/>
    <w:multiLevelType w:val="multilevel"/>
    <w:tmpl w:val="5778E86E"/>
    <w:lvl w:ilvl="0">
      <w:start w:val="2"/>
      <w:numFmt w:val="decimal"/>
      <w:lvlText w:val="%1."/>
      <w:lvlJc w:val="left"/>
      <w:pPr>
        <w:ind w:left="1557" w:hanging="990"/>
      </w:pPr>
      <w:rPr>
        <w:rFonts w:hint="default"/>
        <w:color w:val="auto"/>
      </w:rPr>
    </w:lvl>
    <w:lvl w:ilvl="1">
      <w:start w:val="1"/>
      <w:numFmt w:val="decimal"/>
      <w:isLgl/>
      <w:lvlText w:val="%1.%2."/>
      <w:lvlJc w:val="left"/>
      <w:pPr>
        <w:ind w:left="1872" w:hanging="1305"/>
      </w:pPr>
      <w:rPr>
        <w:rFonts w:hint="default"/>
        <w:i w:val="0"/>
        <w:color w:val="auto"/>
      </w:rPr>
    </w:lvl>
    <w:lvl w:ilvl="2">
      <w:start w:val="1"/>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4D190CF6"/>
    <w:multiLevelType w:val="hybridMultilevel"/>
    <w:tmpl w:val="FD4A9BE2"/>
    <w:lvl w:ilvl="0" w:tplc="095EA1E6">
      <w:start w:val="1"/>
      <w:numFmt w:val="decimal"/>
      <w:lvlText w:val="6.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4B03E6"/>
    <w:multiLevelType w:val="multilevel"/>
    <w:tmpl w:val="40E61ACA"/>
    <w:lvl w:ilvl="0">
      <w:start w:val="1"/>
      <w:numFmt w:val="decimal"/>
      <w:lvlText w:val="%1."/>
      <w:lvlJc w:val="left"/>
      <w:pPr>
        <w:ind w:left="1467" w:hanging="900"/>
      </w:pPr>
      <w:rPr>
        <w:rFonts w:hint="default"/>
      </w:rPr>
    </w:lvl>
    <w:lvl w:ilvl="1">
      <w:start w:val="1"/>
      <w:numFmt w:val="decimal"/>
      <w:isLgl/>
      <w:lvlText w:val="%1.%2."/>
      <w:lvlJc w:val="left"/>
      <w:pPr>
        <w:ind w:left="1677" w:hanging="1110"/>
      </w:pPr>
      <w:rPr>
        <w:rFonts w:hint="default"/>
        <w:color w:val="auto"/>
      </w:rPr>
    </w:lvl>
    <w:lvl w:ilvl="2">
      <w:start w:val="1"/>
      <w:numFmt w:val="decimal"/>
      <w:isLgl/>
      <w:lvlText w:val="%1.%2.%3."/>
      <w:lvlJc w:val="left"/>
      <w:pPr>
        <w:ind w:left="1677" w:hanging="1110"/>
      </w:pPr>
      <w:rPr>
        <w:rFonts w:hint="default"/>
        <w:color w:val="auto"/>
      </w:rPr>
    </w:lvl>
    <w:lvl w:ilvl="3">
      <w:start w:val="1"/>
      <w:numFmt w:val="decimal"/>
      <w:isLgl/>
      <w:lvlText w:val="%1.%2.%3.%4."/>
      <w:lvlJc w:val="left"/>
      <w:pPr>
        <w:ind w:left="1677" w:hanging="1110"/>
      </w:pPr>
      <w:rPr>
        <w:rFonts w:hint="default"/>
        <w:color w:val="auto"/>
      </w:rPr>
    </w:lvl>
    <w:lvl w:ilvl="4">
      <w:start w:val="1"/>
      <w:numFmt w:val="decimal"/>
      <w:isLgl/>
      <w:lvlText w:val="%1.%2.%3.%4.%5."/>
      <w:lvlJc w:val="left"/>
      <w:pPr>
        <w:ind w:left="1677" w:hanging="1110"/>
      </w:pPr>
      <w:rPr>
        <w:rFonts w:hint="default"/>
        <w:color w:val="auto"/>
      </w:rPr>
    </w:lvl>
    <w:lvl w:ilvl="5">
      <w:start w:val="1"/>
      <w:numFmt w:val="decimal"/>
      <w:isLgl/>
      <w:lvlText w:val="%1.%2.%3.%4.%5.%6."/>
      <w:lvlJc w:val="left"/>
      <w:pPr>
        <w:ind w:left="1677" w:hanging="111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1">
    <w:nsid w:val="516973EE"/>
    <w:multiLevelType w:val="multilevel"/>
    <w:tmpl w:val="7F765FAC"/>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713" w:hanging="720"/>
      </w:pPr>
      <w:rPr>
        <w:rFonts w:hint="default"/>
        <w:strike w:val="0"/>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22">
    <w:nsid w:val="553225F2"/>
    <w:multiLevelType w:val="multilevel"/>
    <w:tmpl w:val="5778E86E"/>
    <w:lvl w:ilvl="0">
      <w:start w:val="2"/>
      <w:numFmt w:val="decimal"/>
      <w:lvlText w:val="%1."/>
      <w:lvlJc w:val="left"/>
      <w:pPr>
        <w:ind w:left="1557" w:hanging="990"/>
      </w:pPr>
      <w:rPr>
        <w:rFonts w:hint="default"/>
        <w:color w:val="auto"/>
      </w:rPr>
    </w:lvl>
    <w:lvl w:ilvl="1">
      <w:start w:val="1"/>
      <w:numFmt w:val="decimal"/>
      <w:isLgl/>
      <w:lvlText w:val="%1.%2."/>
      <w:lvlJc w:val="left"/>
      <w:pPr>
        <w:ind w:left="1872" w:hanging="1305"/>
      </w:pPr>
      <w:rPr>
        <w:rFonts w:hint="default"/>
        <w:i w:val="0"/>
        <w:color w:val="auto"/>
      </w:rPr>
    </w:lvl>
    <w:lvl w:ilvl="2">
      <w:start w:val="1"/>
      <w:numFmt w:val="decimal"/>
      <w:isLgl/>
      <w:lvlText w:val="%1.%2.%3."/>
      <w:lvlJc w:val="left"/>
      <w:pPr>
        <w:ind w:left="1872" w:hanging="1305"/>
      </w:pPr>
      <w:rPr>
        <w:rFonts w:hint="default"/>
      </w:rPr>
    </w:lvl>
    <w:lvl w:ilvl="3">
      <w:start w:val="1"/>
      <w:numFmt w:val="decimal"/>
      <w:isLgl/>
      <w:lvlText w:val="%1.%2.%3.%4."/>
      <w:lvlJc w:val="left"/>
      <w:pPr>
        <w:ind w:left="1872" w:hanging="1305"/>
      </w:pPr>
      <w:rPr>
        <w:rFonts w:hint="default"/>
      </w:rPr>
    </w:lvl>
    <w:lvl w:ilvl="4">
      <w:start w:val="1"/>
      <w:numFmt w:val="decimal"/>
      <w:isLgl/>
      <w:lvlText w:val="%1.%2.%3.%4.%5."/>
      <w:lvlJc w:val="left"/>
      <w:pPr>
        <w:ind w:left="1872" w:hanging="130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nsid w:val="55A735F2"/>
    <w:multiLevelType w:val="hybridMultilevel"/>
    <w:tmpl w:val="98A464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A4F5698"/>
    <w:multiLevelType w:val="hybridMultilevel"/>
    <w:tmpl w:val="A71A3012"/>
    <w:lvl w:ilvl="0" w:tplc="0F26699A">
      <w:start w:val="1"/>
      <w:numFmt w:val="decimal"/>
      <w:lvlText w:val="6.1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353AE8"/>
    <w:multiLevelType w:val="hybridMultilevel"/>
    <w:tmpl w:val="CACEFAEE"/>
    <w:lvl w:ilvl="0" w:tplc="93DAB7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5B761F2"/>
    <w:multiLevelType w:val="multilevel"/>
    <w:tmpl w:val="F45AE868"/>
    <w:lvl w:ilvl="0">
      <w:start w:val="1"/>
      <w:numFmt w:val="decimal"/>
      <w:lvlText w:val="%1."/>
      <w:lvlJc w:val="left"/>
      <w:pPr>
        <w:ind w:left="1380" w:hanging="840"/>
      </w:pPr>
      <w:rPr>
        <w:rFonts w:hint="default"/>
        <w:i w:val="0"/>
        <w:color w:val="auto"/>
      </w:rPr>
    </w:lvl>
    <w:lvl w:ilvl="1">
      <w:start w:val="1"/>
      <w:numFmt w:val="decimal"/>
      <w:isLgl/>
      <w:lvlText w:val="%1.%2."/>
      <w:lvlJc w:val="left"/>
      <w:pPr>
        <w:ind w:left="1560" w:hanging="1020"/>
      </w:pPr>
      <w:rPr>
        <w:rFonts w:hint="default"/>
      </w:rPr>
    </w:lvl>
    <w:lvl w:ilvl="2">
      <w:start w:val="1"/>
      <w:numFmt w:val="decimal"/>
      <w:isLgl/>
      <w:lvlText w:val="%1.%2.%3."/>
      <w:lvlJc w:val="left"/>
      <w:pPr>
        <w:ind w:left="1560" w:hanging="1020"/>
      </w:pPr>
      <w:rPr>
        <w:rFonts w:hint="default"/>
      </w:rPr>
    </w:lvl>
    <w:lvl w:ilvl="3">
      <w:start w:val="1"/>
      <w:numFmt w:val="decimal"/>
      <w:isLgl/>
      <w:lvlText w:val="%1.%2.%3.%4."/>
      <w:lvlJc w:val="left"/>
      <w:pPr>
        <w:ind w:left="1560" w:hanging="10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7">
    <w:nsid w:val="68C04C26"/>
    <w:multiLevelType w:val="multilevel"/>
    <w:tmpl w:val="0CA2261C"/>
    <w:lvl w:ilvl="0">
      <w:start w:val="2"/>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28">
    <w:nsid w:val="69A70960"/>
    <w:multiLevelType w:val="multilevel"/>
    <w:tmpl w:val="A71C6816"/>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6D7579E6"/>
    <w:multiLevelType w:val="hybridMultilevel"/>
    <w:tmpl w:val="C0E837B2"/>
    <w:lvl w:ilvl="0" w:tplc="BFE447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7205942"/>
    <w:multiLevelType w:val="multilevel"/>
    <w:tmpl w:val="C1489D90"/>
    <w:lvl w:ilvl="0">
      <w:start w:val="1"/>
      <w:numFmt w:val="decimal"/>
      <w:lvlText w:val="%1."/>
      <w:lvlJc w:val="left"/>
      <w:pPr>
        <w:ind w:left="1736" w:hanging="885"/>
      </w:pPr>
      <w:rPr>
        <w:color w:val="000000" w:themeColor="text1"/>
      </w:rPr>
    </w:lvl>
    <w:lvl w:ilvl="1">
      <w:start w:val="1"/>
      <w:numFmt w:val="decimal"/>
      <w:lvlText w:val="%2."/>
      <w:lvlJc w:val="left"/>
      <w:pPr>
        <w:ind w:left="1587" w:hanging="1020"/>
      </w:pPr>
      <w:rPr>
        <w:i w:val="0"/>
        <w:strike w:val="0"/>
        <w:color w:val="auto"/>
      </w:rPr>
    </w:lvl>
    <w:lvl w:ilvl="2">
      <w:start w:val="1"/>
      <w:numFmt w:val="decimal"/>
      <w:lvlText w:val="%1.%2.%3."/>
      <w:lvlJc w:val="left"/>
      <w:pPr>
        <w:ind w:left="1587" w:hanging="1020"/>
      </w:pPr>
    </w:lvl>
    <w:lvl w:ilvl="3">
      <w:start w:val="1"/>
      <w:numFmt w:val="decimal"/>
      <w:lvlText w:val="%1.%2.%3.%4."/>
      <w:lvlJc w:val="left"/>
      <w:pPr>
        <w:ind w:left="1587" w:hanging="10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31">
    <w:nsid w:val="7D027D45"/>
    <w:multiLevelType w:val="hybridMultilevel"/>
    <w:tmpl w:val="A118C500"/>
    <w:lvl w:ilvl="0" w:tplc="6952C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
  </w:num>
  <w:num w:numId="3">
    <w:abstractNumId w:val="14"/>
  </w:num>
  <w:num w:numId="4">
    <w:abstractNumId w:val="22"/>
  </w:num>
  <w:num w:numId="5">
    <w:abstractNumId w:val="16"/>
  </w:num>
  <w:num w:numId="6">
    <w:abstractNumId w:val="6"/>
  </w:num>
  <w:num w:numId="7">
    <w:abstractNumId w:val="18"/>
  </w:num>
  <w:num w:numId="8">
    <w:abstractNumId w:val="15"/>
  </w:num>
  <w:num w:numId="9">
    <w:abstractNumId w:val="1"/>
  </w:num>
  <w:num w:numId="10">
    <w:abstractNumId w:val="5"/>
  </w:num>
  <w:num w:numId="11">
    <w:abstractNumId w:val="7"/>
  </w:num>
  <w:num w:numId="12">
    <w:abstractNumId w:val="31"/>
  </w:num>
  <w:num w:numId="13">
    <w:abstractNumId w:val="29"/>
  </w:num>
  <w:num w:numId="14">
    <w:abstractNumId w:val="26"/>
  </w:num>
  <w:num w:numId="15">
    <w:abstractNumId w:val="20"/>
  </w:num>
  <w:num w:numId="16">
    <w:abstractNumId w:val="23"/>
  </w:num>
  <w:num w:numId="17">
    <w:abstractNumId w:val="9"/>
  </w:num>
  <w:num w:numId="18">
    <w:abstractNumId w:val="25"/>
  </w:num>
  <w:num w:numId="19">
    <w:abstractNumId w:val="21"/>
  </w:num>
  <w:num w:numId="20">
    <w:abstractNumId w:val="12"/>
  </w:num>
  <w:num w:numId="21">
    <w:abstractNumId w:val="27"/>
  </w:num>
  <w:num w:numId="22">
    <w:abstractNumId w:val="13"/>
  </w:num>
  <w:num w:numId="23">
    <w:abstractNumId w:val="17"/>
  </w:num>
  <w:num w:numId="24">
    <w:abstractNumId w:val="4"/>
  </w:num>
  <w:num w:numId="25">
    <w:abstractNumId w:val="11"/>
  </w:num>
  <w:num w:numId="26">
    <w:abstractNumId w:val="0"/>
  </w:num>
  <w:num w:numId="27">
    <w:abstractNumId w:val="30"/>
  </w:num>
  <w:num w:numId="28">
    <w:abstractNumId w:val="3"/>
  </w:num>
  <w:num w:numId="29">
    <w:abstractNumId w:val="19"/>
  </w:num>
  <w:num w:numId="30">
    <w:abstractNumId w:val="24"/>
  </w:num>
  <w:num w:numId="31">
    <w:abstractNumId w:val="28"/>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42C"/>
    <w:rsid w:val="00007ED1"/>
    <w:rsid w:val="00015511"/>
    <w:rsid w:val="00016502"/>
    <w:rsid w:val="000179D4"/>
    <w:rsid w:val="000226CA"/>
    <w:rsid w:val="000242A1"/>
    <w:rsid w:val="0003192B"/>
    <w:rsid w:val="0003747C"/>
    <w:rsid w:val="0004054A"/>
    <w:rsid w:val="00040F0A"/>
    <w:rsid w:val="00041835"/>
    <w:rsid w:val="000423FE"/>
    <w:rsid w:val="00042D78"/>
    <w:rsid w:val="00043F1E"/>
    <w:rsid w:val="00046872"/>
    <w:rsid w:val="00055B73"/>
    <w:rsid w:val="00056FAD"/>
    <w:rsid w:val="00070239"/>
    <w:rsid w:val="000759CE"/>
    <w:rsid w:val="00081FB4"/>
    <w:rsid w:val="00085872"/>
    <w:rsid w:val="000876DD"/>
    <w:rsid w:val="0009155F"/>
    <w:rsid w:val="000951E2"/>
    <w:rsid w:val="00095ED4"/>
    <w:rsid w:val="000A03D2"/>
    <w:rsid w:val="000A6292"/>
    <w:rsid w:val="000A6ADA"/>
    <w:rsid w:val="000A7965"/>
    <w:rsid w:val="000B0035"/>
    <w:rsid w:val="000B0F7A"/>
    <w:rsid w:val="000B0F8B"/>
    <w:rsid w:val="000B18A8"/>
    <w:rsid w:val="000B4F25"/>
    <w:rsid w:val="000C2210"/>
    <w:rsid w:val="000C3020"/>
    <w:rsid w:val="000C3E5D"/>
    <w:rsid w:val="000D0639"/>
    <w:rsid w:val="000D4FD3"/>
    <w:rsid w:val="000F521D"/>
    <w:rsid w:val="000F611A"/>
    <w:rsid w:val="000F76A8"/>
    <w:rsid w:val="001023E4"/>
    <w:rsid w:val="00102F4D"/>
    <w:rsid w:val="00111DF8"/>
    <w:rsid w:val="00112DEE"/>
    <w:rsid w:val="001131E0"/>
    <w:rsid w:val="001221D2"/>
    <w:rsid w:val="00124730"/>
    <w:rsid w:val="00125292"/>
    <w:rsid w:val="001306A4"/>
    <w:rsid w:val="001338BB"/>
    <w:rsid w:val="0013605F"/>
    <w:rsid w:val="00147EE7"/>
    <w:rsid w:val="00152AEE"/>
    <w:rsid w:val="00152ECA"/>
    <w:rsid w:val="001553BE"/>
    <w:rsid w:val="00157447"/>
    <w:rsid w:val="001608BD"/>
    <w:rsid w:val="00165471"/>
    <w:rsid w:val="00166222"/>
    <w:rsid w:val="00171B0D"/>
    <w:rsid w:val="00174239"/>
    <w:rsid w:val="00187913"/>
    <w:rsid w:val="00191AA7"/>
    <w:rsid w:val="00196B63"/>
    <w:rsid w:val="001A678F"/>
    <w:rsid w:val="001A7ADD"/>
    <w:rsid w:val="001C038B"/>
    <w:rsid w:val="001C0F5F"/>
    <w:rsid w:val="001C1BAB"/>
    <w:rsid w:val="001C4EDA"/>
    <w:rsid w:val="001C5DEB"/>
    <w:rsid w:val="001D5D3B"/>
    <w:rsid w:val="001D5E59"/>
    <w:rsid w:val="001D7939"/>
    <w:rsid w:val="001E0A6C"/>
    <w:rsid w:val="001E27ED"/>
    <w:rsid w:val="001E31C0"/>
    <w:rsid w:val="001E702E"/>
    <w:rsid w:val="0020496C"/>
    <w:rsid w:val="0021082C"/>
    <w:rsid w:val="00211D32"/>
    <w:rsid w:val="0021397E"/>
    <w:rsid w:val="002151BF"/>
    <w:rsid w:val="00215E69"/>
    <w:rsid w:val="00221243"/>
    <w:rsid w:val="002217DF"/>
    <w:rsid w:val="002236AE"/>
    <w:rsid w:val="00227B63"/>
    <w:rsid w:val="00233EBF"/>
    <w:rsid w:val="002357C4"/>
    <w:rsid w:val="002365F8"/>
    <w:rsid w:val="00236CD9"/>
    <w:rsid w:val="002421BF"/>
    <w:rsid w:val="00243E5C"/>
    <w:rsid w:val="00244CF0"/>
    <w:rsid w:val="00245E84"/>
    <w:rsid w:val="00252A7A"/>
    <w:rsid w:val="00255060"/>
    <w:rsid w:val="002557B2"/>
    <w:rsid w:val="00255B46"/>
    <w:rsid w:val="00257F5D"/>
    <w:rsid w:val="0026087E"/>
    <w:rsid w:val="002677FB"/>
    <w:rsid w:val="00270F87"/>
    <w:rsid w:val="00275DB8"/>
    <w:rsid w:val="00276806"/>
    <w:rsid w:val="002827AF"/>
    <w:rsid w:val="002847F9"/>
    <w:rsid w:val="00287CF8"/>
    <w:rsid w:val="002914CB"/>
    <w:rsid w:val="00295EE6"/>
    <w:rsid w:val="002971FE"/>
    <w:rsid w:val="002A43F9"/>
    <w:rsid w:val="002A650F"/>
    <w:rsid w:val="002B26E8"/>
    <w:rsid w:val="002B2D6D"/>
    <w:rsid w:val="002D02CC"/>
    <w:rsid w:val="002E3606"/>
    <w:rsid w:val="002F29D3"/>
    <w:rsid w:val="002F57B5"/>
    <w:rsid w:val="002F7890"/>
    <w:rsid w:val="002F7A2B"/>
    <w:rsid w:val="00313020"/>
    <w:rsid w:val="00323735"/>
    <w:rsid w:val="00332D49"/>
    <w:rsid w:val="003333DB"/>
    <w:rsid w:val="0034004E"/>
    <w:rsid w:val="00345120"/>
    <w:rsid w:val="00347460"/>
    <w:rsid w:val="00350187"/>
    <w:rsid w:val="0035330D"/>
    <w:rsid w:val="003605D1"/>
    <w:rsid w:val="003628E2"/>
    <w:rsid w:val="0036790E"/>
    <w:rsid w:val="0037267C"/>
    <w:rsid w:val="00374AC9"/>
    <w:rsid w:val="003766E1"/>
    <w:rsid w:val="00376EC9"/>
    <w:rsid w:val="0037786F"/>
    <w:rsid w:val="003825E5"/>
    <w:rsid w:val="003A2D7C"/>
    <w:rsid w:val="003A69AA"/>
    <w:rsid w:val="003B0F2A"/>
    <w:rsid w:val="003B494A"/>
    <w:rsid w:val="003B7E47"/>
    <w:rsid w:val="003C0911"/>
    <w:rsid w:val="003C09B8"/>
    <w:rsid w:val="003C5A79"/>
    <w:rsid w:val="003D42F5"/>
    <w:rsid w:val="003D610C"/>
    <w:rsid w:val="003D65B3"/>
    <w:rsid w:val="003D7A8A"/>
    <w:rsid w:val="003D7DDF"/>
    <w:rsid w:val="003E08D3"/>
    <w:rsid w:val="003E560B"/>
    <w:rsid w:val="003F750D"/>
    <w:rsid w:val="00407B51"/>
    <w:rsid w:val="0041056B"/>
    <w:rsid w:val="004108AD"/>
    <w:rsid w:val="004123EE"/>
    <w:rsid w:val="004256A9"/>
    <w:rsid w:val="0043318D"/>
    <w:rsid w:val="00435B1D"/>
    <w:rsid w:val="00445B14"/>
    <w:rsid w:val="00451DD8"/>
    <w:rsid w:val="00455937"/>
    <w:rsid w:val="0048034A"/>
    <w:rsid w:val="004834DF"/>
    <w:rsid w:val="00486B51"/>
    <w:rsid w:val="00486C0A"/>
    <w:rsid w:val="004939E6"/>
    <w:rsid w:val="00494722"/>
    <w:rsid w:val="004961F3"/>
    <w:rsid w:val="004A2F03"/>
    <w:rsid w:val="004A4E42"/>
    <w:rsid w:val="004A59EB"/>
    <w:rsid w:val="004B0770"/>
    <w:rsid w:val="004B2948"/>
    <w:rsid w:val="004B3B75"/>
    <w:rsid w:val="004B5DBF"/>
    <w:rsid w:val="004B63B2"/>
    <w:rsid w:val="004B71CA"/>
    <w:rsid w:val="004C0FBB"/>
    <w:rsid w:val="004C2609"/>
    <w:rsid w:val="004C532A"/>
    <w:rsid w:val="004C7865"/>
    <w:rsid w:val="004D1217"/>
    <w:rsid w:val="004D4CC3"/>
    <w:rsid w:val="004D6A90"/>
    <w:rsid w:val="004E44EB"/>
    <w:rsid w:val="004E6354"/>
    <w:rsid w:val="004F0C71"/>
    <w:rsid w:val="005051F4"/>
    <w:rsid w:val="005110C9"/>
    <w:rsid w:val="005136C2"/>
    <w:rsid w:val="00522C93"/>
    <w:rsid w:val="00525DDD"/>
    <w:rsid w:val="00526B25"/>
    <w:rsid w:val="00531D19"/>
    <w:rsid w:val="005332E6"/>
    <w:rsid w:val="00533F21"/>
    <w:rsid w:val="00537FF7"/>
    <w:rsid w:val="00540731"/>
    <w:rsid w:val="00542254"/>
    <w:rsid w:val="00545B8F"/>
    <w:rsid w:val="005476E3"/>
    <w:rsid w:val="00550193"/>
    <w:rsid w:val="00550F33"/>
    <w:rsid w:val="00551A31"/>
    <w:rsid w:val="0055647D"/>
    <w:rsid w:val="0056080B"/>
    <w:rsid w:val="00562FE7"/>
    <w:rsid w:val="00570A50"/>
    <w:rsid w:val="00571C35"/>
    <w:rsid w:val="00572C14"/>
    <w:rsid w:val="005762D9"/>
    <w:rsid w:val="00577E1B"/>
    <w:rsid w:val="00583D11"/>
    <w:rsid w:val="00583E83"/>
    <w:rsid w:val="00591209"/>
    <w:rsid w:val="00592A4E"/>
    <w:rsid w:val="00593F33"/>
    <w:rsid w:val="00594EE9"/>
    <w:rsid w:val="0059582E"/>
    <w:rsid w:val="00596FC3"/>
    <w:rsid w:val="005A1C00"/>
    <w:rsid w:val="005A4E75"/>
    <w:rsid w:val="005A6F49"/>
    <w:rsid w:val="005B5A8B"/>
    <w:rsid w:val="005C6D9B"/>
    <w:rsid w:val="005D4446"/>
    <w:rsid w:val="005D73AF"/>
    <w:rsid w:val="005D7EBD"/>
    <w:rsid w:val="005E33E8"/>
    <w:rsid w:val="005E3A4F"/>
    <w:rsid w:val="005E5E2D"/>
    <w:rsid w:val="005F1FA9"/>
    <w:rsid w:val="005F3D37"/>
    <w:rsid w:val="005F743B"/>
    <w:rsid w:val="006014D7"/>
    <w:rsid w:val="00613814"/>
    <w:rsid w:val="00623258"/>
    <w:rsid w:val="00632B41"/>
    <w:rsid w:val="00636BD9"/>
    <w:rsid w:val="00641D1A"/>
    <w:rsid w:val="006523ED"/>
    <w:rsid w:val="00652F84"/>
    <w:rsid w:val="00657866"/>
    <w:rsid w:val="00662861"/>
    <w:rsid w:val="00670EDA"/>
    <w:rsid w:val="0067489F"/>
    <w:rsid w:val="006757A0"/>
    <w:rsid w:val="00677DB0"/>
    <w:rsid w:val="006913FB"/>
    <w:rsid w:val="006933CA"/>
    <w:rsid w:val="0069720E"/>
    <w:rsid w:val="006A65A9"/>
    <w:rsid w:val="006A75C7"/>
    <w:rsid w:val="006B5A16"/>
    <w:rsid w:val="006B5C95"/>
    <w:rsid w:val="006B719A"/>
    <w:rsid w:val="006B7211"/>
    <w:rsid w:val="006C3E86"/>
    <w:rsid w:val="006C4018"/>
    <w:rsid w:val="006C703E"/>
    <w:rsid w:val="006D3C48"/>
    <w:rsid w:val="006D5ECD"/>
    <w:rsid w:val="006E7DD9"/>
    <w:rsid w:val="006F3C3B"/>
    <w:rsid w:val="006F521C"/>
    <w:rsid w:val="006F56E7"/>
    <w:rsid w:val="007009C7"/>
    <w:rsid w:val="007116B6"/>
    <w:rsid w:val="00711784"/>
    <w:rsid w:val="00712A0C"/>
    <w:rsid w:val="007148BD"/>
    <w:rsid w:val="00714AD3"/>
    <w:rsid w:val="00714FFB"/>
    <w:rsid w:val="00717912"/>
    <w:rsid w:val="0072697E"/>
    <w:rsid w:val="00733215"/>
    <w:rsid w:val="007347FB"/>
    <w:rsid w:val="00737490"/>
    <w:rsid w:val="00743BE9"/>
    <w:rsid w:val="00745596"/>
    <w:rsid w:val="007470B9"/>
    <w:rsid w:val="0075327C"/>
    <w:rsid w:val="0075563E"/>
    <w:rsid w:val="00761423"/>
    <w:rsid w:val="00762069"/>
    <w:rsid w:val="00763B32"/>
    <w:rsid w:val="00763FAE"/>
    <w:rsid w:val="00764749"/>
    <w:rsid w:val="00766B8D"/>
    <w:rsid w:val="0076797B"/>
    <w:rsid w:val="0077085F"/>
    <w:rsid w:val="007746C8"/>
    <w:rsid w:val="00774B24"/>
    <w:rsid w:val="00775D40"/>
    <w:rsid w:val="00777750"/>
    <w:rsid w:val="00782FCD"/>
    <w:rsid w:val="00790BBD"/>
    <w:rsid w:val="007A25D5"/>
    <w:rsid w:val="007A594A"/>
    <w:rsid w:val="007A7627"/>
    <w:rsid w:val="007B56F6"/>
    <w:rsid w:val="007B6089"/>
    <w:rsid w:val="007B60A9"/>
    <w:rsid w:val="007B631D"/>
    <w:rsid w:val="007B6DA1"/>
    <w:rsid w:val="007C04D5"/>
    <w:rsid w:val="007C12E2"/>
    <w:rsid w:val="007C1E49"/>
    <w:rsid w:val="007C54C5"/>
    <w:rsid w:val="007D108B"/>
    <w:rsid w:val="007D3EE0"/>
    <w:rsid w:val="007E4948"/>
    <w:rsid w:val="007F2411"/>
    <w:rsid w:val="007F755C"/>
    <w:rsid w:val="007F760A"/>
    <w:rsid w:val="00806F99"/>
    <w:rsid w:val="00810F10"/>
    <w:rsid w:val="00815592"/>
    <w:rsid w:val="00825812"/>
    <w:rsid w:val="00832B57"/>
    <w:rsid w:val="0083674B"/>
    <w:rsid w:val="00840D4D"/>
    <w:rsid w:val="00841383"/>
    <w:rsid w:val="0084314B"/>
    <w:rsid w:val="00857E1E"/>
    <w:rsid w:val="00861668"/>
    <w:rsid w:val="00861AA6"/>
    <w:rsid w:val="008631A2"/>
    <w:rsid w:val="008643D3"/>
    <w:rsid w:val="0086541E"/>
    <w:rsid w:val="008929FB"/>
    <w:rsid w:val="00894E6E"/>
    <w:rsid w:val="0089570F"/>
    <w:rsid w:val="008958B3"/>
    <w:rsid w:val="00897650"/>
    <w:rsid w:val="008A0980"/>
    <w:rsid w:val="008A6B02"/>
    <w:rsid w:val="008B2338"/>
    <w:rsid w:val="008B36E6"/>
    <w:rsid w:val="008C18D1"/>
    <w:rsid w:val="008C2514"/>
    <w:rsid w:val="008F1F57"/>
    <w:rsid w:val="009062C5"/>
    <w:rsid w:val="009075F2"/>
    <w:rsid w:val="00910211"/>
    <w:rsid w:val="009107C8"/>
    <w:rsid w:val="00911C63"/>
    <w:rsid w:val="009141C3"/>
    <w:rsid w:val="00917B6C"/>
    <w:rsid w:val="00920294"/>
    <w:rsid w:val="0092180D"/>
    <w:rsid w:val="0092470A"/>
    <w:rsid w:val="0092474F"/>
    <w:rsid w:val="009314CE"/>
    <w:rsid w:val="00936456"/>
    <w:rsid w:val="00941FD8"/>
    <w:rsid w:val="009467FC"/>
    <w:rsid w:val="009470F1"/>
    <w:rsid w:val="009541F7"/>
    <w:rsid w:val="0095787B"/>
    <w:rsid w:val="00957C0F"/>
    <w:rsid w:val="00970271"/>
    <w:rsid w:val="0097460D"/>
    <w:rsid w:val="00977F68"/>
    <w:rsid w:val="0098479F"/>
    <w:rsid w:val="00986CF3"/>
    <w:rsid w:val="00991BD1"/>
    <w:rsid w:val="009A2DE6"/>
    <w:rsid w:val="009A3121"/>
    <w:rsid w:val="009A48C0"/>
    <w:rsid w:val="009B2F65"/>
    <w:rsid w:val="009B6F53"/>
    <w:rsid w:val="009B750D"/>
    <w:rsid w:val="009C0C02"/>
    <w:rsid w:val="009C18B5"/>
    <w:rsid w:val="009C2163"/>
    <w:rsid w:val="009C3720"/>
    <w:rsid w:val="009C3E88"/>
    <w:rsid w:val="009D0B13"/>
    <w:rsid w:val="009D103E"/>
    <w:rsid w:val="009D2EFD"/>
    <w:rsid w:val="009D3AB5"/>
    <w:rsid w:val="009D55DC"/>
    <w:rsid w:val="009E1978"/>
    <w:rsid w:val="009E2BEE"/>
    <w:rsid w:val="009E3ADF"/>
    <w:rsid w:val="009E498A"/>
    <w:rsid w:val="009E5E7D"/>
    <w:rsid w:val="009E7333"/>
    <w:rsid w:val="009F0C95"/>
    <w:rsid w:val="00A02866"/>
    <w:rsid w:val="00A05C19"/>
    <w:rsid w:val="00A2096B"/>
    <w:rsid w:val="00A43822"/>
    <w:rsid w:val="00A54B17"/>
    <w:rsid w:val="00A62302"/>
    <w:rsid w:val="00A67EAF"/>
    <w:rsid w:val="00A724ED"/>
    <w:rsid w:val="00A742D2"/>
    <w:rsid w:val="00A75E96"/>
    <w:rsid w:val="00A806E5"/>
    <w:rsid w:val="00A81C05"/>
    <w:rsid w:val="00A82CC1"/>
    <w:rsid w:val="00A90821"/>
    <w:rsid w:val="00A90AD6"/>
    <w:rsid w:val="00A93668"/>
    <w:rsid w:val="00AA145D"/>
    <w:rsid w:val="00AA185F"/>
    <w:rsid w:val="00AA1F7F"/>
    <w:rsid w:val="00AA32B2"/>
    <w:rsid w:val="00AC6375"/>
    <w:rsid w:val="00AD5B81"/>
    <w:rsid w:val="00AE3CE6"/>
    <w:rsid w:val="00AE6771"/>
    <w:rsid w:val="00B01415"/>
    <w:rsid w:val="00B065F3"/>
    <w:rsid w:val="00B242C5"/>
    <w:rsid w:val="00B33804"/>
    <w:rsid w:val="00B43A3C"/>
    <w:rsid w:val="00B43EB3"/>
    <w:rsid w:val="00B4782E"/>
    <w:rsid w:val="00B54468"/>
    <w:rsid w:val="00B54737"/>
    <w:rsid w:val="00B54C7F"/>
    <w:rsid w:val="00B55912"/>
    <w:rsid w:val="00B60ACB"/>
    <w:rsid w:val="00B6166F"/>
    <w:rsid w:val="00B65F18"/>
    <w:rsid w:val="00B665C0"/>
    <w:rsid w:val="00B71A3C"/>
    <w:rsid w:val="00B7242F"/>
    <w:rsid w:val="00B77F4A"/>
    <w:rsid w:val="00B84EE1"/>
    <w:rsid w:val="00B911D7"/>
    <w:rsid w:val="00B92899"/>
    <w:rsid w:val="00B96BCC"/>
    <w:rsid w:val="00BB2F9F"/>
    <w:rsid w:val="00BB42CC"/>
    <w:rsid w:val="00BC0D15"/>
    <w:rsid w:val="00BC0FC6"/>
    <w:rsid w:val="00BC1C51"/>
    <w:rsid w:val="00BD09B9"/>
    <w:rsid w:val="00BD4B62"/>
    <w:rsid w:val="00BE62F3"/>
    <w:rsid w:val="00BE664F"/>
    <w:rsid w:val="00BE7891"/>
    <w:rsid w:val="00BF4031"/>
    <w:rsid w:val="00C148DE"/>
    <w:rsid w:val="00C170AA"/>
    <w:rsid w:val="00C17237"/>
    <w:rsid w:val="00C23BD4"/>
    <w:rsid w:val="00C30BBF"/>
    <w:rsid w:val="00C34A0B"/>
    <w:rsid w:val="00C35C71"/>
    <w:rsid w:val="00C36B2C"/>
    <w:rsid w:val="00C37B35"/>
    <w:rsid w:val="00C412B9"/>
    <w:rsid w:val="00C41CE8"/>
    <w:rsid w:val="00C42101"/>
    <w:rsid w:val="00C42F60"/>
    <w:rsid w:val="00C43E0F"/>
    <w:rsid w:val="00C47B84"/>
    <w:rsid w:val="00C540FB"/>
    <w:rsid w:val="00C61E32"/>
    <w:rsid w:val="00C625E7"/>
    <w:rsid w:val="00C75DFF"/>
    <w:rsid w:val="00C7717F"/>
    <w:rsid w:val="00C778BC"/>
    <w:rsid w:val="00C81BD7"/>
    <w:rsid w:val="00C82223"/>
    <w:rsid w:val="00C82CDB"/>
    <w:rsid w:val="00C8474A"/>
    <w:rsid w:val="00C84CC4"/>
    <w:rsid w:val="00C84F04"/>
    <w:rsid w:val="00C86DA4"/>
    <w:rsid w:val="00C948F8"/>
    <w:rsid w:val="00CA4D63"/>
    <w:rsid w:val="00CA58A4"/>
    <w:rsid w:val="00CA7551"/>
    <w:rsid w:val="00CB096A"/>
    <w:rsid w:val="00CC7DC4"/>
    <w:rsid w:val="00CD2969"/>
    <w:rsid w:val="00CD63AF"/>
    <w:rsid w:val="00CD654A"/>
    <w:rsid w:val="00CE08E5"/>
    <w:rsid w:val="00CE32CB"/>
    <w:rsid w:val="00CE7A0F"/>
    <w:rsid w:val="00CF1DFF"/>
    <w:rsid w:val="00CF4287"/>
    <w:rsid w:val="00CF444F"/>
    <w:rsid w:val="00D03577"/>
    <w:rsid w:val="00D17473"/>
    <w:rsid w:val="00D308EB"/>
    <w:rsid w:val="00D44719"/>
    <w:rsid w:val="00D4662F"/>
    <w:rsid w:val="00D5265D"/>
    <w:rsid w:val="00D54861"/>
    <w:rsid w:val="00D559CC"/>
    <w:rsid w:val="00D66DC3"/>
    <w:rsid w:val="00D702C4"/>
    <w:rsid w:val="00D73368"/>
    <w:rsid w:val="00D75A6F"/>
    <w:rsid w:val="00D76BDC"/>
    <w:rsid w:val="00D8371F"/>
    <w:rsid w:val="00D86083"/>
    <w:rsid w:val="00D90542"/>
    <w:rsid w:val="00D907C2"/>
    <w:rsid w:val="00DA1B84"/>
    <w:rsid w:val="00DA394C"/>
    <w:rsid w:val="00DA4F6B"/>
    <w:rsid w:val="00DA7D2C"/>
    <w:rsid w:val="00DC4BD4"/>
    <w:rsid w:val="00DC74CC"/>
    <w:rsid w:val="00DD2AF0"/>
    <w:rsid w:val="00DD2B68"/>
    <w:rsid w:val="00DE43C8"/>
    <w:rsid w:val="00DE4B0E"/>
    <w:rsid w:val="00DE7269"/>
    <w:rsid w:val="00DF3526"/>
    <w:rsid w:val="00DF3E57"/>
    <w:rsid w:val="00DF7A20"/>
    <w:rsid w:val="00E131D7"/>
    <w:rsid w:val="00E22351"/>
    <w:rsid w:val="00E23504"/>
    <w:rsid w:val="00E26B9F"/>
    <w:rsid w:val="00E34911"/>
    <w:rsid w:val="00E41A76"/>
    <w:rsid w:val="00E532DA"/>
    <w:rsid w:val="00E622D1"/>
    <w:rsid w:val="00E627D5"/>
    <w:rsid w:val="00E73B6A"/>
    <w:rsid w:val="00E92A28"/>
    <w:rsid w:val="00E94E04"/>
    <w:rsid w:val="00E955DC"/>
    <w:rsid w:val="00EA4DEE"/>
    <w:rsid w:val="00EB4D4D"/>
    <w:rsid w:val="00EB5947"/>
    <w:rsid w:val="00EB63C7"/>
    <w:rsid w:val="00EC0A93"/>
    <w:rsid w:val="00EC5385"/>
    <w:rsid w:val="00ED13B5"/>
    <w:rsid w:val="00ED2488"/>
    <w:rsid w:val="00ED25A1"/>
    <w:rsid w:val="00ED2808"/>
    <w:rsid w:val="00ED4C2D"/>
    <w:rsid w:val="00ED7F0C"/>
    <w:rsid w:val="00EE0880"/>
    <w:rsid w:val="00EE1138"/>
    <w:rsid w:val="00EE3402"/>
    <w:rsid w:val="00EE48B5"/>
    <w:rsid w:val="00EE4B86"/>
    <w:rsid w:val="00EE5242"/>
    <w:rsid w:val="00EF23CA"/>
    <w:rsid w:val="00EF391B"/>
    <w:rsid w:val="00EF6A39"/>
    <w:rsid w:val="00F008FA"/>
    <w:rsid w:val="00F01306"/>
    <w:rsid w:val="00F026FC"/>
    <w:rsid w:val="00F03B6B"/>
    <w:rsid w:val="00F152EC"/>
    <w:rsid w:val="00F1705D"/>
    <w:rsid w:val="00F21B92"/>
    <w:rsid w:val="00F264D3"/>
    <w:rsid w:val="00F26D7B"/>
    <w:rsid w:val="00F27C98"/>
    <w:rsid w:val="00F30F1C"/>
    <w:rsid w:val="00F31576"/>
    <w:rsid w:val="00F37CC5"/>
    <w:rsid w:val="00F4032D"/>
    <w:rsid w:val="00F41A22"/>
    <w:rsid w:val="00F45E88"/>
    <w:rsid w:val="00F52D70"/>
    <w:rsid w:val="00F55B09"/>
    <w:rsid w:val="00F61ADB"/>
    <w:rsid w:val="00F63B34"/>
    <w:rsid w:val="00F6442C"/>
    <w:rsid w:val="00F65D50"/>
    <w:rsid w:val="00F679E0"/>
    <w:rsid w:val="00F7350E"/>
    <w:rsid w:val="00F85107"/>
    <w:rsid w:val="00F9190B"/>
    <w:rsid w:val="00F9562C"/>
    <w:rsid w:val="00F96863"/>
    <w:rsid w:val="00FA2AE7"/>
    <w:rsid w:val="00FA66E3"/>
    <w:rsid w:val="00FA7C5B"/>
    <w:rsid w:val="00FC0883"/>
    <w:rsid w:val="00FD3078"/>
    <w:rsid w:val="00FD43C0"/>
    <w:rsid w:val="00FD626B"/>
    <w:rsid w:val="00FD656F"/>
    <w:rsid w:val="00FD65A6"/>
    <w:rsid w:val="00FE0D55"/>
    <w:rsid w:val="00FE7324"/>
    <w:rsid w:val="00FE7D5C"/>
    <w:rsid w:val="00FF15A2"/>
    <w:rsid w:val="00FF4DC0"/>
    <w:rsid w:val="00FF629F"/>
    <w:rsid w:val="00FF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42C"/>
    <w:pPr>
      <w:autoSpaceDE w:val="0"/>
      <w:autoSpaceDN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644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ERTEXT">
    <w:name w:val=".HEADERTEXT"/>
    <w:uiPriority w:val="99"/>
    <w:rsid w:val="00F6442C"/>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3">
    <w:name w:val="List Paragraph"/>
    <w:basedOn w:val="a"/>
    <w:uiPriority w:val="34"/>
    <w:qFormat/>
    <w:rsid w:val="00F6442C"/>
    <w:pPr>
      <w:ind w:left="720"/>
      <w:contextualSpacing/>
    </w:pPr>
  </w:style>
  <w:style w:type="paragraph" w:styleId="a4">
    <w:name w:val="header"/>
    <w:basedOn w:val="a"/>
    <w:link w:val="a5"/>
    <w:uiPriority w:val="99"/>
    <w:unhideWhenUsed/>
    <w:rsid w:val="00CE32CB"/>
    <w:pPr>
      <w:tabs>
        <w:tab w:val="center" w:pos="4677"/>
        <w:tab w:val="right" w:pos="9355"/>
      </w:tabs>
    </w:pPr>
  </w:style>
  <w:style w:type="character" w:customStyle="1" w:styleId="a5">
    <w:name w:val="Верхний колонтитул Знак"/>
    <w:basedOn w:val="a0"/>
    <w:link w:val="a4"/>
    <w:uiPriority w:val="99"/>
    <w:rsid w:val="00CE32CB"/>
    <w:rPr>
      <w:rFonts w:ascii="Times New Roman" w:eastAsia="Calibri" w:hAnsi="Times New Roman" w:cs="Times New Roman"/>
      <w:sz w:val="20"/>
      <w:szCs w:val="20"/>
      <w:lang w:eastAsia="ru-RU"/>
    </w:rPr>
  </w:style>
  <w:style w:type="paragraph" w:styleId="a6">
    <w:name w:val="footer"/>
    <w:basedOn w:val="a"/>
    <w:link w:val="a7"/>
    <w:uiPriority w:val="99"/>
    <w:unhideWhenUsed/>
    <w:rsid w:val="00CE32CB"/>
    <w:pPr>
      <w:tabs>
        <w:tab w:val="center" w:pos="4677"/>
        <w:tab w:val="right" w:pos="9355"/>
      </w:tabs>
    </w:pPr>
  </w:style>
  <w:style w:type="character" w:customStyle="1" w:styleId="a7">
    <w:name w:val="Нижний колонтитул Знак"/>
    <w:basedOn w:val="a0"/>
    <w:link w:val="a6"/>
    <w:uiPriority w:val="99"/>
    <w:rsid w:val="00CE32CB"/>
    <w:rPr>
      <w:rFonts w:ascii="Times New Roman" w:eastAsia="Calibri" w:hAnsi="Times New Roman" w:cs="Times New Roman"/>
      <w:sz w:val="20"/>
      <w:szCs w:val="20"/>
      <w:lang w:eastAsia="ru-RU"/>
    </w:rPr>
  </w:style>
  <w:style w:type="paragraph" w:styleId="a8">
    <w:name w:val="Balloon Text"/>
    <w:basedOn w:val="a"/>
    <w:link w:val="a9"/>
    <w:uiPriority w:val="99"/>
    <w:semiHidden/>
    <w:unhideWhenUsed/>
    <w:rsid w:val="00171B0D"/>
    <w:rPr>
      <w:rFonts w:ascii="Segoe UI" w:hAnsi="Segoe UI" w:cs="Segoe UI"/>
      <w:sz w:val="18"/>
      <w:szCs w:val="18"/>
    </w:rPr>
  </w:style>
  <w:style w:type="character" w:customStyle="1" w:styleId="a9">
    <w:name w:val="Текст выноски Знак"/>
    <w:basedOn w:val="a0"/>
    <w:link w:val="a8"/>
    <w:uiPriority w:val="99"/>
    <w:semiHidden/>
    <w:rsid w:val="00171B0D"/>
    <w:rPr>
      <w:rFonts w:ascii="Segoe UI" w:eastAsia="Calibri" w:hAnsi="Segoe UI" w:cs="Segoe UI"/>
      <w:sz w:val="18"/>
      <w:szCs w:val="18"/>
      <w:lang w:eastAsia="ru-RU"/>
    </w:rPr>
  </w:style>
  <w:style w:type="paragraph" w:styleId="aa">
    <w:name w:val="footnote text"/>
    <w:basedOn w:val="a"/>
    <w:link w:val="ab"/>
    <w:qFormat/>
    <w:rsid w:val="00F679E0"/>
    <w:pPr>
      <w:autoSpaceDE/>
      <w:autoSpaceDN/>
    </w:pPr>
    <w:rPr>
      <w:rFonts w:eastAsia="Times New Roman"/>
    </w:rPr>
  </w:style>
  <w:style w:type="character" w:customStyle="1" w:styleId="ab">
    <w:name w:val="Текст сноски Знак"/>
    <w:basedOn w:val="a0"/>
    <w:link w:val="aa"/>
    <w:qFormat/>
    <w:rsid w:val="00F679E0"/>
    <w:rPr>
      <w:rFonts w:ascii="Times New Roman" w:eastAsia="Times New Roman" w:hAnsi="Times New Roman" w:cs="Times New Roman"/>
      <w:sz w:val="20"/>
      <w:szCs w:val="20"/>
      <w:lang w:eastAsia="ru-RU"/>
    </w:rPr>
  </w:style>
  <w:style w:type="character" w:styleId="ac">
    <w:name w:val="footnote reference"/>
    <w:qFormat/>
    <w:rsid w:val="00F679E0"/>
    <w:rPr>
      <w:vertAlign w:val="superscript"/>
    </w:rPr>
  </w:style>
  <w:style w:type="table" w:customStyle="1" w:styleId="1">
    <w:name w:val="Сетка таблицы1"/>
    <w:basedOn w:val="a1"/>
    <w:next w:val="ad"/>
    <w:locked/>
    <w:rsid w:val="00F679E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uiPriority w:val="39"/>
    <w:rsid w:val="00F67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rsid w:val="00DE4B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
    <w:link w:val="af"/>
    <w:uiPriority w:val="99"/>
    <w:semiHidden/>
    <w:unhideWhenUsed/>
    <w:rsid w:val="00DE4B0E"/>
  </w:style>
  <w:style w:type="character" w:customStyle="1" w:styleId="af">
    <w:name w:val="Текст концевой сноски Знак"/>
    <w:basedOn w:val="a0"/>
    <w:link w:val="ae"/>
    <w:uiPriority w:val="99"/>
    <w:semiHidden/>
    <w:rsid w:val="00DE4B0E"/>
    <w:rPr>
      <w:rFonts w:ascii="Times New Roman" w:eastAsia="Calibri" w:hAnsi="Times New Roman" w:cs="Times New Roman"/>
      <w:sz w:val="20"/>
      <w:szCs w:val="20"/>
      <w:lang w:eastAsia="ru-RU"/>
    </w:rPr>
  </w:style>
  <w:style w:type="character" w:styleId="af0">
    <w:name w:val="endnote reference"/>
    <w:basedOn w:val="a0"/>
    <w:uiPriority w:val="99"/>
    <w:semiHidden/>
    <w:unhideWhenUsed/>
    <w:rsid w:val="00DE4B0E"/>
    <w:rPr>
      <w:vertAlign w:val="superscript"/>
    </w:rPr>
  </w:style>
  <w:style w:type="paragraph" w:customStyle="1" w:styleId="Heading">
    <w:name w:val="Heading"/>
    <w:rsid w:val="00C37B35"/>
    <w:pPr>
      <w:autoSpaceDE w:val="0"/>
      <w:autoSpaceDN w:val="0"/>
      <w:adjustRightInd w:val="0"/>
      <w:spacing w:after="0" w:line="240" w:lineRule="auto"/>
    </w:pPr>
    <w:rPr>
      <w:rFonts w:ascii="Arial" w:eastAsia="Times New Roman" w:hAnsi="Arial" w:cs="Arial"/>
      <w:b/>
      <w:bCs/>
      <w:lang w:eastAsia="ru-RU"/>
    </w:rPr>
  </w:style>
  <w:style w:type="table" w:customStyle="1" w:styleId="3">
    <w:name w:val="Сетка таблицы3"/>
    <w:basedOn w:val="a1"/>
    <w:next w:val="ad"/>
    <w:rsid w:val="006C3E86"/>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d"/>
    <w:rsid w:val="006C3E86"/>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42C"/>
    <w:pPr>
      <w:autoSpaceDE w:val="0"/>
      <w:autoSpaceDN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644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ERTEXT">
    <w:name w:val=".HEADERTEXT"/>
    <w:uiPriority w:val="99"/>
    <w:rsid w:val="00F6442C"/>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3">
    <w:name w:val="List Paragraph"/>
    <w:basedOn w:val="a"/>
    <w:uiPriority w:val="34"/>
    <w:qFormat/>
    <w:rsid w:val="00F6442C"/>
    <w:pPr>
      <w:ind w:left="720"/>
      <w:contextualSpacing/>
    </w:pPr>
  </w:style>
  <w:style w:type="paragraph" w:styleId="a4">
    <w:name w:val="header"/>
    <w:basedOn w:val="a"/>
    <w:link w:val="a5"/>
    <w:uiPriority w:val="99"/>
    <w:unhideWhenUsed/>
    <w:rsid w:val="00CE32CB"/>
    <w:pPr>
      <w:tabs>
        <w:tab w:val="center" w:pos="4677"/>
        <w:tab w:val="right" w:pos="9355"/>
      </w:tabs>
    </w:pPr>
  </w:style>
  <w:style w:type="character" w:customStyle="1" w:styleId="a5">
    <w:name w:val="Верхний колонтитул Знак"/>
    <w:basedOn w:val="a0"/>
    <w:link w:val="a4"/>
    <w:uiPriority w:val="99"/>
    <w:rsid w:val="00CE32CB"/>
    <w:rPr>
      <w:rFonts w:ascii="Times New Roman" w:eastAsia="Calibri" w:hAnsi="Times New Roman" w:cs="Times New Roman"/>
      <w:sz w:val="20"/>
      <w:szCs w:val="20"/>
      <w:lang w:eastAsia="ru-RU"/>
    </w:rPr>
  </w:style>
  <w:style w:type="paragraph" w:styleId="a6">
    <w:name w:val="footer"/>
    <w:basedOn w:val="a"/>
    <w:link w:val="a7"/>
    <w:uiPriority w:val="99"/>
    <w:unhideWhenUsed/>
    <w:rsid w:val="00CE32CB"/>
    <w:pPr>
      <w:tabs>
        <w:tab w:val="center" w:pos="4677"/>
        <w:tab w:val="right" w:pos="9355"/>
      </w:tabs>
    </w:pPr>
  </w:style>
  <w:style w:type="character" w:customStyle="1" w:styleId="a7">
    <w:name w:val="Нижний колонтитул Знак"/>
    <w:basedOn w:val="a0"/>
    <w:link w:val="a6"/>
    <w:uiPriority w:val="99"/>
    <w:rsid w:val="00CE32CB"/>
    <w:rPr>
      <w:rFonts w:ascii="Times New Roman" w:eastAsia="Calibri" w:hAnsi="Times New Roman" w:cs="Times New Roman"/>
      <w:sz w:val="20"/>
      <w:szCs w:val="20"/>
      <w:lang w:eastAsia="ru-RU"/>
    </w:rPr>
  </w:style>
  <w:style w:type="paragraph" w:styleId="a8">
    <w:name w:val="Balloon Text"/>
    <w:basedOn w:val="a"/>
    <w:link w:val="a9"/>
    <w:uiPriority w:val="99"/>
    <w:semiHidden/>
    <w:unhideWhenUsed/>
    <w:rsid w:val="00171B0D"/>
    <w:rPr>
      <w:rFonts w:ascii="Segoe UI" w:hAnsi="Segoe UI" w:cs="Segoe UI"/>
      <w:sz w:val="18"/>
      <w:szCs w:val="18"/>
    </w:rPr>
  </w:style>
  <w:style w:type="character" w:customStyle="1" w:styleId="a9">
    <w:name w:val="Текст выноски Знак"/>
    <w:basedOn w:val="a0"/>
    <w:link w:val="a8"/>
    <w:uiPriority w:val="99"/>
    <w:semiHidden/>
    <w:rsid w:val="00171B0D"/>
    <w:rPr>
      <w:rFonts w:ascii="Segoe UI" w:eastAsia="Calibri" w:hAnsi="Segoe UI" w:cs="Segoe UI"/>
      <w:sz w:val="18"/>
      <w:szCs w:val="18"/>
      <w:lang w:eastAsia="ru-RU"/>
    </w:rPr>
  </w:style>
  <w:style w:type="paragraph" w:styleId="aa">
    <w:name w:val="footnote text"/>
    <w:basedOn w:val="a"/>
    <w:link w:val="ab"/>
    <w:qFormat/>
    <w:rsid w:val="00F679E0"/>
    <w:pPr>
      <w:autoSpaceDE/>
      <w:autoSpaceDN/>
    </w:pPr>
    <w:rPr>
      <w:rFonts w:eastAsia="Times New Roman"/>
    </w:rPr>
  </w:style>
  <w:style w:type="character" w:customStyle="1" w:styleId="ab">
    <w:name w:val="Текст сноски Знак"/>
    <w:basedOn w:val="a0"/>
    <w:link w:val="aa"/>
    <w:qFormat/>
    <w:rsid w:val="00F679E0"/>
    <w:rPr>
      <w:rFonts w:ascii="Times New Roman" w:eastAsia="Times New Roman" w:hAnsi="Times New Roman" w:cs="Times New Roman"/>
      <w:sz w:val="20"/>
      <w:szCs w:val="20"/>
      <w:lang w:eastAsia="ru-RU"/>
    </w:rPr>
  </w:style>
  <w:style w:type="character" w:styleId="ac">
    <w:name w:val="footnote reference"/>
    <w:qFormat/>
    <w:rsid w:val="00F679E0"/>
    <w:rPr>
      <w:vertAlign w:val="superscript"/>
    </w:rPr>
  </w:style>
  <w:style w:type="table" w:customStyle="1" w:styleId="1">
    <w:name w:val="Сетка таблицы1"/>
    <w:basedOn w:val="a1"/>
    <w:next w:val="ad"/>
    <w:locked/>
    <w:rsid w:val="00F679E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uiPriority w:val="39"/>
    <w:rsid w:val="00F67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rsid w:val="00DE4B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
    <w:link w:val="af"/>
    <w:uiPriority w:val="99"/>
    <w:semiHidden/>
    <w:unhideWhenUsed/>
    <w:rsid w:val="00DE4B0E"/>
  </w:style>
  <w:style w:type="character" w:customStyle="1" w:styleId="af">
    <w:name w:val="Текст концевой сноски Знак"/>
    <w:basedOn w:val="a0"/>
    <w:link w:val="ae"/>
    <w:uiPriority w:val="99"/>
    <w:semiHidden/>
    <w:rsid w:val="00DE4B0E"/>
    <w:rPr>
      <w:rFonts w:ascii="Times New Roman" w:eastAsia="Calibri" w:hAnsi="Times New Roman" w:cs="Times New Roman"/>
      <w:sz w:val="20"/>
      <w:szCs w:val="20"/>
      <w:lang w:eastAsia="ru-RU"/>
    </w:rPr>
  </w:style>
  <w:style w:type="character" w:styleId="af0">
    <w:name w:val="endnote reference"/>
    <w:basedOn w:val="a0"/>
    <w:uiPriority w:val="99"/>
    <w:semiHidden/>
    <w:unhideWhenUsed/>
    <w:rsid w:val="00DE4B0E"/>
    <w:rPr>
      <w:vertAlign w:val="superscript"/>
    </w:rPr>
  </w:style>
  <w:style w:type="paragraph" w:customStyle="1" w:styleId="Heading">
    <w:name w:val="Heading"/>
    <w:rsid w:val="00C37B35"/>
    <w:pPr>
      <w:autoSpaceDE w:val="0"/>
      <w:autoSpaceDN w:val="0"/>
      <w:adjustRightInd w:val="0"/>
      <w:spacing w:after="0" w:line="240" w:lineRule="auto"/>
    </w:pPr>
    <w:rPr>
      <w:rFonts w:ascii="Arial" w:eastAsia="Times New Roman" w:hAnsi="Arial" w:cs="Arial"/>
      <w:b/>
      <w:bCs/>
      <w:lang w:eastAsia="ru-RU"/>
    </w:rPr>
  </w:style>
  <w:style w:type="table" w:customStyle="1" w:styleId="3">
    <w:name w:val="Сетка таблицы3"/>
    <w:basedOn w:val="a1"/>
    <w:next w:val="ad"/>
    <w:rsid w:val="006C3E86"/>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d"/>
    <w:rsid w:val="006C3E86"/>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573">
      <w:bodyDiv w:val="1"/>
      <w:marLeft w:val="0"/>
      <w:marRight w:val="0"/>
      <w:marTop w:val="0"/>
      <w:marBottom w:val="0"/>
      <w:divBdr>
        <w:top w:val="none" w:sz="0" w:space="0" w:color="auto"/>
        <w:left w:val="none" w:sz="0" w:space="0" w:color="auto"/>
        <w:bottom w:val="none" w:sz="0" w:space="0" w:color="auto"/>
        <w:right w:val="none" w:sz="0" w:space="0" w:color="auto"/>
      </w:divBdr>
    </w:div>
    <w:div w:id="76293914">
      <w:bodyDiv w:val="1"/>
      <w:marLeft w:val="0"/>
      <w:marRight w:val="0"/>
      <w:marTop w:val="0"/>
      <w:marBottom w:val="0"/>
      <w:divBdr>
        <w:top w:val="none" w:sz="0" w:space="0" w:color="auto"/>
        <w:left w:val="none" w:sz="0" w:space="0" w:color="auto"/>
        <w:bottom w:val="none" w:sz="0" w:space="0" w:color="auto"/>
        <w:right w:val="none" w:sz="0" w:space="0" w:color="auto"/>
      </w:divBdr>
    </w:div>
    <w:div w:id="125005524">
      <w:bodyDiv w:val="1"/>
      <w:marLeft w:val="0"/>
      <w:marRight w:val="0"/>
      <w:marTop w:val="0"/>
      <w:marBottom w:val="0"/>
      <w:divBdr>
        <w:top w:val="none" w:sz="0" w:space="0" w:color="auto"/>
        <w:left w:val="none" w:sz="0" w:space="0" w:color="auto"/>
        <w:bottom w:val="none" w:sz="0" w:space="0" w:color="auto"/>
        <w:right w:val="none" w:sz="0" w:space="0" w:color="auto"/>
      </w:divBdr>
    </w:div>
    <w:div w:id="213390878">
      <w:bodyDiv w:val="1"/>
      <w:marLeft w:val="0"/>
      <w:marRight w:val="0"/>
      <w:marTop w:val="0"/>
      <w:marBottom w:val="0"/>
      <w:divBdr>
        <w:top w:val="none" w:sz="0" w:space="0" w:color="auto"/>
        <w:left w:val="none" w:sz="0" w:space="0" w:color="auto"/>
        <w:bottom w:val="none" w:sz="0" w:space="0" w:color="auto"/>
        <w:right w:val="none" w:sz="0" w:space="0" w:color="auto"/>
      </w:divBdr>
    </w:div>
    <w:div w:id="390424988">
      <w:bodyDiv w:val="1"/>
      <w:marLeft w:val="0"/>
      <w:marRight w:val="0"/>
      <w:marTop w:val="0"/>
      <w:marBottom w:val="0"/>
      <w:divBdr>
        <w:top w:val="none" w:sz="0" w:space="0" w:color="auto"/>
        <w:left w:val="none" w:sz="0" w:space="0" w:color="auto"/>
        <w:bottom w:val="none" w:sz="0" w:space="0" w:color="auto"/>
        <w:right w:val="none" w:sz="0" w:space="0" w:color="auto"/>
      </w:divBdr>
    </w:div>
    <w:div w:id="481848478">
      <w:bodyDiv w:val="1"/>
      <w:marLeft w:val="0"/>
      <w:marRight w:val="0"/>
      <w:marTop w:val="0"/>
      <w:marBottom w:val="0"/>
      <w:divBdr>
        <w:top w:val="none" w:sz="0" w:space="0" w:color="auto"/>
        <w:left w:val="none" w:sz="0" w:space="0" w:color="auto"/>
        <w:bottom w:val="none" w:sz="0" w:space="0" w:color="auto"/>
        <w:right w:val="none" w:sz="0" w:space="0" w:color="auto"/>
      </w:divBdr>
    </w:div>
    <w:div w:id="526606161">
      <w:bodyDiv w:val="1"/>
      <w:marLeft w:val="0"/>
      <w:marRight w:val="0"/>
      <w:marTop w:val="0"/>
      <w:marBottom w:val="0"/>
      <w:divBdr>
        <w:top w:val="none" w:sz="0" w:space="0" w:color="auto"/>
        <w:left w:val="none" w:sz="0" w:space="0" w:color="auto"/>
        <w:bottom w:val="none" w:sz="0" w:space="0" w:color="auto"/>
        <w:right w:val="none" w:sz="0" w:space="0" w:color="auto"/>
      </w:divBdr>
    </w:div>
    <w:div w:id="656609746">
      <w:bodyDiv w:val="1"/>
      <w:marLeft w:val="0"/>
      <w:marRight w:val="0"/>
      <w:marTop w:val="0"/>
      <w:marBottom w:val="0"/>
      <w:divBdr>
        <w:top w:val="none" w:sz="0" w:space="0" w:color="auto"/>
        <w:left w:val="none" w:sz="0" w:space="0" w:color="auto"/>
        <w:bottom w:val="none" w:sz="0" w:space="0" w:color="auto"/>
        <w:right w:val="none" w:sz="0" w:space="0" w:color="auto"/>
      </w:divBdr>
    </w:div>
    <w:div w:id="821694818">
      <w:bodyDiv w:val="1"/>
      <w:marLeft w:val="0"/>
      <w:marRight w:val="0"/>
      <w:marTop w:val="0"/>
      <w:marBottom w:val="0"/>
      <w:divBdr>
        <w:top w:val="none" w:sz="0" w:space="0" w:color="auto"/>
        <w:left w:val="none" w:sz="0" w:space="0" w:color="auto"/>
        <w:bottom w:val="none" w:sz="0" w:space="0" w:color="auto"/>
        <w:right w:val="none" w:sz="0" w:space="0" w:color="auto"/>
      </w:divBdr>
    </w:div>
    <w:div w:id="839850875">
      <w:bodyDiv w:val="1"/>
      <w:marLeft w:val="0"/>
      <w:marRight w:val="0"/>
      <w:marTop w:val="0"/>
      <w:marBottom w:val="0"/>
      <w:divBdr>
        <w:top w:val="none" w:sz="0" w:space="0" w:color="auto"/>
        <w:left w:val="none" w:sz="0" w:space="0" w:color="auto"/>
        <w:bottom w:val="none" w:sz="0" w:space="0" w:color="auto"/>
        <w:right w:val="none" w:sz="0" w:space="0" w:color="auto"/>
      </w:divBdr>
    </w:div>
    <w:div w:id="849760277">
      <w:bodyDiv w:val="1"/>
      <w:marLeft w:val="0"/>
      <w:marRight w:val="0"/>
      <w:marTop w:val="0"/>
      <w:marBottom w:val="0"/>
      <w:divBdr>
        <w:top w:val="none" w:sz="0" w:space="0" w:color="auto"/>
        <w:left w:val="none" w:sz="0" w:space="0" w:color="auto"/>
        <w:bottom w:val="none" w:sz="0" w:space="0" w:color="auto"/>
        <w:right w:val="none" w:sz="0" w:space="0" w:color="auto"/>
      </w:divBdr>
    </w:div>
    <w:div w:id="1003244430">
      <w:bodyDiv w:val="1"/>
      <w:marLeft w:val="0"/>
      <w:marRight w:val="0"/>
      <w:marTop w:val="0"/>
      <w:marBottom w:val="0"/>
      <w:divBdr>
        <w:top w:val="none" w:sz="0" w:space="0" w:color="auto"/>
        <w:left w:val="none" w:sz="0" w:space="0" w:color="auto"/>
        <w:bottom w:val="none" w:sz="0" w:space="0" w:color="auto"/>
        <w:right w:val="none" w:sz="0" w:space="0" w:color="auto"/>
      </w:divBdr>
    </w:div>
    <w:div w:id="1133519623">
      <w:bodyDiv w:val="1"/>
      <w:marLeft w:val="0"/>
      <w:marRight w:val="0"/>
      <w:marTop w:val="0"/>
      <w:marBottom w:val="0"/>
      <w:divBdr>
        <w:top w:val="none" w:sz="0" w:space="0" w:color="auto"/>
        <w:left w:val="none" w:sz="0" w:space="0" w:color="auto"/>
        <w:bottom w:val="none" w:sz="0" w:space="0" w:color="auto"/>
        <w:right w:val="none" w:sz="0" w:space="0" w:color="auto"/>
      </w:divBdr>
    </w:div>
    <w:div w:id="1288201077">
      <w:bodyDiv w:val="1"/>
      <w:marLeft w:val="0"/>
      <w:marRight w:val="0"/>
      <w:marTop w:val="0"/>
      <w:marBottom w:val="0"/>
      <w:divBdr>
        <w:top w:val="none" w:sz="0" w:space="0" w:color="auto"/>
        <w:left w:val="none" w:sz="0" w:space="0" w:color="auto"/>
        <w:bottom w:val="none" w:sz="0" w:space="0" w:color="auto"/>
        <w:right w:val="none" w:sz="0" w:space="0" w:color="auto"/>
      </w:divBdr>
    </w:div>
    <w:div w:id="1329481000">
      <w:bodyDiv w:val="1"/>
      <w:marLeft w:val="0"/>
      <w:marRight w:val="0"/>
      <w:marTop w:val="0"/>
      <w:marBottom w:val="0"/>
      <w:divBdr>
        <w:top w:val="none" w:sz="0" w:space="0" w:color="auto"/>
        <w:left w:val="none" w:sz="0" w:space="0" w:color="auto"/>
        <w:bottom w:val="none" w:sz="0" w:space="0" w:color="auto"/>
        <w:right w:val="none" w:sz="0" w:space="0" w:color="auto"/>
      </w:divBdr>
    </w:div>
    <w:div w:id="1340353336">
      <w:bodyDiv w:val="1"/>
      <w:marLeft w:val="0"/>
      <w:marRight w:val="0"/>
      <w:marTop w:val="0"/>
      <w:marBottom w:val="0"/>
      <w:divBdr>
        <w:top w:val="none" w:sz="0" w:space="0" w:color="auto"/>
        <w:left w:val="none" w:sz="0" w:space="0" w:color="auto"/>
        <w:bottom w:val="none" w:sz="0" w:space="0" w:color="auto"/>
        <w:right w:val="none" w:sz="0" w:space="0" w:color="auto"/>
      </w:divBdr>
    </w:div>
    <w:div w:id="1507670781">
      <w:bodyDiv w:val="1"/>
      <w:marLeft w:val="0"/>
      <w:marRight w:val="0"/>
      <w:marTop w:val="0"/>
      <w:marBottom w:val="0"/>
      <w:divBdr>
        <w:top w:val="none" w:sz="0" w:space="0" w:color="auto"/>
        <w:left w:val="none" w:sz="0" w:space="0" w:color="auto"/>
        <w:bottom w:val="none" w:sz="0" w:space="0" w:color="auto"/>
        <w:right w:val="none" w:sz="0" w:space="0" w:color="auto"/>
      </w:divBdr>
    </w:div>
    <w:div w:id="1542594344">
      <w:bodyDiv w:val="1"/>
      <w:marLeft w:val="0"/>
      <w:marRight w:val="0"/>
      <w:marTop w:val="0"/>
      <w:marBottom w:val="0"/>
      <w:divBdr>
        <w:top w:val="none" w:sz="0" w:space="0" w:color="auto"/>
        <w:left w:val="none" w:sz="0" w:space="0" w:color="auto"/>
        <w:bottom w:val="none" w:sz="0" w:space="0" w:color="auto"/>
        <w:right w:val="none" w:sz="0" w:space="0" w:color="auto"/>
      </w:divBdr>
    </w:div>
    <w:div w:id="1750300983">
      <w:bodyDiv w:val="1"/>
      <w:marLeft w:val="0"/>
      <w:marRight w:val="0"/>
      <w:marTop w:val="0"/>
      <w:marBottom w:val="0"/>
      <w:divBdr>
        <w:top w:val="none" w:sz="0" w:space="0" w:color="auto"/>
        <w:left w:val="none" w:sz="0" w:space="0" w:color="auto"/>
        <w:bottom w:val="none" w:sz="0" w:space="0" w:color="auto"/>
        <w:right w:val="none" w:sz="0" w:space="0" w:color="auto"/>
      </w:divBdr>
    </w:div>
    <w:div w:id="1854760682">
      <w:bodyDiv w:val="1"/>
      <w:marLeft w:val="0"/>
      <w:marRight w:val="0"/>
      <w:marTop w:val="0"/>
      <w:marBottom w:val="0"/>
      <w:divBdr>
        <w:top w:val="none" w:sz="0" w:space="0" w:color="auto"/>
        <w:left w:val="none" w:sz="0" w:space="0" w:color="auto"/>
        <w:bottom w:val="none" w:sz="0" w:space="0" w:color="auto"/>
        <w:right w:val="none" w:sz="0" w:space="0" w:color="auto"/>
      </w:divBdr>
    </w:div>
    <w:div w:id="1981955392">
      <w:bodyDiv w:val="1"/>
      <w:marLeft w:val="0"/>
      <w:marRight w:val="0"/>
      <w:marTop w:val="0"/>
      <w:marBottom w:val="0"/>
      <w:divBdr>
        <w:top w:val="none" w:sz="0" w:space="0" w:color="auto"/>
        <w:left w:val="none" w:sz="0" w:space="0" w:color="auto"/>
        <w:bottom w:val="none" w:sz="0" w:space="0" w:color="auto"/>
        <w:right w:val="none" w:sz="0" w:space="0" w:color="auto"/>
      </w:divBdr>
    </w:div>
    <w:div w:id="206852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F1F67A3320EF0B1B017A2F264C181D15728F812EA8369A7E16FA927B9F629B44444D1B1A86387EFC077170FF58479DD58A3060819B50BA6j67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1B6CF74C9D8E3F6548B8ACB5810929E5EB9C3A2018FF17D6D9F4E04314A80F465382B09D31742APDV4R"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0B2B8-EFC9-4CD0-9299-37520BFB9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7224</Words>
  <Characters>41177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Кошелев Александр Анатольевич</dc:creator>
  <cp:lastModifiedBy>Антипова Анна Сергеевна</cp:lastModifiedBy>
  <cp:revision>2</cp:revision>
  <cp:lastPrinted>2026-08-13T13:33:00Z</cp:lastPrinted>
  <dcterms:created xsi:type="dcterms:W3CDTF">2026-08-13T14:13:00Z</dcterms:created>
  <dcterms:modified xsi:type="dcterms:W3CDTF">2026-08-13T14:13:00Z</dcterms:modified>
</cp:coreProperties>
</file>