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6A9" w:rsidRDefault="00765538" w:rsidP="00D929E7">
      <w:pPr>
        <w:pStyle w:val="2"/>
        <w:shd w:val="clear" w:color="auto" w:fill="auto"/>
        <w:tabs>
          <w:tab w:val="left" w:pos="12706"/>
        </w:tabs>
        <w:ind w:left="10065" w:right="-3844" w:firstLine="141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3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FBF" w:rsidRPr="00A60FBF" w:rsidRDefault="00A60FBF" w:rsidP="00A60FBF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1201025/2026-886(2)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64.95pt;margin-top:-24.55pt;width:200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" filled="f" stroked="f">
                <v:textbox inset="0,0,0,0">
                  <w:txbxContent>
                    <w:p w:rsidR="00A60FBF" w:rsidRPr="00A60FBF" w:rsidRDefault="00A60FBF" w:rsidP="00A60FBF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1201025/2026-886(2)</w:t>
                      </w:r>
                    </w:p>
                  </w:txbxContent>
                </v:textbox>
              </v:rect>
            </w:pict>
          </mc:Fallback>
        </mc:AlternateContent>
      </w:r>
      <w:r w:rsidR="00C22109" w:rsidRPr="00216E78">
        <w:rPr>
          <w:sz w:val="24"/>
          <w:szCs w:val="24"/>
        </w:rPr>
        <w:t>Приложение</w:t>
      </w:r>
      <w:r w:rsidR="00EB5B4B">
        <w:rPr>
          <w:sz w:val="24"/>
          <w:szCs w:val="24"/>
        </w:rPr>
        <w:t xml:space="preserve"> №</w:t>
      </w:r>
      <w:r w:rsidR="00C22109" w:rsidRPr="00216E78">
        <w:rPr>
          <w:sz w:val="24"/>
          <w:szCs w:val="24"/>
        </w:rPr>
        <w:t xml:space="preserve"> 1</w:t>
      </w:r>
    </w:p>
    <w:p w:rsidR="00D856A9" w:rsidRDefault="00C22109" w:rsidP="00D929E7">
      <w:pPr>
        <w:pStyle w:val="2"/>
        <w:shd w:val="clear" w:color="auto" w:fill="auto"/>
        <w:tabs>
          <w:tab w:val="left" w:pos="12706"/>
        </w:tabs>
        <w:ind w:left="10065" w:right="-3844" w:firstLine="141"/>
        <w:jc w:val="left"/>
        <w:rPr>
          <w:sz w:val="24"/>
          <w:szCs w:val="24"/>
        </w:rPr>
      </w:pPr>
      <w:r w:rsidRPr="00216E78">
        <w:rPr>
          <w:sz w:val="24"/>
          <w:szCs w:val="24"/>
        </w:rPr>
        <w:t>к распоряжению Комитета по культуре</w:t>
      </w:r>
    </w:p>
    <w:p w:rsidR="00C22109" w:rsidRPr="00216E78" w:rsidRDefault="00C22109" w:rsidP="00D929E7">
      <w:pPr>
        <w:pStyle w:val="2"/>
        <w:shd w:val="clear" w:color="auto" w:fill="auto"/>
        <w:tabs>
          <w:tab w:val="left" w:pos="12706"/>
        </w:tabs>
        <w:ind w:left="10065" w:right="-3844" w:firstLine="141"/>
        <w:jc w:val="left"/>
        <w:rPr>
          <w:sz w:val="24"/>
          <w:szCs w:val="24"/>
        </w:rPr>
      </w:pPr>
      <w:r w:rsidRPr="00216E78">
        <w:rPr>
          <w:sz w:val="24"/>
          <w:szCs w:val="24"/>
        </w:rPr>
        <w:t>Санкт-Петербурга</w:t>
      </w:r>
    </w:p>
    <w:p w:rsidR="00C22109" w:rsidRPr="00216E78" w:rsidRDefault="00C22109" w:rsidP="00D929E7">
      <w:pPr>
        <w:pStyle w:val="2"/>
        <w:shd w:val="clear" w:color="auto" w:fill="auto"/>
        <w:tabs>
          <w:tab w:val="left" w:pos="12706"/>
        </w:tabs>
        <w:ind w:left="10065" w:right="-3844" w:firstLine="141"/>
        <w:jc w:val="left"/>
        <w:rPr>
          <w:sz w:val="24"/>
          <w:szCs w:val="24"/>
        </w:rPr>
      </w:pPr>
      <w:r w:rsidRPr="00216E78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___________________</w:t>
      </w:r>
      <w:r w:rsidRPr="00216E78">
        <w:rPr>
          <w:sz w:val="24"/>
          <w:szCs w:val="24"/>
        </w:rPr>
        <w:t xml:space="preserve"> №_______</w:t>
      </w:r>
    </w:p>
    <w:p w:rsidR="00C22109" w:rsidRPr="0099544C" w:rsidRDefault="00C22109" w:rsidP="00FE12C9">
      <w:pPr>
        <w:pStyle w:val="21"/>
        <w:keepNext/>
        <w:keepLines/>
        <w:shd w:val="clear" w:color="auto" w:fill="auto"/>
        <w:spacing w:line="270" w:lineRule="exact"/>
        <w:ind w:left="10065"/>
        <w:jc w:val="left"/>
        <w:rPr>
          <w:b w:val="0"/>
          <w:sz w:val="24"/>
        </w:rPr>
      </w:pPr>
      <w:bookmarkStart w:id="0" w:name="bookmark1"/>
    </w:p>
    <w:p w:rsidR="00E15D4E" w:rsidRPr="0017015A" w:rsidRDefault="00E15D4E" w:rsidP="00C22109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bookmarkStart w:id="1" w:name="_GoBack"/>
      <w:r w:rsidRPr="0017015A">
        <w:rPr>
          <w:sz w:val="24"/>
          <w:szCs w:val="24"/>
        </w:rPr>
        <w:t xml:space="preserve">НОРМАТИВНЫЕ ЗАТРАТЫ </w:t>
      </w:r>
    </w:p>
    <w:p w:rsidR="00C22109" w:rsidRPr="0017015A" w:rsidRDefault="00C22109" w:rsidP="00E15D4E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r w:rsidRPr="0017015A">
        <w:rPr>
          <w:sz w:val="24"/>
          <w:szCs w:val="24"/>
        </w:rPr>
        <w:t>на обеспечение функций</w:t>
      </w:r>
      <w:bookmarkEnd w:id="0"/>
      <w:r w:rsidR="0047001F">
        <w:rPr>
          <w:sz w:val="24"/>
          <w:szCs w:val="24"/>
        </w:rPr>
        <w:t xml:space="preserve"> </w:t>
      </w:r>
      <w:r w:rsidRPr="0017015A">
        <w:rPr>
          <w:sz w:val="24"/>
          <w:szCs w:val="24"/>
        </w:rPr>
        <w:t>Комитета по культуре Санкт-Петербурга</w:t>
      </w:r>
    </w:p>
    <w:p w:rsidR="00C22109" w:rsidRPr="0017015A" w:rsidRDefault="005D5D54" w:rsidP="00C22109">
      <w:pPr>
        <w:pStyle w:val="21"/>
        <w:keepNext/>
        <w:keepLines/>
        <w:shd w:val="clear" w:color="auto" w:fill="auto"/>
        <w:spacing w:line="276" w:lineRule="auto"/>
        <w:rPr>
          <w:sz w:val="24"/>
          <w:szCs w:val="24"/>
        </w:rPr>
      </w:pPr>
      <w:bookmarkStart w:id="2" w:name="bookmark2"/>
      <w:r w:rsidRPr="0017015A">
        <w:rPr>
          <w:sz w:val="24"/>
          <w:szCs w:val="24"/>
        </w:rPr>
        <w:t xml:space="preserve">на </w:t>
      </w:r>
      <w:r w:rsidR="00B12B3D">
        <w:rPr>
          <w:sz w:val="24"/>
          <w:szCs w:val="24"/>
        </w:rPr>
        <w:t>2027</w:t>
      </w:r>
      <w:r w:rsidRPr="0017015A">
        <w:rPr>
          <w:sz w:val="24"/>
          <w:szCs w:val="24"/>
        </w:rPr>
        <w:t xml:space="preserve"> год и на плановый период </w:t>
      </w:r>
      <w:r w:rsidR="00B12B3D">
        <w:rPr>
          <w:sz w:val="24"/>
          <w:szCs w:val="24"/>
        </w:rPr>
        <w:t>2028</w:t>
      </w:r>
      <w:r w:rsidR="00C22109" w:rsidRPr="0017015A">
        <w:rPr>
          <w:sz w:val="24"/>
          <w:szCs w:val="24"/>
        </w:rPr>
        <w:t xml:space="preserve"> и </w:t>
      </w:r>
      <w:r w:rsidR="00B12B3D">
        <w:rPr>
          <w:sz w:val="24"/>
          <w:szCs w:val="24"/>
        </w:rPr>
        <w:t>2029</w:t>
      </w:r>
      <w:r w:rsidR="00C22109" w:rsidRPr="0017015A">
        <w:rPr>
          <w:sz w:val="24"/>
          <w:szCs w:val="24"/>
        </w:rPr>
        <w:t xml:space="preserve"> годов</w:t>
      </w:r>
      <w:bookmarkEnd w:id="2"/>
      <w:bookmarkEnd w:id="1"/>
    </w:p>
    <w:p w:rsidR="00C22109" w:rsidRPr="0099544C" w:rsidRDefault="00C22109" w:rsidP="0099544C">
      <w:pPr>
        <w:pStyle w:val="21"/>
        <w:keepNext/>
        <w:keepLines/>
        <w:shd w:val="clear" w:color="auto" w:fill="auto"/>
        <w:spacing w:line="270" w:lineRule="exact"/>
        <w:rPr>
          <w:b w:val="0"/>
          <w:sz w:val="24"/>
        </w:rPr>
      </w:pPr>
    </w:p>
    <w:tbl>
      <w:tblPr>
        <w:tblOverlap w:val="never"/>
        <w:tblW w:w="15477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1418"/>
        <w:gridCol w:w="1417"/>
        <w:gridCol w:w="1589"/>
        <w:gridCol w:w="6516"/>
      </w:tblGrid>
      <w:tr w:rsidR="00C22109" w:rsidRPr="00501B0B" w:rsidTr="00210032">
        <w:trPr>
          <w:trHeight w:val="518"/>
          <w:tblHeader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C22109" w:rsidRPr="00501B0B" w:rsidRDefault="00C22109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:rsidR="00C22109" w:rsidRPr="00501B0B" w:rsidRDefault="00C22109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686" w:type="dxa"/>
            <w:vMerge w:val="restart"/>
            <w:shd w:val="clear" w:color="auto" w:fill="FFFFFF"/>
            <w:vAlign w:val="center"/>
          </w:tcPr>
          <w:p w:rsidR="00C22109" w:rsidRPr="00501B0B" w:rsidRDefault="00C22109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Вид (группа, подгруппа) нормативных затрат</w:t>
            </w:r>
          </w:p>
        </w:tc>
        <w:tc>
          <w:tcPr>
            <w:tcW w:w="4424" w:type="dxa"/>
            <w:gridSpan w:val="3"/>
            <w:shd w:val="clear" w:color="auto" w:fill="FFFFFF"/>
            <w:vAlign w:val="center"/>
          </w:tcPr>
          <w:p w:rsidR="00C22109" w:rsidRPr="00501B0B" w:rsidRDefault="00C22109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Значение нормативных затрат</w:t>
            </w:r>
            <w:r w:rsidR="00970A23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 xml:space="preserve">на очередной финансовый год </w:t>
            </w:r>
            <w:r w:rsidR="00970A23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>и на плановый период</w:t>
            </w:r>
            <w:r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, руб</w:t>
            </w:r>
            <w:r w:rsidR="00970A23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516" w:type="dxa"/>
            <w:vMerge w:val="restart"/>
            <w:shd w:val="clear" w:color="auto" w:fill="FFFFFF"/>
            <w:vAlign w:val="center"/>
          </w:tcPr>
          <w:p w:rsidR="00C22109" w:rsidRPr="00501B0B" w:rsidRDefault="00C22109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C22109" w:rsidRPr="00501B0B" w:rsidTr="00210032">
        <w:trPr>
          <w:trHeight w:val="264"/>
          <w:tblHeader/>
        </w:trPr>
        <w:tc>
          <w:tcPr>
            <w:tcW w:w="851" w:type="dxa"/>
            <w:vMerge/>
            <w:shd w:val="clear" w:color="auto" w:fill="FFFFFF"/>
            <w:vAlign w:val="center"/>
          </w:tcPr>
          <w:p w:rsidR="00C22109" w:rsidRPr="00501B0B" w:rsidRDefault="00C22109" w:rsidP="0085700E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shd w:val="clear" w:color="auto" w:fill="FFFFFF"/>
            <w:vAlign w:val="center"/>
          </w:tcPr>
          <w:p w:rsidR="00C22109" w:rsidRPr="00501B0B" w:rsidRDefault="00C22109" w:rsidP="0085700E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22109" w:rsidRPr="00501B0B" w:rsidRDefault="00B12B3D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2027</w:t>
            </w:r>
            <w:r w:rsidR="00C22109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22109" w:rsidRPr="00501B0B" w:rsidRDefault="00B12B3D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2028</w:t>
            </w:r>
            <w:r w:rsidR="00C22109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C22109" w:rsidRPr="00501B0B" w:rsidRDefault="00B12B3D" w:rsidP="0085700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2029</w:t>
            </w:r>
            <w:r w:rsidR="00C22109" w:rsidRPr="00501B0B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516" w:type="dxa"/>
            <w:vMerge/>
            <w:shd w:val="clear" w:color="auto" w:fill="FFFFFF"/>
            <w:vAlign w:val="center"/>
          </w:tcPr>
          <w:p w:rsidR="00C22109" w:rsidRPr="00501B0B" w:rsidRDefault="00C22109" w:rsidP="0085700E">
            <w:pPr>
              <w:ind w:left="57" w:right="57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50205A" w:rsidRPr="00501B0B" w:rsidTr="0050205A">
        <w:trPr>
          <w:trHeight w:val="1843"/>
        </w:trPr>
        <w:tc>
          <w:tcPr>
            <w:tcW w:w="851" w:type="dxa"/>
            <w:shd w:val="clear" w:color="auto" w:fill="FFFFFF"/>
            <w:vAlign w:val="center"/>
          </w:tcPr>
          <w:p w:rsidR="0050205A" w:rsidRPr="00501B0B" w:rsidRDefault="0050205A" w:rsidP="0050205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0205A" w:rsidRPr="00501B0B" w:rsidRDefault="0050205A" w:rsidP="0050205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информационно-коммуникационные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A" w:rsidRPr="0050205A" w:rsidRDefault="0050205A" w:rsidP="0050205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0205A">
              <w:rPr>
                <w:rFonts w:ascii="Times New Roman" w:hAnsi="Times New Roman" w:cs="Times New Roman"/>
                <w:bCs/>
                <w:sz w:val="22"/>
                <w:szCs w:val="22"/>
              </w:rPr>
              <w:t>2 934 800,00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A" w:rsidRPr="0050205A" w:rsidRDefault="0050205A" w:rsidP="0050205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205A">
              <w:rPr>
                <w:rFonts w:ascii="Times New Roman" w:hAnsi="Times New Roman" w:cs="Times New Roman"/>
                <w:bCs/>
                <w:sz w:val="22"/>
                <w:szCs w:val="22"/>
              </w:rPr>
              <w:t>3 063 700,00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05A" w:rsidRPr="0050205A" w:rsidRDefault="0050205A" w:rsidP="0050205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205A">
              <w:rPr>
                <w:rFonts w:ascii="Times New Roman" w:hAnsi="Times New Roman" w:cs="Times New Roman"/>
                <w:bCs/>
                <w:sz w:val="22"/>
                <w:szCs w:val="22"/>
              </w:rPr>
              <w:t>3 220 600,00</w:t>
            </w:r>
          </w:p>
        </w:tc>
        <w:tc>
          <w:tcPr>
            <w:tcW w:w="6516" w:type="dxa"/>
            <w:shd w:val="clear" w:color="auto" w:fill="auto"/>
          </w:tcPr>
          <w:p w:rsidR="0050205A" w:rsidRPr="00501B0B" w:rsidRDefault="0050205A" w:rsidP="0050205A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</w:rPr>
            </w:pPr>
            <w:r w:rsidRPr="00501B0B">
              <w:rPr>
                <w:rFonts w:eastAsia="Calibri"/>
                <w:sz w:val="22"/>
                <w:szCs w:val="22"/>
              </w:rPr>
              <w:t xml:space="preserve">Расчет затрат на информационно-коммуникационные технологии осуществляется исходя из следующих подгрупп затрат: </w:t>
            </w:r>
          </w:p>
          <w:p w:rsidR="0050205A" w:rsidRPr="00501B0B" w:rsidRDefault="0050205A" w:rsidP="0050205A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</w:rPr>
            </w:pPr>
            <w:r w:rsidRPr="00501B0B">
              <w:rPr>
                <w:rFonts w:eastAsia="Calibri"/>
                <w:sz w:val="22"/>
                <w:szCs w:val="22"/>
              </w:rPr>
              <w:t>затрат</w:t>
            </w:r>
            <w:r>
              <w:rPr>
                <w:rFonts w:eastAsia="Calibri"/>
                <w:sz w:val="22"/>
                <w:szCs w:val="22"/>
              </w:rPr>
              <w:t>ы</w:t>
            </w:r>
            <w:r w:rsidRPr="00501B0B">
              <w:rPr>
                <w:rFonts w:eastAsia="Calibri"/>
                <w:sz w:val="22"/>
                <w:szCs w:val="22"/>
              </w:rPr>
              <w:t xml:space="preserve"> на приобретение прочих работ и услуг,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501B0B">
              <w:rPr>
                <w:rFonts w:eastAsia="Calibri"/>
                <w:sz w:val="22"/>
                <w:szCs w:val="22"/>
              </w:rPr>
              <w:t>не относящихся к затратам на услуги связи, аренду</w:t>
            </w:r>
            <w:r w:rsidR="0047001F">
              <w:rPr>
                <w:rFonts w:eastAsia="Calibri"/>
                <w:sz w:val="22"/>
                <w:szCs w:val="22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</w:rPr>
              <w:t>и содержание имущества;</w:t>
            </w:r>
          </w:p>
          <w:p w:rsidR="0050205A" w:rsidRPr="00501B0B" w:rsidRDefault="0050205A" w:rsidP="0050205A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01B0B">
              <w:rPr>
                <w:rFonts w:eastAsia="Calibri"/>
                <w:sz w:val="22"/>
                <w:szCs w:val="22"/>
              </w:rPr>
              <w:t>затрат</w:t>
            </w:r>
            <w:r>
              <w:rPr>
                <w:rFonts w:eastAsia="Calibri"/>
                <w:sz w:val="22"/>
                <w:szCs w:val="22"/>
              </w:rPr>
              <w:t>ы</w:t>
            </w:r>
            <w:r w:rsidRPr="00501B0B">
              <w:rPr>
                <w:rFonts w:eastAsia="Calibri"/>
                <w:sz w:val="22"/>
                <w:szCs w:val="22"/>
              </w:rPr>
              <w:t xml:space="preserve"> на приобретение материальных запасов в сфере информационно-коммуникационных технологий.</w:t>
            </w:r>
          </w:p>
        </w:tc>
      </w:tr>
      <w:tr w:rsidR="00386ED9" w:rsidRPr="00501B0B" w:rsidTr="00386ED9">
        <w:trPr>
          <w:trHeight w:val="60"/>
        </w:trPr>
        <w:tc>
          <w:tcPr>
            <w:tcW w:w="851" w:type="dxa"/>
            <w:shd w:val="clear" w:color="auto" w:fill="FFFFFF"/>
            <w:vAlign w:val="center"/>
          </w:tcPr>
          <w:p w:rsidR="00386ED9" w:rsidRPr="00501B0B" w:rsidRDefault="00386ED9" w:rsidP="00386ED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86ED9" w:rsidRPr="00501B0B" w:rsidRDefault="00386ED9" w:rsidP="00386ED9">
            <w:pPr>
              <w:pStyle w:val="2"/>
              <w:shd w:val="clear" w:color="auto" w:fill="auto"/>
              <w:spacing w:line="240" w:lineRule="auto"/>
              <w:ind w:left="57" w:right="57" w:hanging="6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к затратам на услуги связи, аренду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>и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D9" w:rsidRPr="00386ED9" w:rsidRDefault="00386ED9" w:rsidP="00386ED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86ED9">
              <w:rPr>
                <w:rFonts w:ascii="Times New Roman" w:hAnsi="Times New Roman" w:cs="Times New Roman"/>
                <w:bCs/>
                <w:sz w:val="22"/>
                <w:szCs w:val="22"/>
              </w:rPr>
              <w:t>979 600,00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D9" w:rsidRPr="00386ED9" w:rsidRDefault="00386ED9" w:rsidP="00386E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ED9">
              <w:rPr>
                <w:rFonts w:ascii="Times New Roman" w:hAnsi="Times New Roman" w:cs="Times New Roman"/>
                <w:bCs/>
                <w:sz w:val="22"/>
                <w:szCs w:val="22"/>
              </w:rPr>
              <w:t>1 018 700,00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ED9" w:rsidRPr="00386ED9" w:rsidRDefault="00386ED9" w:rsidP="00386ED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86ED9">
              <w:rPr>
                <w:rFonts w:ascii="Times New Roman" w:hAnsi="Times New Roman" w:cs="Times New Roman"/>
                <w:bCs/>
                <w:sz w:val="22"/>
                <w:szCs w:val="22"/>
              </w:rPr>
              <w:t>1 059 500,00</w:t>
            </w:r>
          </w:p>
        </w:tc>
        <w:tc>
          <w:tcPr>
            <w:tcW w:w="6516" w:type="dxa"/>
            <w:shd w:val="clear" w:color="auto" w:fill="auto"/>
          </w:tcPr>
          <w:p w:rsidR="00386ED9" w:rsidRPr="00501B0B" w:rsidRDefault="00386ED9" w:rsidP="00386ED9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</w:rPr>
            </w:pPr>
            <w:r w:rsidRPr="00501B0B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прочих работ и услуг,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не относящихся к затратам на услуги связи, аренду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и содержание имущества включают затраты на оплату услуг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по сопровождению программного обеспечения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и приобретению простых(неисключительных) лицензий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на использование программного обеспечения и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определяются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в соответствии с положениями статьи 22 Федерального закона</w:t>
            </w:r>
            <w:r w:rsidR="004700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№ 44-ФЗ.</w:t>
            </w:r>
          </w:p>
        </w:tc>
      </w:tr>
      <w:tr w:rsidR="00762E80" w:rsidRPr="00501B0B" w:rsidTr="00762E80">
        <w:trPr>
          <w:trHeight w:val="60"/>
        </w:trPr>
        <w:tc>
          <w:tcPr>
            <w:tcW w:w="851" w:type="dxa"/>
            <w:shd w:val="clear" w:color="auto" w:fill="FFFFFF"/>
            <w:vAlign w:val="center"/>
          </w:tcPr>
          <w:p w:rsidR="00762E80" w:rsidRPr="00501B0B" w:rsidRDefault="00762E80" w:rsidP="00762E80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62E80" w:rsidRPr="00501B0B" w:rsidRDefault="00762E80" w:rsidP="00762E80">
            <w:pPr>
              <w:pStyle w:val="2"/>
              <w:shd w:val="clear" w:color="auto" w:fill="auto"/>
              <w:spacing w:line="240" w:lineRule="auto"/>
              <w:ind w:left="57" w:right="57" w:hanging="6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80" w:rsidRPr="00762E80" w:rsidRDefault="00762E80" w:rsidP="00762E8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62E80">
              <w:rPr>
                <w:rFonts w:ascii="Times New Roman" w:hAnsi="Times New Roman" w:cs="Times New Roman"/>
                <w:bCs/>
                <w:sz w:val="22"/>
                <w:szCs w:val="22"/>
              </w:rPr>
              <w:t>1 955 200,00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80" w:rsidRPr="00762E80" w:rsidRDefault="00762E80" w:rsidP="00762E80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62E80">
              <w:rPr>
                <w:rFonts w:ascii="Times New Roman" w:hAnsi="Times New Roman" w:cs="Times New Roman"/>
                <w:bCs/>
                <w:sz w:val="22"/>
                <w:szCs w:val="22"/>
              </w:rPr>
              <w:t>2 045 000,00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E80" w:rsidRPr="00762E80" w:rsidRDefault="00762E80" w:rsidP="00762E80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62E80">
              <w:rPr>
                <w:rFonts w:ascii="Times New Roman" w:hAnsi="Times New Roman" w:cs="Times New Roman"/>
                <w:bCs/>
                <w:sz w:val="22"/>
                <w:szCs w:val="22"/>
              </w:rPr>
              <w:t>2 161 100,00</w:t>
            </w:r>
          </w:p>
        </w:tc>
        <w:tc>
          <w:tcPr>
            <w:tcW w:w="6516" w:type="dxa"/>
            <w:shd w:val="clear" w:color="auto" w:fill="auto"/>
          </w:tcPr>
          <w:p w:rsidR="00762E80" w:rsidRPr="00501B0B" w:rsidRDefault="00762E80" w:rsidP="00762E80">
            <w:pPr>
              <w:shd w:val="clear" w:color="auto" w:fill="FFFFFF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Затраты на приобретение материальных запасов</w:t>
            </w:r>
            <w:r w:rsidR="0047001F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в сфере информационно-коммуникационных технологий включают в себя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затраты на приобретение деталей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для содержания принтеров, многофункциональных устройств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 копировальных аппаратов (оргтехники), определяются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в соответствии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с требованиями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пункта 1.7.5 приложения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к Правилам определения нормативных затрат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 рассчитываются в ценах на очередной финансовый год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 на плановый период.</w:t>
            </w:r>
          </w:p>
        </w:tc>
      </w:tr>
      <w:tr w:rsidR="00273B7E" w:rsidRPr="00501B0B" w:rsidTr="00273B7E">
        <w:trPr>
          <w:trHeight w:val="415"/>
        </w:trPr>
        <w:tc>
          <w:tcPr>
            <w:tcW w:w="851" w:type="dxa"/>
            <w:shd w:val="clear" w:color="auto" w:fill="FFFFFF"/>
            <w:vAlign w:val="center"/>
          </w:tcPr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hanging="6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Прочие затраты (в том числе затраты на закупку товаров, работ и услуг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в целях оказания государственных услуг (выполнения работ)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 xml:space="preserve">и реализации государственных функций), не указанные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в подпунктах «а» - «ж»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B7E" w:rsidRPr="00273B7E" w:rsidRDefault="00273B7E" w:rsidP="00273B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3B7E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13 617 366,59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B7E" w:rsidRPr="00273B7E" w:rsidRDefault="00273B7E" w:rsidP="00273B7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3B7E">
              <w:rPr>
                <w:rFonts w:ascii="Times New Roman" w:hAnsi="Times New Roman" w:cs="Times New Roman"/>
                <w:bCs/>
                <w:sz w:val="22"/>
                <w:szCs w:val="22"/>
              </w:rPr>
              <w:t>14 178 670,46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B7E" w:rsidRPr="00273B7E" w:rsidRDefault="00273B7E" w:rsidP="00273B7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73B7E">
              <w:rPr>
                <w:rFonts w:ascii="Times New Roman" w:hAnsi="Times New Roman" w:cs="Times New Roman"/>
                <w:bCs/>
                <w:sz w:val="22"/>
                <w:szCs w:val="22"/>
              </w:rPr>
              <w:t>14 756 158,06</w:t>
            </w:r>
          </w:p>
        </w:tc>
        <w:tc>
          <w:tcPr>
            <w:tcW w:w="6516" w:type="dxa"/>
            <w:shd w:val="clear" w:color="auto" w:fill="auto"/>
          </w:tcPr>
          <w:p w:rsidR="00273B7E" w:rsidRPr="00501B0B" w:rsidRDefault="00273B7E" w:rsidP="00273B7E">
            <w:pPr>
              <w:shd w:val="clear" w:color="auto" w:fill="FFFFFF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Расчет осуществляется исходя из следующих подгрупп затрат: 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связи; 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коммунальных услуг; 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имущества;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</w:t>
            </w:r>
            <w:r w:rsidRPr="00501B0B">
              <w:rPr>
                <w:sz w:val="22"/>
                <w:szCs w:val="22"/>
                <w:lang w:eastAsia="en-US"/>
              </w:rPr>
              <w:t>оплату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прочих работ и услуг, не относящиеся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транспортные услуги, оплату расходов по договорам об оказании услуг, связанных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проездом и наймом жилого помещения в связи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командированием работников, заключаемым со сторонними организациями, а также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коммунальные услуги, аренду помещений и оборудования, содержание имущества;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основных средств;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запасов,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не отнесенные к затратам, указанным в подпунктах «а» - «ж» пункта 6 Общих правил;</w:t>
            </w:r>
          </w:p>
          <w:p w:rsidR="00273B7E" w:rsidRPr="00501B0B" w:rsidRDefault="00273B7E" w:rsidP="00273B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ины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501B0B">
              <w:rPr>
                <w:sz w:val="22"/>
                <w:szCs w:val="22"/>
                <w:lang w:eastAsia="en-US"/>
              </w:rPr>
              <w:t xml:space="preserve"> прочи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501B0B">
              <w:rPr>
                <w:sz w:val="22"/>
                <w:szCs w:val="22"/>
                <w:lang w:eastAsia="en-US"/>
              </w:rPr>
              <w:t xml:space="preserve"> 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501B0B">
              <w:rPr>
                <w:sz w:val="22"/>
                <w:szCs w:val="22"/>
                <w:lang w:eastAsia="en-US"/>
              </w:rPr>
              <w:t xml:space="preserve">, не отнесенных к иным затратам, указанным в подпунктах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«а»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«ж»</w:t>
            </w:r>
            <w:r w:rsidRPr="00501B0B">
              <w:rPr>
                <w:sz w:val="22"/>
                <w:szCs w:val="22"/>
                <w:lang w:eastAsia="en-US"/>
              </w:rPr>
              <w:t xml:space="preserve"> пункта 6 Общих правил.</w:t>
            </w:r>
          </w:p>
        </w:tc>
      </w:tr>
      <w:tr w:rsidR="004F5C28" w:rsidRPr="00501B0B" w:rsidTr="000A1383">
        <w:trPr>
          <w:trHeight w:val="1022"/>
        </w:trPr>
        <w:tc>
          <w:tcPr>
            <w:tcW w:w="851" w:type="dxa"/>
            <w:shd w:val="clear" w:color="auto" w:fill="FFFFFF"/>
            <w:vAlign w:val="center"/>
          </w:tcPr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C28" w:rsidRPr="004F5C28" w:rsidRDefault="004F5C28" w:rsidP="004F5C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F5C28">
              <w:rPr>
                <w:rFonts w:ascii="Times New Roman" w:hAnsi="Times New Roman" w:cs="Times New Roman"/>
                <w:sz w:val="22"/>
                <w:szCs w:val="22"/>
              </w:rPr>
              <w:t>120 299,00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C28" w:rsidRPr="004F5C28" w:rsidRDefault="004F5C28" w:rsidP="004F5C2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C28">
              <w:rPr>
                <w:rFonts w:ascii="Times New Roman" w:hAnsi="Times New Roman" w:cs="Times New Roman"/>
                <w:sz w:val="22"/>
                <w:szCs w:val="22"/>
              </w:rPr>
              <w:t>121 199,00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C28" w:rsidRPr="004F5C28" w:rsidRDefault="004F5C28" w:rsidP="004F5C2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C28">
              <w:rPr>
                <w:rFonts w:ascii="Times New Roman" w:hAnsi="Times New Roman" w:cs="Times New Roman"/>
                <w:sz w:val="22"/>
                <w:szCs w:val="22"/>
              </w:rPr>
              <w:t>121 499,00</w:t>
            </w:r>
          </w:p>
        </w:tc>
        <w:tc>
          <w:tcPr>
            <w:tcW w:w="6516" w:type="dxa"/>
            <w:shd w:val="clear" w:color="auto" w:fill="auto"/>
          </w:tcPr>
          <w:p w:rsidR="004F5C28" w:rsidRPr="00501B0B" w:rsidRDefault="004F5C28" w:rsidP="004F5C28">
            <w:pPr>
              <w:shd w:val="clear" w:color="auto" w:fill="FFFFFF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Расчет осуществляется исходя из следующих подгрупп затрат: </w:t>
            </w:r>
          </w:p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почтовой связи; </w:t>
            </w:r>
          </w:p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фельдъегерской связи;</w:t>
            </w:r>
          </w:p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ины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е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, относящи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е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ся к затратам на услуги связи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в рамках затрат, указанных в абзацах первом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двенадцатом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пункта 15 Общих правил.</w:t>
            </w:r>
          </w:p>
          <w:p w:rsidR="004F5C28" w:rsidRPr="00501B0B" w:rsidRDefault="004F5C28" w:rsidP="004F5C28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определяются в соответствии с положениями статьи 22 Федерального закона № 44-ФЗ.</w:t>
            </w:r>
          </w:p>
        </w:tc>
      </w:tr>
      <w:tr w:rsidR="00304164" w:rsidRPr="00501B0B" w:rsidTr="00210032">
        <w:trPr>
          <w:trHeight w:val="372"/>
        </w:trPr>
        <w:tc>
          <w:tcPr>
            <w:tcW w:w="851" w:type="dxa"/>
            <w:shd w:val="clear" w:color="auto" w:fill="FFFFFF"/>
            <w:vAlign w:val="center"/>
          </w:tcPr>
          <w:p w:rsidR="00304164" w:rsidRPr="00501B0B" w:rsidRDefault="00304164" w:rsidP="0030416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04164" w:rsidRPr="00501B0B" w:rsidRDefault="00304164" w:rsidP="003041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 xml:space="preserve">Затраты на оплату расходов </w:t>
            </w:r>
            <w:r w:rsidRPr="00501B0B">
              <w:rPr>
                <w:rStyle w:val="105pt"/>
                <w:color w:val="auto"/>
                <w:sz w:val="22"/>
                <w:szCs w:val="22"/>
              </w:rPr>
              <w:br/>
            </w:r>
            <w:r w:rsidRPr="00501B0B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>по договорам об оказании услуг, связанных с проездом и наймом жилого помещения в связи</w:t>
            </w:r>
            <w:r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alibri"/>
                <w:color w:val="auto"/>
                <w:sz w:val="22"/>
                <w:szCs w:val="22"/>
                <w:lang w:eastAsia="en-US"/>
              </w:rPr>
              <w:t>с командированием работников, заключаемым со сторонними организациями</w:t>
            </w:r>
          </w:p>
          <w:p w:rsidR="00304164" w:rsidRPr="00501B0B" w:rsidRDefault="00304164" w:rsidP="0030416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4164" w:rsidRPr="00304164" w:rsidRDefault="00304164" w:rsidP="0030416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04164">
              <w:rPr>
                <w:rFonts w:ascii="Times New Roman" w:hAnsi="Times New Roman" w:cs="Times New Roman"/>
                <w:sz w:val="22"/>
                <w:szCs w:val="22"/>
              </w:rPr>
              <w:t>1 193 100,00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4164" w:rsidRPr="00304164" w:rsidRDefault="00304164" w:rsidP="00304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164">
              <w:rPr>
                <w:rFonts w:ascii="Times New Roman" w:hAnsi="Times New Roman" w:cs="Times New Roman"/>
                <w:sz w:val="22"/>
                <w:szCs w:val="22"/>
              </w:rPr>
              <w:t>1 317 400,00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4164" w:rsidRPr="00304164" w:rsidRDefault="00304164" w:rsidP="00304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164">
              <w:rPr>
                <w:rFonts w:ascii="Times New Roman" w:hAnsi="Times New Roman" w:cs="Times New Roman"/>
                <w:sz w:val="22"/>
                <w:szCs w:val="22"/>
              </w:rPr>
              <w:t>1 555 700,00</w:t>
            </w:r>
          </w:p>
        </w:tc>
        <w:tc>
          <w:tcPr>
            <w:tcW w:w="6516" w:type="dxa"/>
            <w:shd w:val="clear" w:color="auto" w:fill="auto"/>
            <w:vAlign w:val="center"/>
          </w:tcPr>
          <w:p w:rsidR="00304164" w:rsidRPr="00501B0B" w:rsidRDefault="00304164" w:rsidP="003041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Расчет затрат на оплату расходов по договорам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Комитетом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в соответствии с Законом Санкт-Петербурга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от 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21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.0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2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.2007 № 83-21 «</w:t>
            </w:r>
            <w:r w:rsidRPr="00501B0B">
              <w:rPr>
                <w:rFonts w:eastAsia="Calibri"/>
                <w:sz w:val="22"/>
                <w:szCs w:val="22"/>
              </w:rPr>
              <w:t>О служебных командировках лиц, замещающих государственные должности Санкт-Петербурга</w:t>
            </w:r>
            <w:r w:rsidR="0047001F">
              <w:rPr>
                <w:rFonts w:eastAsia="Calibri"/>
                <w:sz w:val="22"/>
                <w:szCs w:val="22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</w:rPr>
              <w:t>и должности государственной гражданской службы</w:t>
            </w:r>
            <w:r w:rsidR="0047001F">
              <w:rPr>
                <w:rFonts w:eastAsia="Calibri"/>
                <w:sz w:val="22"/>
                <w:szCs w:val="22"/>
              </w:rPr>
              <w:t xml:space="preserve"> </w:t>
            </w:r>
            <w:r w:rsidRPr="00501B0B">
              <w:rPr>
                <w:rFonts w:eastAsia="Calibri"/>
                <w:sz w:val="22"/>
                <w:szCs w:val="22"/>
              </w:rPr>
              <w:t>Санкт-Петербурга»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, исходя из следующих подгрупп затрат:</w:t>
            </w:r>
          </w:p>
          <w:p w:rsidR="00304164" w:rsidRPr="00501B0B" w:rsidRDefault="00304164" w:rsidP="003041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проезд к месту командирования и обратно;</w:t>
            </w:r>
          </w:p>
          <w:p w:rsidR="00304164" w:rsidRPr="00501B0B" w:rsidRDefault="00304164" w:rsidP="00304164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по найму жилого помещения на период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командирования.</w:t>
            </w:r>
          </w:p>
        </w:tc>
      </w:tr>
      <w:tr w:rsidR="00262015" w:rsidRPr="00501B0B" w:rsidTr="000A1383">
        <w:trPr>
          <w:trHeight w:val="416"/>
        </w:trPr>
        <w:tc>
          <w:tcPr>
            <w:tcW w:w="851" w:type="dxa"/>
            <w:shd w:val="clear" w:color="auto" w:fill="FFFFFF"/>
            <w:vAlign w:val="center"/>
          </w:tcPr>
          <w:p w:rsidR="00262015" w:rsidRPr="00501B0B" w:rsidRDefault="00262015" w:rsidP="0026201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62015" w:rsidRPr="00501B0B" w:rsidRDefault="00262015" w:rsidP="0026201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015" w:rsidRPr="00262015" w:rsidRDefault="00262015" w:rsidP="002620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62015">
              <w:rPr>
                <w:rFonts w:ascii="Times New Roman" w:hAnsi="Times New Roman" w:cs="Times New Roman"/>
                <w:sz w:val="22"/>
                <w:szCs w:val="22"/>
              </w:rPr>
              <w:t>2 300 700,00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015" w:rsidRPr="00262015" w:rsidRDefault="00262015" w:rsidP="002620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015">
              <w:rPr>
                <w:rFonts w:ascii="Times New Roman" w:hAnsi="Times New Roman" w:cs="Times New Roman"/>
                <w:sz w:val="22"/>
                <w:szCs w:val="22"/>
              </w:rPr>
              <w:t>2 459 799,96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015" w:rsidRPr="00262015" w:rsidRDefault="00262015" w:rsidP="0026201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2015">
              <w:rPr>
                <w:rFonts w:ascii="Times New Roman" w:hAnsi="Times New Roman" w:cs="Times New Roman"/>
                <w:sz w:val="22"/>
                <w:szCs w:val="22"/>
              </w:rPr>
              <w:t>2 609 800,00</w:t>
            </w:r>
          </w:p>
        </w:tc>
        <w:tc>
          <w:tcPr>
            <w:tcW w:w="6516" w:type="dxa"/>
            <w:shd w:val="clear" w:color="auto" w:fill="auto"/>
          </w:tcPr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Расчет затрат на коммунальные услуги осуществляется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>в соответствии с распоряжением № 402-ра,а также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нормативно-правовыми актами в сфере тарифного регулирования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lastRenderedPageBreak/>
              <w:t>с учетом прогноза тарифов (цен), подлежащих государственному регулированию, в рамках полномочий Комитета по тарифам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Санкт-Петербурга, исходя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из следующих подгрупп затрат: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газоснабжение и иные виды топлива;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электроснабжение;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теплоснабжение;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горячее водоснабжение;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холодное водоснабжение и водоотведение;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оплату услуг лиц, привлекаемых на основании гражданско-правовых договоров;</w:t>
            </w:r>
          </w:p>
          <w:p w:rsidR="00262015" w:rsidRPr="00501B0B" w:rsidRDefault="00262015" w:rsidP="00262015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ины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е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затрат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ы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, относящи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еся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к затратам на коммунальные услуги в рамках затрат, указанных в </w:t>
            </w:r>
            <w:hyperlink r:id="rId6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абзацахпервом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7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об энергосбережении и о повышении энергетической эффективности.</w:t>
            </w:r>
          </w:p>
        </w:tc>
      </w:tr>
      <w:tr w:rsidR="005C7DF9" w:rsidRPr="00501B0B" w:rsidTr="000A1383">
        <w:trPr>
          <w:trHeight w:val="326"/>
        </w:trPr>
        <w:tc>
          <w:tcPr>
            <w:tcW w:w="851" w:type="dxa"/>
            <w:shd w:val="clear" w:color="auto" w:fill="FFFFFF"/>
            <w:vAlign w:val="center"/>
          </w:tcPr>
          <w:p w:rsidR="005C7DF9" w:rsidRPr="00501B0B" w:rsidRDefault="005C7DF9" w:rsidP="005C7DF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7DF9" w:rsidRPr="00501B0B" w:rsidRDefault="005C7DF9" w:rsidP="005C7DF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F9" w:rsidRPr="005C7DF9" w:rsidRDefault="005C7DF9" w:rsidP="005C7DF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C7DF9">
              <w:rPr>
                <w:rFonts w:ascii="Times New Roman" w:hAnsi="Times New Roman" w:cs="Times New Roman"/>
                <w:bCs/>
                <w:sz w:val="22"/>
                <w:szCs w:val="22"/>
              </w:rPr>
              <w:t>1 520 789,81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F9" w:rsidRPr="005C7DF9" w:rsidRDefault="005C7DF9" w:rsidP="005C7DF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C7DF9">
              <w:rPr>
                <w:rFonts w:ascii="Times New Roman" w:hAnsi="Times New Roman" w:cs="Times New Roman"/>
                <w:bCs/>
                <w:sz w:val="22"/>
                <w:szCs w:val="22"/>
              </w:rPr>
              <w:t>1 552 289,81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DF9" w:rsidRPr="005C7DF9" w:rsidRDefault="005C7DF9" w:rsidP="005C7DF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C7DF9">
              <w:rPr>
                <w:rFonts w:ascii="Times New Roman" w:hAnsi="Times New Roman" w:cs="Times New Roman"/>
                <w:bCs/>
                <w:sz w:val="22"/>
                <w:szCs w:val="22"/>
              </w:rPr>
              <w:t>1 585 189,81</w:t>
            </w:r>
          </w:p>
        </w:tc>
        <w:tc>
          <w:tcPr>
            <w:tcW w:w="6516" w:type="dxa"/>
            <w:shd w:val="clear" w:color="auto" w:fill="auto"/>
          </w:tcPr>
          <w:p w:rsidR="005C7DF9" w:rsidRPr="00501B0B" w:rsidRDefault="005C7DF9" w:rsidP="005C7DF9">
            <w:pPr>
              <w:shd w:val="clear" w:color="auto" w:fill="FFFFFF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Расчет затрат на содержание имущества осуществляется исходя из следующих подгрупп затрат: </w:t>
            </w:r>
          </w:p>
          <w:p w:rsidR="005C7DF9" w:rsidRPr="00501B0B" w:rsidRDefault="005C7DF9" w:rsidP="005C7DF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услуг)по содержанию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техническому обслуживанию помещений;</w:t>
            </w:r>
          </w:p>
          <w:p w:rsidR="005C7DF9" w:rsidRPr="00501B0B" w:rsidRDefault="005C7DF9" w:rsidP="005C7DF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услуг)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по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регламентно-профилактическому ремонту</w:t>
            </w:r>
            <w:r w:rsidR="00ED0DE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оборудования;</w:t>
            </w:r>
          </w:p>
          <w:p w:rsidR="005C7DF9" w:rsidRPr="00501B0B" w:rsidRDefault="005C7DF9" w:rsidP="005C7DF9">
            <w:pPr>
              <w:pStyle w:val="2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ины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501B0B">
              <w:rPr>
                <w:sz w:val="22"/>
                <w:szCs w:val="22"/>
                <w:lang w:eastAsia="en-US"/>
              </w:rPr>
              <w:t xml:space="preserve"> 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501B0B">
              <w:rPr>
                <w:sz w:val="22"/>
                <w:szCs w:val="22"/>
                <w:lang w:eastAsia="en-US"/>
              </w:rPr>
              <w:t>, относящи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501B0B">
              <w:rPr>
                <w:sz w:val="22"/>
                <w:szCs w:val="22"/>
                <w:lang w:eastAsia="en-US"/>
              </w:rPr>
              <w:t xml:space="preserve">ся к затратам на содержание имущества в рамках затрат, указанных в абзацах </w:t>
            </w:r>
            <w:r w:rsidRPr="00501B0B">
              <w:rPr>
                <w:sz w:val="22"/>
                <w:szCs w:val="22"/>
                <w:lang w:eastAsia="en-US"/>
              </w:rPr>
              <w:br/>
              <w:t>первом - двенадцатом пункта 15 Общих правил.</w:t>
            </w:r>
          </w:p>
        </w:tc>
      </w:tr>
      <w:tr w:rsidR="00BA042A" w:rsidRPr="00501B0B" w:rsidTr="000A1383">
        <w:trPr>
          <w:trHeight w:val="698"/>
        </w:trPr>
        <w:tc>
          <w:tcPr>
            <w:tcW w:w="851" w:type="dxa"/>
            <w:shd w:val="clear" w:color="auto" w:fill="FFFFFF"/>
            <w:vAlign w:val="center"/>
          </w:tcPr>
          <w:p w:rsidR="00BA042A" w:rsidRPr="00501B0B" w:rsidRDefault="00BA042A" w:rsidP="00BA042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2.4.1.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A042A" w:rsidRPr="00501B0B" w:rsidRDefault="00BA042A" w:rsidP="00BA042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2B3FE8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содержанию </w:t>
            </w:r>
            <w:r w:rsidRPr="002B3FE8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техническому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обслуживанию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42A" w:rsidRPr="00BA042A" w:rsidRDefault="00BA042A" w:rsidP="00BA042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A042A">
              <w:rPr>
                <w:rFonts w:ascii="Times New Roman" w:hAnsi="Times New Roman" w:cs="Times New Roman"/>
                <w:sz w:val="22"/>
                <w:szCs w:val="22"/>
              </w:rPr>
              <w:t>844 489,92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42A" w:rsidRPr="00BA042A" w:rsidRDefault="00BA042A" w:rsidP="00BA04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42A">
              <w:rPr>
                <w:rFonts w:ascii="Times New Roman" w:hAnsi="Times New Roman" w:cs="Times New Roman"/>
                <w:sz w:val="22"/>
                <w:szCs w:val="22"/>
              </w:rPr>
              <w:t>872 989,92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42A" w:rsidRPr="00BA042A" w:rsidRDefault="00BA042A" w:rsidP="00BA04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42A">
              <w:rPr>
                <w:rFonts w:ascii="Times New Roman" w:hAnsi="Times New Roman" w:cs="Times New Roman"/>
                <w:sz w:val="22"/>
                <w:szCs w:val="22"/>
              </w:rPr>
              <w:t>902 689,92</w:t>
            </w:r>
          </w:p>
        </w:tc>
        <w:tc>
          <w:tcPr>
            <w:tcW w:w="6516" w:type="dxa"/>
            <w:shd w:val="clear" w:color="auto" w:fill="auto"/>
          </w:tcPr>
          <w:p w:rsidR="00BA042A" w:rsidRPr="00501B0B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Расчет затрат на выполнение работ (оказание услуг)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  <w:t>по содержанию и техническому обслуживанию помещений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осуществляется по формуле:</w:t>
            </w:r>
          </w:p>
          <w:p w:rsidR="00BA042A" w:rsidRPr="00501B0B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BA042A" w:rsidRPr="00501B0B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 = Нцтэоз × Нктэозi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BA042A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BA042A" w:rsidRPr="00501B0B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BA042A" w:rsidRPr="00501B0B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–</w:t>
            </w:r>
            <w:r w:rsidRPr="00501B0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выполнение работ (оказание услуг) по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содержанию и техническому обслуживанию помещений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BA042A" w:rsidRPr="005334F8" w:rsidRDefault="00BA042A" w:rsidP="00BA042A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Нцтэоз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–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норматив 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цены работы (услуги) в месяц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по 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техническому и эксплуатационному обслуживанию здания, </w:t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>на очередной финансовый год и на плановый период</w:t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BA042A" w:rsidRPr="00501B0B" w:rsidRDefault="00BA042A" w:rsidP="00BA042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Нктэозi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501B0B">
              <w:rPr>
                <w:rFonts w:eastAsia="Calibri"/>
                <w:sz w:val="22"/>
                <w:szCs w:val="22"/>
                <w:lang w:eastAsia="ar-SA"/>
              </w:rPr>
              <w:t xml:space="preserve"> норматив количества месяцев, 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 xml:space="preserve">определяемый                       с учетом планируемого количества месяцев выполнения работ (оказания услуг) по </w:t>
            </w:r>
            <w:r w:rsidRPr="00501B0B">
              <w:rPr>
                <w:rFonts w:eastAsia="Calibri"/>
                <w:sz w:val="22"/>
                <w:szCs w:val="22"/>
                <w:lang w:eastAsia="ar-SA"/>
              </w:rPr>
              <w:t>техническому и эксплуатационному обслуживанию здания</w:t>
            </w:r>
            <w:r w:rsidRPr="00501B0B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45188F" w:rsidRPr="00501B0B" w:rsidTr="000A1383">
        <w:trPr>
          <w:trHeight w:val="326"/>
        </w:trPr>
        <w:tc>
          <w:tcPr>
            <w:tcW w:w="851" w:type="dxa"/>
            <w:shd w:val="clear" w:color="auto" w:fill="FFFFFF"/>
            <w:vAlign w:val="center"/>
          </w:tcPr>
          <w:p w:rsidR="0045188F" w:rsidRPr="00501B0B" w:rsidRDefault="0045188F" w:rsidP="0045188F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5188F" w:rsidRPr="00501B0B" w:rsidRDefault="0045188F" w:rsidP="0045188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техническое обслуживание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регламентно-профилактический ремонт бытового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8F" w:rsidRPr="0045188F" w:rsidRDefault="0045188F" w:rsidP="004518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5188F">
              <w:rPr>
                <w:rFonts w:ascii="Times New Roman" w:hAnsi="Times New Roman" w:cs="Times New Roman"/>
                <w:sz w:val="22"/>
                <w:szCs w:val="22"/>
              </w:rPr>
              <w:t>383 099,89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8F" w:rsidRPr="0045188F" w:rsidRDefault="0045188F" w:rsidP="004518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8F">
              <w:rPr>
                <w:rFonts w:ascii="Times New Roman" w:hAnsi="Times New Roman" w:cs="Times New Roman"/>
                <w:sz w:val="22"/>
                <w:szCs w:val="22"/>
              </w:rPr>
              <w:t>386 099,89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88F" w:rsidRPr="0045188F" w:rsidRDefault="0045188F" w:rsidP="004518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8F">
              <w:rPr>
                <w:rFonts w:ascii="Times New Roman" w:hAnsi="Times New Roman" w:cs="Times New Roman"/>
                <w:sz w:val="22"/>
                <w:szCs w:val="22"/>
              </w:rPr>
              <w:t>389 299,89</w:t>
            </w:r>
          </w:p>
        </w:tc>
        <w:tc>
          <w:tcPr>
            <w:tcW w:w="6516" w:type="dxa"/>
            <w:shd w:val="clear" w:color="auto" w:fill="auto"/>
          </w:tcPr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Расчет затрат на выполнение работ (оказание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услуг) по техническому обслуживанию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 регламентно-профилактическому ремонту оборудования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осуществляется</w:t>
            </w:r>
            <w:r w:rsidR="00ED0DE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формуле:</w:t>
            </w: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НЗторо = Нктороi</w:t>
            </w:r>
            <w:r w:rsidR="00765538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2.75pt" equationxml="&lt;">
                  <v:imagedata r:id="rId8" o:title="" chromakey="white"/>
                </v:shape>
              </w:pic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Нцтороi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45188F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где:                                                      </w:t>
            </w: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НЗторо</w:t>
            </w:r>
            <w:r w:rsidRPr="00501B0B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-</w:t>
            </w:r>
            <w:r w:rsidRPr="00501B0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нормативные</w:t>
            </w:r>
            <w:r w:rsidRPr="00501B0B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на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выполнение работ (оказание услуг) по техническому обслуживанию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 регламентно-профилактическому ремонту оборудования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Нкторбi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–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норматив количества планируемых работ                         по </w:t>
            </w:r>
            <w:r w:rsidRPr="00501B0B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и ремонту оборудования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45188F" w:rsidRPr="00501B0B" w:rsidRDefault="0045188F" w:rsidP="0045188F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</w:t>
            </w:r>
            <w:r w:rsidRPr="00501B0B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торо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ar-SA"/>
              </w:rPr>
              <w:t>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–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норматив цены работы по </w:t>
            </w:r>
            <w:r w:rsidRPr="00501B0B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и ремонту оборудования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                    в соответствии с положениями статьи 22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Федерального закона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№ 44-ФЗ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</w:t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944D41" w:rsidRPr="00501B0B" w:rsidTr="000A1383">
        <w:trPr>
          <w:trHeight w:val="698"/>
        </w:trPr>
        <w:tc>
          <w:tcPr>
            <w:tcW w:w="851" w:type="dxa"/>
            <w:shd w:val="clear" w:color="auto" w:fill="FFFFFF"/>
            <w:vAlign w:val="center"/>
          </w:tcPr>
          <w:p w:rsidR="00944D41" w:rsidRPr="00501B0B" w:rsidRDefault="00944D41" w:rsidP="00944D4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2.4.3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44D41" w:rsidRPr="00501B0B" w:rsidRDefault="00944D41" w:rsidP="00944D4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 xml:space="preserve">Иные затраты, относящиеся </w:t>
            </w:r>
            <w:r w:rsidRPr="00501B0B">
              <w:rPr>
                <w:sz w:val="22"/>
                <w:szCs w:val="22"/>
                <w:lang w:eastAsia="en-US"/>
              </w:rPr>
              <w:br/>
              <w:t>к затратам на содержание имущества</w:t>
            </w:r>
            <w:r>
              <w:rPr>
                <w:sz w:val="22"/>
                <w:szCs w:val="22"/>
                <w:lang w:eastAsia="en-US"/>
              </w:rPr>
              <w:br/>
            </w:r>
            <w:r w:rsidRPr="00501B0B">
              <w:rPr>
                <w:sz w:val="22"/>
                <w:szCs w:val="22"/>
                <w:lang w:eastAsia="en-US"/>
              </w:rPr>
              <w:t>в рамках затрат, указанных в абзацах первом - двенадцатом пункта 15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D41" w:rsidRPr="00944D41" w:rsidRDefault="00944D41" w:rsidP="00944D4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44D41">
              <w:rPr>
                <w:rFonts w:ascii="Times New Roman" w:hAnsi="Times New Roman" w:cs="Times New Roman"/>
                <w:sz w:val="22"/>
                <w:szCs w:val="22"/>
              </w:rPr>
              <w:t>293 200,00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D41" w:rsidRPr="00944D41" w:rsidRDefault="00944D41" w:rsidP="00944D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4D41">
              <w:rPr>
                <w:rFonts w:ascii="Times New Roman" w:hAnsi="Times New Roman" w:cs="Times New Roman"/>
                <w:sz w:val="22"/>
                <w:szCs w:val="22"/>
              </w:rPr>
              <w:t>293 200,00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D41" w:rsidRPr="00944D41" w:rsidRDefault="00944D41" w:rsidP="00944D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4D41">
              <w:rPr>
                <w:rFonts w:ascii="Times New Roman" w:hAnsi="Times New Roman" w:cs="Times New Roman"/>
                <w:sz w:val="22"/>
                <w:szCs w:val="22"/>
              </w:rPr>
              <w:t>293 200,00</w:t>
            </w:r>
          </w:p>
        </w:tc>
        <w:tc>
          <w:tcPr>
            <w:tcW w:w="6516" w:type="dxa"/>
            <w:shd w:val="clear" w:color="auto" w:fill="auto"/>
          </w:tcPr>
          <w:p w:rsidR="00944D41" w:rsidRPr="00501B0B" w:rsidRDefault="00944D41" w:rsidP="00944D41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Иные затраты, относящиеся к затратам на содержание</w:t>
            </w:r>
            <w:r w:rsidR="0047001F">
              <w:rPr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lang w:eastAsia="en-US"/>
              </w:rPr>
              <w:t xml:space="preserve">имущества в рамках затрат, указанных в абзацах </w:t>
            </w:r>
            <w:r w:rsidRPr="00501B0B">
              <w:rPr>
                <w:sz w:val="22"/>
                <w:szCs w:val="22"/>
                <w:lang w:eastAsia="en-US"/>
              </w:rPr>
              <w:br/>
              <w:t xml:space="preserve">первом </w:t>
            </w:r>
            <w:r>
              <w:rPr>
                <w:sz w:val="22"/>
                <w:szCs w:val="22"/>
                <w:lang w:eastAsia="en-US"/>
              </w:rPr>
              <w:t>–</w:t>
            </w:r>
            <w:r w:rsidRPr="00501B0B">
              <w:rPr>
                <w:sz w:val="22"/>
                <w:szCs w:val="22"/>
                <w:lang w:eastAsia="en-US"/>
              </w:rPr>
              <w:t xml:space="preserve"> двенадцатом пункта 15 Общих правил определяются </w:t>
            </w:r>
            <w:r w:rsidRPr="00501B0B">
              <w:rPr>
                <w:sz w:val="22"/>
                <w:szCs w:val="22"/>
                <w:lang w:eastAsia="en-US"/>
              </w:rPr>
              <w:br/>
              <w:t xml:space="preserve">в соответствии с требованиями пункта 2.6 приложения </w:t>
            </w:r>
            <w:r w:rsidRPr="00501B0B">
              <w:rPr>
                <w:sz w:val="22"/>
                <w:szCs w:val="22"/>
                <w:lang w:eastAsia="en-US"/>
              </w:rPr>
              <w:br/>
              <w:t>к Правилам определения нормативных затрати рассчитываются</w:t>
            </w:r>
            <w:r>
              <w:rPr>
                <w:sz w:val="22"/>
                <w:szCs w:val="22"/>
                <w:lang w:eastAsia="en-US"/>
              </w:rPr>
              <w:br/>
            </w:r>
            <w:r w:rsidRPr="00501B0B">
              <w:rPr>
                <w:sz w:val="22"/>
                <w:szCs w:val="22"/>
                <w:lang w:eastAsia="en-US"/>
              </w:rPr>
              <w:t>в ценах на очередной финансовый годи на плановый период.</w:t>
            </w:r>
          </w:p>
        </w:tc>
      </w:tr>
      <w:tr w:rsidR="004D429E" w:rsidRPr="00501B0B" w:rsidTr="000A1383">
        <w:trPr>
          <w:trHeight w:val="416"/>
        </w:trPr>
        <w:tc>
          <w:tcPr>
            <w:tcW w:w="851" w:type="dxa"/>
            <w:shd w:val="clear" w:color="auto" w:fill="FFFFFF"/>
            <w:vAlign w:val="center"/>
          </w:tcPr>
          <w:p w:rsidR="004D429E" w:rsidRPr="00501B0B" w:rsidRDefault="004D429E" w:rsidP="004D429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D429E" w:rsidRPr="00501B0B" w:rsidRDefault="004D429E" w:rsidP="004D429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к затратам на услуги связи, транспортные услуги, оплату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расходов по договорам об оказании услуг, связанных с проездом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наймом жилого помещения в связи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с командированием работников, заключаемым со сторонними организациями, а также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коммунальные услуги, аренду помещений и оборудования,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9E" w:rsidRPr="004D429E" w:rsidRDefault="004D429E" w:rsidP="004D429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4D429E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4 556 699,96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9E" w:rsidRPr="004D429E" w:rsidRDefault="004D429E" w:rsidP="004D429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D429E">
              <w:rPr>
                <w:rFonts w:ascii="Times New Roman" w:hAnsi="Times New Roman" w:cs="Times New Roman"/>
                <w:bCs/>
                <w:sz w:val="22"/>
                <w:szCs w:val="22"/>
              </w:rPr>
              <w:t>4 726 799,96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9E" w:rsidRPr="004D429E" w:rsidRDefault="004D429E" w:rsidP="004D429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D429E">
              <w:rPr>
                <w:rFonts w:ascii="Times New Roman" w:hAnsi="Times New Roman" w:cs="Times New Roman"/>
                <w:bCs/>
                <w:sz w:val="22"/>
                <w:szCs w:val="22"/>
              </w:rPr>
              <w:t>4 904 199,92</w:t>
            </w:r>
          </w:p>
        </w:tc>
        <w:tc>
          <w:tcPr>
            <w:tcW w:w="6516" w:type="dxa"/>
            <w:shd w:val="clear" w:color="auto" w:fill="auto"/>
          </w:tcPr>
          <w:p w:rsidR="004D429E" w:rsidRPr="00501B0B" w:rsidRDefault="004D429E" w:rsidP="004D429E">
            <w:pPr>
              <w:shd w:val="clear" w:color="auto" w:fill="FFFFFF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Расчет осуществляется исходя из следующих подгрупп затрат: </w:t>
            </w:r>
          </w:p>
          <w:p w:rsidR="004D429E" w:rsidRPr="00501B0B" w:rsidRDefault="004D429E" w:rsidP="004D429E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lang w:eastAsia="en-US"/>
              </w:rPr>
              <w:t>затрат</w:t>
            </w:r>
            <w:r>
              <w:rPr>
                <w:sz w:val="22"/>
                <w:szCs w:val="22"/>
                <w:lang w:eastAsia="en-US"/>
              </w:rPr>
              <w:t>ы</w:t>
            </w:r>
            <w:r w:rsidRPr="00501B0B">
              <w:rPr>
                <w:sz w:val="22"/>
                <w:szCs w:val="22"/>
                <w:lang w:eastAsia="en-US"/>
              </w:rPr>
              <w:t xml:space="preserve"> на оплату услуг лиц, привлекаемых на основании гражданско-правовых договоров;</w:t>
            </w:r>
          </w:p>
          <w:p w:rsidR="004D429E" w:rsidRPr="00501B0B" w:rsidRDefault="004D429E" w:rsidP="004D429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вневедомственной охраны;</w:t>
            </w:r>
          </w:p>
          <w:p w:rsidR="004D429E" w:rsidRPr="00501B0B" w:rsidRDefault="004D429E" w:rsidP="004D429E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lastRenderedPageBreak/>
              <w:t>ины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е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затрат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ы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, относящи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t>е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об оказании услуг, связанных с проездом и наймом жилого помещения в связи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с командированием работников, заключаемым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со сторонними организациями, а также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к затратам на коммунальные услуги, аренду помещений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и оборудования и содержание имущества,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в рамках затрат, указанных в </w:t>
            </w:r>
            <w:hyperlink r:id="rId9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абзацах</w:t>
              </w:r>
              <w:r w:rsidR="0047001F">
                <w:rPr>
                  <w:rFonts w:eastAsia="Calibri"/>
                  <w:sz w:val="22"/>
                  <w:szCs w:val="22"/>
                  <w:lang w:eastAsia="en-US"/>
                </w:rPr>
                <w:t xml:space="preserve"> </w:t>
              </w:r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первом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- </w:t>
            </w:r>
            <w:hyperlink r:id="rId10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правил.</w:t>
            </w:r>
          </w:p>
        </w:tc>
      </w:tr>
      <w:tr w:rsidR="002946F6" w:rsidRPr="00501B0B" w:rsidTr="00210032">
        <w:trPr>
          <w:trHeight w:val="1314"/>
        </w:trPr>
        <w:tc>
          <w:tcPr>
            <w:tcW w:w="851" w:type="dxa"/>
            <w:shd w:val="clear" w:color="auto" w:fill="FFFFFF"/>
            <w:vAlign w:val="center"/>
          </w:tcPr>
          <w:p w:rsidR="002946F6" w:rsidRPr="00501B0B" w:rsidRDefault="002946F6" w:rsidP="002946F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2.5.</w:t>
            </w:r>
            <w:r w:rsidRPr="00501B0B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1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946F6" w:rsidRPr="00501B0B" w:rsidRDefault="002946F6" w:rsidP="002946F6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оплату услуг лиц, привлекаемых на основании гражданско-правовых договоров</w:t>
            </w:r>
          </w:p>
          <w:p w:rsidR="002946F6" w:rsidRPr="00501B0B" w:rsidRDefault="002946F6" w:rsidP="002946F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F6" w:rsidRPr="002946F6" w:rsidRDefault="002946F6" w:rsidP="002946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946F6">
              <w:rPr>
                <w:rFonts w:ascii="Times New Roman" w:hAnsi="Times New Roman" w:cs="Times New Roman"/>
                <w:sz w:val="22"/>
                <w:szCs w:val="22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F6" w:rsidRPr="002946F6" w:rsidRDefault="002946F6" w:rsidP="002946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6F6">
              <w:rPr>
                <w:rFonts w:ascii="Times New Roman" w:hAnsi="Times New Roman" w:cs="Times New Roman"/>
                <w:sz w:val="22"/>
                <w:szCs w:val="22"/>
              </w:rPr>
              <w:t>200 000,00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6F6" w:rsidRPr="002946F6" w:rsidRDefault="002946F6" w:rsidP="002946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6F6">
              <w:rPr>
                <w:rFonts w:ascii="Times New Roman" w:hAnsi="Times New Roman" w:cs="Times New Roman"/>
                <w:sz w:val="22"/>
                <w:szCs w:val="22"/>
              </w:rPr>
              <w:t>200 000,00</w:t>
            </w:r>
          </w:p>
        </w:tc>
        <w:tc>
          <w:tcPr>
            <w:tcW w:w="6516" w:type="dxa"/>
            <w:shd w:val="clear" w:color="auto" w:fill="auto"/>
          </w:tcPr>
          <w:p w:rsidR="002946F6" w:rsidRPr="00501B0B" w:rsidRDefault="002946F6" w:rsidP="002946F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</w:rPr>
              <w:t xml:space="preserve">Затраты на оплату услуг лиц, привлекаемых на основании гражданско-правовых договоров определяются в соответствии </w:t>
            </w:r>
            <w:r w:rsidRPr="00501B0B">
              <w:rPr>
                <w:rStyle w:val="105pt"/>
                <w:color w:val="auto"/>
                <w:sz w:val="22"/>
                <w:szCs w:val="22"/>
              </w:rPr>
              <w:br/>
              <w:t>с положениями статьи 22 Федерального закона № 44-ФЗ                         и рассчитываются в ценах на очередной финансовый год                    и на плановый период.</w:t>
            </w:r>
          </w:p>
        </w:tc>
      </w:tr>
      <w:tr w:rsidR="002D5189" w:rsidRPr="00501B0B" w:rsidTr="00210032">
        <w:trPr>
          <w:trHeight w:val="1081"/>
        </w:trPr>
        <w:tc>
          <w:tcPr>
            <w:tcW w:w="851" w:type="dxa"/>
            <w:shd w:val="clear" w:color="auto" w:fill="FFFFFF"/>
            <w:vAlign w:val="center"/>
          </w:tcPr>
          <w:p w:rsidR="002D5189" w:rsidRPr="00501B0B" w:rsidRDefault="002D5189" w:rsidP="002D518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2.5.</w:t>
            </w:r>
            <w:r w:rsidRPr="00501B0B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2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D5189" w:rsidRPr="00501B0B" w:rsidRDefault="002D5189" w:rsidP="002D5189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Затраты на оплату услуг вневедомственной охраны</w:t>
            </w:r>
          </w:p>
          <w:p w:rsidR="002D5189" w:rsidRPr="00501B0B" w:rsidRDefault="002D5189" w:rsidP="002D5189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189" w:rsidRPr="002D5189" w:rsidRDefault="002D5189" w:rsidP="002D518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D5189">
              <w:rPr>
                <w:rFonts w:ascii="Times New Roman" w:hAnsi="Times New Roman" w:cs="Times New Roman"/>
                <w:sz w:val="22"/>
                <w:szCs w:val="22"/>
              </w:rPr>
              <w:t>4 356 699,96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189" w:rsidRPr="002D5189" w:rsidRDefault="002D5189" w:rsidP="002D51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189">
              <w:rPr>
                <w:rFonts w:ascii="Times New Roman" w:hAnsi="Times New Roman" w:cs="Times New Roman"/>
                <w:sz w:val="22"/>
                <w:szCs w:val="22"/>
              </w:rPr>
              <w:t>4 526 799,96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189" w:rsidRPr="002D5189" w:rsidRDefault="002D5189" w:rsidP="002D51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189">
              <w:rPr>
                <w:rFonts w:ascii="Times New Roman" w:hAnsi="Times New Roman" w:cs="Times New Roman"/>
                <w:sz w:val="22"/>
                <w:szCs w:val="22"/>
              </w:rPr>
              <w:t>4 704 199,92</w:t>
            </w:r>
          </w:p>
        </w:tc>
        <w:tc>
          <w:tcPr>
            <w:tcW w:w="6516" w:type="dxa"/>
            <w:shd w:val="clear" w:color="auto" w:fill="auto"/>
          </w:tcPr>
          <w:p w:rsidR="002D5189" w:rsidRPr="00501B0B" w:rsidRDefault="002D5189" w:rsidP="002D518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</w:rPr>
            </w:pPr>
            <w:r w:rsidRPr="00501B0B">
              <w:rPr>
                <w:rStyle w:val="105pt"/>
                <w:color w:val="auto"/>
                <w:sz w:val="22"/>
                <w:szCs w:val="22"/>
              </w:rPr>
              <w:t>Затраты на оплату услуг вневедомственной охраны</w:t>
            </w:r>
            <w:r w:rsidR="0047001F">
              <w:rPr>
                <w:rStyle w:val="105pt"/>
                <w:color w:val="auto"/>
                <w:sz w:val="22"/>
                <w:szCs w:val="22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</w:rPr>
              <w:t xml:space="preserve">определяются в соответствии с положениями статьи 22Федерального закона № 44-ФЗ и рассчитываются в ценах </w:t>
            </w:r>
            <w:r w:rsidRPr="00501B0B">
              <w:rPr>
                <w:rStyle w:val="105pt"/>
                <w:color w:val="auto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</w:tc>
      </w:tr>
      <w:tr w:rsidR="00D84B0B" w:rsidRPr="00501B0B" w:rsidTr="00A97570">
        <w:trPr>
          <w:trHeight w:val="813"/>
        </w:trPr>
        <w:tc>
          <w:tcPr>
            <w:tcW w:w="851" w:type="dxa"/>
            <w:shd w:val="clear" w:color="auto" w:fill="FFFFFF"/>
            <w:vAlign w:val="center"/>
          </w:tcPr>
          <w:p w:rsidR="00D84B0B" w:rsidRPr="00501B0B" w:rsidRDefault="00D84B0B" w:rsidP="00D84B0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2.5.</w:t>
            </w:r>
            <w:r w:rsidRPr="00501B0B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3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84B0B" w:rsidRDefault="00D84B0B" w:rsidP="00D84B0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>к затратам на приобретение прочих работ и услуг, не относящихся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</w:p>
          <w:p w:rsidR="00D84B0B" w:rsidRPr="00501B0B" w:rsidRDefault="00D84B0B" w:rsidP="00D84B0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и наймом жилого помещения в связи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br/>
              <w:t>с командированием работников, заключаемым со сторонними организациями, а также к затратам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на коммунальные услуги, аренду помещений и оборудования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и содержание имущества, в рамках затрат, указанных в </w:t>
            </w:r>
            <w:hyperlink r:id="rId11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- </w:t>
            </w:r>
            <w:hyperlink r:id="rId12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B0B" w:rsidRPr="00D84B0B" w:rsidRDefault="00D84B0B" w:rsidP="00D84B0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84B0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B0B" w:rsidRPr="00D84B0B" w:rsidRDefault="00D84B0B" w:rsidP="00D84B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B0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B0B" w:rsidRPr="00D84B0B" w:rsidRDefault="00D84B0B" w:rsidP="00D84B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B0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516" w:type="dxa"/>
            <w:shd w:val="clear" w:color="auto" w:fill="auto"/>
          </w:tcPr>
          <w:p w:rsidR="00D84B0B" w:rsidRPr="00501B0B" w:rsidRDefault="00D84B0B" w:rsidP="007B4C5F">
            <w:pPr>
              <w:pStyle w:val="2"/>
              <w:shd w:val="clear" w:color="auto" w:fill="auto"/>
              <w:spacing w:line="240" w:lineRule="auto"/>
              <w:ind w:left="57" w:right="57" w:firstLine="412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об оказании услуг, связанных с проездом и наймом жилого помещения в связи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с командированием работников, заключаемым со сторонними организациями, а также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к затратам на коммунальные услуги, аренду помещений</w:t>
            </w:r>
            <w:r w:rsidR="0047001F">
              <w:rPr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>и оборудования и содержание имущества,</w:t>
            </w:r>
            <w:r>
              <w:rPr>
                <w:sz w:val="22"/>
                <w:szCs w:val="22"/>
                <w:shd w:val="clear" w:color="auto" w:fill="FFFFFF"/>
                <w:lang w:eastAsia="en-US"/>
              </w:rPr>
              <w:br/>
            </w:r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в рамках затрат, указанных в </w:t>
            </w:r>
            <w:hyperlink r:id="rId13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>
              <w:rPr>
                <w:sz w:val="22"/>
                <w:szCs w:val="22"/>
                <w:shd w:val="clear" w:color="auto" w:fill="FFFFFF"/>
                <w:lang w:eastAsia="en-US"/>
              </w:rPr>
              <w:t>–</w:t>
            </w:r>
            <w:hyperlink r:id="rId14" w:history="1"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двенадцатом</w:t>
              </w:r>
              <w:r>
                <w:rPr>
                  <w:rFonts w:eastAsia="Calibri"/>
                  <w:sz w:val="22"/>
                  <w:szCs w:val="22"/>
                  <w:lang w:eastAsia="en-US"/>
                </w:rPr>
                <w:br/>
              </w:r>
              <w:r w:rsidRPr="00501B0B">
                <w:rPr>
                  <w:rFonts w:eastAsia="Calibri"/>
                  <w:sz w:val="22"/>
                  <w:szCs w:val="22"/>
                  <w:lang w:eastAsia="en-US"/>
                </w:rPr>
                <w:t>пункта 15</w:t>
              </w:r>
            </w:hyperlink>
            <w:r w:rsidRPr="00501B0B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</w:t>
            </w:r>
            <w:r w:rsidR="007B4C5F">
              <w:rPr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</w:tc>
      </w:tr>
      <w:tr w:rsidR="008B2E02" w:rsidRPr="00501B0B" w:rsidTr="00210032">
        <w:trPr>
          <w:trHeight w:val="415"/>
        </w:trPr>
        <w:tc>
          <w:tcPr>
            <w:tcW w:w="851" w:type="dxa"/>
            <w:shd w:val="clear" w:color="auto" w:fill="FFFFFF"/>
            <w:vAlign w:val="center"/>
          </w:tcPr>
          <w:p w:rsidR="008B2E02" w:rsidRPr="00501B0B" w:rsidRDefault="008B2E02" w:rsidP="008B2E0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2.6.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B2E02" w:rsidRPr="00501B0B" w:rsidRDefault="008B2E02" w:rsidP="008B2E02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E02" w:rsidRPr="008B2E02" w:rsidRDefault="008B2E02" w:rsidP="008B2E02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B2E02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E02" w:rsidRPr="008B2E02" w:rsidRDefault="008B2E02" w:rsidP="008B2E02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2E02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E02" w:rsidRPr="008B2E02" w:rsidRDefault="008B2E02" w:rsidP="008B2E02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B2E02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516" w:type="dxa"/>
            <w:shd w:val="clear" w:color="auto" w:fill="auto"/>
          </w:tcPr>
          <w:p w:rsidR="008B2E02" w:rsidRPr="00501B0B" w:rsidRDefault="008B2E02" w:rsidP="008B2E02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приобретение основных средств включают </w:t>
            </w:r>
            <w:r w:rsidRPr="0050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в себя:</w:t>
            </w:r>
          </w:p>
          <w:p w:rsidR="008B2E02" w:rsidRPr="00501B0B" w:rsidRDefault="008B2E02" w:rsidP="008B2E02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01B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затраты на приобретение мебели;</w:t>
            </w:r>
          </w:p>
          <w:p w:rsidR="008B2E02" w:rsidRPr="00501B0B" w:rsidRDefault="008B2E02" w:rsidP="008B2E02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иные затраты, относящиеся к затратам на приобретение основных средств в рамках затрат, указанных в абзацах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первом 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t>–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двенадцатом пункта 15 Общих правил.</w:t>
            </w:r>
          </w:p>
        </w:tc>
      </w:tr>
      <w:tr w:rsidR="00B02914" w:rsidRPr="00501B0B" w:rsidTr="00210032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2.7.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в подпунктах «а» - «ж»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bCs/>
                <w:sz w:val="22"/>
                <w:szCs w:val="22"/>
              </w:rPr>
              <w:t>3 925 777,82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bCs/>
                <w:sz w:val="22"/>
                <w:szCs w:val="22"/>
              </w:rPr>
              <w:t>4 001 181,73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bCs/>
                <w:sz w:val="22"/>
                <w:szCs w:val="22"/>
              </w:rPr>
              <w:t>3 979 769,33</w:t>
            </w:r>
          </w:p>
        </w:tc>
        <w:tc>
          <w:tcPr>
            <w:tcW w:w="6516" w:type="dxa"/>
            <w:shd w:val="clear" w:color="auto" w:fill="auto"/>
          </w:tcPr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бланочной продукции;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канцелярских принадлежностей;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хозяйственных товаров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принадлежностей;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 для нужд гражданской обороны;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служебного обмундирования;</w:t>
            </w:r>
          </w:p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ины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е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, относящи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е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ся к затратам на приобретение материальных запасов в рамках затрат, указанных в абзацах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первом - двенадцатом пункта 15 Общих правил.</w:t>
            </w:r>
          </w:p>
        </w:tc>
      </w:tr>
      <w:tr w:rsidR="00B02914" w:rsidRPr="00501B0B" w:rsidTr="00210032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2.7.1.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02914" w:rsidRPr="00501B0B" w:rsidRDefault="00B02914" w:rsidP="00B02914">
            <w:pPr>
              <w:pStyle w:val="2"/>
              <w:ind w:left="57" w:right="57"/>
              <w:jc w:val="left"/>
              <w:rPr>
                <w:rStyle w:val="105pt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бланочной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sz w:val="22"/>
                <w:szCs w:val="22"/>
              </w:rPr>
              <w:t>452 996,00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sz w:val="22"/>
                <w:szCs w:val="22"/>
              </w:rPr>
              <w:t>452 996,00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14" w:rsidRPr="00B02914" w:rsidRDefault="00B02914" w:rsidP="00B02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14">
              <w:rPr>
                <w:rFonts w:ascii="Times New Roman" w:hAnsi="Times New Roman" w:cs="Times New Roman"/>
                <w:sz w:val="22"/>
                <w:szCs w:val="22"/>
              </w:rPr>
              <w:t>352 996,00</w:t>
            </w:r>
          </w:p>
        </w:tc>
        <w:tc>
          <w:tcPr>
            <w:tcW w:w="6516" w:type="dxa"/>
            <w:shd w:val="clear" w:color="auto" w:fill="auto"/>
          </w:tcPr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на приобретение бланочной продукции осуществляется по формуле:</w:t>
            </w:r>
          </w:p>
          <w:p w:rsidR="00B02914" w:rsidRPr="00501B0B" w:rsidRDefault="00765538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116205</wp:posOffset>
                      </wp:positionV>
                      <wp:extent cx="352425" cy="495300"/>
                      <wp:effectExtent l="0" t="0" r="1905" b="635"/>
                      <wp:wrapNone/>
                      <wp:docPr id="2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2914" w:rsidRPr="00824D05" w:rsidRDefault="00B02914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3" o:spid="_x0000_s1027" type="#_x0000_t202" style="position:absolute;left:0;text-align:left;margin-left:142.15pt;margin-top:9.15pt;width:27.75pt;height:3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5w0ugIAAME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" filled="f" stroked="f">
                      <v:textbox>
                        <w:txbxContent>
                          <w:p w:rsidR="00B02914" w:rsidRPr="00824D05" w:rsidRDefault="00B0291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  <w:shd w:val="clear" w:color="auto" w:fill="FFFFFF"/>
              </w:rPr>
              <w:drawing>
                <wp:inline distT="0" distB="0" distL="0" distR="0">
                  <wp:extent cx="1628775" cy="466725"/>
                  <wp:effectExtent l="1905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2914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где:                   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НЗбп - нормативные затраты на изготовление бланков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для нужд Комитета;</w:t>
            </w:r>
          </w:p>
          <w:p w:rsidR="00B02914" w:rsidRPr="00501B0B" w:rsidRDefault="00B02914" w:rsidP="00B02914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Нкбпi– норматив количества i-ой бланочной продукции, планируемой к приобретению, определяемый с учетом фактической потребности за отчетный финансовый год;</w:t>
            </w:r>
          </w:p>
          <w:p w:rsidR="00B02914" w:rsidRPr="00501B0B" w:rsidRDefault="00B02914" w:rsidP="00B029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Нцбпi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норматив цены 1 единицы i-ой бланочной продукции, определяемый в соответствии с положениями статьи 22 Федерального закона № 44-ФЗ и рассчитываемыйв ценах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период.</w:t>
            </w:r>
          </w:p>
        </w:tc>
      </w:tr>
      <w:tr w:rsidR="006D413B" w:rsidRPr="00501B0B" w:rsidTr="000A1383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6D413B" w:rsidRPr="00501B0B" w:rsidRDefault="006D413B" w:rsidP="006D413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2.7.2.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D413B" w:rsidRPr="00501B0B" w:rsidRDefault="006D413B" w:rsidP="006D413B">
            <w:pPr>
              <w:pStyle w:val="2"/>
              <w:ind w:left="57" w:right="57"/>
              <w:jc w:val="left"/>
              <w:rPr>
                <w:rStyle w:val="105pt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13B" w:rsidRPr="006D413B" w:rsidRDefault="006D413B" w:rsidP="006D41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D413B">
              <w:rPr>
                <w:rFonts w:ascii="Times New Roman" w:hAnsi="Times New Roman" w:cs="Times New Roman"/>
                <w:sz w:val="22"/>
                <w:szCs w:val="22"/>
              </w:rPr>
              <w:t>1 486 399,25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13B" w:rsidRPr="006D413B" w:rsidRDefault="006D413B" w:rsidP="006D4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413B">
              <w:rPr>
                <w:rFonts w:ascii="Times New Roman" w:hAnsi="Times New Roman" w:cs="Times New Roman"/>
                <w:sz w:val="22"/>
                <w:szCs w:val="22"/>
              </w:rPr>
              <w:t>1 545 899,25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13B" w:rsidRPr="006D413B" w:rsidRDefault="006D413B" w:rsidP="006D41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413B">
              <w:rPr>
                <w:rFonts w:ascii="Times New Roman" w:hAnsi="Times New Roman" w:cs="Times New Roman"/>
                <w:sz w:val="22"/>
                <w:szCs w:val="22"/>
              </w:rPr>
              <w:t>1 607 899,95</w:t>
            </w:r>
          </w:p>
        </w:tc>
        <w:tc>
          <w:tcPr>
            <w:tcW w:w="6516" w:type="dxa"/>
            <w:shd w:val="clear" w:color="auto" w:fill="auto"/>
          </w:tcPr>
          <w:p w:rsidR="006D413B" w:rsidRPr="00501B0B" w:rsidRDefault="006D413B" w:rsidP="006D413B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на приобретение канцелярских принадлежностей осуществляется в соответствии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требованиями пункта 2.10.2 приложения к Правилам определения нормативных затрат,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производится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в ценах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период.</w:t>
            </w:r>
          </w:p>
        </w:tc>
      </w:tr>
      <w:tr w:rsidR="00E60E27" w:rsidRPr="00501B0B" w:rsidTr="000A1383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E60E27" w:rsidRPr="00501B0B" w:rsidRDefault="00E60E27" w:rsidP="00E60E27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2.7.3.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60E27" w:rsidRPr="00501B0B" w:rsidRDefault="00E60E27" w:rsidP="00E60E27">
            <w:pPr>
              <w:pStyle w:val="2"/>
              <w:ind w:left="57" w:right="57"/>
              <w:jc w:val="left"/>
              <w:rPr>
                <w:rStyle w:val="105pt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принадлежностей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E27" w:rsidRPr="00E60E27" w:rsidRDefault="00E60E27" w:rsidP="00E60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60E27">
              <w:rPr>
                <w:rFonts w:ascii="Times New Roman" w:hAnsi="Times New Roman" w:cs="Times New Roman"/>
                <w:sz w:val="22"/>
                <w:szCs w:val="22"/>
              </w:rPr>
              <w:t>441 497,97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E27" w:rsidRPr="00E60E27" w:rsidRDefault="00E60E27" w:rsidP="00E60E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0E27">
              <w:rPr>
                <w:rFonts w:ascii="Times New Roman" w:hAnsi="Times New Roman" w:cs="Times New Roman"/>
                <w:sz w:val="22"/>
                <w:szCs w:val="22"/>
              </w:rPr>
              <w:t>457 401,88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E27" w:rsidRPr="00E60E27" w:rsidRDefault="00E60E27" w:rsidP="00E60E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0E27">
              <w:rPr>
                <w:rFonts w:ascii="Times New Roman" w:hAnsi="Times New Roman" w:cs="Times New Roman"/>
                <w:sz w:val="22"/>
                <w:szCs w:val="22"/>
              </w:rPr>
              <w:t>473 988,78</w:t>
            </w:r>
          </w:p>
        </w:tc>
        <w:tc>
          <w:tcPr>
            <w:tcW w:w="6516" w:type="dxa"/>
            <w:shd w:val="clear" w:color="auto" w:fill="auto"/>
          </w:tcPr>
          <w:p w:rsidR="00E60E27" w:rsidRPr="00501B0B" w:rsidRDefault="00E60E27" w:rsidP="00E60E27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принадлежностей определяются в соответствии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требованиями пункта 2.10.3 приложения к Правилам определения нормативных затрат, рассчитываются в ценах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очередной финансовый год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 на плановый период.</w:t>
            </w:r>
          </w:p>
        </w:tc>
      </w:tr>
      <w:tr w:rsidR="00F02C91" w:rsidRPr="00501B0B" w:rsidTr="00210032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F02C91" w:rsidRPr="00501B0B" w:rsidRDefault="00F02C91" w:rsidP="00F02C9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2.7.4.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02C91" w:rsidRPr="00501B0B" w:rsidRDefault="00F02C91" w:rsidP="00F02C91">
            <w:pPr>
              <w:pStyle w:val="2"/>
              <w:ind w:left="57" w:right="57"/>
              <w:jc w:val="left"/>
              <w:rPr>
                <w:rStyle w:val="105pt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C91" w:rsidRPr="00F02C91" w:rsidRDefault="00F02C91" w:rsidP="00F02C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02C9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C91" w:rsidRPr="00F02C91" w:rsidRDefault="00F02C91" w:rsidP="00F02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C9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C91" w:rsidRPr="00F02C91" w:rsidRDefault="00F02C91" w:rsidP="00F02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2C91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516" w:type="dxa"/>
            <w:shd w:val="clear" w:color="auto" w:fill="auto"/>
          </w:tcPr>
          <w:p w:rsidR="00F02C91" w:rsidRPr="00501B0B" w:rsidRDefault="00F02C91" w:rsidP="00F02C9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приобретение материальных запасов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для нужд гражданской обороны осуществляется</w:t>
            </w:r>
            <w:r w:rsidR="0047001F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</w:t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01B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производится</w:t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период.</w:t>
            </w:r>
          </w:p>
        </w:tc>
      </w:tr>
      <w:tr w:rsidR="00836430" w:rsidRPr="00501B0B" w:rsidTr="00210032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836430" w:rsidRPr="00501B0B" w:rsidRDefault="00836430" w:rsidP="00836430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2.7.5.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36430" w:rsidRPr="00501B0B" w:rsidRDefault="00836430" w:rsidP="00836430">
            <w:pPr>
              <w:pStyle w:val="2"/>
              <w:ind w:left="57" w:right="57"/>
              <w:jc w:val="left"/>
              <w:rPr>
                <w:rStyle w:val="105pt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служебного обмундирования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30" w:rsidRPr="00836430" w:rsidRDefault="00836430" w:rsidP="008364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3643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30" w:rsidRPr="00836430" w:rsidRDefault="00836430" w:rsidP="008364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43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30" w:rsidRPr="00836430" w:rsidRDefault="00836430" w:rsidP="008364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643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516" w:type="dxa"/>
            <w:shd w:val="clear" w:color="auto" w:fill="auto"/>
          </w:tcPr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на приобретение служебного обмундирования осуществляется по формуле:</w:t>
            </w: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НЗобм = ∑Нколспецодежi * Нцспецодежi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,</w:t>
            </w: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где:                   </w:t>
            </w: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НЗобм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нормативные затраты на приобретение служебного обмундирования;</w:t>
            </w: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Нколспецодежi – норматив количества i-ой спецодежды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для рабочих по комплексному обслуживанию здания Комитета, планируемой к приобретению, определяемый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учетом фактической потребности за отчетный финансовый год;</w:t>
            </w:r>
          </w:p>
          <w:p w:rsidR="00836430" w:rsidRPr="00501B0B" w:rsidRDefault="00836430" w:rsidP="00836430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Нцспецодежi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норматив цены 1 единицы i-ой спецодежды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для рабочих, определяемый в соответствии с положениями статьи 22 Федерального закона № 44-ФЗ и рассчитываемый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в ценах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период.</w:t>
            </w:r>
          </w:p>
        </w:tc>
      </w:tr>
      <w:tr w:rsidR="007E22E6" w:rsidRPr="00501B0B" w:rsidTr="000A1383">
        <w:trPr>
          <w:trHeight w:val="840"/>
        </w:trPr>
        <w:tc>
          <w:tcPr>
            <w:tcW w:w="851" w:type="dxa"/>
            <w:shd w:val="clear" w:color="auto" w:fill="FFFFFF"/>
            <w:vAlign w:val="center"/>
          </w:tcPr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2.7.6.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E22E6" w:rsidRPr="00501B0B" w:rsidRDefault="007E22E6" w:rsidP="007E22E6">
            <w:pPr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Иные затраты, относящиеся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 xml:space="preserve">к затратам на приобретение материальных запасов в рамках затрат, указанных в абзацах </w:t>
            </w:r>
            <w:r w:rsidRPr="00501B0B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br/>
              <w:t>первом - двенадцатом пункта 15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2E6" w:rsidRPr="007E22E6" w:rsidRDefault="007E22E6" w:rsidP="007E22E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E22E6">
              <w:rPr>
                <w:rFonts w:ascii="Times New Roman" w:hAnsi="Times New Roman" w:cs="Times New Roman"/>
                <w:sz w:val="22"/>
                <w:szCs w:val="22"/>
              </w:rPr>
              <w:t>1 544 884,60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2E6" w:rsidRPr="007E22E6" w:rsidRDefault="007E22E6" w:rsidP="007E22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2E6">
              <w:rPr>
                <w:rFonts w:ascii="Times New Roman" w:hAnsi="Times New Roman" w:cs="Times New Roman"/>
                <w:sz w:val="22"/>
                <w:szCs w:val="22"/>
              </w:rPr>
              <w:t>1 544 884,60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2E6" w:rsidRPr="007E22E6" w:rsidRDefault="007E22E6" w:rsidP="007E22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22E6">
              <w:rPr>
                <w:rFonts w:ascii="Times New Roman" w:hAnsi="Times New Roman" w:cs="Times New Roman"/>
                <w:sz w:val="22"/>
                <w:szCs w:val="22"/>
              </w:rPr>
              <w:t>1 544 884,60</w:t>
            </w:r>
          </w:p>
        </w:tc>
        <w:tc>
          <w:tcPr>
            <w:tcW w:w="6516" w:type="dxa"/>
            <w:shd w:val="clear" w:color="auto" w:fill="auto"/>
          </w:tcPr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Иные затраты, относящиеся к затратам на приобретение материальных запасов в рамках затрат, указанных в абзацах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первом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–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двенадцатом пункта 15 Общих правил включают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в себя:</w:t>
            </w:r>
          </w:p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питьевой воды;</w:t>
            </w:r>
          </w:p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цветочной продукции;</w:t>
            </w:r>
          </w:p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сувенирной продукции;</w:t>
            </w:r>
          </w:p>
          <w:p w:rsidR="007E22E6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на приобретение ковровых покрытий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  <w:p w:rsidR="007E22E6" w:rsidRPr="00501B0B" w:rsidRDefault="007E22E6" w:rsidP="007E22E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осуществляется в соответствии</w:t>
            </w:r>
            <w:r w:rsidR="0047001F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01B0B">
              <w:rPr>
                <w:rStyle w:val="105pt"/>
                <w:color w:val="auto"/>
                <w:sz w:val="22"/>
                <w:szCs w:val="22"/>
                <w:lang w:eastAsia="en-US"/>
              </w:rPr>
              <w:t>с положениями статьи 22 Федерального закона № 44-ФЗи рассчитываются в ценах на очередной финансовый годи на плановый период.</w:t>
            </w:r>
          </w:p>
        </w:tc>
      </w:tr>
    </w:tbl>
    <w:p w:rsidR="00EB5B4B" w:rsidRDefault="00EB5B4B" w:rsidP="00EB5B4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bookmarkStart w:id="3" w:name="_Hlk209114613"/>
    </w:p>
    <w:p w:rsidR="00EB5B4B" w:rsidRPr="007E2800" w:rsidRDefault="00EB5B4B" w:rsidP="00EB5B4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>Принятые сокращения:</w:t>
      </w:r>
    </w:p>
    <w:p w:rsidR="00EB5B4B" w:rsidRPr="007E2800" w:rsidRDefault="00EB5B4B" w:rsidP="00EB5B4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bookmarkStart w:id="4" w:name="_Hlk209114596"/>
      <w:r w:rsidRPr="007E2800">
        <w:rPr>
          <w:rFonts w:ascii="Times New Roman" w:eastAsia="Arial Unicode MS" w:hAnsi="Times New Roman" w:cs="Times New Roman"/>
          <w:color w:val="auto"/>
        </w:rPr>
        <w:t>Комитет – Комитет по культуре Санкт-Петербурга;</w:t>
      </w:r>
    </w:p>
    <w:p w:rsidR="00EB5B4B" w:rsidRPr="007E2800" w:rsidRDefault="00EB5B4B" w:rsidP="00EB5B4B">
      <w:pPr>
        <w:pStyle w:val="ConsPlusNormal"/>
        <w:ind w:left="-993" w:right="-460" w:firstLine="851"/>
        <w:jc w:val="both"/>
        <w:rPr>
          <w:rFonts w:eastAsia="Arial Unicode MS"/>
          <w:sz w:val="24"/>
          <w:szCs w:val="24"/>
        </w:rPr>
      </w:pPr>
      <w:r w:rsidRPr="007E2800">
        <w:rPr>
          <w:rStyle w:val="105pt"/>
          <w:rFonts w:eastAsia="Courier New"/>
          <w:color w:val="auto"/>
          <w:sz w:val="24"/>
          <w:szCs w:val="24"/>
        </w:rPr>
        <w:t xml:space="preserve">Федеральный закон № 44-ФЗ </w:t>
      </w:r>
      <w:r w:rsidR="008571A0">
        <w:rPr>
          <w:rStyle w:val="105pt"/>
          <w:rFonts w:eastAsia="Courier New"/>
          <w:color w:val="auto"/>
          <w:sz w:val="24"/>
          <w:szCs w:val="24"/>
        </w:rPr>
        <w:t>–</w:t>
      </w:r>
      <w:r w:rsidRPr="007E2800">
        <w:rPr>
          <w:sz w:val="24"/>
          <w:szCs w:val="24"/>
        </w:rPr>
        <w:t xml:space="preserve">Федеральный закон от 05.04.2013 № 44-ФЗ «О контрактной системе в сфере закупок товаров, работ, услуг </w:t>
      </w:r>
      <w:r>
        <w:rPr>
          <w:sz w:val="24"/>
          <w:szCs w:val="24"/>
        </w:rPr>
        <w:br/>
      </w:r>
      <w:r w:rsidRPr="007E2800">
        <w:rPr>
          <w:sz w:val="24"/>
          <w:szCs w:val="24"/>
        </w:rPr>
        <w:t>для обеспечения государственных и муниципальных нужд»</w:t>
      </w:r>
      <w:r w:rsidRPr="007E2800">
        <w:rPr>
          <w:rStyle w:val="105pt"/>
          <w:rFonts w:eastAsia="Courier New"/>
          <w:color w:val="auto"/>
          <w:sz w:val="24"/>
          <w:szCs w:val="24"/>
        </w:rPr>
        <w:t>;</w:t>
      </w:r>
    </w:p>
    <w:p w:rsidR="00EB5B4B" w:rsidRPr="007E2800" w:rsidRDefault="00EB5B4B" w:rsidP="00EB5B4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Общие правила </w:t>
      </w:r>
      <w:r w:rsidR="008571A0">
        <w:rPr>
          <w:rFonts w:ascii="Times New Roman" w:eastAsia="Arial Unicode MS" w:hAnsi="Times New Roman" w:cs="Times New Roman"/>
          <w:color w:val="auto"/>
        </w:rPr>
        <w:t>–</w:t>
      </w:r>
      <w:r w:rsidR="00F458BE" w:rsidRPr="00F458BE">
        <w:rPr>
          <w:rFonts w:ascii="Times New Roman" w:eastAsia="Arial Unicode MS" w:hAnsi="Times New Roman" w:cs="Times New Roman"/>
          <w:color w:val="auto"/>
        </w:rP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 w:rsidR="00F458BE">
        <w:rPr>
          <w:rFonts w:ascii="Times New Roman" w:eastAsia="Arial Unicode MS" w:hAnsi="Times New Roman" w:cs="Times New Roman"/>
          <w:color w:val="auto"/>
        </w:rPr>
        <w:br/>
      </w:r>
      <w:r w:rsidR="00F458BE" w:rsidRPr="00F458BE">
        <w:rPr>
          <w:rFonts w:ascii="Times New Roman" w:eastAsia="Arial Unicode MS" w:hAnsi="Times New Roman" w:cs="Times New Roman"/>
          <w:color w:val="auto"/>
        </w:rPr>
        <w:t xml:space="preserve">и подведомственные казенные учреждения, а также Государственной корпорации по атомной энергии </w:t>
      </w:r>
      <w:r w:rsidR="000C0876">
        <w:rPr>
          <w:rFonts w:ascii="Times New Roman" w:eastAsia="Arial Unicode MS" w:hAnsi="Times New Roman" w:cs="Times New Roman"/>
          <w:color w:val="auto"/>
        </w:rPr>
        <w:t>«</w:t>
      </w:r>
      <w:r w:rsidR="00F458BE" w:rsidRPr="00F458BE">
        <w:rPr>
          <w:rFonts w:ascii="Times New Roman" w:eastAsia="Arial Unicode MS" w:hAnsi="Times New Roman" w:cs="Times New Roman"/>
          <w:color w:val="auto"/>
        </w:rPr>
        <w:t>Росатом</w:t>
      </w:r>
      <w:r w:rsidR="000C0876">
        <w:rPr>
          <w:rFonts w:ascii="Times New Roman" w:eastAsia="Arial Unicode MS" w:hAnsi="Times New Roman" w:cs="Times New Roman"/>
          <w:color w:val="auto"/>
        </w:rPr>
        <w:t>»</w:t>
      </w:r>
      <w:r w:rsidR="00F458BE" w:rsidRPr="00F458BE">
        <w:rPr>
          <w:rFonts w:ascii="Times New Roman" w:eastAsia="Arial Unicode MS" w:hAnsi="Times New Roman" w:cs="Times New Roman"/>
          <w:color w:val="auto"/>
        </w:rPr>
        <w:t xml:space="preserve">, Государственной корпорации </w:t>
      </w:r>
      <w:r w:rsidR="00F458BE">
        <w:rPr>
          <w:rFonts w:ascii="Times New Roman" w:eastAsia="Arial Unicode MS" w:hAnsi="Times New Roman" w:cs="Times New Roman"/>
          <w:color w:val="auto"/>
        </w:rPr>
        <w:br/>
      </w:r>
      <w:r w:rsidR="00F458BE" w:rsidRPr="00F458BE">
        <w:rPr>
          <w:rFonts w:ascii="Times New Roman" w:eastAsia="Arial Unicode MS" w:hAnsi="Times New Roman" w:cs="Times New Roman"/>
          <w:color w:val="auto"/>
        </w:rPr>
        <w:t xml:space="preserve">по космической деятельности </w:t>
      </w:r>
      <w:r w:rsidR="000C0876">
        <w:rPr>
          <w:rFonts w:ascii="Times New Roman" w:eastAsia="Arial Unicode MS" w:hAnsi="Times New Roman" w:cs="Times New Roman"/>
          <w:color w:val="auto"/>
        </w:rPr>
        <w:t>«</w:t>
      </w:r>
      <w:r w:rsidR="00F458BE" w:rsidRPr="00F458BE">
        <w:rPr>
          <w:rFonts w:ascii="Times New Roman" w:eastAsia="Arial Unicode MS" w:hAnsi="Times New Roman" w:cs="Times New Roman"/>
          <w:color w:val="auto"/>
        </w:rPr>
        <w:t>Роскосмос</w:t>
      </w:r>
      <w:r w:rsidR="000C0876">
        <w:rPr>
          <w:rFonts w:ascii="Times New Roman" w:eastAsia="Arial Unicode MS" w:hAnsi="Times New Roman" w:cs="Times New Roman"/>
          <w:color w:val="auto"/>
        </w:rPr>
        <w:t>»</w:t>
      </w:r>
      <w:r w:rsidR="00F458BE" w:rsidRPr="00F458BE">
        <w:rPr>
          <w:rFonts w:ascii="Times New Roman" w:eastAsia="Arial Unicode MS" w:hAnsi="Times New Roman" w:cs="Times New Roman"/>
          <w:color w:val="auto"/>
        </w:rPr>
        <w:t xml:space="preserve"> и подведомственных им организаций</w:t>
      </w:r>
      <w:r w:rsidRPr="007E2800">
        <w:rPr>
          <w:rFonts w:ascii="Times New Roman" w:eastAsia="Arial Unicode MS" w:hAnsi="Times New Roman" w:cs="Times New Roman"/>
          <w:color w:val="auto"/>
        </w:rPr>
        <w:t>, утвержденные постановлением Правительства Российской Федерации от 13.10.2014 № 1047;</w:t>
      </w:r>
    </w:p>
    <w:p w:rsidR="00EB5B4B" w:rsidRPr="007E2800" w:rsidRDefault="00EB5B4B" w:rsidP="00EB5B4B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Правила определения нормативных затрат </w:t>
      </w:r>
      <w:r w:rsidR="008571A0">
        <w:rPr>
          <w:rFonts w:ascii="Times New Roman" w:eastAsia="Arial Unicode MS" w:hAnsi="Times New Roman" w:cs="Times New Roman"/>
          <w:color w:val="auto"/>
        </w:rPr>
        <w:t>–</w:t>
      </w:r>
      <w:r w:rsidRPr="007E2800">
        <w:rPr>
          <w:rFonts w:ascii="Times New Roman" w:eastAsia="Arial Unicode MS" w:hAnsi="Times New Roman" w:cs="Times New Roman"/>
          <w:color w:val="auto"/>
        </w:rPr>
        <w:t xml:space="preserve"> Правила определения нормативных затрат на обеспечение функций государственных органов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7E2800">
        <w:rPr>
          <w:rFonts w:ascii="Times New Roman" w:eastAsia="Arial Unicode MS" w:hAnsi="Times New Roman" w:cs="Times New Roman"/>
          <w:color w:val="auto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327;</w:t>
      </w:r>
    </w:p>
    <w:p w:rsidR="00EB5B4B" w:rsidRPr="004B24ED" w:rsidRDefault="00EB5B4B" w:rsidP="00E95A28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распоряжение № 402-ра </w:t>
      </w:r>
      <w:r w:rsidR="008571A0"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распоряжение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</w:t>
      </w:r>
      <w:r w:rsidR="00E95A28">
        <w:rPr>
          <w:rFonts w:ascii="Times New Roman" w:eastAsia="Times New Roman" w:hAnsi="Times New Roman" w:cs="Times New Roman"/>
          <w:color w:val="auto"/>
        </w:rPr>
        <w:t>.</w:t>
      </w:r>
    </w:p>
    <w:bookmarkEnd w:id="3"/>
    <w:bookmarkEnd w:id="4"/>
    <w:p w:rsidR="00EA4087" w:rsidRPr="0024735E" w:rsidRDefault="00EA4087" w:rsidP="0009217C">
      <w:pPr>
        <w:tabs>
          <w:tab w:val="left" w:pos="8789"/>
        </w:tabs>
        <w:autoSpaceDE w:val="0"/>
        <w:autoSpaceDN w:val="0"/>
        <w:adjustRightInd w:val="0"/>
        <w:ind w:left="-851" w:right="-176" w:firstLine="567"/>
        <w:jc w:val="both"/>
        <w:rPr>
          <w:rFonts w:ascii="Times New Roman" w:eastAsia="Arial Unicode MS" w:hAnsi="Times New Roman" w:cs="Times New Roman"/>
          <w:color w:val="auto"/>
          <w:sz w:val="22"/>
          <w:szCs w:val="22"/>
        </w:rPr>
      </w:pPr>
    </w:p>
    <w:sectPr w:rsidR="00EA4087" w:rsidRPr="0024735E" w:rsidSect="003B507B">
      <w:headerReference w:type="default" r:id="rId16"/>
      <w:pgSz w:w="16834" w:h="11909" w:orient="landscape"/>
      <w:pgMar w:top="851" w:right="851" w:bottom="709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99C" w:rsidRDefault="00FA499C">
      <w:r>
        <w:separator/>
      </w:r>
    </w:p>
  </w:endnote>
  <w:endnote w:type="continuationSeparator" w:id="0">
    <w:p w:rsidR="00FA499C" w:rsidRDefault="00FA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99C" w:rsidRDefault="00FA499C">
      <w:r>
        <w:separator/>
      </w:r>
    </w:p>
  </w:footnote>
  <w:footnote w:type="continuationSeparator" w:id="0">
    <w:p w:rsidR="00FA499C" w:rsidRDefault="00FA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760" w:rsidRPr="00426760" w:rsidRDefault="00765538">
    <w:pPr>
      <w:pStyle w:val="a8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7518400</wp:posOffset>
              </wp:positionH>
              <wp:positionV relativeFrom="page">
                <wp:posOffset>254000</wp:posOffset>
              </wp:positionV>
              <wp:extent cx="2540000" cy="228600"/>
              <wp:effectExtent l="3175" t="0" r="0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FBF" w:rsidRPr="00A60FBF" w:rsidRDefault="00A60FBF" w:rsidP="00A60FBF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1201025/2026-886(2)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8" style="position:absolute;left:0;text-align:left;margin-left:592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" filled="f" stroked="f">
              <v:textbox inset="0,0,0,0">
                <w:txbxContent>
                  <w:p w:rsidR="00A60FBF" w:rsidRPr="00A60FBF" w:rsidRDefault="00A60FBF" w:rsidP="00A60FB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1201025/2026-886(2)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9F7CD8" w:rsidRPr="00426760" w:rsidRDefault="002A2FE0">
    <w:pPr>
      <w:pStyle w:val="a8"/>
      <w:jc w:val="center"/>
      <w:rPr>
        <w:sz w:val="24"/>
      </w:rPr>
    </w:pPr>
    <w:r w:rsidRPr="00426760">
      <w:rPr>
        <w:sz w:val="24"/>
      </w:rPr>
      <w:fldChar w:fldCharType="begin"/>
    </w:r>
    <w:r w:rsidR="009F7CD8" w:rsidRPr="00426760">
      <w:rPr>
        <w:sz w:val="24"/>
      </w:rPr>
      <w:instrText>PAGE   \* MERGEFORMAT</w:instrText>
    </w:r>
    <w:r w:rsidRPr="00426760">
      <w:rPr>
        <w:sz w:val="24"/>
      </w:rPr>
      <w:fldChar w:fldCharType="separate"/>
    </w:r>
    <w:r w:rsidR="00A60FBF">
      <w:rPr>
        <w:noProof/>
        <w:sz w:val="24"/>
      </w:rPr>
      <w:t>8</w:t>
    </w:r>
    <w:r w:rsidRPr="00426760">
      <w:rPr>
        <w:sz w:val="24"/>
      </w:rPr>
      <w:fldChar w:fldCharType="end"/>
    </w:r>
  </w:p>
  <w:p w:rsidR="00E41B6E" w:rsidRDefault="00E41B6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ab50933a-e277-4556-9f10-14b91555e15f"/>
  </w:docVars>
  <w:rsids>
    <w:rsidRoot w:val="00C22109"/>
    <w:rsid w:val="000038C8"/>
    <w:rsid w:val="00005197"/>
    <w:rsid w:val="00005AB5"/>
    <w:rsid w:val="00007A86"/>
    <w:rsid w:val="00011144"/>
    <w:rsid w:val="00013C8A"/>
    <w:rsid w:val="000171B0"/>
    <w:rsid w:val="0002301D"/>
    <w:rsid w:val="00026670"/>
    <w:rsid w:val="00031AAC"/>
    <w:rsid w:val="00032395"/>
    <w:rsid w:val="00032631"/>
    <w:rsid w:val="00036251"/>
    <w:rsid w:val="00036D16"/>
    <w:rsid w:val="00044C39"/>
    <w:rsid w:val="000519DB"/>
    <w:rsid w:val="00052FD0"/>
    <w:rsid w:val="0006098E"/>
    <w:rsid w:val="00062B60"/>
    <w:rsid w:val="00063247"/>
    <w:rsid w:val="0007364A"/>
    <w:rsid w:val="000740FA"/>
    <w:rsid w:val="000771AA"/>
    <w:rsid w:val="0008032B"/>
    <w:rsid w:val="00081535"/>
    <w:rsid w:val="00081DDE"/>
    <w:rsid w:val="000865F5"/>
    <w:rsid w:val="000866F9"/>
    <w:rsid w:val="00090847"/>
    <w:rsid w:val="00090958"/>
    <w:rsid w:val="00090B25"/>
    <w:rsid w:val="0009159A"/>
    <w:rsid w:val="0009217C"/>
    <w:rsid w:val="00092468"/>
    <w:rsid w:val="00092932"/>
    <w:rsid w:val="000936F9"/>
    <w:rsid w:val="00094571"/>
    <w:rsid w:val="00094640"/>
    <w:rsid w:val="000959E2"/>
    <w:rsid w:val="000A0014"/>
    <w:rsid w:val="000A0C5D"/>
    <w:rsid w:val="000A1383"/>
    <w:rsid w:val="000A2991"/>
    <w:rsid w:val="000A681A"/>
    <w:rsid w:val="000B0F05"/>
    <w:rsid w:val="000B44B9"/>
    <w:rsid w:val="000C0876"/>
    <w:rsid w:val="000C0B3E"/>
    <w:rsid w:val="000C5754"/>
    <w:rsid w:val="000C6696"/>
    <w:rsid w:val="000E04E1"/>
    <w:rsid w:val="000E2FCD"/>
    <w:rsid w:val="000E412C"/>
    <w:rsid w:val="000E5CAD"/>
    <w:rsid w:val="000E6043"/>
    <w:rsid w:val="000E6BE5"/>
    <w:rsid w:val="000F5131"/>
    <w:rsid w:val="00102B40"/>
    <w:rsid w:val="00106B07"/>
    <w:rsid w:val="001131B1"/>
    <w:rsid w:val="00121D45"/>
    <w:rsid w:val="00122E04"/>
    <w:rsid w:val="00123F5A"/>
    <w:rsid w:val="00124E6A"/>
    <w:rsid w:val="00140025"/>
    <w:rsid w:val="00155CBC"/>
    <w:rsid w:val="00155F83"/>
    <w:rsid w:val="001562E5"/>
    <w:rsid w:val="00157326"/>
    <w:rsid w:val="00161C11"/>
    <w:rsid w:val="0017015A"/>
    <w:rsid w:val="0017651C"/>
    <w:rsid w:val="001772B9"/>
    <w:rsid w:val="00177941"/>
    <w:rsid w:val="00187EBA"/>
    <w:rsid w:val="00187EE0"/>
    <w:rsid w:val="00192308"/>
    <w:rsid w:val="00194A0E"/>
    <w:rsid w:val="001A1BC5"/>
    <w:rsid w:val="001A507C"/>
    <w:rsid w:val="001A77E7"/>
    <w:rsid w:val="001B0948"/>
    <w:rsid w:val="001B21E8"/>
    <w:rsid w:val="001B447B"/>
    <w:rsid w:val="001C6256"/>
    <w:rsid w:val="001D197B"/>
    <w:rsid w:val="001D7699"/>
    <w:rsid w:val="001E102D"/>
    <w:rsid w:val="001E3C5E"/>
    <w:rsid w:val="001E736C"/>
    <w:rsid w:val="001F111C"/>
    <w:rsid w:val="001F2D1B"/>
    <w:rsid w:val="001F3264"/>
    <w:rsid w:val="001F3679"/>
    <w:rsid w:val="001F6433"/>
    <w:rsid w:val="001F7CF0"/>
    <w:rsid w:val="002019AD"/>
    <w:rsid w:val="0020218F"/>
    <w:rsid w:val="002036D8"/>
    <w:rsid w:val="0020479B"/>
    <w:rsid w:val="00205E3F"/>
    <w:rsid w:val="00210032"/>
    <w:rsid w:val="00210113"/>
    <w:rsid w:val="00210C4E"/>
    <w:rsid w:val="00211691"/>
    <w:rsid w:val="00214B72"/>
    <w:rsid w:val="002157E8"/>
    <w:rsid w:val="00217D93"/>
    <w:rsid w:val="00220998"/>
    <w:rsid w:val="00221349"/>
    <w:rsid w:val="00235809"/>
    <w:rsid w:val="0023594F"/>
    <w:rsid w:val="00240A89"/>
    <w:rsid w:val="00244D65"/>
    <w:rsid w:val="00245D0D"/>
    <w:rsid w:val="002470C2"/>
    <w:rsid w:val="0024735E"/>
    <w:rsid w:val="002503BB"/>
    <w:rsid w:val="00252BDF"/>
    <w:rsid w:val="002548B4"/>
    <w:rsid w:val="00255F3E"/>
    <w:rsid w:val="00256A4D"/>
    <w:rsid w:val="0026158E"/>
    <w:rsid w:val="00261ED9"/>
    <w:rsid w:val="00262015"/>
    <w:rsid w:val="00263E97"/>
    <w:rsid w:val="00266A64"/>
    <w:rsid w:val="00266EB6"/>
    <w:rsid w:val="002711C4"/>
    <w:rsid w:val="002714FA"/>
    <w:rsid w:val="002726BD"/>
    <w:rsid w:val="00272E65"/>
    <w:rsid w:val="002732CD"/>
    <w:rsid w:val="00273B7E"/>
    <w:rsid w:val="0027767F"/>
    <w:rsid w:val="00290A0B"/>
    <w:rsid w:val="00294636"/>
    <w:rsid w:val="002946F6"/>
    <w:rsid w:val="0029534E"/>
    <w:rsid w:val="00296418"/>
    <w:rsid w:val="002A089E"/>
    <w:rsid w:val="002A2FE0"/>
    <w:rsid w:val="002A43AB"/>
    <w:rsid w:val="002A4935"/>
    <w:rsid w:val="002A6BD2"/>
    <w:rsid w:val="002B3FE8"/>
    <w:rsid w:val="002B7C01"/>
    <w:rsid w:val="002C16F1"/>
    <w:rsid w:val="002C1E0A"/>
    <w:rsid w:val="002C1F3D"/>
    <w:rsid w:val="002C28ED"/>
    <w:rsid w:val="002C44A4"/>
    <w:rsid w:val="002D10ED"/>
    <w:rsid w:val="002D2D0A"/>
    <w:rsid w:val="002D5189"/>
    <w:rsid w:val="002D5957"/>
    <w:rsid w:val="002D7D59"/>
    <w:rsid w:val="002E0D66"/>
    <w:rsid w:val="002F21E2"/>
    <w:rsid w:val="002F2F9E"/>
    <w:rsid w:val="002F3FED"/>
    <w:rsid w:val="002F487C"/>
    <w:rsid w:val="002F6CF1"/>
    <w:rsid w:val="00302198"/>
    <w:rsid w:val="00304164"/>
    <w:rsid w:val="0030436E"/>
    <w:rsid w:val="00306A67"/>
    <w:rsid w:val="00306F5C"/>
    <w:rsid w:val="00307FB0"/>
    <w:rsid w:val="003153BE"/>
    <w:rsid w:val="00315653"/>
    <w:rsid w:val="00317A40"/>
    <w:rsid w:val="00320FA3"/>
    <w:rsid w:val="003226F8"/>
    <w:rsid w:val="00322FDE"/>
    <w:rsid w:val="00331788"/>
    <w:rsid w:val="00332E6D"/>
    <w:rsid w:val="003330DC"/>
    <w:rsid w:val="00334A74"/>
    <w:rsid w:val="00335123"/>
    <w:rsid w:val="00336E8B"/>
    <w:rsid w:val="00337C20"/>
    <w:rsid w:val="00342887"/>
    <w:rsid w:val="00343263"/>
    <w:rsid w:val="00344F17"/>
    <w:rsid w:val="0034679A"/>
    <w:rsid w:val="003467C5"/>
    <w:rsid w:val="003468B6"/>
    <w:rsid w:val="0035474C"/>
    <w:rsid w:val="0036178E"/>
    <w:rsid w:val="0036368C"/>
    <w:rsid w:val="00364265"/>
    <w:rsid w:val="0036489F"/>
    <w:rsid w:val="00365915"/>
    <w:rsid w:val="00371D2B"/>
    <w:rsid w:val="00375C31"/>
    <w:rsid w:val="0038108A"/>
    <w:rsid w:val="00382790"/>
    <w:rsid w:val="0038279E"/>
    <w:rsid w:val="00386DED"/>
    <w:rsid w:val="00386ED9"/>
    <w:rsid w:val="003933AD"/>
    <w:rsid w:val="003937FD"/>
    <w:rsid w:val="00394123"/>
    <w:rsid w:val="003A66AB"/>
    <w:rsid w:val="003A6AB5"/>
    <w:rsid w:val="003A771F"/>
    <w:rsid w:val="003B507B"/>
    <w:rsid w:val="003B537E"/>
    <w:rsid w:val="003B6053"/>
    <w:rsid w:val="003B77BA"/>
    <w:rsid w:val="003C0ED0"/>
    <w:rsid w:val="003C13DE"/>
    <w:rsid w:val="003C56BC"/>
    <w:rsid w:val="003C5733"/>
    <w:rsid w:val="003C6ADA"/>
    <w:rsid w:val="003D4043"/>
    <w:rsid w:val="003D48F6"/>
    <w:rsid w:val="003E1847"/>
    <w:rsid w:val="003E267B"/>
    <w:rsid w:val="003E5CDE"/>
    <w:rsid w:val="003F2B93"/>
    <w:rsid w:val="003F7224"/>
    <w:rsid w:val="00412A92"/>
    <w:rsid w:val="00413059"/>
    <w:rsid w:val="00414CBC"/>
    <w:rsid w:val="0042033C"/>
    <w:rsid w:val="00422922"/>
    <w:rsid w:val="00423266"/>
    <w:rsid w:val="00426760"/>
    <w:rsid w:val="00426E8B"/>
    <w:rsid w:val="00436B6F"/>
    <w:rsid w:val="00437A19"/>
    <w:rsid w:val="00442E1C"/>
    <w:rsid w:val="00443303"/>
    <w:rsid w:val="00444D5E"/>
    <w:rsid w:val="0045188F"/>
    <w:rsid w:val="00452378"/>
    <w:rsid w:val="00462006"/>
    <w:rsid w:val="00464143"/>
    <w:rsid w:val="00467A7C"/>
    <w:rsid w:val="0047001F"/>
    <w:rsid w:val="00472189"/>
    <w:rsid w:val="00473812"/>
    <w:rsid w:val="00474326"/>
    <w:rsid w:val="00476966"/>
    <w:rsid w:val="004826FE"/>
    <w:rsid w:val="00484FE5"/>
    <w:rsid w:val="004A1202"/>
    <w:rsid w:val="004A1E81"/>
    <w:rsid w:val="004A66BF"/>
    <w:rsid w:val="004A7C1F"/>
    <w:rsid w:val="004C1D7F"/>
    <w:rsid w:val="004C78B2"/>
    <w:rsid w:val="004D0FFE"/>
    <w:rsid w:val="004D118F"/>
    <w:rsid w:val="004D429E"/>
    <w:rsid w:val="004E3A7A"/>
    <w:rsid w:val="004E6137"/>
    <w:rsid w:val="004E7323"/>
    <w:rsid w:val="004E7D0C"/>
    <w:rsid w:val="004F1A30"/>
    <w:rsid w:val="004F5C28"/>
    <w:rsid w:val="005011C1"/>
    <w:rsid w:val="00501B0B"/>
    <w:rsid w:val="0050205A"/>
    <w:rsid w:val="005048E7"/>
    <w:rsid w:val="00504F4C"/>
    <w:rsid w:val="005058B0"/>
    <w:rsid w:val="005164C2"/>
    <w:rsid w:val="00521B33"/>
    <w:rsid w:val="0052291A"/>
    <w:rsid w:val="00524002"/>
    <w:rsid w:val="005241F3"/>
    <w:rsid w:val="00525F58"/>
    <w:rsid w:val="0052606A"/>
    <w:rsid w:val="00531D65"/>
    <w:rsid w:val="005334F8"/>
    <w:rsid w:val="00535B7C"/>
    <w:rsid w:val="00536434"/>
    <w:rsid w:val="0054201D"/>
    <w:rsid w:val="005433AB"/>
    <w:rsid w:val="00543409"/>
    <w:rsid w:val="00546702"/>
    <w:rsid w:val="00547209"/>
    <w:rsid w:val="005534EC"/>
    <w:rsid w:val="00560520"/>
    <w:rsid w:val="005617C1"/>
    <w:rsid w:val="0056246F"/>
    <w:rsid w:val="00562F44"/>
    <w:rsid w:val="005637E4"/>
    <w:rsid w:val="005638EB"/>
    <w:rsid w:val="00566649"/>
    <w:rsid w:val="00566C59"/>
    <w:rsid w:val="00567A8B"/>
    <w:rsid w:val="005708BA"/>
    <w:rsid w:val="00576217"/>
    <w:rsid w:val="005806BB"/>
    <w:rsid w:val="0058282D"/>
    <w:rsid w:val="0058600B"/>
    <w:rsid w:val="00586106"/>
    <w:rsid w:val="00591129"/>
    <w:rsid w:val="00591851"/>
    <w:rsid w:val="005929F3"/>
    <w:rsid w:val="00594019"/>
    <w:rsid w:val="00595D9E"/>
    <w:rsid w:val="005A2ED4"/>
    <w:rsid w:val="005A4254"/>
    <w:rsid w:val="005A4C0A"/>
    <w:rsid w:val="005A4E62"/>
    <w:rsid w:val="005A5E1B"/>
    <w:rsid w:val="005A64B4"/>
    <w:rsid w:val="005A7C3A"/>
    <w:rsid w:val="005B1DC4"/>
    <w:rsid w:val="005B2DC6"/>
    <w:rsid w:val="005B4CF0"/>
    <w:rsid w:val="005B4F3B"/>
    <w:rsid w:val="005B6323"/>
    <w:rsid w:val="005B689A"/>
    <w:rsid w:val="005C7DF9"/>
    <w:rsid w:val="005D5D54"/>
    <w:rsid w:val="005D6464"/>
    <w:rsid w:val="005E01E2"/>
    <w:rsid w:val="005E1F97"/>
    <w:rsid w:val="005E2B9B"/>
    <w:rsid w:val="005E3910"/>
    <w:rsid w:val="005E4343"/>
    <w:rsid w:val="005E6D75"/>
    <w:rsid w:val="005E6FAF"/>
    <w:rsid w:val="005F061A"/>
    <w:rsid w:val="005F3FC3"/>
    <w:rsid w:val="006004BB"/>
    <w:rsid w:val="00601B82"/>
    <w:rsid w:val="0060562E"/>
    <w:rsid w:val="0061545B"/>
    <w:rsid w:val="00616210"/>
    <w:rsid w:val="00623C56"/>
    <w:rsid w:val="0062612A"/>
    <w:rsid w:val="0063309C"/>
    <w:rsid w:val="00644247"/>
    <w:rsid w:val="00646584"/>
    <w:rsid w:val="00647275"/>
    <w:rsid w:val="006478DE"/>
    <w:rsid w:val="006508CD"/>
    <w:rsid w:val="00652B6F"/>
    <w:rsid w:val="00655467"/>
    <w:rsid w:val="00657522"/>
    <w:rsid w:val="0066162C"/>
    <w:rsid w:val="006644B7"/>
    <w:rsid w:val="0066523F"/>
    <w:rsid w:val="00665BB1"/>
    <w:rsid w:val="006672A5"/>
    <w:rsid w:val="00667E83"/>
    <w:rsid w:val="00671EBB"/>
    <w:rsid w:val="006727BB"/>
    <w:rsid w:val="00680503"/>
    <w:rsid w:val="006846D2"/>
    <w:rsid w:val="006866A5"/>
    <w:rsid w:val="00690763"/>
    <w:rsid w:val="00694DC7"/>
    <w:rsid w:val="006973CD"/>
    <w:rsid w:val="00697C77"/>
    <w:rsid w:val="006A08F4"/>
    <w:rsid w:val="006A3C51"/>
    <w:rsid w:val="006B05AF"/>
    <w:rsid w:val="006B4172"/>
    <w:rsid w:val="006C3E9E"/>
    <w:rsid w:val="006C7EAD"/>
    <w:rsid w:val="006D0A52"/>
    <w:rsid w:val="006D413B"/>
    <w:rsid w:val="006E1145"/>
    <w:rsid w:val="006E1BA8"/>
    <w:rsid w:val="006E353D"/>
    <w:rsid w:val="006E78CE"/>
    <w:rsid w:val="006E79B1"/>
    <w:rsid w:val="006F55E2"/>
    <w:rsid w:val="00700734"/>
    <w:rsid w:val="00702D20"/>
    <w:rsid w:val="0070503C"/>
    <w:rsid w:val="00705C71"/>
    <w:rsid w:val="00705EA2"/>
    <w:rsid w:val="0071041F"/>
    <w:rsid w:val="007115BB"/>
    <w:rsid w:val="0071248D"/>
    <w:rsid w:val="00714962"/>
    <w:rsid w:val="007215F6"/>
    <w:rsid w:val="00722D47"/>
    <w:rsid w:val="00723AD1"/>
    <w:rsid w:val="00724BE6"/>
    <w:rsid w:val="00747E66"/>
    <w:rsid w:val="00752D89"/>
    <w:rsid w:val="00753D3C"/>
    <w:rsid w:val="00762E80"/>
    <w:rsid w:val="00765302"/>
    <w:rsid w:val="00765538"/>
    <w:rsid w:val="007678AD"/>
    <w:rsid w:val="00770D27"/>
    <w:rsid w:val="00773B8D"/>
    <w:rsid w:val="00783241"/>
    <w:rsid w:val="00785354"/>
    <w:rsid w:val="00787B22"/>
    <w:rsid w:val="00793BB8"/>
    <w:rsid w:val="00796BEE"/>
    <w:rsid w:val="007A0FEA"/>
    <w:rsid w:val="007A278E"/>
    <w:rsid w:val="007A3432"/>
    <w:rsid w:val="007A36F5"/>
    <w:rsid w:val="007B4C5F"/>
    <w:rsid w:val="007B5554"/>
    <w:rsid w:val="007B649F"/>
    <w:rsid w:val="007C4430"/>
    <w:rsid w:val="007C5A2F"/>
    <w:rsid w:val="007D2F04"/>
    <w:rsid w:val="007D4E40"/>
    <w:rsid w:val="007D5156"/>
    <w:rsid w:val="007D59FF"/>
    <w:rsid w:val="007E1CD9"/>
    <w:rsid w:val="007E22E6"/>
    <w:rsid w:val="007E35E5"/>
    <w:rsid w:val="007E58AD"/>
    <w:rsid w:val="007F1E1D"/>
    <w:rsid w:val="007F5AF2"/>
    <w:rsid w:val="007F71E6"/>
    <w:rsid w:val="0080136F"/>
    <w:rsid w:val="00801664"/>
    <w:rsid w:val="00806F6D"/>
    <w:rsid w:val="00816ED8"/>
    <w:rsid w:val="00817660"/>
    <w:rsid w:val="00822CC7"/>
    <w:rsid w:val="00823180"/>
    <w:rsid w:val="00823317"/>
    <w:rsid w:val="00823600"/>
    <w:rsid w:val="00824D05"/>
    <w:rsid w:val="00830D3F"/>
    <w:rsid w:val="00831A3F"/>
    <w:rsid w:val="00836430"/>
    <w:rsid w:val="0084206D"/>
    <w:rsid w:val="008439E7"/>
    <w:rsid w:val="00843F0E"/>
    <w:rsid w:val="00846216"/>
    <w:rsid w:val="0085700E"/>
    <w:rsid w:val="008571A0"/>
    <w:rsid w:val="008647F1"/>
    <w:rsid w:val="008667A1"/>
    <w:rsid w:val="00867201"/>
    <w:rsid w:val="008715FA"/>
    <w:rsid w:val="00872317"/>
    <w:rsid w:val="008762A4"/>
    <w:rsid w:val="00882A00"/>
    <w:rsid w:val="00883A73"/>
    <w:rsid w:val="00883AB1"/>
    <w:rsid w:val="00887DEA"/>
    <w:rsid w:val="00891553"/>
    <w:rsid w:val="00893351"/>
    <w:rsid w:val="0089364F"/>
    <w:rsid w:val="008945AA"/>
    <w:rsid w:val="008957B6"/>
    <w:rsid w:val="00895E3D"/>
    <w:rsid w:val="008A0505"/>
    <w:rsid w:val="008A0D82"/>
    <w:rsid w:val="008A269F"/>
    <w:rsid w:val="008A27D2"/>
    <w:rsid w:val="008A36DD"/>
    <w:rsid w:val="008B11F7"/>
    <w:rsid w:val="008B2E02"/>
    <w:rsid w:val="008B45A5"/>
    <w:rsid w:val="008B6BED"/>
    <w:rsid w:val="008C247D"/>
    <w:rsid w:val="008C2AFC"/>
    <w:rsid w:val="008D5193"/>
    <w:rsid w:val="008E2D96"/>
    <w:rsid w:val="008E302A"/>
    <w:rsid w:val="008E440D"/>
    <w:rsid w:val="008E583E"/>
    <w:rsid w:val="008F1DCE"/>
    <w:rsid w:val="008F5150"/>
    <w:rsid w:val="008F5BA4"/>
    <w:rsid w:val="00903D72"/>
    <w:rsid w:val="00913CDC"/>
    <w:rsid w:val="0091605F"/>
    <w:rsid w:val="0091650D"/>
    <w:rsid w:val="00924B8A"/>
    <w:rsid w:val="00926D2A"/>
    <w:rsid w:val="009300D6"/>
    <w:rsid w:val="00937394"/>
    <w:rsid w:val="00940C78"/>
    <w:rsid w:val="00943FBD"/>
    <w:rsid w:val="00944D41"/>
    <w:rsid w:val="009465BE"/>
    <w:rsid w:val="00950EB7"/>
    <w:rsid w:val="00951340"/>
    <w:rsid w:val="0095360C"/>
    <w:rsid w:val="009651CA"/>
    <w:rsid w:val="00965456"/>
    <w:rsid w:val="00966C8E"/>
    <w:rsid w:val="009678C0"/>
    <w:rsid w:val="00970A23"/>
    <w:rsid w:val="0097196A"/>
    <w:rsid w:val="00972CCB"/>
    <w:rsid w:val="00982F50"/>
    <w:rsid w:val="0099113F"/>
    <w:rsid w:val="009930BF"/>
    <w:rsid w:val="0099544C"/>
    <w:rsid w:val="009A0B38"/>
    <w:rsid w:val="009A1022"/>
    <w:rsid w:val="009A62AE"/>
    <w:rsid w:val="009B069B"/>
    <w:rsid w:val="009B4A94"/>
    <w:rsid w:val="009B7AB2"/>
    <w:rsid w:val="009C5507"/>
    <w:rsid w:val="009C6F4A"/>
    <w:rsid w:val="009C7E9D"/>
    <w:rsid w:val="009D08B7"/>
    <w:rsid w:val="009D1678"/>
    <w:rsid w:val="009D170E"/>
    <w:rsid w:val="009D53AC"/>
    <w:rsid w:val="009D57A0"/>
    <w:rsid w:val="009E0A81"/>
    <w:rsid w:val="009F1263"/>
    <w:rsid w:val="009F129E"/>
    <w:rsid w:val="009F22AA"/>
    <w:rsid w:val="009F3C47"/>
    <w:rsid w:val="009F66AD"/>
    <w:rsid w:val="009F7CD8"/>
    <w:rsid w:val="00A02235"/>
    <w:rsid w:val="00A0595C"/>
    <w:rsid w:val="00A05998"/>
    <w:rsid w:val="00A077A4"/>
    <w:rsid w:val="00A11613"/>
    <w:rsid w:val="00A125B9"/>
    <w:rsid w:val="00A12684"/>
    <w:rsid w:val="00A15BF1"/>
    <w:rsid w:val="00A16006"/>
    <w:rsid w:val="00A22CDF"/>
    <w:rsid w:val="00A230A8"/>
    <w:rsid w:val="00A250F9"/>
    <w:rsid w:val="00A324CA"/>
    <w:rsid w:val="00A33A88"/>
    <w:rsid w:val="00A35142"/>
    <w:rsid w:val="00A45324"/>
    <w:rsid w:val="00A47AC1"/>
    <w:rsid w:val="00A55B4E"/>
    <w:rsid w:val="00A56DA8"/>
    <w:rsid w:val="00A57C4C"/>
    <w:rsid w:val="00A60FBF"/>
    <w:rsid w:val="00A615AA"/>
    <w:rsid w:val="00A62B67"/>
    <w:rsid w:val="00A65576"/>
    <w:rsid w:val="00A70157"/>
    <w:rsid w:val="00A71F9F"/>
    <w:rsid w:val="00A7709C"/>
    <w:rsid w:val="00A779A7"/>
    <w:rsid w:val="00A77BFF"/>
    <w:rsid w:val="00A77EB6"/>
    <w:rsid w:val="00A821DD"/>
    <w:rsid w:val="00A824E3"/>
    <w:rsid w:val="00A82AF2"/>
    <w:rsid w:val="00A955A2"/>
    <w:rsid w:val="00A95AD5"/>
    <w:rsid w:val="00A97570"/>
    <w:rsid w:val="00AA3B75"/>
    <w:rsid w:val="00AA3E3E"/>
    <w:rsid w:val="00AC195F"/>
    <w:rsid w:val="00AC3F66"/>
    <w:rsid w:val="00AC5D6E"/>
    <w:rsid w:val="00AD53C5"/>
    <w:rsid w:val="00AF0B41"/>
    <w:rsid w:val="00AF1A2F"/>
    <w:rsid w:val="00AF3BFF"/>
    <w:rsid w:val="00AF56E0"/>
    <w:rsid w:val="00AF72A7"/>
    <w:rsid w:val="00B0057E"/>
    <w:rsid w:val="00B02914"/>
    <w:rsid w:val="00B04790"/>
    <w:rsid w:val="00B06646"/>
    <w:rsid w:val="00B06C80"/>
    <w:rsid w:val="00B12B3D"/>
    <w:rsid w:val="00B15FE0"/>
    <w:rsid w:val="00B23F83"/>
    <w:rsid w:val="00B3129D"/>
    <w:rsid w:val="00B33712"/>
    <w:rsid w:val="00B33E69"/>
    <w:rsid w:val="00B36625"/>
    <w:rsid w:val="00B5419C"/>
    <w:rsid w:val="00B55C17"/>
    <w:rsid w:val="00B63C71"/>
    <w:rsid w:val="00B64DB4"/>
    <w:rsid w:val="00B73357"/>
    <w:rsid w:val="00B7437F"/>
    <w:rsid w:val="00B758AC"/>
    <w:rsid w:val="00B80AA8"/>
    <w:rsid w:val="00B80F9F"/>
    <w:rsid w:val="00B810A4"/>
    <w:rsid w:val="00B828C8"/>
    <w:rsid w:val="00B879F7"/>
    <w:rsid w:val="00B908A7"/>
    <w:rsid w:val="00B924A6"/>
    <w:rsid w:val="00B92A4A"/>
    <w:rsid w:val="00B9495C"/>
    <w:rsid w:val="00B954D1"/>
    <w:rsid w:val="00BA042A"/>
    <w:rsid w:val="00BA1730"/>
    <w:rsid w:val="00BA2408"/>
    <w:rsid w:val="00BA3C88"/>
    <w:rsid w:val="00BA4F3B"/>
    <w:rsid w:val="00BA73EC"/>
    <w:rsid w:val="00BB26BB"/>
    <w:rsid w:val="00BB2B2A"/>
    <w:rsid w:val="00BB2F3C"/>
    <w:rsid w:val="00BB4F6A"/>
    <w:rsid w:val="00BB5086"/>
    <w:rsid w:val="00BC1AD7"/>
    <w:rsid w:val="00BC39D4"/>
    <w:rsid w:val="00BC61A3"/>
    <w:rsid w:val="00BD0322"/>
    <w:rsid w:val="00BD1B38"/>
    <w:rsid w:val="00BD6658"/>
    <w:rsid w:val="00BE1794"/>
    <w:rsid w:val="00BE1ED6"/>
    <w:rsid w:val="00BE370B"/>
    <w:rsid w:val="00BE62BE"/>
    <w:rsid w:val="00BE75E0"/>
    <w:rsid w:val="00BF0D8A"/>
    <w:rsid w:val="00BF1C6D"/>
    <w:rsid w:val="00BF202D"/>
    <w:rsid w:val="00C04BBE"/>
    <w:rsid w:val="00C05581"/>
    <w:rsid w:val="00C1008F"/>
    <w:rsid w:val="00C13549"/>
    <w:rsid w:val="00C1444E"/>
    <w:rsid w:val="00C14EFD"/>
    <w:rsid w:val="00C168B1"/>
    <w:rsid w:val="00C17DF1"/>
    <w:rsid w:val="00C17ED6"/>
    <w:rsid w:val="00C202BD"/>
    <w:rsid w:val="00C206DE"/>
    <w:rsid w:val="00C2161A"/>
    <w:rsid w:val="00C22109"/>
    <w:rsid w:val="00C311D4"/>
    <w:rsid w:val="00C336F5"/>
    <w:rsid w:val="00C34C8B"/>
    <w:rsid w:val="00C45958"/>
    <w:rsid w:val="00C46584"/>
    <w:rsid w:val="00C470D7"/>
    <w:rsid w:val="00C505CB"/>
    <w:rsid w:val="00C555EB"/>
    <w:rsid w:val="00C57EEC"/>
    <w:rsid w:val="00C6165C"/>
    <w:rsid w:val="00C62124"/>
    <w:rsid w:val="00C67BDC"/>
    <w:rsid w:val="00C70FBF"/>
    <w:rsid w:val="00C72763"/>
    <w:rsid w:val="00C733EB"/>
    <w:rsid w:val="00C74703"/>
    <w:rsid w:val="00C834E2"/>
    <w:rsid w:val="00C85171"/>
    <w:rsid w:val="00C92D53"/>
    <w:rsid w:val="00C934C8"/>
    <w:rsid w:val="00C95C59"/>
    <w:rsid w:val="00C95CA3"/>
    <w:rsid w:val="00C97295"/>
    <w:rsid w:val="00CA349B"/>
    <w:rsid w:val="00CA5537"/>
    <w:rsid w:val="00CA7FE0"/>
    <w:rsid w:val="00CC016C"/>
    <w:rsid w:val="00CC298A"/>
    <w:rsid w:val="00CC4842"/>
    <w:rsid w:val="00CC7E39"/>
    <w:rsid w:val="00CD1AA9"/>
    <w:rsid w:val="00CD26F9"/>
    <w:rsid w:val="00CD3119"/>
    <w:rsid w:val="00CD5019"/>
    <w:rsid w:val="00CD7589"/>
    <w:rsid w:val="00CD79BE"/>
    <w:rsid w:val="00CD7FCD"/>
    <w:rsid w:val="00CE223F"/>
    <w:rsid w:val="00CE7FE1"/>
    <w:rsid w:val="00CF0CB8"/>
    <w:rsid w:val="00CF20A8"/>
    <w:rsid w:val="00CF30F7"/>
    <w:rsid w:val="00D0097C"/>
    <w:rsid w:val="00D02B8C"/>
    <w:rsid w:val="00D07985"/>
    <w:rsid w:val="00D10A37"/>
    <w:rsid w:val="00D141B1"/>
    <w:rsid w:val="00D205CD"/>
    <w:rsid w:val="00D26707"/>
    <w:rsid w:val="00D300F7"/>
    <w:rsid w:val="00D313D1"/>
    <w:rsid w:val="00D422BE"/>
    <w:rsid w:val="00D443F1"/>
    <w:rsid w:val="00D44E41"/>
    <w:rsid w:val="00D47A67"/>
    <w:rsid w:val="00D5038E"/>
    <w:rsid w:val="00D52DD6"/>
    <w:rsid w:val="00D557B6"/>
    <w:rsid w:val="00D6655F"/>
    <w:rsid w:val="00D747C3"/>
    <w:rsid w:val="00D83783"/>
    <w:rsid w:val="00D83ACA"/>
    <w:rsid w:val="00D84838"/>
    <w:rsid w:val="00D84B0B"/>
    <w:rsid w:val="00D856A9"/>
    <w:rsid w:val="00D87EF5"/>
    <w:rsid w:val="00D90C1C"/>
    <w:rsid w:val="00D929E7"/>
    <w:rsid w:val="00D9341E"/>
    <w:rsid w:val="00D94395"/>
    <w:rsid w:val="00D9562E"/>
    <w:rsid w:val="00DA1536"/>
    <w:rsid w:val="00DA37CB"/>
    <w:rsid w:val="00DA4F46"/>
    <w:rsid w:val="00DA77F8"/>
    <w:rsid w:val="00DB1D10"/>
    <w:rsid w:val="00DC69A5"/>
    <w:rsid w:val="00DD3F33"/>
    <w:rsid w:val="00DD5E89"/>
    <w:rsid w:val="00DD6D8F"/>
    <w:rsid w:val="00DE1597"/>
    <w:rsid w:val="00DE1BB0"/>
    <w:rsid w:val="00DE1CCF"/>
    <w:rsid w:val="00DE2E68"/>
    <w:rsid w:val="00DE6327"/>
    <w:rsid w:val="00DE668A"/>
    <w:rsid w:val="00DF19B6"/>
    <w:rsid w:val="00DF2A05"/>
    <w:rsid w:val="00DF4EC0"/>
    <w:rsid w:val="00DF61D2"/>
    <w:rsid w:val="00E03223"/>
    <w:rsid w:val="00E034A3"/>
    <w:rsid w:val="00E0458F"/>
    <w:rsid w:val="00E04CDC"/>
    <w:rsid w:val="00E05080"/>
    <w:rsid w:val="00E06654"/>
    <w:rsid w:val="00E10DA2"/>
    <w:rsid w:val="00E148CB"/>
    <w:rsid w:val="00E14D18"/>
    <w:rsid w:val="00E15D4E"/>
    <w:rsid w:val="00E16899"/>
    <w:rsid w:val="00E213E2"/>
    <w:rsid w:val="00E233A0"/>
    <w:rsid w:val="00E2510F"/>
    <w:rsid w:val="00E34A52"/>
    <w:rsid w:val="00E3546B"/>
    <w:rsid w:val="00E37A7E"/>
    <w:rsid w:val="00E4025C"/>
    <w:rsid w:val="00E404B7"/>
    <w:rsid w:val="00E41B6E"/>
    <w:rsid w:val="00E47FCA"/>
    <w:rsid w:val="00E52429"/>
    <w:rsid w:val="00E570C3"/>
    <w:rsid w:val="00E60E27"/>
    <w:rsid w:val="00E657E9"/>
    <w:rsid w:val="00E73B01"/>
    <w:rsid w:val="00E76527"/>
    <w:rsid w:val="00E81A70"/>
    <w:rsid w:val="00E831CE"/>
    <w:rsid w:val="00E83317"/>
    <w:rsid w:val="00E835A9"/>
    <w:rsid w:val="00E85A61"/>
    <w:rsid w:val="00E93D73"/>
    <w:rsid w:val="00E943BC"/>
    <w:rsid w:val="00E94E90"/>
    <w:rsid w:val="00E95A28"/>
    <w:rsid w:val="00EA01C7"/>
    <w:rsid w:val="00EA1E8D"/>
    <w:rsid w:val="00EA4087"/>
    <w:rsid w:val="00EB0749"/>
    <w:rsid w:val="00EB142B"/>
    <w:rsid w:val="00EB28D0"/>
    <w:rsid w:val="00EB51FC"/>
    <w:rsid w:val="00EB5B4B"/>
    <w:rsid w:val="00EB6115"/>
    <w:rsid w:val="00EB6749"/>
    <w:rsid w:val="00EB7E0E"/>
    <w:rsid w:val="00EC0C88"/>
    <w:rsid w:val="00EC0C98"/>
    <w:rsid w:val="00EC2048"/>
    <w:rsid w:val="00EC43A1"/>
    <w:rsid w:val="00EC4F02"/>
    <w:rsid w:val="00ED0DEB"/>
    <w:rsid w:val="00ED0EE2"/>
    <w:rsid w:val="00ED7318"/>
    <w:rsid w:val="00EE1B9E"/>
    <w:rsid w:val="00EE340C"/>
    <w:rsid w:val="00EF2857"/>
    <w:rsid w:val="00EF652B"/>
    <w:rsid w:val="00F013F9"/>
    <w:rsid w:val="00F02C91"/>
    <w:rsid w:val="00F02F8D"/>
    <w:rsid w:val="00F04196"/>
    <w:rsid w:val="00F060FA"/>
    <w:rsid w:val="00F06F21"/>
    <w:rsid w:val="00F0754C"/>
    <w:rsid w:val="00F1009C"/>
    <w:rsid w:val="00F154C3"/>
    <w:rsid w:val="00F1659B"/>
    <w:rsid w:val="00F17B00"/>
    <w:rsid w:val="00F21862"/>
    <w:rsid w:val="00F26F57"/>
    <w:rsid w:val="00F35ED5"/>
    <w:rsid w:val="00F37A02"/>
    <w:rsid w:val="00F421F6"/>
    <w:rsid w:val="00F458BE"/>
    <w:rsid w:val="00F478D4"/>
    <w:rsid w:val="00F524C6"/>
    <w:rsid w:val="00F54E6C"/>
    <w:rsid w:val="00F56E8E"/>
    <w:rsid w:val="00F63042"/>
    <w:rsid w:val="00F662F4"/>
    <w:rsid w:val="00F75B28"/>
    <w:rsid w:val="00F75BC4"/>
    <w:rsid w:val="00F877CF"/>
    <w:rsid w:val="00F957FA"/>
    <w:rsid w:val="00F972CC"/>
    <w:rsid w:val="00F97EC7"/>
    <w:rsid w:val="00FA475B"/>
    <w:rsid w:val="00FA4935"/>
    <w:rsid w:val="00FA499C"/>
    <w:rsid w:val="00FA5296"/>
    <w:rsid w:val="00FA5ACF"/>
    <w:rsid w:val="00FA72A4"/>
    <w:rsid w:val="00FB135A"/>
    <w:rsid w:val="00FB1587"/>
    <w:rsid w:val="00FB57DA"/>
    <w:rsid w:val="00FB5840"/>
    <w:rsid w:val="00FB74EC"/>
    <w:rsid w:val="00FC0EC5"/>
    <w:rsid w:val="00FC444B"/>
    <w:rsid w:val="00FC7F51"/>
    <w:rsid w:val="00FD027F"/>
    <w:rsid w:val="00FD181B"/>
    <w:rsid w:val="00FD292B"/>
    <w:rsid w:val="00FD4BEB"/>
    <w:rsid w:val="00FD59F8"/>
    <w:rsid w:val="00FE0AEE"/>
    <w:rsid w:val="00FE12C9"/>
    <w:rsid w:val="00FE29AA"/>
    <w:rsid w:val="00FE3AF1"/>
    <w:rsid w:val="00FF06C4"/>
    <w:rsid w:val="00FF3168"/>
    <w:rsid w:val="00FF3830"/>
    <w:rsid w:val="00FF64E1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26B60-2BA3-4777-BB6B-B69C6FB3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732CD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221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210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">
    <w:name w:val="Заголовок №1_"/>
    <w:link w:val="10"/>
    <w:rsid w:val="00C2210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22109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Заголовок №2_"/>
    <w:link w:val="21"/>
    <w:rsid w:val="00C2210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210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22">
    <w:name w:val="Основной текст (2)_"/>
    <w:link w:val="23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2210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05pt">
    <w:name w:val="Основной текст + 10;5 pt"/>
    <w:rsid w:val="00C2210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Полужирный"/>
    <w:rsid w:val="00C221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Колонтитул_"/>
    <w:link w:val="a5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C221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Georgia65pt">
    <w:name w:val="Основной текст + Georgia;6;5 pt;Курсив"/>
    <w:rsid w:val="00C22109"/>
    <w:rPr>
      <w:rFonts w:ascii="Georgia" w:eastAsia="Georgia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a6">
    <w:name w:val="Текст выноски Знак"/>
    <w:link w:val="a7"/>
    <w:uiPriority w:val="99"/>
    <w:semiHidden/>
    <w:rsid w:val="00C2210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22109"/>
    <w:rPr>
      <w:rFonts w:ascii="Tahoma" w:hAnsi="Tahoma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C22109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C22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22109"/>
    <w:pPr>
      <w:autoSpaceDE w:val="0"/>
      <w:autoSpaceDN w:val="0"/>
      <w:adjustRightInd w:val="0"/>
    </w:pPr>
    <w:rPr>
      <w:rFonts w:ascii="Times New Roman" w:eastAsia="Courier New" w:hAnsi="Times New Roman"/>
    </w:rPr>
  </w:style>
  <w:style w:type="paragraph" w:styleId="aa">
    <w:name w:val="No Spacing"/>
    <w:uiPriority w:val="1"/>
    <w:qFormat/>
    <w:rsid w:val="00C2210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221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C221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pt">
    <w:name w:val="Основной текст + 4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1pt">
    <w:name w:val="Колонтитул + 11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1">
    <w:name w:val="Основной текст1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pt">
    <w:name w:val="Основной текст + 6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eorgia5pt">
    <w:name w:val="Основной текст + Georgia;5 pt"/>
    <w:rsid w:val="0058282D"/>
    <w:rPr>
      <w:rFonts w:ascii="Georgia" w:eastAsia="Georgia" w:hAnsi="Georgia" w:cs="Georgi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pt0">
    <w:name w:val="Основной текст + 6 pt;Курсив"/>
    <w:rsid w:val="00582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85pt">
    <w:name w:val="Основной текст + 8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75pt0pt">
    <w:name w:val="Основной текст + 7;5 pt;Интервал 0 pt"/>
    <w:rsid w:val="0058282D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65pt">
    <w:name w:val="Основной текст + 6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65pt1pt">
    <w:name w:val="Основной текст + 6;5 pt;Полужирный;Курсив;Интервал 1 pt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75pt0pt0">
    <w:name w:val="Основной текст + 7;5 pt;Малые прописные;Интервал 0 pt"/>
    <w:rsid w:val="0058282D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Georgia55pt">
    <w:name w:val="Основной текст + Georgia;5;5 pt"/>
    <w:rsid w:val="0058282D"/>
    <w:rPr>
      <w:rFonts w:ascii="Georgia" w:eastAsia="Georgia" w:hAnsi="Georgia" w:cs="Georgia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75pt">
    <w:name w:val="Основной текст + 7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">
    <w:name w:val="Основной текст + 7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Georgia65pt0">
    <w:name w:val="Основной текст + Georgia;6;5 pt"/>
    <w:rsid w:val="0058282D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pt1">
    <w:name w:val="Основной текст + 6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ungsuh75pt">
    <w:name w:val="Основной текст + Gungsuh;7;5 pt;Курсив"/>
    <w:rsid w:val="0058282D"/>
    <w:rPr>
      <w:rFonts w:ascii="Gungsuh" w:eastAsia="Gungsuh" w:hAnsi="Gungsuh" w:cs="Gungsuh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105pt1">
    <w:name w:val="Основной текст + 10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rsid w:val="005828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Georgia65pt1">
    <w:name w:val="Основной текст + Georgia;6;5 pt;Малые прописные"/>
    <w:rsid w:val="0058282D"/>
    <w:rPr>
      <w:rFonts w:ascii="Georgia" w:eastAsia="Georgia" w:hAnsi="Georgia" w:cs="Georgia"/>
      <w:smallCap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0">
    <w:name w:val="Основной текст + 6;5 pt;Полужирный;Курсив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styleId="ad">
    <w:name w:val="Hyperlink"/>
    <w:unhideWhenUsed/>
    <w:rsid w:val="00E148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297A89A833CBB7D829EEC736F0709E998D587B08EEE44F234655FD2E07DA7795F5089329B948C777E37D615E4DE530453D74410vCJA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889C8EC208A263FF1D733E1458D12A73C0FA1172400ED6D9A3B818CF3317E64155B4DCE408C0FFE53A59B8D06F2B2CA07F1386kAO4J" TargetMode="External"/><Relationship Id="rId12" Type="http://schemas.openxmlformats.org/officeDocument/2006/relationships/hyperlink" Target="consultantplus://offline/ref=C297A89A833CBB7D829EEC736F0709E998D587B08EEE44F234655FD2E07DA7795F50893D9A948C777E37D615E4DE530453D74410vCJAN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889C8EC208A263FF1D733E1458D12A73C0FA1172400ED6D9A3B818CF3317E64155B4D3E508C0FFE53A59B8D06F2B2CA07F1386kAO4J" TargetMode="External"/><Relationship Id="rId11" Type="http://schemas.openxmlformats.org/officeDocument/2006/relationships/hyperlink" Target="consultantplus://offline/ref=C297A89A833CBB7D829EEC736F0709E998D587B08EEE44F234655FD2E07DA7795F5089329B948C777E37D615E4DE530453D74410vCJAN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C297A89A833CBB7D829EEC736F0709E998D587B08EEE44F234655FD2E07DA7795F50893D9A948C777E37D615E4DE530453D74410vCJA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97A89A833CBB7D829EEC736F0709E998D587B08EEE44F234655FD2E07DA7795F5089329B948C777E37D615E4DE530453D74410vCJAN" TargetMode="External"/><Relationship Id="rId14" Type="http://schemas.openxmlformats.org/officeDocument/2006/relationships/hyperlink" Target="consultantplus://offline/ref=C297A89A833CBB7D829EEC736F0709E998D587B08EEE44F234655FD2E07DA7795F50893D9A948C777E37D615E4DE530453D74410vC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17880</CharactersWithSpaces>
  <SharedDoc>false</SharedDoc>
  <HLinks>
    <vt:vector size="48" baseType="variant">
      <vt:variant>
        <vt:i4>3604529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consultantplus://offline/ref=C297A89A833CBB7D829EEC736F0709E998D587B08EEE44F234655FD2E07DA7795F50893D9A948C777E37D615E4DE530453D74410vCJAN</vt:lpwstr>
      </vt:variant>
      <vt:variant>
        <vt:lpwstr/>
      </vt:variant>
      <vt:variant>
        <vt:i4>3604580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consultantplus://offline/ref=C297A89A833CBB7D829EEC736F0709E998D587B08EEE44F234655FD2E07DA7795F5089329B948C777E37D615E4DE530453D74410vCJAN</vt:lpwstr>
      </vt:variant>
      <vt:variant>
        <vt:lpwstr/>
      </vt:variant>
      <vt:variant>
        <vt:i4>3604529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consultantplus://offline/ref=C297A89A833CBB7D829EEC736F0709E998D587B08EEE44F234655FD2E07DA7795F50893D9A948C777E37D615E4DE530453D74410vCJAN</vt:lpwstr>
      </vt:variant>
      <vt:variant>
        <vt:lpwstr/>
      </vt:variant>
      <vt:variant>
        <vt:i4>3604580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consultantplus://offline/ref=C297A89A833CBB7D829EEC736F0709E998D587B08EEE44F234655FD2E07DA7795F5089329B948C777E37D615E4DE530453D74410vCJAN</vt:lpwstr>
      </vt:variant>
      <vt:variant>
        <vt:lpwstr/>
      </vt:variant>
      <vt:variant>
        <vt:i4>3604529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consultantplus://offline/ref=C297A89A833CBB7D829EEC736F0709E998D587B08EEE44F234655FD2E07DA7795F50893D9A948C777E37D615E4DE530453D74410vCJAN</vt:lpwstr>
      </vt:variant>
      <vt:variant>
        <vt:lpwstr/>
      </vt:variant>
      <vt:variant>
        <vt:i4>3604580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consultantplus://offline/ref=C297A89A833CBB7D829EEC736F0709E998D587B08EEE44F234655FD2E07DA7795F5089329B948C777E37D615E4DE530453D74410vCJAN</vt:lpwstr>
      </vt:variant>
      <vt:variant>
        <vt:lpwstr/>
      </vt:variant>
      <vt:variant>
        <vt:i4>8257599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consultantplus://offline/ref=52889C8EC208A263FF1D733E1458D12A73C0FA1172400ED6D9A3B818CF3317E64155B4DCE408C0FFE53A59B8D06F2B2CA07F1386kAO4J</vt:lpwstr>
      </vt:variant>
      <vt:variant>
        <vt:lpwstr/>
      </vt:variant>
      <vt:variant>
        <vt:i4>8257646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consultantplus://offline/ref=52889C8EC208A263FF1D733E1458D12A73C0FA1172400ED6D9A3B818CF3317E64155B4D3E508C0FFE53A59B8D06F2B2CA07F1386kAO4J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</dc:creator>
  <cp:lastModifiedBy>Лопаногова Анастасия Сергеевна</cp:lastModifiedBy>
  <cp:revision>2</cp:revision>
  <cp:lastPrinted>2022-12-14T11:42:00Z</cp:lastPrinted>
  <dcterms:created xsi:type="dcterms:W3CDTF">2026-08-12T09:17:00Z</dcterms:created>
  <dcterms:modified xsi:type="dcterms:W3CDTF">2026-08-12T09:17:00Z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ab50933a-e277-4556-9f10-14b91555e15f</vt:lpwstr>
  </property>
</Properties>
</file>