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0C" w:rsidRDefault="0071240C">
      <w:pPr>
        <w:pStyle w:val="a3"/>
        <w:spacing w:before="72" w:line="247" w:lineRule="auto"/>
        <w:ind w:left="238" w:right="254" w:firstLine="2"/>
        <w:jc w:val="center"/>
      </w:pPr>
    </w:p>
    <w:tbl>
      <w:tblPr>
        <w:tblStyle w:val="a5"/>
        <w:tblW w:w="5103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E6110F" w:rsidTr="0082201E">
        <w:trPr>
          <w:trHeight w:val="709"/>
        </w:trPr>
        <w:tc>
          <w:tcPr>
            <w:tcW w:w="5103" w:type="dxa"/>
            <w:hideMark/>
          </w:tcPr>
          <w:p w:rsidR="00E6110F" w:rsidRDefault="00E6110F" w:rsidP="0082201E">
            <w:pPr>
              <w:spacing w:line="244" w:lineRule="auto"/>
              <w:ind w:left="1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  <w:r>
              <w:rPr>
                <w:sz w:val="26"/>
                <w:szCs w:val="26"/>
              </w:rPr>
              <w:br/>
              <w:t>к постановлению Правительства</w:t>
            </w:r>
          </w:p>
        </w:tc>
      </w:tr>
      <w:tr w:rsidR="00E6110F" w:rsidTr="0082201E">
        <w:tc>
          <w:tcPr>
            <w:tcW w:w="5103" w:type="dxa"/>
            <w:hideMark/>
          </w:tcPr>
          <w:p w:rsidR="00E6110F" w:rsidRDefault="00E6110F" w:rsidP="0082201E">
            <w:pPr>
              <w:spacing w:line="244" w:lineRule="auto"/>
              <w:ind w:left="1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Санкт-Петербурга</w:t>
            </w:r>
          </w:p>
        </w:tc>
      </w:tr>
      <w:tr w:rsidR="00E6110F" w:rsidTr="0082201E">
        <w:tc>
          <w:tcPr>
            <w:tcW w:w="5103" w:type="dxa"/>
            <w:hideMark/>
          </w:tcPr>
          <w:p w:rsidR="00E6110F" w:rsidRDefault="00E6110F" w:rsidP="0082201E">
            <w:pPr>
              <w:spacing w:line="244" w:lineRule="auto"/>
              <w:ind w:left="1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от_________№_________</w:t>
            </w:r>
          </w:p>
        </w:tc>
      </w:tr>
    </w:tbl>
    <w:p w:rsidR="0071240C" w:rsidRDefault="0071240C">
      <w:pPr>
        <w:pStyle w:val="a3"/>
        <w:spacing w:before="72" w:line="247" w:lineRule="auto"/>
        <w:ind w:left="238" w:right="254" w:firstLine="2"/>
        <w:jc w:val="center"/>
      </w:pPr>
    </w:p>
    <w:p w:rsidR="0071240C" w:rsidRDefault="0071240C">
      <w:pPr>
        <w:pStyle w:val="a3"/>
        <w:spacing w:before="72" w:line="247" w:lineRule="auto"/>
        <w:ind w:left="238" w:right="254" w:firstLine="2"/>
        <w:jc w:val="center"/>
      </w:pPr>
    </w:p>
    <w:p w:rsidR="00E6110F" w:rsidRDefault="0082201E" w:rsidP="0082201E">
      <w:pPr>
        <w:pStyle w:val="a3"/>
        <w:spacing w:line="247" w:lineRule="auto"/>
        <w:ind w:left="567" w:right="254" w:firstLine="284"/>
        <w:jc w:val="center"/>
      </w:pPr>
      <w:r>
        <w:t xml:space="preserve">Дополнительное соглашение к Соглашению о предоставлении субсидии из федерального бюджета бюджету субъекта Российской Федерации в целях софинансирования расходных обязательств субъектов Российской Федерации по финансовому обеспечению реализации мероприятий по обеспечению детей с сахарным диабетом 1 типа системами непрерывного мониторинга глюкозы в рамках федерального проекта «Борьба с сахарным диабетом» </w:t>
      </w:r>
      <w:r>
        <w:br/>
        <w:t>от 30.12.2025 № 056-09-2026-1639</w:t>
      </w:r>
    </w:p>
    <w:p w:rsidR="00064BA2" w:rsidRDefault="0071240C" w:rsidP="0082201E">
      <w:pPr>
        <w:pStyle w:val="a3"/>
        <w:tabs>
          <w:tab w:val="left" w:pos="484"/>
          <w:tab w:val="left" w:pos="1904"/>
          <w:tab w:val="left" w:pos="2553"/>
          <w:tab w:val="left" w:pos="8218"/>
        </w:tabs>
        <w:spacing w:before="66"/>
        <w:ind w:left="567" w:firstLine="284"/>
        <w:jc w:val="center"/>
        <w:rPr>
          <w:spacing w:val="-2"/>
        </w:rPr>
      </w:pPr>
      <w:r>
        <w:t>«</w:t>
      </w:r>
      <w:r w:rsidR="0082201E">
        <w:rPr>
          <w:u w:val="single"/>
        </w:rPr>
        <w:t>___</w:t>
      </w:r>
      <w:r>
        <w:t xml:space="preserve">» </w:t>
      </w:r>
      <w:r w:rsidR="0082201E">
        <w:t>____________</w:t>
      </w:r>
      <w:r>
        <w:rPr>
          <w:spacing w:val="-5"/>
        </w:rPr>
        <w:t>г.</w:t>
      </w:r>
      <w:r w:rsidR="0082201E">
        <w:rPr>
          <w:spacing w:val="-5"/>
        </w:rPr>
        <w:t xml:space="preserve"> </w:t>
      </w:r>
      <w:r w:rsidR="0082201E">
        <w:rPr>
          <w:spacing w:val="-5"/>
        </w:rPr>
        <w:tab/>
      </w:r>
      <w:r>
        <w:t>№</w:t>
      </w:r>
      <w:r>
        <w:rPr>
          <w:spacing w:val="-9"/>
        </w:rPr>
        <w:t xml:space="preserve"> </w:t>
      </w:r>
      <w:r>
        <w:t>056-09-2026-</w:t>
      </w:r>
      <w:r>
        <w:rPr>
          <w:spacing w:val="-2"/>
        </w:rPr>
        <w:t>1639/</w:t>
      </w:r>
      <w:r w:rsidR="0082201E">
        <w:rPr>
          <w:spacing w:val="-2"/>
        </w:rPr>
        <w:t>2</w:t>
      </w:r>
    </w:p>
    <w:p w:rsidR="0082201E" w:rsidRDefault="0082201E" w:rsidP="0082201E">
      <w:pPr>
        <w:pStyle w:val="a3"/>
        <w:tabs>
          <w:tab w:val="left" w:pos="484"/>
          <w:tab w:val="left" w:pos="1904"/>
          <w:tab w:val="left" w:pos="2553"/>
          <w:tab w:val="left" w:pos="8218"/>
        </w:tabs>
        <w:spacing w:before="66"/>
        <w:ind w:left="567" w:firstLine="284"/>
        <w:jc w:val="center"/>
      </w:pPr>
    </w:p>
    <w:p w:rsidR="00064BA2" w:rsidRDefault="00064BA2" w:rsidP="0082201E">
      <w:pPr>
        <w:pStyle w:val="a3"/>
        <w:spacing w:before="0"/>
        <w:ind w:left="567" w:firstLine="284"/>
        <w:jc w:val="left"/>
      </w:pPr>
      <w:bookmarkStart w:id="0" w:name="_GoBack"/>
      <w:bookmarkEnd w:id="0"/>
    </w:p>
    <w:p w:rsidR="0082201E" w:rsidRPr="0082201E" w:rsidRDefault="0082201E" w:rsidP="0082201E">
      <w:pPr>
        <w:pStyle w:val="a3"/>
        <w:spacing w:line="247" w:lineRule="auto"/>
        <w:ind w:left="567" w:right="254" w:firstLine="284"/>
      </w:pPr>
      <w:r w:rsidRPr="0082201E">
        <w:t>МИНИСТЕРСТВО ЗДРАВООХРАНЕНИЯ РОССИЙСКОЙ ФЕДЕРАЦИИ, которому</w:t>
      </w:r>
      <w:r>
        <w:t xml:space="preserve"> </w:t>
      </w:r>
      <w:r w:rsidRPr="0082201E">
        <w:t>(которой) как получателю средств федерального бюджета доведены лимиты бюджетных</w:t>
      </w:r>
      <w:r>
        <w:t xml:space="preserve"> </w:t>
      </w:r>
      <w:r w:rsidRPr="0082201E">
        <w:t>обязательств на предоставление субсидий бюджетам субъектов Российской Федерации,</w:t>
      </w:r>
      <w:r>
        <w:t xml:space="preserve"> </w:t>
      </w:r>
      <w:r w:rsidRPr="0082201E">
        <w:t>именуемо</w:t>
      </w:r>
      <w:proofErr w:type="gramStart"/>
      <w:r w:rsidRPr="0082201E">
        <w:t>е(</w:t>
      </w:r>
      <w:proofErr w:type="gramEnd"/>
      <w:r w:rsidRPr="0082201E">
        <w:t>именуемая) в дальнейшем «Федеральный орган исполнительной власти», в лице</w:t>
      </w:r>
      <w:r>
        <w:t xml:space="preserve"> </w:t>
      </w:r>
      <w:r w:rsidRPr="0082201E">
        <w:t>заместителя Министра здравоохранения Российской Федерации Камкина Евгения</w:t>
      </w:r>
      <w:r>
        <w:t xml:space="preserve"> </w:t>
      </w:r>
      <w:r w:rsidRPr="0082201E">
        <w:t>Геннадьевича, с одной стороны, и Правительство Санкт-Петербурга, именуемое</w:t>
      </w:r>
      <w:r>
        <w:t xml:space="preserve"> </w:t>
      </w:r>
      <w:r w:rsidRPr="0082201E">
        <w:t>(именуемая) в дальнейшем «Субъект», в лице вице-губернатора Санкт-Петербурга</w:t>
      </w:r>
      <w:r>
        <w:t xml:space="preserve"> </w:t>
      </w:r>
      <w:r w:rsidRPr="0082201E">
        <w:t>Омельницкого Владимира Владимировича, с другой стороны, далее при совместном</w:t>
      </w:r>
      <w:r>
        <w:t xml:space="preserve"> </w:t>
      </w:r>
      <w:r w:rsidRPr="0082201E">
        <w:t xml:space="preserve">упоминании именуемые «Стороны», заключили настоящее Дополнительное соглашение </w:t>
      </w:r>
      <w:r w:rsidR="006A4ACD">
        <w:br/>
      </w:r>
      <w:r w:rsidRPr="0082201E">
        <w:t>№</w:t>
      </w:r>
      <w:r>
        <w:t xml:space="preserve"> </w:t>
      </w:r>
      <w:r w:rsidRPr="0082201E">
        <w:t>056-09-2026-1639/2 к Соглашению о предоставлении субсидии бюджету субъекта</w:t>
      </w:r>
      <w:r>
        <w:t xml:space="preserve"> </w:t>
      </w:r>
      <w:r w:rsidRPr="0082201E">
        <w:t>Российской Федерации из федерального бюджета от 30.12.2025 № 056-09-2026-1639 (далее,</w:t>
      </w:r>
      <w:r>
        <w:t xml:space="preserve"> </w:t>
      </w:r>
      <w:r w:rsidRPr="0082201E">
        <w:t>Соглашение) о нижеследующем.</w:t>
      </w:r>
    </w:p>
    <w:p w:rsidR="00064BA2" w:rsidRPr="0082201E" w:rsidRDefault="0071240C" w:rsidP="0082201E">
      <w:pPr>
        <w:pStyle w:val="a4"/>
        <w:numPr>
          <w:ilvl w:val="0"/>
          <w:numId w:val="1"/>
        </w:numPr>
        <w:tabs>
          <w:tab w:val="left" w:pos="863"/>
        </w:tabs>
        <w:spacing w:before="270"/>
        <w:ind w:left="567" w:firstLine="284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82201E" w:rsidRDefault="0082201E" w:rsidP="0082201E">
      <w:pPr>
        <w:pStyle w:val="a4"/>
        <w:numPr>
          <w:ilvl w:val="1"/>
          <w:numId w:val="1"/>
        </w:numPr>
        <w:spacing w:before="270" w:line="247" w:lineRule="auto"/>
        <w:ind w:left="567" w:right="254" w:firstLine="284"/>
        <w:jc w:val="both"/>
        <w:rPr>
          <w:sz w:val="26"/>
        </w:rPr>
      </w:pPr>
      <w:r w:rsidRPr="0082201E">
        <w:rPr>
          <w:sz w:val="26"/>
        </w:rPr>
        <w:t>В преамбуле слова «правовым актом Правительства Российской Федерации, утверждающим распределение Субсидии (</w:t>
      </w:r>
      <w:proofErr w:type="gramStart"/>
      <w:r w:rsidRPr="0082201E">
        <w:rPr>
          <w:sz w:val="26"/>
        </w:rPr>
        <w:t>с</w:t>
      </w:r>
      <w:proofErr w:type="gramEnd"/>
      <w:r w:rsidRPr="0082201E">
        <w:rPr>
          <w:sz w:val="26"/>
        </w:rPr>
        <w:t xml:space="preserve"> случае, если распределение Субсидии </w:t>
      </w:r>
      <w:r>
        <w:rPr>
          <w:sz w:val="26"/>
        </w:rPr>
        <w:br/>
      </w:r>
      <w:r w:rsidRPr="0082201E">
        <w:rPr>
          <w:sz w:val="26"/>
        </w:rPr>
        <w:t>не</w:t>
      </w:r>
      <w:r>
        <w:rPr>
          <w:sz w:val="26"/>
        </w:rPr>
        <w:t xml:space="preserve"> </w:t>
      </w:r>
      <w:r w:rsidRPr="0082201E">
        <w:rPr>
          <w:sz w:val="26"/>
        </w:rPr>
        <w:t>утверждено законом о федеральном бюджете)» заменить словами «распоряжением</w:t>
      </w:r>
      <w:r>
        <w:rPr>
          <w:sz w:val="26"/>
        </w:rPr>
        <w:t xml:space="preserve"> </w:t>
      </w:r>
      <w:r w:rsidRPr="0082201E">
        <w:rPr>
          <w:sz w:val="26"/>
        </w:rPr>
        <w:t>Правительства Российской Федерации от 12 июня 2026 г. № 1468-р»</w:t>
      </w:r>
    </w:p>
    <w:p w:rsidR="0082201E" w:rsidRPr="0082201E" w:rsidRDefault="0082201E" w:rsidP="0082201E">
      <w:pPr>
        <w:pStyle w:val="a4"/>
        <w:numPr>
          <w:ilvl w:val="1"/>
          <w:numId w:val="1"/>
        </w:numPr>
        <w:tabs>
          <w:tab w:val="left" w:pos="1264"/>
        </w:tabs>
        <w:spacing w:before="270" w:line="247" w:lineRule="auto"/>
        <w:ind w:left="567" w:right="254" w:firstLine="284"/>
        <w:jc w:val="both"/>
        <w:rPr>
          <w:sz w:val="26"/>
        </w:rPr>
      </w:pPr>
      <w:r w:rsidRPr="0082201E">
        <w:rPr>
          <w:sz w:val="26"/>
        </w:rPr>
        <w:t>В разделе IV:</w:t>
      </w:r>
    </w:p>
    <w:p w:rsidR="00064BA2" w:rsidRDefault="0082201E" w:rsidP="0082201E">
      <w:pPr>
        <w:pStyle w:val="a4"/>
        <w:numPr>
          <w:ilvl w:val="2"/>
          <w:numId w:val="1"/>
        </w:numPr>
        <w:tabs>
          <w:tab w:val="left" w:pos="1264"/>
        </w:tabs>
        <w:ind w:left="567" w:firstLine="284"/>
        <w:rPr>
          <w:sz w:val="26"/>
        </w:rPr>
      </w:pPr>
      <w:r>
        <w:rPr>
          <w:sz w:val="26"/>
        </w:rPr>
        <w:t xml:space="preserve"> </w:t>
      </w:r>
      <w:r w:rsidR="0071240C">
        <w:rPr>
          <w:sz w:val="26"/>
        </w:rPr>
        <w:t>Пункт</w:t>
      </w:r>
      <w:r w:rsidR="0071240C">
        <w:rPr>
          <w:spacing w:val="24"/>
          <w:sz w:val="26"/>
        </w:rPr>
        <w:t xml:space="preserve"> </w:t>
      </w:r>
      <w:r w:rsidR="0071240C">
        <w:rPr>
          <w:sz w:val="26"/>
        </w:rPr>
        <w:t>4.3.18</w:t>
      </w:r>
      <w:r w:rsidR="0071240C">
        <w:rPr>
          <w:spacing w:val="21"/>
          <w:sz w:val="26"/>
        </w:rPr>
        <w:t xml:space="preserve"> </w:t>
      </w:r>
      <w:r w:rsidR="0071240C">
        <w:rPr>
          <w:sz w:val="26"/>
        </w:rPr>
        <w:t>изложить</w:t>
      </w:r>
      <w:r w:rsidR="0071240C">
        <w:rPr>
          <w:spacing w:val="28"/>
          <w:sz w:val="26"/>
        </w:rPr>
        <w:t xml:space="preserve"> </w:t>
      </w:r>
      <w:r w:rsidR="0071240C">
        <w:rPr>
          <w:sz w:val="26"/>
        </w:rPr>
        <w:t>в</w:t>
      </w:r>
      <w:r w:rsidR="0071240C">
        <w:rPr>
          <w:spacing w:val="27"/>
          <w:sz w:val="26"/>
        </w:rPr>
        <w:t xml:space="preserve"> </w:t>
      </w:r>
      <w:r w:rsidR="0071240C">
        <w:rPr>
          <w:sz w:val="26"/>
        </w:rPr>
        <w:t>следующей</w:t>
      </w:r>
      <w:r w:rsidR="0071240C">
        <w:rPr>
          <w:spacing w:val="27"/>
          <w:sz w:val="26"/>
        </w:rPr>
        <w:t xml:space="preserve"> </w:t>
      </w:r>
      <w:r w:rsidR="0071240C">
        <w:rPr>
          <w:spacing w:val="-2"/>
          <w:sz w:val="26"/>
        </w:rPr>
        <w:t>редакции:</w:t>
      </w:r>
    </w:p>
    <w:p w:rsidR="00064BA2" w:rsidRDefault="0082201E" w:rsidP="0082201E">
      <w:pPr>
        <w:pStyle w:val="a3"/>
        <w:spacing w:line="247" w:lineRule="auto"/>
        <w:ind w:left="567" w:right="176" w:firstLine="284"/>
      </w:pPr>
      <w:r>
        <w:t>«</w:t>
      </w:r>
      <w:r w:rsidR="0071240C">
        <w:t>4.3.18.</w:t>
      </w:r>
      <w:r w:rsidR="0071240C">
        <w:rPr>
          <w:spacing w:val="80"/>
        </w:rPr>
        <w:t xml:space="preserve"> </w:t>
      </w:r>
      <w:proofErr w:type="gramStart"/>
      <w:r>
        <w:t xml:space="preserve">Обеспечивать представление в Федеральный орган исполнительной власти, </w:t>
      </w:r>
      <w:r>
        <w:br/>
        <w:t xml:space="preserve">а также в иной федеральный орган (иные федеральные органы) исполнительной власти </w:t>
      </w:r>
      <w:r>
        <w:br/>
        <w:t>в соответствии с Правилами предоставления субсидии, в системе «Электронный бюджет» (за исключением соглашения, содержащего сведения, отнесенные к государственной тайне, и (или) сведения конфиденциального характера) отчета о расходах бюджета субъекта Российской Федерации, в целях софинансирования которых предоставляется Субсидия, согласно приложению к настоящему Соглашению</w:t>
      </w:r>
      <w:proofErr w:type="gramEnd"/>
      <w:r>
        <w:t xml:space="preserve">, </w:t>
      </w:r>
      <w:proofErr w:type="gramStart"/>
      <w:r>
        <w:t xml:space="preserve">являющемуся его неотъемлемой частью (рекомендуемый образец приведен в приложении № 5 к Типовой форме соглашения), </w:t>
      </w:r>
      <w:r>
        <w:br/>
      </w:r>
      <w:r>
        <w:lastRenderedPageBreak/>
        <w:t>не позднее 6-го рабочего дня месяца, следующего за отчетным месяцем, начиная с периода выделения указанной Субсидии (не позднее 5-го рабочего дня, следующего за днем возврата Федеральным органом исполнительной власти указанного отчета для его уточнения в соответствии с пунктом 4.1.4 настоящего Соглашения) – условие применяется в отношении Субсидии</w:t>
      </w:r>
      <w:proofErr w:type="gramEnd"/>
      <w:r>
        <w:t>, предоставляемой не в целях возмещения фактически осуществленных расходов бюджета субъекта Российской Федерации</w:t>
      </w:r>
      <w:proofErr w:type="gramStart"/>
      <w:r>
        <w:t>.».</w:t>
      </w:r>
      <w:proofErr w:type="gramEnd"/>
    </w:p>
    <w:p w:rsidR="00064BA2" w:rsidRDefault="0071240C" w:rsidP="0082201E">
      <w:pPr>
        <w:pStyle w:val="a4"/>
        <w:numPr>
          <w:ilvl w:val="2"/>
          <w:numId w:val="1"/>
        </w:numPr>
        <w:tabs>
          <w:tab w:val="left" w:pos="567"/>
        </w:tabs>
        <w:spacing w:before="283"/>
        <w:ind w:left="567" w:firstLine="284"/>
        <w:jc w:val="both"/>
        <w:rPr>
          <w:sz w:val="26"/>
        </w:rPr>
      </w:pPr>
      <w:r>
        <w:rPr>
          <w:sz w:val="26"/>
        </w:rPr>
        <w:t>Пункт</w:t>
      </w:r>
      <w:r>
        <w:rPr>
          <w:spacing w:val="24"/>
          <w:sz w:val="26"/>
        </w:rPr>
        <w:t xml:space="preserve"> </w:t>
      </w:r>
      <w:r>
        <w:rPr>
          <w:sz w:val="26"/>
        </w:rPr>
        <w:t>4.3.19</w:t>
      </w:r>
      <w:r>
        <w:rPr>
          <w:spacing w:val="21"/>
          <w:sz w:val="26"/>
        </w:rPr>
        <w:t xml:space="preserve"> </w:t>
      </w:r>
      <w:r>
        <w:rPr>
          <w:sz w:val="26"/>
        </w:rPr>
        <w:t>изложить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следующей</w:t>
      </w:r>
      <w:r>
        <w:rPr>
          <w:spacing w:val="27"/>
          <w:sz w:val="26"/>
        </w:rPr>
        <w:t xml:space="preserve"> </w:t>
      </w:r>
      <w:r>
        <w:rPr>
          <w:spacing w:val="-2"/>
          <w:sz w:val="26"/>
        </w:rPr>
        <w:t>редакции:</w:t>
      </w:r>
    </w:p>
    <w:p w:rsidR="00E42DF6" w:rsidRDefault="00E42DF6" w:rsidP="00E42DF6">
      <w:pPr>
        <w:pStyle w:val="a3"/>
        <w:tabs>
          <w:tab w:val="left" w:pos="567"/>
        </w:tabs>
        <w:spacing w:line="247" w:lineRule="auto"/>
        <w:ind w:left="567" w:right="182" w:firstLine="284"/>
      </w:pPr>
      <w:r>
        <w:t>«</w:t>
      </w:r>
      <w:r w:rsidR="0071240C">
        <w:t xml:space="preserve">4.3.19. </w:t>
      </w:r>
      <w:proofErr w:type="gramStart"/>
      <w:r w:rsidR="0071240C">
        <w:t xml:space="preserve">Обеспечивать </w:t>
      </w:r>
      <w:r w:rsidR="0082201E">
        <w:t>представление в системе «Электронный бюджет» (за исключением</w:t>
      </w:r>
      <w:r>
        <w:t xml:space="preserve"> </w:t>
      </w:r>
      <w:r w:rsidR="0082201E">
        <w:t>соглашения, содержащего сведения, отнесенные к государственной тайне, и (или) сведения</w:t>
      </w:r>
      <w:r>
        <w:t xml:space="preserve"> </w:t>
      </w:r>
      <w:r w:rsidR="0082201E">
        <w:t>конфиденциального характера) отчета о достижении значений результатов использования</w:t>
      </w:r>
      <w:r>
        <w:t xml:space="preserve"> </w:t>
      </w:r>
      <w:r w:rsidR="0082201E">
        <w:t>Субсидии, согласно приложению к настоящему Соглашению, являющемуся его</w:t>
      </w:r>
      <w:r>
        <w:t xml:space="preserve"> </w:t>
      </w:r>
      <w:r w:rsidR="0082201E">
        <w:t>неотъемлемой частью (рекомендуемый образец приведен в приложении № 6 к Типовой</w:t>
      </w:r>
      <w:r>
        <w:t xml:space="preserve"> </w:t>
      </w:r>
      <w:r w:rsidR="0082201E">
        <w:t>форме соглашения), не позднее 6-го рабочего дня месяца, следующего за отчетным</w:t>
      </w:r>
      <w:r>
        <w:t xml:space="preserve"> </w:t>
      </w:r>
      <w:r w:rsidR="0082201E">
        <w:t>месяцем, а также не позднее</w:t>
      </w:r>
      <w:proofErr w:type="gramEnd"/>
      <w:r w:rsidR="0082201E">
        <w:t xml:space="preserve"> 6-го рабочего дня после достижения значения результата</w:t>
      </w:r>
      <w:r>
        <w:t xml:space="preserve"> </w:t>
      </w:r>
      <w:r w:rsidR="0082201E">
        <w:t xml:space="preserve">использования Субсидии, начиная с периода выделения указанной Субсидии (не позднее </w:t>
      </w:r>
      <w:r>
        <w:br/>
      </w:r>
      <w:r w:rsidR="0082201E">
        <w:t>5-го рабочего дня, следующего за днем возврата Федеральным органом исполнительной</w:t>
      </w:r>
      <w:r>
        <w:t xml:space="preserve"> </w:t>
      </w:r>
      <w:r w:rsidR="0082201E">
        <w:t>власти указанного отчета для его уточнения в соответствии с пунктом 4.1.4 настоящего</w:t>
      </w:r>
      <w:r>
        <w:t xml:space="preserve"> </w:t>
      </w:r>
      <w:r w:rsidR="0082201E">
        <w:t>Соглашения)</w:t>
      </w:r>
      <w:proofErr w:type="gramStart"/>
      <w:r w:rsidR="0082201E">
        <w:t>.</w:t>
      </w:r>
      <w:r>
        <w:t>»</w:t>
      </w:r>
      <w:proofErr w:type="gramEnd"/>
      <w:r w:rsidR="0082201E">
        <w:t>.</w:t>
      </w:r>
    </w:p>
    <w:p w:rsidR="00E42DF6" w:rsidRDefault="00E42DF6" w:rsidP="00E42DF6">
      <w:pPr>
        <w:pStyle w:val="a3"/>
        <w:tabs>
          <w:tab w:val="left" w:pos="567"/>
        </w:tabs>
        <w:spacing w:line="247" w:lineRule="auto"/>
        <w:ind w:left="567" w:right="182" w:firstLine="284"/>
      </w:pPr>
    </w:p>
    <w:p w:rsidR="00D41809" w:rsidRDefault="00E42DF6" w:rsidP="00E42DF6">
      <w:pPr>
        <w:pStyle w:val="a3"/>
        <w:tabs>
          <w:tab w:val="left" w:pos="567"/>
        </w:tabs>
        <w:spacing w:line="247" w:lineRule="auto"/>
        <w:ind w:left="567" w:right="182" w:firstLine="284"/>
        <w:sectPr w:rsidR="00D41809" w:rsidSect="006A4ACD">
          <w:footerReference w:type="default" r:id="rId9"/>
          <w:pgSz w:w="11910" w:h="16840"/>
          <w:pgMar w:top="480" w:right="425" w:bottom="1060" w:left="425" w:header="0" w:footer="567" w:gutter="0"/>
          <w:cols w:space="720"/>
        </w:sectPr>
      </w:pPr>
      <w:r>
        <w:t xml:space="preserve">1.3. </w:t>
      </w:r>
      <w:r w:rsidRPr="00E42DF6">
        <w:t xml:space="preserve">Приложение № 1 к Соглашению изложить в редакции согласно приложению № 1 </w:t>
      </w:r>
      <w:r w:rsidRPr="00E42DF6">
        <w:br/>
        <w:t>к настоящему Дополнительному соглашению, которое является его неотъемлемой частью.</w:t>
      </w:r>
    </w:p>
    <w:p w:rsidR="00E42DF6" w:rsidRDefault="00E42DF6" w:rsidP="00E42DF6">
      <w:pPr>
        <w:pStyle w:val="a3"/>
        <w:tabs>
          <w:tab w:val="left" w:pos="567"/>
        </w:tabs>
        <w:spacing w:line="247" w:lineRule="auto"/>
        <w:ind w:left="567" w:right="182" w:firstLine="284"/>
      </w:pPr>
      <w:r>
        <w:lastRenderedPageBreak/>
        <w:t>1.4. Раздел VII изложить в следующей редакции:</w:t>
      </w:r>
    </w:p>
    <w:p w:rsidR="00E42DF6" w:rsidRDefault="00E42DF6" w:rsidP="00E42DF6">
      <w:pPr>
        <w:pStyle w:val="a3"/>
        <w:tabs>
          <w:tab w:val="left" w:pos="567"/>
        </w:tabs>
        <w:spacing w:line="247" w:lineRule="auto"/>
        <w:ind w:left="567" w:right="182"/>
      </w:pPr>
      <w:r>
        <w:t>«VII. Платежные реквизиты Сторон</w:t>
      </w:r>
    </w:p>
    <w:tbl>
      <w:tblPr>
        <w:tblStyle w:val="TableNormal"/>
        <w:tblW w:w="0" w:type="auto"/>
        <w:tblInd w:w="57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244"/>
      </w:tblGrid>
      <w:tr w:rsidR="00E42DF6" w:rsidTr="00653D10">
        <w:trPr>
          <w:trHeight w:val="789"/>
        </w:trPr>
        <w:tc>
          <w:tcPr>
            <w:tcW w:w="4962" w:type="dxa"/>
          </w:tcPr>
          <w:p w:rsidR="00E42DF6" w:rsidRDefault="00E42DF6" w:rsidP="00E42DF6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244" w:type="dxa"/>
          </w:tcPr>
          <w:p w:rsidR="00E42DF6" w:rsidRDefault="00E42DF6" w:rsidP="00E42DF6">
            <w:pPr>
              <w:pStyle w:val="TableParagraph"/>
              <w:spacing w:before="238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E42DF6" w:rsidTr="00653D10">
        <w:trPr>
          <w:trHeight w:val="1271"/>
        </w:trPr>
        <w:tc>
          <w:tcPr>
            <w:tcW w:w="4962" w:type="dxa"/>
          </w:tcPr>
          <w:p w:rsidR="00E42DF6" w:rsidRDefault="00E42DF6" w:rsidP="00E42DF6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  <w:p w:rsidR="00E42DF6" w:rsidRDefault="00E42DF6" w:rsidP="00E42DF6">
            <w:pPr>
              <w:pStyle w:val="TableParagraph"/>
              <w:spacing w:before="183" w:line="247" w:lineRule="auto"/>
              <w:ind w:left="88" w:right="550"/>
              <w:rPr>
                <w:sz w:val="26"/>
              </w:rPr>
            </w:pPr>
            <w:r>
              <w:rPr>
                <w:sz w:val="26"/>
              </w:rPr>
              <w:t xml:space="preserve">127994, Г.МОСКВА, ПЕР. </w:t>
            </w:r>
            <w:proofErr w:type="gramStart"/>
            <w:r>
              <w:rPr>
                <w:sz w:val="26"/>
              </w:rPr>
              <w:t>РАХМАНОВСКИЙ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Д.3/25, СТР.1;2;3;4</w:t>
            </w:r>
          </w:p>
        </w:tc>
        <w:tc>
          <w:tcPr>
            <w:tcW w:w="5244" w:type="dxa"/>
          </w:tcPr>
          <w:p w:rsidR="00E42DF6" w:rsidRDefault="00E42DF6" w:rsidP="00E42DF6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  <w:p w:rsidR="00E42DF6" w:rsidRDefault="00E42DF6" w:rsidP="00E42DF6">
            <w:pPr>
              <w:pStyle w:val="TableParagraph"/>
              <w:spacing w:before="183" w:line="247" w:lineRule="auto"/>
              <w:ind w:left="87" w:right="263"/>
              <w:rPr>
                <w:sz w:val="26"/>
              </w:rPr>
            </w:pPr>
            <w:r>
              <w:rPr>
                <w:sz w:val="26"/>
              </w:rPr>
              <w:t>191060, г. Санкт-Петербург, проезд Смольный, дом 1, лит. Б</w:t>
            </w:r>
          </w:p>
        </w:tc>
      </w:tr>
      <w:tr w:rsidR="00E42DF6" w:rsidTr="00653D10">
        <w:trPr>
          <w:trHeight w:val="461"/>
        </w:trPr>
        <w:tc>
          <w:tcPr>
            <w:tcW w:w="4962" w:type="dxa"/>
            <w:tcBorders>
              <w:bottom w:val="nil"/>
            </w:tcBorders>
          </w:tcPr>
          <w:p w:rsidR="00E42DF6" w:rsidRDefault="00E42DF6" w:rsidP="00E42DF6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5244" w:type="dxa"/>
            <w:tcBorders>
              <w:bottom w:val="nil"/>
            </w:tcBorders>
          </w:tcPr>
          <w:p w:rsidR="00E42DF6" w:rsidRDefault="00E42DF6" w:rsidP="00E42DF6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E42DF6" w:rsidTr="00653D10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D41809" w:rsidRPr="00D41809" w:rsidRDefault="00D41809" w:rsidP="00D41809">
            <w:pPr>
              <w:pStyle w:val="TableParagraph"/>
              <w:spacing w:before="0"/>
              <w:ind w:left="91"/>
              <w:rPr>
                <w:sz w:val="26"/>
              </w:rPr>
            </w:pPr>
            <w:r w:rsidRPr="00D41809">
              <w:rPr>
                <w:sz w:val="26"/>
              </w:rPr>
              <w:t>Банковский идентификационный код</w:t>
            </w:r>
          </w:p>
          <w:p w:rsidR="00D41809" w:rsidRPr="00D41809" w:rsidRDefault="00D41809" w:rsidP="00D41809">
            <w:pPr>
              <w:pStyle w:val="TableParagraph"/>
              <w:spacing w:before="0"/>
              <w:ind w:left="91"/>
              <w:rPr>
                <w:sz w:val="26"/>
              </w:rPr>
            </w:pPr>
            <w:r w:rsidRPr="00D41809">
              <w:rPr>
                <w:sz w:val="26"/>
              </w:rPr>
              <w:t>территориального органа Федерального</w:t>
            </w:r>
          </w:p>
          <w:p w:rsidR="00E42DF6" w:rsidRDefault="00D41809" w:rsidP="00D41809">
            <w:pPr>
              <w:pStyle w:val="TableParagraph"/>
              <w:spacing w:before="0"/>
              <w:ind w:left="91"/>
              <w:rPr>
                <w:sz w:val="26"/>
              </w:rPr>
            </w:pPr>
            <w:r w:rsidRPr="00D41809">
              <w:rPr>
                <w:sz w:val="26"/>
              </w:rPr>
              <w:t>казначейства</w:t>
            </w:r>
            <w:r w:rsidR="00E42DF6">
              <w:rPr>
                <w:spacing w:val="43"/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012202102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41809" w:rsidRPr="00D41809" w:rsidRDefault="00D41809" w:rsidP="00D41809">
            <w:pPr>
              <w:pStyle w:val="TableParagraph"/>
              <w:spacing w:before="0"/>
              <w:ind w:left="91"/>
              <w:rPr>
                <w:sz w:val="26"/>
              </w:rPr>
            </w:pPr>
            <w:r w:rsidRPr="00D41809">
              <w:rPr>
                <w:sz w:val="26"/>
              </w:rPr>
              <w:t>Банковский идентификационный код</w:t>
            </w:r>
          </w:p>
          <w:p w:rsidR="00D41809" w:rsidRPr="00D41809" w:rsidRDefault="00D41809" w:rsidP="00D41809">
            <w:pPr>
              <w:pStyle w:val="TableParagraph"/>
              <w:spacing w:before="0"/>
              <w:ind w:left="91"/>
              <w:rPr>
                <w:sz w:val="26"/>
              </w:rPr>
            </w:pPr>
            <w:r w:rsidRPr="00D41809">
              <w:rPr>
                <w:sz w:val="26"/>
              </w:rPr>
              <w:t>территориального органа Федерального</w:t>
            </w:r>
          </w:p>
          <w:p w:rsidR="00E42DF6" w:rsidRDefault="00D41809" w:rsidP="00D41809">
            <w:pPr>
              <w:pStyle w:val="TableParagraph"/>
              <w:spacing w:before="0"/>
              <w:ind w:left="91"/>
              <w:rPr>
                <w:sz w:val="26"/>
              </w:rPr>
            </w:pPr>
            <w:r w:rsidRPr="00D41809">
              <w:rPr>
                <w:sz w:val="26"/>
              </w:rPr>
              <w:t xml:space="preserve">казначейства </w:t>
            </w:r>
            <w:r w:rsidR="00E42DF6" w:rsidRPr="00D41809">
              <w:rPr>
                <w:sz w:val="26"/>
              </w:rPr>
              <w:t xml:space="preserve"> 014030106</w:t>
            </w:r>
          </w:p>
        </w:tc>
      </w:tr>
      <w:tr w:rsidR="00E42DF6" w:rsidTr="00653D10">
        <w:trPr>
          <w:trHeight w:val="395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E42DF6" w:rsidP="00D41809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r w:rsidR="00D41809">
              <w:rPr>
                <w:spacing w:val="-5"/>
                <w:sz w:val="26"/>
              </w:rPr>
              <w:t xml:space="preserve">по </w:t>
            </w:r>
            <w:r w:rsidR="00D41809">
              <w:rPr>
                <w:sz w:val="26"/>
              </w:rPr>
              <w:t>Нижегородской</w:t>
            </w:r>
            <w:r w:rsidR="00D41809">
              <w:rPr>
                <w:spacing w:val="48"/>
                <w:sz w:val="26"/>
              </w:rPr>
              <w:t xml:space="preserve"> </w:t>
            </w:r>
            <w:r w:rsidR="00D41809">
              <w:rPr>
                <w:sz w:val="26"/>
              </w:rPr>
              <w:t>области</w:t>
            </w:r>
            <w:r w:rsidR="00D41809">
              <w:rPr>
                <w:spacing w:val="49"/>
                <w:sz w:val="26"/>
              </w:rPr>
              <w:t xml:space="preserve"> </w:t>
            </w:r>
            <w:proofErr w:type="gramStart"/>
            <w:r w:rsidR="00D41809">
              <w:rPr>
                <w:sz w:val="26"/>
              </w:rPr>
              <w:t>г</w:t>
            </w:r>
            <w:proofErr w:type="gramEnd"/>
            <w:r w:rsidR="00D41809">
              <w:rPr>
                <w:spacing w:val="47"/>
                <w:sz w:val="26"/>
              </w:rPr>
              <w:t xml:space="preserve"> </w:t>
            </w:r>
            <w:r w:rsidR="00D41809">
              <w:rPr>
                <w:spacing w:val="-2"/>
                <w:sz w:val="26"/>
              </w:rPr>
              <w:t>Нижний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E42DF6" w:rsidP="00D41809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  <w:r w:rsidR="00D41809">
              <w:rPr>
                <w:sz w:val="26"/>
              </w:rPr>
              <w:t xml:space="preserve"> по</w:t>
            </w:r>
            <w:r w:rsidR="00D41809">
              <w:rPr>
                <w:spacing w:val="48"/>
                <w:sz w:val="26"/>
              </w:rPr>
              <w:t xml:space="preserve"> </w:t>
            </w:r>
            <w:proofErr w:type="spellStart"/>
            <w:r w:rsidR="00D41809">
              <w:rPr>
                <w:sz w:val="26"/>
              </w:rPr>
              <w:t>г</w:t>
            </w:r>
            <w:proofErr w:type="gramStart"/>
            <w:r w:rsidR="00D41809">
              <w:rPr>
                <w:sz w:val="26"/>
              </w:rPr>
              <w:t>.С</w:t>
            </w:r>
            <w:proofErr w:type="gramEnd"/>
            <w:r w:rsidR="00D41809">
              <w:rPr>
                <w:sz w:val="26"/>
              </w:rPr>
              <w:t>анкт</w:t>
            </w:r>
            <w:proofErr w:type="spellEnd"/>
            <w:r w:rsidR="00D41809">
              <w:rPr>
                <w:sz w:val="26"/>
              </w:rPr>
              <w:t>-Петербургу</w:t>
            </w:r>
            <w:r w:rsidR="00D41809">
              <w:rPr>
                <w:spacing w:val="42"/>
                <w:sz w:val="26"/>
              </w:rPr>
              <w:t xml:space="preserve"> </w:t>
            </w:r>
            <w:r w:rsidR="00D41809">
              <w:rPr>
                <w:sz w:val="26"/>
              </w:rPr>
              <w:t>г</w:t>
            </w:r>
            <w:r w:rsidR="00D41809">
              <w:rPr>
                <w:spacing w:val="39"/>
                <w:sz w:val="26"/>
              </w:rPr>
              <w:t xml:space="preserve"> </w:t>
            </w:r>
            <w:r w:rsidR="00D41809">
              <w:rPr>
                <w:sz w:val="26"/>
              </w:rPr>
              <w:t>Санкт-</w:t>
            </w:r>
            <w:r w:rsidR="00D41809">
              <w:rPr>
                <w:spacing w:val="-2"/>
                <w:sz w:val="26"/>
              </w:rPr>
              <w:t>Петербург</w:t>
            </w:r>
          </w:p>
        </w:tc>
      </w:tr>
      <w:tr w:rsidR="00E42DF6" w:rsidTr="00653D10">
        <w:trPr>
          <w:trHeight w:val="308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D41809" w:rsidP="00E42DF6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</w:p>
        </w:tc>
      </w:tr>
      <w:tr w:rsidR="00E42DF6" w:rsidTr="00653D10">
        <w:trPr>
          <w:trHeight w:val="400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E42DF6" w:rsidTr="00653D10">
        <w:trPr>
          <w:trHeight w:val="401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E42DF6" w:rsidTr="00653D10">
        <w:trPr>
          <w:trHeight w:val="488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E42DF6" w:rsidTr="00653D10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D41809" w:rsidP="00E42DF6">
            <w:pPr>
              <w:pStyle w:val="TableParagraph"/>
              <w:spacing w:before="88"/>
              <w:ind w:left="88"/>
              <w:rPr>
                <w:sz w:val="26"/>
              </w:rPr>
            </w:pPr>
            <w:r w:rsidRPr="00D41809">
              <w:rPr>
                <w:sz w:val="26"/>
              </w:rPr>
              <w:t>Лицевой счет</w:t>
            </w:r>
            <w:r w:rsidR="00E42DF6">
              <w:rPr>
                <w:spacing w:val="16"/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14721000959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D41809" w:rsidP="00E42DF6">
            <w:pPr>
              <w:pStyle w:val="TableParagraph"/>
              <w:spacing w:before="88"/>
              <w:ind w:left="87"/>
              <w:rPr>
                <w:sz w:val="26"/>
              </w:rPr>
            </w:pPr>
            <w:r w:rsidRPr="00D41809">
              <w:rPr>
                <w:sz w:val="26"/>
              </w:rPr>
              <w:t>Лицевой счет</w:t>
            </w:r>
            <w:r>
              <w:rPr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04722001080</w:t>
            </w:r>
          </w:p>
        </w:tc>
      </w:tr>
      <w:tr w:rsidR="00E42DF6" w:rsidTr="00653D10">
        <w:trPr>
          <w:trHeight w:val="395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</w:tc>
      </w:tr>
      <w:tr w:rsidR="00E42DF6" w:rsidTr="00653D10">
        <w:trPr>
          <w:trHeight w:val="401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E42DF6" w:rsidP="00E42DF6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E42DF6" w:rsidTr="00653D10">
        <w:trPr>
          <w:trHeight w:val="488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D41809" w:rsidP="00D41809">
            <w:pPr>
              <w:pStyle w:val="TableParagraph"/>
              <w:spacing w:before="95"/>
              <w:ind w:left="88"/>
              <w:rPr>
                <w:sz w:val="26"/>
              </w:rPr>
            </w:pPr>
            <w:r w:rsidRPr="00D41809">
              <w:rPr>
                <w:sz w:val="26"/>
              </w:rPr>
              <w:t>Идентификационный номер</w:t>
            </w:r>
            <w:r>
              <w:rPr>
                <w:sz w:val="26"/>
              </w:rPr>
              <w:t xml:space="preserve"> </w:t>
            </w:r>
            <w:r w:rsidRPr="00D41809">
              <w:rPr>
                <w:sz w:val="26"/>
              </w:rPr>
              <w:t>налогоплательщика Федерального органа</w:t>
            </w:r>
            <w:r>
              <w:rPr>
                <w:sz w:val="26"/>
              </w:rPr>
              <w:t xml:space="preserve"> </w:t>
            </w:r>
            <w:r w:rsidRPr="00D41809">
              <w:rPr>
                <w:sz w:val="26"/>
              </w:rPr>
              <w:t>исполнительной власти</w:t>
            </w:r>
            <w:r w:rsidR="00E42DF6">
              <w:rPr>
                <w:spacing w:val="43"/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7707778246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D41809" w:rsidP="00D41809">
            <w:pPr>
              <w:pStyle w:val="TableParagraph"/>
              <w:spacing w:before="95"/>
              <w:ind w:left="87"/>
              <w:rPr>
                <w:sz w:val="26"/>
              </w:rPr>
            </w:pPr>
            <w:r w:rsidRPr="00D41809">
              <w:rPr>
                <w:sz w:val="26"/>
              </w:rPr>
              <w:t>Идентификационный номер</w:t>
            </w:r>
            <w:r>
              <w:rPr>
                <w:sz w:val="26"/>
              </w:rPr>
              <w:t xml:space="preserve"> </w:t>
            </w:r>
            <w:proofErr w:type="gramStart"/>
            <w:r w:rsidRPr="00D41809">
              <w:rPr>
                <w:sz w:val="26"/>
              </w:rPr>
              <w:t>налогоплательщика администратора</w:t>
            </w:r>
            <w:r>
              <w:rPr>
                <w:sz w:val="26"/>
              </w:rPr>
              <w:t xml:space="preserve"> </w:t>
            </w:r>
            <w:r w:rsidRPr="00D41809">
              <w:rPr>
                <w:sz w:val="26"/>
              </w:rPr>
              <w:t>доходов бюджета субъекта Российской</w:t>
            </w:r>
            <w:r>
              <w:rPr>
                <w:sz w:val="26"/>
              </w:rPr>
              <w:t xml:space="preserve"> </w:t>
            </w:r>
            <w:r w:rsidRPr="00D41809">
              <w:rPr>
                <w:sz w:val="26"/>
              </w:rPr>
              <w:t>Федерации</w:t>
            </w:r>
            <w:proofErr w:type="gramEnd"/>
            <w:r w:rsidRPr="00D41809">
              <w:rPr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7808043833</w:t>
            </w:r>
          </w:p>
        </w:tc>
      </w:tr>
      <w:tr w:rsidR="00E42DF6" w:rsidTr="00653D10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653D10" w:rsidRDefault="00653D10" w:rsidP="00653D10">
            <w:pPr>
              <w:pStyle w:val="TableParagraph"/>
              <w:spacing w:before="88"/>
              <w:ind w:left="88"/>
              <w:rPr>
                <w:sz w:val="26"/>
              </w:rPr>
            </w:pPr>
          </w:p>
          <w:p w:rsidR="00E42DF6" w:rsidRDefault="00D41809" w:rsidP="00653D10">
            <w:pPr>
              <w:pStyle w:val="TableParagraph"/>
              <w:spacing w:before="88"/>
              <w:ind w:left="88"/>
              <w:rPr>
                <w:sz w:val="26"/>
              </w:rPr>
            </w:pPr>
            <w:r w:rsidRPr="00D41809">
              <w:rPr>
                <w:sz w:val="26"/>
              </w:rPr>
              <w:t>Код причины постановки на учет</w:t>
            </w:r>
            <w:r>
              <w:rPr>
                <w:sz w:val="26"/>
              </w:rPr>
              <w:t xml:space="preserve"> </w:t>
            </w:r>
            <w:r w:rsidRPr="00D41809">
              <w:rPr>
                <w:sz w:val="26"/>
              </w:rPr>
              <w:t>Федерального органа исполнительной</w:t>
            </w:r>
            <w:r w:rsidR="00653D10">
              <w:rPr>
                <w:sz w:val="26"/>
              </w:rPr>
              <w:br/>
            </w:r>
            <w:r w:rsidRPr="00D41809">
              <w:rPr>
                <w:sz w:val="26"/>
              </w:rPr>
              <w:t>власти</w:t>
            </w:r>
            <w:r>
              <w:rPr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770701001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653D10" w:rsidRDefault="00653D10" w:rsidP="00653D10">
            <w:pPr>
              <w:pStyle w:val="TableParagraph"/>
              <w:spacing w:before="88"/>
              <w:ind w:left="87"/>
              <w:rPr>
                <w:sz w:val="26"/>
              </w:rPr>
            </w:pPr>
          </w:p>
          <w:p w:rsidR="00E42DF6" w:rsidRDefault="00653D10" w:rsidP="00653D10">
            <w:pPr>
              <w:pStyle w:val="TableParagraph"/>
              <w:spacing w:before="88"/>
              <w:ind w:left="87"/>
              <w:rPr>
                <w:spacing w:val="-2"/>
                <w:sz w:val="26"/>
              </w:rPr>
            </w:pPr>
            <w:r w:rsidRPr="00653D10">
              <w:rPr>
                <w:sz w:val="26"/>
              </w:rPr>
              <w:t>Код причины постановки на учет</w:t>
            </w:r>
            <w:r>
              <w:rPr>
                <w:sz w:val="26"/>
              </w:rPr>
              <w:t xml:space="preserve"> </w:t>
            </w:r>
            <w:proofErr w:type="gramStart"/>
            <w:r w:rsidRPr="00653D10">
              <w:rPr>
                <w:sz w:val="26"/>
              </w:rPr>
              <w:t>администратора доходов бюджета субъекта</w:t>
            </w:r>
            <w:r>
              <w:rPr>
                <w:sz w:val="26"/>
              </w:rPr>
              <w:t xml:space="preserve"> </w:t>
            </w:r>
            <w:r w:rsidRPr="00653D10">
              <w:rPr>
                <w:sz w:val="26"/>
              </w:rPr>
              <w:t>Российской Федерации</w:t>
            </w:r>
            <w:proofErr w:type="gramEnd"/>
            <w:r w:rsidR="00E42DF6">
              <w:rPr>
                <w:spacing w:val="41"/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784101001</w:t>
            </w:r>
          </w:p>
          <w:p w:rsidR="00653D10" w:rsidRDefault="00653D10" w:rsidP="00653D10">
            <w:pPr>
              <w:pStyle w:val="TableParagraph"/>
              <w:spacing w:before="88"/>
              <w:ind w:left="87"/>
              <w:rPr>
                <w:sz w:val="26"/>
              </w:rPr>
            </w:pPr>
          </w:p>
        </w:tc>
      </w:tr>
      <w:tr w:rsidR="00E42DF6" w:rsidTr="00653D10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E42DF6" w:rsidRDefault="00653D10" w:rsidP="00653D10">
            <w:pPr>
              <w:pStyle w:val="TableParagraph"/>
              <w:spacing w:before="88"/>
              <w:ind w:left="88"/>
              <w:rPr>
                <w:sz w:val="26"/>
              </w:rPr>
            </w:pPr>
            <w:r w:rsidRPr="00653D10">
              <w:rPr>
                <w:sz w:val="26"/>
              </w:rPr>
              <w:t>Основной государственный</w:t>
            </w:r>
            <w:r>
              <w:rPr>
                <w:sz w:val="26"/>
              </w:rPr>
              <w:t xml:space="preserve"> </w:t>
            </w:r>
            <w:r w:rsidRPr="00653D10">
              <w:rPr>
                <w:sz w:val="26"/>
              </w:rPr>
              <w:t>регистрационный</w:t>
            </w:r>
            <w:r>
              <w:rPr>
                <w:sz w:val="26"/>
              </w:rPr>
              <w:t xml:space="preserve"> </w:t>
            </w:r>
            <w:r w:rsidRPr="00653D10">
              <w:rPr>
                <w:sz w:val="26"/>
              </w:rPr>
              <w:t>номер</w:t>
            </w:r>
            <w:r w:rsidR="00E42DF6">
              <w:rPr>
                <w:spacing w:val="49"/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1127746460896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E42DF6" w:rsidRDefault="00653D10" w:rsidP="00653D10">
            <w:pPr>
              <w:pStyle w:val="TableParagraph"/>
              <w:spacing w:before="88"/>
              <w:ind w:left="87"/>
              <w:rPr>
                <w:sz w:val="26"/>
              </w:rPr>
            </w:pPr>
            <w:r w:rsidRPr="00653D10">
              <w:rPr>
                <w:sz w:val="26"/>
              </w:rPr>
              <w:t>Основной государственный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br/>
            </w:r>
            <w:r w:rsidRPr="00653D10">
              <w:rPr>
                <w:sz w:val="26"/>
              </w:rPr>
              <w:t>регистрационный номер</w:t>
            </w:r>
            <w:r w:rsidR="00E42DF6">
              <w:rPr>
                <w:spacing w:val="49"/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1037843003285</w:t>
            </w:r>
          </w:p>
        </w:tc>
      </w:tr>
      <w:tr w:rsidR="00E42DF6" w:rsidTr="00653D10">
        <w:trPr>
          <w:trHeight w:val="482"/>
        </w:trPr>
        <w:tc>
          <w:tcPr>
            <w:tcW w:w="4962" w:type="dxa"/>
            <w:tcBorders>
              <w:top w:val="nil"/>
              <w:bottom w:val="nil"/>
            </w:tcBorders>
          </w:tcPr>
          <w:p w:rsidR="00653D10" w:rsidRDefault="00653D10" w:rsidP="00653D10">
            <w:pPr>
              <w:pStyle w:val="TableParagraph"/>
              <w:spacing w:before="88"/>
              <w:ind w:left="88"/>
              <w:rPr>
                <w:sz w:val="26"/>
              </w:rPr>
            </w:pPr>
          </w:p>
          <w:p w:rsidR="00E42DF6" w:rsidRDefault="00653D10" w:rsidP="00653D10">
            <w:pPr>
              <w:pStyle w:val="TableParagraph"/>
              <w:spacing w:before="88"/>
              <w:ind w:left="88"/>
              <w:rPr>
                <w:sz w:val="26"/>
              </w:rPr>
            </w:pPr>
            <w:r w:rsidRPr="00653D10">
              <w:rPr>
                <w:sz w:val="26"/>
              </w:rPr>
              <w:t>Общероссийский классификатор</w:t>
            </w:r>
            <w:r>
              <w:rPr>
                <w:sz w:val="26"/>
              </w:rPr>
              <w:t xml:space="preserve"> </w:t>
            </w:r>
            <w:r w:rsidRPr="00653D10">
              <w:rPr>
                <w:sz w:val="26"/>
              </w:rPr>
              <w:t>территорий муниципальных образований</w:t>
            </w:r>
            <w:r w:rsidR="00E42DF6">
              <w:rPr>
                <w:spacing w:val="65"/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45382000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653D10" w:rsidRDefault="00653D10" w:rsidP="00E42DF6">
            <w:pPr>
              <w:pStyle w:val="TableParagraph"/>
              <w:spacing w:before="88"/>
              <w:ind w:left="87"/>
              <w:rPr>
                <w:sz w:val="26"/>
              </w:rPr>
            </w:pPr>
          </w:p>
          <w:p w:rsidR="00E42DF6" w:rsidRDefault="00653D10" w:rsidP="00653D10">
            <w:pPr>
              <w:pStyle w:val="TableParagraph"/>
              <w:spacing w:before="88"/>
              <w:ind w:left="87"/>
              <w:rPr>
                <w:sz w:val="26"/>
              </w:rPr>
            </w:pPr>
            <w:r w:rsidRPr="00653D10">
              <w:rPr>
                <w:sz w:val="26"/>
              </w:rPr>
              <w:t>Общероссийский классификатор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br/>
            </w:r>
            <w:r w:rsidRPr="00653D10">
              <w:rPr>
                <w:sz w:val="26"/>
              </w:rPr>
              <w:t>территорий муниципальных образований</w:t>
            </w:r>
            <w:r w:rsidR="00E42DF6">
              <w:rPr>
                <w:spacing w:val="65"/>
                <w:sz w:val="26"/>
              </w:rPr>
              <w:t xml:space="preserve"> </w:t>
            </w:r>
            <w:r w:rsidR="00E42DF6">
              <w:rPr>
                <w:spacing w:val="-2"/>
                <w:sz w:val="26"/>
              </w:rPr>
              <w:t>40908000</w:t>
            </w:r>
          </w:p>
        </w:tc>
      </w:tr>
      <w:tr w:rsidR="00E42DF6" w:rsidTr="00653D10">
        <w:trPr>
          <w:trHeight w:val="488"/>
        </w:trPr>
        <w:tc>
          <w:tcPr>
            <w:tcW w:w="4962" w:type="dxa"/>
            <w:tcBorders>
              <w:top w:val="nil"/>
            </w:tcBorders>
          </w:tcPr>
          <w:p w:rsidR="00E42DF6" w:rsidRDefault="00E42DF6" w:rsidP="00E42DF6"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E42DF6" w:rsidRDefault="00E42DF6" w:rsidP="00E42DF6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 w:rsidR="00653D10" w:rsidRPr="00653D10">
              <w:rPr>
                <w:sz w:val="26"/>
              </w:rPr>
              <w:t>816 2 02 25107 02 0000 150</w:t>
            </w:r>
          </w:p>
        </w:tc>
      </w:tr>
    </w:tbl>
    <w:p w:rsidR="00E42DF6" w:rsidRDefault="00E42DF6" w:rsidP="00E42DF6">
      <w:pPr>
        <w:spacing w:before="128"/>
        <w:ind w:right="157"/>
        <w:jc w:val="right"/>
        <w:rPr>
          <w:sz w:val="26"/>
        </w:rPr>
      </w:pPr>
      <w:r>
        <w:rPr>
          <w:spacing w:val="-5"/>
          <w:sz w:val="26"/>
        </w:rPr>
        <w:t>».</w:t>
      </w:r>
    </w:p>
    <w:p w:rsidR="00653D10" w:rsidRPr="00653D10" w:rsidRDefault="0071240C" w:rsidP="00653D10">
      <w:pPr>
        <w:pStyle w:val="a4"/>
        <w:numPr>
          <w:ilvl w:val="0"/>
          <w:numId w:val="1"/>
        </w:numPr>
        <w:tabs>
          <w:tab w:val="left" w:pos="567"/>
          <w:tab w:val="left" w:pos="863"/>
        </w:tabs>
        <w:spacing w:before="287" w:line="247" w:lineRule="auto"/>
        <w:ind w:left="567" w:firstLine="284"/>
        <w:jc w:val="both"/>
        <w:rPr>
          <w:sz w:val="26"/>
        </w:rPr>
      </w:pPr>
      <w:r>
        <w:rPr>
          <w:sz w:val="26"/>
        </w:rPr>
        <w:t>Настоящее</w:t>
      </w:r>
      <w:r w:rsidRPr="00653D10"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 w:rsidRPr="00653D10"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 w:rsidRPr="00653D10"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 w:rsidRPr="00653D10"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 w:rsidRPr="00653D10"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 w:rsidRPr="00653D10">
        <w:rPr>
          <w:spacing w:val="53"/>
          <w:sz w:val="26"/>
        </w:rPr>
        <w:t xml:space="preserve"> </w:t>
      </w:r>
      <w:r w:rsidRPr="00653D10">
        <w:rPr>
          <w:spacing w:val="-2"/>
          <w:sz w:val="26"/>
        </w:rPr>
        <w:t>Соглашения.</w:t>
      </w:r>
    </w:p>
    <w:p w:rsidR="00064BA2" w:rsidRPr="007571A1" w:rsidRDefault="00653D10" w:rsidP="007571A1">
      <w:pPr>
        <w:pStyle w:val="a4"/>
        <w:numPr>
          <w:ilvl w:val="0"/>
          <w:numId w:val="1"/>
        </w:numPr>
        <w:tabs>
          <w:tab w:val="left" w:pos="567"/>
          <w:tab w:val="left" w:pos="863"/>
        </w:tabs>
        <w:spacing w:before="287" w:line="247" w:lineRule="auto"/>
        <w:ind w:left="567" w:firstLine="284"/>
        <w:jc w:val="both"/>
        <w:rPr>
          <w:sz w:val="26"/>
        </w:rPr>
      </w:pPr>
      <w:r w:rsidRPr="007571A1">
        <w:rPr>
          <w:sz w:val="26"/>
        </w:rPr>
        <w:lastRenderedPageBreak/>
        <w:t xml:space="preserve">Настоящее Дополнительное соглашение, подписанное Сторонами, вступает в силу </w:t>
      </w:r>
      <w:r w:rsidR="007571A1" w:rsidRPr="007571A1">
        <w:rPr>
          <w:sz w:val="26"/>
        </w:rPr>
        <w:br/>
      </w:r>
      <w:r w:rsidRPr="007571A1">
        <w:rPr>
          <w:sz w:val="26"/>
        </w:rPr>
        <w:t xml:space="preserve">со дня внесения сведений о нем в реестр соглашений (договоров) о предоставлении </w:t>
      </w:r>
      <w:r w:rsidR="007571A1" w:rsidRPr="007571A1">
        <w:rPr>
          <w:sz w:val="26"/>
        </w:rPr>
        <w:br/>
      </w:r>
      <w:r w:rsidRPr="007571A1">
        <w:rPr>
          <w:sz w:val="26"/>
        </w:rPr>
        <w:t>из</w:t>
      </w:r>
      <w:r w:rsidR="007571A1" w:rsidRPr="007571A1">
        <w:rPr>
          <w:sz w:val="26"/>
        </w:rPr>
        <w:t xml:space="preserve"> </w:t>
      </w:r>
      <w:r w:rsidRPr="007571A1">
        <w:rPr>
          <w:sz w:val="26"/>
        </w:rPr>
        <w:t>бюджетов бюджетной системы Российской Федерации субсидий и бюджетных</w:t>
      </w:r>
      <w:r w:rsidR="007571A1" w:rsidRPr="007571A1">
        <w:rPr>
          <w:sz w:val="26"/>
        </w:rPr>
        <w:t xml:space="preserve"> </w:t>
      </w:r>
      <w:r w:rsidRPr="007571A1">
        <w:rPr>
          <w:sz w:val="26"/>
        </w:rPr>
        <w:t>инвестиций юридическим лицам, индивидуальным предпринимателям, физическим лицам</w:t>
      </w:r>
      <w:r w:rsidR="007571A1" w:rsidRPr="007571A1">
        <w:rPr>
          <w:sz w:val="26"/>
        </w:rPr>
        <w:t xml:space="preserve"> </w:t>
      </w:r>
      <w:r w:rsidR="007571A1" w:rsidRPr="007571A1">
        <w:rPr>
          <w:sz w:val="26"/>
        </w:rPr>
        <w:br/>
      </w:r>
      <w:r w:rsidRPr="007571A1">
        <w:rPr>
          <w:sz w:val="26"/>
        </w:rPr>
        <w:t>- производителям товаров, работ, услуг и межбюджетных трансфертов бюджетам</w:t>
      </w:r>
      <w:r w:rsidR="007571A1" w:rsidRPr="007571A1">
        <w:rPr>
          <w:sz w:val="26"/>
        </w:rPr>
        <w:t xml:space="preserve"> </w:t>
      </w:r>
      <w:r w:rsidRPr="007571A1">
        <w:rPr>
          <w:sz w:val="26"/>
        </w:rPr>
        <w:t>бюджетной системы Российской Федерации, информации о субсидиях юридическим</w:t>
      </w:r>
      <w:r w:rsidR="007571A1" w:rsidRPr="007571A1">
        <w:rPr>
          <w:sz w:val="26"/>
        </w:rPr>
        <w:t xml:space="preserve"> </w:t>
      </w:r>
      <w:r w:rsidRPr="007571A1">
        <w:rPr>
          <w:sz w:val="26"/>
        </w:rPr>
        <w:t xml:space="preserve">лицам (бюджетных инвестиций), а также сведений </w:t>
      </w:r>
      <w:proofErr w:type="gramStart"/>
      <w:r w:rsidRPr="007571A1">
        <w:rPr>
          <w:sz w:val="26"/>
        </w:rPr>
        <w:t>об</w:t>
      </w:r>
      <w:proofErr w:type="gramEnd"/>
      <w:r w:rsidRPr="007571A1">
        <w:rPr>
          <w:sz w:val="26"/>
        </w:rPr>
        <w:t xml:space="preserve"> </w:t>
      </w:r>
      <w:proofErr w:type="gramStart"/>
      <w:r w:rsidRPr="007571A1">
        <w:rPr>
          <w:sz w:val="26"/>
        </w:rPr>
        <w:t>их</w:t>
      </w:r>
      <w:proofErr w:type="gramEnd"/>
      <w:r w:rsidRPr="007571A1">
        <w:rPr>
          <w:sz w:val="26"/>
        </w:rPr>
        <w:t xml:space="preserve"> </w:t>
      </w:r>
      <w:proofErr w:type="gramStart"/>
      <w:r w:rsidRPr="007571A1">
        <w:rPr>
          <w:sz w:val="26"/>
        </w:rPr>
        <w:t>использовании</w:t>
      </w:r>
      <w:proofErr w:type="gramEnd"/>
      <w:r w:rsidRPr="007571A1">
        <w:rPr>
          <w:sz w:val="26"/>
        </w:rPr>
        <w:t xml:space="preserve"> в соответствии с</w:t>
      </w:r>
      <w:r w:rsidR="007571A1" w:rsidRPr="007571A1">
        <w:rPr>
          <w:sz w:val="26"/>
        </w:rPr>
        <w:t xml:space="preserve"> </w:t>
      </w:r>
      <w:r w:rsidRPr="007571A1">
        <w:rPr>
          <w:sz w:val="26"/>
        </w:rPr>
        <w:t>порядком, установленным Министерством финансов Российской Федерации в</w:t>
      </w:r>
      <w:r w:rsidR="007571A1" w:rsidRPr="007571A1">
        <w:rPr>
          <w:sz w:val="26"/>
        </w:rPr>
        <w:t xml:space="preserve"> </w:t>
      </w:r>
      <w:r w:rsidRPr="007571A1">
        <w:rPr>
          <w:sz w:val="26"/>
        </w:rPr>
        <w:t>соответствии с абзацем четырнадцатым пункта 1 статьи 1661 Бюджетного кодекса</w:t>
      </w:r>
      <w:r w:rsidR="007571A1" w:rsidRPr="007571A1">
        <w:rPr>
          <w:sz w:val="26"/>
        </w:rPr>
        <w:t xml:space="preserve"> </w:t>
      </w:r>
      <w:r w:rsidRPr="007571A1">
        <w:rPr>
          <w:sz w:val="26"/>
        </w:rPr>
        <w:t xml:space="preserve">Российской Федерации, </w:t>
      </w:r>
      <w:r w:rsidR="007571A1" w:rsidRPr="007571A1">
        <w:rPr>
          <w:sz w:val="26"/>
        </w:rPr>
        <w:br/>
      </w:r>
      <w:r w:rsidRPr="007571A1">
        <w:rPr>
          <w:sz w:val="26"/>
        </w:rPr>
        <w:t>и действует до полного исполнения Сторонами своих</w:t>
      </w:r>
      <w:r w:rsidR="007571A1" w:rsidRPr="007571A1">
        <w:rPr>
          <w:sz w:val="26"/>
        </w:rPr>
        <w:t xml:space="preserve"> </w:t>
      </w:r>
      <w:r w:rsidRPr="007571A1">
        <w:rPr>
          <w:sz w:val="26"/>
        </w:rPr>
        <w:t>обязательств по настоящему Соглашению.</w:t>
      </w:r>
    </w:p>
    <w:p w:rsidR="00064BA2" w:rsidRDefault="0071240C" w:rsidP="0082201E">
      <w:pPr>
        <w:pStyle w:val="a4"/>
        <w:numPr>
          <w:ilvl w:val="0"/>
          <w:numId w:val="1"/>
        </w:numPr>
        <w:tabs>
          <w:tab w:val="left" w:pos="567"/>
          <w:tab w:val="left" w:pos="945"/>
        </w:tabs>
        <w:spacing w:before="286" w:line="247" w:lineRule="auto"/>
        <w:ind w:left="567" w:right="145" w:firstLine="284"/>
        <w:jc w:val="both"/>
        <w:rPr>
          <w:sz w:val="26"/>
        </w:rPr>
      </w:pPr>
      <w:r>
        <w:rPr>
          <w:sz w:val="26"/>
        </w:rPr>
        <w:t>Условия Соглашения, не затронутые настоящим Дополнительным соглашением, остаются неизменными.</w:t>
      </w:r>
    </w:p>
    <w:p w:rsidR="00064BA2" w:rsidRDefault="0071240C" w:rsidP="0082201E">
      <w:pPr>
        <w:pStyle w:val="a4"/>
        <w:numPr>
          <w:ilvl w:val="0"/>
          <w:numId w:val="1"/>
        </w:numPr>
        <w:tabs>
          <w:tab w:val="left" w:pos="567"/>
          <w:tab w:val="left" w:pos="1091"/>
        </w:tabs>
        <w:spacing w:before="271" w:after="41" w:line="247" w:lineRule="auto"/>
        <w:ind w:left="567" w:right="174" w:firstLine="284"/>
        <w:jc w:val="both"/>
        <w:rPr>
          <w:sz w:val="26"/>
        </w:rPr>
      </w:pPr>
      <w:proofErr w:type="gramStart"/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(за</w:t>
      </w:r>
      <w:r>
        <w:rPr>
          <w:spacing w:val="40"/>
          <w:sz w:val="26"/>
        </w:rPr>
        <w:t xml:space="preserve"> </w:t>
      </w:r>
      <w:r>
        <w:rPr>
          <w:sz w:val="26"/>
        </w:rPr>
        <w:t>исключением соглашения, содержащего сведения, отнесенные к государственной тайне, и (или) сведения 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подписано</w:t>
      </w:r>
      <w:r>
        <w:rPr>
          <w:spacing w:val="40"/>
          <w:sz w:val="26"/>
        </w:rPr>
        <w:t xml:space="preserve"> </w:t>
      </w:r>
      <w:r>
        <w:rPr>
          <w:sz w:val="26"/>
        </w:rPr>
        <w:t>усиленными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квалифицированными электронными подписями лиц, имеющих право действовать от имени каждой из Сторон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  <w:proofErr w:type="gramEnd"/>
    </w:p>
    <w:p w:rsidR="00AF59EB" w:rsidRDefault="00AF59EB" w:rsidP="0082201E">
      <w:pPr>
        <w:pStyle w:val="a4"/>
        <w:tabs>
          <w:tab w:val="left" w:pos="1091"/>
        </w:tabs>
        <w:spacing w:before="271" w:after="41" w:line="247" w:lineRule="auto"/>
        <w:ind w:left="567" w:right="174" w:firstLine="284"/>
        <w:jc w:val="left"/>
        <w:rPr>
          <w:sz w:val="2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064BA2" w:rsidTr="00AF59EB">
        <w:trPr>
          <w:trHeight w:val="645"/>
        </w:trPr>
        <w:tc>
          <w:tcPr>
            <w:tcW w:w="5443" w:type="dxa"/>
          </w:tcPr>
          <w:p w:rsidR="00064BA2" w:rsidRDefault="0071240C" w:rsidP="007571A1">
            <w:pPr>
              <w:pStyle w:val="TableParagraph"/>
              <w:spacing w:line="310" w:lineRule="atLeast"/>
              <w:ind w:left="865" w:hanging="448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064BA2" w:rsidRDefault="0071240C">
            <w:pPr>
              <w:pStyle w:val="TableParagraph"/>
              <w:spacing w:before="166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064BA2" w:rsidTr="00AF59EB">
        <w:trPr>
          <w:trHeight w:val="665"/>
        </w:trPr>
        <w:tc>
          <w:tcPr>
            <w:tcW w:w="5443" w:type="dxa"/>
          </w:tcPr>
          <w:p w:rsidR="00064BA2" w:rsidRDefault="0071240C" w:rsidP="0096053E">
            <w:pPr>
              <w:pStyle w:val="TableParagraph"/>
              <w:tabs>
                <w:tab w:val="left" w:pos="1902"/>
              </w:tabs>
              <w:spacing w:before="177"/>
              <w:ind w:left="41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r w:rsidR="007571A1" w:rsidRPr="007571A1">
              <w:rPr>
                <w:sz w:val="26"/>
              </w:rPr>
              <w:t>Камкин Евгений</w:t>
            </w:r>
            <w:r w:rsidR="007571A1">
              <w:rPr>
                <w:sz w:val="26"/>
              </w:rPr>
              <w:t xml:space="preserve"> </w:t>
            </w:r>
            <w:r w:rsidR="007571A1">
              <w:rPr>
                <w:sz w:val="26"/>
              </w:rPr>
              <w:br/>
              <w:t xml:space="preserve">              </w:t>
            </w:r>
            <w:r w:rsidR="0096053E">
              <w:rPr>
                <w:sz w:val="26"/>
              </w:rPr>
              <w:t xml:space="preserve">       </w:t>
            </w:r>
            <w:r w:rsidR="007571A1">
              <w:rPr>
                <w:sz w:val="26"/>
              </w:rPr>
              <w:t xml:space="preserve">   </w:t>
            </w:r>
            <w:r w:rsidR="007571A1" w:rsidRPr="007571A1">
              <w:rPr>
                <w:sz w:val="26"/>
              </w:rPr>
              <w:t>Геннадьевич</w:t>
            </w:r>
          </w:p>
        </w:tc>
        <w:tc>
          <w:tcPr>
            <w:tcW w:w="5330" w:type="dxa"/>
          </w:tcPr>
          <w:p w:rsidR="00064BA2" w:rsidRDefault="0071240C" w:rsidP="0096053E">
            <w:pPr>
              <w:pStyle w:val="TableParagraph"/>
              <w:tabs>
                <w:tab w:val="left" w:pos="2125"/>
              </w:tabs>
              <w:spacing w:before="25" w:line="247" w:lineRule="auto"/>
              <w:ind w:left="1780" w:right="263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</w:t>
            </w:r>
            <w:r w:rsidR="0096053E">
              <w:rPr>
                <w:sz w:val="26"/>
              </w:rPr>
              <w:br/>
              <w:t xml:space="preserve">    </w:t>
            </w:r>
            <w:r>
              <w:rPr>
                <w:sz w:val="26"/>
              </w:rPr>
              <w:t xml:space="preserve"> </w:t>
            </w:r>
            <w:r w:rsidR="0096053E"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71240C" w:rsidRDefault="0071240C"/>
    <w:sectPr w:rsidR="0071240C" w:rsidSect="006A4ACD">
      <w:pgSz w:w="11910" w:h="16840"/>
      <w:pgMar w:top="482" w:right="425" w:bottom="1060" w:left="425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CD" w:rsidRDefault="006A4ACD">
      <w:r>
        <w:separator/>
      </w:r>
    </w:p>
  </w:endnote>
  <w:endnote w:type="continuationSeparator" w:id="0">
    <w:p w:rsidR="006A4ACD" w:rsidRDefault="006A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55398121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:rsidR="006A4ACD" w:rsidRPr="00551D43" w:rsidRDefault="006A4ACD" w:rsidP="00761C96">
            <w:pPr>
              <w:pStyle w:val="a8"/>
              <w:jc w:val="right"/>
              <w:rPr>
                <w:sz w:val="16"/>
                <w:szCs w:val="16"/>
              </w:rPr>
            </w:pPr>
            <w:r w:rsidRPr="00551D43">
              <w:rPr>
                <w:sz w:val="16"/>
                <w:szCs w:val="16"/>
              </w:rPr>
              <w:t xml:space="preserve">Страница </w:t>
            </w:r>
            <w:r w:rsidRPr="00551D43">
              <w:rPr>
                <w:b/>
                <w:bCs/>
                <w:sz w:val="16"/>
                <w:szCs w:val="16"/>
              </w:rPr>
              <w:fldChar w:fldCharType="begin"/>
            </w:r>
            <w:r w:rsidRPr="00551D43">
              <w:rPr>
                <w:b/>
                <w:bCs/>
                <w:sz w:val="16"/>
                <w:szCs w:val="16"/>
              </w:rPr>
              <w:instrText>PAGE</w:instrText>
            </w:r>
            <w:r w:rsidRPr="00551D43">
              <w:rPr>
                <w:b/>
                <w:bCs/>
                <w:sz w:val="16"/>
                <w:szCs w:val="16"/>
              </w:rPr>
              <w:fldChar w:fldCharType="separate"/>
            </w:r>
            <w:r w:rsidR="00CB7691">
              <w:rPr>
                <w:b/>
                <w:bCs/>
                <w:noProof/>
                <w:sz w:val="16"/>
                <w:szCs w:val="16"/>
              </w:rPr>
              <w:t>2</w:t>
            </w:r>
            <w:r w:rsidRPr="00551D43">
              <w:rPr>
                <w:b/>
                <w:bCs/>
                <w:sz w:val="16"/>
                <w:szCs w:val="16"/>
              </w:rPr>
              <w:fldChar w:fldCharType="end"/>
            </w:r>
            <w:r w:rsidRPr="00551D43">
              <w:rPr>
                <w:sz w:val="16"/>
                <w:szCs w:val="16"/>
              </w:rPr>
              <w:t xml:space="preserve"> из </w:t>
            </w:r>
            <w:r w:rsidRPr="00551D43">
              <w:rPr>
                <w:b/>
                <w:bCs/>
                <w:sz w:val="16"/>
                <w:szCs w:val="16"/>
              </w:rPr>
              <w:fldChar w:fldCharType="begin"/>
            </w:r>
            <w:r w:rsidRPr="00551D43">
              <w:rPr>
                <w:b/>
                <w:bCs/>
                <w:sz w:val="16"/>
                <w:szCs w:val="16"/>
              </w:rPr>
              <w:instrText>NUMPAGES</w:instrText>
            </w:r>
            <w:r w:rsidRPr="00551D43">
              <w:rPr>
                <w:b/>
                <w:bCs/>
                <w:sz w:val="16"/>
                <w:szCs w:val="16"/>
              </w:rPr>
              <w:fldChar w:fldCharType="separate"/>
            </w:r>
            <w:r w:rsidR="00CB7691">
              <w:rPr>
                <w:b/>
                <w:bCs/>
                <w:noProof/>
                <w:sz w:val="16"/>
                <w:szCs w:val="16"/>
              </w:rPr>
              <w:t>4</w:t>
            </w:r>
            <w:r w:rsidRPr="00551D4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6A4ACD" w:rsidRPr="00617CA2" w:rsidRDefault="006A4ACD" w:rsidP="00761C96">
    <w:pPr>
      <w:pStyle w:val="a8"/>
      <w:jc w:val="both"/>
      <w:rPr>
        <w:sz w:val="16"/>
        <w:szCs w:val="16"/>
      </w:rPr>
    </w:pPr>
    <w:r w:rsidRPr="00617CA2">
      <w:rPr>
        <w:sz w:val="16"/>
        <w:szCs w:val="16"/>
      </w:rPr>
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056-09-2026-1639/2»</w:t>
    </w:r>
  </w:p>
  <w:p w:rsidR="006A4ACD" w:rsidRDefault="006A4ACD">
    <w:pPr>
      <w:pStyle w:val="a3"/>
      <w:spacing w:before="0"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CD" w:rsidRDefault="006A4ACD">
      <w:r>
        <w:separator/>
      </w:r>
    </w:p>
  </w:footnote>
  <w:footnote w:type="continuationSeparator" w:id="0">
    <w:p w:rsidR="006A4ACD" w:rsidRDefault="006A4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D7C87"/>
    <w:multiLevelType w:val="multilevel"/>
    <w:tmpl w:val="281C416C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64BA2"/>
    <w:rsid w:val="00064BA2"/>
    <w:rsid w:val="000F4BCD"/>
    <w:rsid w:val="00373970"/>
    <w:rsid w:val="00551D43"/>
    <w:rsid w:val="00617CA2"/>
    <w:rsid w:val="00653D10"/>
    <w:rsid w:val="006A4ACD"/>
    <w:rsid w:val="006B5A85"/>
    <w:rsid w:val="0071240C"/>
    <w:rsid w:val="007571A1"/>
    <w:rsid w:val="00761C96"/>
    <w:rsid w:val="0082201E"/>
    <w:rsid w:val="008B7105"/>
    <w:rsid w:val="009560F1"/>
    <w:rsid w:val="0096053E"/>
    <w:rsid w:val="00AF59EB"/>
    <w:rsid w:val="00CB7691"/>
    <w:rsid w:val="00CD35D5"/>
    <w:rsid w:val="00D41809"/>
    <w:rsid w:val="00E42DF6"/>
    <w:rsid w:val="00E6110F"/>
    <w:rsid w:val="00F7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264" w:hanging="67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30"/>
    </w:pPr>
  </w:style>
  <w:style w:type="table" w:styleId="a5">
    <w:name w:val="Table Grid"/>
    <w:basedOn w:val="a1"/>
    <w:uiPriority w:val="59"/>
    <w:rsid w:val="00E61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75C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5C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75C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5C4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17C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7CA2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 Spacing"/>
    <w:link w:val="ad"/>
    <w:uiPriority w:val="1"/>
    <w:qFormat/>
    <w:rsid w:val="00617CA2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17CA2"/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15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264" w:hanging="67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"/>
      <w:ind w:left="30"/>
    </w:pPr>
  </w:style>
  <w:style w:type="table" w:styleId="a5">
    <w:name w:val="Table Grid"/>
    <w:basedOn w:val="a1"/>
    <w:uiPriority w:val="59"/>
    <w:rsid w:val="00E61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75C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5C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75C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5C4B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17C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7CA2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 Spacing"/>
    <w:link w:val="ad"/>
    <w:uiPriority w:val="1"/>
    <w:qFormat/>
    <w:rsid w:val="00617CA2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rsid w:val="00617CA2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DEE"/>
    <w:rsid w:val="0028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0702B9B864149BBB066B24A4FA5F2CB">
    <w:name w:val="F0702B9B864149BBB066B24A4FA5F2CB"/>
    <w:rsid w:val="00282DEE"/>
  </w:style>
  <w:style w:type="paragraph" w:customStyle="1" w:styleId="3D01AE3E87F44A68B9965BD9E3732887">
    <w:name w:val="3D01AE3E87F44A68B9965BD9E3732887"/>
    <w:rsid w:val="00282DE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0702B9B864149BBB066B24A4FA5F2CB">
    <w:name w:val="F0702B9B864149BBB066B24A4FA5F2CB"/>
    <w:rsid w:val="00282DEE"/>
  </w:style>
  <w:style w:type="paragraph" w:customStyle="1" w:styleId="3D01AE3E87F44A68B9965BD9E3732887">
    <w:name w:val="3D01AE3E87F44A68B9965BD9E3732887"/>
    <w:rsid w:val="00282D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B5535-7EC9-4A61-A40F-D575E88A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Швецова Галина Валентиновна</dc:creator>
  <cp:lastModifiedBy>Швецова Галина Валентиновна</cp:lastModifiedBy>
  <cp:revision>9</cp:revision>
  <cp:lastPrinted>2026-07-22T10:57:00Z</cp:lastPrinted>
  <dcterms:created xsi:type="dcterms:W3CDTF">2026-07-22T09:24:00Z</dcterms:created>
  <dcterms:modified xsi:type="dcterms:W3CDTF">2026-07-22T11:22:00Z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2026-05-12T00:00:00Z</vt:filetime>
  </property>
  <property fmtid="{D5CDD505-2E9C-101B-9397-08002B2CF9AE}" pid="3" name="Creator">
    <vt:lpwstr>Stimulsoft Reports 2016.2.0 from 23 September 2016</vt:lpwstr>
  </property>
  <property fmtid="{D5CDD505-2E9C-101B-9397-08002B2CF9AE}" pid="4" name="LastSaved">
    <vt:filetime>2026-05-13T00:00:00Z</vt:filetime>
  </property>
  <property fmtid="{D5CDD505-2E9C-101B-9397-08002B2CF9AE}" pid="5" name="Producer">
    <vt:lpwstr>3-Heights(TM) PDF Security Shell 4.8.25.2 (http://www.pdf-tools.com)</vt:lpwstr>
  </property>
</Properties>
</file>