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941" w:rsidRDefault="00C33941">
      <w:pPr>
        <w:pStyle w:val="a3"/>
        <w:spacing w:before="72" w:line="247" w:lineRule="auto"/>
        <w:ind w:left="217" w:right="230"/>
        <w:jc w:val="center"/>
      </w:pPr>
    </w:p>
    <w:p w:rsidR="00C33941" w:rsidRDefault="00C33941" w:rsidP="00C33941">
      <w:pPr>
        <w:pStyle w:val="a3"/>
        <w:tabs>
          <w:tab w:val="left" w:pos="9542"/>
        </w:tabs>
        <w:spacing w:before="72" w:line="247" w:lineRule="auto"/>
        <w:ind w:left="217" w:right="230"/>
      </w:pPr>
      <w:r>
        <w:tab/>
      </w:r>
    </w:p>
    <w:tbl>
      <w:tblPr>
        <w:tblStyle w:val="a5"/>
        <w:tblW w:w="3827" w:type="dxa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</w:tblGrid>
      <w:tr w:rsidR="00C33941" w:rsidRPr="00FE213C" w:rsidTr="005E0CEE">
        <w:tc>
          <w:tcPr>
            <w:tcW w:w="3827" w:type="dxa"/>
          </w:tcPr>
          <w:p w:rsidR="00C33941" w:rsidRPr="00FE213C" w:rsidRDefault="00C33941" w:rsidP="005E0CEE">
            <w:pPr>
              <w:ind w:left="1026"/>
              <w:rPr>
                <w:sz w:val="24"/>
                <w:szCs w:val="24"/>
              </w:rPr>
            </w:pPr>
            <w:r w:rsidRPr="00FE213C">
              <w:rPr>
                <w:sz w:val="24"/>
                <w:szCs w:val="24"/>
              </w:rPr>
              <w:t xml:space="preserve">Приложение </w:t>
            </w:r>
            <w:r w:rsidRPr="00FE213C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C33941" w:rsidRPr="00FE213C" w:rsidTr="005E0CEE">
        <w:tc>
          <w:tcPr>
            <w:tcW w:w="3827" w:type="dxa"/>
          </w:tcPr>
          <w:p w:rsidR="00C33941" w:rsidRPr="00FE213C" w:rsidRDefault="00C33941" w:rsidP="005E0CEE">
            <w:pPr>
              <w:ind w:left="1026"/>
              <w:rPr>
                <w:sz w:val="24"/>
                <w:szCs w:val="24"/>
              </w:rPr>
            </w:pPr>
            <w:r w:rsidRPr="00FE213C">
              <w:rPr>
                <w:sz w:val="24"/>
                <w:szCs w:val="24"/>
              </w:rPr>
              <w:t>Санкт-Петербурга</w:t>
            </w:r>
          </w:p>
        </w:tc>
      </w:tr>
      <w:tr w:rsidR="00C33941" w:rsidRPr="00FE213C" w:rsidTr="005E0CEE">
        <w:tc>
          <w:tcPr>
            <w:tcW w:w="3827" w:type="dxa"/>
          </w:tcPr>
          <w:p w:rsidR="00C33941" w:rsidRPr="00FE213C" w:rsidRDefault="00C33941" w:rsidP="005E0CEE">
            <w:pPr>
              <w:ind w:left="14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от_________№________</w:t>
            </w:r>
          </w:p>
        </w:tc>
      </w:tr>
    </w:tbl>
    <w:p w:rsidR="00C33941" w:rsidRDefault="00C33941" w:rsidP="00C33941">
      <w:pPr>
        <w:pStyle w:val="a3"/>
        <w:tabs>
          <w:tab w:val="left" w:pos="9542"/>
        </w:tabs>
        <w:spacing w:before="72" w:line="247" w:lineRule="auto"/>
        <w:ind w:left="217" w:right="230"/>
      </w:pPr>
    </w:p>
    <w:p w:rsidR="00C33941" w:rsidRDefault="00C33941" w:rsidP="00C33941">
      <w:pPr>
        <w:pStyle w:val="a3"/>
        <w:tabs>
          <w:tab w:val="left" w:pos="9542"/>
        </w:tabs>
        <w:spacing w:before="72" w:line="247" w:lineRule="auto"/>
        <w:ind w:right="230"/>
      </w:pPr>
    </w:p>
    <w:p w:rsidR="0004775F" w:rsidRDefault="00C33941" w:rsidP="00E55A30">
      <w:pPr>
        <w:pStyle w:val="a3"/>
        <w:spacing w:before="72" w:line="247" w:lineRule="auto"/>
        <w:ind w:left="217" w:right="230"/>
        <w:jc w:val="center"/>
      </w:pPr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расторжении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proofErr w:type="gramStart"/>
      <w:r>
        <w:t>Соглашению</w:t>
      </w:r>
      <w:proofErr w:type="gramEnd"/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из федерального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целях </w:t>
      </w:r>
      <w:proofErr w:type="spellStart"/>
      <w:r>
        <w:t>софинансирования</w:t>
      </w:r>
      <w:proofErr w:type="spellEnd"/>
      <w:r>
        <w:rPr>
          <w:spacing w:val="72"/>
        </w:rPr>
        <w:t xml:space="preserve"> </w:t>
      </w:r>
      <w:r>
        <w:t>расходных</w:t>
      </w:r>
      <w:r>
        <w:rPr>
          <w:spacing w:val="72"/>
        </w:rPr>
        <w:t xml:space="preserve"> </w:t>
      </w:r>
      <w:r>
        <w:t>обязательств</w:t>
      </w:r>
      <w:r>
        <w:rPr>
          <w:spacing w:val="72"/>
        </w:rPr>
        <w:t xml:space="preserve"> </w:t>
      </w:r>
      <w:r>
        <w:t>города</w:t>
      </w:r>
      <w:r>
        <w:rPr>
          <w:spacing w:val="72"/>
        </w:rPr>
        <w:t xml:space="preserve"> </w:t>
      </w:r>
      <w:r>
        <w:t>федерального</w:t>
      </w:r>
      <w:r>
        <w:rPr>
          <w:spacing w:val="72"/>
        </w:rPr>
        <w:t xml:space="preserve"> </w:t>
      </w:r>
      <w:r>
        <w:t>значения</w:t>
      </w:r>
      <w:r>
        <w:rPr>
          <w:spacing w:val="72"/>
        </w:rPr>
        <w:t xml:space="preserve"> </w:t>
      </w:r>
      <w:r>
        <w:rPr>
          <w:spacing w:val="72"/>
        </w:rPr>
        <w:br/>
      </w:r>
      <w:r>
        <w:t>Санкт-Петербург,</w:t>
      </w:r>
      <w:r>
        <w:rPr>
          <w:spacing w:val="40"/>
        </w:rPr>
        <w:t xml:space="preserve"> </w:t>
      </w:r>
      <w:r>
        <w:t>возникающих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беременных женщин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сахарным</w:t>
      </w:r>
      <w:r>
        <w:rPr>
          <w:spacing w:val="40"/>
        </w:rPr>
        <w:t xml:space="preserve"> </w:t>
      </w:r>
      <w:r>
        <w:t>диабетом</w:t>
      </w:r>
      <w:r>
        <w:rPr>
          <w:spacing w:val="40"/>
        </w:rPr>
        <w:t xml:space="preserve"> </w:t>
      </w:r>
      <w:r>
        <w:t>системами</w:t>
      </w:r>
      <w:r>
        <w:rPr>
          <w:spacing w:val="40"/>
        </w:rPr>
        <w:t xml:space="preserve"> </w:t>
      </w:r>
      <w:r>
        <w:t>непрерывного</w:t>
      </w:r>
      <w:r>
        <w:rPr>
          <w:spacing w:val="40"/>
        </w:rPr>
        <w:t xml:space="preserve"> </w:t>
      </w:r>
      <w:r>
        <w:t>мониторинга</w:t>
      </w:r>
      <w:r>
        <w:rPr>
          <w:spacing w:val="40"/>
        </w:rPr>
        <w:t xml:space="preserve"> </w:t>
      </w:r>
      <w:r>
        <w:t>глюкозы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федерального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"Борьба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сахарным</w:t>
      </w:r>
      <w:r>
        <w:rPr>
          <w:spacing w:val="40"/>
        </w:rPr>
        <w:t xml:space="preserve"> </w:t>
      </w:r>
      <w:r>
        <w:t>диабетом"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30.12.2025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056-09-2026-1716</w:t>
      </w:r>
    </w:p>
    <w:p w:rsidR="00C33941" w:rsidRDefault="00C33941" w:rsidP="00E55A30">
      <w:pPr>
        <w:pStyle w:val="a3"/>
        <w:spacing w:before="72" w:line="247" w:lineRule="auto"/>
        <w:ind w:left="217" w:right="230"/>
        <w:jc w:val="center"/>
      </w:pPr>
    </w:p>
    <w:p w:rsidR="0004775F" w:rsidRDefault="00C33941" w:rsidP="00E55A30">
      <w:pPr>
        <w:pStyle w:val="a3"/>
        <w:tabs>
          <w:tab w:val="left" w:pos="484"/>
          <w:tab w:val="left" w:pos="1904"/>
          <w:tab w:val="left" w:pos="2553"/>
          <w:tab w:val="left" w:pos="8218"/>
        </w:tabs>
        <w:spacing w:before="66"/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>
        <w:tab/>
        <w:t>№</w:t>
      </w:r>
      <w:r>
        <w:rPr>
          <w:spacing w:val="-9"/>
        </w:rPr>
        <w:t xml:space="preserve"> </w:t>
      </w:r>
      <w:r>
        <w:t>056-09-2026-</w:t>
      </w:r>
      <w:r>
        <w:rPr>
          <w:spacing w:val="-2"/>
        </w:rPr>
        <w:t>1716/2</w:t>
      </w:r>
    </w:p>
    <w:p w:rsidR="0004775F" w:rsidRDefault="0004775F" w:rsidP="00E55A30">
      <w:pPr>
        <w:pStyle w:val="a3"/>
        <w:ind w:left="0"/>
        <w:jc w:val="center"/>
      </w:pPr>
    </w:p>
    <w:p w:rsidR="0004775F" w:rsidRDefault="0004775F">
      <w:pPr>
        <w:pStyle w:val="a3"/>
        <w:spacing w:before="225"/>
        <w:ind w:left="0"/>
      </w:pPr>
      <w:bookmarkStart w:id="0" w:name="_GoBack"/>
      <w:bookmarkEnd w:id="0"/>
    </w:p>
    <w:p w:rsidR="0004775F" w:rsidRDefault="00C33941">
      <w:pPr>
        <w:pStyle w:val="a3"/>
        <w:ind w:left="591"/>
      </w:pPr>
      <w:r>
        <w:rPr>
          <w:spacing w:val="2"/>
        </w:rPr>
        <w:t>МИНИСТЕРСТВО</w:t>
      </w:r>
      <w:r>
        <w:rPr>
          <w:spacing w:val="35"/>
        </w:rPr>
        <w:t xml:space="preserve">  </w:t>
      </w:r>
      <w:r>
        <w:rPr>
          <w:spacing w:val="2"/>
        </w:rPr>
        <w:t>ЗДРАВООХРАНЕНИЯ</w:t>
      </w:r>
      <w:r>
        <w:rPr>
          <w:spacing w:val="35"/>
        </w:rPr>
        <w:t xml:space="preserve">  </w:t>
      </w:r>
      <w:r>
        <w:rPr>
          <w:spacing w:val="2"/>
        </w:rPr>
        <w:t>РОССИЙСКОЙ</w:t>
      </w:r>
      <w:r>
        <w:rPr>
          <w:spacing w:val="35"/>
        </w:rPr>
        <w:t xml:space="preserve">  </w:t>
      </w:r>
      <w:r>
        <w:rPr>
          <w:spacing w:val="2"/>
        </w:rPr>
        <w:t>ФЕДЕРАЦИИ,</w:t>
      </w:r>
      <w:r>
        <w:rPr>
          <w:spacing w:val="39"/>
        </w:rPr>
        <w:t xml:space="preserve">  </w:t>
      </w:r>
      <w:r>
        <w:rPr>
          <w:spacing w:val="-2"/>
        </w:rPr>
        <w:t>которому</w:t>
      </w:r>
    </w:p>
    <w:p w:rsidR="0004775F" w:rsidRDefault="00C33941">
      <w:pPr>
        <w:pStyle w:val="a3"/>
        <w:spacing w:before="10" w:line="247" w:lineRule="auto"/>
        <w:ind w:right="172"/>
        <w:jc w:val="both"/>
      </w:pPr>
      <w:proofErr w:type="gramStart"/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именуемое</w:t>
      </w:r>
      <w:r>
        <w:rPr>
          <w:spacing w:val="40"/>
        </w:rPr>
        <w:t xml:space="preserve"> </w:t>
      </w:r>
      <w:r>
        <w:t>(именуемая)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80"/>
        </w:rPr>
        <w:t xml:space="preserve"> </w:t>
      </w:r>
      <w:r>
        <w:t>«Федеральный</w:t>
      </w:r>
      <w:r>
        <w:rPr>
          <w:spacing w:val="40"/>
        </w:rPr>
        <w:t xml:space="preserve"> </w:t>
      </w:r>
      <w:r>
        <w:t>орган</w:t>
      </w:r>
      <w:r>
        <w:rPr>
          <w:spacing w:val="80"/>
        </w:rPr>
        <w:t xml:space="preserve"> </w:t>
      </w:r>
      <w:r>
        <w:t>исполнительной</w:t>
      </w:r>
      <w:r>
        <w:rPr>
          <w:spacing w:val="40"/>
        </w:rPr>
        <w:t xml:space="preserve"> </w:t>
      </w:r>
      <w:r>
        <w:t>власти»,</w:t>
      </w:r>
      <w:r>
        <w:rPr>
          <w:spacing w:val="80"/>
        </w:rPr>
        <w:t xml:space="preserve"> </w:t>
      </w:r>
      <w:r>
        <w:rPr>
          <w:spacing w:val="80"/>
        </w:rPr>
        <w:br/>
      </w:r>
      <w:r>
        <w:t>в лице заместителя Министра здравоохранения Российской Федерации Камкина Евгения Геннадьевича,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Правительство</w:t>
      </w:r>
      <w:r>
        <w:rPr>
          <w:spacing w:val="40"/>
        </w:rPr>
        <w:t xml:space="preserve"> </w:t>
      </w:r>
      <w:r>
        <w:t>Санкт-Петербурга,</w:t>
      </w:r>
      <w:r>
        <w:rPr>
          <w:spacing w:val="80"/>
        </w:rPr>
        <w:t xml:space="preserve"> </w:t>
      </w:r>
      <w:r>
        <w:t>именуемое (именуемая)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«Субъект»,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 w:rsidRPr="00C33941">
        <w:t xml:space="preserve"> </w:t>
      </w:r>
      <w:r>
        <w:t xml:space="preserve">вице-губернатора 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 с другой</w:t>
      </w:r>
      <w:r>
        <w:rPr>
          <w:spacing w:val="8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совместном</w:t>
      </w:r>
      <w:r>
        <w:rPr>
          <w:spacing w:val="40"/>
        </w:rPr>
        <w:t xml:space="preserve"> </w:t>
      </w:r>
      <w:r>
        <w:t>упоминании</w:t>
      </w:r>
      <w:r>
        <w:rPr>
          <w:spacing w:val="40"/>
        </w:rPr>
        <w:t xml:space="preserve"> </w:t>
      </w:r>
      <w:r>
        <w:t>именуемые</w:t>
      </w:r>
      <w:proofErr w:type="gramEnd"/>
      <w:r>
        <w:rPr>
          <w:spacing w:val="40"/>
        </w:rPr>
        <w:t xml:space="preserve"> </w:t>
      </w:r>
      <w:r>
        <w:t>«Стороны»,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пунктом</w:t>
      </w:r>
      <w:r>
        <w:rPr>
          <w:spacing w:val="40"/>
        </w:rPr>
        <w:t xml:space="preserve"> </w:t>
      </w:r>
      <w:r>
        <w:t>6.11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заключили</w:t>
      </w:r>
      <w:r>
        <w:rPr>
          <w:spacing w:val="4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расторжении Соглашения о предоставлении субсидии из федерального бюджета бюджету 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30.12.2025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056-09-2026-1716</w:t>
      </w:r>
      <w:r>
        <w:rPr>
          <w:spacing w:val="40"/>
        </w:rPr>
        <w:t xml:space="preserve"> </w:t>
      </w:r>
      <w:r>
        <w:t>(далее,</w:t>
      </w:r>
      <w:r>
        <w:rPr>
          <w:spacing w:val="40"/>
        </w:rPr>
        <w:t xml:space="preserve"> </w:t>
      </w:r>
      <w:r>
        <w:t>Соглашение).</w:t>
      </w:r>
    </w:p>
    <w:p w:rsidR="0004775F" w:rsidRDefault="00C33941">
      <w:pPr>
        <w:pStyle w:val="a4"/>
        <w:numPr>
          <w:ilvl w:val="0"/>
          <w:numId w:val="1"/>
        </w:numPr>
        <w:tabs>
          <w:tab w:val="left" w:pos="863"/>
        </w:tabs>
        <w:spacing w:before="285" w:line="247" w:lineRule="auto"/>
        <w:ind w:right="173" w:firstLine="432"/>
        <w:jc w:val="both"/>
        <w:rPr>
          <w:sz w:val="26"/>
        </w:rPr>
      </w:pPr>
      <w:r>
        <w:rPr>
          <w:sz w:val="26"/>
        </w:rPr>
        <w:t xml:space="preserve">Соглашение расторгается с момента вступления в силу настоящего Дополнительного </w:t>
      </w:r>
      <w:r>
        <w:rPr>
          <w:spacing w:val="-2"/>
          <w:sz w:val="26"/>
        </w:rPr>
        <w:t>соглашения.</w:t>
      </w:r>
    </w:p>
    <w:p w:rsidR="0004775F" w:rsidRDefault="00C33941">
      <w:pPr>
        <w:pStyle w:val="a4"/>
        <w:numPr>
          <w:ilvl w:val="0"/>
          <w:numId w:val="1"/>
        </w:numPr>
        <w:tabs>
          <w:tab w:val="left" w:pos="874"/>
        </w:tabs>
        <w:spacing w:before="271" w:line="247" w:lineRule="auto"/>
        <w:ind w:right="175" w:firstLine="432"/>
        <w:jc w:val="both"/>
        <w:rPr>
          <w:sz w:val="26"/>
        </w:rPr>
      </w:pPr>
      <w:r>
        <w:rPr>
          <w:sz w:val="26"/>
        </w:rPr>
        <w:t>Настоящее 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силу 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 нем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 физическим лицам - производителям товаров, работ,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Федерации, </w:t>
      </w:r>
      <w:proofErr w:type="gramStart"/>
      <w:r>
        <w:rPr>
          <w:sz w:val="26"/>
        </w:rPr>
        <w:t>ведение</w:t>
      </w:r>
      <w:proofErr w:type="gramEnd"/>
      <w:r>
        <w:rPr>
          <w:sz w:val="26"/>
        </w:rPr>
        <w:t xml:space="preserve"> которого осуществляет Федеральное казначейство в соответствии с порядком,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</w:t>
      </w:r>
      <w:proofErr w:type="gramStart"/>
      <w:r>
        <w:rPr>
          <w:sz w:val="26"/>
        </w:rPr>
        <w:t xml:space="preserve"> .</w:t>
      </w:r>
      <w:proofErr w:type="gramEnd"/>
    </w:p>
    <w:p w:rsidR="0004775F" w:rsidRDefault="00C33941">
      <w:pPr>
        <w:pStyle w:val="a4"/>
        <w:numPr>
          <w:ilvl w:val="0"/>
          <w:numId w:val="1"/>
        </w:numPr>
        <w:tabs>
          <w:tab w:val="left" w:pos="887"/>
        </w:tabs>
        <w:spacing w:before="280" w:line="247" w:lineRule="auto"/>
        <w:ind w:right="178" w:firstLine="432"/>
        <w:jc w:val="both"/>
        <w:rPr>
          <w:sz w:val="26"/>
        </w:rPr>
      </w:pPr>
      <w:r>
        <w:rPr>
          <w:sz w:val="26"/>
        </w:rPr>
        <w:t>Обязательства Сторон по Соглашению прекращаются с момента вступления в силу настоящего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обязательств, 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5.1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5.2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прекращают</w:t>
      </w:r>
      <w:r>
        <w:rPr>
          <w:spacing w:val="40"/>
          <w:sz w:val="26"/>
        </w:rPr>
        <w:t xml:space="preserve"> </w:t>
      </w:r>
      <w:r>
        <w:rPr>
          <w:sz w:val="26"/>
        </w:rPr>
        <w:t>свое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после полного их исполнения.</w:t>
      </w:r>
    </w:p>
    <w:p w:rsidR="0004775F" w:rsidRDefault="00C33941">
      <w:pPr>
        <w:pStyle w:val="a4"/>
        <w:numPr>
          <w:ilvl w:val="0"/>
          <w:numId w:val="1"/>
        </w:numPr>
        <w:tabs>
          <w:tab w:val="left" w:pos="863"/>
        </w:tabs>
        <w:spacing w:before="279"/>
        <w:ind w:left="863" w:hanging="272"/>
        <w:rPr>
          <w:sz w:val="26"/>
        </w:rPr>
      </w:pPr>
      <w:r>
        <w:rPr>
          <w:sz w:val="26"/>
        </w:rPr>
        <w:t>Иные</w:t>
      </w:r>
      <w:r>
        <w:rPr>
          <w:spacing w:val="55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56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56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56"/>
          <w:sz w:val="26"/>
        </w:rPr>
        <w:t xml:space="preserve"> </w:t>
      </w:r>
      <w:r>
        <w:rPr>
          <w:spacing w:val="-2"/>
          <w:sz w:val="26"/>
        </w:rPr>
        <w:t>соглашения:</w:t>
      </w:r>
    </w:p>
    <w:p w:rsidR="0004775F" w:rsidRDefault="00C33941">
      <w:pPr>
        <w:pStyle w:val="a4"/>
        <w:numPr>
          <w:ilvl w:val="1"/>
          <w:numId w:val="1"/>
        </w:numPr>
        <w:tabs>
          <w:tab w:val="left" w:pos="1064"/>
        </w:tabs>
        <w:spacing w:before="268"/>
        <w:ind w:left="1064" w:hanging="473"/>
        <w:rPr>
          <w:sz w:val="26"/>
        </w:rPr>
      </w:pPr>
      <w:r>
        <w:rPr>
          <w:sz w:val="26"/>
        </w:rPr>
        <w:t>Состояние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расчетов</w:t>
      </w:r>
      <w:r>
        <w:rPr>
          <w:spacing w:val="42"/>
          <w:sz w:val="26"/>
        </w:rPr>
        <w:t xml:space="preserve"> </w:t>
      </w:r>
      <w:r>
        <w:rPr>
          <w:sz w:val="26"/>
        </w:rPr>
        <w:t>на</w:t>
      </w:r>
      <w:r>
        <w:rPr>
          <w:spacing w:val="43"/>
          <w:sz w:val="26"/>
        </w:rPr>
        <w:t xml:space="preserve"> </w:t>
      </w:r>
      <w:r>
        <w:rPr>
          <w:sz w:val="26"/>
        </w:rPr>
        <w:t>дату</w:t>
      </w:r>
      <w:r>
        <w:rPr>
          <w:spacing w:val="42"/>
          <w:sz w:val="26"/>
        </w:rPr>
        <w:t xml:space="preserve"> </w:t>
      </w:r>
      <w:r>
        <w:rPr>
          <w:sz w:val="26"/>
        </w:rPr>
        <w:t>расторжения</w:t>
      </w:r>
      <w:r>
        <w:rPr>
          <w:spacing w:val="42"/>
          <w:sz w:val="26"/>
        </w:rPr>
        <w:t xml:space="preserve"> </w:t>
      </w:r>
      <w:r>
        <w:rPr>
          <w:spacing w:val="-2"/>
          <w:sz w:val="26"/>
        </w:rPr>
        <w:t>Соглашения:</w:t>
      </w:r>
    </w:p>
    <w:p w:rsidR="0004775F" w:rsidRDefault="00C33941">
      <w:pPr>
        <w:pStyle w:val="a4"/>
        <w:numPr>
          <w:ilvl w:val="2"/>
          <w:numId w:val="1"/>
        </w:numPr>
        <w:tabs>
          <w:tab w:val="left" w:pos="1460"/>
        </w:tabs>
        <w:spacing w:before="267" w:line="247" w:lineRule="auto"/>
        <w:ind w:right="177" w:firstLine="432"/>
        <w:jc w:val="both"/>
        <w:rPr>
          <w:sz w:val="26"/>
        </w:rPr>
      </w:pPr>
      <w:r>
        <w:rPr>
          <w:sz w:val="26"/>
        </w:rPr>
        <w:t>бюджетное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обязательство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исполнено в размере</w:t>
      </w:r>
      <w:r>
        <w:rPr>
          <w:spacing w:val="40"/>
          <w:sz w:val="26"/>
        </w:rPr>
        <w:t xml:space="preserve"> </w:t>
      </w:r>
      <w:r>
        <w:rPr>
          <w:sz w:val="26"/>
        </w:rPr>
        <w:t>33 026 700</w:t>
      </w:r>
      <w:r>
        <w:rPr>
          <w:spacing w:val="40"/>
          <w:sz w:val="26"/>
        </w:rPr>
        <w:t xml:space="preserve"> </w:t>
      </w:r>
      <w:r>
        <w:rPr>
          <w:sz w:val="26"/>
        </w:rPr>
        <w:t>(тридцать три миллиона</w:t>
      </w:r>
      <w:r>
        <w:rPr>
          <w:spacing w:val="40"/>
          <w:sz w:val="26"/>
        </w:rPr>
        <w:t xml:space="preserve"> </w:t>
      </w:r>
      <w:r>
        <w:rPr>
          <w:sz w:val="26"/>
        </w:rPr>
        <w:t>двадцать шесть тысяч</w:t>
      </w:r>
      <w:r>
        <w:rPr>
          <w:spacing w:val="40"/>
          <w:sz w:val="26"/>
        </w:rPr>
        <w:t xml:space="preserve"> </w:t>
      </w:r>
      <w:r>
        <w:rPr>
          <w:sz w:val="26"/>
        </w:rPr>
        <w:t>семьсот) рублей</w:t>
      </w:r>
      <w:r>
        <w:rPr>
          <w:spacing w:val="29"/>
          <w:sz w:val="26"/>
        </w:rPr>
        <w:t xml:space="preserve"> </w:t>
      </w:r>
      <w:r>
        <w:rPr>
          <w:sz w:val="26"/>
        </w:rPr>
        <w:t>00 копеек</w:t>
      </w:r>
      <w:r>
        <w:rPr>
          <w:spacing w:val="28"/>
          <w:sz w:val="26"/>
        </w:rPr>
        <w:t xml:space="preserve"> </w:t>
      </w:r>
      <w:r>
        <w:rPr>
          <w:sz w:val="26"/>
        </w:rPr>
        <w:t>-</w:t>
      </w:r>
      <w:r>
        <w:rPr>
          <w:spacing w:val="29"/>
          <w:sz w:val="26"/>
        </w:rPr>
        <w:t xml:space="preserve"> </w:t>
      </w:r>
      <w:r>
        <w:rPr>
          <w:sz w:val="26"/>
        </w:rPr>
        <w:t>по</w:t>
      </w:r>
      <w:r>
        <w:rPr>
          <w:spacing w:val="35"/>
          <w:sz w:val="26"/>
        </w:rPr>
        <w:t xml:space="preserve"> </w:t>
      </w:r>
      <w:r>
        <w:rPr>
          <w:sz w:val="26"/>
        </w:rPr>
        <w:t>коду</w:t>
      </w:r>
      <w:r>
        <w:rPr>
          <w:spacing w:val="33"/>
          <w:sz w:val="26"/>
        </w:rPr>
        <w:t xml:space="preserve"> </w:t>
      </w:r>
      <w:r>
        <w:rPr>
          <w:sz w:val="26"/>
        </w:rPr>
        <w:t>БК</w:t>
      </w:r>
      <w:r>
        <w:rPr>
          <w:spacing w:val="35"/>
          <w:sz w:val="26"/>
        </w:rPr>
        <w:t xml:space="preserve"> </w:t>
      </w:r>
      <w:r>
        <w:rPr>
          <w:sz w:val="26"/>
        </w:rPr>
        <w:t>056 0902 01 2 Д</w:t>
      </w:r>
      <w:proofErr w:type="gramStart"/>
      <w:r>
        <w:rPr>
          <w:sz w:val="26"/>
        </w:rPr>
        <w:t>4</w:t>
      </w:r>
      <w:proofErr w:type="gramEnd"/>
      <w:r>
        <w:rPr>
          <w:sz w:val="26"/>
        </w:rPr>
        <w:t xml:space="preserve"> 51520 521</w:t>
      </w:r>
    </w:p>
    <w:p w:rsidR="0004775F" w:rsidRDefault="00C33941">
      <w:pPr>
        <w:pStyle w:val="a4"/>
        <w:numPr>
          <w:ilvl w:val="2"/>
          <w:numId w:val="1"/>
        </w:numPr>
        <w:tabs>
          <w:tab w:val="left" w:pos="1387"/>
        </w:tabs>
        <w:spacing w:before="72" w:line="247" w:lineRule="auto"/>
        <w:ind w:right="180" w:firstLine="432"/>
        <w:jc w:val="both"/>
        <w:rPr>
          <w:sz w:val="26"/>
        </w:rPr>
      </w:pPr>
      <w:r>
        <w:rPr>
          <w:sz w:val="26"/>
        </w:rPr>
        <w:t>обязательство Субъекта исполнено в размере 0 (ноль) рублей 00 копеек предоставленной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39"/>
          <w:sz w:val="26"/>
        </w:rPr>
        <w:t xml:space="preserve"> </w:t>
      </w:r>
      <w:r>
        <w:rPr>
          <w:sz w:val="26"/>
        </w:rPr>
        <w:t>-</w:t>
      </w:r>
      <w:r>
        <w:rPr>
          <w:spacing w:val="39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коду</w:t>
      </w:r>
      <w:r>
        <w:rPr>
          <w:spacing w:val="40"/>
          <w:sz w:val="26"/>
        </w:rPr>
        <w:t xml:space="preserve"> </w:t>
      </w:r>
      <w:r>
        <w:rPr>
          <w:sz w:val="26"/>
        </w:rPr>
        <w:t>БК</w:t>
      </w:r>
      <w:r>
        <w:rPr>
          <w:spacing w:val="40"/>
          <w:sz w:val="26"/>
        </w:rPr>
        <w:t xml:space="preserve"> </w:t>
      </w:r>
      <w:r>
        <w:rPr>
          <w:sz w:val="26"/>
        </w:rPr>
        <w:t>056</w:t>
      </w:r>
      <w:r>
        <w:rPr>
          <w:spacing w:val="31"/>
          <w:sz w:val="26"/>
        </w:rPr>
        <w:t xml:space="preserve"> </w:t>
      </w:r>
      <w:r>
        <w:rPr>
          <w:sz w:val="26"/>
        </w:rPr>
        <w:t>0902</w:t>
      </w:r>
      <w:r>
        <w:rPr>
          <w:spacing w:val="31"/>
          <w:sz w:val="26"/>
        </w:rPr>
        <w:t xml:space="preserve"> </w:t>
      </w:r>
      <w:r>
        <w:rPr>
          <w:sz w:val="26"/>
        </w:rPr>
        <w:t>01</w:t>
      </w:r>
      <w:r>
        <w:rPr>
          <w:spacing w:val="31"/>
          <w:sz w:val="26"/>
        </w:rPr>
        <w:t xml:space="preserve"> </w:t>
      </w:r>
      <w:r>
        <w:rPr>
          <w:sz w:val="26"/>
        </w:rPr>
        <w:t>2</w:t>
      </w:r>
      <w:r>
        <w:rPr>
          <w:spacing w:val="33"/>
          <w:sz w:val="26"/>
        </w:rPr>
        <w:t xml:space="preserve"> </w:t>
      </w:r>
      <w:r>
        <w:rPr>
          <w:sz w:val="26"/>
        </w:rPr>
        <w:t>Д</w:t>
      </w:r>
      <w:proofErr w:type="gramStart"/>
      <w:r>
        <w:rPr>
          <w:sz w:val="26"/>
        </w:rPr>
        <w:t>4</w:t>
      </w:r>
      <w:proofErr w:type="gramEnd"/>
      <w:r>
        <w:rPr>
          <w:spacing w:val="28"/>
          <w:sz w:val="26"/>
        </w:rPr>
        <w:t xml:space="preserve"> </w:t>
      </w:r>
      <w:r>
        <w:rPr>
          <w:sz w:val="26"/>
        </w:rPr>
        <w:t>51520</w:t>
      </w:r>
      <w:r>
        <w:rPr>
          <w:spacing w:val="28"/>
          <w:sz w:val="26"/>
        </w:rPr>
        <w:t xml:space="preserve"> </w:t>
      </w:r>
      <w:r>
        <w:rPr>
          <w:sz w:val="26"/>
        </w:rPr>
        <w:t>521;</w:t>
      </w:r>
    </w:p>
    <w:p w:rsidR="0004775F" w:rsidRDefault="00C33941">
      <w:pPr>
        <w:pStyle w:val="a4"/>
        <w:numPr>
          <w:ilvl w:val="2"/>
          <w:numId w:val="1"/>
        </w:numPr>
        <w:tabs>
          <w:tab w:val="left" w:pos="1320"/>
        </w:tabs>
        <w:spacing w:before="270" w:line="247" w:lineRule="auto"/>
        <w:ind w:right="173" w:firstLine="432"/>
        <w:jc w:val="both"/>
        <w:rPr>
          <w:sz w:val="26"/>
        </w:rPr>
      </w:pPr>
      <w:r>
        <w:rPr>
          <w:sz w:val="26"/>
        </w:rPr>
        <w:t>Субъект в течение 3 рабочих дней со дня расторжения обязуется возвратить Федеральному органу исполнительной власти в федеральный бюджет сумму Субсидии в размере</w:t>
      </w:r>
      <w:r>
        <w:rPr>
          <w:spacing w:val="40"/>
          <w:sz w:val="26"/>
        </w:rPr>
        <w:t xml:space="preserve"> </w:t>
      </w:r>
      <w:r>
        <w:rPr>
          <w:sz w:val="26"/>
        </w:rPr>
        <w:t>33</w:t>
      </w:r>
      <w:r>
        <w:rPr>
          <w:spacing w:val="40"/>
          <w:sz w:val="26"/>
        </w:rPr>
        <w:t xml:space="preserve"> </w:t>
      </w:r>
      <w:r>
        <w:rPr>
          <w:sz w:val="26"/>
        </w:rPr>
        <w:t>026</w:t>
      </w:r>
      <w:r>
        <w:rPr>
          <w:spacing w:val="40"/>
          <w:sz w:val="26"/>
        </w:rPr>
        <w:t xml:space="preserve"> </w:t>
      </w:r>
      <w:r>
        <w:rPr>
          <w:sz w:val="26"/>
        </w:rPr>
        <w:t>700</w:t>
      </w:r>
      <w:r>
        <w:rPr>
          <w:spacing w:val="40"/>
          <w:sz w:val="26"/>
        </w:rPr>
        <w:t xml:space="preserve"> </w:t>
      </w:r>
      <w:r>
        <w:rPr>
          <w:sz w:val="26"/>
        </w:rPr>
        <w:t>(тридцать</w:t>
      </w:r>
      <w:r>
        <w:rPr>
          <w:spacing w:val="40"/>
          <w:sz w:val="26"/>
        </w:rPr>
        <w:t xml:space="preserve"> </w:t>
      </w:r>
      <w:r>
        <w:rPr>
          <w:sz w:val="26"/>
        </w:rPr>
        <w:t>три</w:t>
      </w:r>
      <w:r>
        <w:rPr>
          <w:spacing w:val="40"/>
          <w:sz w:val="26"/>
        </w:rPr>
        <w:t xml:space="preserve"> </w:t>
      </w:r>
      <w:r>
        <w:rPr>
          <w:sz w:val="26"/>
        </w:rPr>
        <w:t>миллиона</w:t>
      </w:r>
      <w:r>
        <w:rPr>
          <w:spacing w:val="40"/>
          <w:sz w:val="26"/>
        </w:rPr>
        <w:t xml:space="preserve"> </w:t>
      </w:r>
      <w:r>
        <w:rPr>
          <w:sz w:val="26"/>
        </w:rPr>
        <w:t>двадцать</w:t>
      </w:r>
      <w:r>
        <w:rPr>
          <w:spacing w:val="40"/>
          <w:sz w:val="26"/>
        </w:rPr>
        <w:t xml:space="preserve"> </w:t>
      </w:r>
      <w:r>
        <w:rPr>
          <w:sz w:val="26"/>
        </w:rPr>
        <w:t>шесть</w:t>
      </w:r>
      <w:r>
        <w:rPr>
          <w:spacing w:val="40"/>
          <w:sz w:val="26"/>
        </w:rPr>
        <w:t xml:space="preserve"> </w:t>
      </w:r>
      <w:r>
        <w:rPr>
          <w:sz w:val="26"/>
        </w:rPr>
        <w:t>тысяч</w:t>
      </w:r>
      <w:r>
        <w:rPr>
          <w:spacing w:val="40"/>
          <w:sz w:val="26"/>
        </w:rPr>
        <w:t xml:space="preserve"> </w:t>
      </w:r>
      <w:r>
        <w:rPr>
          <w:sz w:val="26"/>
        </w:rPr>
        <w:t>семьсот)</w:t>
      </w:r>
      <w:r>
        <w:rPr>
          <w:spacing w:val="40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00 </w:t>
      </w:r>
      <w:r>
        <w:rPr>
          <w:spacing w:val="-2"/>
          <w:sz w:val="26"/>
        </w:rPr>
        <w:t>копеек.</w:t>
      </w:r>
    </w:p>
    <w:p w:rsidR="0004775F" w:rsidRDefault="00C33941">
      <w:pPr>
        <w:pStyle w:val="a4"/>
        <w:numPr>
          <w:ilvl w:val="1"/>
          <w:numId w:val="1"/>
        </w:numPr>
        <w:tabs>
          <w:tab w:val="left" w:pos="1064"/>
        </w:tabs>
        <w:spacing w:before="279"/>
        <w:ind w:left="1064" w:hanging="473"/>
        <w:rPr>
          <w:sz w:val="26"/>
        </w:rPr>
      </w:pPr>
      <w:r>
        <w:rPr>
          <w:sz w:val="26"/>
        </w:rPr>
        <w:t>Стороны</w:t>
      </w:r>
      <w:r>
        <w:rPr>
          <w:spacing w:val="34"/>
          <w:sz w:val="26"/>
        </w:rPr>
        <w:t xml:space="preserve"> </w:t>
      </w:r>
      <w:r>
        <w:rPr>
          <w:sz w:val="26"/>
        </w:rPr>
        <w:t>взаимных</w:t>
      </w:r>
      <w:r>
        <w:rPr>
          <w:spacing w:val="31"/>
          <w:sz w:val="26"/>
        </w:rPr>
        <w:t xml:space="preserve"> </w:t>
      </w:r>
      <w:r>
        <w:rPr>
          <w:sz w:val="26"/>
        </w:rPr>
        <w:t>претензий</w:t>
      </w:r>
      <w:r>
        <w:rPr>
          <w:spacing w:val="33"/>
          <w:sz w:val="26"/>
        </w:rPr>
        <w:t xml:space="preserve"> </w:t>
      </w:r>
      <w:proofErr w:type="gramStart"/>
      <w:r>
        <w:rPr>
          <w:sz w:val="26"/>
        </w:rPr>
        <w:t>к</w:t>
      </w:r>
      <w:proofErr w:type="gramEnd"/>
      <w:r>
        <w:rPr>
          <w:spacing w:val="32"/>
          <w:sz w:val="26"/>
        </w:rPr>
        <w:t xml:space="preserve"> </w:t>
      </w:r>
      <w:proofErr w:type="gramStart"/>
      <w:r>
        <w:rPr>
          <w:sz w:val="26"/>
        </w:rPr>
        <w:t>друг</w:t>
      </w:r>
      <w:proofErr w:type="gramEnd"/>
      <w:r>
        <w:rPr>
          <w:spacing w:val="31"/>
          <w:sz w:val="26"/>
        </w:rPr>
        <w:t xml:space="preserve"> </w:t>
      </w:r>
      <w:r>
        <w:rPr>
          <w:sz w:val="26"/>
        </w:rPr>
        <w:t>другу</w:t>
      </w:r>
      <w:r>
        <w:rPr>
          <w:spacing w:val="33"/>
          <w:sz w:val="26"/>
        </w:rPr>
        <w:t xml:space="preserve"> </w:t>
      </w:r>
      <w:r>
        <w:rPr>
          <w:sz w:val="26"/>
        </w:rPr>
        <w:t>не</w:t>
      </w:r>
      <w:r>
        <w:rPr>
          <w:spacing w:val="32"/>
          <w:sz w:val="26"/>
        </w:rPr>
        <w:t xml:space="preserve"> </w:t>
      </w:r>
      <w:r>
        <w:rPr>
          <w:spacing w:val="-2"/>
          <w:sz w:val="26"/>
        </w:rPr>
        <w:t>имеют.</w:t>
      </w:r>
    </w:p>
    <w:p w:rsidR="0004775F" w:rsidRDefault="00C33941">
      <w:pPr>
        <w:pStyle w:val="a4"/>
        <w:numPr>
          <w:ilvl w:val="0"/>
          <w:numId w:val="1"/>
        </w:numPr>
        <w:tabs>
          <w:tab w:val="left" w:pos="1091"/>
        </w:tabs>
        <w:spacing w:before="268" w:line="247" w:lineRule="auto"/>
        <w:ind w:right="174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04775F" w:rsidRDefault="0004775F">
      <w:pPr>
        <w:pStyle w:val="a4"/>
        <w:spacing w:line="247" w:lineRule="auto"/>
        <w:rPr>
          <w:sz w:val="26"/>
        </w:rPr>
        <w:sectPr w:rsidR="0004775F">
          <w:footerReference w:type="default" r:id="rId8"/>
          <w:pgSz w:w="11910" w:h="16840"/>
          <w:pgMar w:top="480" w:right="425" w:bottom="1060" w:left="425" w:header="0" w:footer="866" w:gutter="0"/>
          <w:cols w:space="720"/>
        </w:sectPr>
      </w:pPr>
    </w:p>
    <w:p w:rsidR="0004775F" w:rsidRDefault="00C33941">
      <w:pPr>
        <w:pStyle w:val="a4"/>
        <w:numPr>
          <w:ilvl w:val="0"/>
          <w:numId w:val="1"/>
        </w:numPr>
        <w:tabs>
          <w:tab w:val="left" w:pos="863"/>
        </w:tabs>
        <w:spacing w:after="33"/>
        <w:ind w:left="863" w:hanging="272"/>
        <w:rPr>
          <w:sz w:val="26"/>
        </w:rPr>
      </w:pPr>
      <w:r>
        <w:rPr>
          <w:sz w:val="26"/>
        </w:rPr>
        <w:lastRenderedPageBreak/>
        <w:t>Платежные</w:t>
      </w:r>
      <w:r>
        <w:rPr>
          <w:spacing w:val="52"/>
          <w:sz w:val="26"/>
        </w:rPr>
        <w:t xml:space="preserve"> </w:t>
      </w:r>
      <w:r>
        <w:rPr>
          <w:sz w:val="26"/>
        </w:rPr>
        <w:t>реквизиты</w:t>
      </w:r>
      <w:r>
        <w:rPr>
          <w:spacing w:val="54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04775F">
        <w:trPr>
          <w:trHeight w:val="789"/>
        </w:trPr>
        <w:tc>
          <w:tcPr>
            <w:tcW w:w="5443" w:type="dxa"/>
          </w:tcPr>
          <w:p w:rsidR="0004775F" w:rsidRDefault="00C33941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04775F" w:rsidRDefault="00C33941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04775F">
        <w:trPr>
          <w:trHeight w:val="1271"/>
        </w:trPr>
        <w:tc>
          <w:tcPr>
            <w:tcW w:w="5443" w:type="dxa"/>
          </w:tcPr>
          <w:p w:rsidR="0004775F" w:rsidRDefault="00C33941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  <w:p w:rsidR="0004775F" w:rsidRDefault="00C33941">
            <w:pPr>
              <w:pStyle w:val="TableParagraph"/>
              <w:spacing w:before="183" w:line="247" w:lineRule="auto"/>
              <w:ind w:left="88" w:right="306"/>
              <w:rPr>
                <w:sz w:val="26"/>
              </w:rPr>
            </w:pPr>
            <w:r>
              <w:rPr>
                <w:sz w:val="26"/>
              </w:rPr>
              <w:t xml:space="preserve">127994, Г.МОСКВА, ПЕР. </w:t>
            </w:r>
            <w:proofErr w:type="gramStart"/>
            <w:r>
              <w:rPr>
                <w:sz w:val="26"/>
              </w:rPr>
              <w:t>РАХМАНОВСКИЙ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Д.3/25,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СТР.1;2;3;4</w:t>
            </w:r>
          </w:p>
        </w:tc>
        <w:tc>
          <w:tcPr>
            <w:tcW w:w="5330" w:type="dxa"/>
          </w:tcPr>
          <w:p w:rsidR="0004775F" w:rsidRDefault="00C33941">
            <w:pPr>
              <w:pStyle w:val="TableParagraph"/>
              <w:spacing w:before="6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  <w:p w:rsidR="0004775F" w:rsidRDefault="00C33941">
            <w:pPr>
              <w:pStyle w:val="TableParagraph"/>
              <w:spacing w:before="183" w:line="247" w:lineRule="auto"/>
              <w:ind w:right="357"/>
              <w:rPr>
                <w:sz w:val="26"/>
              </w:rPr>
            </w:pPr>
            <w:r>
              <w:rPr>
                <w:sz w:val="26"/>
              </w:rPr>
              <w:t>191060, г. Санкт-Петербург, проезд Смольный, дом 1, лит. Б</w:t>
            </w:r>
          </w:p>
        </w:tc>
      </w:tr>
      <w:tr w:rsidR="0004775F">
        <w:trPr>
          <w:trHeight w:val="10503"/>
        </w:trPr>
        <w:tc>
          <w:tcPr>
            <w:tcW w:w="5443" w:type="dxa"/>
          </w:tcPr>
          <w:p w:rsidR="0004775F" w:rsidRDefault="00C33941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  <w:p w:rsidR="0004775F" w:rsidRDefault="00C33941">
            <w:pPr>
              <w:pStyle w:val="TableParagraph"/>
              <w:spacing w:before="183" w:line="247" w:lineRule="auto"/>
              <w:ind w:left="88"/>
              <w:rPr>
                <w:sz w:val="26"/>
              </w:rPr>
            </w:pPr>
            <w:r>
              <w:rPr>
                <w:sz w:val="26"/>
              </w:rPr>
              <w:t>Банковский идентификационный код территориального органа Федерального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казначейства 012202102</w:t>
            </w:r>
          </w:p>
          <w:p w:rsidR="0004775F" w:rsidRDefault="00C33941">
            <w:pPr>
              <w:pStyle w:val="TableParagraph"/>
              <w:spacing w:line="247" w:lineRule="auto"/>
              <w:ind w:left="88" w:right="306"/>
              <w:rPr>
                <w:sz w:val="26"/>
              </w:rPr>
            </w:pPr>
            <w:r>
              <w:rPr>
                <w:sz w:val="26"/>
              </w:rPr>
              <w:t>Банк ОКЦ N 1 ВВГУ Банка России//УФК по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Нижегородской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6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г</w:t>
            </w:r>
            <w:proofErr w:type="gramEnd"/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Нижний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Новгород</w:t>
            </w:r>
          </w:p>
          <w:p w:rsidR="0004775F" w:rsidRDefault="00C33941">
            <w:pPr>
              <w:pStyle w:val="TableParagraph"/>
              <w:spacing w:line="247" w:lineRule="auto"/>
              <w:ind w:left="88"/>
              <w:rPr>
                <w:sz w:val="26"/>
              </w:rPr>
            </w:pPr>
            <w:r>
              <w:rPr>
                <w:sz w:val="26"/>
              </w:rPr>
              <w:t xml:space="preserve">Единый казначейский счет </w:t>
            </w:r>
            <w:r>
              <w:rPr>
                <w:spacing w:val="-2"/>
                <w:sz w:val="26"/>
              </w:rPr>
              <w:t>40102810745370000024</w:t>
            </w:r>
          </w:p>
          <w:p w:rsidR="0004775F" w:rsidRDefault="00C33941">
            <w:pPr>
              <w:pStyle w:val="TableParagraph"/>
              <w:spacing w:before="188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  <w:p w:rsidR="0004775F" w:rsidRDefault="00C33941">
            <w:pPr>
              <w:pStyle w:val="TableParagraph"/>
              <w:spacing w:before="183"/>
              <w:ind w:left="88"/>
              <w:rPr>
                <w:sz w:val="26"/>
              </w:rPr>
            </w:pPr>
            <w:r>
              <w:rPr>
                <w:sz w:val="26"/>
              </w:rPr>
              <w:t>Лицевой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  <w:p w:rsidR="0004775F" w:rsidRDefault="00C33941">
            <w:pPr>
              <w:pStyle w:val="TableParagraph"/>
              <w:spacing w:before="184" w:line="247" w:lineRule="auto"/>
              <w:ind w:left="88" w:right="1222"/>
              <w:jc w:val="both"/>
              <w:rPr>
                <w:sz w:val="26"/>
              </w:rPr>
            </w:pPr>
            <w:r>
              <w:rPr>
                <w:sz w:val="26"/>
              </w:rPr>
              <w:t>УПРАВЛЕНИЕ ФЕДЕРАЛЬНОГО КАЗНАЧЕЙСТВА ПО Г. САНКТ-</w:t>
            </w:r>
            <w:r>
              <w:rPr>
                <w:spacing w:val="-2"/>
                <w:sz w:val="26"/>
              </w:rPr>
              <w:t>ПЕТЕРБУРГУ</w:t>
            </w:r>
          </w:p>
          <w:p w:rsidR="0004775F" w:rsidRDefault="00C33941">
            <w:pPr>
              <w:pStyle w:val="TableParagraph"/>
              <w:spacing w:line="247" w:lineRule="auto"/>
              <w:ind w:left="88" w:right="306"/>
              <w:rPr>
                <w:sz w:val="26"/>
              </w:rPr>
            </w:pPr>
            <w:r>
              <w:rPr>
                <w:sz w:val="26"/>
              </w:rPr>
              <w:t>Идентификационный номер налогоплательщика Федерального органа исполнительной власти 7707778246</w:t>
            </w:r>
          </w:p>
          <w:p w:rsidR="0004775F" w:rsidRDefault="0004775F">
            <w:pPr>
              <w:pStyle w:val="TableParagraph"/>
              <w:spacing w:before="204"/>
              <w:ind w:left="0"/>
              <w:rPr>
                <w:sz w:val="26"/>
              </w:rPr>
            </w:pPr>
          </w:p>
          <w:p w:rsidR="0004775F" w:rsidRDefault="00C33941">
            <w:pPr>
              <w:pStyle w:val="TableParagraph"/>
              <w:spacing w:before="0" w:line="247" w:lineRule="auto"/>
              <w:ind w:left="88" w:right="425"/>
              <w:rPr>
                <w:sz w:val="26"/>
              </w:rPr>
            </w:pPr>
            <w:r>
              <w:rPr>
                <w:sz w:val="26"/>
              </w:rPr>
              <w:t>Код причины постановки на учет Федерального органа исполнительной власти 770701001</w:t>
            </w:r>
          </w:p>
          <w:p w:rsidR="0004775F" w:rsidRDefault="00C33941">
            <w:pPr>
              <w:pStyle w:val="TableParagraph"/>
              <w:spacing w:line="247" w:lineRule="auto"/>
              <w:ind w:left="88" w:right="306"/>
              <w:rPr>
                <w:sz w:val="26"/>
              </w:rPr>
            </w:pPr>
            <w:r>
              <w:rPr>
                <w:sz w:val="26"/>
              </w:rPr>
              <w:t>Основной государственный регистрационный номер 1127746460896</w:t>
            </w:r>
          </w:p>
          <w:p w:rsidR="0004775F" w:rsidRDefault="00C33941">
            <w:pPr>
              <w:pStyle w:val="TableParagraph"/>
              <w:spacing w:before="188" w:line="247" w:lineRule="auto"/>
              <w:ind w:left="88" w:right="425"/>
              <w:rPr>
                <w:sz w:val="26"/>
              </w:rPr>
            </w:pPr>
            <w:r>
              <w:rPr>
                <w:sz w:val="26"/>
              </w:rPr>
              <w:t xml:space="preserve">Общероссийский классификатор территорий муниципальных образований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5330" w:type="dxa"/>
          </w:tcPr>
          <w:p w:rsidR="0004775F" w:rsidRDefault="00C33941">
            <w:pPr>
              <w:pStyle w:val="TableParagraph"/>
              <w:spacing w:before="6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  <w:p w:rsidR="0004775F" w:rsidRDefault="00C33941">
            <w:pPr>
              <w:pStyle w:val="TableParagraph"/>
              <w:spacing w:before="183" w:line="247" w:lineRule="auto"/>
              <w:rPr>
                <w:sz w:val="26"/>
              </w:rPr>
            </w:pPr>
            <w:r>
              <w:rPr>
                <w:sz w:val="26"/>
              </w:rPr>
              <w:t>Банковский идентификационный код территориального органа Федерального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казначейства 014030106</w:t>
            </w:r>
          </w:p>
          <w:p w:rsidR="0004775F" w:rsidRDefault="00C33941">
            <w:pPr>
              <w:pStyle w:val="TableParagraph"/>
              <w:spacing w:line="247" w:lineRule="auto"/>
              <w:ind w:right="357"/>
              <w:rPr>
                <w:sz w:val="26"/>
              </w:rPr>
            </w:pPr>
            <w:r>
              <w:rPr>
                <w:sz w:val="26"/>
              </w:rPr>
              <w:t>Банк ОКЦ N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 СЗГУ Банка России//УФК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Санкт-Петербург</w:t>
            </w:r>
          </w:p>
          <w:p w:rsidR="0004775F" w:rsidRDefault="0004775F">
            <w:pPr>
              <w:pStyle w:val="TableParagraph"/>
              <w:spacing w:before="196"/>
              <w:ind w:left="0"/>
              <w:rPr>
                <w:sz w:val="26"/>
              </w:rPr>
            </w:pPr>
          </w:p>
          <w:p w:rsidR="0004775F" w:rsidRDefault="00C33941">
            <w:pPr>
              <w:pStyle w:val="TableParagraph"/>
              <w:spacing w:before="0" w:line="247" w:lineRule="auto"/>
              <w:rPr>
                <w:sz w:val="26"/>
              </w:rPr>
            </w:pPr>
            <w:r>
              <w:rPr>
                <w:sz w:val="26"/>
              </w:rPr>
              <w:t xml:space="preserve">Единый казначейский счет </w:t>
            </w:r>
            <w:r>
              <w:rPr>
                <w:spacing w:val="-2"/>
                <w:sz w:val="26"/>
              </w:rPr>
              <w:t>40102810945370000005</w:t>
            </w:r>
          </w:p>
          <w:p w:rsidR="0004775F" w:rsidRDefault="00C33941">
            <w:pPr>
              <w:pStyle w:val="TableParagraph"/>
              <w:spacing w:before="1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  <w:p w:rsidR="0004775F" w:rsidRDefault="00C33941">
            <w:pPr>
              <w:pStyle w:val="TableParagraph"/>
              <w:spacing w:before="183"/>
              <w:rPr>
                <w:sz w:val="26"/>
              </w:rPr>
            </w:pPr>
            <w:r>
              <w:rPr>
                <w:sz w:val="26"/>
              </w:rPr>
              <w:t>Лицевой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  <w:p w:rsidR="0004775F" w:rsidRDefault="00C33941">
            <w:pPr>
              <w:pStyle w:val="TableParagraph"/>
              <w:spacing w:before="184" w:line="247" w:lineRule="auto"/>
              <w:ind w:right="357"/>
              <w:rPr>
                <w:sz w:val="26"/>
              </w:rPr>
            </w:pPr>
            <w:r>
              <w:rPr>
                <w:sz w:val="26"/>
              </w:rPr>
              <w:t>Управление Федерального казначейства по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 Санкт-Петербургу</w:t>
            </w:r>
          </w:p>
          <w:p w:rsidR="0004775F" w:rsidRDefault="0004775F">
            <w:pPr>
              <w:pStyle w:val="TableParagraph"/>
              <w:spacing w:before="196"/>
              <w:ind w:left="0"/>
              <w:rPr>
                <w:sz w:val="26"/>
              </w:rPr>
            </w:pPr>
          </w:p>
          <w:p w:rsidR="0004775F" w:rsidRDefault="00C33941">
            <w:pPr>
              <w:pStyle w:val="TableParagraph"/>
              <w:spacing w:before="0" w:line="247" w:lineRule="auto"/>
              <w:ind w:right="357"/>
              <w:rPr>
                <w:sz w:val="26"/>
              </w:rPr>
            </w:pPr>
            <w:r>
              <w:rPr>
                <w:sz w:val="26"/>
              </w:rPr>
              <w:t xml:space="preserve">Идентификационный номер </w:t>
            </w:r>
            <w:proofErr w:type="gramStart"/>
            <w:r>
              <w:rPr>
                <w:sz w:val="26"/>
              </w:rPr>
              <w:t>налогоплательщика администратора доходов бюджета субъекта 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proofErr w:type="gramEnd"/>
            <w:r>
              <w:rPr>
                <w:sz w:val="26"/>
              </w:rPr>
              <w:t xml:space="preserve"> 7808043833</w:t>
            </w:r>
          </w:p>
          <w:p w:rsidR="0004775F" w:rsidRDefault="00C33941">
            <w:pPr>
              <w:pStyle w:val="TableParagraph"/>
              <w:spacing w:before="195" w:line="247" w:lineRule="auto"/>
              <w:rPr>
                <w:sz w:val="26"/>
              </w:rPr>
            </w:pPr>
            <w:r>
              <w:rPr>
                <w:sz w:val="26"/>
              </w:rPr>
              <w:t xml:space="preserve">Код причины постановки на учет </w:t>
            </w:r>
            <w:proofErr w:type="gramStart"/>
            <w:r>
              <w:rPr>
                <w:sz w:val="26"/>
              </w:rPr>
              <w:t>администратора доходов бюджета субъекта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</w:t>
            </w:r>
            <w:proofErr w:type="gramEnd"/>
            <w:r>
              <w:rPr>
                <w:sz w:val="26"/>
              </w:rPr>
              <w:t xml:space="preserve"> 784101001</w:t>
            </w:r>
          </w:p>
          <w:p w:rsidR="0004775F" w:rsidRDefault="00C33941">
            <w:pPr>
              <w:pStyle w:val="TableParagraph"/>
              <w:spacing w:line="247" w:lineRule="auto"/>
              <w:ind w:right="357"/>
              <w:rPr>
                <w:sz w:val="26"/>
              </w:rPr>
            </w:pPr>
            <w:r>
              <w:rPr>
                <w:sz w:val="26"/>
              </w:rPr>
              <w:t>Основной государственный регистрационный номер 1037843003285</w:t>
            </w:r>
          </w:p>
          <w:p w:rsidR="0004775F" w:rsidRDefault="00C33941">
            <w:pPr>
              <w:pStyle w:val="TableParagraph"/>
              <w:spacing w:before="188" w:line="247" w:lineRule="auto"/>
              <w:ind w:right="357"/>
              <w:rPr>
                <w:sz w:val="26"/>
              </w:rPr>
            </w:pPr>
            <w:r>
              <w:rPr>
                <w:sz w:val="26"/>
              </w:rPr>
              <w:t xml:space="preserve">Общероссийский классификатор территорий муниципальных образований </w:t>
            </w:r>
            <w:r>
              <w:rPr>
                <w:spacing w:val="-2"/>
                <w:sz w:val="26"/>
              </w:rPr>
              <w:t>40908000</w:t>
            </w:r>
          </w:p>
          <w:p w:rsidR="0004775F" w:rsidRDefault="00C3394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25152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04775F" w:rsidRDefault="0004775F">
      <w:pPr>
        <w:pStyle w:val="TableParagraph"/>
        <w:rPr>
          <w:sz w:val="26"/>
        </w:rPr>
        <w:sectPr w:rsidR="0004775F">
          <w:pgSz w:w="11910" w:h="16840"/>
          <w:pgMar w:top="700" w:right="425" w:bottom="1060" w:left="425" w:header="0" w:footer="866" w:gutter="0"/>
          <w:cols w:space="720"/>
        </w:sectPr>
      </w:pPr>
    </w:p>
    <w:p w:rsidR="0004775F" w:rsidRPr="00C33941" w:rsidRDefault="00C33941">
      <w:pPr>
        <w:pStyle w:val="a4"/>
        <w:numPr>
          <w:ilvl w:val="0"/>
          <w:numId w:val="1"/>
        </w:numPr>
        <w:tabs>
          <w:tab w:val="left" w:pos="863"/>
        </w:tabs>
        <w:spacing w:after="33"/>
        <w:ind w:left="863" w:hanging="272"/>
        <w:rPr>
          <w:sz w:val="26"/>
        </w:rPr>
      </w:pPr>
      <w:r>
        <w:rPr>
          <w:sz w:val="26"/>
        </w:rPr>
        <w:lastRenderedPageBreak/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p w:rsidR="00C33941" w:rsidRDefault="00C33941" w:rsidP="00C33941">
      <w:pPr>
        <w:pStyle w:val="a4"/>
        <w:tabs>
          <w:tab w:val="left" w:pos="863"/>
        </w:tabs>
        <w:spacing w:after="33"/>
        <w:ind w:left="863" w:firstLine="0"/>
        <w:jc w:val="left"/>
        <w:rPr>
          <w:sz w:val="2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04775F" w:rsidTr="00C33941">
        <w:trPr>
          <w:trHeight w:val="644"/>
        </w:trPr>
        <w:tc>
          <w:tcPr>
            <w:tcW w:w="5443" w:type="dxa"/>
          </w:tcPr>
          <w:p w:rsidR="0004775F" w:rsidRDefault="00C33941">
            <w:pPr>
              <w:pStyle w:val="TableParagraph"/>
              <w:spacing w:before="4" w:line="310" w:lineRule="atLeast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04775F" w:rsidRDefault="00C33941">
            <w:pPr>
              <w:pStyle w:val="TableParagraph"/>
              <w:spacing w:before="166"/>
              <w:ind w:left="0" w:right="11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04775F" w:rsidTr="00C33941">
        <w:trPr>
          <w:trHeight w:val="665"/>
        </w:trPr>
        <w:tc>
          <w:tcPr>
            <w:tcW w:w="5443" w:type="dxa"/>
          </w:tcPr>
          <w:p w:rsidR="0004775F" w:rsidRDefault="00C33941">
            <w:pPr>
              <w:pStyle w:val="TableParagraph"/>
              <w:tabs>
                <w:tab w:val="left" w:pos="2643"/>
              </w:tabs>
              <w:spacing w:before="26" w:line="247" w:lineRule="auto"/>
              <w:ind w:left="1967" w:right="781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5330" w:type="dxa"/>
          </w:tcPr>
          <w:p w:rsidR="0004775F" w:rsidRDefault="00C33941" w:rsidP="00C33941">
            <w:pPr>
              <w:pStyle w:val="TableParagraph"/>
              <w:tabs>
                <w:tab w:val="left" w:pos="1871"/>
              </w:tabs>
              <w:spacing w:before="177"/>
              <w:ind w:left="0" w:right="7"/>
              <w:jc w:val="center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 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202CD8" w:rsidRDefault="00202CD8"/>
    <w:sectPr w:rsidR="00202CD8">
      <w:pgSz w:w="11910" w:h="16840"/>
      <w:pgMar w:top="700" w:right="425" w:bottom="1060" w:left="425" w:header="0" w:footer="8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CD8" w:rsidRDefault="00C33941">
      <w:r>
        <w:separator/>
      </w:r>
    </w:p>
  </w:endnote>
  <w:endnote w:type="continuationSeparator" w:id="0">
    <w:p w:rsidR="00202CD8" w:rsidRDefault="00C3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75F" w:rsidRDefault="00C3394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0EBACC38" wp14:editId="2F3937A5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775F" w:rsidRDefault="00C33941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E55A30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E55A30">
                            <w:rPr>
                              <w:noProof/>
                              <w:sz w:val="15"/>
                            </w:rPr>
                            <w:t>4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04775F" w:rsidRDefault="00C33941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04775F" w:rsidRDefault="00C33941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1716/2»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.2pt;margin-top:787.6pt;width:538.9pt;height:27.6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04775F" w:rsidRDefault="00C33941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E55A30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NUMPAGES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E55A30">
                      <w:rPr>
                        <w:noProof/>
                        <w:sz w:val="15"/>
                      </w:rPr>
                      <w:t>4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04775F" w:rsidRDefault="00C33941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04775F" w:rsidRDefault="00C33941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1716/2»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CD8" w:rsidRDefault="00C33941">
      <w:r>
        <w:separator/>
      </w:r>
    </w:p>
  </w:footnote>
  <w:footnote w:type="continuationSeparator" w:id="0">
    <w:p w:rsidR="00202CD8" w:rsidRDefault="00C33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73F00"/>
    <w:multiLevelType w:val="multilevel"/>
    <w:tmpl w:val="C4547A6E"/>
    <w:lvl w:ilvl="0">
      <w:start w:val="1"/>
      <w:numFmt w:val="decimal"/>
      <w:lvlText w:val="%1."/>
      <w:lvlJc w:val="left"/>
      <w:pPr>
        <w:ind w:left="159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1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4775F"/>
    <w:rsid w:val="0004775F"/>
    <w:rsid w:val="00202CD8"/>
    <w:rsid w:val="00C33941"/>
    <w:rsid w:val="00E5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7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7"/>
      <w:ind w:left="87"/>
    </w:pPr>
  </w:style>
  <w:style w:type="table" w:styleId="a5">
    <w:name w:val="Table Grid"/>
    <w:basedOn w:val="a1"/>
    <w:uiPriority w:val="59"/>
    <w:rsid w:val="00C339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7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7"/>
      <w:ind w:left="87"/>
    </w:pPr>
  </w:style>
  <w:style w:type="table" w:styleId="a5">
    <w:name w:val="Table Grid"/>
    <w:basedOn w:val="a1"/>
    <w:uiPriority w:val="59"/>
    <w:rsid w:val="00C339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Образцов Максим Русланович</dc:creator>
  <cp:lastModifiedBy>Цукур Лариса Анатольевна</cp:lastModifiedBy>
  <cp:revision>3</cp:revision>
  <dcterms:created xsi:type="dcterms:W3CDTF">2026-07-23T11:40:00Z</dcterms:created>
  <dcterms:modified xsi:type="dcterms:W3CDTF">2026-07-24T10:05:00Z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2026-07-23T00:00:00Z</vt:filetime>
  </property>
  <property fmtid="{D5CDD505-2E9C-101B-9397-08002B2CF9AE}" pid="4" name="Creator">
    <vt:lpwstr>Stimulsoft Reports 2016.2.0 from 23 September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3-Heights(TM) PDF Security Shell 4.8.25.2 (http://www.pdf-tools.com)</vt:lpwstr>
  </property>
</Properties>
</file>