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B80" w:rsidRDefault="002E7B80" w:rsidP="002E7B80">
      <w:pPr>
        <w:jc w:val="center"/>
        <w:rPr>
          <w:b/>
          <w:noProof/>
        </w:rPr>
      </w:pPr>
      <w:r w:rsidRPr="002E7B80">
        <w:rPr>
          <w:b/>
          <w:noProof/>
        </w:rPr>
        <w:t xml:space="preserve">проект </w:t>
      </w:r>
    </w:p>
    <w:p w:rsidR="0078725C" w:rsidRPr="002E7B80" w:rsidRDefault="002E7B80" w:rsidP="002E7B80">
      <w:pPr>
        <w:jc w:val="center"/>
        <w:rPr>
          <w:b/>
        </w:rPr>
      </w:pPr>
      <w:r w:rsidRPr="002E7B80">
        <w:rPr>
          <w:b/>
          <w:noProof/>
        </w:rPr>
        <w:t>распоряжения администрации Петродворцового района Санкт-Петербурга</w:t>
      </w:r>
    </w:p>
    <w:p w:rsidR="00712880" w:rsidRDefault="00712880" w:rsidP="00712880">
      <w:pPr>
        <w:rPr>
          <w:lang w:eastAsia="en-US"/>
        </w:rPr>
      </w:pPr>
    </w:p>
    <w:p w:rsidR="002E7B80" w:rsidRDefault="002E7B80" w:rsidP="00712880">
      <w:pPr>
        <w:rPr>
          <w:lang w:eastAsia="en-US"/>
        </w:rPr>
      </w:pPr>
    </w:p>
    <w:p w:rsidR="002E7B80" w:rsidRDefault="002E7B80" w:rsidP="00712880">
      <w:pPr>
        <w:rPr>
          <w:lang w:eastAsia="en-US"/>
        </w:rPr>
      </w:pPr>
    </w:p>
    <w:p w:rsidR="002E7B80" w:rsidRDefault="002E7B80" w:rsidP="00712880">
      <w:pPr>
        <w:rPr>
          <w:lang w:eastAsia="en-US"/>
        </w:rPr>
      </w:pPr>
      <w:bookmarkStart w:id="0" w:name="_GoBack"/>
      <w:bookmarkEnd w:id="0"/>
    </w:p>
    <w:p w:rsidR="002E7B80" w:rsidRDefault="002E7B80" w:rsidP="00712880">
      <w:pPr>
        <w:rPr>
          <w:lang w:eastAsia="en-US"/>
        </w:rPr>
      </w:pPr>
    </w:p>
    <w:p w:rsidR="002E7B80" w:rsidRDefault="002E7B80" w:rsidP="00712880">
      <w:pPr>
        <w:rPr>
          <w:lang w:eastAsia="en-US"/>
        </w:rPr>
      </w:pPr>
    </w:p>
    <w:p w:rsidR="002E7B80" w:rsidRDefault="002E7B80" w:rsidP="00712880">
      <w:pPr>
        <w:rPr>
          <w:lang w:eastAsia="en-US"/>
        </w:rPr>
      </w:pPr>
    </w:p>
    <w:p w:rsidR="002E7B80" w:rsidRDefault="002E7B80" w:rsidP="00712880">
      <w:pPr>
        <w:rPr>
          <w:lang w:eastAsia="en-US"/>
        </w:rPr>
      </w:pPr>
    </w:p>
    <w:p w:rsidR="002E7B80" w:rsidRDefault="002E7B80" w:rsidP="00712880">
      <w:pPr>
        <w:rPr>
          <w:lang w:eastAsia="en-US"/>
        </w:rPr>
      </w:pPr>
    </w:p>
    <w:p w:rsidR="002E7B80" w:rsidRDefault="002E7B80" w:rsidP="00712880">
      <w:pPr>
        <w:rPr>
          <w:lang w:eastAsia="en-US"/>
        </w:rPr>
      </w:pPr>
    </w:p>
    <w:p w:rsidR="002E7B80" w:rsidRPr="00712880" w:rsidRDefault="002E7B80" w:rsidP="00712880">
      <w:pPr>
        <w:rPr>
          <w:lang w:eastAsia="en-US"/>
        </w:rPr>
      </w:pPr>
    </w:p>
    <w:p w:rsidR="00B2405A" w:rsidRDefault="00B67541" w:rsidP="00B67541">
      <w:pPr>
        <w:rPr>
          <w:b/>
          <w:lang w:eastAsia="en-US"/>
        </w:rPr>
      </w:pPr>
      <w:r w:rsidRPr="00B67541">
        <w:rPr>
          <w:b/>
          <w:lang w:eastAsia="en-US"/>
        </w:rPr>
        <w:t xml:space="preserve">О </w:t>
      </w:r>
      <w:r w:rsidR="009F4F04">
        <w:rPr>
          <w:b/>
          <w:lang w:eastAsia="en-US"/>
        </w:rPr>
        <w:t xml:space="preserve">внесении изменений </w:t>
      </w:r>
      <w:r w:rsidR="00B2405A">
        <w:rPr>
          <w:b/>
          <w:lang w:eastAsia="en-US"/>
        </w:rPr>
        <w:t>в распоряжение</w:t>
      </w:r>
    </w:p>
    <w:p w:rsidR="00B2405A" w:rsidRDefault="009F4F04" w:rsidP="00B67541">
      <w:pPr>
        <w:rPr>
          <w:b/>
          <w:lang w:eastAsia="en-US"/>
        </w:rPr>
      </w:pPr>
      <w:r>
        <w:rPr>
          <w:b/>
          <w:lang w:eastAsia="en-US"/>
        </w:rPr>
        <w:t>а</w:t>
      </w:r>
      <w:r w:rsidR="00B2405A">
        <w:rPr>
          <w:b/>
          <w:lang w:eastAsia="en-US"/>
        </w:rPr>
        <w:t xml:space="preserve">дминистрации </w:t>
      </w:r>
      <w:r w:rsidR="00B67541" w:rsidRPr="00B67541">
        <w:rPr>
          <w:b/>
          <w:lang w:eastAsia="en-US"/>
        </w:rPr>
        <w:t xml:space="preserve">Петродворцового района </w:t>
      </w:r>
    </w:p>
    <w:p w:rsidR="00546770" w:rsidRPr="00B67541" w:rsidRDefault="00B67541" w:rsidP="00B2405A">
      <w:pPr>
        <w:rPr>
          <w:b/>
        </w:rPr>
      </w:pPr>
      <w:r w:rsidRPr="00B67541">
        <w:rPr>
          <w:b/>
          <w:lang w:eastAsia="en-US"/>
        </w:rPr>
        <w:t xml:space="preserve">Санкт-Петербурга </w:t>
      </w:r>
      <w:r w:rsidR="00B2405A">
        <w:rPr>
          <w:b/>
          <w:lang w:eastAsia="en-US"/>
        </w:rPr>
        <w:t>от 28.12.2010 № 1318</w:t>
      </w:r>
    </w:p>
    <w:p w:rsidR="00D307D5" w:rsidRDefault="00D307D5" w:rsidP="00D307D5"/>
    <w:p w:rsidR="00C34BE4" w:rsidRDefault="00C34BE4" w:rsidP="00D307D5"/>
    <w:p w:rsidR="009F4F04" w:rsidRDefault="009F4F04" w:rsidP="00782FA2">
      <w:pPr>
        <w:ind w:firstLine="709"/>
        <w:jc w:val="both"/>
      </w:pPr>
      <w:r>
        <w:t xml:space="preserve">1. </w:t>
      </w:r>
      <w:r w:rsidRPr="009F4F04">
        <w:t xml:space="preserve">Внести в распоряжение администрации Петродворцового района </w:t>
      </w:r>
      <w:r w:rsidRPr="009F4F04">
        <w:br/>
        <w:t>Санкт-Петербурга от 28.12.2010 № 1318 «Об административной комиссии Петродворцового района Санкт-Петербурга»</w:t>
      </w:r>
      <w:r>
        <w:t xml:space="preserve"> следующие изменения:</w:t>
      </w:r>
    </w:p>
    <w:p w:rsidR="009F4F04" w:rsidRDefault="009F4F04" w:rsidP="00C94AE1">
      <w:pPr>
        <w:ind w:firstLine="709"/>
        <w:jc w:val="both"/>
      </w:pPr>
      <w:r>
        <w:t>1.1. Пункт 6 распоряжения изложить в следующей редакции:</w:t>
      </w:r>
    </w:p>
    <w:p w:rsidR="00541802" w:rsidRDefault="009F4F04" w:rsidP="00782FA2">
      <w:pPr>
        <w:ind w:firstLine="709"/>
        <w:jc w:val="both"/>
      </w:pPr>
      <w:r>
        <w:t xml:space="preserve">«6. </w:t>
      </w:r>
      <w:proofErr w:type="gramStart"/>
      <w:r>
        <w:t>Контроль за</w:t>
      </w:r>
      <w:proofErr w:type="gramEnd"/>
      <w:r>
        <w:t xml:space="preserve"> выполн</w:t>
      </w:r>
      <w:r w:rsidR="00C94AE1">
        <w:t>ением распоряжения возложить на</w:t>
      </w:r>
      <w:r w:rsidR="00541802">
        <w:t xml:space="preserve"> </w:t>
      </w:r>
      <w:r>
        <w:t xml:space="preserve">заместителя главы администрации Петродворцового района Санкт-Петербурга </w:t>
      </w:r>
      <w:r w:rsidR="00C94AE1">
        <w:t>Сальникову Е.В.</w:t>
      </w:r>
      <w:r>
        <w:t>»</w:t>
      </w:r>
      <w:r w:rsidR="00CC0143">
        <w:t>.</w:t>
      </w:r>
    </w:p>
    <w:p w:rsidR="00541802" w:rsidRDefault="00A84588" w:rsidP="00782FA2">
      <w:pPr>
        <w:ind w:firstLine="709"/>
        <w:jc w:val="both"/>
      </w:pPr>
      <w:r>
        <w:t>1.2</w:t>
      </w:r>
      <w:r w:rsidR="00541802">
        <w:t>. Включить в состав Административной комиссии Петродворцового района Санкт-Петербурга (далее – Комиссия)</w:t>
      </w:r>
      <w:r w:rsidR="002332FF">
        <w:t>, утвержденный указанным распоряжением</w:t>
      </w:r>
      <w:r w:rsidR="00541802">
        <w:t>:</w:t>
      </w:r>
    </w:p>
    <w:p w:rsidR="00541802" w:rsidRDefault="00C94AE1" w:rsidP="00782FA2">
      <w:pPr>
        <w:ind w:firstLine="709"/>
        <w:jc w:val="both"/>
      </w:pPr>
      <w:r>
        <w:t>Сальникову Екатерину Викторовну,</w:t>
      </w:r>
      <w:r w:rsidR="00541802">
        <w:t xml:space="preserve"> заместителя главы администрации Петродворцового района Санкт-Петербурга, председателем Комиссии;</w:t>
      </w:r>
    </w:p>
    <w:p w:rsidR="002332FF" w:rsidRDefault="00541802" w:rsidP="00782FA2">
      <w:pPr>
        <w:ind w:firstLine="709"/>
        <w:jc w:val="both"/>
      </w:pPr>
      <w:r>
        <w:t>Семенову Ирину Васильевну, н</w:t>
      </w:r>
      <w:r w:rsidRPr="00541802">
        <w:t>ачальник</w:t>
      </w:r>
      <w:r>
        <w:t>а</w:t>
      </w:r>
      <w:r w:rsidRPr="00541802">
        <w:t xml:space="preserve"> </w:t>
      </w:r>
      <w:r w:rsidR="002332FF">
        <w:t>Отдела участковых уполномоченных</w:t>
      </w:r>
      <w:r w:rsidRPr="00541802">
        <w:t xml:space="preserve"> </w:t>
      </w:r>
      <w:r w:rsidR="002332FF">
        <w:t>полиции и по делам несовершеннолетних Отдела Министерства внутренних дел</w:t>
      </w:r>
      <w:r w:rsidRPr="00541802">
        <w:t xml:space="preserve"> </w:t>
      </w:r>
      <w:r w:rsidR="00507304">
        <w:t xml:space="preserve">Российской Федерации </w:t>
      </w:r>
      <w:r>
        <w:t xml:space="preserve">по </w:t>
      </w:r>
      <w:proofErr w:type="spellStart"/>
      <w:r>
        <w:t>Петродворцовому</w:t>
      </w:r>
      <w:proofErr w:type="spellEnd"/>
      <w:r>
        <w:t xml:space="preserve"> району г. Санкт-Петербурга, членом Комиссии (по согласованию)</w:t>
      </w:r>
      <w:r w:rsidR="002332FF">
        <w:t>.</w:t>
      </w:r>
    </w:p>
    <w:p w:rsidR="002332FF" w:rsidRDefault="00A84588" w:rsidP="00782FA2">
      <w:pPr>
        <w:ind w:firstLine="709"/>
        <w:jc w:val="both"/>
      </w:pPr>
      <w:r>
        <w:t>1.3</w:t>
      </w:r>
      <w:r w:rsidR="002332FF">
        <w:t>. Исключить из состава Комиссии</w:t>
      </w:r>
      <w:r w:rsidR="002E7B80">
        <w:t>:</w:t>
      </w:r>
      <w:r w:rsidR="002332FF">
        <w:t xml:space="preserve"> Малютина В.В., Петрова М.Е., </w:t>
      </w:r>
      <w:r w:rsidR="002E7B80">
        <w:br/>
      </w:r>
      <w:r w:rsidR="002332FF">
        <w:t>Щербину Е.Ю.</w:t>
      </w:r>
    </w:p>
    <w:p w:rsidR="00CC0143" w:rsidRDefault="00CC0143" w:rsidP="009F4F04">
      <w:pPr>
        <w:ind w:firstLine="709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выполнением распоряжения возложить на заместителя главы администрации </w:t>
      </w:r>
      <w:r w:rsidR="00C94AE1">
        <w:t>Сальникову Е.В.</w:t>
      </w:r>
    </w:p>
    <w:p w:rsidR="00782FA2" w:rsidRDefault="00782FA2" w:rsidP="00782FA2">
      <w:pPr>
        <w:jc w:val="both"/>
      </w:pPr>
    </w:p>
    <w:p w:rsidR="009F4F04" w:rsidRDefault="009F4F04" w:rsidP="00782FA2">
      <w:pPr>
        <w:jc w:val="both"/>
      </w:pPr>
    </w:p>
    <w:p w:rsidR="00D307D5" w:rsidRDefault="00D307D5" w:rsidP="00712880">
      <w:pPr>
        <w:rPr>
          <w:lang w:eastAsia="en-US"/>
        </w:rPr>
      </w:pPr>
    </w:p>
    <w:p w:rsidR="00712880" w:rsidRPr="00712880" w:rsidRDefault="00F25F93">
      <w:pPr>
        <w:rPr>
          <w:b/>
          <w:lang w:eastAsia="en-US"/>
        </w:rPr>
      </w:pPr>
      <w:r>
        <w:rPr>
          <w:b/>
          <w:lang w:eastAsia="en-US"/>
        </w:rPr>
        <w:t>Глава</w:t>
      </w:r>
      <w:r w:rsidR="00A522DE">
        <w:rPr>
          <w:b/>
          <w:lang w:eastAsia="en-US"/>
        </w:rPr>
        <w:t xml:space="preserve"> администрации                                                             </w:t>
      </w:r>
      <w:r>
        <w:rPr>
          <w:b/>
          <w:lang w:eastAsia="en-US"/>
        </w:rPr>
        <w:t xml:space="preserve">                               А.Р. Якушев</w:t>
      </w:r>
    </w:p>
    <w:sectPr w:rsidR="00712880" w:rsidRPr="00712880" w:rsidSect="00B551A8">
      <w:pgSz w:w="11906" w:h="16838"/>
      <w:pgMar w:top="709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01B" w:rsidRDefault="00BE101B" w:rsidP="005D6524">
      <w:r>
        <w:separator/>
      </w:r>
    </w:p>
  </w:endnote>
  <w:endnote w:type="continuationSeparator" w:id="0">
    <w:p w:rsidR="00BE101B" w:rsidRDefault="00BE101B" w:rsidP="005D6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01B" w:rsidRDefault="00BE101B" w:rsidP="005D6524">
      <w:r>
        <w:separator/>
      </w:r>
    </w:p>
  </w:footnote>
  <w:footnote w:type="continuationSeparator" w:id="0">
    <w:p w:rsidR="00BE101B" w:rsidRDefault="00BE101B" w:rsidP="005D65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42A5A"/>
    <w:multiLevelType w:val="hybridMultilevel"/>
    <w:tmpl w:val="85DA677A"/>
    <w:lvl w:ilvl="0" w:tplc="94F61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8A3AF0"/>
    <w:multiLevelType w:val="multilevel"/>
    <w:tmpl w:val="A600CE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1EB821A0"/>
    <w:multiLevelType w:val="hybridMultilevel"/>
    <w:tmpl w:val="CE4021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5C436D"/>
    <w:multiLevelType w:val="multilevel"/>
    <w:tmpl w:val="1EE209BC"/>
    <w:lvl w:ilvl="0">
      <w:start w:val="1"/>
      <w:numFmt w:val="decimal"/>
      <w:lvlText w:val="%1."/>
      <w:lvlJc w:val="left"/>
      <w:pPr>
        <w:ind w:left="1083" w:hanging="375"/>
      </w:pPr>
    </w:lvl>
    <w:lvl w:ilvl="1">
      <w:start w:val="1"/>
      <w:numFmt w:val="decimal"/>
      <w:isLgl/>
      <w:lvlText w:val="%1.%2."/>
      <w:lvlJc w:val="left"/>
      <w:pPr>
        <w:ind w:left="1443" w:hanging="360"/>
      </w:pPr>
    </w:lvl>
    <w:lvl w:ilvl="2">
      <w:start w:val="1"/>
      <w:numFmt w:val="decimal"/>
      <w:isLgl/>
      <w:lvlText w:val="%1.%2.%3."/>
      <w:lvlJc w:val="left"/>
      <w:pPr>
        <w:ind w:left="2178" w:hanging="720"/>
      </w:pPr>
    </w:lvl>
    <w:lvl w:ilvl="3">
      <w:start w:val="1"/>
      <w:numFmt w:val="decimal"/>
      <w:isLgl/>
      <w:lvlText w:val="%1.%2.%3.%4."/>
      <w:lvlJc w:val="left"/>
      <w:pPr>
        <w:ind w:left="2553" w:hanging="720"/>
      </w:pPr>
    </w:lvl>
    <w:lvl w:ilvl="4">
      <w:start w:val="1"/>
      <w:numFmt w:val="decimal"/>
      <w:isLgl/>
      <w:lvlText w:val="%1.%2.%3.%4.%5."/>
      <w:lvlJc w:val="left"/>
      <w:pPr>
        <w:ind w:left="3288" w:hanging="1080"/>
      </w:pPr>
    </w:lvl>
    <w:lvl w:ilvl="5">
      <w:start w:val="1"/>
      <w:numFmt w:val="decimal"/>
      <w:isLgl/>
      <w:lvlText w:val="%1.%2.%3.%4.%5.%6."/>
      <w:lvlJc w:val="left"/>
      <w:pPr>
        <w:ind w:left="3663" w:hanging="1080"/>
      </w:pPr>
    </w:lvl>
    <w:lvl w:ilvl="6">
      <w:start w:val="1"/>
      <w:numFmt w:val="decimal"/>
      <w:isLgl/>
      <w:lvlText w:val="%1.%2.%3.%4.%5.%6.%7."/>
      <w:lvlJc w:val="left"/>
      <w:pPr>
        <w:ind w:left="4398" w:hanging="1440"/>
      </w:pPr>
    </w:lvl>
    <w:lvl w:ilvl="7">
      <w:start w:val="1"/>
      <w:numFmt w:val="decimal"/>
      <w:isLgl/>
      <w:lvlText w:val="%1.%2.%3.%4.%5.%6.%7.%8."/>
      <w:lvlJc w:val="left"/>
      <w:pPr>
        <w:ind w:left="4773" w:hanging="1440"/>
      </w:pPr>
    </w:lvl>
    <w:lvl w:ilvl="8">
      <w:start w:val="1"/>
      <w:numFmt w:val="decimal"/>
      <w:isLgl/>
      <w:lvlText w:val="%1.%2.%3.%4.%5.%6.%7.%8.%9."/>
      <w:lvlJc w:val="left"/>
      <w:pPr>
        <w:ind w:left="5508" w:hanging="1800"/>
      </w:pPr>
    </w:lvl>
  </w:abstractNum>
  <w:abstractNum w:abstractNumId="4">
    <w:nsid w:val="21DA67D9"/>
    <w:multiLevelType w:val="hybridMultilevel"/>
    <w:tmpl w:val="66B247D8"/>
    <w:lvl w:ilvl="0" w:tplc="BE8A5202">
      <w:start w:val="1"/>
      <w:numFmt w:val="decimal"/>
      <w:lvlText w:val="%1.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1912205"/>
    <w:multiLevelType w:val="multilevel"/>
    <w:tmpl w:val="8C84401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51DD400F"/>
    <w:multiLevelType w:val="multilevel"/>
    <w:tmpl w:val="F9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545"/>
        </w:tabs>
        <w:ind w:left="1545" w:hanging="10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05"/>
        </w:tabs>
        <w:ind w:left="1905" w:hanging="10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7">
    <w:nsid w:val="5D361BA3"/>
    <w:multiLevelType w:val="hybridMultilevel"/>
    <w:tmpl w:val="E65854F8"/>
    <w:lvl w:ilvl="0" w:tplc="4B9CF1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8423F92"/>
    <w:multiLevelType w:val="multilevel"/>
    <w:tmpl w:val="41F0EAE2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  <w:color w:val="00000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8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1B0"/>
    <w:rsid w:val="00001D54"/>
    <w:rsid w:val="00016CAD"/>
    <w:rsid w:val="00062A37"/>
    <w:rsid w:val="00070EE9"/>
    <w:rsid w:val="00074E18"/>
    <w:rsid w:val="00075EAF"/>
    <w:rsid w:val="00085477"/>
    <w:rsid w:val="0009013A"/>
    <w:rsid w:val="0009356C"/>
    <w:rsid w:val="000A0C52"/>
    <w:rsid w:val="000B7FBC"/>
    <w:rsid w:val="00105934"/>
    <w:rsid w:val="00114D91"/>
    <w:rsid w:val="0013039A"/>
    <w:rsid w:val="00140F4B"/>
    <w:rsid w:val="00142A18"/>
    <w:rsid w:val="001543FC"/>
    <w:rsid w:val="00161F1C"/>
    <w:rsid w:val="00163454"/>
    <w:rsid w:val="0017436C"/>
    <w:rsid w:val="00180E06"/>
    <w:rsid w:val="001A5075"/>
    <w:rsid w:val="001B0400"/>
    <w:rsid w:val="001B0D54"/>
    <w:rsid w:val="001E6606"/>
    <w:rsid w:val="001F38F7"/>
    <w:rsid w:val="001F5F07"/>
    <w:rsid w:val="00203AC9"/>
    <w:rsid w:val="002332FF"/>
    <w:rsid w:val="002342DF"/>
    <w:rsid w:val="0025064D"/>
    <w:rsid w:val="00273C2E"/>
    <w:rsid w:val="002907BD"/>
    <w:rsid w:val="00294A72"/>
    <w:rsid w:val="002961EF"/>
    <w:rsid w:val="002B1992"/>
    <w:rsid w:val="002D1279"/>
    <w:rsid w:val="002E7B80"/>
    <w:rsid w:val="003111EA"/>
    <w:rsid w:val="003216BB"/>
    <w:rsid w:val="003433F8"/>
    <w:rsid w:val="00362415"/>
    <w:rsid w:val="003641B0"/>
    <w:rsid w:val="0037411F"/>
    <w:rsid w:val="003B2BA4"/>
    <w:rsid w:val="003D44C4"/>
    <w:rsid w:val="003E11DB"/>
    <w:rsid w:val="003E6BA9"/>
    <w:rsid w:val="0044182D"/>
    <w:rsid w:val="00466C5B"/>
    <w:rsid w:val="00480BCC"/>
    <w:rsid w:val="004907EC"/>
    <w:rsid w:val="0049170C"/>
    <w:rsid w:val="004B0EA5"/>
    <w:rsid w:val="004E503C"/>
    <w:rsid w:val="004F394B"/>
    <w:rsid w:val="004F4A6D"/>
    <w:rsid w:val="00501EDA"/>
    <w:rsid w:val="00507304"/>
    <w:rsid w:val="00517638"/>
    <w:rsid w:val="00522AF4"/>
    <w:rsid w:val="00525CF6"/>
    <w:rsid w:val="0053594C"/>
    <w:rsid w:val="00541802"/>
    <w:rsid w:val="00546770"/>
    <w:rsid w:val="00552B1A"/>
    <w:rsid w:val="005A083B"/>
    <w:rsid w:val="005C1EA4"/>
    <w:rsid w:val="005D6524"/>
    <w:rsid w:val="005F2D58"/>
    <w:rsid w:val="00600F28"/>
    <w:rsid w:val="00607805"/>
    <w:rsid w:val="006421F2"/>
    <w:rsid w:val="006572AE"/>
    <w:rsid w:val="006767CA"/>
    <w:rsid w:val="006B31ED"/>
    <w:rsid w:val="006E6606"/>
    <w:rsid w:val="006F68D3"/>
    <w:rsid w:val="00712880"/>
    <w:rsid w:val="00722044"/>
    <w:rsid w:val="00743E2B"/>
    <w:rsid w:val="007502C1"/>
    <w:rsid w:val="00782FA2"/>
    <w:rsid w:val="0078725C"/>
    <w:rsid w:val="007A7D14"/>
    <w:rsid w:val="007A7E29"/>
    <w:rsid w:val="007C7A79"/>
    <w:rsid w:val="007F72B1"/>
    <w:rsid w:val="008171C7"/>
    <w:rsid w:val="00817C0E"/>
    <w:rsid w:val="00821513"/>
    <w:rsid w:val="0082533C"/>
    <w:rsid w:val="00833B67"/>
    <w:rsid w:val="008601F2"/>
    <w:rsid w:val="008623FC"/>
    <w:rsid w:val="00891096"/>
    <w:rsid w:val="008910F5"/>
    <w:rsid w:val="00914549"/>
    <w:rsid w:val="00962BE7"/>
    <w:rsid w:val="0097186A"/>
    <w:rsid w:val="00974811"/>
    <w:rsid w:val="00974A2D"/>
    <w:rsid w:val="00977B08"/>
    <w:rsid w:val="009A2436"/>
    <w:rsid w:val="009B54D9"/>
    <w:rsid w:val="009B6183"/>
    <w:rsid w:val="009C6759"/>
    <w:rsid w:val="009C6E70"/>
    <w:rsid w:val="009E5EEE"/>
    <w:rsid w:val="009F16A6"/>
    <w:rsid w:val="009F1B21"/>
    <w:rsid w:val="009F3C98"/>
    <w:rsid w:val="009F4F04"/>
    <w:rsid w:val="00A0571E"/>
    <w:rsid w:val="00A0719E"/>
    <w:rsid w:val="00A11E52"/>
    <w:rsid w:val="00A1706D"/>
    <w:rsid w:val="00A27AC8"/>
    <w:rsid w:val="00A27D9A"/>
    <w:rsid w:val="00A522DE"/>
    <w:rsid w:val="00A64875"/>
    <w:rsid w:val="00A84588"/>
    <w:rsid w:val="00AA4B67"/>
    <w:rsid w:val="00AB3DB1"/>
    <w:rsid w:val="00AC1B3F"/>
    <w:rsid w:val="00AD1108"/>
    <w:rsid w:val="00AE1D9A"/>
    <w:rsid w:val="00B03936"/>
    <w:rsid w:val="00B049F7"/>
    <w:rsid w:val="00B153AE"/>
    <w:rsid w:val="00B2405A"/>
    <w:rsid w:val="00B252B9"/>
    <w:rsid w:val="00B46042"/>
    <w:rsid w:val="00B52E87"/>
    <w:rsid w:val="00B551A8"/>
    <w:rsid w:val="00B67541"/>
    <w:rsid w:val="00B83B73"/>
    <w:rsid w:val="00B94D51"/>
    <w:rsid w:val="00B9634E"/>
    <w:rsid w:val="00BB1BBD"/>
    <w:rsid w:val="00BB421C"/>
    <w:rsid w:val="00BC0F1B"/>
    <w:rsid w:val="00BE101B"/>
    <w:rsid w:val="00C12900"/>
    <w:rsid w:val="00C251C1"/>
    <w:rsid w:val="00C25EB1"/>
    <w:rsid w:val="00C34BE4"/>
    <w:rsid w:val="00C5334E"/>
    <w:rsid w:val="00C56FA1"/>
    <w:rsid w:val="00C577DB"/>
    <w:rsid w:val="00C73EF7"/>
    <w:rsid w:val="00C842D6"/>
    <w:rsid w:val="00C94AE1"/>
    <w:rsid w:val="00C97E04"/>
    <w:rsid w:val="00CB0CC5"/>
    <w:rsid w:val="00CC0143"/>
    <w:rsid w:val="00CD0FC9"/>
    <w:rsid w:val="00D16D25"/>
    <w:rsid w:val="00D20716"/>
    <w:rsid w:val="00D270AB"/>
    <w:rsid w:val="00D307D5"/>
    <w:rsid w:val="00D4265B"/>
    <w:rsid w:val="00D567C2"/>
    <w:rsid w:val="00D6482C"/>
    <w:rsid w:val="00D834C5"/>
    <w:rsid w:val="00D8483A"/>
    <w:rsid w:val="00D926BB"/>
    <w:rsid w:val="00DA3EC5"/>
    <w:rsid w:val="00DE7982"/>
    <w:rsid w:val="00DE7D5B"/>
    <w:rsid w:val="00DF4A31"/>
    <w:rsid w:val="00E164AE"/>
    <w:rsid w:val="00E33976"/>
    <w:rsid w:val="00E502C2"/>
    <w:rsid w:val="00E5129D"/>
    <w:rsid w:val="00E623B6"/>
    <w:rsid w:val="00E85F76"/>
    <w:rsid w:val="00E95B41"/>
    <w:rsid w:val="00E975BD"/>
    <w:rsid w:val="00EB350B"/>
    <w:rsid w:val="00EB41D2"/>
    <w:rsid w:val="00EC320A"/>
    <w:rsid w:val="00EC56C1"/>
    <w:rsid w:val="00ED6943"/>
    <w:rsid w:val="00EF621E"/>
    <w:rsid w:val="00F005B8"/>
    <w:rsid w:val="00F13BF5"/>
    <w:rsid w:val="00F14E67"/>
    <w:rsid w:val="00F25F93"/>
    <w:rsid w:val="00F61456"/>
    <w:rsid w:val="00F660D1"/>
    <w:rsid w:val="00F873EF"/>
    <w:rsid w:val="00F9659F"/>
    <w:rsid w:val="00FC1FF9"/>
    <w:rsid w:val="00FC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C0F1B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914549"/>
    <w:rPr>
      <w:rFonts w:ascii="Tahoma" w:hAnsi="Tahoma"/>
      <w:sz w:val="16"/>
      <w:szCs w:val="16"/>
      <w:lang w:val="x-none" w:eastAsia="x-none"/>
    </w:rPr>
  </w:style>
  <w:style w:type="paragraph" w:styleId="a5">
    <w:name w:val="Body Text"/>
    <w:basedOn w:val="a"/>
    <w:link w:val="a6"/>
    <w:rsid w:val="00B46042"/>
    <w:pPr>
      <w:jc w:val="center"/>
    </w:pPr>
    <w:rPr>
      <w:szCs w:val="20"/>
      <w:lang w:val="x-none" w:eastAsia="x-none"/>
    </w:rPr>
  </w:style>
  <w:style w:type="character" w:customStyle="1" w:styleId="a6">
    <w:name w:val="Основной текст Знак"/>
    <w:link w:val="a5"/>
    <w:rsid w:val="00B46042"/>
    <w:rPr>
      <w:sz w:val="24"/>
    </w:rPr>
  </w:style>
  <w:style w:type="character" w:customStyle="1" w:styleId="a4">
    <w:name w:val="Текст выноски Знак"/>
    <w:link w:val="a3"/>
    <w:semiHidden/>
    <w:locked/>
    <w:rsid w:val="00B46042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E164AE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E164AE"/>
    <w:rPr>
      <w:sz w:val="16"/>
      <w:szCs w:val="16"/>
    </w:rPr>
  </w:style>
  <w:style w:type="paragraph" w:styleId="a7">
    <w:name w:val="No Spacing"/>
    <w:uiPriority w:val="1"/>
    <w:qFormat/>
    <w:rsid w:val="00B52E87"/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rsid w:val="0008547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085477"/>
    <w:rPr>
      <w:sz w:val="24"/>
      <w:szCs w:val="24"/>
    </w:rPr>
  </w:style>
  <w:style w:type="paragraph" w:customStyle="1" w:styleId="formattext">
    <w:name w:val="formattext"/>
    <w:basedOn w:val="a"/>
    <w:rsid w:val="00607805"/>
    <w:pPr>
      <w:spacing w:before="100" w:beforeAutospacing="1" w:after="100" w:afterAutospacing="1"/>
    </w:pPr>
  </w:style>
  <w:style w:type="character" w:styleId="a8">
    <w:name w:val="Hyperlink"/>
    <w:uiPriority w:val="99"/>
    <w:unhideWhenUsed/>
    <w:rsid w:val="00607805"/>
    <w:rPr>
      <w:color w:val="0000FF"/>
      <w:u w:val="single"/>
    </w:rPr>
  </w:style>
  <w:style w:type="paragraph" w:styleId="a9">
    <w:name w:val="Body Text Indent"/>
    <w:basedOn w:val="a"/>
    <w:link w:val="aa"/>
    <w:rsid w:val="00743E2B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743E2B"/>
    <w:rPr>
      <w:sz w:val="24"/>
      <w:szCs w:val="24"/>
    </w:rPr>
  </w:style>
  <w:style w:type="paragraph" w:customStyle="1" w:styleId="ab">
    <w:name w:val="."/>
    <w:rsid w:val="00C25EB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10">
    <w:name w:val="Заголовок 1 Знак"/>
    <w:link w:val="1"/>
    <w:rsid w:val="00BC0F1B"/>
    <w:rPr>
      <w:sz w:val="24"/>
    </w:rPr>
  </w:style>
  <w:style w:type="paragraph" w:styleId="ac">
    <w:name w:val="List Paragraph"/>
    <w:basedOn w:val="a"/>
    <w:uiPriority w:val="34"/>
    <w:qFormat/>
    <w:rsid w:val="00070EE9"/>
    <w:pPr>
      <w:overflowPunct w:val="0"/>
      <w:autoSpaceDE w:val="0"/>
      <w:autoSpaceDN w:val="0"/>
      <w:adjustRightInd w:val="0"/>
      <w:ind w:left="720"/>
      <w:contextualSpacing/>
      <w:jc w:val="both"/>
    </w:pPr>
    <w:rPr>
      <w:sz w:val="20"/>
      <w:szCs w:val="20"/>
    </w:rPr>
  </w:style>
  <w:style w:type="paragraph" w:customStyle="1" w:styleId="ConsPlusNonformat">
    <w:name w:val="ConsPlusNonformat"/>
    <w:rsid w:val="00070EE9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d">
    <w:name w:val="Table Grid"/>
    <w:basedOn w:val="a1"/>
    <w:rsid w:val="007128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C0F1B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914549"/>
    <w:rPr>
      <w:rFonts w:ascii="Tahoma" w:hAnsi="Tahoma"/>
      <w:sz w:val="16"/>
      <w:szCs w:val="16"/>
      <w:lang w:val="x-none" w:eastAsia="x-none"/>
    </w:rPr>
  </w:style>
  <w:style w:type="paragraph" w:styleId="a5">
    <w:name w:val="Body Text"/>
    <w:basedOn w:val="a"/>
    <w:link w:val="a6"/>
    <w:rsid w:val="00B46042"/>
    <w:pPr>
      <w:jc w:val="center"/>
    </w:pPr>
    <w:rPr>
      <w:szCs w:val="20"/>
      <w:lang w:val="x-none" w:eastAsia="x-none"/>
    </w:rPr>
  </w:style>
  <w:style w:type="character" w:customStyle="1" w:styleId="a6">
    <w:name w:val="Основной текст Знак"/>
    <w:link w:val="a5"/>
    <w:rsid w:val="00B46042"/>
    <w:rPr>
      <w:sz w:val="24"/>
    </w:rPr>
  </w:style>
  <w:style w:type="character" w:customStyle="1" w:styleId="a4">
    <w:name w:val="Текст выноски Знак"/>
    <w:link w:val="a3"/>
    <w:semiHidden/>
    <w:locked/>
    <w:rsid w:val="00B46042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E164AE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E164AE"/>
    <w:rPr>
      <w:sz w:val="16"/>
      <w:szCs w:val="16"/>
    </w:rPr>
  </w:style>
  <w:style w:type="paragraph" w:styleId="a7">
    <w:name w:val="No Spacing"/>
    <w:uiPriority w:val="1"/>
    <w:qFormat/>
    <w:rsid w:val="00B52E87"/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rsid w:val="0008547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085477"/>
    <w:rPr>
      <w:sz w:val="24"/>
      <w:szCs w:val="24"/>
    </w:rPr>
  </w:style>
  <w:style w:type="paragraph" w:customStyle="1" w:styleId="formattext">
    <w:name w:val="formattext"/>
    <w:basedOn w:val="a"/>
    <w:rsid w:val="00607805"/>
    <w:pPr>
      <w:spacing w:before="100" w:beforeAutospacing="1" w:after="100" w:afterAutospacing="1"/>
    </w:pPr>
  </w:style>
  <w:style w:type="character" w:styleId="a8">
    <w:name w:val="Hyperlink"/>
    <w:uiPriority w:val="99"/>
    <w:unhideWhenUsed/>
    <w:rsid w:val="00607805"/>
    <w:rPr>
      <w:color w:val="0000FF"/>
      <w:u w:val="single"/>
    </w:rPr>
  </w:style>
  <w:style w:type="paragraph" w:styleId="a9">
    <w:name w:val="Body Text Indent"/>
    <w:basedOn w:val="a"/>
    <w:link w:val="aa"/>
    <w:rsid w:val="00743E2B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743E2B"/>
    <w:rPr>
      <w:sz w:val="24"/>
      <w:szCs w:val="24"/>
    </w:rPr>
  </w:style>
  <w:style w:type="paragraph" w:customStyle="1" w:styleId="ab">
    <w:name w:val="."/>
    <w:rsid w:val="00C25EB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10">
    <w:name w:val="Заголовок 1 Знак"/>
    <w:link w:val="1"/>
    <w:rsid w:val="00BC0F1B"/>
    <w:rPr>
      <w:sz w:val="24"/>
    </w:rPr>
  </w:style>
  <w:style w:type="paragraph" w:styleId="ac">
    <w:name w:val="List Paragraph"/>
    <w:basedOn w:val="a"/>
    <w:uiPriority w:val="34"/>
    <w:qFormat/>
    <w:rsid w:val="00070EE9"/>
    <w:pPr>
      <w:overflowPunct w:val="0"/>
      <w:autoSpaceDE w:val="0"/>
      <w:autoSpaceDN w:val="0"/>
      <w:adjustRightInd w:val="0"/>
      <w:ind w:left="720"/>
      <w:contextualSpacing/>
      <w:jc w:val="both"/>
    </w:pPr>
    <w:rPr>
      <w:sz w:val="20"/>
      <w:szCs w:val="20"/>
    </w:rPr>
  </w:style>
  <w:style w:type="paragraph" w:customStyle="1" w:styleId="ConsPlusNonformat">
    <w:name w:val="ConsPlusNonformat"/>
    <w:rsid w:val="00070EE9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ad">
    <w:name w:val="Table Grid"/>
    <w:basedOn w:val="a1"/>
    <w:rsid w:val="007128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3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</dc:creator>
  <cp:lastModifiedBy>user</cp:lastModifiedBy>
  <cp:revision>2</cp:revision>
  <cp:lastPrinted>2026-07-27T13:10:00Z</cp:lastPrinted>
  <dcterms:created xsi:type="dcterms:W3CDTF">2026-07-27T13:11:00Z</dcterms:created>
  <dcterms:modified xsi:type="dcterms:W3CDTF">2026-07-27T13:11:00Z</dcterms:modified>
</cp:coreProperties>
</file>