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932B2" w14:textId="77777777" w:rsidR="00251FAF" w:rsidRPr="00251FAF" w:rsidRDefault="00CA3240" w:rsidP="00251FAF">
      <w:pPr>
        <w:widowControl w:val="0"/>
        <w:tabs>
          <w:tab w:val="left" w:pos="29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FAF" w:rsidRPr="00251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005" w:dyaOrig="1005" w14:anchorId="4F8973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7pt;height:50.7pt" o:ole="">
            <v:imagedata r:id="rId8" o:title=""/>
          </v:shape>
          <o:OLEObject Type="Embed" ProgID="PBrush" ShapeID="_x0000_i1025" DrawAspect="Content" ObjectID="_1845208205" r:id="rId9"/>
        </w:object>
      </w:r>
    </w:p>
    <w:p w14:paraId="72DA81AC" w14:textId="77777777" w:rsidR="00251FAF" w:rsidRPr="00251FAF" w:rsidRDefault="00251FAF" w:rsidP="00251FAF">
      <w:pPr>
        <w:widowControl w:val="0"/>
        <w:tabs>
          <w:tab w:val="left" w:pos="29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AD875D" w14:textId="77777777" w:rsidR="00251FAF" w:rsidRPr="00251FAF" w:rsidRDefault="00251FAF" w:rsidP="00251F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1F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ПРАВИТЕЛЬСТВО САНКТ-ПЕТЕРБУРГА</w:t>
      </w:r>
    </w:p>
    <w:p w14:paraId="732ED991" w14:textId="77777777" w:rsidR="00251FAF" w:rsidRPr="00251FAF" w:rsidRDefault="00251FAF" w:rsidP="00251F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75D8742" w14:textId="77777777" w:rsidR="00251FAF" w:rsidRPr="00251FAF" w:rsidRDefault="00251FAF" w:rsidP="00251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51FA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 О С Т А Н О В Л Е Н И Е</w:t>
      </w:r>
    </w:p>
    <w:p w14:paraId="0A1AEB49" w14:textId="77777777" w:rsidR="00251FAF" w:rsidRPr="00251FAF" w:rsidRDefault="00251FAF" w:rsidP="00251F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37"/>
        <w:gridCol w:w="4333"/>
      </w:tblGrid>
      <w:tr w:rsidR="00251FAF" w:rsidRPr="00251FAF" w14:paraId="32F98CF5" w14:textId="77777777" w:rsidTr="00593E5A">
        <w:tc>
          <w:tcPr>
            <w:tcW w:w="2736" w:type="pct"/>
            <w:hideMark/>
          </w:tcPr>
          <w:p w14:paraId="45C1101C" w14:textId="77777777" w:rsidR="00251FAF" w:rsidRPr="00251FAF" w:rsidRDefault="00251FAF" w:rsidP="00251FA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1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2264" w:type="pct"/>
            <w:hideMark/>
          </w:tcPr>
          <w:p w14:paraId="1A93CBAE" w14:textId="77777777" w:rsidR="00251FAF" w:rsidRPr="00251FAF" w:rsidRDefault="00251FAF" w:rsidP="00251FAF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1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№______________</w:t>
            </w:r>
          </w:p>
        </w:tc>
      </w:tr>
      <w:tr w:rsidR="00251FAF" w:rsidRPr="00251FAF" w14:paraId="7578BBB4" w14:textId="77777777" w:rsidTr="00593E5A">
        <w:tc>
          <w:tcPr>
            <w:tcW w:w="2736" w:type="pct"/>
          </w:tcPr>
          <w:p w14:paraId="2AA15611" w14:textId="77777777" w:rsidR="00251FAF" w:rsidRPr="00251FAF" w:rsidRDefault="00251FAF" w:rsidP="00251FA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4" w:type="pct"/>
          </w:tcPr>
          <w:p w14:paraId="0A6F9376" w14:textId="77777777" w:rsidR="00251FAF" w:rsidRPr="00251FAF" w:rsidRDefault="00251FAF" w:rsidP="00251FAF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1FAF" w:rsidRPr="00251FAF" w14:paraId="3A1CE56B" w14:textId="77777777" w:rsidTr="00593E5A">
        <w:tc>
          <w:tcPr>
            <w:tcW w:w="2736" w:type="pct"/>
          </w:tcPr>
          <w:p w14:paraId="33C5DE2E" w14:textId="3A7E8A63" w:rsidR="00251FAF" w:rsidRPr="00251FAF" w:rsidRDefault="00251FAF" w:rsidP="00251FAF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8F2952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r w:rsidRPr="00B4677E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9E0B0D">
              <w:rPr>
                <w:rFonts w:ascii="Times New Roman" w:hAnsi="Times New Roman" w:cs="Times New Roman"/>
                <w:sz w:val="24"/>
                <w:szCs w:val="24"/>
              </w:rPr>
              <w:t>доставления в 2026 году субсидий субъектам деятельности в сфере промышленности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77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E0B0D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Санкт-Петербурге </w:t>
            </w:r>
            <w:r w:rsidR="009E0B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r w:rsidRPr="00B4677E">
              <w:rPr>
                <w:rFonts w:ascii="Times New Roman" w:hAnsi="Times New Roman" w:cs="Times New Roman"/>
                <w:sz w:val="24"/>
                <w:szCs w:val="24"/>
              </w:rPr>
              <w:t>целях возмещения части затрат, связанных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77E">
              <w:rPr>
                <w:rFonts w:ascii="Times New Roman" w:hAnsi="Times New Roman" w:cs="Times New Roman"/>
                <w:sz w:val="24"/>
                <w:szCs w:val="24"/>
              </w:rPr>
              <w:t xml:space="preserve">с транспортировкой </w:t>
            </w:r>
            <w:proofErr w:type="spellStart"/>
            <w:r w:rsidR="008F2952">
              <w:rPr>
                <w:rFonts w:ascii="Times New Roman" w:hAnsi="Times New Roman" w:cs="Times New Roman"/>
                <w:sz w:val="24"/>
                <w:szCs w:val="24"/>
              </w:rPr>
              <w:t>несырьевой</w:t>
            </w:r>
            <w:proofErr w:type="spellEnd"/>
            <w:r w:rsidR="008F2952">
              <w:rPr>
                <w:rFonts w:ascii="Times New Roman" w:hAnsi="Times New Roman" w:cs="Times New Roman"/>
                <w:sz w:val="24"/>
                <w:szCs w:val="24"/>
              </w:rPr>
              <w:t xml:space="preserve"> неэнергетической </w:t>
            </w:r>
            <w:r w:rsidRPr="00B4677E">
              <w:rPr>
                <w:rFonts w:ascii="Times New Roman" w:hAnsi="Times New Roman" w:cs="Times New Roman"/>
                <w:sz w:val="24"/>
                <w:szCs w:val="24"/>
              </w:rPr>
              <w:t>продукции</w:t>
            </w:r>
          </w:p>
        </w:tc>
        <w:tc>
          <w:tcPr>
            <w:tcW w:w="2264" w:type="pct"/>
          </w:tcPr>
          <w:p w14:paraId="48E952DE" w14:textId="77777777" w:rsidR="00251FAF" w:rsidRPr="00251FAF" w:rsidRDefault="00251FAF" w:rsidP="00251FAF">
            <w:pPr>
              <w:widowControl w:val="0"/>
              <w:spacing w:after="0" w:line="276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0199FA63" w14:textId="77777777" w:rsidR="00C4151A" w:rsidRPr="00251FAF" w:rsidRDefault="00C4151A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14:paraId="0B276A81" w14:textId="77777777" w:rsidR="00C4151A" w:rsidRPr="00B4677E" w:rsidRDefault="00C4151A" w:rsidP="00251F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2D95BC" w14:textId="105D942A" w:rsidR="00C4151A" w:rsidRPr="00447AE1" w:rsidRDefault="00C4151A" w:rsidP="003C447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Бюджетным </w:t>
      </w:r>
      <w:hyperlink r:id="rId10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</w:t>
      </w:r>
      <w:r w:rsidR="003C447C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утвержденными постановлением Правительства Российской Федерации от 25.10.2023 </w:t>
      </w:r>
      <w:r w:rsidR="00B4677E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1782</w:t>
      </w:r>
      <w:r w:rsidR="00B22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21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- общие требования), </w:t>
      </w:r>
      <w:hyperlink r:id="rId11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</w:t>
      </w:r>
      <w:r w:rsidR="00B4677E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26.11.2025 № 659-124 </w:t>
      </w:r>
      <w:r w:rsidR="000B61C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4677E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«О бюджете Санкт-Петербурга на 2026 год и на плановый период 2027 и 2028 годов»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2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от 13.05.2009 </w:t>
      </w:r>
      <w:r w:rsidR="00B4677E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№ 221-47 «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О промышлен</w:t>
      </w:r>
      <w:r w:rsidR="00B4677E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ной политике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4677E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в Санкт-Петербурге»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3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Санкт-Петербурга от 23.06.2014 </w:t>
      </w:r>
      <w:r w:rsidR="00251FA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4677E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№ 495 «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О государственной программе Санкт-</w:t>
      </w:r>
      <w:r w:rsidR="00B4677E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«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промышленности, инновационной деятельности и агропромышленно</w:t>
      </w:r>
      <w:r w:rsidR="00B4677E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го комплекса в Санкт-Петербурге»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Правительство Санкт-Петербурга</w:t>
      </w:r>
    </w:p>
    <w:p w14:paraId="29D5F51F" w14:textId="77777777" w:rsidR="00C4151A" w:rsidRDefault="00C415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2981B8" w14:textId="77777777" w:rsidR="00251FAF" w:rsidRPr="00F75802" w:rsidRDefault="00251FAF" w:rsidP="00251F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14:paraId="23621B57" w14:textId="77777777" w:rsidR="00251FAF" w:rsidRPr="00B4677E" w:rsidRDefault="00251F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069E9C" w14:textId="6088ED62" w:rsidR="00C4151A" w:rsidRPr="00EA6151" w:rsidRDefault="00C4151A" w:rsidP="00251FA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 xml:space="preserve">1. </w:t>
      </w:r>
      <w:r w:rsidRPr="00386E76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</w:t>
      </w:r>
      <w:bookmarkStart w:id="0" w:name="P13"/>
      <w:bookmarkStart w:id="1" w:name="P14"/>
      <w:bookmarkEnd w:id="0"/>
      <w:bookmarkEnd w:id="1"/>
      <w:r w:rsidRPr="00386E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w:anchor="P640">
        <w:r w:rsidRPr="00386E7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Порядок</w:t>
        </w:r>
      </w:hyperlink>
      <w:r w:rsidR="00D22D04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в 2026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 субъектам деятельности в сфере промышленности в Санкт-Петербурге в целях возмещения части затрат, связанных с транспортировкой </w:t>
      </w:r>
      <w:proofErr w:type="spellStart"/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несырьевой</w:t>
      </w:r>
      <w:proofErr w:type="spellEnd"/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неэнергетической продукции</w:t>
      </w:r>
      <w:r w:rsidR="00386E7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6407F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Порядок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A2CD3">
        <w:rPr>
          <w:rFonts w:ascii="Times New Roman" w:hAnsi="Times New Roman" w:cs="Times New Roman"/>
          <w:color w:val="000000" w:themeColor="text1"/>
          <w:sz w:val="24"/>
          <w:szCs w:val="24"/>
        </w:rPr>
        <w:t>, согласно приложению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FF89D9" w14:textId="628F6A24" w:rsidR="00C4151A" w:rsidRPr="00EA6151" w:rsidRDefault="00C4151A" w:rsidP="002E3512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Комитету по промышленной политике, инновациям и торговле Санкт-Петербурга (далее </w:t>
      </w:r>
      <w:r w:rsidR="002E351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Комитет) в двухмесячный срок в соответствии с </w:t>
      </w:r>
      <w:hyperlink r:id="rId14">
        <w:r w:rsidRPr="00EA615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подпунктом 2 пункта 2 статьи 78</w:t>
        </w:r>
      </w:hyperlink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Федерации, общими требованиями и в целях реализации 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орядк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принять нормативный правовой акт, регулирующий отдельны</w:t>
      </w:r>
      <w:r w:rsidR="00D22D04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вопросы предоставления в 2026 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году субсидий в соответствии с 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орядк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 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AB060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субсидии), которым установить (утвердить):</w:t>
      </w:r>
    </w:p>
    <w:p w14:paraId="66580A61" w14:textId="0A58B61C" w:rsidR="00C4151A" w:rsidRPr="00EA6151" w:rsidRDefault="00C4151A" w:rsidP="00BF76B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сроки размещения на веб-странице Комитета на официальном сайте Администрации Санкт-Петербурга в информационно-телеком</w:t>
      </w:r>
      <w:r w:rsidR="00907603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муникационной сети «Интернет» </w:t>
      </w:r>
      <w:r w:rsidR="002E351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07603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251FAF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907603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сеть «Интернет»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офи</w:t>
      </w:r>
      <w:r w:rsidR="00907603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циальном сайте Комитета в сети «Интернет», а также </w:t>
      </w:r>
      <w:r w:rsidR="00EA6151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07603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в подсистеме «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Площа</w:t>
      </w:r>
      <w:r w:rsidR="00907603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дка отбора получателей субсидий»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Автоматизированной информационной системы бюджетного процесса - элек</w:t>
      </w:r>
      <w:r w:rsidR="00AB06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тронного казначейства объявления </w:t>
      </w:r>
      <w:r w:rsidR="00AB060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 проведении отбора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право получе</w:t>
      </w:r>
      <w:r w:rsidR="00AB0601">
        <w:rPr>
          <w:rFonts w:ascii="Times New Roman" w:hAnsi="Times New Roman" w:cs="Times New Roman"/>
          <w:color w:val="000000" w:themeColor="text1"/>
          <w:sz w:val="24"/>
          <w:szCs w:val="24"/>
        </w:rPr>
        <w:t>ния субсидий (далее - объявление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проведении отборов) с указанием информации в соответствии с пункт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0B61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2.3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орядк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а, </w:t>
      </w:r>
      <w:r w:rsidR="00AB0601">
        <w:rPr>
          <w:rFonts w:ascii="Times New Roman" w:hAnsi="Times New Roman" w:cs="Times New Roman"/>
          <w:color w:val="000000" w:themeColor="text1"/>
          <w:sz w:val="24"/>
          <w:szCs w:val="24"/>
        </w:rPr>
        <w:t>а также порядок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2952">
        <w:rPr>
          <w:rFonts w:ascii="Times New Roman" w:hAnsi="Times New Roman" w:cs="Times New Roman"/>
          <w:color w:val="000000" w:themeColor="text1"/>
          <w:sz w:val="24"/>
          <w:szCs w:val="24"/>
        </w:rPr>
        <w:t>внесения изменений в объявление о проведении отбора</w:t>
      </w:r>
      <w:r w:rsidR="003B129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00C2565" w14:textId="1D28ED9C" w:rsidR="00BF76B5" w:rsidRPr="00EA6151" w:rsidRDefault="008F2952" w:rsidP="00BF76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форму заявки </w:t>
      </w:r>
      <w:r w:rsidR="00BF76B5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на участие в отборе</w:t>
      </w:r>
      <w:r w:rsidR="00AF2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право по</w:t>
      </w:r>
      <w:r w:rsidR="009E0B0D">
        <w:rPr>
          <w:rFonts w:ascii="Times New Roman" w:hAnsi="Times New Roman" w:cs="Times New Roman"/>
          <w:color w:val="000000" w:themeColor="text1"/>
          <w:sz w:val="24"/>
          <w:szCs w:val="24"/>
        </w:rPr>
        <w:t>лучения субсидий (далее – заявка</w:t>
      </w:r>
      <w:r w:rsidR="00AF2A3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F76B5" w:rsidRPr="00EA6151">
        <w:rPr>
          <w:rFonts w:ascii="Times New Roman" w:hAnsi="Times New Roman" w:cs="Times New Roman"/>
          <w:sz w:val="24"/>
          <w:szCs w:val="24"/>
        </w:rPr>
        <w:t>;</w:t>
      </w:r>
    </w:p>
    <w:p w14:paraId="78046CC1" w14:textId="15C87B8E" w:rsidR="00BF76B5" w:rsidRPr="00EA6151" w:rsidRDefault="008F2952" w:rsidP="00BF76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перечень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документов, представляемых в Комитет для участия в отборе</w:t>
      </w:r>
      <w:r w:rsidR="00AF2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право получения субсидий</w:t>
      </w:r>
      <w:r w:rsidR="00D1569F">
        <w:rPr>
          <w:rFonts w:ascii="Times New Roman" w:hAnsi="Times New Roman" w:cs="Times New Roman"/>
          <w:color w:val="000000" w:themeColor="text1"/>
          <w:sz w:val="24"/>
          <w:szCs w:val="24"/>
        </w:rPr>
        <w:t>, включая необходимые</w:t>
      </w:r>
      <w:r w:rsidR="00AF2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предоставления субсидий</w:t>
      </w:r>
      <w:r w:rsidR="00BF76B5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формы документов</w:t>
      </w:r>
      <w:r w:rsidR="00AF2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(расчет размера субсидии</w:t>
      </w:r>
      <w:r w:rsidR="00AF2A3F" w:rsidRPr="00AF2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F2A3F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на обработку персональных данных</w:t>
      </w:r>
      <w:r w:rsidR="00AF2A3F" w:rsidRPr="00AF2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F2A3F">
        <w:rPr>
          <w:rFonts w:ascii="Times New Roman" w:hAnsi="Times New Roman" w:cs="Times New Roman"/>
          <w:color w:val="000000" w:themeColor="text1"/>
          <w:sz w:val="24"/>
          <w:szCs w:val="24"/>
        </w:rPr>
        <w:t>анкета участника отбора)</w:t>
      </w:r>
      <w:r w:rsidR="000B61C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38FFE00" w14:textId="02E1D974" w:rsidR="003B129A" w:rsidRPr="00EA6151" w:rsidRDefault="008F2952" w:rsidP="00BF76B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</w:t>
      </w:r>
      <w:r w:rsidR="003B129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рассмотрения (проверки и оценки) поступивших в Комитет заявок</w:t>
      </w:r>
      <w:r w:rsidR="00627D57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6151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B129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документов на участие в отборе;</w:t>
      </w:r>
    </w:p>
    <w:p w14:paraId="4A2AA549" w14:textId="2894084C" w:rsidR="003B129A" w:rsidRPr="00EA6151" w:rsidRDefault="008F2952" w:rsidP="00BF76B5">
      <w:pPr>
        <w:pStyle w:val="ConsPlusNormal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</w:t>
      </w:r>
      <w:r w:rsidR="003B129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отчетных документов, представляемых в Комитет, и требования </w:t>
      </w:r>
      <w:r w:rsidR="00EA6151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B129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к их оформлению, а также поряд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="00627D57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129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проверки и принятия Комитетом отчетности </w:t>
      </w:r>
      <w:r w:rsidR="00EA6151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B129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и отчетных документов</w:t>
      </w:r>
      <w:r w:rsidR="000B61C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ADDFC52" w14:textId="77777777" w:rsidR="00C4151A" w:rsidRPr="00447AE1" w:rsidRDefault="00C4151A" w:rsidP="00251FA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3. Контроль за выполнением постановления возложить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вице-губернатора </w:t>
      </w:r>
      <w:r w:rsidR="00251FA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Полякова К.В.</w:t>
      </w:r>
    </w:p>
    <w:p w14:paraId="1125CDAD" w14:textId="65F5879E" w:rsidR="00C4151A" w:rsidRDefault="00C4151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60A4F9" w14:textId="77777777" w:rsidR="00AF2A3F" w:rsidRPr="00447AE1" w:rsidRDefault="00AF2A3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50314C" w14:textId="77777777" w:rsidR="00C4151A" w:rsidRPr="00447AE1" w:rsidRDefault="00C4151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9"/>
        <w:tblW w:w="5000" w:type="pct"/>
        <w:tblInd w:w="0" w:type="dxa"/>
        <w:tblLook w:val="04A0" w:firstRow="1" w:lastRow="0" w:firstColumn="1" w:lastColumn="0" w:noHBand="0" w:noVBand="1"/>
      </w:tblPr>
      <w:tblGrid>
        <w:gridCol w:w="3979"/>
        <w:gridCol w:w="5591"/>
      </w:tblGrid>
      <w:tr w:rsidR="00251FAF" w:rsidRPr="00251FAF" w14:paraId="6F636A51" w14:textId="77777777" w:rsidTr="00593E5A">
        <w:trPr>
          <w:trHeight w:val="332"/>
        </w:trPr>
        <w:tc>
          <w:tcPr>
            <w:tcW w:w="20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802D72" w14:textId="77777777" w:rsidR="00251FAF" w:rsidRPr="00251FAF" w:rsidRDefault="00251FAF" w:rsidP="00251FAF">
            <w:pPr>
              <w:widowControl w:val="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51FAF">
              <w:rPr>
                <w:b/>
                <w:color w:val="000000"/>
                <w:sz w:val="24"/>
                <w:szCs w:val="24"/>
                <w:lang w:eastAsia="ru-RU"/>
              </w:rPr>
              <w:t xml:space="preserve">       Губернатор </w:t>
            </w:r>
          </w:p>
          <w:p w14:paraId="155C1335" w14:textId="77777777" w:rsidR="00251FAF" w:rsidRPr="00251FAF" w:rsidRDefault="00251FAF" w:rsidP="00251FAF">
            <w:pPr>
              <w:widowControl w:val="0"/>
              <w:rPr>
                <w:color w:val="000000"/>
                <w:sz w:val="24"/>
                <w:szCs w:val="24"/>
                <w:lang w:eastAsia="ru-RU"/>
              </w:rPr>
            </w:pPr>
            <w:r w:rsidRPr="00251FAF">
              <w:rPr>
                <w:b/>
                <w:color w:val="000000"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29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5992DA" w14:textId="77777777" w:rsidR="00251FAF" w:rsidRPr="00251FAF" w:rsidRDefault="00251FAF" w:rsidP="00251FAF">
            <w:pPr>
              <w:widowControl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1FAF">
              <w:rPr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proofErr w:type="spellStart"/>
            <w:r w:rsidRPr="00251FAF">
              <w:rPr>
                <w:b/>
                <w:color w:val="000000"/>
                <w:sz w:val="24"/>
                <w:szCs w:val="24"/>
                <w:lang w:eastAsia="ru-RU"/>
              </w:rPr>
              <w:t>А.Д.Беглов</w:t>
            </w:r>
            <w:proofErr w:type="spellEnd"/>
          </w:p>
        </w:tc>
      </w:tr>
    </w:tbl>
    <w:p w14:paraId="53F29D4F" w14:textId="77777777" w:rsidR="00251FAF" w:rsidRPr="00251FAF" w:rsidRDefault="00251FAF" w:rsidP="00251F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75B5DA4" w14:textId="3E6E9698" w:rsidR="00746D98" w:rsidRDefault="00746D98">
      <w:pPr>
        <w:pStyle w:val="ConsPlusNormal"/>
        <w:rPr>
          <w:rFonts w:ascii="Times New Roman" w:hAnsi="Times New Roman" w:cs="Times New Roman"/>
          <w:sz w:val="24"/>
          <w:szCs w:val="24"/>
        </w:rPr>
        <w:sectPr w:rsidR="00746D98" w:rsidSect="00746D98">
          <w:headerReference w:type="default" r:id="rId15"/>
          <w:headerReference w:type="first" r:id="rId16"/>
          <w:pgSz w:w="11905" w:h="16838"/>
          <w:pgMar w:top="1134" w:right="850" w:bottom="1134" w:left="1701" w:header="0" w:footer="0" w:gutter="0"/>
          <w:cols w:space="720"/>
          <w:titlePg/>
          <w:docGrid w:linePitch="299"/>
        </w:sectPr>
      </w:pPr>
    </w:p>
    <w:p w14:paraId="5C0396F2" w14:textId="78EFAA11" w:rsidR="00C4151A" w:rsidRPr="00B4677E" w:rsidRDefault="00C415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04B564B" w14:textId="175D28D6" w:rsidR="00E3413B" w:rsidRPr="00593E5A" w:rsidRDefault="006A2CD3" w:rsidP="00E3413B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14:paraId="253A3F6F" w14:textId="77777777" w:rsidR="00E3413B" w:rsidRPr="00593E5A" w:rsidRDefault="00E3413B" w:rsidP="00E3413B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93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</w:t>
      </w:r>
    </w:p>
    <w:p w14:paraId="46A0440A" w14:textId="77777777" w:rsidR="00E3413B" w:rsidRPr="00593E5A" w:rsidRDefault="00E3413B" w:rsidP="00E3413B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 Санкт-Петербурга</w:t>
      </w:r>
    </w:p>
    <w:p w14:paraId="0D5F0EC0" w14:textId="77777777" w:rsidR="00E3413B" w:rsidRPr="00593E5A" w:rsidRDefault="00E3413B" w:rsidP="00E3413B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от________________№_________</w:t>
      </w:r>
    </w:p>
    <w:p w14:paraId="76F93DB9" w14:textId="77777777" w:rsidR="006F2E07" w:rsidRPr="006F2E07" w:rsidRDefault="006F2E07" w:rsidP="006F2E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C1D838" w14:textId="77777777" w:rsidR="006F2E07" w:rsidRPr="006F2E07" w:rsidRDefault="006F2E07" w:rsidP="006F2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P636"/>
      <w:bookmarkEnd w:id="2"/>
      <w:r w:rsidRPr="006F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14:paraId="7190B97A" w14:textId="77777777" w:rsidR="006F2E07" w:rsidRPr="006F2E07" w:rsidRDefault="006F2E07" w:rsidP="006F2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в 2026</w:t>
      </w:r>
      <w:r w:rsidRPr="006F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субсидий субъектам деятельности</w:t>
      </w:r>
    </w:p>
    <w:p w14:paraId="5828750E" w14:textId="77777777" w:rsidR="006F2E07" w:rsidRPr="006F2E07" w:rsidRDefault="006F2E07" w:rsidP="006F2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сфере промышленности в Санкт-Петербурге в целях возмещения</w:t>
      </w:r>
    </w:p>
    <w:p w14:paraId="231F7E1E" w14:textId="77777777" w:rsidR="006F2E07" w:rsidRPr="006F2E07" w:rsidRDefault="006F2E07" w:rsidP="006F2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части затрат, связанных с транспортировкой </w:t>
      </w:r>
      <w:proofErr w:type="spellStart"/>
      <w:r w:rsidRPr="006F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несырьевой</w:t>
      </w:r>
      <w:proofErr w:type="spellEnd"/>
    </w:p>
    <w:p w14:paraId="0A360B2F" w14:textId="77777777" w:rsidR="006F2E07" w:rsidRPr="006F2E07" w:rsidRDefault="006F2E07" w:rsidP="006F2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неэнергетической продукции</w:t>
      </w:r>
    </w:p>
    <w:p w14:paraId="5657CC16" w14:textId="77777777" w:rsidR="00C4151A" w:rsidRPr="00B4677E" w:rsidRDefault="00C415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13D42CF" w14:textId="77777777" w:rsidR="00C4151A" w:rsidRPr="00B4677E" w:rsidRDefault="00C4151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2638B85F" w14:textId="77777777" w:rsidR="00C4151A" w:rsidRPr="00B4677E" w:rsidRDefault="00C415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905DEB1" w14:textId="353D0766" w:rsidR="00C4151A" w:rsidRPr="006A2CD3" w:rsidRDefault="00C4151A" w:rsidP="00052E8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648"/>
      <w:bookmarkEnd w:id="3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Настоящий Порядок устанавливает правила предоставления в </w:t>
      </w:r>
      <w:r w:rsidR="00AD595F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субсидий, предусмотренных Комитету по промышленной политике, инновациям </w:t>
      </w:r>
      <w:r w:rsidR="00052E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торговле Санкт-Петербурга (далее - Комитет) </w:t>
      </w:r>
      <w:hyperlink r:id="rId17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расходов</w:t>
        </w:r>
      </w:hyperlink>
      <w:r w:rsidR="003C447C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Субсидии субъектам деятельности 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сфере промышленности в Санкт-Петербурге в целях возмещения части затрат, </w:t>
      </w:r>
      <w:r w:rsidR="00A21072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связанных с транспортировкой </w:t>
      </w:r>
      <w:proofErr w:type="spellStart"/>
      <w:r w:rsidR="00A21072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сырь</w:t>
      </w:r>
      <w:r w:rsidR="003C447C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евой</w:t>
      </w:r>
      <w:proofErr w:type="spellEnd"/>
      <w:r w:rsidR="003C447C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неэнергетической продукции»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2E88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(код целевой статьи 1250065450), в приложении 2 к Закону </w:t>
      </w:r>
      <w:r w:rsidR="003C447C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052E88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C447C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от 26.11.2025 № 659-124 «О бюджете Санкт-Петербурга на 2026 год и на плановый период 2027 и 2028 годов»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052E88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 о бюджете) в соответствии с </w:t>
      </w:r>
      <w:r w:rsidR="0054006B" w:rsidRPr="006A2CD3">
        <w:rPr>
          <w:rFonts w:ascii="Times New Roman" w:hAnsi="Times New Roman" w:cs="Times New Roman"/>
          <w:sz w:val="24"/>
          <w:szCs w:val="24"/>
        </w:rPr>
        <w:t>пунктом</w:t>
      </w:r>
      <w:r w:rsidR="00A21072" w:rsidRPr="006A2CD3">
        <w:rPr>
          <w:rFonts w:ascii="Times New Roman" w:hAnsi="Times New Roman" w:cs="Times New Roman"/>
          <w:sz w:val="24"/>
          <w:szCs w:val="24"/>
        </w:rPr>
        <w:t xml:space="preserve"> 4.15</w:t>
      </w:r>
      <w:r w:rsidR="00E3413B" w:rsidRPr="006A2CD3">
        <w:rPr>
          <w:rFonts w:ascii="Times New Roman" w:hAnsi="Times New Roman" w:cs="Times New Roman"/>
          <w:sz w:val="24"/>
          <w:szCs w:val="24"/>
        </w:rPr>
        <w:t xml:space="preserve"> </w:t>
      </w:r>
      <w:r w:rsidR="00AF2A3F" w:rsidRPr="006A2CD3">
        <w:rPr>
          <w:rFonts w:ascii="Times New Roman" w:hAnsi="Times New Roman" w:cs="Times New Roman"/>
          <w:sz w:val="24"/>
          <w:szCs w:val="24"/>
        </w:rPr>
        <w:t xml:space="preserve">процессной части </w:t>
      </w:r>
      <w:r w:rsidR="00033E18" w:rsidRPr="006A2CD3">
        <w:rPr>
          <w:rFonts w:ascii="Times New Roman" w:hAnsi="Times New Roman" w:cs="Times New Roman"/>
          <w:sz w:val="24"/>
          <w:szCs w:val="24"/>
        </w:rPr>
        <w:t xml:space="preserve">подраздела 2.3 раздела 2 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</w:t>
      </w:r>
      <w:r w:rsidR="00E66C83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ной программы Санкт-Петербурга «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промышленности, инновационной деятельности и агропромышленно</w:t>
      </w:r>
      <w:r w:rsidR="00E66C83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комплекса </w:t>
      </w:r>
      <w:r w:rsidR="0054006B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66C83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в Санкт-Петербурге»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утвержденной постановлением Правительства Санкт-Петербурга </w:t>
      </w:r>
      <w:r w:rsidR="0054006B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23.06.2014 </w:t>
      </w:r>
      <w:r w:rsidR="00B4677E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495, пунктом 2.2 Плана ре</w:t>
      </w:r>
      <w:r w:rsidR="00E66C83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ализации регионального проекта «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Системные меры развития международной кооперации и экспорта в городе федерал</w:t>
      </w:r>
      <w:r w:rsidR="00E66C83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ьного значения Санкт-Петербурге»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являющегося приложением </w:t>
      </w:r>
      <w:r w:rsidR="00B4677E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к </w:t>
      </w:r>
      <w:r w:rsidR="00E66C83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паспорту регионального проекта «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Системные меры развития международной кооперации и экспорта в городе федерал</w:t>
      </w:r>
      <w:r w:rsidR="00E66C83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ьного значения Санкт-Петербурге»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утвержденному протоколом заседания Прое</w:t>
      </w:r>
      <w:r w:rsidR="00E66C83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ктного комитета по направлению «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Меж</w:t>
      </w:r>
      <w:r w:rsidR="00E66C83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дународная кооперация и экспорт»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Санкт-Петербурге </w:t>
      </w:r>
      <w:r w:rsidR="0054006B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22.01.2025 </w:t>
      </w:r>
      <w:r w:rsidR="00B4677E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E3413B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1, и пунктом 1.1 Плана реализации регионального проекта «Экспорт продукции агропромышленного комплекса города федерального значения </w:t>
      </w:r>
      <w:r w:rsidR="0054006B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3413B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Санкт-Петербурга», являющегося приложением № 1 к паспорту регионального проекта «Экспорт продукции агропромышленного комплекса города федерального значения Санкт-Петербурга», утвержденному протоколом заседания Проектного комитета </w:t>
      </w:r>
      <w:r w:rsidR="0054006B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3413B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направлению «Международная кооперация и экспорт» в Санкт-Петербурге </w:t>
      </w:r>
      <w:r w:rsidR="0054006B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3413B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от 15.05.2025 № 2</w:t>
      </w:r>
      <w:r w:rsidR="00AF2A3F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субсидии)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B4098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13D0AE6" w14:textId="1D24B71B" w:rsidR="0022549A" w:rsidRPr="006A2CD3" w:rsidRDefault="00A5260C" w:rsidP="0022549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субсидии размещае</w:t>
      </w:r>
      <w:r w:rsidR="0022549A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на едином портале бюджетной системы Российской Федерации в информационно-телекоммуникационной сети «Интернет» </w:t>
      </w:r>
      <w:r w:rsidR="0022549A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(далее – сеть «Интернет») в порядке, установленном Министерством финансов Российской Федерации, в течение 10 рабочих дней со дня, следующего за днем доведения </w:t>
      </w:r>
      <w:r w:rsidR="00052E88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Комитета </w:t>
      </w:r>
      <w:r w:rsidR="0022549A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бюджетных ассигнований на предоставление субсидии.</w:t>
      </w:r>
    </w:p>
    <w:p w14:paraId="3DD7EC93" w14:textId="428A2DC2" w:rsidR="00C4151A" w:rsidRPr="006A2CD3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2CD3">
        <w:rPr>
          <w:rFonts w:ascii="Times New Roman" w:hAnsi="Times New Roman" w:cs="Times New Roman"/>
          <w:sz w:val="24"/>
          <w:szCs w:val="24"/>
        </w:rPr>
        <w:t>1.2. Использованные в настоящем Порядке понятия, включая их сокращения, применяются в следующих значениях:</w:t>
      </w:r>
      <w:r w:rsidR="00AF2A3F" w:rsidRPr="006A2C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0A3C40" w14:textId="49E30D69" w:rsidR="00AF2A3F" w:rsidRPr="00B4677E" w:rsidRDefault="00AF2A3F" w:rsidP="00AF2A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2CD3">
        <w:rPr>
          <w:rFonts w:ascii="Times New Roman" w:hAnsi="Times New Roman" w:cs="Times New Roman"/>
          <w:sz w:val="24"/>
          <w:szCs w:val="24"/>
        </w:rPr>
        <w:t>отбор – проводимые посредством Автоматизированной информационной</w:t>
      </w:r>
      <w:r w:rsidRPr="002E3512">
        <w:rPr>
          <w:rFonts w:ascii="Times New Roman" w:hAnsi="Times New Roman" w:cs="Times New Roman"/>
          <w:sz w:val="24"/>
          <w:szCs w:val="24"/>
        </w:rPr>
        <w:t xml:space="preserve"> системы бюджетного процесса – электронного казначейства (далее – АИС БП-ЭК) в подсистеме «Площадка отбора получателей субсидий» по адресу edo.fincom.gov.spb.ru/</w:t>
      </w:r>
      <w:proofErr w:type="spellStart"/>
      <w:r w:rsidRPr="002E3512">
        <w:rPr>
          <w:rFonts w:ascii="Times New Roman" w:hAnsi="Times New Roman" w:cs="Times New Roman"/>
          <w:sz w:val="24"/>
          <w:szCs w:val="24"/>
        </w:rPr>
        <w:t>subsidy-lk</w:t>
      </w:r>
      <w:proofErr w:type="spellEnd"/>
      <w:r w:rsidRPr="002E3512">
        <w:rPr>
          <w:rFonts w:ascii="Times New Roman" w:hAnsi="Times New Roman" w:cs="Times New Roman"/>
          <w:sz w:val="24"/>
          <w:szCs w:val="24"/>
        </w:rPr>
        <w:t xml:space="preserve"> (далее – Площадка отбора) в соответствии с общими требованиями к нормативным правовым актам, муниципальным правовым актам, регулирующим предоставление </w:t>
      </w:r>
      <w:r w:rsidRPr="002E3512">
        <w:rPr>
          <w:rFonts w:ascii="Times New Roman" w:hAnsi="Times New Roman" w:cs="Times New Roman"/>
          <w:sz w:val="24"/>
          <w:szCs w:val="24"/>
        </w:rPr>
        <w:br/>
        <w:t xml:space="preserve">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</w:t>
      </w:r>
      <w:r w:rsidRPr="002E3512">
        <w:rPr>
          <w:rFonts w:ascii="Times New Roman" w:hAnsi="Times New Roman" w:cs="Times New Roman"/>
          <w:sz w:val="24"/>
          <w:szCs w:val="24"/>
        </w:rPr>
        <w:lastRenderedPageBreak/>
        <w:t xml:space="preserve">физическим лицам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(далее – общие требования), конкурентные процедуры, урегулированные настоящим Порядком, по результатам которых участвующим </w:t>
      </w:r>
      <w:r w:rsidRPr="002E3512">
        <w:rPr>
          <w:rFonts w:ascii="Times New Roman" w:hAnsi="Times New Roman" w:cs="Times New Roman"/>
          <w:sz w:val="24"/>
          <w:szCs w:val="24"/>
        </w:rPr>
        <w:br/>
        <w:t>в них субъектам деятельности в сфере промышленности в Санкт-Петербурге, признанным победителями отбора, предоставляются субсидии в соответствии с настоящим Порядком;</w:t>
      </w:r>
    </w:p>
    <w:p w14:paraId="5C2586AE" w14:textId="4F30A106" w:rsidR="00E3413B" w:rsidRPr="006A2CD3" w:rsidRDefault="00C4151A" w:rsidP="00AF2A3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продукция </w:t>
      </w:r>
      <w:r w:rsidR="00AF2A3F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несырьевые</w:t>
      </w:r>
      <w:proofErr w:type="spellEnd"/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неэнергетические товары, задекларированные </w:t>
      </w:r>
      <w:r w:rsidR="009B51EE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единой Товарной </w:t>
      </w:r>
      <w:hyperlink r:id="rId18">
        <w:r w:rsidRPr="006A2CD3">
          <w:rPr>
            <w:rFonts w:ascii="Times New Roman" w:hAnsi="Times New Roman" w:cs="Times New Roman"/>
            <w:color w:val="000000" w:themeColor="text1"/>
            <w:sz w:val="24"/>
            <w:szCs w:val="24"/>
          </w:rPr>
          <w:t>номенклатурой</w:t>
        </w:r>
      </w:hyperlink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внешнеэкономической деятельности Евразийского экономического со</w:t>
      </w:r>
      <w:r w:rsidR="009E0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юза </w:t>
      </w:r>
      <w:r w:rsidR="00E3413B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кодами, утвержденными </w:t>
      </w:r>
      <w:r w:rsidR="00386E76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E3413B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аспоряжением Правительства Российской Федерации от 20.03.2023 № 661-р «Об утверждении перечня кодов товаров единой Товарной но</w:t>
      </w:r>
      <w:bookmarkStart w:id="4" w:name="_GoBack"/>
      <w:bookmarkEnd w:id="4"/>
      <w:r w:rsidR="00E3413B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менклатуры внешнеэкономической деятельности Евразийского экономического союза, в отношении которых осуществляется </w:t>
      </w:r>
      <w:proofErr w:type="spellStart"/>
      <w:r w:rsidR="00E3413B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несырьевой</w:t>
      </w:r>
      <w:proofErr w:type="spellEnd"/>
      <w:r w:rsidR="00E3413B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неэнергетический экспорт». </w:t>
      </w:r>
    </w:p>
    <w:p w14:paraId="31679420" w14:textId="3925045F" w:rsidR="00C4151A" w:rsidRPr="006A2CD3" w:rsidRDefault="00C4151A" w:rsidP="00E3413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экспорт - вывоз продукции с территории Российской Федерации без обязательства </w:t>
      </w:r>
      <w:r w:rsidR="008335A5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об обратном ввозе;</w:t>
      </w:r>
    </w:p>
    <w:p w14:paraId="6DAA621E" w14:textId="682EE37F" w:rsidR="00C4151A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затраты - затраты субъектов деятельности в сфере промышленности </w:t>
      </w:r>
      <w:r w:rsidR="008335A5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Санкт-Петербурге, указанных в </w:t>
      </w:r>
      <w:hyperlink w:anchor="P657">
        <w:r w:rsidRPr="006A2CD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1.4</w:t>
        </w:r>
      </w:hyperlink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связанные с экспортом продукции на территорию государств - членов Евразийского экономического союза </w:t>
      </w:r>
      <w:r w:rsidR="008335A5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(далее - ЕАЭС) или стран, не являющихся государствами - членами ЕАЭС, с применением одного или нескольких видов транспорта (железнодорожный, автомобильный, водный, авиационный) (далее - транспортировка), поне</w:t>
      </w:r>
      <w:r w:rsidR="003C447C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сенные</w:t>
      </w:r>
      <w:r w:rsid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ими в период с 01.01.2025 </w:t>
      </w:r>
      <w:r w:rsidR="008335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C447C">
        <w:rPr>
          <w:rFonts w:ascii="Times New Roman" w:hAnsi="Times New Roman" w:cs="Times New Roman"/>
          <w:color w:val="000000" w:themeColor="text1"/>
          <w:sz w:val="24"/>
          <w:szCs w:val="24"/>
        </w:rPr>
        <w:t>по 31.12.2025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период возникновения затрат);</w:t>
      </w:r>
    </w:p>
    <w:p w14:paraId="69DA5B4C" w14:textId="22AC0FCB" w:rsidR="00AF2A3F" w:rsidRPr="003C447C" w:rsidRDefault="00AF2A3F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УКЭП – усиленная квалифицированная электронная подпись;</w:t>
      </w:r>
    </w:p>
    <w:p w14:paraId="3C831894" w14:textId="77777777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скан-образ - цифровая копия (электронный образ) документа с его бумажного носителя, полученная в результате преобразования указанного документа в электронную форму путем цифрового копирования (сканирования) с сохранением аутентичной визуализации.</w:t>
      </w:r>
      <w:r w:rsidR="003C447C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1B0D7B0" w14:textId="77777777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Иные понятия, используемые в настоящем Порядке, применяются в значениях, определенных законодательством Российской Федерации и Санкт-Петербурга.</w:t>
      </w:r>
    </w:p>
    <w:p w14:paraId="384F5F58" w14:textId="77777777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1.3. Способом предоставления субсидий является возмещение затрат.</w:t>
      </w:r>
    </w:p>
    <w:p w14:paraId="37C8917A" w14:textId="7FE35450" w:rsidR="00E3413B" w:rsidRPr="00447AE1" w:rsidRDefault="00C4151A" w:rsidP="00E3413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657"/>
      <w:bookmarkEnd w:id="5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Субсидии предоставляются на безвозмездной и безвозвратной основе юридическим лицам (за исключением государственных (муниципальных) учреждений), зарегистрированным на территории Санкт-Петербурга и осуществляющим виды экономической деятельности, относящиеся в соответствии с Общероссийским классификатором видов экономической деятельности (далее - ОКВЭД) ОК 029-2014 </w:t>
      </w:r>
      <w:r w:rsidR="003950E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(КДЕС Ред. 2) </w:t>
      </w:r>
      <w:r w:rsidR="00E3413B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hyperlink r:id="rId19">
        <w:r w:rsidR="00E3413B" w:rsidRPr="00447AE1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классу 01</w:t>
        </w:r>
      </w:hyperlink>
      <w:r w:rsidR="00E3413B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«Растениеводство и животноводство, охота </w:t>
      </w:r>
      <w:r w:rsidR="00E3413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3413B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предоставление соответствующих услуг в этих областях» раздела A «Сельское, лесное хозяйство, охота, рыболовство и рыбоводство», за исключением </w:t>
      </w:r>
      <w:hyperlink r:id="rId20">
        <w:r w:rsidR="00E3413B" w:rsidRPr="00447AE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подкласса 01.7</w:t>
        </w:r>
      </w:hyperlink>
      <w:r w:rsidR="00E3413B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«Охота, отлов и отстрел диких животных, включая предоставление услуг в этих областях», </w:t>
      </w:r>
      <w:r w:rsidR="00E3413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3413B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 </w:t>
      </w:r>
      <w:hyperlink r:id="rId21">
        <w:r w:rsidR="00E3413B" w:rsidRPr="00447AE1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разделу C</w:t>
        </w:r>
      </w:hyperlink>
      <w:r w:rsidR="00E3413B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«Обрабатывающие производства», за исключением:</w:t>
      </w:r>
      <w:r w:rsidR="00E341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DF65AB3" w14:textId="35EF48CC" w:rsidR="00C4151A" w:rsidRPr="003C447C" w:rsidRDefault="00941322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2">
        <w:r w:rsidR="00C4151A"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класса 12</w:t>
        </w:r>
      </w:hyperlink>
      <w:r w:rsidR="00032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«Производство табачных изделий»</w:t>
      </w:r>
      <w:r w:rsidR="00C4151A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F028813" w14:textId="77777777" w:rsidR="00C4151A" w:rsidRPr="003C447C" w:rsidRDefault="00941322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3">
        <w:r w:rsidR="00C4151A"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класса 18</w:t>
        </w:r>
      </w:hyperlink>
      <w:r w:rsidR="00032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C4151A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 полиграфическая и к</w:t>
      </w:r>
      <w:r w:rsidR="000322A0">
        <w:rPr>
          <w:rFonts w:ascii="Times New Roman" w:hAnsi="Times New Roman" w:cs="Times New Roman"/>
          <w:color w:val="000000" w:themeColor="text1"/>
          <w:sz w:val="24"/>
          <w:szCs w:val="24"/>
        </w:rPr>
        <w:t>опирование носителей информации»</w:t>
      </w:r>
      <w:r w:rsidR="00C4151A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F2B3544" w14:textId="77777777" w:rsidR="00C4151A" w:rsidRPr="003C447C" w:rsidRDefault="00941322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4">
        <w:r w:rsidR="00C4151A"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класса 19</w:t>
        </w:r>
      </w:hyperlink>
      <w:r w:rsidR="00032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C4151A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Прои</w:t>
      </w:r>
      <w:r w:rsidR="000322A0">
        <w:rPr>
          <w:rFonts w:ascii="Times New Roman" w:hAnsi="Times New Roman" w:cs="Times New Roman"/>
          <w:color w:val="000000" w:themeColor="text1"/>
          <w:sz w:val="24"/>
          <w:szCs w:val="24"/>
        </w:rPr>
        <w:t>зводство кокса и нефтепродуктов»</w:t>
      </w:r>
      <w:r w:rsidR="00C4151A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bookmarkStart w:id="6" w:name="P662"/>
    <w:bookmarkEnd w:id="6"/>
    <w:p w14:paraId="16BAD3C6" w14:textId="77777777" w:rsidR="00E3413B" w:rsidRPr="00447AE1" w:rsidRDefault="00E3413B" w:rsidP="00E3413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fldChar w:fldCharType="begin"/>
      </w:r>
      <w:r>
        <w:instrText xml:space="preserve"> HYPERLINK "https://login.consultant.ru/link/?req=doc&amp;base=RZR&amp;n=512750&amp;dst=105783" \h </w:instrText>
      </w:r>
      <w:r>
        <w:fldChar w:fldCharType="separate"/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подкласса 32.1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«Производство ювелирных изделий, бижутерии и подобных товаров» класса 32 «Производство прочих готовых изделий»;</w:t>
      </w:r>
    </w:p>
    <w:p w14:paraId="20CC0BC0" w14:textId="573D7DD6" w:rsidR="00E3413B" w:rsidRPr="00E3413B" w:rsidRDefault="00941322" w:rsidP="00E3413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5">
        <w:r w:rsidR="00E3413B" w:rsidRPr="00447AE1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класса 33</w:t>
        </w:r>
      </w:hyperlink>
      <w:r w:rsidR="00E3413B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«Ремонт и монтаж машин и оборудования»</w:t>
      </w:r>
      <w:r w:rsidR="009E0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0B0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(далее совместно – хозяйствующие субъекты)</w:t>
      </w:r>
      <w:r w:rsidR="00E3413B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целях возмещения затрат в размере, </w:t>
      </w:r>
      <w:r w:rsidR="009E0B0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3413B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не превышающем 80 процентов от общей суммы понесенных ими затрат.</w:t>
      </w:r>
    </w:p>
    <w:p w14:paraId="788E1F37" w14:textId="04DCAC56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1.5. Субсидии предоставляются в целях возмещения затрат по следующим направлениям:</w:t>
      </w:r>
    </w:p>
    <w:p w14:paraId="7F5082FA" w14:textId="77777777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перевозка продукции, совершение таможенных операций;</w:t>
      </w:r>
    </w:p>
    <w:p w14:paraId="4EBDB6B7" w14:textId="412A297E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транспо</w:t>
      </w:r>
      <w:r w:rsidR="00014D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ртно-экспедиционные, складские 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услуги;</w:t>
      </w:r>
    </w:p>
    <w:p w14:paraId="5F177B19" w14:textId="77777777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погрузочно-разгрузочные работы;</w:t>
      </w:r>
    </w:p>
    <w:p w14:paraId="22DA4826" w14:textId="77777777" w:rsidR="00C4151A" w:rsidRPr="00052E88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>страхование груза.</w:t>
      </w:r>
    </w:p>
    <w:p w14:paraId="2B0E9A05" w14:textId="77777777" w:rsidR="00C4151A" w:rsidRPr="00052E88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Налог на добавленную стоимость, неустойка (штраф, пени), убытки возмещению </w:t>
      </w:r>
      <w:r w:rsidR="009E2FAD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>не подлежат.</w:t>
      </w:r>
    </w:p>
    <w:p w14:paraId="6A377ED7" w14:textId="0515D1C8" w:rsidR="00C4151A" w:rsidRPr="00052E88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668"/>
      <w:bookmarkEnd w:id="7"/>
      <w:r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 Размер субсидии </w:t>
      </w:r>
      <w:r w:rsidR="001A508D">
        <w:rPr>
          <w:rFonts w:ascii="Times New Roman" w:hAnsi="Times New Roman" w:cs="Times New Roman"/>
          <w:color w:val="000000" w:themeColor="text1"/>
          <w:sz w:val="24"/>
          <w:szCs w:val="24"/>
        </w:rPr>
        <w:t>одному</w:t>
      </w:r>
      <w:r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508D">
        <w:rPr>
          <w:rFonts w:ascii="Times New Roman" w:hAnsi="Times New Roman" w:cs="Times New Roman"/>
          <w:color w:val="000000" w:themeColor="text1"/>
          <w:sz w:val="24"/>
          <w:szCs w:val="24"/>
        </w:rPr>
        <w:t>хозяйствующему субъекту</w:t>
      </w:r>
      <w:r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может превышать </w:t>
      </w:r>
      <w:r w:rsidR="006A2CD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>10 млн руб.</w:t>
      </w:r>
      <w:r w:rsidR="000031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E09F3D1" w14:textId="658FEB92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 </w:t>
      </w:r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>Субсидии предоставляются по результатам проведенного отбора, способом проведения которого является запрос предложений, направляемых хозяйствующими субъектами для участия в отборе в соответствии с настоящим Порядком.</w:t>
      </w:r>
      <w:r w:rsid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0574CCD" w14:textId="429D4DC3" w:rsidR="00052E88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</w:t>
      </w:r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Победители отбора определяются исходя из соответствия хозяйствующих субъектов, являющихся участниками отбора, условиям предоставления субсидий, а также </w:t>
      </w:r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требованиям к участникам отбора, установленным в </w:t>
      </w:r>
      <w:hyperlink w:anchor="P130">
        <w:r w:rsidR="00052E88" w:rsidRPr="00052E88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разделе 3</w:t>
        </w:r>
      </w:hyperlink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</w:t>
      </w:r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(далее совместно - критерии отбора), согласно очередности поступления от них заявок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участии в отборе (далее - заявки) в соответствии со сроком, установленным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объявлении </w:t>
      </w:r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проведении отбора (далее - объявление) согласно </w:t>
      </w:r>
      <w:hyperlink w:anchor="P77">
        <w:r w:rsidR="00052E88" w:rsidRPr="00052E8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пункту 2.3</w:t>
        </w:r>
      </w:hyperlink>
      <w:r w:rsidR="00AF2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>до исчерпания бюджетных ассигнований на пред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>ставление субсидий.</w:t>
      </w:r>
      <w:r w:rsidR="00AF2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5DCA35C" w14:textId="1CFAAB98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1.9. Субсидии предоставляются в пределах средств, предусмотренных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их предоставление Комитету Законом о бюджете по статье расходов, указанной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648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1.1</w:t>
        </w:r>
      </w:hyperlink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4C73CE7F" w14:textId="77777777" w:rsidR="00C4151A" w:rsidRPr="003C447C" w:rsidRDefault="00C4151A" w:rsidP="008335A5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C5C252" w14:textId="77777777" w:rsidR="00C4151A" w:rsidRPr="003C447C" w:rsidRDefault="00C4151A" w:rsidP="008335A5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2. Порядок проведения отбора</w:t>
      </w:r>
    </w:p>
    <w:p w14:paraId="6ABC71A5" w14:textId="77777777" w:rsidR="00C4151A" w:rsidRPr="003C447C" w:rsidRDefault="00C4151A" w:rsidP="008335A5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67B0FA" w14:textId="7507C721" w:rsidR="00A21072" w:rsidRPr="00EA6151" w:rsidRDefault="00A21072" w:rsidP="00A210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052E88" w:rsidRPr="00EA6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Отбор проводится на основании рассмотрения поданных </w:t>
      </w:r>
      <w:r w:rsidR="00052E88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хозяйствующими субъектами </w:t>
      </w:r>
      <w:r w:rsidR="00052E88" w:rsidRPr="00EA6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заявок и прилагаемых к ним документов, подтверждающих соответствие </w:t>
      </w:r>
      <w:r w:rsidR="00052E88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хозяйствующего субъекта </w:t>
      </w:r>
      <w:r w:rsidR="00052E88" w:rsidRPr="00EA6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критериям отбора (далее – документы). </w:t>
      </w:r>
    </w:p>
    <w:p w14:paraId="0686D982" w14:textId="04250895" w:rsidR="00052E88" w:rsidRPr="00EA6151" w:rsidRDefault="00052E88" w:rsidP="00052E8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заявки, а также перечень документов и требования к ним </w:t>
      </w:r>
      <w:r w:rsidR="00B80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устанавливаются Комитетом. </w:t>
      </w:r>
    </w:p>
    <w:p w14:paraId="522DB2F7" w14:textId="77777777" w:rsidR="00B756C1" w:rsidRPr="00EA6151" w:rsidRDefault="00B756C1" w:rsidP="00A21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61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Каждым 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хозяйствующим субъектом</w:t>
      </w:r>
      <w:r w:rsidRPr="00EA6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61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рамках проводимого отбора может быть подано не более одной заявки.</w:t>
      </w:r>
    </w:p>
    <w:p w14:paraId="42C3C79A" w14:textId="5130A4C3" w:rsidR="00A21072" w:rsidRPr="0062055C" w:rsidRDefault="00A21072" w:rsidP="00A21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 </w:t>
      </w:r>
      <w:r w:rsidRPr="00EA61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 окончании отбора объем бюджетных ассигнований, предусматриваемых на предоставление субсидий, не будет исчерпан, Комитет вправе принять решение о проведении нового отбора.</w:t>
      </w:r>
    </w:p>
    <w:p w14:paraId="17108343" w14:textId="05D9C1AB" w:rsidR="00B80D50" w:rsidRPr="00B80D50" w:rsidRDefault="00A21072" w:rsidP="00B80D5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ление размещается </w:t>
      </w:r>
      <w:r w:rsidR="00B80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сети «Интернет» на веб-странице Комитета </w:t>
      </w:r>
      <w:r w:rsidR="00B80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официальном сайте Администрации Санкт-Петербурга по адресу </w:t>
      </w:r>
      <w:r w:rsidR="00B80D50"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gov.spb.ru/</w:t>
      </w:r>
      <w:proofErr w:type="spellStart"/>
      <w:r w:rsidR="00B80D50"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gov</w:t>
      </w:r>
      <w:proofErr w:type="spellEnd"/>
      <w:r w:rsidR="00B80D50"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="00B80D50"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otrasl</w:t>
      </w:r>
      <w:proofErr w:type="spellEnd"/>
      <w:r w:rsidR="00B80D50"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="00B80D50"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c_industrial_and_trade</w:t>
      </w:r>
      <w:proofErr w:type="spellEnd"/>
      <w:r w:rsidR="00B80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80D50"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официальном </w:t>
      </w:r>
      <w:r w:rsidR="00B80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 Комитета в сети «Интернет»</w:t>
      </w:r>
      <w:r w:rsidR="00B80D50"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 c</w:t>
      </w:r>
      <w:r w:rsidR="00B80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ipit.gov.spb.ru (далее</w:t>
      </w:r>
      <w:r w:rsidR="00B80D50"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0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–</w:t>
      </w:r>
      <w:r w:rsidR="00B80D50"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 Комитета)</w:t>
      </w:r>
      <w:r w:rsidR="00B80D50" w:rsidRPr="00B80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80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</w:t>
      </w:r>
      <w:r w:rsidR="00B80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Площадке отбора в срок</w:t>
      </w:r>
      <w:r w:rsidR="00B80D50" w:rsidRPr="00B80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80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установленный Комитетом. </w:t>
      </w:r>
    </w:p>
    <w:p w14:paraId="3C081D2F" w14:textId="7504B6A9" w:rsidR="00A21072" w:rsidRPr="00186A78" w:rsidRDefault="00A21072" w:rsidP="00A210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Объявление должно содержать сведения, </w:t>
      </w:r>
      <w:r w:rsid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пункте 21 общих требований. </w:t>
      </w:r>
    </w:p>
    <w:p w14:paraId="1E545809" w14:textId="77777777" w:rsidR="00A21072" w:rsidRPr="0062055C" w:rsidRDefault="00A21072" w:rsidP="00A21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объявления на сайте Комитета и Площадке отбора осуществляется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ранее размещения сведений о субсидии на едином портале в соответствии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абзацем вторым пункта 1.1 настоящего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Порядка. </w:t>
      </w:r>
    </w:p>
    <w:p w14:paraId="24C22172" w14:textId="0CC25A3C" w:rsidR="00A21072" w:rsidRPr="0062055C" w:rsidRDefault="00A21072" w:rsidP="00A21072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Информация, содержащаяся в объявлении, при необходимости может быть изменена путем внесения изменений в объявление в соответствии с порядком, установленным Комитетом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73BFC7" w14:textId="77777777" w:rsidR="00370246" w:rsidRPr="00F432B9" w:rsidRDefault="00370246" w:rsidP="00370246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веб-странице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Администрации Санкт-Петербурга в сети «Интернет»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которой размещается объявление, объявления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отмене отбора, продлении срока проведения отбора или проведении нового отбора, информация о ходе и результатах отбора, публикуется на едином портале.</w:t>
      </w:r>
    </w:p>
    <w:p w14:paraId="3084B5F7" w14:textId="77777777" w:rsidR="00A21072" w:rsidRPr="0062055C" w:rsidRDefault="00A21072" w:rsidP="00A21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формировании объявления учитывается, что датой начала подачи заявок является первый рабочий день, следующий за днем размещения объявления на сайте Комитета и Площадке отбора, при этом дата окончания приема заявок не может быть ранее 10 календарного дня, следующего за днем размещения объявления.</w:t>
      </w:r>
    </w:p>
    <w:p w14:paraId="7E615FA9" w14:textId="1CD1B0F0" w:rsidR="00803F6F" w:rsidRPr="00F432B9" w:rsidRDefault="00803F6F" w:rsidP="00803F6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2.5. Для участия в отборе на Площадке отбора соответствующим 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хозяйствующим субъектом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личный кабинет участника отбора (далее – личный кабинет). 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указанной цели, а также для цели дальнейшего обеспечения доступа к личному кабинету соответствующим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хозяйствующим субъектом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авторизация, которая производится руководителем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хозяйствующего субъекта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иным лицом, действующим от имени и в интересах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хозяйствующего субъекта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доверенности или иного документа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хозяйствующего субъекта 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и(или) законодательством Российской Федерации, подтверждающего полномочия этого лица на совершение соответствующих действий </w:t>
      </w:r>
      <w:r w:rsidRPr="00F432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имени и в интересах представляемого им 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хозяйствующего субъекта 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соответственно – иное уполномоченное лицо, уполномочивающий документ), с прикреплением личного профиля, осуществляющего авторизацию (основной базовой информации в личном кабинете федеральной государственной информационной системы «</w:t>
      </w:r>
      <w:r w:rsidR="009B51EE" w:rsidRPr="009B51E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9B51E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14:paraId="789FC6EF" w14:textId="01C69960" w:rsidR="00803F6F" w:rsidRPr="0062055C" w:rsidRDefault="00803F6F" w:rsidP="00803F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авторизации в личном кабинете руководителем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хозяйствующего субъекта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иным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уполномоченным лицом заполняется соответствующая экранная форма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веб-интерфейса АИС БП-ЭК (далее – экранная форма) с электронной загрузкой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загрузка) скан-образов заявки</w:t>
      </w:r>
      <w:r w:rsidR="009B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документов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249FB86F" w14:textId="77777777" w:rsidR="00803F6F" w:rsidRPr="0062055C" w:rsidRDefault="00803F6F" w:rsidP="00803F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Хозяйствующим субъектом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представляется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на обработку персональных данных физического лица (руководителя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хозяйствующего субъекта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и(и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ли) иного уполномоченного лица)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установленной Комитетом.</w:t>
      </w:r>
    </w:p>
    <w:p w14:paraId="1E734CAC" w14:textId="77777777" w:rsidR="00803F6F" w:rsidRPr="0062055C" w:rsidRDefault="00803F6F" w:rsidP="00803F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Заполненная экранная форма подлежит подписанию УКЭП руководителя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хозяйствующего субъекта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иного уполномоченного лица, что при наличии загруженной (</w:t>
      </w:r>
      <w:proofErr w:type="spellStart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 ней скан-образов заявки, и уполномочивающего документа (если экранная форма подписана иным уполномоченным лицом) расценивается как подписание заявки в АИС БП-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ЭК.</w:t>
      </w:r>
    </w:p>
    <w:p w14:paraId="48512DDD" w14:textId="77777777" w:rsidR="00803F6F" w:rsidRPr="0062055C" w:rsidRDefault="00803F6F" w:rsidP="00803F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Заполнение и подписание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экранной формы в АИС БП-ЭК с загрузкой к ней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скан-образов заявки и документов свидетельствует о подаче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хозяйствующим субъектом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заявки, при этом поданной заявке автоматически присваивается регистрационный номер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(далее – автоматическая регистрация).</w:t>
      </w:r>
    </w:p>
    <w:p w14:paraId="6D5946C8" w14:textId="77777777" w:rsidR="00803F6F" w:rsidRPr="0062055C" w:rsidRDefault="00803F6F" w:rsidP="00803F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являются составляющей частью заявки и не могут приниматься, а также рассматриваться отдельно от заявки.</w:t>
      </w:r>
    </w:p>
    <w:p w14:paraId="14FD5C26" w14:textId="77777777" w:rsidR="00803F6F" w:rsidRPr="0062055C" w:rsidRDefault="00803F6F" w:rsidP="00803F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Датой подачи заявки является дата ее автоматической регистрации. </w:t>
      </w:r>
    </w:p>
    <w:p w14:paraId="56C4CA16" w14:textId="77777777" w:rsidR="00803F6F" w:rsidRPr="0062055C" w:rsidRDefault="00803F6F" w:rsidP="00803F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момента автоматической регистрации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хозяйствующий субъект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имени которого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подана заявка, считается участником отбора.</w:t>
      </w:r>
    </w:p>
    <w:p w14:paraId="5689953E" w14:textId="77777777" w:rsidR="00803F6F" w:rsidRPr="0062055C" w:rsidRDefault="00803F6F" w:rsidP="00803F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автоматической регистрации дополнительные документы от участников отбора не принимаются.</w:t>
      </w:r>
    </w:p>
    <w:p w14:paraId="772F50E6" w14:textId="77777777" w:rsidR="00803F6F" w:rsidRPr="0062055C" w:rsidRDefault="00803F6F" w:rsidP="00803F6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отбора несут ответственность за полноту и достоверность сведений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информации, содержащихся в заявке и документах.</w:t>
      </w:r>
    </w:p>
    <w:p w14:paraId="6D3F7E8A" w14:textId="77777777" w:rsidR="00803F6F" w:rsidRPr="0062055C" w:rsidRDefault="00803F6F" w:rsidP="00803F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Хозяйствующие субъекты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(участники отбора) вправе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править в Комитет, в том числе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адрес электронной почты Комитета, указанный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объявлении, письменные запросы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даче разъяснений положений, содержащихся в объявлении (далее – запросы). </w:t>
      </w:r>
    </w:p>
    <w:p w14:paraId="34841725" w14:textId="14491A99" w:rsidR="00803F6F" w:rsidRDefault="00803F6F" w:rsidP="00803F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четырех рабочих дней с даты поступления запроса Комитет обязан представить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хозяйствующему субъекту, направившему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запрос, разъяснения положений, содержащихся в объявлении. Указанные разъ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яснения направляются Комитетом </w:t>
      </w:r>
      <w:r w:rsid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 или в форме электронного документа на адрес, указанный в запросе, и только в том случае, если запрос поступил в Комитет не позднее чем за семь рабочих дней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срока приема заявок.</w:t>
      </w:r>
    </w:p>
    <w:p w14:paraId="76F0D4AE" w14:textId="466F3D01" w:rsidR="00A21072" w:rsidRPr="0062055C" w:rsidRDefault="00A21072" w:rsidP="00A210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Участник отбора вправе отозвать поданную им заявку в любое время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окончания срока приема заявок через Площадку отбора.</w:t>
      </w:r>
    </w:p>
    <w:p w14:paraId="101C2128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Отозванная заявка автоматически считается возвращенной, при этом отзыв документов отдельно от заявки не допускается. Иных оснований для возврата заявок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рамках проведения отбора, включая возврат заявок и документов на доработку Комитетом, не предусматривается.</w:t>
      </w:r>
    </w:p>
    <w:p w14:paraId="2230BE72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Отзыв заявки не лишает участника отбора права на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повторную подачу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настоящим Порядком в сроки подачи заявок, установленные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объявлении.</w:t>
      </w:r>
    </w:p>
    <w:p w14:paraId="4306D6C2" w14:textId="77777777" w:rsidR="00A21072" w:rsidRPr="0062055C" w:rsidRDefault="00A21072" w:rsidP="00A2107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Поданная повторно заявка подлежит автоматической регистрации в порядке общей очередности поступления заявок в рамках проводимого отбора как вновь поданная.</w:t>
      </w:r>
    </w:p>
    <w:p w14:paraId="7869A4EB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участником отбора изменений в заявку и(или) документы, их доработка либо изъятие документов (дополнение новыми документами) возможны только посредством процедуры отзыва заявки с последующим правом ее повторной подачи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положениями настоящего пункта.</w:t>
      </w:r>
    </w:p>
    <w:p w14:paraId="07E8C06A" w14:textId="77777777" w:rsidR="00A21072" w:rsidRPr="0062055C" w:rsidRDefault="00A21072" w:rsidP="00A210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Комитет принимает решение об отмене проведения отбора в случае уменьшения Комитету ранее доведенных лимитов бюджетных обязательств, приводящего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невозможности предоставления субсидий.</w:t>
      </w:r>
    </w:p>
    <w:p w14:paraId="072A4B7F" w14:textId="0AA26616" w:rsidR="00A21072" w:rsidRPr="0062055C" w:rsidRDefault="00A21072" w:rsidP="00A210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Объявление об отмене проведения отбора с указанием причин </w:t>
      </w:r>
      <w:r w:rsidR="00B80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такой отмены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подписывается УКЭП лица, имеющего право действовать от имени Комитета, </w:t>
      </w:r>
      <w:r w:rsidR="00B80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АИС БП-ЭК и размещается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Площадке отбора и сайте Комитета не позднее </w:t>
      </w:r>
      <w:r w:rsidR="00B80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за один рабочий день до даты окончания срока приема заявок.</w:t>
      </w:r>
    </w:p>
    <w:p w14:paraId="7C9F0852" w14:textId="284FFB18" w:rsidR="00A21072" w:rsidRPr="0062055C" w:rsidRDefault="00A21072" w:rsidP="00A210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отбора считается отмененным со дня размещения на Площадке отбора объявления об отмене его проведения, а факт размещения такого объявления на Площадке отбора </w:t>
      </w:r>
      <w:r w:rsidR="000E1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Комитета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свидетельствует об информировании вс</w:t>
      </w:r>
      <w:r w:rsidR="000E1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ех участников отбора </w:t>
      </w:r>
      <w:r w:rsidR="000E1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 отмене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проведения.</w:t>
      </w:r>
    </w:p>
    <w:p w14:paraId="7C0F3309" w14:textId="77777777" w:rsidR="00A21072" w:rsidRPr="0062055C" w:rsidRDefault="00A21072" w:rsidP="00A210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Открытие Комитету доступа на Площадке отбора к заявкам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их рассмотрения осуществляется автоматически с момента автоматической регистрации.</w:t>
      </w:r>
    </w:p>
    <w:p w14:paraId="6E25ED35" w14:textId="77777777" w:rsidR="00A21072" w:rsidRPr="0062055C" w:rsidRDefault="00A21072" w:rsidP="00A210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 Рассмотрение (проверка и оценка) заявок в Комитете осуществляется в срок,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 превышающий 30 рабочих дней со дня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приема заявок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009FDB8" w14:textId="77777777" w:rsidR="00A21072" w:rsidRPr="0062055C" w:rsidRDefault="00A21072" w:rsidP="00A210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рассмотрения (проверки и оценки) заявок Комитетом устанавливается Комитетом. Указанный порядок должен предусматривать порядок и сроки отклонения заявок, определения победителей отбора по результатам рассмотрения заявок, которые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 были отклонены, а также оформления протокола подведения итогов отбора, который должен содержать решение, принятое по результатам рассмотрения (проверки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оценки) заявок.</w:t>
      </w:r>
    </w:p>
    <w:p w14:paraId="5A57523C" w14:textId="77777777" w:rsidR="00A21072" w:rsidRPr="0062055C" w:rsidRDefault="00A21072" w:rsidP="00A21072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Отклонению подлежат заявки при наличии хотя бы одного из оснований для отказа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предоставлении субсидий, которые установлены в пункте 2.14.2 настоящего Порядка.</w:t>
      </w:r>
    </w:p>
    <w:p w14:paraId="62FAB231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скан-образа подписанного на бумажном носителе протокола подведения итогов отбора на Площадке отбора и сайте Комитета осуществляется Комитетом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позднее трех рабочих дней, следующих за днем подписания указанного протокола.</w:t>
      </w:r>
    </w:p>
    <w:p w14:paraId="4692FF4E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подведения итогов отбора должен содержать следующие сведения:</w:t>
      </w:r>
    </w:p>
    <w:p w14:paraId="105936B2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дату, время и место проведения рассмотрения заявок;</w:t>
      </w:r>
    </w:p>
    <w:p w14:paraId="4993F898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об участниках отбора, заявки которых были рассмотрены;</w:t>
      </w:r>
    </w:p>
    <w:p w14:paraId="4CB4C652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14:paraId="4E290F3B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победителей отбора и размеры субсидий в случае наличия оснований для принятия решения об их предоставлении в соответствии с пунктом 2.14.1 настоящего Порядка.</w:t>
      </w:r>
    </w:p>
    <w:p w14:paraId="183A234D" w14:textId="014AEC53" w:rsidR="00A21072" w:rsidRPr="0062055C" w:rsidRDefault="00A21072" w:rsidP="00A2107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Взаимодействие участников отбора и Комитета по вопросам, связанным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отбором, осуществляется исключительно посредством электронной почты.</w:t>
      </w:r>
    </w:p>
    <w:p w14:paraId="096904C9" w14:textId="209D482E" w:rsidR="00A21072" w:rsidRPr="0062055C" w:rsidRDefault="009B51EE" w:rsidP="00A210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рамках указанного </w:t>
      </w:r>
      <w:r w:rsidR="00A21072"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обращения Комитета к участнику отбора направляются на адрес электронной почты, указанный в заявке, а обращения участника отбора к Комитету направляются на адрес электронной почты, указанный в объявлении.</w:t>
      </w:r>
    </w:p>
    <w:p w14:paraId="1CE95542" w14:textId="77777777" w:rsidR="00A21072" w:rsidRPr="0062055C" w:rsidRDefault="00A21072" w:rsidP="00A210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Отбор признается несостоявшимся в следующих случаях:</w:t>
      </w:r>
    </w:p>
    <w:p w14:paraId="3E788E55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срока приема заявок не подано ни одной заявки;</w:t>
      </w:r>
    </w:p>
    <w:p w14:paraId="31F9260D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поданные заявки отозваны участниками отбора без их повторной подачи;</w:t>
      </w:r>
    </w:p>
    <w:p w14:paraId="3E358C07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поданные заявки отклонены.</w:t>
      </w:r>
    </w:p>
    <w:p w14:paraId="4B9467CE" w14:textId="77777777" w:rsidR="00B80D50" w:rsidRDefault="00B80D50" w:rsidP="00B80D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 о признании отбора несостоявшимся с указанием причин признания отбора несостоявшимся размещается Комитетом на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ощадке отбора и сайте 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трех рабочих дней со дня возникновения одного из оснований признания отбора несостоявшимся, указанных в настоящем пункте, что одновременно свидетельствует об информировании всех участников отбора о признании отбора несостоявшимся.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11AF926" w14:textId="73B298BA" w:rsidR="00A21072" w:rsidRPr="0062055C" w:rsidRDefault="00A21072" w:rsidP="00B80D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Решение Комитета о предоставлении субсидии или об отказе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ее предоставлении принимается в течение пяти рабочих дней со дня подписания протокола подведения итогов отбора с учетом содержащегося в нем </w:t>
      </w:r>
      <w:r w:rsid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соответствующего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14:paraId="12D4F914" w14:textId="77777777" w:rsidR="00A21072" w:rsidRPr="0062055C" w:rsidRDefault="00A21072" w:rsidP="00A2107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2.14.1. Решение Комитета о предоставлении субсидии принимается в форме распоряжения Комитета (далее – Распоряжение).</w:t>
      </w:r>
    </w:p>
    <w:p w14:paraId="0F6438AE" w14:textId="77777777" w:rsidR="00A21072" w:rsidRPr="0062055C" w:rsidRDefault="00A21072" w:rsidP="00A2107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должно содержать наименование победителя отбора как получателя субсидии, размер предоставляемой ему субсидии, а также последствия, наступающие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случае </w:t>
      </w:r>
      <w:proofErr w:type="spell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его стороны соглашения о предоставлении субсидии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– Соглашение) в срок, установленный в настоящем Порядке.</w:t>
      </w:r>
    </w:p>
    <w:p w14:paraId="12DF1879" w14:textId="77777777" w:rsidR="00A21072" w:rsidRPr="0062055C" w:rsidRDefault="00A21072" w:rsidP="00A21072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принятия Комитетом решения о предоставлении субсидии является отсутствие оснований для принятия решения об отказе в ее предоставлении, которые установлены в пункте 2.14.2 настоящего Порядка.</w:t>
      </w:r>
    </w:p>
    <w:p w14:paraId="13BA8259" w14:textId="77777777" w:rsidR="00A21072" w:rsidRPr="0062055C" w:rsidRDefault="00A21072" w:rsidP="00A21072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отбора считается получателем субсидии с даты издания Распоряжения.</w:t>
      </w:r>
    </w:p>
    <w:p w14:paraId="75274022" w14:textId="77777777" w:rsidR="00A21072" w:rsidRPr="0062055C" w:rsidRDefault="00A21072" w:rsidP="00A2107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2.14.2. Решение Комитета об отказе в предоставлении субсидии оформляется письмом Комитета с указанием причин такого отказа, которое направляется участнику отбора на указанный в заявке адрес электронной почты в течение трех рабочих дней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даты принятия Комитетом данного решения. </w:t>
      </w:r>
    </w:p>
    <w:p w14:paraId="7DD45434" w14:textId="77777777" w:rsidR="00A21072" w:rsidRPr="0062055C" w:rsidRDefault="00A21072" w:rsidP="00A21072">
      <w:pPr>
        <w:widowControl w:val="0"/>
        <w:shd w:val="clear" w:color="auto" w:fill="FFFFFF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отказа в предоставлении субсидии (если они не стали основаниями для отклонения заявки на этапе ее рассмотрения в соответствии с пунктом 2.11 настоящего Порядка) являются:</w:t>
      </w:r>
    </w:p>
    <w:p w14:paraId="55AF58D5" w14:textId="77777777" w:rsidR="00A21072" w:rsidRPr="0062055C" w:rsidRDefault="00A21072" w:rsidP="00A21072">
      <w:pPr>
        <w:widowControl w:val="0"/>
        <w:tabs>
          <w:tab w:val="left" w:pos="567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участника отбора категории, указанной в пункте 1.4 настоящего Порядка;</w:t>
      </w:r>
    </w:p>
    <w:p w14:paraId="42EFCCA7" w14:textId="77777777" w:rsidR="00A21072" w:rsidRPr="0062055C" w:rsidRDefault="00A21072" w:rsidP="00A21072">
      <w:pPr>
        <w:widowControl w:val="0"/>
        <w:tabs>
          <w:tab w:val="left" w:pos="567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участника отбора условиям и(или) требованиям, установленным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разделе 3 настоящего Порядка; </w:t>
      </w:r>
    </w:p>
    <w:p w14:paraId="048B0461" w14:textId="77777777" w:rsidR="00A21072" w:rsidRPr="0062055C" w:rsidRDefault="00A21072" w:rsidP="00A21072">
      <w:pPr>
        <w:widowControl w:val="0"/>
        <w:tabs>
          <w:tab w:val="left" w:pos="567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представленной участником отбора заявки форме, установленной Комитетом (в том числе в случае неполного и(или) некорректного заполнения формы заявки);</w:t>
      </w:r>
    </w:p>
    <w:p w14:paraId="6433AB51" w14:textId="77777777" w:rsidR="00A21072" w:rsidRPr="0062055C" w:rsidRDefault="00A21072" w:rsidP="00A21072">
      <w:pPr>
        <w:widowControl w:val="0"/>
        <w:tabs>
          <w:tab w:val="left" w:pos="567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представленных участником отбора документов условиям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требованиям, установленным в настоящем Порядке, или непредставление (представление не в полном объеме) документов, в том числе невозможность визуального распознавания содержания документов, включая их реквизиты;</w:t>
      </w:r>
    </w:p>
    <w:p w14:paraId="139C9F6F" w14:textId="046240CB" w:rsidR="00A21072" w:rsidRPr="0062055C" w:rsidRDefault="00A21072" w:rsidP="00A210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2055C">
        <w:rPr>
          <w:rFonts w:ascii="Times New Roman" w:eastAsia="Times New Roman" w:hAnsi="Times New Roman" w:cs="Times New Roman"/>
          <w:bCs/>
          <w:sz w:val="24"/>
          <w:szCs w:val="24"/>
        </w:rPr>
        <w:t xml:space="preserve">недостоверность </w:t>
      </w:r>
      <w:r w:rsidRPr="006205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представленных участником</w:t>
      </w:r>
      <w:r w:rsidR="00B80D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отбора сведений и информации</w:t>
      </w:r>
      <w:r w:rsidRPr="006205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14:paraId="7A9D1892" w14:textId="77777777" w:rsidR="00A21072" w:rsidRPr="0062055C" w:rsidRDefault="00A21072" w:rsidP="00A210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055C">
        <w:rPr>
          <w:rFonts w:ascii="Times New Roman" w:eastAsia="Times New Roman" w:hAnsi="Times New Roman" w:cs="Times New Roman"/>
          <w:bCs/>
          <w:sz w:val="24"/>
          <w:szCs w:val="24"/>
        </w:rPr>
        <w:t>подача участником отбора заявки и документов после даты и(или) времени, определенных для их подачи;</w:t>
      </w:r>
    </w:p>
    <w:p w14:paraId="77C4A288" w14:textId="77777777" w:rsidR="00A21072" w:rsidRPr="0062055C" w:rsidRDefault="00A21072" w:rsidP="00A210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055C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подача участником отбора более одной заявки; </w:t>
      </w:r>
    </w:p>
    <w:p w14:paraId="4D9C213C" w14:textId="77777777" w:rsidR="00A21072" w:rsidRPr="0062055C" w:rsidRDefault="00A21072" w:rsidP="00A210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bCs/>
          <w:sz w:val="24"/>
          <w:szCs w:val="24"/>
        </w:rPr>
        <w:t>отсутствие бюджетных ассигнований на предоставление субсидий на дату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рассмотрения заявки.</w:t>
      </w:r>
    </w:p>
    <w:p w14:paraId="34FBE7CF" w14:textId="77777777" w:rsidR="00C4151A" w:rsidRPr="00B4677E" w:rsidRDefault="00C4151A" w:rsidP="008335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EF8AE9D" w14:textId="77777777" w:rsidR="00C4151A" w:rsidRPr="00B4677E" w:rsidRDefault="00C4151A" w:rsidP="008335A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729"/>
      <w:bookmarkEnd w:id="8"/>
      <w:r w:rsidRPr="00B4677E">
        <w:rPr>
          <w:rFonts w:ascii="Times New Roman" w:hAnsi="Times New Roman" w:cs="Times New Roman"/>
          <w:sz w:val="24"/>
          <w:szCs w:val="24"/>
        </w:rPr>
        <w:lastRenderedPageBreak/>
        <w:t>3. Условия предоставления субсидий, требования</w:t>
      </w:r>
    </w:p>
    <w:p w14:paraId="654FA2A3" w14:textId="77777777" w:rsidR="00C4151A" w:rsidRPr="00B4677E" w:rsidRDefault="00C4151A" w:rsidP="008335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>к участникам отбора</w:t>
      </w:r>
    </w:p>
    <w:p w14:paraId="3B1F2CBE" w14:textId="77777777" w:rsidR="00C4151A" w:rsidRPr="00B4677E" w:rsidRDefault="00C4151A" w:rsidP="008335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EB930FC" w14:textId="77777777" w:rsidR="00B80D50" w:rsidRPr="00B80D50" w:rsidRDefault="00B80D50" w:rsidP="00B80D5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Для получения субсидии участник отбора должен соответствовать следующим требованиям:</w:t>
      </w:r>
    </w:p>
    <w:p w14:paraId="519937CB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713"/>
      <w:bookmarkEnd w:id="9"/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На дату подачи в Комитет заявки:</w:t>
      </w:r>
    </w:p>
    <w:p w14:paraId="7DFE5782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Российской Федерации (далее – офшорные компании), а также российским юридическим лицом, в уставном (складочном) капитале которого доля прямого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косвенного (через третьих лиц) участия офшорных компаний в совокупности превышает 25 процентов (если иное не предусмотрено законодательством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21702498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отбора не находится в перечне организаций и физических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лиц, в отношении которых имеются сведения об их причастности к экстремистской деятельности или терроризму;</w:t>
      </w:r>
    </w:p>
    <w:p w14:paraId="66389330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физических лиц, связанных с террористическими организациями и террористами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с распространением оружия массового уничтожения;</w:t>
      </w:r>
    </w:p>
    <w:p w14:paraId="23738C94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отбора не получал и не получает средства из бюджета Санкт-Петербурга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основании иных нормативных правовых актов Санкт-Петербурга на цели, указанные 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hyperlink w:anchor="P631">
        <w:r w:rsidRPr="00B80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1.6</w:t>
        </w:r>
      </w:hyperlink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14:paraId="22E4D213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отбора не является иностранным агентом в соответствии с Федеральным </w:t>
      </w:r>
      <w:hyperlink r:id="rId26">
        <w:r w:rsidRPr="00B80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контроле за деятельностью лиц, находящихся под иностранным влиянием»;</w:t>
      </w:r>
    </w:p>
    <w:p w14:paraId="3F5BE13E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отбора не находится в процессе реорганизации (за исключением реорганизации в форме присоединения к нему другого юридического лица), ликвидации,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отношении него не введена процедура банкротства, его деятельность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приостановлена в порядке, предусмотренном законодательством Российской Федерации;</w:t>
      </w:r>
    </w:p>
    <w:p w14:paraId="42DCE628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27">
        <w:r w:rsidRPr="00B80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контрактной системе в сфере закупок товаров, работ, услуг для обеспечения государственных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муниципальных нужд», отсутствует информация об участнике отбора;</w:t>
      </w:r>
    </w:p>
    <w:p w14:paraId="2F76762E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реестре дисквалифицированных лиц отсутствуют сведения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отбора;</w:t>
      </w:r>
    </w:p>
    <w:p w14:paraId="6EA0A0E5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отбора осуществляет хозяйственную деятельность в соответствии со своим уставом на территории Санкт-Петербурга;</w:t>
      </w:r>
    </w:p>
    <w:p w14:paraId="23495765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исполнены требования о возврате средств Санкт-Петербурга и (или) вступило в силу постановление о назначении административного наказания.</w:t>
      </w:r>
    </w:p>
    <w:p w14:paraId="4FAA8E3D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На другие даты (периоды):</w:t>
      </w:r>
    </w:p>
    <w:p w14:paraId="5D1F9E1D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дату не ранее чем за 30 календарных дней до первого числа месяца,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котором планируется проведение отбора, у участника  отбора отсутствует просроченная задолженность по возврату в бюджет 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 (далее совместно – требование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отсутствии задолженности по денежным обязательствам); </w:t>
      </w:r>
    </w:p>
    <w:p w14:paraId="2101A437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дату не ранее чем за 30 календарных дней до даты подачи заявки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участника отбора на едином налоговом счете отсутствует задолженность по уплате налогов, сборов и страховых взносов в бюджеты бюджетной системы Российской Федерации или размер указанной задолженности не превышает размера, определенного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пункте 3 статьи 47 Налогового кодекса Российской Федерации (далее совместно – требование об отсутствии налоговой задолженности);</w:t>
      </w:r>
    </w:p>
    <w:p w14:paraId="5705981D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средней заработной платы каждого работника участника отбора (включая работников обособленных подразделений, находящихся на территории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Санкт-Петербурга), рассчитываемый в соответствии со статьей 139 Трудового кодекса Российской Федерации, в течение 2025 года был не ниже размера минимальной заработной платы в Санкт-Петербурге, установленного региональным соглашением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минимальной заработной плате в Санкт-Петербурге (далее – Региональное соглашение) 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соответствующий период 2025 года.</w:t>
      </w:r>
    </w:p>
    <w:p w14:paraId="0CA96AFA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Условиями предоставления субсидий являются:</w:t>
      </w:r>
    </w:p>
    <w:p w14:paraId="5A79B583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727"/>
      <w:bookmarkEnd w:id="10"/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Соответствие участника отбора категории, определенной в </w:t>
      </w:r>
      <w:hyperlink w:anchor="P626">
        <w:r w:rsidRPr="00B80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1.5</w:t>
        </w:r>
      </w:hyperlink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14:paraId="0A354161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Осуществление участником отбора в период возникновения затрат хозяйственной деятельности на территории Санкт-Петербурга в соответствии со своим уставом, в том числе деятельности, указанной в пункте 1.5 настоящего Порядка.</w:t>
      </w:r>
      <w:bookmarkStart w:id="11" w:name="P728"/>
      <w:bookmarkEnd w:id="11"/>
    </w:p>
    <w:p w14:paraId="3819D119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Соответствие понесенных участником отбора затрат направлениям затрат.</w:t>
      </w:r>
    </w:p>
    <w:p w14:paraId="51778206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Документальное подтверждение понесенных затрат, на возмещение которых претендует за счет средств субсидии.</w:t>
      </w:r>
    </w:p>
    <w:p w14:paraId="70C40721" w14:textId="40958673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Обеспечение размера средней заработной платы каждого работника участника отбора (включая работников обособленных подразделений, находящихся на территории Санкт-Петербурга), рассчитываемого в соответствии со статьей 139 Трудового кодекса Российской Федерации, в течение периода со дня принятия Комитетом решения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субсидии до даты, по состоянию на которую им как получателем субсидии будет формироваться отчетность, предусмотренная в </w:t>
      </w:r>
      <w:hyperlink w:anchor="P769">
        <w:r w:rsidRPr="00B80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5.1</w:t>
        </w:r>
      </w:hyperlink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не ниже размера минимальной заработной платы в Санкт-Петербурге, установленного Региональным соглашением на соответствующий период.</w:t>
      </w:r>
    </w:p>
    <w:p w14:paraId="2B526CDC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730"/>
      <w:bookmarkEnd w:id="12"/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Наличие письменного согласия участника отбора:</w:t>
      </w:r>
    </w:p>
    <w:p w14:paraId="1426EEBE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осуществление Комитетом в отношении него как получателя субсидии проверок соблюдения условий и порядка предоставления субсидии, в том числе в части достижения результата предоставления субсидии (далее соответственно – проверки соблюдения условий и порядка предоставления субсидии, результат), а также проверок органами государственного финансового контроля в соответствии со статьями 268</w:t>
      </w:r>
      <w:r w:rsidRPr="00B80D5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и 269</w:t>
      </w:r>
      <w:r w:rsidRPr="00B80D5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кодекса Российской Федерации и на включение таких положений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Соглашение;</w:t>
      </w:r>
    </w:p>
    <w:p w14:paraId="34A1B90E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публикацию на сайте Комитета и Площадке отбора информации, связанной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отбором и предоставлением субсидии.</w:t>
      </w:r>
    </w:p>
    <w:p w14:paraId="3B45133F" w14:textId="77777777" w:rsidR="00B80D50" w:rsidRPr="00B80D50" w:rsidRDefault="00B80D50" w:rsidP="00B80D50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3.2.7. Наличие письменного обязательства участника отбора (в том числе последующее исполнение участником отбора как получателем субсидии указанного обязательства):</w:t>
      </w:r>
    </w:p>
    <w:p w14:paraId="64002476" w14:textId="77777777" w:rsidR="00B80D50" w:rsidRPr="00B80D50" w:rsidRDefault="00B80D50" w:rsidP="00B80D50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достичь результата, установленного в </w:t>
      </w:r>
      <w:hyperlink w:anchor="P752">
        <w:r w:rsidRPr="00B80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4.</w:t>
        </w:r>
      </w:hyperlink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5 настоящего Порядка, исходя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значений его характеристики (дополнительного количественного параметра, которому должен соответствовать результат), установленной в </w:t>
      </w:r>
      <w:hyperlink w:anchor="P754">
        <w:r w:rsidRPr="00B80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4.</w:t>
        </w:r>
      </w:hyperlink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6 настоящего Порядка (далее – характеристика);</w:t>
      </w:r>
    </w:p>
    <w:p w14:paraId="7483B521" w14:textId="77777777" w:rsidR="00B80D50" w:rsidRPr="00B80D50" w:rsidRDefault="00B80D50" w:rsidP="00B80D50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возвратить средства субсидии в бюджет Санкт-Петербурга в случае нарушения порядка и (или) условий предоставления субсидии, в том числе в случае </w:t>
      </w:r>
      <w:proofErr w:type="spellStart"/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результата, в соответствии с положениями, определенными в</w:t>
      </w:r>
      <w:r w:rsidRPr="00B80D50">
        <w:rPr>
          <w:rFonts w:ascii="Calibri" w:eastAsia="Times New Roman" w:hAnsi="Calibri" w:cs="Calibri"/>
          <w:lang w:eastAsia="ru-RU"/>
        </w:rPr>
        <w:t xml:space="preserve"> </w:t>
      </w:r>
      <w:hyperlink w:anchor="P790">
        <w:r w:rsidRPr="00B80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6.4</w:t>
        </w:r>
      </w:hyperlink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6.7 настоящего Порядка;</w:t>
      </w:r>
    </w:p>
    <w:p w14:paraId="7BC8B343" w14:textId="77777777" w:rsidR="00B80D50" w:rsidRPr="00B80D50" w:rsidRDefault="00B80D50" w:rsidP="00B80D50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в период со дня принятия Комитетом решения о предоставлении субсидии до даты, по состоянию на которую участником отбора как получателем субсидии будет формироваться отчетность, предусмотренная в </w:t>
      </w:r>
      <w:hyperlink w:anchor="P769">
        <w:r w:rsidRPr="00B80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5.1</w:t>
        </w:r>
      </w:hyperlink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размер средней заработной платы каждого работника получателя субсидии (включая работников обособленных подразделений, находящихся на территории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Санкт-Петербурга), рассчитываемый в соответствии со статьей 139 Трудового кодекса Российской Федерации, не ниже размера минимальной заработной платы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Санкт-Петербурге, установленного Региональным соглашением на соответствующий период;</w:t>
      </w:r>
    </w:p>
    <w:p w14:paraId="30259AB3" w14:textId="77777777" w:rsidR="00B80D50" w:rsidRDefault="00B80D50" w:rsidP="00B80D5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дату принятия решения о перечислении субсидии или ее частей на счета получателя субсидии соответствовать требованию об отсутствии задолженности</w:t>
      </w:r>
      <w:r w:rsidRPr="00B80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денежным обязательствам, а также требованию об отсутствии налоговой задолженности.</w:t>
      </w:r>
      <w:bookmarkStart w:id="13" w:name="P736"/>
      <w:bookmarkEnd w:id="13"/>
    </w:p>
    <w:p w14:paraId="1707DFFC" w14:textId="37576E0C" w:rsidR="00C4151A" w:rsidRPr="00B80D50" w:rsidRDefault="00B80D50" w:rsidP="00B80D5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D50">
        <w:rPr>
          <w:rFonts w:ascii="Times New Roman" w:hAnsi="Times New Roman" w:cs="Times New Roman"/>
          <w:sz w:val="24"/>
          <w:szCs w:val="24"/>
        </w:rPr>
        <w:t>3.2.8. Письменное подтверждение участником отбора полноты и достоверности сведений и информации, представляемых им в Комитет в связи с участием в отборе</w:t>
      </w:r>
      <w:r w:rsidRPr="00B80D50">
        <w:rPr>
          <w:rFonts w:ascii="Times New Roman" w:hAnsi="Times New Roman" w:cs="Times New Roman"/>
          <w:sz w:val="24"/>
          <w:szCs w:val="24"/>
        </w:rPr>
        <w:br/>
        <w:t>и предоставлением субсидии.</w:t>
      </w:r>
    </w:p>
    <w:p w14:paraId="67A2BDA5" w14:textId="717AA34A" w:rsidR="00B80D50" w:rsidRDefault="00B80D50" w:rsidP="00B80D5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8D73510" w14:textId="77777777" w:rsidR="00B80D50" w:rsidRPr="00B4677E" w:rsidRDefault="00B80D50" w:rsidP="00B80D5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4288E7B" w14:textId="77777777" w:rsidR="00C4151A" w:rsidRPr="00B4677E" w:rsidRDefault="00C4151A" w:rsidP="008335A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>4. Порядок предоставления субсидий</w:t>
      </w:r>
    </w:p>
    <w:p w14:paraId="42EEC68C" w14:textId="77777777" w:rsidR="00C4151A" w:rsidRPr="00B4677E" w:rsidRDefault="00C4151A" w:rsidP="008335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6EBEB3F" w14:textId="30707682" w:rsidR="00641118" w:rsidRPr="00E075CD" w:rsidRDefault="00FC5220" w:rsidP="0064111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</w:t>
      </w:r>
      <w:r w:rsidR="00641118"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>ля предоставления субсидии являе</w:t>
      </w:r>
      <w:r w:rsidR="00641118"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Распоряжение </w:t>
      </w:r>
      <w:r w:rsidR="00641118"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Соглашение, заключенное между Комитетом и получателем субсидии в соответствии </w:t>
      </w:r>
      <w:r w:rsidR="00641118"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типовой формой, утвержденной Комитетом финансов Санкт-Петербурга (далее - Типовая форма).</w:t>
      </w:r>
    </w:p>
    <w:p w14:paraId="3898519D" w14:textId="62DC34C7" w:rsidR="00641118" w:rsidRDefault="00641118" w:rsidP="00641118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Соглашение (в том числе все дополнительные соглашения к нему, оформленные 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соответствии с Типовой формой) формируется в форме электронного документа 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подписывается в модуле «Реестр соглашений по субсидиям» </w:t>
      </w:r>
      <w:r w:rsidRPr="0064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АИС БП-ЭК, расположенном по адресу edo.fincom.gov.spb.ru/</w:t>
      </w:r>
      <w:proofErr w:type="spellStart"/>
      <w:r w:rsidRPr="0064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agreement</w:t>
      </w:r>
      <w:proofErr w:type="spellEnd"/>
      <w:r w:rsidRPr="0064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– Реестр соглашений).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4968C194" w14:textId="77777777" w:rsidR="00641118" w:rsidRPr="00414583" w:rsidRDefault="00641118" w:rsidP="00641118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4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и сроки заключения дополнительных соглашений к Соглашению, </w:t>
      </w:r>
      <w:r w:rsidRPr="0041458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том числе дополнительного соглашения о расторжении Соглашения </w:t>
      </w:r>
      <w:r w:rsidRPr="0041458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(при необходимости), соответствуют порядку и срокам заключения Соглашения, которые установлены в пункте 4.2 настоящего Порядка. </w:t>
      </w:r>
    </w:p>
    <w:p w14:paraId="52D7207C" w14:textId="6852322C" w:rsidR="00641118" w:rsidRPr="00641118" w:rsidRDefault="00641118" w:rsidP="00641118">
      <w:pPr>
        <w:tabs>
          <w:tab w:val="left" w:pos="1134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4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proofErr w:type="spellStart"/>
      <w:r w:rsidRPr="00414583">
        <w:rPr>
          <w:rFonts w:ascii="Times New Roman" w:hAnsi="Times New Roman" w:cs="Times New Roman"/>
          <w:color w:val="000000" w:themeColor="text1"/>
          <w:sz w:val="24"/>
          <w:szCs w:val="24"/>
        </w:rPr>
        <w:t>неподписания</w:t>
      </w:r>
      <w:proofErr w:type="spellEnd"/>
      <w:r w:rsidRPr="00414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стороны получателя субсидии в установленный срок 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направленного ему проекта дополнительного соглашения к Соглашению </w:t>
      </w:r>
      <w:r w:rsidR="00A60B6F">
        <w:rPr>
          <w:rFonts w:ascii="Times New Roman" w:hAnsi="Times New Roman" w:cs="Times New Roman"/>
          <w:color w:val="000000" w:themeColor="text1"/>
          <w:sz w:val="24"/>
          <w:szCs w:val="24"/>
        </w:rPr>
        <w:t>Соглашение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подлежит р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асторжению.</w:t>
      </w:r>
    </w:p>
    <w:p w14:paraId="3727B4FE" w14:textId="77777777" w:rsidR="00641118" w:rsidRPr="00641118" w:rsidRDefault="00641118" w:rsidP="0064111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4.2. Комитет не позднее четырех рабочих дней с даты издания Распоряжения направляет получателю субсидии посредством Реестра соглашений проект соглашения, который подлежит подписанию в Реестре соглашений со стороны получателя субсидии в течение трех рабочих дней с даты его получения.</w:t>
      </w:r>
    </w:p>
    <w:p w14:paraId="731330ED" w14:textId="075450AB" w:rsidR="00FC5220" w:rsidRPr="00E075CD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proofErr w:type="spellStart"/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непод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>писания</w:t>
      </w:r>
      <w:proofErr w:type="spellEnd"/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проекта С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оглашения со стороны получателя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 в срок, 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установленный в </w:t>
      </w:r>
      <w:hyperlink w:anchor="P164">
        <w:r w:rsidRPr="00E075CD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первом</w:t>
        </w:r>
      </w:hyperlink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такой получатель субсидии признае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>тся уклонившимся от заключения С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оглашения, а Распоряжение подлежит признанию утратившим силу полностью либо в части получателя субсидии, признанн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>ого уклонившимся от заключения С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оглашения (если Распоряжение издано в отношении нескольких получателей субсидий).</w:t>
      </w:r>
    </w:p>
    <w:p w14:paraId="71695DA5" w14:textId="04274FCF" w:rsidR="00641118" w:rsidRPr="00E075CD" w:rsidRDefault="00641118" w:rsidP="0064111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Подписанный со стор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>оны получателя субсидии проект С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оглашения подлежит подписанию в Реестре соглашений</w:t>
      </w:r>
      <w:r w:rsidRPr="00641118">
        <w:rPr>
          <w:color w:val="000000" w:themeColor="text1"/>
        </w:rPr>
        <w:t xml:space="preserve"> 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со стороны Комитета в течение</w:t>
      </w:r>
      <w:r w:rsidR="000E6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трех рабочих дней, после чего С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оглашение считается заключенным.</w:t>
      </w:r>
    </w:p>
    <w:p w14:paraId="03DC7F35" w14:textId="5EAA5E6A" w:rsidR="00FC5220" w:rsidRPr="00E075CD" w:rsidRDefault="000E6DEE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4.3. В С</w:t>
      </w:r>
      <w:r w:rsidR="00FC5220"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оглашение подлежат включению следующие условия и информация:</w:t>
      </w:r>
      <w:r w:rsid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D08BDC4" w14:textId="6EE7E803" w:rsidR="00FC5220" w:rsidRPr="00E075CD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 размере субсидии, а также порядке и условиях ее предоставления (перечисления);</w:t>
      </w:r>
      <w:r w:rsid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364D3CF" w14:textId="1E0CC4C1" w:rsidR="00FC5220" w:rsidRPr="00E075CD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согласии получателя субсидии на осуществление в отношении него проверок соблюдения условий и порядка предоставления субсидии со стороны Комитета </w:t>
      </w:r>
      <w:r w:rsidR="0064111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проверок со стороны органов государственного финансового контроля в соответствии </w:t>
      </w:r>
      <w:r w:rsidR="0064111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</w:t>
      </w:r>
      <w:r w:rsidR="00641118" w:rsidRPr="00641118">
        <w:rPr>
          <w:rFonts w:ascii="Times New Roman" w:hAnsi="Times New Roman" w:cs="Times New Roman"/>
        </w:rPr>
        <w:t>статьями 268</w:t>
      </w:r>
      <w:r w:rsidR="00641118" w:rsidRPr="00641118">
        <w:rPr>
          <w:rFonts w:ascii="Times New Roman" w:hAnsi="Times New Roman" w:cs="Times New Roman"/>
          <w:vertAlign w:val="superscript"/>
        </w:rPr>
        <w:t xml:space="preserve">1 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641118" w:rsidRPr="00641118">
        <w:rPr>
          <w:rFonts w:ascii="Times New Roman" w:hAnsi="Times New Roman" w:cs="Times New Roman"/>
        </w:rPr>
        <w:t>269</w:t>
      </w:r>
      <w:r w:rsidR="00641118" w:rsidRPr="00641118">
        <w:rPr>
          <w:rFonts w:ascii="Times New Roman" w:hAnsi="Times New Roman" w:cs="Times New Roman"/>
          <w:vertAlign w:val="superscript"/>
        </w:rPr>
        <w:t>2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Федерации;</w:t>
      </w:r>
      <w:r w:rsidR="00641118"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2BB74A" w14:textId="1654A58D" w:rsidR="00FC5220" w:rsidRPr="006A2CD3" w:rsidRDefault="00FC5220" w:rsidP="0064111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 том, что в случае уменьшения размера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Распоряжении и С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оглашении, Комитет в течение пяти рабочих дней со дня возникновения указанного обстоятельства посредством АИС БП-ЭК направляет получателю субсидии проект дополнительного соглашени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>я о согласовании новых условий С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оглашения или о расторжени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>и С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оглашения при </w:t>
      </w:r>
      <w:proofErr w:type="spellStart"/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недостижении</w:t>
      </w:r>
      <w:proofErr w:type="spellEnd"/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согласия по новым условиям. </w:t>
      </w:r>
    </w:p>
    <w:p w14:paraId="0893E28F" w14:textId="434D5628" w:rsidR="00641118" w:rsidRPr="006A2CD3" w:rsidRDefault="00641118" w:rsidP="006411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2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том, что в случае, если получателем субсидии в сроки, определенные Соглашением, не достигнуты значения результата и характеристик, получатель субсидии обязан осуществить возврат средств субсидии в соответствии</w:t>
      </w:r>
      <w:r w:rsidR="0078007E" w:rsidRPr="006A2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пунктами 6.5</w:t>
      </w:r>
      <w:r w:rsidRPr="006A2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6.7 настоящего Порядка;</w:t>
      </w:r>
    </w:p>
    <w:p w14:paraId="2B3FEC17" w14:textId="57D80BBA" w:rsidR="002E3512" w:rsidRPr="006A2CD3" w:rsidRDefault="002E3512" w:rsidP="002E351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2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том, что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</w:t>
      </w:r>
      <w:r w:rsidRPr="006A2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 указанием в Соглашении юридического лица, являющегося правопреемником;</w:t>
      </w:r>
    </w:p>
    <w:p w14:paraId="1646D52F" w14:textId="4282D0B8" w:rsidR="002E3512" w:rsidRPr="006A2CD3" w:rsidRDefault="002E3512" w:rsidP="002E351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2C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том, что при реорганизации получателя субсидии в форме разделения, выделения, а также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и обязательств по Соглашению с отражением информации о неисполненных получателем субсидии обязательствах и размере средств субсидии, подлежащих возврату в бюджет Санкт-Петербурга. </w:t>
      </w:r>
    </w:p>
    <w:p w14:paraId="51AC5562" w14:textId="77777777" w:rsidR="002E3512" w:rsidRPr="006A2CD3" w:rsidRDefault="00FC5220" w:rsidP="002E351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Субсидия перечисляется Комитетом получателю субсидии единовременно 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течение 10 рабочих дней</w:t>
      </w:r>
      <w:r w:rsidR="009B51EE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, следующих за днем заключения С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оглашения, на счет, открытый получателем субсидии в учреждениях Центрального банка Российской Федерации или креди</w:t>
      </w:r>
      <w:r w:rsidR="00FF2DB8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тных организациях, указанный в С</w:t>
      </w: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оглашении, но не позднее 25.12.2026.</w:t>
      </w:r>
      <w:r w:rsidR="0078007E"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85963F6" w14:textId="1EB69C77" w:rsidR="002E3512" w:rsidRPr="002E3512" w:rsidRDefault="002E3512" w:rsidP="002E351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Типом результата в соответствии с </w:t>
      </w:r>
      <w:hyperlink r:id="rId28">
        <w:r w:rsidRPr="006A2CD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Порядком</w:t>
        </w:r>
      </w:hyperlink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проведения мониторинга достижения результатов предоставления</w:t>
      </w:r>
      <w:r w:rsidRPr="002E3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услуг, утвержденным приказом Министерства финансов Российской Федерации </w:t>
      </w:r>
      <w:r w:rsidRPr="002E351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 27.04.2024 № 53н, является производство (реализация) продукции.</w:t>
      </w:r>
    </w:p>
    <w:p w14:paraId="0DAC087E" w14:textId="6F093AB5" w:rsidR="002E3512" w:rsidRPr="002E3512" w:rsidRDefault="002E3512" w:rsidP="002E351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3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Результатом является развитие в 2026 году экспортного потенциала </w:t>
      </w:r>
      <w:r w:rsidRPr="002E351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за счет транспортировки продукции.</w:t>
      </w:r>
    </w:p>
    <w:p w14:paraId="685C7A6E" w14:textId="7238F215" w:rsidR="002E3512" w:rsidRPr="002E3512" w:rsidRDefault="002E3512" w:rsidP="002E351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3512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Достижение результата оценивается по итогам 2026 года.</w:t>
      </w:r>
    </w:p>
    <w:p w14:paraId="43EAD78F" w14:textId="6212AA30" w:rsidR="002E3512" w:rsidRPr="002E3512" w:rsidRDefault="002E3512" w:rsidP="002E351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3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4.6. Характеристикой является осуществление получателем субсидии в период </w:t>
      </w:r>
      <w:r w:rsidRPr="002E351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01.01.2026 по 31.12.2026 экспорта продукции на сумму, не менее чем в пять раз превышающую размер предоставленной субсидии.</w:t>
      </w:r>
    </w:p>
    <w:p w14:paraId="705AE8DE" w14:textId="77777777" w:rsidR="002E3512" w:rsidRPr="00E075CD" w:rsidRDefault="002E3512" w:rsidP="007800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55A4F8" w14:textId="76CBD8C1" w:rsidR="00FC5220" w:rsidRPr="00E075CD" w:rsidRDefault="002E3512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4.7</w:t>
      </w:r>
      <w:r w:rsidR="00FC5220"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. Размер предоставляемой субсидии (</w:t>
      </w:r>
      <w:proofErr w:type="spellStart"/>
      <w:r w:rsidR="00FC5220"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Сс</w:t>
      </w:r>
      <w:proofErr w:type="spellEnd"/>
      <w:r w:rsidR="00FC5220"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) определяется по следующей формуле:</w:t>
      </w:r>
    </w:p>
    <w:p w14:paraId="62A66DF9" w14:textId="77777777" w:rsidR="00FC5220" w:rsidRPr="00E075CD" w:rsidRDefault="00FC5220" w:rsidP="00FC5220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D5C5EC" w14:textId="72810010" w:rsidR="00FC5220" w:rsidRPr="00E075CD" w:rsidRDefault="000031E9" w:rsidP="00FC522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Сс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(А1 + А2 + ... 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="00FC5220"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) x 80%,</w:t>
      </w:r>
    </w:p>
    <w:p w14:paraId="1516A7C2" w14:textId="77777777" w:rsidR="00FC5220" w:rsidRPr="00E075CD" w:rsidRDefault="00FC5220" w:rsidP="00FC5220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2E79B9" w14:textId="77777777" w:rsidR="00FC5220" w:rsidRPr="00E075CD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14:paraId="419C5570" w14:textId="10B809DE" w:rsidR="002E3512" w:rsidRDefault="000031E9" w:rsidP="002E351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А1 + А2 + ...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Аn</w:t>
      </w:r>
      <w:proofErr w:type="spellEnd"/>
      <w:r w:rsidR="00FC5220"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сумма документально подтвержденных затрат (за вычетом суммы налога на добавленную стоимость) в соответствии с направлениями затрат.</w:t>
      </w:r>
    </w:p>
    <w:p w14:paraId="4F50B817" w14:textId="2BB45E8F" w:rsidR="00FC5220" w:rsidRPr="00E075CD" w:rsidRDefault="00FC5220" w:rsidP="002E351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размер предоставляемой субсидии не должен превышать размеры, указанные в </w:t>
      </w:r>
      <w:hyperlink w:anchor="P66">
        <w:r w:rsidRPr="00E075C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1.6</w:t>
        </w:r>
      </w:hyperlink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66B32012" w14:textId="77777777" w:rsidR="00FC5220" w:rsidRPr="006A2CD3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несоответствия размеров затрат, указанных в расчете размера субсидии, размерам документально подтвержденных затрат размер предоставляемой субсидии определяется на основании документально подтвержденных затрат, при этом размер предоставляемой субсидии не может превышать размера субсидии, указанного в заявке.</w:t>
      </w:r>
    </w:p>
    <w:p w14:paraId="00E24AF4" w14:textId="2EBFC6CF" w:rsidR="00FC5220" w:rsidRPr="006A2CD3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определении размера субсидии не учитываются представленные участником отбора документы, не указанные в расчете размера субсидии. </w:t>
      </w:r>
    </w:p>
    <w:p w14:paraId="0E3AD06A" w14:textId="5C2749C4" w:rsidR="000031E9" w:rsidRPr="006A2CD3" w:rsidRDefault="000031E9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случае, если размер субсидии, рассчитанный в соответствии с настоящим пунктом, превышает нераспределенный остаток бюджетных ассигнований на предоставление субсидий, субсидия предоставляется получателю субсидии в размере нераспределенного остатка бюджетных ассигнований на предоставление субсидий. </w:t>
      </w:r>
    </w:p>
    <w:p w14:paraId="5B5B5EAD" w14:textId="77777777" w:rsidR="00C4151A" w:rsidRPr="006A2CD3" w:rsidRDefault="00C4151A" w:rsidP="008335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B4C09FB" w14:textId="0E29951F" w:rsidR="00C4151A" w:rsidRPr="006A2CD3" w:rsidRDefault="00C4151A" w:rsidP="008335A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A2CD3">
        <w:rPr>
          <w:rFonts w:ascii="Times New Roman" w:hAnsi="Times New Roman" w:cs="Times New Roman"/>
          <w:sz w:val="24"/>
          <w:szCs w:val="24"/>
        </w:rPr>
        <w:t xml:space="preserve">5. Требования к </w:t>
      </w:r>
      <w:r w:rsidR="00641118" w:rsidRPr="006A2CD3">
        <w:rPr>
          <w:rFonts w:ascii="Times New Roman" w:hAnsi="Times New Roman" w:cs="Times New Roman"/>
          <w:sz w:val="24"/>
          <w:szCs w:val="24"/>
        </w:rPr>
        <w:t xml:space="preserve">представлению </w:t>
      </w:r>
      <w:r w:rsidRPr="006A2CD3">
        <w:rPr>
          <w:rFonts w:ascii="Times New Roman" w:hAnsi="Times New Roman" w:cs="Times New Roman"/>
          <w:sz w:val="24"/>
          <w:szCs w:val="24"/>
        </w:rPr>
        <w:t>отчетности</w:t>
      </w:r>
    </w:p>
    <w:p w14:paraId="0F27DB0C" w14:textId="77777777" w:rsidR="00C4151A" w:rsidRPr="006A2CD3" w:rsidRDefault="00C4151A" w:rsidP="008335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9ED4E00" w14:textId="29BC22E6" w:rsidR="00641118" w:rsidRPr="00641118" w:rsidRDefault="00641118" w:rsidP="0064111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P792"/>
      <w:bookmarkEnd w:id="14"/>
      <w:r w:rsidRPr="006A2CD3">
        <w:rPr>
          <w:rFonts w:ascii="Times New Roman" w:hAnsi="Times New Roman" w:cs="Times New Roman"/>
          <w:color w:val="000000" w:themeColor="text1"/>
          <w:sz w:val="24"/>
          <w:szCs w:val="24"/>
        </w:rPr>
        <w:t>5.1. Получатель субсидии по итогам 2026 года не позднее 01.04.2027 представляет через АИС БП-ЭК в электронном виде отчет о достижении значений результатов предоставления субсидии и отчет о достижении значений характеристик по формам, определенным Типовой формой (далее – отчетность).</w:t>
      </w:r>
    </w:p>
    <w:p w14:paraId="5DA1E16F" w14:textId="77777777" w:rsidR="0078007E" w:rsidRPr="0078007E" w:rsidRDefault="0078007E" w:rsidP="007800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отчетности получателем субсидии прилагаются отчетные документы, являющиеся неотъемлемой частью отчетности.</w:t>
      </w:r>
    </w:p>
    <w:p w14:paraId="26523D96" w14:textId="77777777" w:rsidR="0078007E" w:rsidRPr="0078007E" w:rsidRDefault="0078007E" w:rsidP="007800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P195"/>
      <w:bookmarkEnd w:id="15"/>
      <w:r w:rsidRPr="00780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отчетных документов и требования к их оформлению устанавливаются Комитетом.</w:t>
      </w:r>
    </w:p>
    <w:p w14:paraId="3C116A4D" w14:textId="77777777" w:rsidR="0078007E" w:rsidRPr="0078007E" w:rsidRDefault="0078007E" w:rsidP="007800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При инициировании в отношении получателя субсидии процедуры банкротства до установленного срока представления отчетности и отчетных документов направление их в Комитет осуществляется получателем субсидии не позднее 15 рабочих дней со дня вынесения арбитражным судом определения о принятии к производству заявления</w:t>
      </w:r>
      <w:r w:rsidRPr="00780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признании получателя субсидии банкротом. Отчетность и отчетные документы направляются с сопроводительным письмом, содержащим информацию о данном обстоятельстве.</w:t>
      </w:r>
    </w:p>
    <w:p w14:paraId="0327D867" w14:textId="77777777" w:rsidR="0078007E" w:rsidRPr="0078007E" w:rsidRDefault="0078007E" w:rsidP="007800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P196"/>
      <w:bookmarkEnd w:id="16"/>
      <w:r w:rsidRPr="00780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Проверка и принятие отчетности и отчетных документов осуществляется Комитетом в течение 30 рабочих дней со дня их представления через АИС БП-ЭК</w:t>
      </w:r>
      <w:r w:rsidRPr="00780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порядке, установленном Комитетом. </w:t>
      </w:r>
    </w:p>
    <w:p w14:paraId="2AA5A563" w14:textId="7AB3403D" w:rsidR="0078007E" w:rsidRPr="0078007E" w:rsidRDefault="0078007E" w:rsidP="007800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в ходе проверки отчетности выявлены замечания к ее оформлению или замечания к отчетным документам, в том числе не позволяющие установить факт соблюдения получателем субсидии условий и (или) порядка предоставления субсидий (далее совместно – замечания), Комитет направляет получателю субсидии на адрес электронной почты, указанный в заявке, уведомление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выявленных 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замечаниях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отчетности 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уведомление о замечаниях), в котором указываются имеющиеся замечания и срок для повторной подачи доработанной в соотве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тствии с замечаниями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отчетности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приложением отчетных документов (при необходимости). </w:t>
      </w:r>
    </w:p>
    <w:p w14:paraId="2FC682C3" w14:textId="77777777" w:rsidR="0078007E" w:rsidRPr="0078007E" w:rsidRDefault="0078007E" w:rsidP="007800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подачи отчетности, доработанной получателем субсидии в соответствии 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замечаниями, Комитет проводит ее повторную проверку в срок, установленный в абзаце первом настоящего пункта.</w:t>
      </w:r>
    </w:p>
    <w:p w14:paraId="6D933B5E" w14:textId="77777777" w:rsidR="0078007E" w:rsidRPr="0078007E" w:rsidRDefault="0078007E" w:rsidP="007800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</w:t>
      </w:r>
      <w:proofErr w:type="spellStart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неустранения</w:t>
      </w:r>
      <w:proofErr w:type="spellEnd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получателем субсидии замечаний либо устранение 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с нарушением срока, установленного в уведомлении о замечаниях, данный факт расценивается как нарушение получателем субсидии условий предоставления субсидий, влекущий ответственность, предусмотренную в пункте 6.4 настоящего Порядка.</w:t>
      </w:r>
    </w:p>
    <w:p w14:paraId="7AADA1D3" w14:textId="77777777" w:rsidR="00C4151A" w:rsidRPr="00B4677E" w:rsidRDefault="00C4151A" w:rsidP="008335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22604C6" w14:textId="77777777" w:rsidR="00C4151A" w:rsidRPr="00B4677E" w:rsidRDefault="00C4151A" w:rsidP="008335A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>6. Требования об осуществлении контроля (мониторинга)</w:t>
      </w:r>
    </w:p>
    <w:p w14:paraId="37921A23" w14:textId="77777777" w:rsidR="00C4151A" w:rsidRPr="00B4677E" w:rsidRDefault="00C4151A" w:rsidP="008335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>за соблюдением условий и порядка предоставления субсидий,</w:t>
      </w:r>
    </w:p>
    <w:p w14:paraId="7B019471" w14:textId="77777777" w:rsidR="00C4151A" w:rsidRPr="00B4677E" w:rsidRDefault="00C4151A" w:rsidP="008335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>ответственность за их нарушение</w:t>
      </w:r>
    </w:p>
    <w:p w14:paraId="06A8AA31" w14:textId="77777777" w:rsidR="00C4151A" w:rsidRPr="00B4677E" w:rsidRDefault="00C4151A" w:rsidP="008335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ABC9996" w14:textId="77777777" w:rsidR="0078007E" w:rsidRPr="0078007E" w:rsidRDefault="0078007E" w:rsidP="0078007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Комитет в рамках проверки отчетности, срок проведения которой установлен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hyperlink w:anchor="P774">
        <w:r w:rsidRPr="0078007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пункте </w:t>
        </w:r>
      </w:hyperlink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 настоящего Порядка, осуществляет проверку соблюдения условий и порядка предоставления субсидии. </w:t>
      </w:r>
    </w:p>
    <w:p w14:paraId="405CE3DD" w14:textId="77777777" w:rsidR="0078007E" w:rsidRPr="0078007E" w:rsidRDefault="0078007E" w:rsidP="007800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непредставления получателем субсидии отчетности и отчетных документов в срок, установленный в </w:t>
      </w:r>
      <w:hyperlink w:anchor="P769">
        <w:r w:rsidRPr="0078007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5.1</w:t>
        </w:r>
      </w:hyperlink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проверка соблюдения условий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порядка предоставления субсидии осуществляется в течение 15 рабочих дней со дня истечения указанного срока (аналогичный срок проведения указанной проверки устанавливается при </w:t>
      </w:r>
      <w:proofErr w:type="spellStart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непредоставлении</w:t>
      </w:r>
      <w:proofErr w:type="spellEnd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получателем субсидии отчетности и отчетных документов в срок, установленный в </w:t>
      </w:r>
      <w:hyperlink w:anchor="P772">
        <w:r w:rsidRPr="0078007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5.2</w:t>
        </w:r>
      </w:hyperlink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если Комитет располагает информацией, полученной из официальных источников, о вынесении арбитражным судом определения о принятии к производству заявления о признании получателя субсидии банкротом).</w:t>
      </w:r>
    </w:p>
    <w:p w14:paraId="469E5CFE" w14:textId="77777777" w:rsidR="0078007E" w:rsidRPr="0078007E" w:rsidRDefault="0078007E" w:rsidP="007800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P783"/>
      <w:bookmarkEnd w:id="17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 результатам проверки соблюдения условий и порядка предоставления субсидии составляется акт проведения проверки (далее –  акт), составление и подписание которого должно быть осуществлено не позднее пяти рабочих дней со дня окончания срока проверки соблюдения условий и порядка предоставления субсидии.</w:t>
      </w:r>
    </w:p>
    <w:p w14:paraId="44624F98" w14:textId="77777777" w:rsidR="0078007E" w:rsidRPr="0078007E" w:rsidRDefault="0078007E" w:rsidP="007800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акта в течение пяти рабочих дней после подписания подлежит направлению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Комитет государственного финансового контроля Санкт-Петербурга (далее – КГФК).</w:t>
      </w:r>
    </w:p>
    <w:p w14:paraId="0A945376" w14:textId="6FB793D1" w:rsidR="0078007E" w:rsidRPr="0078007E" w:rsidRDefault="0078007E" w:rsidP="007800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P786"/>
      <w:bookmarkEnd w:id="18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 случае выявления при проведении проверки соблюдения условий и порядка предоставления субсидии нарушений получателем субсидии условий и (или) порядка предоставления субсидии (далее – нарушения) Комитет не позднее пяти рабочих дней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даты подписания акта направляет получателю субсидии на адрес электронной почты, указанный в заявке, уведомление о выявленных нарушений (далее – уведомление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нарушениях), в котором указываются выявленные нарушения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их устранения, который не должен превышать 20 рабочих дней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направления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нарушениях.</w:t>
      </w:r>
    </w:p>
    <w:p w14:paraId="77529627" w14:textId="77777777" w:rsidR="0078007E" w:rsidRPr="0078007E" w:rsidRDefault="0078007E" w:rsidP="007800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Выявленные нарушения должны быть устранены получателем субсидии в срок, указанный в уведомлении о нарушениях.</w:t>
      </w:r>
    </w:p>
    <w:p w14:paraId="36575087" w14:textId="77777777" w:rsidR="0078007E" w:rsidRPr="0078007E" w:rsidRDefault="0078007E" w:rsidP="007800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уведомления о нарушениях в течение пяти рабочих дней после его подписания направляется Комитетом в КГФК.</w:t>
      </w:r>
    </w:p>
    <w:p w14:paraId="4EB91658" w14:textId="77777777" w:rsidR="0078007E" w:rsidRPr="0078007E" w:rsidRDefault="0078007E" w:rsidP="007800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P790"/>
      <w:bookmarkEnd w:id="19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В случае </w:t>
      </w:r>
      <w:proofErr w:type="spellStart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неустранения</w:t>
      </w:r>
      <w:proofErr w:type="spellEnd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получателем субсидии выявленных нарушений (замечаний) в установленные в уведомлении о нарушениях (уведомлении о замечаниях) сроки Комитет в течение пяти рабочих дней со дня истечения указанных сроков принимает решение в форме распоряжения о возврате в бюджет Санкт-Петербурга средств субсидии в полном объеме и не позднее пяти рабочих дней со дня издания указанного распоряжения направляет его копии в электронном виде получателю субсидий и в КГФК вместе с требованием к получателю субсидии, в котором предусматриваются:</w:t>
      </w:r>
    </w:p>
    <w:p w14:paraId="2D9B1CDD" w14:textId="77777777" w:rsidR="0078007E" w:rsidRPr="0078007E" w:rsidRDefault="0078007E" w:rsidP="007800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подлежащая возврату в бюджет Санкт-Петербурга сумма средств субсидии, а также срок ее возврата;</w:t>
      </w:r>
    </w:p>
    <w:p w14:paraId="32AF1D88" w14:textId="77777777" w:rsidR="0078007E" w:rsidRPr="0078007E" w:rsidRDefault="0078007E" w:rsidP="0078007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14:paraId="030CBCAE" w14:textId="239BB919" w:rsidR="0078007E" w:rsidRPr="0078007E" w:rsidRDefault="0078007E" w:rsidP="0078007E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P793"/>
      <w:bookmarkEnd w:id="20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В случае выявления при проведении проверки соблюдения условий и порядка предоставления субсидии </w:t>
      </w:r>
      <w:proofErr w:type="spellStart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получателем субсидии результата Комитет 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одновременно с подписанием акта принимает решение в форме распоряжения о возврате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бюджет Санкт-Петербурга средств субсидии в объеме, соответствующем недостигнутому результату исходя из недостигнутого значения характеристики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рассчитанном в соответствии с </w:t>
      </w:r>
      <w:hyperlink w:anchor="P796">
        <w:r w:rsidRPr="0078007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6.6</w:t>
        </w:r>
      </w:hyperlink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и не позднее пяти рабочих дней со дня издания указанного распоряжения направляет его копию получателю субсидии и в КГФК в электронном виде вместе с требованием к получателю субсидии,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котором предусматриваются:</w:t>
      </w:r>
    </w:p>
    <w:p w14:paraId="1AAF23A0" w14:textId="77777777" w:rsidR="0078007E" w:rsidRPr="0078007E" w:rsidRDefault="0078007E" w:rsidP="0078007E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подлежащая возврату в бюджет Санкт-Петербурга сумма средств субсидии, а также срок ее возврата;</w:t>
      </w:r>
    </w:p>
    <w:p w14:paraId="4BF65E62" w14:textId="77777777" w:rsidR="0078007E" w:rsidRPr="0078007E" w:rsidRDefault="0078007E" w:rsidP="0078007E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14:paraId="458FBB5B" w14:textId="77777777" w:rsidR="0078007E" w:rsidRPr="0078007E" w:rsidRDefault="0078007E" w:rsidP="0078007E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P796"/>
      <w:bookmarkEnd w:id="21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6.6. Размер средств субсидии, подлежащий возврату в бюджет Санкт-Петербурга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w:anchor="P793">
        <w:r w:rsidRPr="0078007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6.5</w:t>
        </w:r>
      </w:hyperlink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 (Р), рассчитывается по следующей формуле:</w:t>
      </w:r>
    </w:p>
    <w:p w14:paraId="36135F29" w14:textId="77777777" w:rsidR="0078007E" w:rsidRPr="0078007E" w:rsidRDefault="0078007E" w:rsidP="0078007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67E37" w14:textId="77777777" w:rsidR="0078007E" w:rsidRPr="0078007E" w:rsidRDefault="0078007E" w:rsidP="0078007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noProof/>
          <w:position w:val="-27"/>
          <w:sz w:val="24"/>
          <w:szCs w:val="24"/>
          <w:lang w:eastAsia="ru-RU"/>
        </w:rPr>
        <w:drawing>
          <wp:inline distT="0" distB="0" distL="0" distR="0" wp14:anchorId="0956B4AA" wp14:editId="5E5D91FB">
            <wp:extent cx="1330960" cy="4927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4C10C" w14:textId="77777777" w:rsidR="0078007E" w:rsidRPr="0078007E" w:rsidRDefault="0078007E" w:rsidP="0078007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BEC4A0" w14:textId="77777777" w:rsidR="0078007E" w:rsidRPr="0078007E" w:rsidRDefault="0078007E" w:rsidP="0078007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14:paraId="2F89EABE" w14:textId="77777777" w:rsidR="0078007E" w:rsidRPr="0078007E" w:rsidRDefault="0078007E" w:rsidP="007800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n – количество характеристик;</w:t>
      </w:r>
    </w:p>
    <w:p w14:paraId="58FF52D7" w14:textId="77777777" w:rsidR="0078007E" w:rsidRPr="0078007E" w:rsidRDefault="0078007E" w:rsidP="007800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r w:rsidRPr="0078007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фактическое значение i-й характеристики;</w:t>
      </w:r>
    </w:p>
    <w:p w14:paraId="5619D773" w14:textId="77777777" w:rsidR="0078007E" w:rsidRPr="0078007E" w:rsidRDefault="0078007E" w:rsidP="007800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78007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плановое значение i-й характеристики согласно Соглашению;</w:t>
      </w:r>
    </w:p>
    <w:p w14:paraId="386B2C59" w14:textId="77777777" w:rsidR="0078007E" w:rsidRPr="0078007E" w:rsidRDefault="0078007E" w:rsidP="0078007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V – размер предоставленной субсидии.</w:t>
      </w:r>
    </w:p>
    <w:p w14:paraId="02911672" w14:textId="77777777" w:rsidR="0078007E" w:rsidRPr="0078007E" w:rsidRDefault="0078007E" w:rsidP="0078007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22" w:name="P806"/>
      <w:bookmarkEnd w:id="22"/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Получатель субсидии обязан осуществить возврат средств субсидии в бюджет Санкт-Петербурга в течение пяти рабочих дней со дня получения требования и копии распоряжения, которые указаны в </w:t>
      </w:r>
      <w:hyperlink w:anchor="P790">
        <w:r w:rsidRPr="0078007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6.4</w:t>
        </w:r>
      </w:hyperlink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793">
        <w:r w:rsidRPr="0078007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6.5</w:t>
        </w:r>
      </w:hyperlink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 </w:t>
      </w:r>
    </w:p>
    <w:p w14:paraId="1316CB2A" w14:textId="77777777" w:rsidR="0078007E" w:rsidRPr="0078007E" w:rsidRDefault="0078007E" w:rsidP="0078007E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В случае, если средства субсидии не возвращены получателем субсидии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бюджет Санкт-Петербурга в срок, установленный в </w:t>
      </w:r>
      <w:hyperlink w:anchor="P806">
        <w:r w:rsidRPr="0078007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6.7</w:t>
        </w:r>
      </w:hyperlink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Комитет в течение 15 рабочих дней со дня истечения указанного срока обращается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установленном порядке в суд с требованием к получателю субсидии о возврате средств субсидий в бюджет Санкт-Петербурга.</w:t>
      </w:r>
    </w:p>
    <w:p w14:paraId="6C7CC321" w14:textId="77777777" w:rsidR="0078007E" w:rsidRPr="0078007E" w:rsidRDefault="0078007E" w:rsidP="0078007E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Проверки органами государственного финансового контроля осуществляются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со статьями 268</w:t>
      </w:r>
      <w:r w:rsidRPr="0078007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и 268</w:t>
      </w:r>
      <w:r w:rsidRPr="0078007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78007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кодекса Российской Федерации.</w:t>
      </w:r>
    </w:p>
    <w:p w14:paraId="0D4FF57D" w14:textId="163357D1" w:rsidR="002F4C4A" w:rsidRPr="006D570A" w:rsidRDefault="002F4C4A" w:rsidP="0078007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F4C4A" w:rsidRPr="006D570A" w:rsidSect="00746D98">
      <w:pgSz w:w="11905" w:h="16838"/>
      <w:pgMar w:top="1134" w:right="850" w:bottom="1134" w:left="1701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2A1352" w14:textId="77777777" w:rsidR="00941322" w:rsidRDefault="00941322" w:rsidP="00694863">
      <w:pPr>
        <w:spacing w:after="0" w:line="240" w:lineRule="auto"/>
      </w:pPr>
      <w:r>
        <w:separator/>
      </w:r>
    </w:p>
  </w:endnote>
  <w:endnote w:type="continuationSeparator" w:id="0">
    <w:p w14:paraId="2597760C" w14:textId="77777777" w:rsidR="00941322" w:rsidRDefault="00941322" w:rsidP="0069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56F1B9" w14:textId="77777777" w:rsidR="00941322" w:rsidRDefault="00941322" w:rsidP="00694863">
      <w:pPr>
        <w:spacing w:after="0" w:line="240" w:lineRule="auto"/>
      </w:pPr>
      <w:r>
        <w:separator/>
      </w:r>
    </w:p>
  </w:footnote>
  <w:footnote w:type="continuationSeparator" w:id="0">
    <w:p w14:paraId="4A558376" w14:textId="77777777" w:rsidR="00941322" w:rsidRDefault="00941322" w:rsidP="00694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88177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B7AF058" w14:textId="77777777" w:rsidR="00DE3CC1" w:rsidRDefault="00DE3CC1">
        <w:pPr>
          <w:pStyle w:val="a3"/>
          <w:jc w:val="center"/>
        </w:pPr>
      </w:p>
      <w:p w14:paraId="0850FA57" w14:textId="282618E2" w:rsidR="00DE3CC1" w:rsidRPr="00746D98" w:rsidRDefault="00DE3CC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46D9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46D9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46D9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86E76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746D9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FE984BF" w14:textId="77777777" w:rsidR="00DE3CC1" w:rsidRDefault="00DE3CC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4878972"/>
      <w:docPartObj>
        <w:docPartGallery w:val="Page Numbers (Top of Page)"/>
        <w:docPartUnique/>
      </w:docPartObj>
    </w:sdtPr>
    <w:sdtEndPr/>
    <w:sdtContent>
      <w:p w14:paraId="5FEB8086" w14:textId="4518E92F" w:rsidR="00DE3CC1" w:rsidRDefault="00DE3CC1">
        <w:pPr>
          <w:pStyle w:val="a3"/>
          <w:jc w:val="center"/>
        </w:pPr>
      </w:p>
      <w:p w14:paraId="67B686B0" w14:textId="77777777" w:rsidR="00DE3CC1" w:rsidRDefault="00DE3CC1">
        <w:pPr>
          <w:pStyle w:val="a3"/>
          <w:jc w:val="center"/>
        </w:pPr>
      </w:p>
      <w:p w14:paraId="04A2D38E" w14:textId="77777777" w:rsidR="00DE3CC1" w:rsidRDefault="00DE3CC1" w:rsidP="00746D98">
        <w:pPr>
          <w:pStyle w:val="a3"/>
          <w:jc w:val="center"/>
        </w:pPr>
      </w:p>
      <w:p w14:paraId="4EFBB7B5" w14:textId="406BDA4F" w:rsidR="00DE3CC1" w:rsidRDefault="00941322" w:rsidP="00746D98">
        <w:pPr>
          <w:pStyle w:val="a3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51A"/>
    <w:rsid w:val="000031E9"/>
    <w:rsid w:val="00014D3F"/>
    <w:rsid w:val="00023701"/>
    <w:rsid w:val="000268D8"/>
    <w:rsid w:val="000322A0"/>
    <w:rsid w:val="00033E18"/>
    <w:rsid w:val="00052E88"/>
    <w:rsid w:val="0006094D"/>
    <w:rsid w:val="00080235"/>
    <w:rsid w:val="00092B35"/>
    <w:rsid w:val="000B61C6"/>
    <w:rsid w:val="000E1605"/>
    <w:rsid w:val="000E6DEE"/>
    <w:rsid w:val="00102DC5"/>
    <w:rsid w:val="00126E2D"/>
    <w:rsid w:val="001358A5"/>
    <w:rsid w:val="00144EC7"/>
    <w:rsid w:val="00186A78"/>
    <w:rsid w:val="001A508D"/>
    <w:rsid w:val="001C6BEE"/>
    <w:rsid w:val="001D7A3D"/>
    <w:rsid w:val="00212EFC"/>
    <w:rsid w:val="0022549A"/>
    <w:rsid w:val="002455B6"/>
    <w:rsid w:val="00251FAF"/>
    <w:rsid w:val="0026468A"/>
    <w:rsid w:val="002803BF"/>
    <w:rsid w:val="00283687"/>
    <w:rsid w:val="00284501"/>
    <w:rsid w:val="002872CD"/>
    <w:rsid w:val="00290307"/>
    <w:rsid w:val="002C3D60"/>
    <w:rsid w:val="002D2E23"/>
    <w:rsid w:val="002D3CC1"/>
    <w:rsid w:val="002E2A1B"/>
    <w:rsid w:val="002E3512"/>
    <w:rsid w:val="002E48B8"/>
    <w:rsid w:val="002F4C4A"/>
    <w:rsid w:val="002F4D3F"/>
    <w:rsid w:val="003076B2"/>
    <w:rsid w:val="003125E3"/>
    <w:rsid w:val="003331C4"/>
    <w:rsid w:val="00333BCE"/>
    <w:rsid w:val="003474E2"/>
    <w:rsid w:val="00353CC4"/>
    <w:rsid w:val="00364517"/>
    <w:rsid w:val="00370246"/>
    <w:rsid w:val="00372632"/>
    <w:rsid w:val="00372A2B"/>
    <w:rsid w:val="00386E76"/>
    <w:rsid w:val="003950EB"/>
    <w:rsid w:val="003960B0"/>
    <w:rsid w:val="003976EF"/>
    <w:rsid w:val="003B129A"/>
    <w:rsid w:val="003C447C"/>
    <w:rsid w:val="003C4A86"/>
    <w:rsid w:val="003D4EE4"/>
    <w:rsid w:val="004052AA"/>
    <w:rsid w:val="00414583"/>
    <w:rsid w:val="0041786D"/>
    <w:rsid w:val="004456CC"/>
    <w:rsid w:val="00447AE1"/>
    <w:rsid w:val="0045523F"/>
    <w:rsid w:val="004670DE"/>
    <w:rsid w:val="004831F7"/>
    <w:rsid w:val="0049245E"/>
    <w:rsid w:val="004A6D7B"/>
    <w:rsid w:val="004E1F0C"/>
    <w:rsid w:val="0050310B"/>
    <w:rsid w:val="00503A90"/>
    <w:rsid w:val="00507E4A"/>
    <w:rsid w:val="0054006B"/>
    <w:rsid w:val="00572038"/>
    <w:rsid w:val="00593E5A"/>
    <w:rsid w:val="00597C76"/>
    <w:rsid w:val="005E2109"/>
    <w:rsid w:val="005E28C8"/>
    <w:rsid w:val="00605348"/>
    <w:rsid w:val="0062055C"/>
    <w:rsid w:val="00627D57"/>
    <w:rsid w:val="00641118"/>
    <w:rsid w:val="0069111F"/>
    <w:rsid w:val="00691676"/>
    <w:rsid w:val="00694863"/>
    <w:rsid w:val="006967FE"/>
    <w:rsid w:val="006A10D7"/>
    <w:rsid w:val="006A2CD3"/>
    <w:rsid w:val="006A3788"/>
    <w:rsid w:val="006A4DF3"/>
    <w:rsid w:val="006A77BA"/>
    <w:rsid w:val="006D2B33"/>
    <w:rsid w:val="006D570A"/>
    <w:rsid w:val="006D64CA"/>
    <w:rsid w:val="006E68F4"/>
    <w:rsid w:val="006F1E09"/>
    <w:rsid w:val="006F2E07"/>
    <w:rsid w:val="00701F2A"/>
    <w:rsid w:val="00746D98"/>
    <w:rsid w:val="00763C05"/>
    <w:rsid w:val="0078007E"/>
    <w:rsid w:val="007B0BF9"/>
    <w:rsid w:val="007E4493"/>
    <w:rsid w:val="007E75A3"/>
    <w:rsid w:val="007F6A23"/>
    <w:rsid w:val="00803F6F"/>
    <w:rsid w:val="008100B5"/>
    <w:rsid w:val="00832BF4"/>
    <w:rsid w:val="008335A5"/>
    <w:rsid w:val="008461F2"/>
    <w:rsid w:val="00854503"/>
    <w:rsid w:val="0088714B"/>
    <w:rsid w:val="008B46FE"/>
    <w:rsid w:val="008E3AC5"/>
    <w:rsid w:val="008E3ECA"/>
    <w:rsid w:val="008F2952"/>
    <w:rsid w:val="00907603"/>
    <w:rsid w:val="00907CBA"/>
    <w:rsid w:val="00912150"/>
    <w:rsid w:val="009145E8"/>
    <w:rsid w:val="00933A7B"/>
    <w:rsid w:val="00941322"/>
    <w:rsid w:val="00946590"/>
    <w:rsid w:val="00993397"/>
    <w:rsid w:val="00995CAF"/>
    <w:rsid w:val="009B51EE"/>
    <w:rsid w:val="009D7596"/>
    <w:rsid w:val="009E0B0D"/>
    <w:rsid w:val="009E2FAD"/>
    <w:rsid w:val="00A023EA"/>
    <w:rsid w:val="00A21072"/>
    <w:rsid w:val="00A4446A"/>
    <w:rsid w:val="00A5260C"/>
    <w:rsid w:val="00A60B6F"/>
    <w:rsid w:val="00A6407F"/>
    <w:rsid w:val="00A872A8"/>
    <w:rsid w:val="00AB0601"/>
    <w:rsid w:val="00AC5C17"/>
    <w:rsid w:val="00AD2982"/>
    <w:rsid w:val="00AD595F"/>
    <w:rsid w:val="00AF2A3F"/>
    <w:rsid w:val="00B0620E"/>
    <w:rsid w:val="00B221B6"/>
    <w:rsid w:val="00B4677E"/>
    <w:rsid w:val="00B61416"/>
    <w:rsid w:val="00B756C1"/>
    <w:rsid w:val="00B75E68"/>
    <w:rsid w:val="00B77E8F"/>
    <w:rsid w:val="00B80D50"/>
    <w:rsid w:val="00BB4098"/>
    <w:rsid w:val="00BB76AF"/>
    <w:rsid w:val="00BE6576"/>
    <w:rsid w:val="00BF2E16"/>
    <w:rsid w:val="00BF3069"/>
    <w:rsid w:val="00BF721E"/>
    <w:rsid w:val="00BF76B5"/>
    <w:rsid w:val="00C1240A"/>
    <w:rsid w:val="00C36DB5"/>
    <w:rsid w:val="00C40D26"/>
    <w:rsid w:val="00C4151A"/>
    <w:rsid w:val="00C5223D"/>
    <w:rsid w:val="00C77544"/>
    <w:rsid w:val="00C94B0A"/>
    <w:rsid w:val="00CA3240"/>
    <w:rsid w:val="00CA48E2"/>
    <w:rsid w:val="00CB2392"/>
    <w:rsid w:val="00CB30E2"/>
    <w:rsid w:val="00D01B5C"/>
    <w:rsid w:val="00D11488"/>
    <w:rsid w:val="00D1569F"/>
    <w:rsid w:val="00D22D04"/>
    <w:rsid w:val="00D24700"/>
    <w:rsid w:val="00D36273"/>
    <w:rsid w:val="00D741C7"/>
    <w:rsid w:val="00D96D18"/>
    <w:rsid w:val="00DB180F"/>
    <w:rsid w:val="00DB41F2"/>
    <w:rsid w:val="00DC62A0"/>
    <w:rsid w:val="00DD52AF"/>
    <w:rsid w:val="00DE3CC1"/>
    <w:rsid w:val="00E03D9C"/>
    <w:rsid w:val="00E075CD"/>
    <w:rsid w:val="00E3413B"/>
    <w:rsid w:val="00E41588"/>
    <w:rsid w:val="00E66C83"/>
    <w:rsid w:val="00E75621"/>
    <w:rsid w:val="00E779D0"/>
    <w:rsid w:val="00E81DE1"/>
    <w:rsid w:val="00E97A78"/>
    <w:rsid w:val="00EA6151"/>
    <w:rsid w:val="00EE388D"/>
    <w:rsid w:val="00F03AAE"/>
    <w:rsid w:val="00F432B9"/>
    <w:rsid w:val="00F5212A"/>
    <w:rsid w:val="00F633BB"/>
    <w:rsid w:val="00F666BD"/>
    <w:rsid w:val="00F91804"/>
    <w:rsid w:val="00FC03D3"/>
    <w:rsid w:val="00FC4288"/>
    <w:rsid w:val="00FC5220"/>
    <w:rsid w:val="00FD46B8"/>
    <w:rsid w:val="00FE3256"/>
    <w:rsid w:val="00FF21E9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94A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415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415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15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415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415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415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415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4151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94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4863"/>
  </w:style>
  <w:style w:type="paragraph" w:styleId="a5">
    <w:name w:val="footer"/>
    <w:basedOn w:val="a"/>
    <w:link w:val="a6"/>
    <w:uiPriority w:val="99"/>
    <w:unhideWhenUsed/>
    <w:rsid w:val="00694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4863"/>
  </w:style>
  <w:style w:type="paragraph" w:styleId="a7">
    <w:name w:val="Balloon Text"/>
    <w:basedOn w:val="a"/>
    <w:link w:val="a8"/>
    <w:uiPriority w:val="99"/>
    <w:semiHidden/>
    <w:unhideWhenUsed/>
    <w:rsid w:val="00FF2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21E9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qFormat/>
    <w:rsid w:val="00251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A872A8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1D7A3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D7A3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D7A3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D7A3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D7A3D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1D7A3D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B80D50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415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415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15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415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415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415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415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4151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94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4863"/>
  </w:style>
  <w:style w:type="paragraph" w:styleId="a5">
    <w:name w:val="footer"/>
    <w:basedOn w:val="a"/>
    <w:link w:val="a6"/>
    <w:uiPriority w:val="99"/>
    <w:unhideWhenUsed/>
    <w:rsid w:val="00694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4863"/>
  </w:style>
  <w:style w:type="paragraph" w:styleId="a7">
    <w:name w:val="Balloon Text"/>
    <w:basedOn w:val="a"/>
    <w:link w:val="a8"/>
    <w:uiPriority w:val="99"/>
    <w:semiHidden/>
    <w:unhideWhenUsed/>
    <w:rsid w:val="00FF2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21E9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qFormat/>
    <w:rsid w:val="00251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A872A8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1D7A3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D7A3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D7A3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D7A3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D7A3D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1D7A3D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B80D50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SPB&amp;n=313934&amp;dst=170417" TargetMode="External"/><Relationship Id="rId18" Type="http://schemas.openxmlformats.org/officeDocument/2006/relationships/hyperlink" Target="https://login.consultant.ru/link/?req=doc&amp;base=RZR&amp;n=515611&amp;dst=100162" TargetMode="External"/><Relationship Id="rId26" Type="http://schemas.openxmlformats.org/officeDocument/2006/relationships/hyperlink" Target="https://login.consultant.ru/link/?req=doc&amp;base=RZB&amp;n=46599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ZR&amp;n=512750&amp;dst=1007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2930&amp;dst=10" TargetMode="External"/><Relationship Id="rId17" Type="http://schemas.openxmlformats.org/officeDocument/2006/relationships/hyperlink" Target="https://login.consultant.ru/link/?req=doc&amp;base=SPB&amp;n=302271&amp;dst=112192" TargetMode="External"/><Relationship Id="rId25" Type="http://schemas.openxmlformats.org/officeDocument/2006/relationships/hyperlink" Target="https://login.consultant.ru/link/?req=doc&amp;base=RZR&amp;n=512750&amp;dst=102683" TargetMode="Externa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yperlink" Target="https://login.consultant.ru/link/?req=doc&amp;base=RZR&amp;n=512750&amp;dst=100391" TargetMode="External"/><Relationship Id="rId29" Type="http://schemas.openxmlformats.org/officeDocument/2006/relationships/image" Target="media/image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02271" TargetMode="External"/><Relationship Id="rId24" Type="http://schemas.openxmlformats.org/officeDocument/2006/relationships/hyperlink" Target="https://login.consultant.ru/link/?req=doc&amp;base=RZR&amp;n=512750&amp;dst=10143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login.consultant.ru/link/?req=doc&amp;base=RZR&amp;n=512750&amp;dst=101418" TargetMode="External"/><Relationship Id="rId28" Type="http://schemas.openxmlformats.org/officeDocument/2006/relationships/hyperlink" Target="https://login.consultant.ru/link/?req=doc&amp;base=RZR&amp;n=480322&amp;dst=100011" TargetMode="External"/><Relationship Id="rId10" Type="http://schemas.openxmlformats.org/officeDocument/2006/relationships/hyperlink" Target="https://login.consultant.ru/link/?req=doc&amp;base=RZR&amp;n=511241&amp;dst=7167" TargetMode="External"/><Relationship Id="rId19" Type="http://schemas.openxmlformats.org/officeDocument/2006/relationships/hyperlink" Target="https://login.consultant.ru/link/?req=doc&amp;base=RZR&amp;n=512750&amp;dst=100136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RZR&amp;n=511241&amp;dst=7167" TargetMode="External"/><Relationship Id="rId22" Type="http://schemas.openxmlformats.org/officeDocument/2006/relationships/hyperlink" Target="https://login.consultant.ru/link/?req=doc&amp;base=RZR&amp;n=512750&amp;dst=101052" TargetMode="External"/><Relationship Id="rId27" Type="http://schemas.openxmlformats.org/officeDocument/2006/relationships/hyperlink" Target="https://login.consultant.ru/link/?req=doc&amp;base=RZB&amp;n=45082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EC299-C459-4AB0-B9F5-33565710E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7150</Words>
  <Characters>40758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Савельчев Леонид Александрович</dc:creator>
  <cp:lastModifiedBy>Антипова Анна Сергеевна</cp:lastModifiedBy>
  <cp:revision>2</cp:revision>
  <cp:lastPrinted>2026-07-10T10:46:00Z</cp:lastPrinted>
  <dcterms:created xsi:type="dcterms:W3CDTF">2026-07-10T14:04:00Z</dcterms:created>
  <dcterms:modified xsi:type="dcterms:W3CDTF">2026-07-10T14:04:00Z</dcterms:modified>
</cp:coreProperties>
</file>