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C89" w:rsidRDefault="00BD2B2F" w:rsidP="00633C89">
      <w:pPr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33C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BD2B2F" w:rsidRPr="00BD2B2F" w:rsidRDefault="00BD2B2F" w:rsidP="00633C89">
      <w:pPr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</w:t>
      </w:r>
      <w:r w:rsidR="0063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1EB" w:rsidRPr="00EA1A74" w:rsidRDefault="007351E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47" w:rsidRPr="001D0ED0" w:rsidRDefault="00CF5247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0ED0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395A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7743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A14B8C" w:rsidRPr="00A14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EA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20964" w:rsidRPr="001D0ED0" w:rsidRDefault="00620964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5EA6" w:rsidRPr="004B0AF2" w:rsidRDefault="00825EA6" w:rsidP="001D0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</w:t>
      </w:r>
      <w:r w:rsidR="001D0ED0">
        <w:rPr>
          <w:rFonts w:ascii="Times New Roman" w:eastAsia="Calibri" w:hAnsi="Times New Roman" w:cs="Times New Roman"/>
          <w:sz w:val="28"/>
          <w:szCs w:val="28"/>
        </w:rPr>
        <w:t>г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0E9" w:rsidRPr="005F00E9">
        <w:rPr>
          <w:rFonts w:ascii="Times New Roman" w:eastAsia="Calibri" w:hAnsi="Times New Roman" w:cs="Times New Roman"/>
          <w:sz w:val="28"/>
          <w:szCs w:val="28"/>
        </w:rPr>
        <w:t>«Центр содействия развитию потребительского рынка, защиты прав потребителей и хранения городского резерва материальных ресурсов»</w:t>
      </w:r>
      <w:r w:rsidR="005F00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0E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«горячая линия» по обеспечению продовольственной безопасности и защите прав предпринимателей</w:t>
      </w:r>
      <w:r w:rsidR="001D0E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(498-85-01).</w:t>
      </w:r>
    </w:p>
    <w:p w:rsidR="007743A9" w:rsidRPr="007743A9" w:rsidRDefault="007743A9" w:rsidP="00774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</w:t>
      </w: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квартала 2026 года на телефон «горячей линии» поступило </w:t>
      </w:r>
      <w:r w:rsidR="004947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 телефонных обращений, в том числе по вопросам:</w:t>
      </w:r>
    </w:p>
    <w:p w:rsidR="007743A9" w:rsidRPr="007743A9" w:rsidRDefault="007743A9" w:rsidP="00774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качество продуктов – 9;</w:t>
      </w:r>
    </w:p>
    <w:p w:rsidR="007743A9" w:rsidRPr="007743A9" w:rsidRDefault="007743A9" w:rsidP="00774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наличие лекарств и </w:t>
      </w:r>
      <w:proofErr w:type="gramStart"/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СИЗ</w:t>
      </w:r>
      <w:proofErr w:type="gramEnd"/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4;</w:t>
      </w:r>
    </w:p>
    <w:p w:rsidR="007743A9" w:rsidRPr="004B0AF2" w:rsidRDefault="007743A9" w:rsidP="00774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0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защита прав потребителей – 5.</w:t>
      </w:r>
    </w:p>
    <w:p w:rsidR="007743A9" w:rsidRDefault="007743A9" w:rsidP="00774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Одновременно сообщаем, что за отчетный период на «горячую линию» </w:t>
      </w:r>
      <w:r w:rsidR="00856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743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защите прав потребителей (233-55-45) Санкт-Петербургского государственного бюджетного учреждения «Центр содействия развитию потребительского рынка, защиты прав потребителей и хранения городского резерва материальных ресурсов» поступило 721 обращение граждан.</w:t>
      </w:r>
    </w:p>
    <w:p w:rsidR="00856EBC" w:rsidRPr="007743A9" w:rsidRDefault="00856EBC" w:rsidP="00774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856E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2026 в Комитет</w:t>
      </w:r>
      <w:r w:rsidR="00AB4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</w:t>
      </w:r>
      <w:r w:rsidR="0049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от заявителей, являющихся участниками специальной военной операции (далее – СВО)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планирующих открыть бизнес. По итогам анализа поступивших обращений Отделом проведена работа по разработке новой меры поддержки участников СВО, являющихся субъектами малого и среднего предпринимательства</w:t>
      </w:r>
    </w:p>
    <w:p w:rsidR="00856EBC" w:rsidRPr="00856EBC" w:rsidRDefault="00856EBC" w:rsidP="00856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текущий момент новая мера поддержки предусмотрена в форме субсидии на возмещение части затрат субъектов малого и среднего предпринимательства, открытых участниками СВО. Реализация запланирована на 2027 год.</w:t>
      </w:r>
    </w:p>
    <w:p w:rsidR="00856EBC" w:rsidRPr="00856EBC" w:rsidRDefault="00856EBC" w:rsidP="00856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Комитет сообщает, что подведомственным Комитету 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Санкт-Петербургским государственным бюджетным учреждением «Центр развития и поддержки предпринимательства» (далее – ЦРПП) оказывается комплексная поддержка уволенным с военной службы ветеранам боевых действий 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Санкт-Петербурга, участвовавшим в СВО и планирующим открыть свое дело.</w:t>
      </w:r>
    </w:p>
    <w:p w:rsidR="00856EBC" w:rsidRPr="00856EBC" w:rsidRDefault="00856EBC" w:rsidP="00856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10.02.2025 в ЦРПП открыта горячая линия по тел.: +7 (812) 372-52-70, 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которую могут обратиться уволенные с военной службы ветераны боевых действий из Санкт-Петербурга, принимавшие участие в СВО и планирующие открыть собственное дело.</w:t>
      </w:r>
    </w:p>
    <w:p w:rsidR="00856EBC" w:rsidRDefault="00856EBC" w:rsidP="00856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время работы горячей линии (входящего потока) в ЦРПП обратились </w:t>
      </w:r>
      <w:r w:rsidRPr="00856E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83 заявителей. Формат обращений: по телефону, мессенджеру и личное посещение.</w:t>
      </w:r>
    </w:p>
    <w:p w:rsidR="00856EBC" w:rsidRDefault="00856EBC" w:rsidP="005F00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 исполнение поручения Губернатора Санкт-Петербурга </w:t>
      </w:r>
      <w:proofErr w:type="spell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Беглова</w:t>
      </w:r>
      <w:proofErr w:type="spell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А.Д. </w:t>
      </w:r>
      <w:r w:rsidR="001D0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отслеживания ситуации на продовольственном рынке Санкт-Петербурга 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и непродовольственных товаров, а также жизненно необходимых и важнейших лекарственных препаратов (далее – мониторинг). 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Полученная в ходе мониторинга негативная информация 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Управление федеральной антимонопольной службы по Санкт-Петербургу, отвечающее за выявление обоснованности роста цен на отдельные виды продовольственных товаров и принятие необходимых мер по их устранению.</w:t>
      </w: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рамках проведения мероприятий, направленных на стабилизацию цен, с торговыми сетями достигнута договоренность об установлении минимально возможной торговой надбавки на социально значимые продовольственные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непродовольственные товары. В некоторых случаях торговые сети устанавливают отрицательную торговую надбавку на социально значимые продовольственные товары, а также отказывают поставщикам в повышении цен без объективного обоснования причин повышения.</w:t>
      </w:r>
    </w:p>
    <w:p w:rsidR="004B0AF2" w:rsidRDefault="00E21C8B" w:rsidP="00E21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вопрос сдерживания цен обсуждается Комитетом на </w:t>
      </w:r>
      <w:proofErr w:type="gramStart"/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заседаниях</w:t>
      </w:r>
      <w:proofErr w:type="gramEnd"/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Оперативного штаба по мониторингу и оперативному реагированию на изменение конъюнктуры продовольственных рынков в Санкт-Петербурге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Оперативный штаб). </w:t>
      </w:r>
    </w:p>
    <w:p w:rsidR="00E21C8B" w:rsidRPr="00E21C8B" w:rsidRDefault="00E21C8B" w:rsidP="00E21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Pr="00E21C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2026 года заседание Оперативного штаба состоялось 10.06.2026. Всего в 2026 году проведено два заседания Оперативного штаба.</w:t>
      </w:r>
    </w:p>
    <w:p w:rsidR="00E21C8B" w:rsidRPr="00E21C8B" w:rsidRDefault="00E21C8B" w:rsidP="00E21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Комитетом в целях сдерживания роста цен на продовольственные товары первой необходимости совместно с Федеральной антимонопольной службой проводится работа по заключению с торговыми сетями соглашений, направленных </w:t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стабилизацию розничных цен, в том числе на ограничение торговой наценки </w:t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социально значимые продовольственные товары. Комитетом в первом полугодии </w:t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2024 года заключено соглашение с региональной торговой сетью с установлением предельной торговой надбавки в размере не более 5% на одну позицию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группам товаров: ржаной хлеб, сахар, куриные яйца, молоко.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</w:t>
      </w:r>
      <w:proofErr w:type="gramEnd"/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полугодии 2025 году Комитетом заключено соглашение с производителем молочной продукции и ограничением отпускной цены на пастеризованное молоко. </w:t>
      </w:r>
    </w:p>
    <w:p w:rsidR="004B0AF2" w:rsidRDefault="00E21C8B" w:rsidP="007351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противодействия реализации фальсифицированной и контрафактной продукции рассматривались Комитетом на заседании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противодействию незаконному обороту промышленной продукции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 (далее – Комиссия). </w:t>
      </w:r>
    </w:p>
    <w:p w:rsidR="00DD46CE" w:rsidRDefault="00E21C8B" w:rsidP="007351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Pr="00E21C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2026 года заседание Комиссии состоялось 17.06.2026. Всего </w:t>
      </w:r>
      <w:r w:rsidR="004B0A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B0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полугодии </w:t>
      </w:r>
      <w:bookmarkStart w:id="0" w:name="_GoBack"/>
      <w:bookmarkEnd w:id="0"/>
      <w:r w:rsidRPr="00E21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году проведено два заседания Комиссии. </w:t>
      </w:r>
    </w:p>
    <w:sectPr w:rsidR="00DD46CE" w:rsidSect="0073505B">
      <w:pgSz w:w="11906" w:h="16838"/>
      <w:pgMar w:top="22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81886"/>
    <w:rsid w:val="00084F3E"/>
    <w:rsid w:val="00092228"/>
    <w:rsid w:val="000A7BCB"/>
    <w:rsid w:val="000C320F"/>
    <w:rsid w:val="000D4C05"/>
    <w:rsid w:val="00133B35"/>
    <w:rsid w:val="00134EE1"/>
    <w:rsid w:val="001605FC"/>
    <w:rsid w:val="00166165"/>
    <w:rsid w:val="00174359"/>
    <w:rsid w:val="001760A2"/>
    <w:rsid w:val="001A2E2A"/>
    <w:rsid w:val="001B2F2C"/>
    <w:rsid w:val="001B6ACF"/>
    <w:rsid w:val="001D0ED0"/>
    <w:rsid w:val="001F0E5D"/>
    <w:rsid w:val="00244EB4"/>
    <w:rsid w:val="002505ED"/>
    <w:rsid w:val="00272D46"/>
    <w:rsid w:val="002D3454"/>
    <w:rsid w:val="002E334B"/>
    <w:rsid w:val="002E5223"/>
    <w:rsid w:val="003355E6"/>
    <w:rsid w:val="0033670A"/>
    <w:rsid w:val="00341910"/>
    <w:rsid w:val="00395A66"/>
    <w:rsid w:val="003B3B24"/>
    <w:rsid w:val="003B70D9"/>
    <w:rsid w:val="003C5235"/>
    <w:rsid w:val="003F7593"/>
    <w:rsid w:val="0041781D"/>
    <w:rsid w:val="004809EF"/>
    <w:rsid w:val="00485DA9"/>
    <w:rsid w:val="004947A7"/>
    <w:rsid w:val="004A02E5"/>
    <w:rsid w:val="004B0AF2"/>
    <w:rsid w:val="004B1054"/>
    <w:rsid w:val="0055582A"/>
    <w:rsid w:val="00556F79"/>
    <w:rsid w:val="0056283B"/>
    <w:rsid w:val="005B6D8B"/>
    <w:rsid w:val="005D6D24"/>
    <w:rsid w:val="005F00E9"/>
    <w:rsid w:val="005F452A"/>
    <w:rsid w:val="00604C61"/>
    <w:rsid w:val="00620964"/>
    <w:rsid w:val="00633C89"/>
    <w:rsid w:val="006571C2"/>
    <w:rsid w:val="00677746"/>
    <w:rsid w:val="00691451"/>
    <w:rsid w:val="006A4731"/>
    <w:rsid w:val="006B1E65"/>
    <w:rsid w:val="006D3E45"/>
    <w:rsid w:val="006E62E6"/>
    <w:rsid w:val="006F06B8"/>
    <w:rsid w:val="00720B52"/>
    <w:rsid w:val="0073505B"/>
    <w:rsid w:val="007351EB"/>
    <w:rsid w:val="00737E4A"/>
    <w:rsid w:val="0074129D"/>
    <w:rsid w:val="007618DA"/>
    <w:rsid w:val="007658A6"/>
    <w:rsid w:val="007722B2"/>
    <w:rsid w:val="007734FC"/>
    <w:rsid w:val="007743A9"/>
    <w:rsid w:val="00782FE2"/>
    <w:rsid w:val="007B76F8"/>
    <w:rsid w:val="007C6C13"/>
    <w:rsid w:val="007C795E"/>
    <w:rsid w:val="007D48BB"/>
    <w:rsid w:val="007E04C3"/>
    <w:rsid w:val="008216E9"/>
    <w:rsid w:val="00825EA6"/>
    <w:rsid w:val="0084176A"/>
    <w:rsid w:val="00856EBC"/>
    <w:rsid w:val="0086738D"/>
    <w:rsid w:val="008756A9"/>
    <w:rsid w:val="008A7CED"/>
    <w:rsid w:val="008B4441"/>
    <w:rsid w:val="008C4D55"/>
    <w:rsid w:val="008F04F0"/>
    <w:rsid w:val="008F162D"/>
    <w:rsid w:val="009179FA"/>
    <w:rsid w:val="00924067"/>
    <w:rsid w:val="009554CA"/>
    <w:rsid w:val="0095678B"/>
    <w:rsid w:val="00972362"/>
    <w:rsid w:val="0097599A"/>
    <w:rsid w:val="009A2EA1"/>
    <w:rsid w:val="00A0070F"/>
    <w:rsid w:val="00A14B8C"/>
    <w:rsid w:val="00A55189"/>
    <w:rsid w:val="00A6125C"/>
    <w:rsid w:val="00AB4C87"/>
    <w:rsid w:val="00AD5AD4"/>
    <w:rsid w:val="00AF2112"/>
    <w:rsid w:val="00B54B82"/>
    <w:rsid w:val="00B74DBA"/>
    <w:rsid w:val="00BD2B2F"/>
    <w:rsid w:val="00BE365F"/>
    <w:rsid w:val="00C05675"/>
    <w:rsid w:val="00C31E6C"/>
    <w:rsid w:val="00C73A4F"/>
    <w:rsid w:val="00CC4D14"/>
    <w:rsid w:val="00CD290A"/>
    <w:rsid w:val="00CF5247"/>
    <w:rsid w:val="00D1066A"/>
    <w:rsid w:val="00D11B52"/>
    <w:rsid w:val="00D41EB4"/>
    <w:rsid w:val="00D521CC"/>
    <w:rsid w:val="00D5773A"/>
    <w:rsid w:val="00D847AD"/>
    <w:rsid w:val="00D940B2"/>
    <w:rsid w:val="00DA64A5"/>
    <w:rsid w:val="00DD46CE"/>
    <w:rsid w:val="00DF5BD3"/>
    <w:rsid w:val="00E062AF"/>
    <w:rsid w:val="00E1570C"/>
    <w:rsid w:val="00E21C8B"/>
    <w:rsid w:val="00E8237F"/>
    <w:rsid w:val="00EA1A74"/>
    <w:rsid w:val="00EF766D"/>
    <w:rsid w:val="00F179E5"/>
    <w:rsid w:val="00F42FCA"/>
    <w:rsid w:val="00F76504"/>
    <w:rsid w:val="00F827D1"/>
    <w:rsid w:val="00F9466D"/>
    <w:rsid w:val="00FC7508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008E0-5FCB-4CB5-AB3F-CB13844C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8</cp:revision>
  <cp:lastPrinted>2021-04-02T14:11:00Z</cp:lastPrinted>
  <dcterms:created xsi:type="dcterms:W3CDTF">2026-07-01T12:48:00Z</dcterms:created>
  <dcterms:modified xsi:type="dcterms:W3CDTF">2026-07-01T13:51:00Z</dcterms:modified>
</cp:coreProperties>
</file>