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435" w:rsidRPr="00003435" w:rsidRDefault="00003435" w:rsidP="00003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03435" w:rsidRPr="00003435" w:rsidSect="00DA2C7A">
          <w:headerReference w:type="default" r:id="rId4"/>
          <w:pgSz w:w="11906" w:h="16838"/>
          <w:pgMar w:top="360" w:right="360" w:bottom="1134" w:left="360" w:header="360" w:footer="708" w:gutter="0"/>
          <w:cols w:space="708"/>
          <w:titlePg/>
          <w:docGrid w:linePitch="360"/>
        </w:sectPr>
      </w:pPr>
      <w:r w:rsidRPr="00003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D2F31" wp14:editId="02A83D00">
                <wp:simplePos x="0" y="0"/>
                <wp:positionH relativeFrom="column">
                  <wp:posOffset>609600</wp:posOffset>
                </wp:positionH>
                <wp:positionV relativeFrom="paragraph">
                  <wp:posOffset>2409825</wp:posOffset>
                </wp:positionV>
                <wp:extent cx="2695575" cy="685800"/>
                <wp:effectExtent l="0" t="0" r="9525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3435" w:rsidRPr="00003435" w:rsidRDefault="00003435" w:rsidP="0000343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34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 внесении изменений</w:t>
                            </w:r>
                            <w:r w:rsidRPr="000034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 xml:space="preserve">в приказ Комитета по образованию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0034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от 16.01.2023 № 57-п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D2F31" id="doc_name" o:spid="_x0000_s1026" style="position:absolute;margin-left:48pt;margin-top:189.75pt;width:212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" filled="f" stroked="f">
                <v:textbox inset="0,0,0,0">
                  <w:txbxContent>
                    <w:p w:rsidR="00003435" w:rsidRPr="00003435" w:rsidRDefault="00003435" w:rsidP="00003435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34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 внесении изменений</w:t>
                      </w:r>
                      <w:r w:rsidRPr="000034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 xml:space="preserve">в приказ Комитета по образованию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0034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от 16.01.2023 № 57-п</w:t>
                      </w:r>
                    </w:p>
                  </w:txbxContent>
                </v:textbox>
              </v:rect>
            </w:pict>
          </mc:Fallback>
        </mc:AlternateContent>
      </w:r>
      <w:r w:rsidRPr="00003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DADC3" wp14:editId="428FF7AB">
                <wp:simplePos x="0" y="0"/>
                <wp:positionH relativeFrom="column">
                  <wp:posOffset>6012815</wp:posOffset>
                </wp:positionH>
                <wp:positionV relativeFrom="paragraph">
                  <wp:posOffset>1464642</wp:posOffset>
                </wp:positionV>
                <wp:extent cx="844550" cy="214685"/>
                <wp:effectExtent l="0" t="0" r="12700" b="1397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0" cy="21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3435" w:rsidRDefault="00003435" w:rsidP="0000343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02511511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DADC3" id="OKUD_num" o:spid="_x0000_s1027" style="position:absolute;margin-left:473.45pt;margin-top:115.35pt;width:66.5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" filled="f" stroked="f">
                <v:textbox inset="0,0,0,0">
                  <w:txbxContent>
                    <w:p w:rsidR="00003435" w:rsidRDefault="00003435" w:rsidP="00003435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02511511</w:t>
                      </w:r>
                    </w:p>
                  </w:txbxContent>
                </v:textbox>
              </v:rect>
            </w:pict>
          </mc:Fallback>
        </mc:AlternateContent>
      </w:r>
      <w:r w:rsidRPr="00003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38E672" wp14:editId="20ED54CC">
            <wp:extent cx="7096125" cy="2333625"/>
            <wp:effectExtent l="0" t="0" r="9525" b="9525"/>
            <wp:docPr id="1" name="Рисунок 1" descr="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35" w:rsidRPr="00003435" w:rsidRDefault="00003435" w:rsidP="00003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Pr="000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5 Закона Санкт-Петербурга от 18.03.2026 № 123-22 </w:t>
      </w:r>
      <w:r w:rsidRPr="000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«О внесении изменений в отдельные законы Санкт-Петербурга в области противодействия коррупции», пунктом 5.5 постановления Правительства Санкт-Петербурга от 28.04.2026 </w:t>
      </w:r>
      <w:r w:rsidRPr="000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260 «О внесении изменений в некоторые постановления Правительства </w:t>
      </w:r>
      <w:r w:rsidRPr="000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Санкт-Петербурга»  </w:t>
      </w:r>
    </w:p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 В А Ю:</w:t>
      </w:r>
    </w:p>
    <w:p w:rsidR="00003435" w:rsidRPr="00003435" w:rsidRDefault="00003435" w:rsidP="00003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435" w:rsidRPr="00003435" w:rsidRDefault="00003435" w:rsidP="000034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приказ Комитета по образованию от 16.01.2023 № 57-п </w:t>
      </w:r>
      <w:r w:rsidRPr="000034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утверждении Плана мероприятий по противодействию коррупции в Комитете </w:t>
      </w:r>
      <w:r w:rsidRPr="000034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образованию на 2023-2027    годы» следующие изменения:</w:t>
      </w:r>
    </w:p>
    <w:p w:rsidR="00003435" w:rsidRPr="00003435" w:rsidRDefault="00003435" w:rsidP="000034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Изложить пункт 3.7 приложения к приказу в следующей редакции: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3402"/>
        <w:gridCol w:w="1276"/>
        <w:gridCol w:w="1417"/>
        <w:gridCol w:w="2268"/>
        <w:gridCol w:w="425"/>
      </w:tblGrid>
      <w:tr w:rsidR="00003435" w:rsidRPr="00003435" w:rsidTr="009056C5">
        <w:trPr>
          <w:trHeight w:val="4713"/>
        </w:trPr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  <w:r w:rsidRPr="00003435">
              <w:rPr>
                <w:sz w:val="24"/>
                <w:szCs w:val="24"/>
              </w:rPr>
              <w:t>«</w:t>
            </w: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  <w:r w:rsidRPr="00003435">
              <w:rPr>
                <w:sz w:val="24"/>
                <w:szCs w:val="24"/>
              </w:rPr>
              <w:t>3.7</w:t>
            </w:r>
          </w:p>
        </w:tc>
        <w:tc>
          <w:tcPr>
            <w:tcW w:w="3402" w:type="dxa"/>
          </w:tcPr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  <w:r w:rsidRPr="00003435">
              <w:rPr>
                <w:sz w:val="24"/>
                <w:szCs w:val="24"/>
              </w:rPr>
              <w:t xml:space="preserve">Обеспечение представления руководителями ГУ сведений о доходах, об имуществе </w:t>
            </w:r>
            <w:r w:rsidRPr="00003435">
              <w:rPr>
                <w:sz w:val="24"/>
                <w:szCs w:val="24"/>
              </w:rPr>
              <w:br/>
              <w:t xml:space="preserve">и об обязательствах имущественного характера, предусмотренных частью </w:t>
            </w:r>
            <w:r w:rsidRPr="00003435">
              <w:rPr>
                <w:sz w:val="24"/>
                <w:szCs w:val="24"/>
              </w:rPr>
              <w:br/>
              <w:t xml:space="preserve">1 статьи 8 Федерального закона «О противодействии коррупции», в случае возникновения оснований для представления сведений </w:t>
            </w:r>
            <w:r w:rsidRPr="00003435">
              <w:rPr>
                <w:sz w:val="24"/>
                <w:szCs w:val="24"/>
              </w:rPr>
              <w:br/>
              <w:t xml:space="preserve">о расходах в соответствии </w:t>
            </w:r>
            <w:r w:rsidRPr="00003435">
              <w:rPr>
                <w:sz w:val="24"/>
                <w:szCs w:val="24"/>
              </w:rPr>
              <w:br/>
              <w:t xml:space="preserve">с Федеральным законом </w:t>
            </w:r>
            <w:r w:rsidRPr="00003435">
              <w:rPr>
                <w:sz w:val="24"/>
                <w:szCs w:val="24"/>
              </w:rPr>
              <w:br/>
              <w:t xml:space="preserve">«О контроле за соответствием расходов лиц, замещающих государственные должности, </w:t>
            </w:r>
            <w:r w:rsidRPr="00003435">
              <w:rPr>
                <w:sz w:val="24"/>
                <w:szCs w:val="24"/>
              </w:rPr>
              <w:br/>
              <w:t>и иных лиц их доходам»</w:t>
            </w:r>
          </w:p>
        </w:tc>
        <w:tc>
          <w:tcPr>
            <w:tcW w:w="1276" w:type="dxa"/>
          </w:tcPr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  <w:r w:rsidRPr="00003435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417" w:type="dxa"/>
          </w:tcPr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  <w:proofErr w:type="spellStart"/>
            <w:r w:rsidRPr="00003435">
              <w:rPr>
                <w:sz w:val="24"/>
                <w:szCs w:val="24"/>
              </w:rPr>
              <w:t>ОпоВГСиК</w:t>
            </w:r>
            <w:proofErr w:type="spellEnd"/>
          </w:p>
        </w:tc>
        <w:tc>
          <w:tcPr>
            <w:tcW w:w="2268" w:type="dxa"/>
          </w:tcPr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  <w:r w:rsidRPr="00003435">
              <w:rPr>
                <w:sz w:val="24"/>
                <w:szCs w:val="24"/>
              </w:rPr>
              <w:t>Обеспечение выполнения руководителями ГУ обязанностей, установленных действующим законодательством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</w:p>
          <w:p w:rsidR="00003435" w:rsidRPr="00003435" w:rsidRDefault="00003435" w:rsidP="00003435">
            <w:pPr>
              <w:jc w:val="both"/>
              <w:rPr>
                <w:sz w:val="24"/>
                <w:szCs w:val="24"/>
              </w:rPr>
            </w:pPr>
            <w:r w:rsidRPr="00003435">
              <w:rPr>
                <w:sz w:val="24"/>
                <w:szCs w:val="24"/>
              </w:rPr>
              <w:t>».</w:t>
            </w:r>
          </w:p>
        </w:tc>
      </w:tr>
    </w:tbl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1.2 Исключить из приложения к приказу пункт 3.8. </w:t>
      </w:r>
    </w:p>
    <w:p w:rsidR="00003435" w:rsidRPr="00003435" w:rsidRDefault="00003435" w:rsidP="000034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приказа возложить на заместителя председателя </w:t>
      </w:r>
      <w:r w:rsidRPr="000034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Комитета – начальника Управления по надзору и контролю за соблюдением законодательства в сфере образования Финагина А.А.</w:t>
      </w:r>
    </w:p>
    <w:p w:rsidR="00003435" w:rsidRPr="00003435" w:rsidRDefault="00003435" w:rsidP="000034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435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F8C" w:rsidRPr="00003435" w:rsidRDefault="00003435" w:rsidP="00003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Комитета</w:t>
      </w: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</w:t>
      </w:r>
      <w:proofErr w:type="spellStart"/>
      <w:r w:rsidRPr="00003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Н.Г.Путиловская</w:t>
      </w:r>
      <w:proofErr w:type="spellEnd"/>
    </w:p>
    <w:sectPr w:rsidR="00641F8C" w:rsidRPr="00003435" w:rsidSect="003B6609">
      <w:type w:val="continuous"/>
      <w:pgSz w:w="11906" w:h="16838"/>
      <w:pgMar w:top="1134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C40" w:rsidRDefault="0000343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E4247D" w:rsidRDefault="000034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435"/>
    <w:rsid w:val="00003435"/>
    <w:rsid w:val="005B4BFA"/>
    <w:rsid w:val="00641F8C"/>
    <w:rsid w:val="00A17002"/>
    <w:rsid w:val="00D13C06"/>
    <w:rsid w:val="00EA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DFDF5-C7F5-481B-A1F1-9839C04B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34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343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03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Слесаренко Елена  Юрьевна</dc:creator>
  <cp:keywords/>
  <dc:description/>
  <cp:lastModifiedBy>Слесаренко Елена  Юрьевна</cp:lastModifiedBy>
  <cp:revision>1</cp:revision>
  <dcterms:created xsi:type="dcterms:W3CDTF">2026-07-03T06:31:00Z</dcterms:created>
  <dcterms:modified xsi:type="dcterms:W3CDTF">2026-07-03T06:35:00Z</dcterms:modified>
</cp:coreProperties>
</file>