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9" w:type="dxa"/>
        <w:tblLayout w:type="fixed"/>
        <w:tblLook w:val="01E0" w:firstRow="1" w:lastRow="1" w:firstColumn="1" w:lastColumn="1" w:noHBand="0" w:noVBand="0"/>
      </w:tblPr>
      <w:tblGrid>
        <w:gridCol w:w="8774"/>
      </w:tblGrid>
      <w:tr w:rsidR="00592E36">
        <w:trPr>
          <w:trHeight w:val="3033"/>
        </w:trPr>
        <w:tc>
          <w:tcPr>
            <w:tcW w:w="8774" w:type="dxa"/>
          </w:tcPr>
          <w:p w:rsidR="00592E36" w:rsidRDefault="00592E36">
            <w:pPr>
              <w:pStyle w:val="TableParagraph"/>
              <w:rPr>
                <w:sz w:val="28"/>
              </w:rPr>
            </w:pPr>
          </w:p>
          <w:p w:rsidR="00592E36" w:rsidRDefault="00592E36">
            <w:pPr>
              <w:pStyle w:val="TableParagraph"/>
              <w:spacing w:before="280"/>
              <w:rPr>
                <w:sz w:val="28"/>
              </w:rPr>
            </w:pPr>
          </w:p>
          <w:p w:rsidR="00592E36" w:rsidRDefault="00F83982">
            <w:pPr>
              <w:pStyle w:val="TableParagraph"/>
              <w:spacing w:line="920" w:lineRule="atLeast"/>
              <w:ind w:left="3418" w:hanging="1479"/>
              <w:rPr>
                <w:b/>
                <w:sz w:val="28"/>
              </w:rPr>
            </w:pPr>
            <w:r>
              <w:rPr>
                <w:b/>
                <w:noProof/>
                <w:sz w:val="28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15729152" behindDoc="0" locked="0" layoutInCell="1" allowOverlap="1">
                      <wp:simplePos x="0" y="0"/>
                      <wp:positionH relativeFrom="column">
                        <wp:posOffset>2699698</wp:posOffset>
                      </wp:positionH>
                      <wp:positionV relativeFrom="paragraph">
                        <wp:posOffset>-406736</wp:posOffset>
                      </wp:positionV>
                      <wp:extent cx="544830" cy="576580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44830" cy="576580"/>
                                <a:chOff x="0" y="0"/>
                                <a:chExt cx="544830" cy="5765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" name="Image 2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44748" cy="57634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212.574722pt;margin-top:-32.026501pt;width:42.9pt;height:45.4pt;mso-position-horizontal-relative:column;mso-position-vertical-relative:paragraph;z-index:15729152" id="docshapegroup1" coordorigin="4251,-641" coordsize="858,908">
                      <v:shape style="position:absolute;left:4251;top:-641;width:858;height:908" type="#_x0000_t75" id="docshape2" stroked="false">
                        <v:imagedata r:id="rId7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8"/>
              </w:rPr>
              <w:t>ПРАВИТЕЛЬСТВО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САНКТ-ПЕТЕРБУРГА </w:t>
            </w:r>
            <w:r>
              <w:rPr>
                <w:b/>
                <w:spacing w:val="-2"/>
                <w:sz w:val="28"/>
              </w:rPr>
              <w:t>ПОСТАНОВЛЕНИЕ</w:t>
            </w:r>
          </w:p>
          <w:p w:rsidR="00592E36" w:rsidRDefault="00F83982">
            <w:pPr>
              <w:pStyle w:val="TableParagraph"/>
              <w:tabs>
                <w:tab w:val="left" w:pos="2382"/>
              </w:tabs>
              <w:spacing w:line="244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r>
              <w:rPr>
                <w:sz w:val="24"/>
                <w:u w:val="single"/>
              </w:rPr>
              <w:tab/>
            </w:r>
          </w:p>
        </w:tc>
      </w:tr>
      <w:tr w:rsidR="00592E36">
        <w:trPr>
          <w:trHeight w:val="1087"/>
        </w:trPr>
        <w:tc>
          <w:tcPr>
            <w:tcW w:w="8774" w:type="dxa"/>
          </w:tcPr>
          <w:p w:rsidR="00592E36" w:rsidRDefault="00F83982">
            <w:pPr>
              <w:pStyle w:val="TableParagraph"/>
              <w:spacing w:line="20" w:lineRule="exact"/>
              <w:ind w:left="36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1295400" cy="6350"/>
                      <wp:effectExtent l="9525" t="0" r="0" b="3175"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95400" cy="6350"/>
                                <a:chOff x="0" y="0"/>
                                <a:chExt cx="1295400" cy="6350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3093"/>
                                  <a:ext cx="12954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95400">
                                      <a:moveTo>
                                        <a:pt x="0" y="0"/>
                                      </a:moveTo>
                                      <a:lnTo>
                                        <a:pt x="12954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102pt;height:.5pt;mso-position-horizontal-relative:char;mso-position-vertical-relative:line" id="docshapegroup3" coordorigin="0,0" coordsize="2040,10">
                      <v:line style="position:absolute" from="0,5" to="2040,5" stroked="true" strokeweight=".487125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592E36" w:rsidRDefault="00592E36">
            <w:pPr>
              <w:pStyle w:val="TableParagraph"/>
              <w:spacing w:before="248"/>
              <w:rPr>
                <w:sz w:val="24"/>
              </w:rPr>
            </w:pPr>
          </w:p>
          <w:p w:rsidR="00592E36" w:rsidRDefault="00F83982">
            <w:pPr>
              <w:pStyle w:val="TableParagraph"/>
              <w:spacing w:line="264" w:lineRule="exact"/>
              <w:ind w:left="35" w:right="5484" w:hanging="36"/>
              <w:rPr>
                <w:b/>
                <w:sz w:val="24"/>
              </w:rPr>
            </w:pPr>
            <w:r>
              <w:rPr>
                <w:b/>
                <w:sz w:val="24"/>
              </w:rPr>
              <w:t>Об одобрении проекта дополнительного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соглашения</w:t>
            </w:r>
          </w:p>
        </w:tc>
      </w:tr>
    </w:tbl>
    <w:p w:rsidR="00592E36" w:rsidRDefault="00592E36">
      <w:pPr>
        <w:pStyle w:val="a3"/>
        <w:spacing w:before="243"/>
      </w:pPr>
    </w:p>
    <w:p w:rsidR="00592E36" w:rsidRDefault="00F83982">
      <w:pPr>
        <w:pStyle w:val="a3"/>
        <w:ind w:left="570"/>
      </w:pPr>
      <w:r>
        <w:rPr>
          <w:spacing w:val="-2"/>
        </w:rPr>
        <w:t>Правительство</w:t>
      </w:r>
      <w:r>
        <w:rPr>
          <w:spacing w:val="18"/>
        </w:rPr>
        <w:t xml:space="preserve"> </w:t>
      </w:r>
      <w:r>
        <w:rPr>
          <w:spacing w:val="-2"/>
        </w:rPr>
        <w:t>Санкт-Петербурга</w:t>
      </w:r>
    </w:p>
    <w:p w:rsidR="00592E36" w:rsidRDefault="00F83982">
      <w:pPr>
        <w:spacing w:before="277"/>
        <w:ind w:left="2"/>
        <w:jc w:val="both"/>
        <w:rPr>
          <w:b/>
          <w:sz w:val="26"/>
        </w:rPr>
      </w:pPr>
      <w:r>
        <w:rPr>
          <w:b/>
          <w:sz w:val="26"/>
        </w:rPr>
        <w:t>П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О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С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Т А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Н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О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Л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Я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Е</w:t>
      </w:r>
      <w:r>
        <w:rPr>
          <w:b/>
          <w:spacing w:val="-3"/>
          <w:sz w:val="26"/>
        </w:rPr>
        <w:t xml:space="preserve"> </w:t>
      </w:r>
      <w:r>
        <w:rPr>
          <w:b/>
          <w:spacing w:val="-5"/>
          <w:sz w:val="26"/>
        </w:rPr>
        <w:t>Т:</w:t>
      </w:r>
    </w:p>
    <w:p w:rsidR="00592E36" w:rsidRDefault="00F83982" w:rsidP="00F83982">
      <w:pPr>
        <w:pStyle w:val="a4"/>
        <w:numPr>
          <w:ilvl w:val="0"/>
          <w:numId w:val="1"/>
        </w:numPr>
        <w:tabs>
          <w:tab w:val="left" w:pos="1419"/>
        </w:tabs>
        <w:spacing w:before="289"/>
        <w:ind w:right="1" w:firstLine="566"/>
        <w:jc w:val="both"/>
      </w:pPr>
      <w:r>
        <w:rPr>
          <w:sz w:val="26"/>
        </w:rPr>
        <w:t>Одобрить</w:t>
      </w:r>
      <w:r>
        <w:rPr>
          <w:spacing w:val="40"/>
          <w:sz w:val="26"/>
        </w:rPr>
        <w:t xml:space="preserve">  </w:t>
      </w:r>
      <w:r>
        <w:rPr>
          <w:sz w:val="26"/>
        </w:rPr>
        <w:t>проект</w:t>
      </w:r>
      <w:r>
        <w:rPr>
          <w:spacing w:val="40"/>
          <w:sz w:val="26"/>
        </w:rPr>
        <w:t xml:space="preserve">  </w:t>
      </w:r>
      <w:r>
        <w:rPr>
          <w:sz w:val="26"/>
        </w:rPr>
        <w:t>дополнительного</w:t>
      </w:r>
      <w:r>
        <w:rPr>
          <w:spacing w:val="40"/>
          <w:sz w:val="26"/>
        </w:rPr>
        <w:t xml:space="preserve">  </w:t>
      </w:r>
      <w:r>
        <w:rPr>
          <w:sz w:val="26"/>
        </w:rPr>
        <w:t>соглашения</w:t>
      </w:r>
      <w:r>
        <w:rPr>
          <w:spacing w:val="40"/>
          <w:sz w:val="26"/>
        </w:rPr>
        <w:t xml:space="preserve">  </w:t>
      </w:r>
      <w:r>
        <w:rPr>
          <w:sz w:val="26"/>
        </w:rPr>
        <w:t>к</w:t>
      </w:r>
      <w:r>
        <w:rPr>
          <w:spacing w:val="40"/>
          <w:sz w:val="26"/>
        </w:rPr>
        <w:t xml:space="preserve">  </w:t>
      </w:r>
      <w:r>
        <w:rPr>
          <w:sz w:val="26"/>
        </w:rPr>
        <w:t>Соглашению</w:t>
      </w:r>
      <w:r>
        <w:rPr>
          <w:spacing w:val="80"/>
          <w:w w:val="150"/>
          <w:sz w:val="26"/>
        </w:rPr>
        <w:t xml:space="preserve"> </w:t>
      </w:r>
      <w:r w:rsidRPr="00F83982">
        <w:rPr>
          <w:sz w:val="26"/>
        </w:rPr>
        <w:t xml:space="preserve">о предоставлении субсидии из федерального бюджета бюджету субъекта Российской Федерации в целях </w:t>
      </w:r>
      <w:proofErr w:type="spellStart"/>
      <w:r w:rsidRPr="00F83982">
        <w:rPr>
          <w:sz w:val="26"/>
        </w:rPr>
        <w:t>софинансирования</w:t>
      </w:r>
      <w:proofErr w:type="spellEnd"/>
      <w:r w:rsidRPr="00F83982">
        <w:rPr>
          <w:sz w:val="26"/>
        </w:rPr>
        <w:t xml:space="preserve"> расходных обязательств, возникающих при реализации мероприятий регионального проекта «Борьба с онкологическими заболеваниями» по модернизации медицинских изделий и иного оборудования структурных подразделений медицинских организаций, подведомственных исполнительному органу субъекта Российской Федерации, оказывающих медицинскую помощь с применением радиологических методов (диагностики и (или) терапии), дооснащению или переоснащению медицинскими изделиями и иным оборудованием существующих и (или) новых (организуемых) структурных подразделений медицинских организаций, подведомственных исполнительному органу субъекта Российской Федерации, оказывающих медицинскую помощь с применением радиологических методов (диагностики и (или) терапии), в рамках федерального проекта «Борьба с онкологическими заболеваниями» от 25.12.2025 № 056-09-2026-034</w:t>
      </w:r>
      <w:bookmarkStart w:id="0" w:name="_GoBack"/>
      <w:bookmarkEnd w:id="0"/>
      <w:r>
        <w:rPr>
          <w:spacing w:val="-4"/>
        </w:rPr>
        <w:t>.</w:t>
      </w:r>
    </w:p>
    <w:p w:rsidR="00592E36" w:rsidRDefault="00F83982">
      <w:pPr>
        <w:pStyle w:val="a4"/>
        <w:numPr>
          <w:ilvl w:val="0"/>
          <w:numId w:val="1"/>
        </w:numPr>
        <w:tabs>
          <w:tab w:val="left" w:pos="872"/>
        </w:tabs>
        <w:ind w:firstLine="566"/>
        <w:jc w:val="both"/>
        <w:rPr>
          <w:sz w:val="26"/>
        </w:rPr>
      </w:pPr>
      <w:r>
        <w:rPr>
          <w:sz w:val="26"/>
        </w:rPr>
        <w:t xml:space="preserve">Контроль за выполнением постановления возложить на вице-губернатора Санкт-Петербурга </w:t>
      </w:r>
      <w:proofErr w:type="spellStart"/>
      <w:r>
        <w:rPr>
          <w:sz w:val="26"/>
        </w:rPr>
        <w:t>Омельницкого</w:t>
      </w:r>
      <w:proofErr w:type="spellEnd"/>
      <w:r>
        <w:rPr>
          <w:sz w:val="26"/>
        </w:rPr>
        <w:t xml:space="preserve"> В.В.</w:t>
      </w:r>
    </w:p>
    <w:p w:rsidR="00592E36" w:rsidRDefault="00592E36">
      <w:pPr>
        <w:pStyle w:val="a3"/>
      </w:pPr>
    </w:p>
    <w:p w:rsidR="00592E36" w:rsidRDefault="00592E36">
      <w:pPr>
        <w:pStyle w:val="a3"/>
        <w:spacing w:before="265"/>
      </w:pPr>
    </w:p>
    <w:p w:rsidR="00592E36" w:rsidRDefault="00F83982">
      <w:pPr>
        <w:spacing w:line="291" w:lineRule="exact"/>
        <w:ind w:left="390"/>
        <w:rPr>
          <w:b/>
          <w:sz w:val="26"/>
        </w:rPr>
      </w:pPr>
      <w:r>
        <w:rPr>
          <w:b/>
          <w:spacing w:val="-2"/>
          <w:sz w:val="26"/>
        </w:rPr>
        <w:t>Губернатор</w:t>
      </w:r>
    </w:p>
    <w:p w:rsidR="00592E36" w:rsidRDefault="00F83982">
      <w:pPr>
        <w:tabs>
          <w:tab w:val="left" w:pos="7933"/>
        </w:tabs>
        <w:spacing w:line="291" w:lineRule="exact"/>
        <w:ind w:left="2"/>
        <w:rPr>
          <w:b/>
          <w:sz w:val="26"/>
        </w:rPr>
      </w:pPr>
      <w:r>
        <w:rPr>
          <w:b/>
          <w:spacing w:val="-2"/>
          <w:sz w:val="26"/>
        </w:rPr>
        <w:t>Санкт-Петербурга</w:t>
      </w:r>
      <w:r>
        <w:rPr>
          <w:b/>
          <w:sz w:val="26"/>
        </w:rPr>
        <w:tab/>
        <w:t>А.Д.</w:t>
      </w:r>
      <w:r>
        <w:rPr>
          <w:b/>
          <w:spacing w:val="-4"/>
          <w:sz w:val="26"/>
        </w:rPr>
        <w:t xml:space="preserve"> </w:t>
      </w:r>
      <w:proofErr w:type="spellStart"/>
      <w:r>
        <w:rPr>
          <w:b/>
          <w:spacing w:val="-2"/>
          <w:sz w:val="26"/>
        </w:rPr>
        <w:t>Беглов</w:t>
      </w:r>
      <w:proofErr w:type="spellEnd"/>
    </w:p>
    <w:sectPr w:rsidR="00592E36">
      <w:type w:val="continuous"/>
      <w:pgSz w:w="11910" w:h="16840"/>
      <w:pgMar w:top="960" w:right="85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EE4762"/>
    <w:multiLevelType w:val="hybridMultilevel"/>
    <w:tmpl w:val="56C0898C"/>
    <w:lvl w:ilvl="0" w:tplc="3DB23B66">
      <w:start w:val="1"/>
      <w:numFmt w:val="decimal"/>
      <w:lvlText w:val="%1."/>
      <w:lvlJc w:val="left"/>
      <w:pPr>
        <w:ind w:left="2" w:hanging="8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1A72E1CE">
      <w:numFmt w:val="bullet"/>
      <w:lvlText w:val="•"/>
      <w:lvlJc w:val="left"/>
      <w:pPr>
        <w:ind w:left="935" w:hanging="852"/>
      </w:pPr>
      <w:rPr>
        <w:rFonts w:hint="default"/>
        <w:lang w:val="ru-RU" w:eastAsia="en-US" w:bidi="ar-SA"/>
      </w:rPr>
    </w:lvl>
    <w:lvl w:ilvl="2" w:tplc="1EF629F2">
      <w:numFmt w:val="bullet"/>
      <w:lvlText w:val="•"/>
      <w:lvlJc w:val="left"/>
      <w:pPr>
        <w:ind w:left="1871" w:hanging="852"/>
      </w:pPr>
      <w:rPr>
        <w:rFonts w:hint="default"/>
        <w:lang w:val="ru-RU" w:eastAsia="en-US" w:bidi="ar-SA"/>
      </w:rPr>
    </w:lvl>
    <w:lvl w:ilvl="3" w:tplc="89FAD922">
      <w:numFmt w:val="bullet"/>
      <w:lvlText w:val="•"/>
      <w:lvlJc w:val="left"/>
      <w:pPr>
        <w:ind w:left="2806" w:hanging="852"/>
      </w:pPr>
      <w:rPr>
        <w:rFonts w:hint="default"/>
        <w:lang w:val="ru-RU" w:eastAsia="en-US" w:bidi="ar-SA"/>
      </w:rPr>
    </w:lvl>
    <w:lvl w:ilvl="4" w:tplc="7D0A563A">
      <w:numFmt w:val="bullet"/>
      <w:lvlText w:val="•"/>
      <w:lvlJc w:val="left"/>
      <w:pPr>
        <w:ind w:left="3742" w:hanging="852"/>
      </w:pPr>
      <w:rPr>
        <w:rFonts w:hint="default"/>
        <w:lang w:val="ru-RU" w:eastAsia="en-US" w:bidi="ar-SA"/>
      </w:rPr>
    </w:lvl>
    <w:lvl w:ilvl="5" w:tplc="8528BC02">
      <w:numFmt w:val="bullet"/>
      <w:lvlText w:val="•"/>
      <w:lvlJc w:val="left"/>
      <w:pPr>
        <w:ind w:left="4678" w:hanging="852"/>
      </w:pPr>
      <w:rPr>
        <w:rFonts w:hint="default"/>
        <w:lang w:val="ru-RU" w:eastAsia="en-US" w:bidi="ar-SA"/>
      </w:rPr>
    </w:lvl>
    <w:lvl w:ilvl="6" w:tplc="3D00A884">
      <w:numFmt w:val="bullet"/>
      <w:lvlText w:val="•"/>
      <w:lvlJc w:val="left"/>
      <w:pPr>
        <w:ind w:left="5613" w:hanging="852"/>
      </w:pPr>
      <w:rPr>
        <w:rFonts w:hint="default"/>
        <w:lang w:val="ru-RU" w:eastAsia="en-US" w:bidi="ar-SA"/>
      </w:rPr>
    </w:lvl>
    <w:lvl w:ilvl="7" w:tplc="6DA6DDC6">
      <w:numFmt w:val="bullet"/>
      <w:lvlText w:val="•"/>
      <w:lvlJc w:val="left"/>
      <w:pPr>
        <w:ind w:left="6549" w:hanging="852"/>
      </w:pPr>
      <w:rPr>
        <w:rFonts w:hint="default"/>
        <w:lang w:val="ru-RU" w:eastAsia="en-US" w:bidi="ar-SA"/>
      </w:rPr>
    </w:lvl>
    <w:lvl w:ilvl="8" w:tplc="778007F8">
      <w:numFmt w:val="bullet"/>
      <w:lvlText w:val="•"/>
      <w:lvlJc w:val="left"/>
      <w:pPr>
        <w:ind w:left="7485" w:hanging="85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592E36"/>
    <w:rsid w:val="00592E36"/>
    <w:rsid w:val="00F83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2" w:firstLine="56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2" w:firstLine="56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0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/>
  <LinksUpToDate>false</LinksUpToDate>
  <CharactersWithSpaces>1326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Богданов</dc:creator>
  <cp:lastModifiedBy>Образцов Максим Русланович</cp:lastModifiedBy>
  <cp:revision>2</cp:revision>
  <dcterms:created xsi:type="dcterms:W3CDTF">2026-06-30T11:24:00Z</dcterms:created>
  <dcterms:modified xsi:type="dcterms:W3CDTF">2026-06-30T11:24:00Z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2026-06-29T00:00:00Z</vt:filetime>
  </property>
  <property fmtid="{D5CDD505-2E9C-101B-9397-08002B2CF9AE}" pid="5" name="Producer">
    <vt:lpwstr>3-Heights(TM) PDF Security Shell 4.8.25.2 (http://www.pdf-tools.com)</vt:lpwstr>
  </property>
</Properties>
</file>