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F2" w:rsidRDefault="00AF3BF2" w:rsidP="00F26793">
      <w:pPr>
        <w:keepNext/>
        <w:shd w:val="clear" w:color="auto" w:fill="FFFFFF"/>
        <w:spacing w:after="0" w:line="240" w:lineRule="auto"/>
        <w:jc w:val="center"/>
        <w:outlineLvl w:val="4"/>
        <w:rPr>
          <w:rFonts w:eastAsia="Arial Unicode MS" w:cs="Times New Roman"/>
          <w:b/>
          <w:bCs/>
          <w:szCs w:val="28"/>
          <w:lang w:eastAsia="ru-RU"/>
        </w:rPr>
      </w:pPr>
      <w:r>
        <w:rPr>
          <w:rFonts w:eastAsia="Arial Unicode MS" w:cs="Times New Roman"/>
          <w:b/>
          <w:bCs/>
          <w:noProof/>
          <w:szCs w:val="28"/>
          <w:lang w:eastAsia="ru-RU"/>
        </w:rPr>
        <w:drawing>
          <wp:inline distT="0" distB="0" distL="0" distR="0" wp14:anchorId="3B923734">
            <wp:extent cx="6953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3BF2" w:rsidRDefault="00AF3BF2" w:rsidP="00F26793">
      <w:pPr>
        <w:keepNext/>
        <w:shd w:val="clear" w:color="auto" w:fill="FFFFFF"/>
        <w:spacing w:after="0" w:line="240" w:lineRule="auto"/>
        <w:jc w:val="center"/>
        <w:outlineLvl w:val="4"/>
        <w:rPr>
          <w:rFonts w:eastAsia="Arial Unicode MS" w:cs="Times New Roman"/>
          <w:b/>
          <w:bCs/>
          <w:szCs w:val="28"/>
          <w:lang w:eastAsia="ru-RU"/>
        </w:rPr>
      </w:pPr>
    </w:p>
    <w:p w:rsidR="00F26793" w:rsidRPr="00F26793" w:rsidRDefault="00F26793" w:rsidP="00F26793">
      <w:pPr>
        <w:keepNext/>
        <w:shd w:val="clear" w:color="auto" w:fill="FFFFFF"/>
        <w:spacing w:after="0" w:line="240" w:lineRule="auto"/>
        <w:jc w:val="center"/>
        <w:outlineLvl w:val="4"/>
        <w:rPr>
          <w:rFonts w:eastAsia="Arial Unicode MS" w:cs="Times New Roman"/>
          <w:b/>
          <w:bCs/>
          <w:szCs w:val="28"/>
          <w:lang w:eastAsia="ru-RU"/>
        </w:rPr>
      </w:pPr>
      <w:r w:rsidRPr="00F26793">
        <w:rPr>
          <w:rFonts w:eastAsia="Arial Unicode MS" w:cs="Times New Roman"/>
          <w:b/>
          <w:bCs/>
          <w:szCs w:val="28"/>
          <w:lang w:eastAsia="ru-RU"/>
        </w:rPr>
        <w:t>ПРАВИТЕЛЬСТВО САНКТ-ПЕТЕРБУРГА</w:t>
      </w:r>
    </w:p>
    <w:p w:rsidR="00F26793" w:rsidRPr="00F26793" w:rsidRDefault="00F26793" w:rsidP="00F2679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26793" w:rsidRPr="00F26793" w:rsidRDefault="00B804DC" w:rsidP="00F2679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</w:t>
      </w:r>
      <w:r w:rsidR="00F00DD6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F26793" w:rsidRPr="00F26793" w:rsidRDefault="00F26793" w:rsidP="00F2679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26793" w:rsidRPr="00F26793" w:rsidRDefault="00F26793" w:rsidP="00F2679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F26793">
        <w:rPr>
          <w:rFonts w:eastAsia="Times New Roman" w:cs="Times New Roman"/>
          <w:szCs w:val="28"/>
          <w:lang w:eastAsia="ru-RU"/>
        </w:rPr>
        <w:t> ________________</w:t>
      </w:r>
      <w:r w:rsidR="007F62C2">
        <w:rPr>
          <w:rFonts w:eastAsia="Times New Roman" w:cs="Times New Roman"/>
          <w:szCs w:val="28"/>
          <w:lang w:eastAsia="ru-RU"/>
        </w:rPr>
        <w:t xml:space="preserve">  </w:t>
      </w:r>
      <w:r w:rsidRPr="00F26793">
        <w:rPr>
          <w:rFonts w:eastAsia="Times New Roman" w:cs="Times New Roman"/>
          <w:szCs w:val="28"/>
          <w:lang w:eastAsia="ru-RU"/>
        </w:rPr>
        <w:t xml:space="preserve">                                              </w:t>
      </w:r>
      <w:r w:rsidR="005511D5">
        <w:rPr>
          <w:rFonts w:eastAsia="Times New Roman" w:cs="Times New Roman"/>
          <w:szCs w:val="28"/>
          <w:lang w:eastAsia="ru-RU"/>
        </w:rPr>
        <w:t xml:space="preserve">               </w:t>
      </w:r>
      <w:r w:rsidRPr="00F26793">
        <w:rPr>
          <w:rFonts w:eastAsia="Times New Roman" w:cs="Times New Roman"/>
          <w:szCs w:val="28"/>
          <w:lang w:eastAsia="ru-RU"/>
        </w:rPr>
        <w:t xml:space="preserve">                  №_________</w:t>
      </w:r>
    </w:p>
    <w:p w:rsidR="00F26793" w:rsidRPr="00F26793" w:rsidRDefault="00F26793" w:rsidP="00F26793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F00DD6" w:rsidRDefault="00F00DD6" w:rsidP="00F00DD6">
      <w:pPr>
        <w:shd w:val="clear" w:color="auto" w:fill="FFFFFF"/>
        <w:spacing w:after="0" w:line="240" w:lineRule="auto"/>
        <w:ind w:right="2977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/>
          <w:b/>
          <w:sz w:val="24"/>
          <w:szCs w:val="24"/>
          <w:lang w:eastAsia="ru-RU"/>
        </w:rPr>
        <w:t>О</w:t>
      </w:r>
      <w:r w:rsidRPr="00F00DD6">
        <w:rPr>
          <w:rFonts w:eastAsia="Times New Roman" w:cs="Times New Roman"/>
          <w:b/>
          <w:sz w:val="24"/>
          <w:szCs w:val="24"/>
          <w:lang w:eastAsia="ru-RU"/>
        </w:rPr>
        <w:t xml:space="preserve"> внесении изменений в постановление </w:t>
      </w:r>
    </w:p>
    <w:p w:rsidR="00AF3BF2" w:rsidRDefault="00F00DD6" w:rsidP="00F00DD6">
      <w:pPr>
        <w:shd w:val="clear" w:color="auto" w:fill="FFFFFF"/>
        <w:spacing w:after="0" w:line="240" w:lineRule="auto"/>
        <w:ind w:right="2977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</w:t>
      </w:r>
      <w:r w:rsidRPr="00F00DD6">
        <w:rPr>
          <w:rFonts w:eastAsia="Times New Roman" w:cs="Times New Roman"/>
          <w:b/>
          <w:sz w:val="24"/>
          <w:szCs w:val="24"/>
          <w:lang w:eastAsia="ru-RU"/>
        </w:rPr>
        <w:t>равительства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Санкт-Петербурга </w:t>
      </w:r>
    </w:p>
    <w:p w:rsidR="00725D11" w:rsidRPr="00954D9D" w:rsidRDefault="00F00DD6" w:rsidP="00F00DD6">
      <w:pPr>
        <w:shd w:val="clear" w:color="auto" w:fill="FFFFFF"/>
        <w:spacing w:after="0" w:line="240" w:lineRule="auto"/>
        <w:ind w:right="2977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от 23.06.2014 №</w:t>
      </w:r>
      <w:r w:rsidRPr="00F00DD6">
        <w:rPr>
          <w:rFonts w:eastAsia="Times New Roman" w:cs="Times New Roman"/>
          <w:b/>
          <w:sz w:val="24"/>
          <w:szCs w:val="24"/>
          <w:lang w:eastAsia="ru-RU"/>
        </w:rPr>
        <w:t xml:space="preserve"> 497</w:t>
      </w:r>
    </w:p>
    <w:bookmarkEnd w:id="0"/>
    <w:p w:rsidR="00705DDF" w:rsidRDefault="00705DDF" w:rsidP="00F26793">
      <w:pPr>
        <w:shd w:val="clear" w:color="auto" w:fill="FFFFFF"/>
        <w:spacing w:after="0" w:line="240" w:lineRule="auto"/>
        <w:ind w:right="3543"/>
        <w:rPr>
          <w:rFonts w:eastAsia="Times New Roman" w:cs="Times New Roman"/>
          <w:b/>
          <w:sz w:val="24"/>
          <w:szCs w:val="24"/>
          <w:lang w:eastAsia="ru-RU"/>
        </w:rPr>
      </w:pPr>
    </w:p>
    <w:p w:rsidR="00954D9D" w:rsidRPr="003E35B0" w:rsidRDefault="00954D9D" w:rsidP="00F26793">
      <w:pPr>
        <w:shd w:val="clear" w:color="auto" w:fill="FFFFFF"/>
        <w:spacing w:after="0" w:line="240" w:lineRule="auto"/>
        <w:ind w:right="3543"/>
        <w:rPr>
          <w:rFonts w:eastAsia="Times New Roman" w:cs="Times New Roman"/>
          <w:b/>
          <w:sz w:val="24"/>
          <w:szCs w:val="24"/>
          <w:lang w:eastAsia="ru-RU"/>
        </w:rPr>
      </w:pPr>
    </w:p>
    <w:p w:rsidR="0044517A" w:rsidRDefault="00F00DD6" w:rsidP="003D0A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3D0A79">
        <w:rPr>
          <w:rFonts w:ascii="TimesNewRomanPSMT" w:hAnsi="TimesNewRomanPSMT" w:cs="TimesNewRomanPSMT"/>
          <w:sz w:val="24"/>
          <w:szCs w:val="24"/>
        </w:rPr>
        <w:t>Правительство Санкт-Петербурга</w:t>
      </w:r>
      <w:r w:rsidRPr="00F00DD6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44517A" w:rsidRDefault="0044517A" w:rsidP="00B804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F26793" w:rsidRPr="0044517A" w:rsidRDefault="00FC7851" w:rsidP="0044517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4517A">
        <w:rPr>
          <w:rFonts w:ascii="TimesNewRomanPSMT" w:hAnsi="TimesNewRomanPSMT" w:cs="TimesNewRomanPSMT"/>
          <w:b/>
          <w:sz w:val="24"/>
          <w:szCs w:val="24"/>
        </w:rPr>
        <w:t>П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О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С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Т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А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Н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О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В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Л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Я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Е</w:t>
      </w:r>
      <w:r w:rsidR="0044517A" w:rsidRPr="00CB29E6">
        <w:rPr>
          <w:rFonts w:asciiTheme="minorHAnsi" w:hAnsiTheme="minorHAnsi" w:cs="TimesNewRomanPSMT"/>
          <w:b/>
          <w:sz w:val="24"/>
          <w:szCs w:val="24"/>
        </w:rPr>
        <w:t xml:space="preserve"> </w:t>
      </w:r>
      <w:r w:rsidRPr="0044517A">
        <w:rPr>
          <w:rFonts w:ascii="TimesNewRomanPSMT" w:hAnsi="TimesNewRomanPSMT" w:cs="TimesNewRomanPSMT"/>
          <w:b/>
          <w:sz w:val="24"/>
          <w:szCs w:val="24"/>
        </w:rPr>
        <w:t>Т</w:t>
      </w:r>
      <w:r w:rsidR="00B804DC" w:rsidRPr="0044517A">
        <w:rPr>
          <w:rFonts w:ascii="TimesNewRomanPSMT" w:hAnsi="TimesNewRomanPSMT" w:cs="TimesNewRomanPSMT"/>
          <w:b/>
          <w:sz w:val="24"/>
          <w:szCs w:val="24"/>
        </w:rPr>
        <w:t>:</w:t>
      </w:r>
    </w:p>
    <w:p w:rsidR="00F26793" w:rsidRPr="00F26793" w:rsidRDefault="00F26793" w:rsidP="008D59A9">
      <w:pPr>
        <w:shd w:val="clear" w:color="auto" w:fill="FFFFFF"/>
        <w:spacing w:after="0" w:line="240" w:lineRule="auto"/>
        <w:ind w:right="175"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298E" w:rsidRPr="006A2CAD" w:rsidRDefault="006A2CAD" w:rsidP="006A2C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A2CAD">
        <w:rPr>
          <w:rFonts w:ascii="TimesNewRomanPSMT" w:hAnsi="TimesNewRomanPSMT" w:cs="TimesNewRomanPSMT"/>
          <w:sz w:val="24"/>
          <w:szCs w:val="24"/>
        </w:rPr>
        <w:t>1.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F00DD6" w:rsidRPr="006A2CAD">
        <w:rPr>
          <w:rFonts w:ascii="TimesNewRomanPSMT" w:hAnsi="TimesNewRomanPSMT" w:cs="TimesNewRomanPSMT"/>
          <w:sz w:val="24"/>
          <w:szCs w:val="24"/>
        </w:rPr>
        <w:t xml:space="preserve">Внести в постановление Правительства </w:t>
      </w:r>
      <w:r w:rsidR="00145A42" w:rsidRPr="006A2CAD">
        <w:rPr>
          <w:rFonts w:ascii="TimesNewRomanPSMT" w:hAnsi="TimesNewRomanPSMT" w:cs="TimesNewRomanPSMT"/>
          <w:sz w:val="24"/>
          <w:szCs w:val="24"/>
        </w:rPr>
        <w:t xml:space="preserve">Санкт-Петербурга от 23.06.2014 № 497 </w:t>
      </w:r>
      <w:r w:rsidR="00145A42" w:rsidRPr="006A2CAD">
        <w:rPr>
          <w:rFonts w:ascii="TimesNewRomanPSMT" w:hAnsi="TimesNewRomanPSMT" w:cs="TimesNewRomanPSMT"/>
          <w:sz w:val="24"/>
          <w:szCs w:val="24"/>
        </w:rPr>
        <w:br/>
        <w:t>«</w:t>
      </w:r>
      <w:r w:rsidR="00F00DD6" w:rsidRPr="006A2CAD">
        <w:rPr>
          <w:rFonts w:ascii="TimesNewRomanPSMT" w:hAnsi="TimesNewRomanPSMT" w:cs="TimesNewRomanPSMT"/>
          <w:sz w:val="24"/>
          <w:szCs w:val="24"/>
        </w:rPr>
        <w:t>О государствен</w:t>
      </w:r>
      <w:r w:rsidR="00145A42" w:rsidRPr="006A2CAD">
        <w:rPr>
          <w:rFonts w:ascii="TimesNewRomanPSMT" w:hAnsi="TimesNewRomanPSMT" w:cs="TimesNewRomanPSMT"/>
          <w:sz w:val="24"/>
          <w:szCs w:val="24"/>
        </w:rPr>
        <w:t>ной программе Санкт-Петербурга «</w:t>
      </w:r>
      <w:r w:rsidR="00F00DD6" w:rsidRPr="006A2CAD">
        <w:rPr>
          <w:rFonts w:ascii="TimesNewRomanPSMT" w:hAnsi="TimesNewRomanPSMT" w:cs="TimesNewRomanPSMT"/>
          <w:sz w:val="24"/>
          <w:szCs w:val="24"/>
        </w:rPr>
        <w:t xml:space="preserve">Социальная поддержка граждан </w:t>
      </w:r>
      <w:r w:rsidR="00145A42" w:rsidRPr="006A2CAD">
        <w:rPr>
          <w:rFonts w:ascii="TimesNewRomanPSMT" w:hAnsi="TimesNewRomanPSMT" w:cs="TimesNewRomanPSMT"/>
          <w:sz w:val="24"/>
          <w:szCs w:val="24"/>
        </w:rPr>
        <w:br/>
        <w:t>в Санкт-Петербурге» следующие изменения:</w:t>
      </w:r>
    </w:p>
    <w:p w:rsidR="005E0157" w:rsidRDefault="005E0157" w:rsidP="006A2CAD">
      <w:pPr>
        <w:spacing w:after="0"/>
        <w:ind w:firstLine="709"/>
        <w:rPr>
          <w:sz w:val="24"/>
          <w:szCs w:val="24"/>
        </w:rPr>
      </w:pPr>
    </w:p>
    <w:p w:rsidR="009140D8" w:rsidRDefault="006A2CAD" w:rsidP="006A2CAD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140D8">
        <w:rPr>
          <w:sz w:val="24"/>
          <w:szCs w:val="24"/>
        </w:rPr>
        <w:t xml:space="preserve">Пункт 10 раздела 1 приложения к постановлению изложить в </w:t>
      </w:r>
      <w:r>
        <w:rPr>
          <w:sz w:val="24"/>
          <w:szCs w:val="24"/>
        </w:rPr>
        <w:t xml:space="preserve">следующей </w:t>
      </w:r>
      <w:r w:rsidR="009140D8">
        <w:rPr>
          <w:sz w:val="24"/>
          <w:szCs w:val="24"/>
        </w:rPr>
        <w:t>редакции:</w:t>
      </w:r>
    </w:p>
    <w:p w:rsidR="005E0157" w:rsidRDefault="005E0157" w:rsidP="006A2CAD">
      <w:pPr>
        <w:spacing w:after="0"/>
        <w:ind w:firstLine="709"/>
        <w:rPr>
          <w:sz w:val="24"/>
          <w:szCs w:val="24"/>
        </w:rPr>
      </w:pPr>
    </w:p>
    <w:tbl>
      <w:tblPr>
        <w:tblStyle w:val="a3"/>
        <w:tblW w:w="10632" w:type="dxa"/>
        <w:tblInd w:w="-284" w:type="dxa"/>
        <w:tblLook w:val="04A0" w:firstRow="1" w:lastRow="0" w:firstColumn="1" w:lastColumn="0" w:noHBand="0" w:noVBand="1"/>
      </w:tblPr>
      <w:tblGrid>
        <w:gridCol w:w="336"/>
        <w:gridCol w:w="456"/>
        <w:gridCol w:w="2061"/>
        <w:gridCol w:w="7383"/>
        <w:gridCol w:w="396"/>
      </w:tblGrid>
      <w:tr w:rsidR="00583F2E" w:rsidTr="00583F2E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3F2E" w:rsidRDefault="00CE5097" w:rsidP="00583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:rsidR="00583F2E" w:rsidRDefault="00583F2E" w:rsidP="00583F2E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>10</w:t>
            </w:r>
          </w:p>
        </w:tc>
        <w:tc>
          <w:tcPr>
            <w:tcW w:w="1525" w:type="dxa"/>
          </w:tcPr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 xml:space="preserve">Общий объем финансирования государственной программы </w:t>
            </w:r>
            <w:r w:rsidR="00CB20C0">
              <w:rPr>
                <w:rFonts w:eastAsia="Times New Roman" w:cs="Times New Roman"/>
                <w:sz w:val="24"/>
              </w:rPr>
              <w:br/>
            </w:r>
            <w:r>
              <w:rPr>
                <w:rFonts w:eastAsia="Times New Roman" w:cs="Times New Roman"/>
                <w:sz w:val="24"/>
              </w:rPr>
              <w:t>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920" w:type="dxa"/>
          </w:tcPr>
          <w:p w:rsidR="00583F2E" w:rsidRPr="00583F2E" w:rsidRDefault="00583F2E" w:rsidP="00583F2E">
            <w:pPr>
              <w:rPr>
                <w:rFonts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Общий объем финансирования государственной программы составляет </w:t>
            </w:r>
            <w:r w:rsidRPr="00583F2E">
              <w:rPr>
                <w:rFonts w:eastAsia="Times New Roman" w:cs="Times New Roman"/>
                <w:sz w:val="24"/>
              </w:rPr>
              <w:t xml:space="preserve">947183988,6 </w:t>
            </w:r>
            <w:r w:rsidRPr="00583F2E">
              <w:rPr>
                <w:rFonts w:eastAsia="Times New Roman" w:cs="Times New Roman"/>
                <w:color w:val="000000"/>
                <w:sz w:val="24"/>
              </w:rPr>
              <w:t>тыс. руб., в том числе по годам: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2026 </w:t>
            </w:r>
            <w:r w:rsidRPr="00583F2E">
              <w:rPr>
                <w:rFonts w:eastAsia="Times New Roman" w:cs="Times New Roman"/>
                <w:sz w:val="24"/>
              </w:rPr>
              <w:t>г. – 192830416,3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2027 </w:t>
            </w:r>
            <w:r w:rsidRPr="00583F2E">
              <w:rPr>
                <w:rFonts w:eastAsia="Times New Roman" w:cs="Times New Roman"/>
                <w:sz w:val="24"/>
              </w:rPr>
              <w:t>г. – 156795635,5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2028 </w:t>
            </w:r>
            <w:r w:rsidRPr="00583F2E">
              <w:rPr>
                <w:rFonts w:eastAsia="Times New Roman" w:cs="Times New Roman"/>
                <w:sz w:val="24"/>
              </w:rPr>
              <w:t>г. – 163649811,0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2029 </w:t>
            </w:r>
            <w:r w:rsidRPr="00583F2E">
              <w:rPr>
                <w:rFonts w:eastAsia="Times New Roman" w:cs="Times New Roman"/>
                <w:sz w:val="24"/>
              </w:rPr>
              <w:t>г. – 138721451,5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2030 </w:t>
            </w:r>
            <w:r w:rsidRPr="00583F2E">
              <w:rPr>
                <w:rFonts w:eastAsia="Times New Roman" w:cs="Times New Roman"/>
                <w:sz w:val="24"/>
              </w:rPr>
              <w:t>г. – 145190174,5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2031 </w:t>
            </w:r>
            <w:r w:rsidRPr="00583F2E">
              <w:rPr>
                <w:rFonts w:eastAsia="Times New Roman" w:cs="Times New Roman"/>
                <w:sz w:val="24"/>
              </w:rPr>
              <w:t>г. – 149996499,8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sz w:val="24"/>
              </w:rPr>
              <w:t xml:space="preserve">за счет средств бюджета Санкт-Петербурга – 897495893,0 тыс. руб., </w:t>
            </w:r>
            <w:r w:rsidR="00CB20C0">
              <w:rPr>
                <w:rFonts w:eastAsia="Times New Roman" w:cs="Times New Roman"/>
                <w:sz w:val="24"/>
              </w:rPr>
              <w:br/>
            </w:r>
            <w:r w:rsidRPr="00583F2E">
              <w:rPr>
                <w:rFonts w:eastAsia="Times New Roman" w:cs="Times New Roman"/>
                <w:sz w:val="24"/>
              </w:rPr>
              <w:t>в том числе по годам: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2026 </w:t>
            </w:r>
            <w:r w:rsidRPr="00583F2E">
              <w:rPr>
                <w:rFonts w:eastAsia="Times New Roman" w:cs="Times New Roman"/>
                <w:sz w:val="24"/>
              </w:rPr>
              <w:t>г. – 183781055,7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2027 </w:t>
            </w:r>
            <w:r w:rsidRPr="00583F2E">
              <w:rPr>
                <w:rFonts w:eastAsia="Times New Roman" w:cs="Times New Roman"/>
                <w:sz w:val="24"/>
              </w:rPr>
              <w:t>г. – 148008378,2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2028 </w:t>
            </w:r>
            <w:r w:rsidRPr="00583F2E">
              <w:rPr>
                <w:rFonts w:eastAsia="Times New Roman" w:cs="Times New Roman"/>
                <w:sz w:val="24"/>
              </w:rPr>
              <w:t>г. – 155057234,7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2029 </w:t>
            </w:r>
            <w:r w:rsidRPr="00583F2E">
              <w:rPr>
                <w:rFonts w:eastAsia="Times New Roman" w:cs="Times New Roman"/>
                <w:sz w:val="24"/>
              </w:rPr>
              <w:t>г. – 131255027,2 тыс. руб.;</w:t>
            </w:r>
          </w:p>
          <w:p w:rsidR="00583F2E" w:rsidRP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2030 </w:t>
            </w:r>
            <w:r w:rsidRPr="00583F2E">
              <w:rPr>
                <w:rFonts w:eastAsia="Times New Roman" w:cs="Times New Roman"/>
                <w:sz w:val="24"/>
              </w:rPr>
              <w:t>г. – 137440026,2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 w:rsidRPr="00583F2E">
              <w:rPr>
                <w:rFonts w:eastAsia="Times New Roman" w:cs="Times New Roman"/>
                <w:color w:val="000000"/>
                <w:sz w:val="24"/>
              </w:rPr>
              <w:t xml:space="preserve">2031 </w:t>
            </w:r>
            <w:r w:rsidRPr="00583F2E">
              <w:rPr>
                <w:rFonts w:eastAsia="Times New Roman" w:cs="Times New Roman"/>
                <w:sz w:val="24"/>
              </w:rPr>
              <w:t>г. – 141954171,0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>за счет средств федерального бюджета – 48286381,9 тыс. руб., в том числе по годам: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8837448,0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8566868,2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8363658,1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lastRenderedPageBreak/>
              <w:t xml:space="preserve">2029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7228715,6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7503406,8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7786285,2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 xml:space="preserve">за счет внебюджетных средств – </w:t>
            </w:r>
            <w:r>
              <w:rPr>
                <w:rFonts w:eastAsia="Times New Roman" w:cs="Times New Roman"/>
                <w:color w:val="000000"/>
                <w:sz w:val="24"/>
              </w:rPr>
              <w:t xml:space="preserve">1401713,7 </w:t>
            </w:r>
            <w:r>
              <w:rPr>
                <w:rFonts w:eastAsia="Times New Roman" w:cs="Times New Roman"/>
                <w:sz w:val="24"/>
              </w:rPr>
              <w:t xml:space="preserve">тыс. руб., в том числе </w:t>
            </w:r>
            <w:r w:rsidR="00CB20C0">
              <w:rPr>
                <w:rFonts w:eastAsia="Times New Roman" w:cs="Times New Roman"/>
                <w:sz w:val="24"/>
              </w:rPr>
              <w:br/>
            </w:r>
            <w:r>
              <w:rPr>
                <w:rFonts w:eastAsia="Times New Roman" w:cs="Times New Roman"/>
                <w:sz w:val="24"/>
              </w:rPr>
              <w:t>по годам: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211912,6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220389,1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228918,2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237708,7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246741,5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256043,6</w:t>
            </w:r>
            <w:r>
              <w:rPr>
                <w:rFonts w:eastAsia="Times New Roman" w:cs="Times New Roman"/>
                <w:sz w:val="24"/>
              </w:rPr>
              <w:t xml:space="preserve"> тыс. руб.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>Общий объем финансирования региональных проектов составляет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>145330611,3 тыс. руб., в том числе по годам: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31566226,8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32154356,5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34718147,8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15053021,0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15624944,6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16213914,6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 xml:space="preserve">за счет средств бюджета Санкт-Петербурга – 143807055,9 тыс. руб., </w:t>
            </w:r>
            <w:r w:rsidR="00CB20C0">
              <w:rPr>
                <w:rFonts w:eastAsia="Times New Roman" w:cs="Times New Roman"/>
                <w:sz w:val="24"/>
              </w:rPr>
              <w:br/>
            </w:r>
            <w:r>
              <w:rPr>
                <w:rFonts w:eastAsia="Times New Roman" w:cs="Times New Roman"/>
                <w:sz w:val="24"/>
              </w:rPr>
              <w:t>в том числе по годам: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31019550,6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31670691,5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34224933,6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15053021,0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15624944,6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16213914,6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>за счет средств федерального бюджета – 1523555,4 тыс. руб., в том числе по годам: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546676,2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483665,0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493214,2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 w:val="24"/>
              </w:rPr>
              <w:t>за счет внебюджетных средств –0,0 тыс. руб., в том числе по годам: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583F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руб.;</w:t>
            </w:r>
          </w:p>
          <w:p w:rsidR="00583F2E" w:rsidRDefault="00583F2E" w:rsidP="00CB20C0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 xml:space="preserve">2031 </w:t>
            </w:r>
            <w:r>
              <w:rPr>
                <w:rFonts w:eastAsia="Times New Roman" w:cs="Times New Roman"/>
                <w:sz w:val="24"/>
              </w:rPr>
              <w:t xml:space="preserve">г. – </w:t>
            </w:r>
            <w:r w:rsidRPr="00C3691B">
              <w:rPr>
                <w:rFonts w:eastAsia="Times New Roman" w:cs="Times New Roman"/>
                <w:sz w:val="24"/>
              </w:rPr>
              <w:t>0,0</w:t>
            </w:r>
            <w:r>
              <w:rPr>
                <w:rFonts w:eastAsia="Times New Roman" w:cs="Times New Roman"/>
                <w:sz w:val="24"/>
              </w:rPr>
              <w:t xml:space="preserve"> тыс. руб.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583F2E" w:rsidRDefault="00583F2E" w:rsidP="00583F2E">
            <w:pPr>
              <w:rPr>
                <w:sz w:val="24"/>
                <w:szCs w:val="24"/>
              </w:rPr>
            </w:pPr>
          </w:p>
          <w:p w:rsidR="00CE5097" w:rsidRDefault="00CE5097" w:rsidP="00583F2E">
            <w:pPr>
              <w:rPr>
                <w:sz w:val="24"/>
                <w:szCs w:val="24"/>
              </w:rPr>
            </w:pPr>
          </w:p>
          <w:p w:rsidR="00CE5097" w:rsidRDefault="00CE5097" w:rsidP="00583F2E">
            <w:pPr>
              <w:rPr>
                <w:sz w:val="24"/>
                <w:szCs w:val="24"/>
              </w:rPr>
            </w:pPr>
          </w:p>
          <w:p w:rsidR="00583F2E" w:rsidRDefault="00583F2E" w:rsidP="00CE5097">
            <w:pPr>
              <w:ind w:left="-2" w:right="-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041C06" w:rsidRDefault="00041C06" w:rsidP="009140D8">
      <w:pPr>
        <w:ind w:firstLine="708"/>
        <w:rPr>
          <w:sz w:val="24"/>
          <w:szCs w:val="24"/>
        </w:rPr>
      </w:pPr>
    </w:p>
    <w:p w:rsidR="00A750F0" w:rsidRDefault="00A750F0" w:rsidP="00E750BA">
      <w:pPr>
        <w:ind w:firstLine="708"/>
        <w:jc w:val="both"/>
        <w:rPr>
          <w:sz w:val="24"/>
          <w:szCs w:val="24"/>
        </w:rPr>
      </w:pPr>
    </w:p>
    <w:p w:rsidR="00A750F0" w:rsidRDefault="00A750F0">
      <w:pPr>
        <w:rPr>
          <w:sz w:val="24"/>
          <w:szCs w:val="24"/>
        </w:rPr>
        <w:sectPr w:rsidR="00A750F0" w:rsidSect="00256D05">
          <w:headerReference w:type="default" r:id="rId9"/>
          <w:headerReference w:type="first" r:id="rId10"/>
          <w:pgSz w:w="11906" w:h="16838"/>
          <w:pgMar w:top="1294" w:right="567" w:bottom="1276" w:left="1134" w:header="170" w:footer="0" w:gutter="0"/>
          <w:pgNumType w:start="1"/>
          <w:cols w:space="720"/>
          <w:titlePg/>
          <w:docGrid w:linePitch="381"/>
        </w:sectPr>
      </w:pPr>
      <w:r>
        <w:rPr>
          <w:sz w:val="24"/>
          <w:szCs w:val="24"/>
        </w:rPr>
        <w:br w:type="page"/>
      </w:r>
    </w:p>
    <w:p w:rsidR="009251E2" w:rsidRPr="00427E46" w:rsidRDefault="006A2CAD" w:rsidP="00E750BA">
      <w:pPr>
        <w:ind w:firstLine="708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1.3. </w:t>
      </w:r>
      <w:r w:rsidR="00427E46" w:rsidRPr="00427E46">
        <w:rPr>
          <w:sz w:val="24"/>
          <w:szCs w:val="24"/>
        </w:rPr>
        <w:t>Пункт</w:t>
      </w:r>
      <w:r w:rsidR="009251E2" w:rsidRPr="00427E46">
        <w:rPr>
          <w:sz w:val="24"/>
          <w:szCs w:val="24"/>
        </w:rPr>
        <w:t xml:space="preserve"> </w:t>
      </w:r>
      <w:r w:rsidR="00427E46" w:rsidRPr="00427E46">
        <w:rPr>
          <w:sz w:val="24"/>
          <w:szCs w:val="24"/>
        </w:rPr>
        <w:t>1</w:t>
      </w:r>
      <w:r w:rsidR="009251E2" w:rsidRPr="00427E46">
        <w:rPr>
          <w:sz w:val="24"/>
          <w:szCs w:val="24"/>
        </w:rPr>
        <w:t xml:space="preserve"> подраздела 8.1 раздела 8</w:t>
      </w:r>
      <w:r w:rsidR="009251E2" w:rsidRPr="00427E46">
        <w:rPr>
          <w:rFonts w:cs="Times New Roman"/>
          <w:sz w:val="24"/>
          <w:szCs w:val="24"/>
        </w:rPr>
        <w:t xml:space="preserve"> приложения к постановлению изложить в следующей редакции:</w:t>
      </w:r>
    </w:p>
    <w:tbl>
      <w:tblPr>
        <w:tblW w:w="15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44"/>
        <w:gridCol w:w="1541"/>
        <w:gridCol w:w="1843"/>
        <w:gridCol w:w="1275"/>
        <w:gridCol w:w="2343"/>
        <w:gridCol w:w="1059"/>
        <w:gridCol w:w="992"/>
        <w:gridCol w:w="993"/>
        <w:gridCol w:w="992"/>
        <w:gridCol w:w="1036"/>
        <w:gridCol w:w="1018"/>
        <w:gridCol w:w="1070"/>
        <w:gridCol w:w="283"/>
      </w:tblGrid>
      <w:tr w:rsidR="0046234C" w:rsidRPr="00A750F0" w:rsidTr="0046234C">
        <w:trPr>
          <w:trHeight w:val="100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889" w:type="dxa"/>
            <w:gridSpan w:val="13"/>
            <w:tcBorders>
              <w:left w:val="single" w:sz="4" w:space="0" w:color="auto"/>
            </w:tcBorders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A750F0" w:rsidTr="00CE5097">
        <w:trPr>
          <w:trHeight w:val="673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5175C0" w:rsidRDefault="0046234C" w:rsidP="00A750F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5175C0"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A750F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Государственная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A750F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Бюджет Санкт-Петербурга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A750F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Проектная часть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A750F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31 019 550,6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31 670 691,5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46234C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 </w:t>
            </w: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34 224 933,6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46234C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 </w:t>
            </w: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15 053 021,0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15 624 944,6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16 213 914,6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143 807 055,9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A750F0" w:rsidTr="00CE5097">
        <w:trPr>
          <w:trHeight w:val="673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A750F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Региональные проекты, </w:t>
            </w:r>
            <w:r w:rsid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не входящие в состав национальных проектов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A750F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A750F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1018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A750F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Адресная инвестиционная программа, не относящаяся </w:t>
            </w:r>
            <w:r w:rsid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 региональным проектам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15 085 990,7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 2 183 204,2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3 395 312,0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3 512 459,1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 4 934 904,9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4 544 547,7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33 656 418,6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203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Концессионные соглашения </w:t>
            </w:r>
            <w:r w:rsid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соглашения о государственно-частном партнерстве, не включенные в адресную инвестиционную программу </w:t>
            </w:r>
            <w:r w:rsid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не относящиеся </w:t>
            </w:r>
            <w:r w:rsid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 региональным проектам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both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46 105 541,3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33 853 895,7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37 620 245,6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18 565 480,1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20 559 849,5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20 758 462,3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177 463 474,5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330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Процессная часть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jc w:val="both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137 675 514,4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114 154 482,5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117 436 989,1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112 689 547,1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116 880 176,7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121 195 708,7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720 032 418,5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46234C">
            <w:pPr>
              <w:spacing w:after="0" w:line="229" w:lineRule="auto"/>
              <w:jc w:val="both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183 781 055,7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148 008 378,2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155 057 234,7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131 255 027,2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137 440 026,2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141 954 171,0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897 495 893,0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673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Проектная часть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546 676,2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483 665,0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493 214,2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1 523 555,4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644635">
        <w:trPr>
          <w:trHeight w:val="673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Региональные проекты, </w:t>
            </w:r>
            <w:r w:rsid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не входящие в состав национальных проектов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644635">
        <w:trPr>
          <w:trHeight w:val="1512"/>
        </w:trPr>
        <w:tc>
          <w:tcPr>
            <w:tcW w:w="142" w:type="dxa"/>
            <w:vMerge w:val="restart"/>
            <w:tcBorders>
              <w:right w:val="single" w:sz="4" w:space="0" w:color="auto"/>
            </w:tcBorders>
          </w:tcPr>
          <w:p w:rsidR="00644635" w:rsidRPr="00644635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Адресная инвестиционная программа, не относящаяся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 региональным проектам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644635">
        <w:trPr>
          <w:trHeight w:val="114"/>
        </w:trPr>
        <w:tc>
          <w:tcPr>
            <w:tcW w:w="142" w:type="dxa"/>
            <w:vMerge/>
            <w:tcBorders>
              <w:right w:val="single" w:sz="4" w:space="0" w:color="auto"/>
            </w:tcBorders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3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Концессионные соглашения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соглашения о государственно-частном партнерстве,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не включенные в адресную инвестиционную программу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не относящиеся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 региональным проектам</w:t>
            </w:r>
          </w:p>
        </w:tc>
        <w:tc>
          <w:tcPr>
            <w:tcW w:w="10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644635" w:rsidRPr="00CB20C0" w:rsidRDefault="00644635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644635">
        <w:trPr>
          <w:trHeight w:val="1920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644635">
        <w:trPr>
          <w:trHeight w:val="330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546 676,2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483 665,0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493 214,2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1 523 555,4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1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Процессная часть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8 290 771,8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8 083 203,2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7 870 443,9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7 228 715,6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7 503 406,8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7 786 285,2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46 762 826,5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330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8 837 448,0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8 566 868,2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8 363 658,1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7 228 715,6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7 503 406,8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7 786 285,2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48 286 381,9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E5097">
        <w:trPr>
          <w:trHeight w:val="329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Внебюджетные средства</w:t>
            </w: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Процессная часть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211 912,6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220 389,1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228 918,2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237 708,7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246 741,5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256 043,6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1 401 713,7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B20C0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Проектная часть</w:t>
            </w: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31 566 226,8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32 154 356,5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34 718 147,8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15 053 021,0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15 624 944,6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16 213 914,6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145 330 611,3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B20C0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B20C0">
        <w:trPr>
          <w:trHeight w:val="329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Адресная инвестиционная программа,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не относящаяся к региональным проектам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15 085 990,7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2 183 204,2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3 395 312,0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3 512 459,1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4 934 904,9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4 544 547,7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33 656 418,6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CB20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B20C0">
        <w:trPr>
          <w:trHeight w:val="1018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Концессионные соглашения и соглашения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о государственно-частном партнерстве,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B20C0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46 652 217,5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34 337 560,7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38 113 459,8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18 565 480,1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20 559 849,5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20 758 462,3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178 987 029,9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B20C0">
        <w:trPr>
          <w:trHeight w:val="329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Процессная часть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146 178 198,8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122 458 074,8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125 536 351,2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120 155 971,4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124 630 325,0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129 238 037,5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768 196 958,7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46234C" w:rsidRPr="00CB20C0" w:rsidTr="00CB20C0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34C" w:rsidRPr="00CB20C0" w:rsidRDefault="0046234C" w:rsidP="00A750F0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2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46234C" w:rsidRPr="00CB20C0" w:rsidRDefault="0046234C" w:rsidP="00A750F0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192 830 416,3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156 795 635,5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163 649 811,0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138 721 451,5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145 190 174,5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149 996 499,8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46234C" w:rsidRPr="00CB20C0" w:rsidRDefault="0046234C" w:rsidP="00CB20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947 183 988,6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46234C" w:rsidRPr="005175C0" w:rsidRDefault="0046234C" w:rsidP="00A750F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5C0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6A2CAD" w:rsidRPr="00CB20C0" w:rsidRDefault="006A2CAD" w:rsidP="009140D8">
      <w:pPr>
        <w:ind w:firstLine="708"/>
        <w:rPr>
          <w:sz w:val="24"/>
          <w:szCs w:val="24"/>
        </w:rPr>
      </w:pPr>
    </w:p>
    <w:p w:rsidR="007A34EC" w:rsidRPr="00CB20C0" w:rsidRDefault="007A34EC" w:rsidP="007A34EC">
      <w:pPr>
        <w:ind w:firstLine="708"/>
        <w:jc w:val="both"/>
        <w:rPr>
          <w:rFonts w:cs="Times New Roman"/>
          <w:sz w:val="24"/>
          <w:szCs w:val="24"/>
        </w:rPr>
      </w:pPr>
      <w:r w:rsidRPr="00CB20C0">
        <w:rPr>
          <w:sz w:val="24"/>
          <w:szCs w:val="24"/>
        </w:rPr>
        <w:t>1.4. Пункт 3 подраздела 8.1 раздела 8</w:t>
      </w:r>
      <w:r w:rsidRPr="00CB20C0">
        <w:rPr>
          <w:rFonts w:cs="Times New Roman"/>
          <w:sz w:val="24"/>
          <w:szCs w:val="24"/>
        </w:rPr>
        <w:t xml:space="preserve"> прило</w:t>
      </w:r>
      <w:r w:rsidR="00644635">
        <w:rPr>
          <w:rFonts w:cs="Times New Roman"/>
          <w:sz w:val="24"/>
          <w:szCs w:val="24"/>
        </w:rPr>
        <w:t xml:space="preserve">жения к постановлению изложить </w:t>
      </w:r>
      <w:r w:rsidRPr="00CB20C0">
        <w:rPr>
          <w:rFonts w:cs="Times New Roman"/>
          <w:sz w:val="24"/>
          <w:szCs w:val="24"/>
        </w:rPr>
        <w:t>в следующей редакции:</w:t>
      </w:r>
    </w:p>
    <w:tbl>
      <w:tblPr>
        <w:tblW w:w="1502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1842"/>
        <w:gridCol w:w="1276"/>
        <w:gridCol w:w="2268"/>
        <w:gridCol w:w="992"/>
        <w:gridCol w:w="993"/>
        <w:gridCol w:w="992"/>
        <w:gridCol w:w="992"/>
        <w:gridCol w:w="1134"/>
        <w:gridCol w:w="992"/>
        <w:gridCol w:w="1134"/>
        <w:gridCol w:w="284"/>
      </w:tblGrid>
      <w:tr w:rsidR="00644635" w:rsidRPr="00CB20C0" w:rsidTr="00E82F99">
        <w:trPr>
          <w:trHeight w:val="67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5175C0" w:rsidRDefault="00644635" w:rsidP="00E82F99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5175C0"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5175C0" w:rsidRDefault="00644635" w:rsidP="00E82F99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5175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5175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P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Проектная часть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137 252,7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165 644,7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348 476,8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651 374,2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229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Региональные проекты,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не входящие в состав национальных проектов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4" w:type="dxa"/>
            <w:vMerge w:val="restart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29" w:lineRule="auto"/>
              <w:jc w:val="center"/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29" w:lineRule="auto"/>
              <w:jc w:val="center"/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15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Адресная инвестиционная программа, не относящаяся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 региональным проектам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15 085 990,7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2 183 204,2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3 395 312,0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3 512 459,1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4 934 904,9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4 544 547,7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33 656 418,6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1002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2035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Концессионные соглашения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соглашения о государственно-частном партнерстве,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не включенные в адресную инвестиционную программу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не относящиеся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15 223 243,4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2 348 848,9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3 743 788,8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3 512 459,1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4 934 904,9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4 544 547,7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34 307 792,8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329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39 487 567,3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39 918 081,6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41 456 806,2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42 990 770,2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44 624 333,8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46 306 586,2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254 784 145,3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54 710 810,7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42 266 930,5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45 200 595,0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46 503 229,3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49 559 238,7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50 851 133,9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289 091 938,1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67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Проектная часть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95 379,0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89 193,3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142 335,6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326 907,9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673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Региональные проекты,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не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1017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Адресная инвестиционная программа, не относящаяся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2035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Концессионные соглашения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соглашения о государственно-частном партнерстве,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не включенные в адресную инвестиционную программу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не относящиеся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95 379,0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89 193,3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142 335,6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326 907,9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329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28 593,6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24 505,8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15 724,3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68 823,7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123 972,6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113 699,1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158 059,9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395 731,6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Внебюджетные средства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330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Проектная часть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Региональные проекты, входящие в состав национальных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232 631,7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254 838,0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490 812,4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978 282,1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87759A">
        <w:trPr>
          <w:trHeight w:val="11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E12710">
        <w:trPr>
          <w:trHeight w:val="230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E12710">
        <w:trPr>
          <w:trHeight w:val="329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Адресная инвестиционная программа,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не относящаяся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15 085 990,7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2 183 204,2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3 395 312,0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3 512 459,1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4 934 904,9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4 544 547,7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33 656 418,6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E12710">
        <w:trPr>
          <w:trHeight w:val="1017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Концессионные соглашения и соглашения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о государственно-частном партнерстве,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E12710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15 318 622,4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2 438 042,2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3 886 124,4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3 512 459,1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4 934 904,9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4 544 547,7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34 634 700,7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E12710">
        <w:trPr>
          <w:trHeight w:val="330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39 516 160,9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39 942 587,4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41 472 530,5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42 990 770,2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44 624 333,8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46 306 586,2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254 852 969,0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644635" w:rsidRPr="00CB20C0" w:rsidTr="00E12710">
        <w:trPr>
          <w:trHeight w:val="344"/>
        </w:trPr>
        <w:tc>
          <w:tcPr>
            <w:tcW w:w="142" w:type="dxa"/>
            <w:tcBorders>
              <w:right w:val="single" w:sz="4" w:space="0" w:color="auto"/>
            </w:tcBorders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635" w:rsidRPr="00CB20C0" w:rsidRDefault="00644635" w:rsidP="00E82F99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44635" w:rsidRPr="00CB20C0" w:rsidRDefault="00644635" w:rsidP="00E82F99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54 834 783,3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42 380 629,6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45 358 654,9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46 503 229,3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49 559 238,7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50 851 133,9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644635" w:rsidRPr="00CB20C0" w:rsidRDefault="00644635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289 487 669,7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44635" w:rsidRPr="005175C0" w:rsidRDefault="00644635" w:rsidP="00E82F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5C0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7A34EC" w:rsidRPr="00CB20C0" w:rsidRDefault="007A34EC" w:rsidP="009140D8">
      <w:pPr>
        <w:ind w:firstLine="708"/>
        <w:rPr>
          <w:sz w:val="24"/>
          <w:szCs w:val="24"/>
        </w:rPr>
      </w:pPr>
    </w:p>
    <w:p w:rsidR="00565374" w:rsidRPr="00CB20C0" w:rsidRDefault="00565374" w:rsidP="00E750BA">
      <w:pPr>
        <w:ind w:firstLine="708"/>
        <w:jc w:val="both"/>
        <w:rPr>
          <w:rFonts w:cs="Times New Roman"/>
          <w:sz w:val="24"/>
          <w:szCs w:val="24"/>
        </w:rPr>
      </w:pPr>
      <w:r w:rsidRPr="00CB20C0">
        <w:rPr>
          <w:rFonts w:cs="Times New Roman"/>
          <w:sz w:val="24"/>
          <w:szCs w:val="24"/>
        </w:rPr>
        <w:t>1.</w:t>
      </w:r>
      <w:r w:rsidR="005E0157" w:rsidRPr="00CB20C0">
        <w:rPr>
          <w:rFonts w:cs="Times New Roman"/>
          <w:sz w:val="24"/>
          <w:szCs w:val="24"/>
        </w:rPr>
        <w:t>5.</w:t>
      </w:r>
      <w:r w:rsidR="00E750BA" w:rsidRPr="00CB20C0">
        <w:rPr>
          <w:rFonts w:cs="Times New Roman"/>
          <w:sz w:val="24"/>
          <w:szCs w:val="24"/>
        </w:rPr>
        <w:t xml:space="preserve"> П</w:t>
      </w:r>
      <w:r w:rsidR="00AA1AD4" w:rsidRPr="00CB20C0">
        <w:rPr>
          <w:rFonts w:cs="Times New Roman"/>
          <w:sz w:val="24"/>
          <w:szCs w:val="24"/>
        </w:rPr>
        <w:t xml:space="preserve">ункты </w:t>
      </w:r>
      <w:r w:rsidR="0087759A" w:rsidRPr="00CB20C0">
        <w:rPr>
          <w:rFonts w:cs="Times New Roman"/>
          <w:sz w:val="24"/>
          <w:szCs w:val="24"/>
        </w:rPr>
        <w:t>11</w:t>
      </w:r>
      <w:r w:rsidR="005175C0">
        <w:rPr>
          <w:rFonts w:cs="Times New Roman"/>
          <w:sz w:val="24"/>
          <w:szCs w:val="24"/>
        </w:rPr>
        <w:t xml:space="preserve"> - </w:t>
      </w:r>
      <w:r w:rsidR="001D75D1" w:rsidRPr="00CB20C0">
        <w:rPr>
          <w:rFonts w:cs="Times New Roman"/>
          <w:sz w:val="24"/>
          <w:szCs w:val="24"/>
        </w:rPr>
        <w:t>1</w:t>
      </w:r>
      <w:r w:rsidR="0087759A" w:rsidRPr="00CB20C0">
        <w:rPr>
          <w:rFonts w:cs="Times New Roman"/>
          <w:sz w:val="24"/>
          <w:szCs w:val="24"/>
        </w:rPr>
        <w:t>1.1</w:t>
      </w:r>
      <w:r w:rsidR="001D75D1" w:rsidRPr="00CB20C0">
        <w:rPr>
          <w:rFonts w:cs="Times New Roman"/>
          <w:sz w:val="24"/>
          <w:szCs w:val="24"/>
        </w:rPr>
        <w:t>,</w:t>
      </w:r>
      <w:r w:rsidR="00E750BA" w:rsidRPr="00CB20C0">
        <w:rPr>
          <w:rFonts w:cs="Times New Roman"/>
          <w:sz w:val="24"/>
          <w:szCs w:val="24"/>
        </w:rPr>
        <w:t xml:space="preserve"> </w:t>
      </w:r>
      <w:r w:rsidR="001D75D1" w:rsidRPr="00CB20C0">
        <w:rPr>
          <w:rFonts w:cs="Times New Roman"/>
          <w:sz w:val="24"/>
          <w:szCs w:val="24"/>
        </w:rPr>
        <w:t>подр</w:t>
      </w:r>
      <w:r w:rsidR="006C292E" w:rsidRPr="00CB20C0">
        <w:rPr>
          <w:rFonts w:cs="Times New Roman"/>
          <w:sz w:val="24"/>
          <w:szCs w:val="24"/>
        </w:rPr>
        <w:t>аздел</w:t>
      </w:r>
      <w:r w:rsidR="00B314F2" w:rsidRPr="00CB20C0">
        <w:rPr>
          <w:rFonts w:cs="Times New Roman"/>
          <w:sz w:val="24"/>
          <w:szCs w:val="24"/>
        </w:rPr>
        <w:t>а</w:t>
      </w:r>
      <w:r w:rsidRPr="00CB20C0">
        <w:rPr>
          <w:rFonts w:cs="Times New Roman"/>
          <w:sz w:val="24"/>
          <w:szCs w:val="24"/>
        </w:rPr>
        <w:t xml:space="preserve"> </w:t>
      </w:r>
      <w:r w:rsidR="005175C0" w:rsidRPr="00CB20C0">
        <w:rPr>
          <w:rFonts w:cs="Times New Roman"/>
          <w:sz w:val="24"/>
          <w:szCs w:val="24"/>
        </w:rPr>
        <w:t>8.2 раздела</w:t>
      </w:r>
      <w:r w:rsidR="001D75D1" w:rsidRPr="00CB20C0">
        <w:rPr>
          <w:rFonts w:cs="Times New Roman"/>
          <w:sz w:val="24"/>
          <w:szCs w:val="24"/>
        </w:rPr>
        <w:t xml:space="preserve"> 8 </w:t>
      </w:r>
      <w:r w:rsidR="009140D8" w:rsidRPr="00CB20C0">
        <w:rPr>
          <w:rFonts w:cs="Times New Roman"/>
          <w:sz w:val="24"/>
          <w:szCs w:val="24"/>
        </w:rPr>
        <w:t>приложения к постановлению</w:t>
      </w:r>
      <w:r w:rsidRPr="00CB20C0">
        <w:rPr>
          <w:rFonts w:cs="Times New Roman"/>
          <w:sz w:val="24"/>
          <w:szCs w:val="24"/>
        </w:rPr>
        <w:t xml:space="preserve"> изложить в следующей редакции:</w:t>
      </w:r>
    </w:p>
    <w:tbl>
      <w:tblPr>
        <w:tblW w:w="1503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604"/>
        <w:gridCol w:w="1541"/>
        <w:gridCol w:w="1984"/>
        <w:gridCol w:w="1418"/>
        <w:gridCol w:w="1417"/>
        <w:gridCol w:w="1418"/>
        <w:gridCol w:w="1559"/>
        <w:gridCol w:w="1418"/>
        <w:gridCol w:w="1262"/>
        <w:gridCol w:w="1701"/>
        <w:gridCol w:w="425"/>
      </w:tblGrid>
      <w:tr w:rsidR="0087759A" w:rsidRPr="00CB20C0" w:rsidTr="005175C0">
        <w:trPr>
          <w:trHeight w:val="430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87759A" w:rsidRPr="005175C0" w:rsidRDefault="00CE5097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</w:t>
            </w:r>
            <w:r w:rsidR="0087759A" w:rsidRPr="005175C0"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15  085  990,7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2  183  204,2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3  395  312,0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3  512  459,1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4  934  904,9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4  544  547,7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33  656  418,6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87759A" w:rsidRPr="00CB20C0" w:rsidTr="005175C0">
        <w:trPr>
          <w:trHeight w:val="330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87759A" w:rsidRPr="00CB20C0" w:rsidTr="005175C0">
        <w:trPr>
          <w:trHeight w:val="258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15  085  990,7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2  183  204,2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3  395  312,0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3  512  459,1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4  934  904,9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4  544  547,7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33  656  418,6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87759A" w:rsidRPr="00CB20C0" w:rsidTr="005175C0">
        <w:trPr>
          <w:trHeight w:val="86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11.1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Бюджет 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15  085  990,7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2  183  204,2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3  395  312,0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3  512  459,1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4  934  904,9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4  544  547,7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33  656  418,6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87759A" w:rsidRPr="00CB20C0" w:rsidTr="005175C0">
        <w:trPr>
          <w:trHeight w:val="86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87759A" w:rsidRPr="00CB20C0" w:rsidTr="005175C0">
        <w:trPr>
          <w:trHeight w:val="243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5175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87759A" w:rsidRPr="00CB20C0" w:rsidTr="005175C0">
        <w:trPr>
          <w:trHeight w:val="344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0,0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87759A" w:rsidRPr="00CB20C0" w:rsidTr="005175C0">
        <w:trPr>
          <w:trHeight w:val="258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59A" w:rsidRPr="00CB20C0" w:rsidRDefault="0087759A" w:rsidP="0087759A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7759A" w:rsidRPr="00CB20C0" w:rsidRDefault="0087759A" w:rsidP="0087759A">
            <w:pPr>
              <w:spacing w:after="0" w:line="229" w:lineRule="auto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15  085  990,7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2  183  204,2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3  395  312,0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3  512  459,1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4  934  904,9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4  544  547,7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87759A" w:rsidRPr="00CB20C0" w:rsidRDefault="0087759A" w:rsidP="005175C0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szCs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33  656  418,6</w:t>
            </w:r>
          </w:p>
        </w:tc>
        <w:tc>
          <w:tcPr>
            <w:tcW w:w="425" w:type="dxa"/>
            <w:tcBorders>
              <w:left w:val="single" w:sz="4" w:space="0" w:color="000000"/>
            </w:tcBorders>
          </w:tcPr>
          <w:p w:rsidR="0087759A" w:rsidRPr="005175C0" w:rsidRDefault="0087759A" w:rsidP="0087759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75C0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6342AF" w:rsidRPr="00CB20C0" w:rsidRDefault="006342AF" w:rsidP="00565374">
      <w:pPr>
        <w:ind w:firstLine="708"/>
        <w:rPr>
          <w:rFonts w:cs="Times New Roman"/>
          <w:sz w:val="24"/>
          <w:szCs w:val="24"/>
        </w:rPr>
      </w:pPr>
    </w:p>
    <w:p w:rsidR="005278A4" w:rsidRPr="00CB20C0" w:rsidRDefault="005278A4" w:rsidP="00E750BA">
      <w:pPr>
        <w:ind w:firstLine="708"/>
        <w:jc w:val="both"/>
        <w:rPr>
          <w:rFonts w:cs="Times New Roman"/>
          <w:sz w:val="24"/>
          <w:szCs w:val="24"/>
        </w:rPr>
      </w:pPr>
    </w:p>
    <w:p w:rsidR="005278A4" w:rsidRPr="00CB20C0" w:rsidRDefault="005278A4" w:rsidP="00E750BA">
      <w:pPr>
        <w:ind w:firstLine="708"/>
        <w:jc w:val="both"/>
        <w:rPr>
          <w:rFonts w:cs="Times New Roman"/>
          <w:sz w:val="24"/>
          <w:szCs w:val="24"/>
        </w:rPr>
      </w:pPr>
    </w:p>
    <w:p w:rsidR="005278A4" w:rsidRPr="00CB20C0" w:rsidRDefault="005278A4" w:rsidP="00E750BA">
      <w:pPr>
        <w:ind w:firstLine="708"/>
        <w:jc w:val="both"/>
        <w:rPr>
          <w:rFonts w:cs="Times New Roman"/>
          <w:sz w:val="24"/>
          <w:szCs w:val="24"/>
        </w:rPr>
      </w:pPr>
    </w:p>
    <w:p w:rsidR="005278A4" w:rsidRPr="00CB20C0" w:rsidRDefault="005278A4" w:rsidP="00E750BA">
      <w:pPr>
        <w:ind w:firstLine="708"/>
        <w:jc w:val="both"/>
        <w:rPr>
          <w:rFonts w:cs="Times New Roman"/>
          <w:sz w:val="24"/>
          <w:szCs w:val="24"/>
        </w:rPr>
      </w:pPr>
    </w:p>
    <w:p w:rsidR="005278A4" w:rsidRPr="00CB20C0" w:rsidRDefault="005278A4" w:rsidP="00E750BA">
      <w:pPr>
        <w:ind w:firstLine="708"/>
        <w:jc w:val="both"/>
        <w:rPr>
          <w:rFonts w:cs="Times New Roman"/>
          <w:sz w:val="24"/>
          <w:szCs w:val="24"/>
        </w:rPr>
        <w:sectPr w:rsidR="005278A4" w:rsidRPr="00CB20C0" w:rsidSect="00256D05">
          <w:pgSz w:w="16838" w:h="11906" w:orient="landscape"/>
          <w:pgMar w:top="1134" w:right="820" w:bottom="567" w:left="1276" w:header="426" w:footer="0" w:gutter="0"/>
          <w:pgNumType w:start="3"/>
          <w:cols w:space="720"/>
          <w:docGrid w:linePitch="381"/>
        </w:sectPr>
      </w:pPr>
    </w:p>
    <w:p w:rsidR="00565374" w:rsidRPr="00CB20C0" w:rsidRDefault="00FD562F" w:rsidP="00E750BA">
      <w:pPr>
        <w:ind w:firstLine="708"/>
        <w:jc w:val="both"/>
        <w:rPr>
          <w:rFonts w:cs="Times New Roman"/>
          <w:sz w:val="24"/>
          <w:szCs w:val="24"/>
        </w:rPr>
      </w:pPr>
      <w:r w:rsidRPr="00CB20C0">
        <w:rPr>
          <w:rFonts w:cs="Times New Roman"/>
          <w:sz w:val="24"/>
          <w:szCs w:val="24"/>
        </w:rPr>
        <w:lastRenderedPageBreak/>
        <w:t>1.</w:t>
      </w:r>
      <w:r w:rsidR="005278A4" w:rsidRPr="00CB20C0">
        <w:rPr>
          <w:rFonts w:cs="Times New Roman"/>
          <w:sz w:val="24"/>
          <w:szCs w:val="24"/>
        </w:rPr>
        <w:t>6</w:t>
      </w:r>
      <w:r w:rsidR="00E64B4E" w:rsidRPr="00CB20C0">
        <w:rPr>
          <w:rFonts w:cs="Times New Roman"/>
          <w:sz w:val="24"/>
          <w:szCs w:val="24"/>
        </w:rPr>
        <w:t>.</w:t>
      </w:r>
      <w:r w:rsidRPr="00CB20C0">
        <w:rPr>
          <w:rFonts w:cs="Times New Roman"/>
          <w:sz w:val="24"/>
          <w:szCs w:val="24"/>
        </w:rPr>
        <w:t xml:space="preserve"> Пункт 6 подраздела 10.1 раздела 10 приложения к постановлению изложить в редакции:</w:t>
      </w:r>
    </w:p>
    <w:tbl>
      <w:tblPr>
        <w:tblStyle w:val="TableGrid23"/>
        <w:tblW w:w="10380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326"/>
        <w:gridCol w:w="2126"/>
        <w:gridCol w:w="7083"/>
        <w:gridCol w:w="425"/>
      </w:tblGrid>
      <w:tr w:rsidR="005278A4" w:rsidRPr="00CB20C0" w:rsidTr="00542389">
        <w:trPr>
          <w:trHeight w:val="3591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8A4" w:rsidRPr="00CB20C0" w:rsidRDefault="00644635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8A4" w:rsidRPr="00CB20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26" w:type="dxa"/>
            <w:tcBorders>
              <w:left w:val="single" w:sz="4" w:space="0" w:color="auto"/>
            </w:tcBorders>
          </w:tcPr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подпрограммы </w:t>
            </w:r>
            <w:r w:rsidRPr="00CB2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источникам финансирования </w:t>
            </w:r>
            <w:r w:rsidR="007A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7083" w:type="dxa"/>
            <w:tcBorders>
              <w:right w:val="single" w:sz="4" w:space="0" w:color="auto"/>
            </w:tcBorders>
          </w:tcPr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подпрограммы </w:t>
            </w:r>
            <w:r w:rsidRPr="00CB20C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289487669,7 тыс. руб., в том числе по годам: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54834783,3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42380629,6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45358654,9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46503229,3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г. – 49559238,7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г. – 50851133,9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 бюджета Санкт-Петербурга – 289091938,1 тыс. руб., в том числе по годам: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54710810,7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42266930,5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45200595,0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46503229,3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г. – 49559238,7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г. – 50851133,9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счет средств федерального бюджета – 395731,6 тыс. руб., </w:t>
            </w: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 по годам: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123972,6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113699,1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158059,9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счет внебюджетных средств – 0,0 тыс. руб., в том числе </w:t>
            </w: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годам: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г. – 0,0 тыс. руб.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финансирования региональных проектов составляет 978282,1 тыс. руб., в том числе по годам: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232631,7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254838,0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490812,4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счет средств бюджета Санкт-Петербурга – 651374,2 тыс. руб., </w:t>
            </w: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 по годам: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137252,7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165644,7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348476,8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2030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счет средств федерального бюджета – 326907,9 тыс. руб., </w:t>
            </w: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 по годам: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95379,0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89193,3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142335,6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счет внебюджетных средств – 0,0 тыс. руб., в том числе </w:t>
            </w: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годам: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2029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г. – 0,0 тыс. руб.;</w:t>
            </w: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2031 г. – 0,0 тыс.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78A4" w:rsidRPr="00CB20C0" w:rsidRDefault="005278A4" w:rsidP="005278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2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</w:tbl>
    <w:p w:rsidR="009140D8" w:rsidRPr="00CB20C0" w:rsidRDefault="009140D8" w:rsidP="00A7573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9140D8" w:rsidRPr="00CB20C0" w:rsidRDefault="009140D8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42389" w:rsidRPr="00CB20C0" w:rsidRDefault="00542389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  <w:sectPr w:rsidR="00542389" w:rsidRPr="00CB20C0" w:rsidSect="00256D05">
          <w:pgSz w:w="11906" w:h="16838"/>
          <w:pgMar w:top="1135" w:right="567" w:bottom="1276" w:left="1134" w:header="454" w:footer="0" w:gutter="0"/>
          <w:cols w:space="720"/>
          <w:docGrid w:linePitch="381"/>
        </w:sectPr>
      </w:pPr>
    </w:p>
    <w:p w:rsidR="00424EE2" w:rsidRPr="00CB20C0" w:rsidRDefault="000B0998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CB20C0">
        <w:rPr>
          <w:rFonts w:cs="Times New Roman"/>
          <w:sz w:val="24"/>
          <w:szCs w:val="24"/>
        </w:rPr>
        <w:lastRenderedPageBreak/>
        <w:t>1.</w:t>
      </w:r>
      <w:r w:rsidR="00542389" w:rsidRPr="00CB20C0">
        <w:rPr>
          <w:rFonts w:cs="Times New Roman"/>
          <w:sz w:val="24"/>
          <w:szCs w:val="24"/>
        </w:rPr>
        <w:t>7</w:t>
      </w:r>
      <w:r w:rsidR="004E7BCD" w:rsidRPr="00CB20C0">
        <w:rPr>
          <w:rFonts w:cs="Times New Roman"/>
          <w:sz w:val="24"/>
          <w:szCs w:val="24"/>
        </w:rPr>
        <w:t xml:space="preserve">. Пункт </w:t>
      </w:r>
      <w:r w:rsidR="00781270" w:rsidRPr="00CB20C0">
        <w:rPr>
          <w:rFonts w:cs="Times New Roman"/>
          <w:sz w:val="24"/>
          <w:szCs w:val="24"/>
        </w:rPr>
        <w:t xml:space="preserve">2.1 - </w:t>
      </w:r>
      <w:r w:rsidR="00542389" w:rsidRPr="00CB20C0">
        <w:rPr>
          <w:rFonts w:cs="Times New Roman"/>
          <w:sz w:val="24"/>
          <w:szCs w:val="24"/>
        </w:rPr>
        <w:t>2.5</w:t>
      </w:r>
      <w:r w:rsidR="004E7BCD" w:rsidRPr="00CB20C0">
        <w:rPr>
          <w:rFonts w:cs="Times New Roman"/>
          <w:sz w:val="24"/>
          <w:szCs w:val="24"/>
        </w:rPr>
        <w:t xml:space="preserve"> п</w:t>
      </w:r>
      <w:r w:rsidR="00424EE2" w:rsidRPr="00CB20C0">
        <w:rPr>
          <w:rFonts w:cs="Times New Roman"/>
          <w:sz w:val="24"/>
          <w:szCs w:val="24"/>
        </w:rPr>
        <w:t>роектной части подраздела 10.3 раздела 10 приложения к постановлению изложить в следующей редакции:</w:t>
      </w:r>
    </w:p>
    <w:p w:rsidR="00781270" w:rsidRPr="00CB20C0" w:rsidRDefault="00781270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tbl>
      <w:tblPr>
        <w:tblW w:w="1517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1727"/>
        <w:gridCol w:w="425"/>
        <w:gridCol w:w="1276"/>
        <w:gridCol w:w="709"/>
        <w:gridCol w:w="709"/>
        <w:gridCol w:w="850"/>
        <w:gridCol w:w="851"/>
        <w:gridCol w:w="1275"/>
        <w:gridCol w:w="851"/>
        <w:gridCol w:w="709"/>
        <w:gridCol w:w="708"/>
        <w:gridCol w:w="709"/>
        <w:gridCol w:w="709"/>
        <w:gridCol w:w="709"/>
        <w:gridCol w:w="850"/>
        <w:gridCol w:w="1134"/>
        <w:gridCol w:w="284"/>
      </w:tblGrid>
      <w:tr w:rsidR="00781270" w:rsidRPr="00CB20C0" w:rsidTr="005175C0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</w:t>
            </w: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дополнительного корпуса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Санкт-Петербургского государственного бюджетного стационарного учреждения социального обслуживания населения «Геронтологический центр «Павловский»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по адресу: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Санкт-Петербург, 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г. Павловск,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Садовая ул., д. 49, </w:t>
            </w:r>
            <w:r w:rsidR="00644635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литера А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Пушкинский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90 Мест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2012 - 2028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38 907,7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</w:p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5 892,8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31 438,7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37 331,5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13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781270" w:rsidRPr="00CB20C0" w:rsidTr="005175C0">
        <w:trPr>
          <w:trHeight w:val="445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2029 - 2032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832 887,1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570 000,0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781270" w:rsidRPr="00CB20C0" w:rsidTr="005175C0">
        <w:trPr>
          <w:trHeight w:val="458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7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2012 - 2032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871 794,8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5 892,8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31 438,7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607 331,5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5175C0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стационарного учреждения социального обслуживания «Психоневрологический интернат»  по адресу:  Пушкинский р-н, 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г. Павловск, Колхозная ул., участок 1 (юго-западнее пересечения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 Садовой ул.)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Пушкинский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23595,4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2022 - 2026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6 234 954,9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Бюджет</w:t>
            </w:r>
          </w:p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 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3 629 059,6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4 029 059,6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13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5175C0">
        <w:trPr>
          <w:trHeight w:val="219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2.3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5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стационарного учреждения социального обслуживания «Детский дом-интернат для детей </w:t>
            </w:r>
          </w:p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 отклонениями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в умственном развитии» по адресу: пос. Ушково, Советская ул., участок 81 (юго-восточнее пересечения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 Дачной ул.)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Курортный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21590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2021 - 2026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4 060 262,1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</w:p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160 268,2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160 268,2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5175C0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2.4</w:t>
            </w:r>
          </w:p>
        </w:tc>
        <w:tc>
          <w:tcPr>
            <w:tcW w:w="1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Строительство здания центра социальной реабилитации инвалидов и детей-инвалидов Колпинского района Санкт-Петербурга «Поддержка» по адресу:  Санкт-Петербург,  город Колпино, Вознесенское шоссе, дом 32, литера 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Колпинский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7400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2024 - 2027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63 792,5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37 577,1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21 129,4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58 706,5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15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5175C0">
        <w:trPr>
          <w:trHeight w:val="458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2028 - 2030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1 269 807,7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719 807,7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1 269 807,7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5175C0">
        <w:trPr>
          <w:trHeight w:val="445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2024 - 2030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1 333 600,2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37 577,1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21 129,4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719 807,7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1 328 514,2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5175C0">
        <w:trPr>
          <w:trHeight w:val="458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2.5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Реконструкция для размещения СПб ГБУ СОН «Центр социальной реабилитации инвалидов и детей-инвалидов Адмиралтейского района </w:t>
            </w:r>
            <w:r w:rsidR="00C90B13"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Санкт-Петербурга» </w:t>
            </w:r>
            <w:r w:rsidR="00C90B13"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по адресу:  </w:t>
            </w:r>
            <w:r w:rsidR="00C90B13"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Санкт-Петербург, </w:t>
            </w:r>
          </w:p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ул. Мясная, д. 3, литеры А, В, 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Адмиралтейский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7224,7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2022 - 2026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2 061 454,3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1 169 026,7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1 169 026,7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15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  <w:p w:rsidR="00781270" w:rsidRPr="00CB20C0" w:rsidRDefault="00781270" w:rsidP="007812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0C0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781270" w:rsidRPr="00CB20C0" w:rsidRDefault="00781270" w:rsidP="007812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781270" w:rsidRPr="00CB20C0" w:rsidRDefault="00781270" w:rsidP="007812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CB20C0">
        <w:rPr>
          <w:rFonts w:cs="Times New Roman"/>
          <w:sz w:val="24"/>
          <w:szCs w:val="24"/>
        </w:rPr>
        <w:t>1.8. Пункт 2.7 - 2.12 проектной части подраздела 10.3 раздела 10 приложения к постановлению изложить в следующей редакции:</w:t>
      </w:r>
    </w:p>
    <w:p w:rsidR="00781270" w:rsidRPr="00CB20C0" w:rsidRDefault="00781270"/>
    <w:tbl>
      <w:tblPr>
        <w:tblW w:w="1517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1576"/>
        <w:gridCol w:w="576"/>
        <w:gridCol w:w="1418"/>
        <w:gridCol w:w="567"/>
        <w:gridCol w:w="709"/>
        <w:gridCol w:w="850"/>
        <w:gridCol w:w="851"/>
        <w:gridCol w:w="1275"/>
        <w:gridCol w:w="851"/>
        <w:gridCol w:w="709"/>
        <w:gridCol w:w="708"/>
        <w:gridCol w:w="851"/>
        <w:gridCol w:w="709"/>
        <w:gridCol w:w="850"/>
        <w:gridCol w:w="851"/>
        <w:gridCol w:w="850"/>
        <w:gridCol w:w="284"/>
      </w:tblGrid>
      <w:tr w:rsidR="00C90B13" w:rsidRPr="00CB20C0" w:rsidTr="00CE5097">
        <w:trPr>
          <w:trHeight w:val="458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55190B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2.7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блока вспомогательных служб для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Санкт-Петербургского государственного бюджетного стационарного учреждения социального обслуживания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«Дом-интернат ветеранов войны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и труда № 2»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по адресу: 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Санкт-Петербург, Вязовая ул., д. 13, литера А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Петроградский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147,2 кв.м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12 793,9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11 043,0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11 043,0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13, И 16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119 828,3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35 000,0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58 497,6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93 497,6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132 622,2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46 043,0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58 497,6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104 540,6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2.8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общежития для проживания сотрудников учреждений социальной </w:t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lastRenderedPageBreak/>
              <w:t>защиты населения по адресу: Санкт-Петербург, внутригородское муниципальное образование города федерального значения Санкт-Петербурга город Зеленогорск, улица Красных Курсантов, земельный участок 13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lastRenderedPageBreak/>
              <w:t>КС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8000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35 991,1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3 676,4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18 979,6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13 335,1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35 991,1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2029 - 2031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806 880,0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272 724,7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524 155,3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806 880,0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842 871,1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3 676,4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18 979,6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13 335,1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272 724,7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524 155,3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842 871,1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58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2.9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дополнительного корпуса на земельном участке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Санкт-Петербургского государственного бюджетного стационарного учреждения социального обслуживания населения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«Дом социального обслуживания «Тесовый берег»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по адресу: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Санкт-Петербург,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пос. Молодежное, Средневыборгское шоссе, д. 14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200 Мест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81 276,0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36 087,4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31 237,6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67 325,0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13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2027 - 2031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4 594 223,0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1 200 000,0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2 144 223,0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4 594 223,0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4 675 499,0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36 087,4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81 237,6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1 200 000,0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2 144 223,0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4 661 548,0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2.10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физкультурно-оздоровительного комплекса - бассейна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Калининского района Санкт-Петербурга»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по адресу: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Санкт-Петербург,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пр. Луначарского, участок 1 (юго-западнее пересечения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 ул. Руставели)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Калининский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6000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45 965,2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5175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3 925,1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22 559,9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19 480,2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45 965,2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14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2028 - 2030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797 460,0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737 460,0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797 460,0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843 425,2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3 925,1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22 559,9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29 480,2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737 460,0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843 425,2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E5097" w:rsidRPr="00CB20C0" w:rsidTr="00CE5097">
        <w:trPr>
          <w:trHeight w:val="344"/>
        </w:trPr>
        <w:tc>
          <w:tcPr>
            <w:tcW w:w="344" w:type="dxa"/>
            <w:tcBorders>
              <w:right w:val="single" w:sz="4" w:space="0" w:color="auto"/>
            </w:tcBorders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«Серебряного центра» по адресу: 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Санкт-Петербург,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ул. Коммуны, участок 1 (западнее пересечения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 1-й Жерновской ул.)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Красногвардейский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5946 кв.м.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2028 - 2030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28 810,9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3 988,6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15 098,7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9 723,6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28 810,9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14, И 17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E5097" w:rsidRPr="00CB20C0" w:rsidTr="00CE5097">
        <w:trPr>
          <w:trHeight w:val="114"/>
        </w:trPr>
        <w:tc>
          <w:tcPr>
            <w:tcW w:w="344" w:type="dxa"/>
            <w:tcBorders>
              <w:right w:val="single" w:sz="4" w:space="0" w:color="auto"/>
            </w:tcBorders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E5097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2031 - 2033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790 282,9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100 000,0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E5097" w:rsidRPr="00CB20C0" w:rsidTr="00CE50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CE5097" w:rsidRPr="00CB20C0" w:rsidRDefault="00CE5097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2028 - 2033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819 093,8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3 988,6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15 098,7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9 723,6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128 810,9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CE5097" w:rsidRPr="00CB20C0" w:rsidRDefault="00CE5097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C90B13" w:rsidRPr="00CB20C0" w:rsidTr="00CE5097">
        <w:trPr>
          <w:trHeight w:val="1638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 для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Санкт-Петербургского государственного бюджетного учреждения «Комплексный центр социального обслуживания населения Красносельского района» по адресу:  Санкт-Петербург,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ул. Доблести, участок 138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Красносельский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9918,7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38 896,6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5 650,3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5 650,3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szCs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 xml:space="preserve">ЦП 3, И 14, И 17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C90B13" w:rsidRPr="00CB20C0" w:rsidTr="00CE50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3 016 684,5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1 866 684,5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3 016 684,5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C90B13" w:rsidRPr="00CB20C0" w:rsidTr="00CE5097">
        <w:trPr>
          <w:trHeight w:val="752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3 055 581,1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55 650,3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1 866 684,5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3 022 334,8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55190B" w:rsidRPr="00CB20C0" w:rsidRDefault="0055190B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781270" w:rsidRPr="00CB20C0" w:rsidRDefault="0055190B" w:rsidP="0055190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20C0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55190B" w:rsidRPr="00CB20C0" w:rsidRDefault="0055190B" w:rsidP="00551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55190B" w:rsidRPr="00CB20C0" w:rsidRDefault="0055190B" w:rsidP="00551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CB20C0">
        <w:rPr>
          <w:rFonts w:cs="Times New Roman"/>
          <w:sz w:val="24"/>
          <w:szCs w:val="24"/>
        </w:rPr>
        <w:t>1.9. Пункт 2.14 - 2.19 проектной части подраздела 10.3 раздела 10 приложения к постановлению изложить в следующей редакции:</w:t>
      </w:r>
    </w:p>
    <w:p w:rsidR="0055190B" w:rsidRPr="00CB20C0" w:rsidRDefault="0055190B"/>
    <w:tbl>
      <w:tblPr>
        <w:tblW w:w="1517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1576"/>
        <w:gridCol w:w="576"/>
        <w:gridCol w:w="993"/>
        <w:gridCol w:w="992"/>
        <w:gridCol w:w="709"/>
        <w:gridCol w:w="850"/>
        <w:gridCol w:w="851"/>
        <w:gridCol w:w="1275"/>
        <w:gridCol w:w="851"/>
        <w:gridCol w:w="850"/>
        <w:gridCol w:w="851"/>
        <w:gridCol w:w="709"/>
        <w:gridCol w:w="708"/>
        <w:gridCol w:w="709"/>
        <w:gridCol w:w="851"/>
        <w:gridCol w:w="850"/>
        <w:gridCol w:w="284"/>
      </w:tblGrid>
      <w:tr w:rsidR="003F6597" w:rsidRPr="00CB20C0" w:rsidTr="003F65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55190B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центра социальной реабилитации инвалидов и детей-инвалидов Выборгского района Санкт-Петербурга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на пересечении улицы Кустодиева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 Сиреневого бульвара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Выборгский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15925,8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2024 - 2026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2 424 792,0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1 362 954,7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1 362 954,7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15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2.15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для 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Санкт-Петербургского государственного бюджетного учреждения </w:t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lastRenderedPageBreak/>
              <w:t xml:space="preserve">«Центр социальной реабилитации инвалидов и детей инвалидов Приморского района Санкт-Петербурга»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по адресу: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№ 65, Стародеревенская улица, земельный участок 44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lastRenderedPageBreak/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Приморский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6500 кв.м.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58 638,7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4 058,8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16 606,4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37 973,5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58 638,7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15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2029 - 2031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970 476,0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910 476,0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970 476,0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58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1 029 114,7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4 058,8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16 606,4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37 973,5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910 476,0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1 029 114,7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2.16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для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Санкт-Петербургского государственного бюджетного учреждения социального обслуживания населения «Центр социальной реабилитации инвалидов и детей-инвалидов Фрунзенского района Санкт-Петербурга»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по адресу: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Санкт-Петербург, Загребский бульвар (южнее земельного участка с кадастровым номером 78:13:0744702:3)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Фрунзенский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12961,2 кв.м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39 864,4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2 793,5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2 793,5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15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2025 - 2028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3 402 611,8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713 859,6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1 093 440,5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1 574 935,1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3 382 235,2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3 442 476,2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716 653,1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1 093 440,5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1 574 935,1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3 385 028,7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2.17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дополнительных корпусов на территории СПб ГБСУ СО «Социально-оздоровительный центр «Пансионат «Заря» по адресу: Санкт-Петербург,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пос. Репино, Приморское шоссе, участок 102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Курортный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30000 кв.м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93 526,3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41 507,1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30 848,3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72 355,4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8 362 064,1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7 812 064,2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29 999,9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8 362 064,1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58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2023 - 2030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8 455 590,4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7 853 571,3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130 848,3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29 999,9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8 434 419,5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2.18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для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Курортного района» по адресу: Санкт-Петербург, внутригородское муниципальное образование города федерального значения Санкт-Петербурга город Зеленогорск, Разъезжая улица, земельный участок 11а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Курортный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5000 кв.м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42 254,4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24 012,1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14 662,2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42 254,4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14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3F65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2028 - 2030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1 204 000,0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1 144 000,0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1 204 000,0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1 246 254,4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24 012,1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24 662,2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1 144 000,0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1 246 254,4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CE50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2.19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Строительство здания для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Санкт-Петербургского государственного бюджетного учреждения «Комплексный центр социального обслуживания населения Московского района» по адресу: </w:t>
            </w:r>
          </w:p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Гагаринское, Витебский пр., участок 58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КС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Московский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8000 кв.м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43 357,5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Бюджет </w:t>
            </w:r>
            <w:r w:rsidR="00CE5097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Санкт-Петербурга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3 858,9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29 498,6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43 357,5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 xml:space="preserve">ЦП 3, И 14 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2029 - 2032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1 063 280,0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300 000,0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500 000,0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900 000,0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781270" w:rsidRPr="00CB20C0" w:rsidTr="00CE5097">
        <w:trPr>
          <w:trHeight w:val="22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781270" w:rsidRPr="00CB20C0" w:rsidRDefault="00781270" w:rsidP="00354E8E">
            <w:pPr>
              <w:spacing w:after="0" w:line="229" w:lineRule="auto"/>
              <w:jc w:val="right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2026 - 2032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1 106 637,5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3 858,9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29 498,6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300 000,0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500 000,0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943 357,5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</w:tbl>
    <w:p w:rsidR="006B354F" w:rsidRPr="00CB20C0" w:rsidRDefault="006B354F"/>
    <w:p w:rsidR="006B354F" w:rsidRPr="00CB20C0" w:rsidRDefault="006B354F" w:rsidP="006B35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CB20C0">
        <w:rPr>
          <w:rFonts w:ascii="TimesNewRomanPSMT" w:hAnsi="TimesNewRomanPSMT" w:cs="TimesNewRomanPSMT"/>
          <w:sz w:val="24"/>
          <w:szCs w:val="24"/>
        </w:rPr>
        <w:t xml:space="preserve">1.10. </w:t>
      </w:r>
      <w:r w:rsidRPr="00CB20C0">
        <w:rPr>
          <w:rFonts w:cs="Times New Roman"/>
          <w:sz w:val="24"/>
          <w:szCs w:val="24"/>
        </w:rPr>
        <w:t>Позиции «</w:t>
      </w:r>
      <w:r w:rsidRPr="00CB20C0">
        <w:rPr>
          <w:rFonts w:eastAsia="Times New Roman" w:cs="Times New Roman"/>
          <w:sz w:val="24"/>
          <w:szCs w:val="24"/>
          <w:lang w:eastAsia="ru-RU"/>
        </w:rPr>
        <w:t>Итого финансирование по Адресной инвестиционной программе, не относящейся к региональным программам</w:t>
      </w:r>
      <w:r w:rsidRPr="00CB20C0">
        <w:rPr>
          <w:rFonts w:cs="Times New Roman"/>
          <w:sz w:val="24"/>
          <w:szCs w:val="24"/>
        </w:rPr>
        <w:t>», «</w:t>
      </w:r>
      <w:r w:rsidRPr="00CB20C0">
        <w:rPr>
          <w:rFonts w:eastAsia="Times New Roman" w:cs="Times New Roman"/>
          <w:sz w:val="24"/>
          <w:szCs w:val="24"/>
          <w:lang w:eastAsia="ru-RU"/>
        </w:rPr>
        <w:t>Всего проектная часть подпрограммы 2</w:t>
      </w:r>
      <w:r w:rsidRPr="00CB20C0">
        <w:rPr>
          <w:rFonts w:cs="Times New Roman"/>
          <w:sz w:val="24"/>
          <w:szCs w:val="24"/>
        </w:rPr>
        <w:t>» проектной части подраздела 10.3 раздела 10 приложения к постановлению изложить в редакции:</w:t>
      </w:r>
    </w:p>
    <w:p w:rsidR="0055190B" w:rsidRPr="00CB20C0" w:rsidRDefault="0055190B"/>
    <w:tbl>
      <w:tblPr>
        <w:tblW w:w="1517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5615"/>
        <w:gridCol w:w="992"/>
        <w:gridCol w:w="1134"/>
        <w:gridCol w:w="1134"/>
        <w:gridCol w:w="992"/>
        <w:gridCol w:w="993"/>
        <w:gridCol w:w="992"/>
        <w:gridCol w:w="1417"/>
        <w:gridCol w:w="1276"/>
        <w:gridCol w:w="284"/>
      </w:tblGrid>
      <w:tr w:rsidR="003F6597" w:rsidRPr="00CB20C0" w:rsidTr="00CE5097">
        <w:trPr>
          <w:trHeight w:val="459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6B354F" w:rsidP="00354E8E">
            <w:pPr>
              <w:spacing w:after="0" w:line="229" w:lineRule="auto"/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«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  <w:t xml:space="preserve">ИТОГО финансирование по Адресной инвестиционной программе, </w:t>
            </w:r>
            <w:r w:rsidR="003F6597" w:rsidRPr="00CB20C0"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  <w:br/>
            </w:r>
            <w:r w:rsidRPr="00CB20C0"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  <w:t>не относящейся к региональным проектам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15 085 990,7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2 183 204,2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3 395 312,0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3 512 459,1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4 934 904,9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4 544 547,7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33 656 418,6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781270" w:rsidRPr="00CB20C0" w:rsidRDefault="00781270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</w:p>
        </w:tc>
      </w:tr>
      <w:tr w:rsidR="003F6597" w:rsidRPr="00CB20C0" w:rsidTr="00CE5097">
        <w:trPr>
          <w:trHeight w:val="444"/>
        </w:trPr>
        <w:tc>
          <w:tcPr>
            <w:tcW w:w="344" w:type="dxa"/>
            <w:tcBorders>
              <w:right w:val="single" w:sz="4" w:space="0" w:color="auto"/>
            </w:tcBorders>
          </w:tcPr>
          <w:p w:rsidR="00781270" w:rsidRPr="00CB20C0" w:rsidRDefault="00781270" w:rsidP="00354E8E">
            <w:pPr>
              <w:spacing w:after="0" w:line="229" w:lineRule="auto"/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b/>
                <w:color w:val="000000"/>
                <w:spacing w:val="-2"/>
                <w:sz w:val="16"/>
                <w:lang w:eastAsia="ru-RU"/>
              </w:rPr>
              <w:t>ВСЕГО проектная часть подпрограммы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15 318 622,4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2 438 042,2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3 886 124,4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3 512 459,1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4 934 904,9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4 544 547,7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34 634 700,7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270" w:rsidRPr="00CB20C0" w:rsidRDefault="00781270" w:rsidP="00354E8E">
            <w:pPr>
              <w:spacing w:after="0" w:line="229" w:lineRule="auto"/>
              <w:jc w:val="center"/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</w:pPr>
            <w:r w:rsidRPr="00CB20C0">
              <w:rPr>
                <w:rFonts w:eastAsia="Times New Roman" w:cs="Times New Roman"/>
                <w:color w:val="000000"/>
                <w:spacing w:val="-2"/>
                <w:sz w:val="16"/>
                <w:lang w:eastAsia="ru-RU"/>
              </w:rPr>
              <w:t>X</w:t>
            </w:r>
          </w:p>
        </w:tc>
        <w:tc>
          <w:tcPr>
            <w:tcW w:w="284" w:type="dxa"/>
            <w:tcBorders>
              <w:left w:val="single" w:sz="4" w:space="0" w:color="000000"/>
            </w:tcBorders>
          </w:tcPr>
          <w:p w:rsidR="006B354F" w:rsidRPr="00CB20C0" w:rsidRDefault="006B354F" w:rsidP="00354E8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781270" w:rsidRPr="00CB20C0" w:rsidRDefault="006B354F" w:rsidP="00354E8E">
            <w:pPr>
              <w:spacing w:after="0" w:line="240" w:lineRule="auto"/>
              <w:rPr>
                <w:rFonts w:ascii="Calibri" w:eastAsia="Times New Roman" w:hAnsi="Calibri" w:cs="Times New Roman"/>
                <w:sz w:val="2"/>
                <w:lang w:eastAsia="ru-RU"/>
              </w:rPr>
            </w:pPr>
            <w:r w:rsidRPr="00CB20C0">
              <w:rPr>
                <w:rFonts w:eastAsia="Times New Roman" w:cs="Times New Roman"/>
                <w:sz w:val="24"/>
                <w:szCs w:val="24"/>
              </w:rPr>
              <w:t>».</w:t>
            </w:r>
          </w:p>
        </w:tc>
      </w:tr>
    </w:tbl>
    <w:p w:rsidR="00E750BA" w:rsidRPr="00CB20C0" w:rsidRDefault="00E750BA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C10D81" w:rsidRPr="00CB20C0" w:rsidRDefault="00C10D81" w:rsidP="00C10D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C10D81" w:rsidRPr="00CB20C0" w:rsidRDefault="00C10D81" w:rsidP="00C10D8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:rsidR="009251E2" w:rsidRPr="00CB20C0" w:rsidRDefault="009251E2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6E6A86" w:rsidRPr="00CB20C0" w:rsidRDefault="006E6A86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4E2A9D" w:rsidRPr="00CB20C0" w:rsidRDefault="004E2A9D" w:rsidP="004E2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:rsidR="006B354F" w:rsidRPr="00CB20C0" w:rsidRDefault="006B354F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  <w:sectPr w:rsidR="006B354F" w:rsidRPr="00CB20C0" w:rsidSect="00033F25">
          <w:pgSz w:w="16838" w:h="11906" w:orient="landscape"/>
          <w:pgMar w:top="1134" w:right="820" w:bottom="567" w:left="1276" w:header="454" w:footer="0" w:gutter="0"/>
          <w:cols w:space="720"/>
          <w:docGrid w:linePitch="381"/>
        </w:sectPr>
      </w:pPr>
    </w:p>
    <w:p w:rsidR="004E2A9D" w:rsidRPr="00CB20C0" w:rsidRDefault="004E2A9D" w:rsidP="00CE01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F26793" w:rsidRPr="00CB20C0" w:rsidRDefault="00145A42" w:rsidP="008D59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CB20C0">
        <w:rPr>
          <w:rFonts w:ascii="TimesNewRomanPSMT" w:hAnsi="TimesNewRomanPSMT" w:cs="TimesNewRomanPSMT"/>
          <w:sz w:val="24"/>
          <w:szCs w:val="24"/>
        </w:rPr>
        <w:t>2</w:t>
      </w:r>
      <w:r w:rsidR="003E35B0" w:rsidRPr="00CB20C0">
        <w:rPr>
          <w:rFonts w:ascii="TimesNewRomanPSMT" w:hAnsi="TimesNewRomanPSMT" w:cs="TimesNewRomanPSMT"/>
          <w:sz w:val="24"/>
          <w:szCs w:val="24"/>
        </w:rPr>
        <w:t>.</w:t>
      </w:r>
      <w:r w:rsidR="007436B3" w:rsidRPr="00CB20C0">
        <w:rPr>
          <w:rFonts w:ascii="TimesNewRomanPSMT" w:hAnsi="TimesNewRomanPSMT" w:cs="TimesNewRomanPSMT"/>
          <w:sz w:val="24"/>
          <w:szCs w:val="24"/>
        </w:rPr>
        <w:t> </w:t>
      </w:r>
      <w:r w:rsidR="003E35B0" w:rsidRPr="00CB20C0">
        <w:rPr>
          <w:rFonts w:ascii="TimesNewRomanPSMT" w:hAnsi="TimesNewRomanPSMT" w:cs="TimesNewRomanPSMT"/>
          <w:sz w:val="24"/>
          <w:szCs w:val="24"/>
        </w:rPr>
        <w:t xml:space="preserve">Контроль за выполнением </w:t>
      </w:r>
      <w:r w:rsidR="00BF307F" w:rsidRPr="00CB20C0">
        <w:rPr>
          <w:rFonts w:ascii="TimesNewRomanPSMT" w:hAnsi="TimesNewRomanPSMT" w:cs="TimesNewRomanPSMT"/>
          <w:sz w:val="24"/>
          <w:szCs w:val="24"/>
        </w:rPr>
        <w:t>постановления</w:t>
      </w:r>
      <w:r w:rsidR="003E35B0" w:rsidRPr="00CB20C0">
        <w:rPr>
          <w:rFonts w:ascii="TimesNewRomanPSMT" w:hAnsi="TimesNewRomanPSMT" w:cs="TimesNewRomanPSMT"/>
          <w:sz w:val="24"/>
          <w:szCs w:val="24"/>
        </w:rPr>
        <w:t xml:space="preserve"> возложить на вице-губернатора </w:t>
      </w:r>
      <w:r w:rsidR="005511D5" w:rsidRPr="00CB20C0">
        <w:rPr>
          <w:rFonts w:ascii="TimesNewRomanPSMT" w:hAnsi="TimesNewRomanPSMT" w:cs="TimesNewRomanPSMT"/>
          <w:sz w:val="24"/>
          <w:szCs w:val="24"/>
        </w:rPr>
        <w:br/>
      </w:r>
      <w:r w:rsidR="003E35B0" w:rsidRPr="00CB20C0">
        <w:rPr>
          <w:rFonts w:ascii="TimesNewRomanPSMT" w:hAnsi="TimesNewRomanPSMT" w:cs="TimesNewRomanPSMT"/>
          <w:sz w:val="24"/>
          <w:szCs w:val="24"/>
        </w:rPr>
        <w:t xml:space="preserve">Санкт-Петербурга </w:t>
      </w:r>
      <w:r w:rsidR="00343CFC" w:rsidRPr="00CB20C0">
        <w:rPr>
          <w:rFonts w:ascii="TimesNewRomanPSMT" w:hAnsi="TimesNewRomanPSMT" w:cs="TimesNewRomanPSMT"/>
          <w:sz w:val="24"/>
          <w:szCs w:val="24"/>
        </w:rPr>
        <w:t>Чечин</w:t>
      </w:r>
      <w:r w:rsidR="00780C60" w:rsidRPr="00CB20C0">
        <w:rPr>
          <w:rFonts w:ascii="TimesNewRomanPSMT" w:hAnsi="TimesNewRomanPSMT" w:cs="TimesNewRomanPSMT"/>
          <w:sz w:val="24"/>
          <w:szCs w:val="24"/>
        </w:rPr>
        <w:t>у</w:t>
      </w:r>
      <w:r w:rsidR="00343CFC" w:rsidRPr="00CB20C0">
        <w:rPr>
          <w:rFonts w:ascii="TimesNewRomanPSMT" w:hAnsi="TimesNewRomanPSMT" w:cs="TimesNewRomanPSMT"/>
          <w:sz w:val="24"/>
          <w:szCs w:val="24"/>
        </w:rPr>
        <w:t xml:space="preserve"> Н.В.</w:t>
      </w:r>
    </w:p>
    <w:p w:rsidR="00F26793" w:rsidRPr="00CB20C0" w:rsidRDefault="00F26793" w:rsidP="008D59A9">
      <w:pPr>
        <w:autoSpaceDE w:val="0"/>
        <w:autoSpaceDN w:val="0"/>
        <w:adjustRightInd w:val="0"/>
        <w:spacing w:after="0" w:line="240" w:lineRule="auto"/>
        <w:ind w:right="175" w:firstLine="708"/>
        <w:jc w:val="both"/>
        <w:rPr>
          <w:rFonts w:cs="Times New Roman"/>
          <w:sz w:val="24"/>
          <w:szCs w:val="24"/>
        </w:rPr>
      </w:pPr>
    </w:p>
    <w:p w:rsidR="00F26793" w:rsidRPr="00CB20C0" w:rsidRDefault="00F26793" w:rsidP="00F26793">
      <w:pPr>
        <w:autoSpaceDE w:val="0"/>
        <w:autoSpaceDN w:val="0"/>
        <w:adjustRightInd w:val="0"/>
        <w:spacing w:after="0" w:line="240" w:lineRule="auto"/>
        <w:ind w:right="175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A3FB6" w:rsidRPr="00CB20C0" w:rsidRDefault="007A3FB6" w:rsidP="00F26793">
      <w:pPr>
        <w:autoSpaceDE w:val="0"/>
        <w:autoSpaceDN w:val="0"/>
        <w:adjustRightInd w:val="0"/>
        <w:spacing w:after="0" w:line="240" w:lineRule="auto"/>
        <w:ind w:right="175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985389" w:rsidRPr="00CB20C0" w:rsidRDefault="00F26793" w:rsidP="00B1011A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CB20C0">
        <w:rPr>
          <w:rFonts w:eastAsia="Times New Roman" w:cs="Times New Roman"/>
          <w:b/>
          <w:sz w:val="24"/>
          <w:szCs w:val="24"/>
          <w:lang w:eastAsia="ru-RU"/>
        </w:rPr>
        <w:t xml:space="preserve">Губернатор </w:t>
      </w:r>
    </w:p>
    <w:p w:rsidR="00816B8F" w:rsidRDefault="00BB199F" w:rsidP="00B1011A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CB20C0">
        <w:rPr>
          <w:rFonts w:eastAsia="Times New Roman" w:cs="Times New Roman"/>
          <w:b/>
          <w:sz w:val="24"/>
          <w:szCs w:val="24"/>
          <w:lang w:eastAsia="ru-RU"/>
        </w:rPr>
        <w:t>С</w:t>
      </w:r>
      <w:r w:rsidR="00F26793" w:rsidRPr="00CB20C0">
        <w:rPr>
          <w:rFonts w:eastAsia="Times New Roman" w:cs="Times New Roman"/>
          <w:b/>
          <w:sz w:val="24"/>
          <w:szCs w:val="24"/>
          <w:lang w:eastAsia="ru-RU"/>
        </w:rPr>
        <w:t>анкт-Петербурга</w:t>
      </w:r>
      <w:r w:rsidR="00F26793" w:rsidRPr="00CB20C0">
        <w:rPr>
          <w:rFonts w:eastAsia="Times New Roman" w:cs="Times New Roman"/>
          <w:b/>
          <w:sz w:val="24"/>
          <w:szCs w:val="24"/>
          <w:lang w:eastAsia="ru-RU"/>
        </w:rPr>
        <w:tab/>
      </w:r>
      <w:r w:rsidR="00B56EFE" w:rsidRPr="00CB20C0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="00B1011A" w:rsidRPr="00CB20C0">
        <w:rPr>
          <w:rFonts w:eastAsia="Times New Roman" w:cs="Times New Roman"/>
          <w:b/>
          <w:sz w:val="24"/>
          <w:szCs w:val="24"/>
          <w:lang w:eastAsia="ru-RU"/>
        </w:rPr>
        <w:t xml:space="preserve">              </w:t>
      </w:r>
      <w:r w:rsidR="00985389" w:rsidRPr="00CB20C0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</w:t>
      </w:r>
      <w:r w:rsidR="00B1011A" w:rsidRPr="00CB20C0">
        <w:rPr>
          <w:rFonts w:eastAsia="Times New Roman" w:cs="Times New Roman"/>
          <w:b/>
          <w:sz w:val="24"/>
          <w:szCs w:val="24"/>
          <w:lang w:eastAsia="ru-RU"/>
        </w:rPr>
        <w:t xml:space="preserve">   </w:t>
      </w:r>
      <w:r w:rsidR="00B56EFE" w:rsidRPr="00CB20C0">
        <w:rPr>
          <w:rFonts w:eastAsia="Times New Roman" w:cs="Times New Roman"/>
          <w:b/>
          <w:sz w:val="24"/>
          <w:szCs w:val="24"/>
          <w:lang w:eastAsia="ru-RU"/>
        </w:rPr>
        <w:t>А.Д. Беглов</w:t>
      </w:r>
    </w:p>
    <w:p w:rsidR="00816B8F" w:rsidRDefault="00816B8F" w:rsidP="0057059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816B8F" w:rsidRDefault="00816B8F" w:rsidP="0057059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sectPr w:rsidR="00816B8F" w:rsidSect="00A70B57">
      <w:pgSz w:w="11906" w:h="16838"/>
      <w:pgMar w:top="820" w:right="567" w:bottom="1276" w:left="1134" w:header="45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B54" w:rsidRDefault="00321B54" w:rsidP="006841DF">
      <w:pPr>
        <w:spacing w:after="0" w:line="240" w:lineRule="auto"/>
      </w:pPr>
      <w:r>
        <w:separator/>
      </w:r>
    </w:p>
  </w:endnote>
  <w:endnote w:type="continuationSeparator" w:id="0">
    <w:p w:rsidR="00321B54" w:rsidRDefault="00321B54" w:rsidP="0068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B54" w:rsidRDefault="00321B54" w:rsidP="006841DF">
      <w:pPr>
        <w:spacing w:after="0" w:line="240" w:lineRule="auto"/>
      </w:pPr>
      <w:r>
        <w:separator/>
      </w:r>
    </w:p>
  </w:footnote>
  <w:footnote w:type="continuationSeparator" w:id="0">
    <w:p w:rsidR="00321B54" w:rsidRDefault="00321B54" w:rsidP="00684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01883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56D05" w:rsidRDefault="00256D05">
        <w:pPr>
          <w:pStyle w:val="a7"/>
          <w:jc w:val="center"/>
        </w:pPr>
      </w:p>
      <w:p w:rsidR="00927815" w:rsidRPr="00927815" w:rsidRDefault="00927815">
        <w:pPr>
          <w:pStyle w:val="a7"/>
          <w:jc w:val="center"/>
          <w:rPr>
            <w:sz w:val="20"/>
            <w:szCs w:val="20"/>
          </w:rPr>
        </w:pPr>
        <w:r w:rsidRPr="00927815">
          <w:rPr>
            <w:sz w:val="20"/>
            <w:szCs w:val="20"/>
          </w:rPr>
          <w:fldChar w:fldCharType="begin"/>
        </w:r>
        <w:r w:rsidRPr="00927815">
          <w:rPr>
            <w:sz w:val="20"/>
            <w:szCs w:val="20"/>
          </w:rPr>
          <w:instrText>PAGE   \* MERGEFORMAT</w:instrText>
        </w:r>
        <w:r w:rsidRPr="00927815">
          <w:rPr>
            <w:sz w:val="20"/>
            <w:szCs w:val="20"/>
          </w:rPr>
          <w:fldChar w:fldCharType="separate"/>
        </w:r>
        <w:r w:rsidR="00256D05">
          <w:rPr>
            <w:noProof/>
            <w:sz w:val="20"/>
            <w:szCs w:val="20"/>
          </w:rPr>
          <w:t>14</w:t>
        </w:r>
        <w:r w:rsidRPr="00927815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AE7" w:rsidRPr="00265AE7" w:rsidRDefault="00265AE7" w:rsidP="00265AE7">
    <w:pPr>
      <w:pStyle w:val="a7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7C4D"/>
    <w:multiLevelType w:val="multilevel"/>
    <w:tmpl w:val="202236BA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CC1265"/>
    <w:multiLevelType w:val="hybridMultilevel"/>
    <w:tmpl w:val="C74C238A"/>
    <w:lvl w:ilvl="0" w:tplc="0419000F">
      <w:start w:val="1"/>
      <w:numFmt w:val="decimal"/>
      <w:lvlText w:val="%1."/>
      <w:lvlJc w:val="left"/>
      <w:pPr>
        <w:ind w:left="1504" w:hanging="360"/>
      </w:p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" w15:restartNumberingAfterBreak="0">
    <w:nsid w:val="4BF81C3C"/>
    <w:multiLevelType w:val="multilevel"/>
    <w:tmpl w:val="6B947C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C226BC8"/>
    <w:multiLevelType w:val="hybridMultilevel"/>
    <w:tmpl w:val="3904D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B6778"/>
    <w:multiLevelType w:val="multilevel"/>
    <w:tmpl w:val="8E0029C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05C10B0"/>
    <w:multiLevelType w:val="hybridMultilevel"/>
    <w:tmpl w:val="6B16B06E"/>
    <w:lvl w:ilvl="0" w:tplc="9A24CB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15D10DB"/>
    <w:multiLevelType w:val="multilevel"/>
    <w:tmpl w:val="CDEE996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4F7B17"/>
    <w:multiLevelType w:val="hybridMultilevel"/>
    <w:tmpl w:val="6AB899F0"/>
    <w:lvl w:ilvl="0" w:tplc="F33C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4C298D"/>
    <w:multiLevelType w:val="hybridMultilevel"/>
    <w:tmpl w:val="530EB732"/>
    <w:lvl w:ilvl="0" w:tplc="C380AC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65333E"/>
    <w:multiLevelType w:val="hybridMultilevel"/>
    <w:tmpl w:val="04ACA7C0"/>
    <w:lvl w:ilvl="0" w:tplc="B740A71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46"/>
    <w:rsid w:val="00001DFC"/>
    <w:rsid w:val="00004339"/>
    <w:rsid w:val="000060CA"/>
    <w:rsid w:val="0001201F"/>
    <w:rsid w:val="000142F8"/>
    <w:rsid w:val="00017F5B"/>
    <w:rsid w:val="00020025"/>
    <w:rsid w:val="00023E2F"/>
    <w:rsid w:val="00025AD3"/>
    <w:rsid w:val="00030633"/>
    <w:rsid w:val="00033F25"/>
    <w:rsid w:val="00036843"/>
    <w:rsid w:val="0003742C"/>
    <w:rsid w:val="00037EEB"/>
    <w:rsid w:val="00041153"/>
    <w:rsid w:val="00041C06"/>
    <w:rsid w:val="00042140"/>
    <w:rsid w:val="0004560E"/>
    <w:rsid w:val="00045F88"/>
    <w:rsid w:val="00046FC9"/>
    <w:rsid w:val="00047662"/>
    <w:rsid w:val="00050147"/>
    <w:rsid w:val="00051040"/>
    <w:rsid w:val="00051E18"/>
    <w:rsid w:val="000532EB"/>
    <w:rsid w:val="0005393C"/>
    <w:rsid w:val="000543FF"/>
    <w:rsid w:val="00056694"/>
    <w:rsid w:val="00061E3D"/>
    <w:rsid w:val="000648A0"/>
    <w:rsid w:val="00064C40"/>
    <w:rsid w:val="00065039"/>
    <w:rsid w:val="0006659A"/>
    <w:rsid w:val="000673D7"/>
    <w:rsid w:val="00070F1C"/>
    <w:rsid w:val="000768D6"/>
    <w:rsid w:val="0008170B"/>
    <w:rsid w:val="00081C3E"/>
    <w:rsid w:val="00083DA4"/>
    <w:rsid w:val="000902E7"/>
    <w:rsid w:val="00090344"/>
    <w:rsid w:val="000905F9"/>
    <w:rsid w:val="00091556"/>
    <w:rsid w:val="000917FA"/>
    <w:rsid w:val="00091A92"/>
    <w:rsid w:val="00094704"/>
    <w:rsid w:val="000A2B4D"/>
    <w:rsid w:val="000A5833"/>
    <w:rsid w:val="000A6ACB"/>
    <w:rsid w:val="000A6AE3"/>
    <w:rsid w:val="000B029A"/>
    <w:rsid w:val="000B0998"/>
    <w:rsid w:val="000B4328"/>
    <w:rsid w:val="000C4170"/>
    <w:rsid w:val="000D0F00"/>
    <w:rsid w:val="000D12E2"/>
    <w:rsid w:val="000D2BD3"/>
    <w:rsid w:val="000D5D7F"/>
    <w:rsid w:val="000D741F"/>
    <w:rsid w:val="000E0408"/>
    <w:rsid w:val="000E05D8"/>
    <w:rsid w:val="000E27BF"/>
    <w:rsid w:val="000F1084"/>
    <w:rsid w:val="000F1A16"/>
    <w:rsid w:val="000F4D3E"/>
    <w:rsid w:val="000F4EA0"/>
    <w:rsid w:val="000F56A7"/>
    <w:rsid w:val="000F78F7"/>
    <w:rsid w:val="000F7B11"/>
    <w:rsid w:val="001004F9"/>
    <w:rsid w:val="00103157"/>
    <w:rsid w:val="00106B15"/>
    <w:rsid w:val="0010747C"/>
    <w:rsid w:val="00110914"/>
    <w:rsid w:val="00110F8A"/>
    <w:rsid w:val="00121223"/>
    <w:rsid w:val="00122389"/>
    <w:rsid w:val="00122626"/>
    <w:rsid w:val="001238CC"/>
    <w:rsid w:val="00125CB9"/>
    <w:rsid w:val="00126DED"/>
    <w:rsid w:val="0012733F"/>
    <w:rsid w:val="00133202"/>
    <w:rsid w:val="00135567"/>
    <w:rsid w:val="00145933"/>
    <w:rsid w:val="00145A42"/>
    <w:rsid w:val="00147436"/>
    <w:rsid w:val="00147639"/>
    <w:rsid w:val="00147D5B"/>
    <w:rsid w:val="001543CE"/>
    <w:rsid w:val="001547A9"/>
    <w:rsid w:val="001568D0"/>
    <w:rsid w:val="00160265"/>
    <w:rsid w:val="001603DE"/>
    <w:rsid w:val="0016146B"/>
    <w:rsid w:val="001636A9"/>
    <w:rsid w:val="00170846"/>
    <w:rsid w:val="001740E4"/>
    <w:rsid w:val="001761A9"/>
    <w:rsid w:val="00176AFA"/>
    <w:rsid w:val="00176EB6"/>
    <w:rsid w:val="00182800"/>
    <w:rsid w:val="0018298E"/>
    <w:rsid w:val="0018567D"/>
    <w:rsid w:val="00186C6D"/>
    <w:rsid w:val="00186F87"/>
    <w:rsid w:val="001950E6"/>
    <w:rsid w:val="0019570B"/>
    <w:rsid w:val="001958B1"/>
    <w:rsid w:val="00196289"/>
    <w:rsid w:val="001A0C1C"/>
    <w:rsid w:val="001A1757"/>
    <w:rsid w:val="001A1760"/>
    <w:rsid w:val="001A41DD"/>
    <w:rsid w:val="001A5157"/>
    <w:rsid w:val="001A5815"/>
    <w:rsid w:val="001A74A4"/>
    <w:rsid w:val="001A7775"/>
    <w:rsid w:val="001A7841"/>
    <w:rsid w:val="001A7E15"/>
    <w:rsid w:val="001B067F"/>
    <w:rsid w:val="001B0ACB"/>
    <w:rsid w:val="001B1073"/>
    <w:rsid w:val="001B4864"/>
    <w:rsid w:val="001B4F7E"/>
    <w:rsid w:val="001B5A8A"/>
    <w:rsid w:val="001B6586"/>
    <w:rsid w:val="001C121E"/>
    <w:rsid w:val="001C2186"/>
    <w:rsid w:val="001C4417"/>
    <w:rsid w:val="001D03EC"/>
    <w:rsid w:val="001D0EE1"/>
    <w:rsid w:val="001D0F2D"/>
    <w:rsid w:val="001D1FA5"/>
    <w:rsid w:val="001D1FB9"/>
    <w:rsid w:val="001D2D88"/>
    <w:rsid w:val="001D3072"/>
    <w:rsid w:val="001D3FF5"/>
    <w:rsid w:val="001D52BD"/>
    <w:rsid w:val="001D75D1"/>
    <w:rsid w:val="001D7C24"/>
    <w:rsid w:val="001E3557"/>
    <w:rsid w:val="001E3D98"/>
    <w:rsid w:val="001E7A9F"/>
    <w:rsid w:val="001F24E9"/>
    <w:rsid w:val="001F4F21"/>
    <w:rsid w:val="001F5011"/>
    <w:rsid w:val="001F531E"/>
    <w:rsid w:val="002013A1"/>
    <w:rsid w:val="00203723"/>
    <w:rsid w:val="00204003"/>
    <w:rsid w:val="0020414C"/>
    <w:rsid w:val="002045A5"/>
    <w:rsid w:val="00205245"/>
    <w:rsid w:val="0021091F"/>
    <w:rsid w:val="00210DE7"/>
    <w:rsid w:val="00210F36"/>
    <w:rsid w:val="002163DD"/>
    <w:rsid w:val="00226B41"/>
    <w:rsid w:val="00230BE9"/>
    <w:rsid w:val="00232072"/>
    <w:rsid w:val="002335C2"/>
    <w:rsid w:val="00234352"/>
    <w:rsid w:val="0023460F"/>
    <w:rsid w:val="00250682"/>
    <w:rsid w:val="00256D05"/>
    <w:rsid w:val="00257B75"/>
    <w:rsid w:val="0026016F"/>
    <w:rsid w:val="00261EF8"/>
    <w:rsid w:val="0026227D"/>
    <w:rsid w:val="002637E1"/>
    <w:rsid w:val="00265AE7"/>
    <w:rsid w:val="00274CD1"/>
    <w:rsid w:val="00275E52"/>
    <w:rsid w:val="00277F9C"/>
    <w:rsid w:val="00280014"/>
    <w:rsid w:val="00281E76"/>
    <w:rsid w:val="0028268D"/>
    <w:rsid w:val="00286C9A"/>
    <w:rsid w:val="002871D7"/>
    <w:rsid w:val="0028794A"/>
    <w:rsid w:val="0029212A"/>
    <w:rsid w:val="0029268D"/>
    <w:rsid w:val="002935F3"/>
    <w:rsid w:val="002950B4"/>
    <w:rsid w:val="00295611"/>
    <w:rsid w:val="002A271C"/>
    <w:rsid w:val="002A4A53"/>
    <w:rsid w:val="002A5574"/>
    <w:rsid w:val="002A59C0"/>
    <w:rsid w:val="002A6DC4"/>
    <w:rsid w:val="002A761E"/>
    <w:rsid w:val="002B1A45"/>
    <w:rsid w:val="002B26A2"/>
    <w:rsid w:val="002B2977"/>
    <w:rsid w:val="002B35EC"/>
    <w:rsid w:val="002B4BB4"/>
    <w:rsid w:val="002B66B6"/>
    <w:rsid w:val="002C2CF6"/>
    <w:rsid w:val="002C3F0A"/>
    <w:rsid w:val="002D3AE2"/>
    <w:rsid w:val="002D3F53"/>
    <w:rsid w:val="002D40A3"/>
    <w:rsid w:val="002D444A"/>
    <w:rsid w:val="002D4E39"/>
    <w:rsid w:val="002D59B8"/>
    <w:rsid w:val="002D6D93"/>
    <w:rsid w:val="002E0342"/>
    <w:rsid w:val="002E1D4B"/>
    <w:rsid w:val="002E5C30"/>
    <w:rsid w:val="002F0653"/>
    <w:rsid w:val="002F188F"/>
    <w:rsid w:val="002F1D6A"/>
    <w:rsid w:val="002F30AD"/>
    <w:rsid w:val="002F334F"/>
    <w:rsid w:val="002F5E77"/>
    <w:rsid w:val="002F68B0"/>
    <w:rsid w:val="002F7BB5"/>
    <w:rsid w:val="002F7FD1"/>
    <w:rsid w:val="00303847"/>
    <w:rsid w:val="003140A8"/>
    <w:rsid w:val="00321B54"/>
    <w:rsid w:val="00322540"/>
    <w:rsid w:val="0032353A"/>
    <w:rsid w:val="00326759"/>
    <w:rsid w:val="00331081"/>
    <w:rsid w:val="003325F3"/>
    <w:rsid w:val="00335886"/>
    <w:rsid w:val="0033643A"/>
    <w:rsid w:val="00337304"/>
    <w:rsid w:val="003373E1"/>
    <w:rsid w:val="00340A99"/>
    <w:rsid w:val="00343CFC"/>
    <w:rsid w:val="00350513"/>
    <w:rsid w:val="00350A65"/>
    <w:rsid w:val="0035137F"/>
    <w:rsid w:val="00354203"/>
    <w:rsid w:val="00354E8E"/>
    <w:rsid w:val="00362673"/>
    <w:rsid w:val="00362CA2"/>
    <w:rsid w:val="00366070"/>
    <w:rsid w:val="00374DFD"/>
    <w:rsid w:val="00374E2C"/>
    <w:rsid w:val="00375CE6"/>
    <w:rsid w:val="003863C7"/>
    <w:rsid w:val="003870D3"/>
    <w:rsid w:val="00395ED9"/>
    <w:rsid w:val="0039754B"/>
    <w:rsid w:val="003A2C09"/>
    <w:rsid w:val="003A3F0E"/>
    <w:rsid w:val="003A7A8F"/>
    <w:rsid w:val="003B0957"/>
    <w:rsid w:val="003B1E52"/>
    <w:rsid w:val="003B239F"/>
    <w:rsid w:val="003B60F3"/>
    <w:rsid w:val="003C09BE"/>
    <w:rsid w:val="003C266D"/>
    <w:rsid w:val="003C485D"/>
    <w:rsid w:val="003C4D8B"/>
    <w:rsid w:val="003C5A4C"/>
    <w:rsid w:val="003C77CC"/>
    <w:rsid w:val="003D0A79"/>
    <w:rsid w:val="003D0C61"/>
    <w:rsid w:val="003D14A5"/>
    <w:rsid w:val="003D393F"/>
    <w:rsid w:val="003E0A57"/>
    <w:rsid w:val="003E25B9"/>
    <w:rsid w:val="003E35B0"/>
    <w:rsid w:val="003E3E49"/>
    <w:rsid w:val="003E5B80"/>
    <w:rsid w:val="003E6D3F"/>
    <w:rsid w:val="003F6597"/>
    <w:rsid w:val="003F6D19"/>
    <w:rsid w:val="003F7582"/>
    <w:rsid w:val="00405F08"/>
    <w:rsid w:val="00415C2B"/>
    <w:rsid w:val="00421DB5"/>
    <w:rsid w:val="004249A9"/>
    <w:rsid w:val="00424EE2"/>
    <w:rsid w:val="00425170"/>
    <w:rsid w:val="00425369"/>
    <w:rsid w:val="00427E46"/>
    <w:rsid w:val="00430195"/>
    <w:rsid w:val="00430315"/>
    <w:rsid w:val="00440396"/>
    <w:rsid w:val="004425F7"/>
    <w:rsid w:val="0044517A"/>
    <w:rsid w:val="004457E8"/>
    <w:rsid w:val="00446F54"/>
    <w:rsid w:val="004472F7"/>
    <w:rsid w:val="00454759"/>
    <w:rsid w:val="004573E6"/>
    <w:rsid w:val="00457F56"/>
    <w:rsid w:val="00460404"/>
    <w:rsid w:val="00460664"/>
    <w:rsid w:val="004616F2"/>
    <w:rsid w:val="0046234C"/>
    <w:rsid w:val="0046447A"/>
    <w:rsid w:val="00464575"/>
    <w:rsid w:val="004659DA"/>
    <w:rsid w:val="004720B7"/>
    <w:rsid w:val="004739D5"/>
    <w:rsid w:val="004758D9"/>
    <w:rsid w:val="00476468"/>
    <w:rsid w:val="0048084E"/>
    <w:rsid w:val="00480976"/>
    <w:rsid w:val="00480DD5"/>
    <w:rsid w:val="00481268"/>
    <w:rsid w:val="0048320A"/>
    <w:rsid w:val="00483632"/>
    <w:rsid w:val="00486776"/>
    <w:rsid w:val="00487E9E"/>
    <w:rsid w:val="00493261"/>
    <w:rsid w:val="00494221"/>
    <w:rsid w:val="00494490"/>
    <w:rsid w:val="00495BF0"/>
    <w:rsid w:val="00495CFF"/>
    <w:rsid w:val="00496C9A"/>
    <w:rsid w:val="00497C48"/>
    <w:rsid w:val="004A015C"/>
    <w:rsid w:val="004A39CD"/>
    <w:rsid w:val="004A4759"/>
    <w:rsid w:val="004A5E03"/>
    <w:rsid w:val="004B122C"/>
    <w:rsid w:val="004B35CF"/>
    <w:rsid w:val="004C513D"/>
    <w:rsid w:val="004D124C"/>
    <w:rsid w:val="004D6EA6"/>
    <w:rsid w:val="004D7D93"/>
    <w:rsid w:val="004E26B5"/>
    <w:rsid w:val="004E2A9D"/>
    <w:rsid w:val="004E51BA"/>
    <w:rsid w:val="004E6A08"/>
    <w:rsid w:val="004E7BCD"/>
    <w:rsid w:val="004F686C"/>
    <w:rsid w:val="00500CE4"/>
    <w:rsid w:val="0050227C"/>
    <w:rsid w:val="00502503"/>
    <w:rsid w:val="00502C99"/>
    <w:rsid w:val="00503D53"/>
    <w:rsid w:val="00506407"/>
    <w:rsid w:val="005064EE"/>
    <w:rsid w:val="0050778D"/>
    <w:rsid w:val="00507A7D"/>
    <w:rsid w:val="005131E6"/>
    <w:rsid w:val="00516327"/>
    <w:rsid w:val="005175C0"/>
    <w:rsid w:val="0052100B"/>
    <w:rsid w:val="005210DC"/>
    <w:rsid w:val="005215D0"/>
    <w:rsid w:val="005220C7"/>
    <w:rsid w:val="005240CC"/>
    <w:rsid w:val="00524525"/>
    <w:rsid w:val="0052505C"/>
    <w:rsid w:val="00526A79"/>
    <w:rsid w:val="005278A4"/>
    <w:rsid w:val="005354D7"/>
    <w:rsid w:val="005362D5"/>
    <w:rsid w:val="005372AA"/>
    <w:rsid w:val="0053751D"/>
    <w:rsid w:val="00541576"/>
    <w:rsid w:val="00541AC6"/>
    <w:rsid w:val="00542389"/>
    <w:rsid w:val="00546DFB"/>
    <w:rsid w:val="005507A9"/>
    <w:rsid w:val="005511D5"/>
    <w:rsid w:val="0055190B"/>
    <w:rsid w:val="00557437"/>
    <w:rsid w:val="005614D3"/>
    <w:rsid w:val="00561535"/>
    <w:rsid w:val="00565374"/>
    <w:rsid w:val="00570590"/>
    <w:rsid w:val="00571A03"/>
    <w:rsid w:val="00571DD2"/>
    <w:rsid w:val="00574E97"/>
    <w:rsid w:val="005761F1"/>
    <w:rsid w:val="005802E7"/>
    <w:rsid w:val="0058243E"/>
    <w:rsid w:val="00582EDB"/>
    <w:rsid w:val="00583101"/>
    <w:rsid w:val="00583F2E"/>
    <w:rsid w:val="00587981"/>
    <w:rsid w:val="0059025F"/>
    <w:rsid w:val="0059027B"/>
    <w:rsid w:val="00590A3D"/>
    <w:rsid w:val="00592EEE"/>
    <w:rsid w:val="005A0E5F"/>
    <w:rsid w:val="005A532E"/>
    <w:rsid w:val="005B4309"/>
    <w:rsid w:val="005B7D95"/>
    <w:rsid w:val="005C0BE8"/>
    <w:rsid w:val="005C3080"/>
    <w:rsid w:val="005C4276"/>
    <w:rsid w:val="005C463F"/>
    <w:rsid w:val="005C4BAC"/>
    <w:rsid w:val="005C5B10"/>
    <w:rsid w:val="005C7EDC"/>
    <w:rsid w:val="005D15CE"/>
    <w:rsid w:val="005D49CF"/>
    <w:rsid w:val="005D7AF7"/>
    <w:rsid w:val="005E0157"/>
    <w:rsid w:val="005E0E27"/>
    <w:rsid w:val="005E3BB2"/>
    <w:rsid w:val="005E3BCC"/>
    <w:rsid w:val="005F0766"/>
    <w:rsid w:val="005F0DBE"/>
    <w:rsid w:val="005F1C5A"/>
    <w:rsid w:val="005F4141"/>
    <w:rsid w:val="005F4B64"/>
    <w:rsid w:val="00600984"/>
    <w:rsid w:val="006036BC"/>
    <w:rsid w:val="00605016"/>
    <w:rsid w:val="006103E3"/>
    <w:rsid w:val="0061230D"/>
    <w:rsid w:val="00613A07"/>
    <w:rsid w:val="00613E30"/>
    <w:rsid w:val="006141A0"/>
    <w:rsid w:val="00614787"/>
    <w:rsid w:val="006205B7"/>
    <w:rsid w:val="00622109"/>
    <w:rsid w:val="00622AF6"/>
    <w:rsid w:val="0062619A"/>
    <w:rsid w:val="0063128E"/>
    <w:rsid w:val="006329F1"/>
    <w:rsid w:val="006342AF"/>
    <w:rsid w:val="0063521E"/>
    <w:rsid w:val="0063726D"/>
    <w:rsid w:val="006406F4"/>
    <w:rsid w:val="006414E1"/>
    <w:rsid w:val="00641680"/>
    <w:rsid w:val="00644635"/>
    <w:rsid w:val="006462C1"/>
    <w:rsid w:val="006519B5"/>
    <w:rsid w:val="00651B86"/>
    <w:rsid w:val="00654252"/>
    <w:rsid w:val="006549FE"/>
    <w:rsid w:val="0065564F"/>
    <w:rsid w:val="006605BD"/>
    <w:rsid w:val="00660B0D"/>
    <w:rsid w:val="00660CFD"/>
    <w:rsid w:val="006622C4"/>
    <w:rsid w:val="00662A85"/>
    <w:rsid w:val="00663639"/>
    <w:rsid w:val="00664272"/>
    <w:rsid w:val="006668E8"/>
    <w:rsid w:val="006679BE"/>
    <w:rsid w:val="00671694"/>
    <w:rsid w:val="00673B79"/>
    <w:rsid w:val="00674535"/>
    <w:rsid w:val="00680C85"/>
    <w:rsid w:val="006841DF"/>
    <w:rsid w:val="006851D2"/>
    <w:rsid w:val="00692343"/>
    <w:rsid w:val="0069271F"/>
    <w:rsid w:val="006933F8"/>
    <w:rsid w:val="00696CBB"/>
    <w:rsid w:val="006A0930"/>
    <w:rsid w:val="006A0AE0"/>
    <w:rsid w:val="006A203B"/>
    <w:rsid w:val="006A2CAD"/>
    <w:rsid w:val="006A4664"/>
    <w:rsid w:val="006A5180"/>
    <w:rsid w:val="006A6383"/>
    <w:rsid w:val="006B288C"/>
    <w:rsid w:val="006B3080"/>
    <w:rsid w:val="006B3359"/>
    <w:rsid w:val="006B354F"/>
    <w:rsid w:val="006B635A"/>
    <w:rsid w:val="006C2471"/>
    <w:rsid w:val="006C292E"/>
    <w:rsid w:val="006C5E44"/>
    <w:rsid w:val="006C6E51"/>
    <w:rsid w:val="006D4087"/>
    <w:rsid w:val="006D4F08"/>
    <w:rsid w:val="006D56E7"/>
    <w:rsid w:val="006D6799"/>
    <w:rsid w:val="006D6BE4"/>
    <w:rsid w:val="006D7EBE"/>
    <w:rsid w:val="006E0B49"/>
    <w:rsid w:val="006E3341"/>
    <w:rsid w:val="006E3F30"/>
    <w:rsid w:val="006E4454"/>
    <w:rsid w:val="006E6A86"/>
    <w:rsid w:val="00700718"/>
    <w:rsid w:val="00704BAB"/>
    <w:rsid w:val="00704F37"/>
    <w:rsid w:val="00705DDF"/>
    <w:rsid w:val="00705E4C"/>
    <w:rsid w:val="007070FB"/>
    <w:rsid w:val="007121C6"/>
    <w:rsid w:val="0072083A"/>
    <w:rsid w:val="00725D11"/>
    <w:rsid w:val="0073037D"/>
    <w:rsid w:val="0073136D"/>
    <w:rsid w:val="00732090"/>
    <w:rsid w:val="00732C6F"/>
    <w:rsid w:val="0073598B"/>
    <w:rsid w:val="00735EA9"/>
    <w:rsid w:val="00736268"/>
    <w:rsid w:val="00736E9D"/>
    <w:rsid w:val="00741DE7"/>
    <w:rsid w:val="007436B3"/>
    <w:rsid w:val="00746424"/>
    <w:rsid w:val="00747765"/>
    <w:rsid w:val="00750121"/>
    <w:rsid w:val="007537C8"/>
    <w:rsid w:val="007545DA"/>
    <w:rsid w:val="00761C54"/>
    <w:rsid w:val="0076429E"/>
    <w:rsid w:val="007643D3"/>
    <w:rsid w:val="00767E35"/>
    <w:rsid w:val="00772D21"/>
    <w:rsid w:val="00772FF7"/>
    <w:rsid w:val="0077308C"/>
    <w:rsid w:val="007738BA"/>
    <w:rsid w:val="0077435C"/>
    <w:rsid w:val="00774A35"/>
    <w:rsid w:val="00780C60"/>
    <w:rsid w:val="00781270"/>
    <w:rsid w:val="00784872"/>
    <w:rsid w:val="00790455"/>
    <w:rsid w:val="00793165"/>
    <w:rsid w:val="00794CF7"/>
    <w:rsid w:val="00796FE0"/>
    <w:rsid w:val="00797ADE"/>
    <w:rsid w:val="007A0745"/>
    <w:rsid w:val="007A07E0"/>
    <w:rsid w:val="007A0A56"/>
    <w:rsid w:val="007A0DE6"/>
    <w:rsid w:val="007A34EC"/>
    <w:rsid w:val="007A3FB6"/>
    <w:rsid w:val="007A4015"/>
    <w:rsid w:val="007B02BB"/>
    <w:rsid w:val="007B1DCF"/>
    <w:rsid w:val="007B23A0"/>
    <w:rsid w:val="007C08FC"/>
    <w:rsid w:val="007C3EC9"/>
    <w:rsid w:val="007C434E"/>
    <w:rsid w:val="007C6898"/>
    <w:rsid w:val="007C74CD"/>
    <w:rsid w:val="007D53AA"/>
    <w:rsid w:val="007E0FE2"/>
    <w:rsid w:val="007E1033"/>
    <w:rsid w:val="007E4ABD"/>
    <w:rsid w:val="007E7EEA"/>
    <w:rsid w:val="007F0615"/>
    <w:rsid w:val="007F165F"/>
    <w:rsid w:val="007F2033"/>
    <w:rsid w:val="007F62C2"/>
    <w:rsid w:val="008001F4"/>
    <w:rsid w:val="00801D6C"/>
    <w:rsid w:val="00806966"/>
    <w:rsid w:val="00807192"/>
    <w:rsid w:val="00807C73"/>
    <w:rsid w:val="00810A79"/>
    <w:rsid w:val="008112D3"/>
    <w:rsid w:val="00812050"/>
    <w:rsid w:val="00816A12"/>
    <w:rsid w:val="00816AFB"/>
    <w:rsid w:val="00816B8F"/>
    <w:rsid w:val="00816DA7"/>
    <w:rsid w:val="00817421"/>
    <w:rsid w:val="008178C9"/>
    <w:rsid w:val="008212B4"/>
    <w:rsid w:val="00822189"/>
    <w:rsid w:val="00824479"/>
    <w:rsid w:val="0082557B"/>
    <w:rsid w:val="00825D9B"/>
    <w:rsid w:val="008279F9"/>
    <w:rsid w:val="00827E02"/>
    <w:rsid w:val="00836D44"/>
    <w:rsid w:val="00836F08"/>
    <w:rsid w:val="00844219"/>
    <w:rsid w:val="00844E65"/>
    <w:rsid w:val="00850CA2"/>
    <w:rsid w:val="00850CCC"/>
    <w:rsid w:val="00853F9D"/>
    <w:rsid w:val="00856621"/>
    <w:rsid w:val="008573BC"/>
    <w:rsid w:val="00860C47"/>
    <w:rsid w:val="00862830"/>
    <w:rsid w:val="008634C7"/>
    <w:rsid w:val="00866E62"/>
    <w:rsid w:val="008723B0"/>
    <w:rsid w:val="008762EB"/>
    <w:rsid w:val="0087759A"/>
    <w:rsid w:val="00882644"/>
    <w:rsid w:val="008904B3"/>
    <w:rsid w:val="00891E71"/>
    <w:rsid w:val="00893AFC"/>
    <w:rsid w:val="00894B17"/>
    <w:rsid w:val="00897BDE"/>
    <w:rsid w:val="008A0BA4"/>
    <w:rsid w:val="008A39BE"/>
    <w:rsid w:val="008A5146"/>
    <w:rsid w:val="008A5247"/>
    <w:rsid w:val="008A53BF"/>
    <w:rsid w:val="008A5EA3"/>
    <w:rsid w:val="008A6441"/>
    <w:rsid w:val="008A680E"/>
    <w:rsid w:val="008B2A62"/>
    <w:rsid w:val="008B5DDD"/>
    <w:rsid w:val="008C0015"/>
    <w:rsid w:val="008C0C5D"/>
    <w:rsid w:val="008C0E83"/>
    <w:rsid w:val="008C256B"/>
    <w:rsid w:val="008C3B39"/>
    <w:rsid w:val="008C42F9"/>
    <w:rsid w:val="008C4FAA"/>
    <w:rsid w:val="008C5C4E"/>
    <w:rsid w:val="008D0F94"/>
    <w:rsid w:val="008D25F8"/>
    <w:rsid w:val="008D59A9"/>
    <w:rsid w:val="008D6F6E"/>
    <w:rsid w:val="008D75FD"/>
    <w:rsid w:val="008E0224"/>
    <w:rsid w:val="008E2D50"/>
    <w:rsid w:val="008E4A30"/>
    <w:rsid w:val="008F02DF"/>
    <w:rsid w:val="008F0780"/>
    <w:rsid w:val="008F3AA9"/>
    <w:rsid w:val="008F5DD5"/>
    <w:rsid w:val="00900095"/>
    <w:rsid w:val="00901DF2"/>
    <w:rsid w:val="00906446"/>
    <w:rsid w:val="0090678C"/>
    <w:rsid w:val="00912E58"/>
    <w:rsid w:val="009135A8"/>
    <w:rsid w:val="00913868"/>
    <w:rsid w:val="009140D8"/>
    <w:rsid w:val="00915CF2"/>
    <w:rsid w:val="00921DC3"/>
    <w:rsid w:val="00921EEF"/>
    <w:rsid w:val="0092302F"/>
    <w:rsid w:val="00924B84"/>
    <w:rsid w:val="009251E2"/>
    <w:rsid w:val="00926B70"/>
    <w:rsid w:val="00927815"/>
    <w:rsid w:val="00927F5D"/>
    <w:rsid w:val="009323F2"/>
    <w:rsid w:val="00933100"/>
    <w:rsid w:val="00940B69"/>
    <w:rsid w:val="009425CD"/>
    <w:rsid w:val="00945030"/>
    <w:rsid w:val="00945E32"/>
    <w:rsid w:val="00947629"/>
    <w:rsid w:val="00947679"/>
    <w:rsid w:val="00954D9D"/>
    <w:rsid w:val="00961E15"/>
    <w:rsid w:val="00963DE0"/>
    <w:rsid w:val="00965362"/>
    <w:rsid w:val="00966E5D"/>
    <w:rsid w:val="00973115"/>
    <w:rsid w:val="009763A7"/>
    <w:rsid w:val="009818BB"/>
    <w:rsid w:val="009843DD"/>
    <w:rsid w:val="00984681"/>
    <w:rsid w:val="0098489F"/>
    <w:rsid w:val="00985389"/>
    <w:rsid w:val="00993015"/>
    <w:rsid w:val="00993040"/>
    <w:rsid w:val="009933A5"/>
    <w:rsid w:val="00995228"/>
    <w:rsid w:val="00995EF5"/>
    <w:rsid w:val="009A1C0B"/>
    <w:rsid w:val="009A2791"/>
    <w:rsid w:val="009A2BD1"/>
    <w:rsid w:val="009A3A0D"/>
    <w:rsid w:val="009A76C5"/>
    <w:rsid w:val="009B2DE8"/>
    <w:rsid w:val="009B67FA"/>
    <w:rsid w:val="009B6AB1"/>
    <w:rsid w:val="009C3700"/>
    <w:rsid w:val="009C4026"/>
    <w:rsid w:val="009C41E9"/>
    <w:rsid w:val="009C59A3"/>
    <w:rsid w:val="009C7247"/>
    <w:rsid w:val="009D370E"/>
    <w:rsid w:val="009D3845"/>
    <w:rsid w:val="009D6A21"/>
    <w:rsid w:val="009E2C58"/>
    <w:rsid w:val="009E4933"/>
    <w:rsid w:val="009E66BC"/>
    <w:rsid w:val="009F135F"/>
    <w:rsid w:val="009F2C55"/>
    <w:rsid w:val="009F7119"/>
    <w:rsid w:val="009F7603"/>
    <w:rsid w:val="00A000CB"/>
    <w:rsid w:val="00A01BCF"/>
    <w:rsid w:val="00A04B5E"/>
    <w:rsid w:val="00A05C98"/>
    <w:rsid w:val="00A05D32"/>
    <w:rsid w:val="00A1285F"/>
    <w:rsid w:val="00A147B4"/>
    <w:rsid w:val="00A20244"/>
    <w:rsid w:val="00A21C3B"/>
    <w:rsid w:val="00A2587E"/>
    <w:rsid w:val="00A317B7"/>
    <w:rsid w:val="00A318F9"/>
    <w:rsid w:val="00A31BA1"/>
    <w:rsid w:val="00A33BE0"/>
    <w:rsid w:val="00A34DE1"/>
    <w:rsid w:val="00A4154B"/>
    <w:rsid w:val="00A43AB7"/>
    <w:rsid w:val="00A47E5D"/>
    <w:rsid w:val="00A52372"/>
    <w:rsid w:val="00A5476E"/>
    <w:rsid w:val="00A562AA"/>
    <w:rsid w:val="00A631DD"/>
    <w:rsid w:val="00A6595E"/>
    <w:rsid w:val="00A66FBF"/>
    <w:rsid w:val="00A70B57"/>
    <w:rsid w:val="00A73418"/>
    <w:rsid w:val="00A750F0"/>
    <w:rsid w:val="00A75731"/>
    <w:rsid w:val="00A8052A"/>
    <w:rsid w:val="00A826CB"/>
    <w:rsid w:val="00A831AA"/>
    <w:rsid w:val="00A8343C"/>
    <w:rsid w:val="00A86651"/>
    <w:rsid w:val="00A87A69"/>
    <w:rsid w:val="00A94DF4"/>
    <w:rsid w:val="00A958AB"/>
    <w:rsid w:val="00AA1AD4"/>
    <w:rsid w:val="00AA5BE2"/>
    <w:rsid w:val="00AA6AA9"/>
    <w:rsid w:val="00AA7128"/>
    <w:rsid w:val="00AA7B98"/>
    <w:rsid w:val="00AB1340"/>
    <w:rsid w:val="00AB1896"/>
    <w:rsid w:val="00AB1DF4"/>
    <w:rsid w:val="00AB3EEE"/>
    <w:rsid w:val="00AB4DC5"/>
    <w:rsid w:val="00AB4EAE"/>
    <w:rsid w:val="00AC7412"/>
    <w:rsid w:val="00AD47F0"/>
    <w:rsid w:val="00AD4831"/>
    <w:rsid w:val="00AD7495"/>
    <w:rsid w:val="00AD7F7D"/>
    <w:rsid w:val="00AE0EE9"/>
    <w:rsid w:val="00AE180B"/>
    <w:rsid w:val="00AE5E95"/>
    <w:rsid w:val="00AF04A8"/>
    <w:rsid w:val="00AF0EC3"/>
    <w:rsid w:val="00AF2061"/>
    <w:rsid w:val="00AF33C8"/>
    <w:rsid w:val="00AF3BF2"/>
    <w:rsid w:val="00AF49E5"/>
    <w:rsid w:val="00AF678C"/>
    <w:rsid w:val="00AF6C81"/>
    <w:rsid w:val="00AF7E9C"/>
    <w:rsid w:val="00B00199"/>
    <w:rsid w:val="00B01018"/>
    <w:rsid w:val="00B04553"/>
    <w:rsid w:val="00B054AD"/>
    <w:rsid w:val="00B1011A"/>
    <w:rsid w:val="00B16232"/>
    <w:rsid w:val="00B165A7"/>
    <w:rsid w:val="00B20F8F"/>
    <w:rsid w:val="00B2167A"/>
    <w:rsid w:val="00B25CA9"/>
    <w:rsid w:val="00B25DEF"/>
    <w:rsid w:val="00B2633D"/>
    <w:rsid w:val="00B308A2"/>
    <w:rsid w:val="00B314F2"/>
    <w:rsid w:val="00B3302D"/>
    <w:rsid w:val="00B33ED8"/>
    <w:rsid w:val="00B34AE3"/>
    <w:rsid w:val="00B37561"/>
    <w:rsid w:val="00B42008"/>
    <w:rsid w:val="00B44443"/>
    <w:rsid w:val="00B51FAC"/>
    <w:rsid w:val="00B536FA"/>
    <w:rsid w:val="00B53D7B"/>
    <w:rsid w:val="00B53F8A"/>
    <w:rsid w:val="00B556EB"/>
    <w:rsid w:val="00B55749"/>
    <w:rsid w:val="00B56EFE"/>
    <w:rsid w:val="00B67360"/>
    <w:rsid w:val="00B71BD6"/>
    <w:rsid w:val="00B73D24"/>
    <w:rsid w:val="00B77047"/>
    <w:rsid w:val="00B804DC"/>
    <w:rsid w:val="00B80C88"/>
    <w:rsid w:val="00B82113"/>
    <w:rsid w:val="00B82942"/>
    <w:rsid w:val="00B839CB"/>
    <w:rsid w:val="00B84D4F"/>
    <w:rsid w:val="00B876DB"/>
    <w:rsid w:val="00B90A9C"/>
    <w:rsid w:val="00B90E6D"/>
    <w:rsid w:val="00B95946"/>
    <w:rsid w:val="00BA012D"/>
    <w:rsid w:val="00BA2D32"/>
    <w:rsid w:val="00BA3803"/>
    <w:rsid w:val="00BA3910"/>
    <w:rsid w:val="00BB09BC"/>
    <w:rsid w:val="00BB1134"/>
    <w:rsid w:val="00BB1162"/>
    <w:rsid w:val="00BB199F"/>
    <w:rsid w:val="00BB20CB"/>
    <w:rsid w:val="00BB3CBA"/>
    <w:rsid w:val="00BB6808"/>
    <w:rsid w:val="00BB6DED"/>
    <w:rsid w:val="00BB7127"/>
    <w:rsid w:val="00BC144B"/>
    <w:rsid w:val="00BC150D"/>
    <w:rsid w:val="00BD0E0D"/>
    <w:rsid w:val="00BD68C2"/>
    <w:rsid w:val="00BD77D9"/>
    <w:rsid w:val="00BE0593"/>
    <w:rsid w:val="00BE40DB"/>
    <w:rsid w:val="00BE4C30"/>
    <w:rsid w:val="00BF1DA5"/>
    <w:rsid w:val="00BF2414"/>
    <w:rsid w:val="00BF307F"/>
    <w:rsid w:val="00BF3794"/>
    <w:rsid w:val="00BF402E"/>
    <w:rsid w:val="00BF4C18"/>
    <w:rsid w:val="00BF5D8A"/>
    <w:rsid w:val="00C00C58"/>
    <w:rsid w:val="00C037F0"/>
    <w:rsid w:val="00C04770"/>
    <w:rsid w:val="00C05814"/>
    <w:rsid w:val="00C1079A"/>
    <w:rsid w:val="00C10AF8"/>
    <w:rsid w:val="00C10D81"/>
    <w:rsid w:val="00C12FF8"/>
    <w:rsid w:val="00C13AF8"/>
    <w:rsid w:val="00C13B24"/>
    <w:rsid w:val="00C1586F"/>
    <w:rsid w:val="00C203E3"/>
    <w:rsid w:val="00C22E76"/>
    <w:rsid w:val="00C25CDB"/>
    <w:rsid w:val="00C26B3A"/>
    <w:rsid w:val="00C27BD4"/>
    <w:rsid w:val="00C3035F"/>
    <w:rsid w:val="00C33E62"/>
    <w:rsid w:val="00C340EB"/>
    <w:rsid w:val="00C35F5F"/>
    <w:rsid w:val="00C44C12"/>
    <w:rsid w:val="00C46D3D"/>
    <w:rsid w:val="00C475C4"/>
    <w:rsid w:val="00C511B3"/>
    <w:rsid w:val="00C51849"/>
    <w:rsid w:val="00C55C68"/>
    <w:rsid w:val="00C56744"/>
    <w:rsid w:val="00C625E4"/>
    <w:rsid w:val="00C62627"/>
    <w:rsid w:val="00C639E3"/>
    <w:rsid w:val="00C63BA1"/>
    <w:rsid w:val="00C665B1"/>
    <w:rsid w:val="00C66821"/>
    <w:rsid w:val="00C67B24"/>
    <w:rsid w:val="00C67B98"/>
    <w:rsid w:val="00C73866"/>
    <w:rsid w:val="00C73B25"/>
    <w:rsid w:val="00C76A2C"/>
    <w:rsid w:val="00C77B92"/>
    <w:rsid w:val="00C81055"/>
    <w:rsid w:val="00C86821"/>
    <w:rsid w:val="00C86966"/>
    <w:rsid w:val="00C875F7"/>
    <w:rsid w:val="00C87F66"/>
    <w:rsid w:val="00C90B13"/>
    <w:rsid w:val="00C92D87"/>
    <w:rsid w:val="00C96F71"/>
    <w:rsid w:val="00C975E9"/>
    <w:rsid w:val="00CA335B"/>
    <w:rsid w:val="00CA37A2"/>
    <w:rsid w:val="00CA40F4"/>
    <w:rsid w:val="00CA4463"/>
    <w:rsid w:val="00CA49F0"/>
    <w:rsid w:val="00CA5427"/>
    <w:rsid w:val="00CA639E"/>
    <w:rsid w:val="00CA6F78"/>
    <w:rsid w:val="00CB07DC"/>
    <w:rsid w:val="00CB0D49"/>
    <w:rsid w:val="00CB14FB"/>
    <w:rsid w:val="00CB20C0"/>
    <w:rsid w:val="00CB29E6"/>
    <w:rsid w:val="00CB67BC"/>
    <w:rsid w:val="00CC3239"/>
    <w:rsid w:val="00CD104E"/>
    <w:rsid w:val="00CD2726"/>
    <w:rsid w:val="00CD41AD"/>
    <w:rsid w:val="00CE01B7"/>
    <w:rsid w:val="00CE04DD"/>
    <w:rsid w:val="00CE2E22"/>
    <w:rsid w:val="00CE5097"/>
    <w:rsid w:val="00CE64F5"/>
    <w:rsid w:val="00CF02C1"/>
    <w:rsid w:val="00CF02F9"/>
    <w:rsid w:val="00CF14C1"/>
    <w:rsid w:val="00CF28D4"/>
    <w:rsid w:val="00CF4FBA"/>
    <w:rsid w:val="00CF7D79"/>
    <w:rsid w:val="00D004FD"/>
    <w:rsid w:val="00D0138F"/>
    <w:rsid w:val="00D02115"/>
    <w:rsid w:val="00D05ED8"/>
    <w:rsid w:val="00D065E9"/>
    <w:rsid w:val="00D115FA"/>
    <w:rsid w:val="00D15648"/>
    <w:rsid w:val="00D161DF"/>
    <w:rsid w:val="00D17146"/>
    <w:rsid w:val="00D2217A"/>
    <w:rsid w:val="00D227B4"/>
    <w:rsid w:val="00D2474F"/>
    <w:rsid w:val="00D436E2"/>
    <w:rsid w:val="00D459B6"/>
    <w:rsid w:val="00D62B45"/>
    <w:rsid w:val="00D64725"/>
    <w:rsid w:val="00D6472A"/>
    <w:rsid w:val="00D64BE0"/>
    <w:rsid w:val="00D661E0"/>
    <w:rsid w:val="00D70D0A"/>
    <w:rsid w:val="00D72A0A"/>
    <w:rsid w:val="00D739DC"/>
    <w:rsid w:val="00D80DFC"/>
    <w:rsid w:val="00D83443"/>
    <w:rsid w:val="00D863BF"/>
    <w:rsid w:val="00D90F2E"/>
    <w:rsid w:val="00D92BD7"/>
    <w:rsid w:val="00D93C55"/>
    <w:rsid w:val="00DA0C0B"/>
    <w:rsid w:val="00DA5F2E"/>
    <w:rsid w:val="00DB1C5E"/>
    <w:rsid w:val="00DB332D"/>
    <w:rsid w:val="00DB73DC"/>
    <w:rsid w:val="00DC4AF6"/>
    <w:rsid w:val="00DD4977"/>
    <w:rsid w:val="00DD5B86"/>
    <w:rsid w:val="00DE261B"/>
    <w:rsid w:val="00DE3A33"/>
    <w:rsid w:val="00DE4132"/>
    <w:rsid w:val="00DE4838"/>
    <w:rsid w:val="00DE4B3D"/>
    <w:rsid w:val="00DE4FE6"/>
    <w:rsid w:val="00DF277F"/>
    <w:rsid w:val="00DF4715"/>
    <w:rsid w:val="00DF4EF2"/>
    <w:rsid w:val="00DF57A9"/>
    <w:rsid w:val="00E02908"/>
    <w:rsid w:val="00E1460E"/>
    <w:rsid w:val="00E160D9"/>
    <w:rsid w:val="00E17451"/>
    <w:rsid w:val="00E17ECD"/>
    <w:rsid w:val="00E20370"/>
    <w:rsid w:val="00E21FF4"/>
    <w:rsid w:val="00E2285A"/>
    <w:rsid w:val="00E25B13"/>
    <w:rsid w:val="00E26819"/>
    <w:rsid w:val="00E3007B"/>
    <w:rsid w:val="00E409C1"/>
    <w:rsid w:val="00E433C0"/>
    <w:rsid w:val="00E43DEA"/>
    <w:rsid w:val="00E44A27"/>
    <w:rsid w:val="00E47DE3"/>
    <w:rsid w:val="00E53D19"/>
    <w:rsid w:val="00E548E0"/>
    <w:rsid w:val="00E55837"/>
    <w:rsid w:val="00E60DC0"/>
    <w:rsid w:val="00E62DE2"/>
    <w:rsid w:val="00E64B4E"/>
    <w:rsid w:val="00E64BC7"/>
    <w:rsid w:val="00E659F3"/>
    <w:rsid w:val="00E67330"/>
    <w:rsid w:val="00E67F66"/>
    <w:rsid w:val="00E7423F"/>
    <w:rsid w:val="00E74244"/>
    <w:rsid w:val="00E750BA"/>
    <w:rsid w:val="00E7592E"/>
    <w:rsid w:val="00E80AD6"/>
    <w:rsid w:val="00E82F99"/>
    <w:rsid w:val="00E86DCC"/>
    <w:rsid w:val="00E86E73"/>
    <w:rsid w:val="00E871FA"/>
    <w:rsid w:val="00E8742C"/>
    <w:rsid w:val="00E90D74"/>
    <w:rsid w:val="00E9219A"/>
    <w:rsid w:val="00E932B3"/>
    <w:rsid w:val="00E93384"/>
    <w:rsid w:val="00E942FA"/>
    <w:rsid w:val="00EA01B3"/>
    <w:rsid w:val="00EA28F8"/>
    <w:rsid w:val="00EA3BFF"/>
    <w:rsid w:val="00EA4140"/>
    <w:rsid w:val="00EA4EB1"/>
    <w:rsid w:val="00EA71FC"/>
    <w:rsid w:val="00EB04E4"/>
    <w:rsid w:val="00EB0C62"/>
    <w:rsid w:val="00EB5404"/>
    <w:rsid w:val="00EB6C67"/>
    <w:rsid w:val="00EC4BD3"/>
    <w:rsid w:val="00EC5ADC"/>
    <w:rsid w:val="00ED03ED"/>
    <w:rsid w:val="00ED1FAE"/>
    <w:rsid w:val="00EE1302"/>
    <w:rsid w:val="00EE3DEF"/>
    <w:rsid w:val="00EE51AB"/>
    <w:rsid w:val="00EE6191"/>
    <w:rsid w:val="00EE692B"/>
    <w:rsid w:val="00EE7C77"/>
    <w:rsid w:val="00EF2ED1"/>
    <w:rsid w:val="00EF641A"/>
    <w:rsid w:val="00EF7285"/>
    <w:rsid w:val="00F00DD6"/>
    <w:rsid w:val="00F11FE4"/>
    <w:rsid w:val="00F14703"/>
    <w:rsid w:val="00F15443"/>
    <w:rsid w:val="00F1643A"/>
    <w:rsid w:val="00F26793"/>
    <w:rsid w:val="00F27B70"/>
    <w:rsid w:val="00F33DB7"/>
    <w:rsid w:val="00F37B98"/>
    <w:rsid w:val="00F40F40"/>
    <w:rsid w:val="00F41579"/>
    <w:rsid w:val="00F42116"/>
    <w:rsid w:val="00F476F6"/>
    <w:rsid w:val="00F477DE"/>
    <w:rsid w:val="00F53EBB"/>
    <w:rsid w:val="00F55EC0"/>
    <w:rsid w:val="00F60AEF"/>
    <w:rsid w:val="00F66411"/>
    <w:rsid w:val="00F67E51"/>
    <w:rsid w:val="00F746D3"/>
    <w:rsid w:val="00F74AFB"/>
    <w:rsid w:val="00F76952"/>
    <w:rsid w:val="00F77A4E"/>
    <w:rsid w:val="00F8084A"/>
    <w:rsid w:val="00F83BA9"/>
    <w:rsid w:val="00F85DC2"/>
    <w:rsid w:val="00F8698C"/>
    <w:rsid w:val="00F920F4"/>
    <w:rsid w:val="00F96C04"/>
    <w:rsid w:val="00F97CAE"/>
    <w:rsid w:val="00FA101E"/>
    <w:rsid w:val="00FA3865"/>
    <w:rsid w:val="00FA70B8"/>
    <w:rsid w:val="00FB252E"/>
    <w:rsid w:val="00FC15F2"/>
    <w:rsid w:val="00FC37D1"/>
    <w:rsid w:val="00FC47B6"/>
    <w:rsid w:val="00FC7851"/>
    <w:rsid w:val="00FD1891"/>
    <w:rsid w:val="00FD2951"/>
    <w:rsid w:val="00FD395A"/>
    <w:rsid w:val="00FD3D78"/>
    <w:rsid w:val="00FD4E2C"/>
    <w:rsid w:val="00FD562F"/>
    <w:rsid w:val="00FD6449"/>
    <w:rsid w:val="00FD7AA6"/>
    <w:rsid w:val="00FE0307"/>
    <w:rsid w:val="00FE1BEA"/>
    <w:rsid w:val="00FE2A15"/>
    <w:rsid w:val="00FE41DA"/>
    <w:rsid w:val="00FE4ED9"/>
    <w:rsid w:val="00FE65A2"/>
    <w:rsid w:val="00FF5409"/>
    <w:rsid w:val="00FF5FBD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0B963D-2C72-4066-A9B2-25A8E777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437"/>
  </w:style>
  <w:style w:type="paragraph" w:styleId="5">
    <w:name w:val="heading 5"/>
    <w:basedOn w:val="a"/>
    <w:next w:val="a"/>
    <w:link w:val="50"/>
    <w:semiHidden/>
    <w:unhideWhenUsed/>
    <w:qFormat/>
    <w:rsid w:val="0048320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8320A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Bodytext">
    <w:name w:val="Body text_"/>
    <w:basedOn w:val="a0"/>
    <w:link w:val="1"/>
    <w:rsid w:val="006841D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841DF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7"/>
      <w:szCs w:val="27"/>
    </w:rPr>
  </w:style>
  <w:style w:type="character" w:customStyle="1" w:styleId="BodytextExact">
    <w:name w:val="Body text Exact"/>
    <w:basedOn w:val="a0"/>
    <w:rsid w:val="006841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Bodytext10">
    <w:name w:val="Body text (10)_"/>
    <w:basedOn w:val="a0"/>
    <w:link w:val="Bodytext100"/>
    <w:rsid w:val="006841DF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841DF"/>
    <w:pPr>
      <w:widowControl w:val="0"/>
      <w:shd w:val="clear" w:color="auto" w:fill="FFFFFF"/>
      <w:spacing w:after="60" w:line="0" w:lineRule="atLeast"/>
      <w:jc w:val="center"/>
    </w:pPr>
    <w:rPr>
      <w:rFonts w:eastAsia="Times New Roman" w:cs="Times New Roman"/>
      <w:b/>
      <w:bCs/>
      <w:sz w:val="27"/>
      <w:szCs w:val="27"/>
    </w:rPr>
  </w:style>
  <w:style w:type="character" w:customStyle="1" w:styleId="Bodytext8">
    <w:name w:val="Body text (8)_"/>
    <w:basedOn w:val="a0"/>
    <w:link w:val="Bodytext80"/>
    <w:rsid w:val="006841DF"/>
    <w:rPr>
      <w:rFonts w:eastAsia="Times New Roman" w:cs="Times New Roman"/>
      <w:b/>
      <w:bCs/>
      <w:sz w:val="22"/>
      <w:shd w:val="clear" w:color="auto" w:fill="FFFFFF"/>
    </w:rPr>
  </w:style>
  <w:style w:type="paragraph" w:customStyle="1" w:styleId="Bodytext80">
    <w:name w:val="Body text (8)"/>
    <w:basedOn w:val="a"/>
    <w:link w:val="Bodytext8"/>
    <w:rsid w:val="006841DF"/>
    <w:pPr>
      <w:widowControl w:val="0"/>
      <w:shd w:val="clear" w:color="auto" w:fill="FFFFFF"/>
      <w:spacing w:before="300" w:after="0" w:line="0" w:lineRule="atLeast"/>
    </w:pPr>
    <w:rPr>
      <w:rFonts w:eastAsia="Times New Roman" w:cs="Times New Roman"/>
      <w:b/>
      <w:bCs/>
      <w:sz w:val="22"/>
    </w:rPr>
  </w:style>
  <w:style w:type="character" w:customStyle="1" w:styleId="Bodytext11">
    <w:name w:val="Body text (11)_"/>
    <w:basedOn w:val="a0"/>
    <w:link w:val="Bodytext110"/>
    <w:rsid w:val="000768D6"/>
    <w:rPr>
      <w:rFonts w:eastAsia="Times New Roman" w:cs="Times New Roman"/>
      <w:sz w:val="18"/>
      <w:szCs w:val="18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0768D6"/>
    <w:pPr>
      <w:widowControl w:val="0"/>
      <w:shd w:val="clear" w:color="auto" w:fill="FFFFFF"/>
      <w:spacing w:after="60" w:line="0" w:lineRule="atLeast"/>
      <w:jc w:val="right"/>
    </w:pPr>
    <w:rPr>
      <w:rFonts w:eastAsia="Times New Roman" w:cs="Times New Roman"/>
      <w:sz w:val="18"/>
      <w:szCs w:val="18"/>
    </w:rPr>
  </w:style>
  <w:style w:type="character" w:customStyle="1" w:styleId="BodytextSpacing2pt">
    <w:name w:val="Body text + Spacing 2 pt"/>
    <w:basedOn w:val="Bodytext"/>
    <w:rsid w:val="000768D6"/>
    <w:rPr>
      <w:rFonts w:ascii="Times New Roman" w:eastAsia="Times New Roman" w:hAnsi="Times New Roman" w:cs="Times New Roman"/>
      <w:color w:val="000000"/>
      <w:spacing w:val="5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Heading1">
    <w:name w:val="Heading #1_"/>
    <w:basedOn w:val="a0"/>
    <w:link w:val="Heading10"/>
    <w:rsid w:val="000768D6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Heading10">
    <w:name w:val="Heading #1"/>
    <w:basedOn w:val="a"/>
    <w:link w:val="Heading1"/>
    <w:rsid w:val="000768D6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table" w:styleId="a3">
    <w:name w:val="Table Grid"/>
    <w:basedOn w:val="a1"/>
    <w:rsid w:val="0007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1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155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qFormat/>
    <w:rsid w:val="00186F8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C1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15F2"/>
  </w:style>
  <w:style w:type="paragraph" w:styleId="a9">
    <w:name w:val="footer"/>
    <w:basedOn w:val="a"/>
    <w:link w:val="aa"/>
    <w:uiPriority w:val="99"/>
    <w:unhideWhenUsed/>
    <w:rsid w:val="00FC1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15F2"/>
  </w:style>
  <w:style w:type="character" w:styleId="ab">
    <w:name w:val="Hyperlink"/>
    <w:basedOn w:val="a0"/>
    <w:unhideWhenUsed/>
    <w:rsid w:val="001D0F2D"/>
    <w:rPr>
      <w:color w:val="0563C1" w:themeColor="hyperlink"/>
      <w:u w:val="single"/>
    </w:rPr>
  </w:style>
  <w:style w:type="paragraph" w:customStyle="1" w:styleId="ConsPlusNormal">
    <w:name w:val="ConsPlusNormal"/>
    <w:rsid w:val="00AF6C8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c">
    <w:name w:val="Текст концевой сноски Знак"/>
    <w:basedOn w:val="a0"/>
    <w:link w:val="ad"/>
    <w:semiHidden/>
    <w:rsid w:val="0048320A"/>
    <w:rPr>
      <w:rFonts w:eastAsia="Times New Roman"/>
      <w:sz w:val="20"/>
      <w:szCs w:val="20"/>
      <w:lang w:eastAsia="ru-RU"/>
    </w:rPr>
  </w:style>
  <w:style w:type="paragraph" w:styleId="ad">
    <w:name w:val="endnote text"/>
    <w:basedOn w:val="a"/>
    <w:link w:val="ac"/>
    <w:semiHidden/>
    <w:unhideWhenUsed/>
    <w:rsid w:val="0048320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48320A"/>
    <w:rPr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A750F0"/>
  </w:style>
  <w:style w:type="character" w:styleId="ae">
    <w:name w:val="line number"/>
    <w:basedOn w:val="a0"/>
    <w:semiHidden/>
    <w:rsid w:val="00A750F0"/>
  </w:style>
  <w:style w:type="table" w:customStyle="1" w:styleId="110">
    <w:name w:val="Простая таблица 11"/>
    <w:basedOn w:val="a1"/>
    <w:next w:val="12"/>
    <w:rsid w:val="00A750F0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3"/>
    <w:rsid w:val="00A750F0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rsid w:val="00A750F0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A750F0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A750F0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rsid w:val="00A750F0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rsid w:val="00A750F0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rsid w:val="00A750F0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Simple 1"/>
    <w:basedOn w:val="a1"/>
    <w:semiHidden/>
    <w:unhideWhenUsed/>
    <w:rsid w:val="00A750F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numbering" w:customStyle="1" w:styleId="2">
    <w:name w:val="Нет списка2"/>
    <w:next w:val="a2"/>
    <w:uiPriority w:val="99"/>
    <w:semiHidden/>
    <w:unhideWhenUsed/>
    <w:rsid w:val="00E82F99"/>
  </w:style>
  <w:style w:type="table" w:customStyle="1" w:styleId="120">
    <w:name w:val="Простая таблица 12"/>
    <w:basedOn w:val="a1"/>
    <w:next w:val="12"/>
    <w:rsid w:val="00E82F99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3"/>
    <w:rsid w:val="00E82F99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rsid w:val="00E82F99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rsid w:val="00E82F99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1"/>
    <w:rsid w:val="00E82F99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a1"/>
    <w:rsid w:val="00E82F99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a1"/>
    <w:rsid w:val="00E82F99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a1"/>
    <w:rsid w:val="00E82F99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87759A"/>
  </w:style>
  <w:style w:type="table" w:customStyle="1" w:styleId="130">
    <w:name w:val="Простая таблица 13"/>
    <w:basedOn w:val="a1"/>
    <w:next w:val="12"/>
    <w:rsid w:val="0087759A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next w:val="a3"/>
    <w:rsid w:val="0087759A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a1"/>
    <w:rsid w:val="0087759A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a1"/>
    <w:rsid w:val="0087759A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a1"/>
    <w:rsid w:val="0087759A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a1"/>
    <w:rsid w:val="0087759A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a1"/>
    <w:rsid w:val="0087759A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a1"/>
    <w:rsid w:val="0087759A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a1"/>
    <w:rsid w:val="005278A4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354E8E"/>
  </w:style>
  <w:style w:type="table" w:customStyle="1" w:styleId="14">
    <w:name w:val="Простая таблица 14"/>
    <w:basedOn w:val="a1"/>
    <w:next w:val="12"/>
    <w:rsid w:val="00354E8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3"/>
    <w:rsid w:val="00354E8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a1"/>
    <w:rsid w:val="00354E8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a1"/>
    <w:rsid w:val="00354E8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a1"/>
    <w:rsid w:val="00354E8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a1"/>
    <w:rsid w:val="00354E8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a1"/>
    <w:rsid w:val="00354E8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a1"/>
    <w:rsid w:val="00354E8E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92FE-761C-4C74-BFC9-20F82F8F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3360</Words>
  <Characters>19157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Анатолий Александрович</dc:creator>
  <cp:keywords/>
  <dc:description/>
  <cp:lastModifiedBy>Власова Ксения</cp:lastModifiedBy>
  <cp:revision>2</cp:revision>
  <cp:lastPrinted>2026-06-25T12:11:00Z</cp:lastPrinted>
  <dcterms:created xsi:type="dcterms:W3CDTF">2026-06-25T12:34:00Z</dcterms:created>
  <dcterms:modified xsi:type="dcterms:W3CDTF">2026-06-25T12:34:00Z</dcterms:modified>
</cp:coreProperties>
</file>