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357" w:rsidRPr="00A27022" w:rsidRDefault="007F7357" w:rsidP="007F7357">
      <w:pPr>
        <w:pStyle w:val="1"/>
        <w:jc w:val="center"/>
        <w:rPr>
          <w:rFonts w:eastAsia="Times New Roman"/>
          <w:sz w:val="16"/>
          <w:lang w:eastAsia="ru-RU"/>
        </w:rPr>
      </w:pPr>
      <w:r w:rsidRPr="00A27022">
        <w:rPr>
          <w:rFonts w:eastAsia="Times New Roman"/>
          <w:noProof/>
          <w:lang w:eastAsia="ru-RU"/>
        </w:rPr>
        <w:drawing>
          <wp:inline distT="0" distB="0" distL="0" distR="0" wp14:anchorId="771C107C" wp14:editId="0AB14EED">
            <wp:extent cx="590550" cy="609600"/>
            <wp:effectExtent l="0" t="0" r="0" b="0"/>
            <wp:docPr id="1" name="Рисунок 1" descr="Gerb-bw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46000" contrast="6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357" w:rsidRPr="00A27022" w:rsidRDefault="007F7357" w:rsidP="007F73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8"/>
          <w:szCs w:val="20"/>
          <w:lang w:eastAsia="ru-RU"/>
        </w:rPr>
      </w:pPr>
    </w:p>
    <w:p w:rsidR="007F7357" w:rsidRPr="00A27022" w:rsidRDefault="007F7357" w:rsidP="007F7357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2702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ПРАВИТЕЛЬСТВО САНКТ-ПЕТЕРБУРГА</w:t>
      </w:r>
    </w:p>
    <w:p w:rsidR="007F7357" w:rsidRDefault="007F7357" w:rsidP="007F7357">
      <w:pPr>
        <w:keepNext/>
        <w:overflowPunct w:val="0"/>
        <w:autoSpaceDE w:val="0"/>
        <w:autoSpaceDN w:val="0"/>
        <w:adjustRightInd w:val="0"/>
        <w:spacing w:before="120"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20"/>
          <w:lang w:eastAsia="ru-RU"/>
        </w:rPr>
      </w:pPr>
      <w:r w:rsidRPr="00A27022">
        <w:rPr>
          <w:rFonts w:ascii="Times New Roman" w:eastAsia="Times New Roman" w:hAnsi="Times New Roman" w:cs="Times New Roman"/>
          <w:b/>
          <w:color w:val="000000"/>
          <w:sz w:val="32"/>
          <w:szCs w:val="20"/>
          <w:lang w:eastAsia="ru-RU"/>
        </w:rPr>
        <w:t>КОМИТЕТ ПО СТРОИТЕЛЬСТВУ</w:t>
      </w:r>
    </w:p>
    <w:p w:rsidR="007F7357" w:rsidRPr="006C1A77" w:rsidRDefault="007F7357" w:rsidP="007F7357">
      <w:pPr>
        <w:keepNext/>
        <w:overflowPunct w:val="0"/>
        <w:autoSpaceDE w:val="0"/>
        <w:autoSpaceDN w:val="0"/>
        <w:adjustRightInd w:val="0"/>
        <w:spacing w:before="120"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20"/>
          <w:lang w:eastAsia="ru-RU"/>
        </w:rPr>
      </w:pPr>
    </w:p>
    <w:p w:rsidR="007F7357" w:rsidRPr="00702F04" w:rsidRDefault="007F7357" w:rsidP="007F7357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18"/>
          <w:szCs w:val="20"/>
          <w:lang w:eastAsia="ru-RU"/>
        </w:rPr>
      </w:pPr>
      <w:proofErr w:type="gramStart"/>
      <w:r w:rsidRPr="00702F04"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>Р</w:t>
      </w:r>
      <w:proofErr w:type="gramEnd"/>
      <w:r w:rsidRPr="00702F04"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 xml:space="preserve"> А С П О Р Я Ж Е Н И Е</w:t>
      </w:r>
    </w:p>
    <w:p w:rsidR="007F7357" w:rsidRPr="00702F04" w:rsidRDefault="007F7357" w:rsidP="007F73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</w:p>
    <w:p w:rsidR="007F7357" w:rsidRPr="00702F04" w:rsidRDefault="007F7357" w:rsidP="007F73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</w:p>
    <w:p w:rsidR="007F7357" w:rsidRPr="00A27022" w:rsidRDefault="007F7357" w:rsidP="007F7357">
      <w:pPr>
        <w:tabs>
          <w:tab w:val="right" w:pos="935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A2702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________________</w:t>
      </w:r>
      <w:r w:rsidRPr="00A2702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  <w:t>№________________</w:t>
      </w:r>
    </w:p>
    <w:p w:rsidR="007F7357" w:rsidRPr="00A27022" w:rsidRDefault="007F7357" w:rsidP="007F73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7357" w:rsidRPr="00A27022" w:rsidRDefault="007F7357" w:rsidP="007F73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7357" w:rsidRPr="00CE386B" w:rsidRDefault="007F7357" w:rsidP="007F735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 внесении изменени</w:t>
      </w:r>
      <w:r w:rsidR="003F14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я</w:t>
      </w:r>
      <w:r w:rsidRPr="00CE38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 распоряжение </w:t>
      </w:r>
    </w:p>
    <w:p w:rsidR="007F7357" w:rsidRPr="00A27022" w:rsidRDefault="007F7357" w:rsidP="007F7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8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Комитета по строительству от 01.07.2019 № 63-р</w:t>
      </w:r>
    </w:p>
    <w:p w:rsidR="007F7357" w:rsidRDefault="007F7357" w:rsidP="007F7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7357" w:rsidRPr="00B05801" w:rsidRDefault="007F7357" w:rsidP="007F7357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7F7357" w:rsidRPr="002F095E" w:rsidRDefault="007F7357" w:rsidP="007F7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F095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2-1 Правил определения требований к закупаемым государственными органами Санкт-Петербурга, органом управления территориальным государственным внебюджетным фондом и подведомственными им казенными учреждениями, бюджетными учреждениями и государственными унитарными предприятиями отдельным видам товаров, работ, услуг (в том числе предельных цен товаров, работ, услуг), утвержденных постановлением Правительства Санкт-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Петербурга от 15.06.2016 № 489:</w:t>
      </w:r>
      <w:proofErr w:type="gramEnd"/>
    </w:p>
    <w:p w:rsidR="00F51C1B" w:rsidRPr="00F51C1B" w:rsidRDefault="00F51C1B" w:rsidP="003F14D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lang w:eastAsia="ru-RU"/>
        </w:rPr>
      </w:pPr>
      <w:r w:rsidRPr="00F51C1B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="007F7357" w:rsidRPr="00F51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распоряжение Комитета по строительству от 01.07.2019 </w:t>
      </w:r>
      <w:r w:rsidR="007F7357" w:rsidRPr="00F51C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№ 63-р «Об утверждении Перечня отдельных видов товаров, работ, услуг, закупаемых Комитетом по строительству и подведомственными ему казенным учреждением </w:t>
      </w:r>
      <w:r w:rsidRPr="00F51C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F7357" w:rsidRPr="00F51C1B">
        <w:rPr>
          <w:rFonts w:ascii="Times New Roman" w:eastAsia="Times New Roman" w:hAnsi="Times New Roman" w:cs="Times New Roman"/>
          <w:sz w:val="24"/>
          <w:szCs w:val="24"/>
          <w:lang w:eastAsia="ru-RU"/>
        </w:rPr>
        <w:t>и бюджетным учреждением, в отношении которых устанавливаются потребительские свойства (в том числе качество) и иные характеристики</w:t>
      </w:r>
      <w:r w:rsidRPr="00F51C1B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имеющие влияние на цену отдельных видов товаров, работ, услуг»</w:t>
      </w:r>
      <w:r w:rsidR="003F1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Распоряжение)</w:t>
      </w:r>
      <w:r w:rsidR="00786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изменение</w:t>
      </w:r>
      <w:r w:rsidR="003F1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изложив </w:t>
      </w:r>
      <w:r w:rsidR="001C53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подразделы 2.9 – 2.11 раздела 2</w:t>
      </w:r>
      <w:proofErr w:type="gramEnd"/>
      <w:r w:rsidR="001C53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F14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</w:t>
      </w:r>
      <w:r w:rsidR="001C5398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3F1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="007F7357" w:rsidRPr="00F51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F1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Распоряжению в редакции согласно приложению к настоящему распоряжению. </w:t>
      </w:r>
    </w:p>
    <w:p w:rsidR="007F7357" w:rsidRPr="002F095E" w:rsidRDefault="007F7357" w:rsidP="007F7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95E">
        <w:rPr>
          <w:rFonts w:ascii="Times New Roman" w:eastAsia="Times New Roman" w:hAnsi="Times New Roman" w:cs="Times New Roman"/>
          <w:sz w:val="24"/>
          <w:szCs w:val="24"/>
          <w:lang w:eastAsia="ru-RU"/>
        </w:rPr>
        <w:t>2. Отделу закупок Комитета по строительству обеспечить размещение настоящего распоряжения в единой информационной системе в сфере закупок в установленном порядке.</w:t>
      </w:r>
    </w:p>
    <w:p w:rsidR="007F7357" w:rsidRPr="002F095E" w:rsidRDefault="007F7357" w:rsidP="007F7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95E">
        <w:rPr>
          <w:rFonts w:ascii="Times New Roman" w:eastAsia="Times New Roman" w:hAnsi="Times New Roman" w:cs="Times New Roman"/>
          <w:sz w:val="24"/>
          <w:szCs w:val="24"/>
          <w:lang w:eastAsia="ru-RU"/>
        </w:rPr>
        <w:t>3. </w:t>
      </w:r>
      <w:proofErr w:type="gramStart"/>
      <w:r w:rsidRPr="002F095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2F0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настоящего распоряжения </w:t>
      </w:r>
      <w:r w:rsidR="003F1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возложить на заместителя председателя Комитета по строительству </w:t>
      </w:r>
      <w:proofErr w:type="spellStart"/>
      <w:r w:rsidR="003F14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Постраша</w:t>
      </w:r>
      <w:proofErr w:type="spellEnd"/>
      <w:r w:rsidR="003F1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</w:t>
      </w:r>
      <w:r w:rsidRPr="002F095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F7357" w:rsidRPr="002F095E" w:rsidRDefault="007F7357" w:rsidP="007F7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7357" w:rsidRPr="002F095E" w:rsidRDefault="007F7357" w:rsidP="007F7357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7357" w:rsidRPr="002F095E" w:rsidRDefault="007F7357" w:rsidP="007F7357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7F7357" w:rsidRPr="002F095E" w:rsidRDefault="007F7357" w:rsidP="007F7357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09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Председатель Комитета</w:t>
      </w:r>
      <w:r w:rsidRPr="002F09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proofErr w:type="spellStart"/>
      <w:r w:rsidRPr="002F09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И.В.Креславский</w:t>
      </w:r>
      <w:proofErr w:type="spellEnd"/>
    </w:p>
    <w:p w:rsidR="007F7357" w:rsidRDefault="007F7357" w:rsidP="007F7357"/>
    <w:p w:rsidR="00826E9E" w:rsidRDefault="00826E9E"/>
    <w:sectPr w:rsidR="00826E9E" w:rsidSect="00B05801">
      <w:pgSz w:w="11906" w:h="16838"/>
      <w:pgMar w:top="567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6E107C"/>
    <w:multiLevelType w:val="hybridMultilevel"/>
    <w:tmpl w:val="C7E8C91A"/>
    <w:lvl w:ilvl="0" w:tplc="7AEC2F4C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357"/>
    <w:rsid w:val="001C5398"/>
    <w:rsid w:val="003F14DD"/>
    <w:rsid w:val="00774683"/>
    <w:rsid w:val="00786482"/>
    <w:rsid w:val="007F7357"/>
    <w:rsid w:val="00826E9E"/>
    <w:rsid w:val="00A63EE3"/>
    <w:rsid w:val="00F51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357"/>
  </w:style>
  <w:style w:type="paragraph" w:styleId="1">
    <w:name w:val="heading 1"/>
    <w:basedOn w:val="a"/>
    <w:next w:val="a"/>
    <w:link w:val="10"/>
    <w:uiPriority w:val="9"/>
    <w:qFormat/>
    <w:rsid w:val="007F73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73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F7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735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51C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357"/>
  </w:style>
  <w:style w:type="paragraph" w:styleId="1">
    <w:name w:val="heading 1"/>
    <w:basedOn w:val="a"/>
    <w:next w:val="a"/>
    <w:link w:val="10"/>
    <w:uiPriority w:val="9"/>
    <w:qFormat/>
    <w:rsid w:val="007F73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73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F7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735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51C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 Зернов</dc:creator>
  <cp:lastModifiedBy>Елена Михайлова</cp:lastModifiedBy>
  <cp:revision>5</cp:revision>
  <cp:lastPrinted>2024-10-14T11:28:00Z</cp:lastPrinted>
  <dcterms:created xsi:type="dcterms:W3CDTF">2026-02-10T09:21:00Z</dcterms:created>
  <dcterms:modified xsi:type="dcterms:W3CDTF">2026-06-18T17:14:00Z</dcterms:modified>
</cp:coreProperties>
</file>