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Layout w:type="fixed"/>
        <w:tblLook w:val="00A0" w:firstRow="1" w:lastRow="0" w:firstColumn="1" w:lastColumn="0" w:noHBand="0" w:noVBand="0"/>
      </w:tblPr>
      <w:tblGrid>
        <w:gridCol w:w="4786"/>
        <w:gridCol w:w="4853"/>
      </w:tblGrid>
      <w:tr w:rsidR="006B1239" w:rsidRPr="004B331D" w:rsidTr="00560794">
        <w:tc>
          <w:tcPr>
            <w:tcW w:w="9639" w:type="dxa"/>
            <w:gridSpan w:val="2"/>
          </w:tcPr>
          <w:p w:rsidR="006B1239" w:rsidRPr="004B331D" w:rsidRDefault="006B1239" w:rsidP="00560794">
            <w:pPr>
              <w:widowControl w:val="0"/>
              <w:spacing w:line="276" w:lineRule="auto"/>
              <w:jc w:val="center"/>
            </w:pPr>
            <w:r w:rsidRPr="004B331D">
              <w:rPr>
                <w:noProof/>
              </w:rPr>
              <mc:AlternateContent>
                <mc:Choice Requires="wps">
                  <w:drawing>
                    <wp:anchor distT="0" distB="0" distL="114300" distR="114300" simplePos="0" relativeHeight="251659264" behindDoc="0" locked="0" layoutInCell="1" allowOverlap="1" wp14:anchorId="7A190BFC" wp14:editId="2DEDA8D3">
                      <wp:simplePos x="0" y="0"/>
                      <wp:positionH relativeFrom="column">
                        <wp:posOffset>0</wp:posOffset>
                      </wp:positionH>
                      <wp:positionV relativeFrom="paragraph">
                        <wp:posOffset>0</wp:posOffset>
                      </wp:positionV>
                      <wp:extent cx="635000" cy="635000"/>
                      <wp:effectExtent l="9525" t="9525" r="12700" b="12700"/>
                      <wp:wrapNone/>
                      <wp:docPr id="1"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635000 w 21600"/>
                                  <a:gd name="T3" fmla="*/ 0 h 21600"/>
                                  <a:gd name="T4" fmla="*/ 635000 w 21600"/>
                                  <a:gd name="T5" fmla="*/ 635000 h 21600"/>
                                  <a:gd name="T6" fmla="*/ 0 w 21600"/>
                                  <a:gd name="T7" fmla="*/ 635000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lnTo>
                                      <a:pt x="21600" y="21600"/>
                                    </a:lnTo>
                                    <a:lnTo>
                                      <a:pt x="0" y="21600"/>
                                    </a:lnTo>
                                    <a:lnTo>
                                      <a:pt x="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6D3F" id="AutoShape 2"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" path="m,l21600,r,21600l,21600,,xe">
                      <v:path o:connecttype="custom" o:connectlocs="0,0;18667824,0;18667824,18667824;0,18667824" o:connectangles="0,0,0,0"/>
                      <o:lock v:ext="edit" selection="t"/>
                    </v:shape>
                  </w:pict>
                </mc:Fallback>
              </mc:AlternateContent>
            </w:r>
            <w:r w:rsidRPr="004B331D">
              <w:rPr>
                <w:noProof/>
              </w:rPr>
              <w:object w:dxaOrig="75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6pt;height:36pt;visibility:visible;mso-wrap-style:none;mso-width-percent:0;mso-height-percent:0;mso-position-vertical-relative:line;mso-width-percent:0;mso-height-percent:0" o:ole="">
                  <v:imagedata r:id="rId8" o:title=""/>
                </v:shape>
                <o:OLEObject Type="Embed" ProgID="PBrush" ShapeID="_x0000_i1025" DrawAspect="Content" ObjectID="_1843740457" r:id="rId9"/>
              </w:object>
            </w:r>
          </w:p>
          <w:p w:rsidR="006B1239" w:rsidRPr="004B331D" w:rsidRDefault="006B1239" w:rsidP="00560794">
            <w:pPr>
              <w:widowControl w:val="0"/>
              <w:spacing w:line="276" w:lineRule="auto"/>
              <w:jc w:val="center"/>
            </w:pPr>
          </w:p>
        </w:tc>
      </w:tr>
      <w:tr w:rsidR="006B1239" w:rsidRPr="004B331D" w:rsidTr="00560794">
        <w:tc>
          <w:tcPr>
            <w:tcW w:w="9639" w:type="dxa"/>
            <w:gridSpan w:val="2"/>
          </w:tcPr>
          <w:p w:rsidR="006B1239" w:rsidRPr="004B331D" w:rsidRDefault="006B1239" w:rsidP="00560794">
            <w:pPr>
              <w:widowControl w:val="0"/>
              <w:spacing w:line="276" w:lineRule="auto"/>
              <w:jc w:val="center"/>
              <w:rPr>
                <w:b/>
              </w:rPr>
            </w:pPr>
            <w:r w:rsidRPr="004B331D">
              <w:rPr>
                <w:b/>
              </w:rPr>
              <w:t>ГУБЕРНАТОР САНКТ-ПЕТЕРБУРГА</w:t>
            </w:r>
          </w:p>
        </w:tc>
      </w:tr>
      <w:tr w:rsidR="006B1239" w:rsidRPr="004B331D" w:rsidTr="00560794">
        <w:trPr>
          <w:trHeight w:val="267"/>
        </w:trPr>
        <w:tc>
          <w:tcPr>
            <w:tcW w:w="9639" w:type="dxa"/>
            <w:gridSpan w:val="2"/>
          </w:tcPr>
          <w:p w:rsidR="006B1239" w:rsidRPr="004B331D" w:rsidRDefault="006B1239" w:rsidP="00560794">
            <w:pPr>
              <w:pStyle w:val="Default"/>
              <w:widowControl w:val="0"/>
              <w:spacing w:line="276" w:lineRule="auto"/>
            </w:pPr>
          </w:p>
        </w:tc>
      </w:tr>
      <w:tr w:rsidR="006B1239" w:rsidRPr="004B331D" w:rsidTr="00560794">
        <w:tc>
          <w:tcPr>
            <w:tcW w:w="9639" w:type="dxa"/>
            <w:gridSpan w:val="2"/>
            <w:vAlign w:val="center"/>
          </w:tcPr>
          <w:p w:rsidR="006B1239" w:rsidRPr="004B331D" w:rsidRDefault="006B1239" w:rsidP="00560794">
            <w:pPr>
              <w:widowControl w:val="0"/>
              <w:spacing w:line="276" w:lineRule="auto"/>
              <w:jc w:val="center"/>
              <w:rPr>
                <w:b/>
              </w:rPr>
            </w:pPr>
            <w:r w:rsidRPr="004B331D">
              <w:rPr>
                <w:b/>
              </w:rPr>
              <w:t>П О С Т А Н О В Л Е Н И Е</w:t>
            </w:r>
          </w:p>
        </w:tc>
      </w:tr>
      <w:tr w:rsidR="006B1239" w:rsidRPr="004B331D" w:rsidTr="00560794">
        <w:tc>
          <w:tcPr>
            <w:tcW w:w="4786" w:type="dxa"/>
          </w:tcPr>
          <w:p w:rsidR="006B1239" w:rsidRPr="004B331D" w:rsidRDefault="006B1239" w:rsidP="00560794">
            <w:pPr>
              <w:widowControl w:val="0"/>
              <w:spacing w:line="276" w:lineRule="auto"/>
              <w:ind w:left="-108"/>
            </w:pPr>
            <w:r w:rsidRPr="004B331D">
              <w:t>______________</w:t>
            </w:r>
          </w:p>
          <w:p w:rsidR="006B1239" w:rsidRPr="004B331D" w:rsidRDefault="006B1239" w:rsidP="00560794">
            <w:pPr>
              <w:widowControl w:val="0"/>
              <w:spacing w:line="276" w:lineRule="auto"/>
            </w:pPr>
          </w:p>
        </w:tc>
        <w:tc>
          <w:tcPr>
            <w:tcW w:w="4853" w:type="dxa"/>
          </w:tcPr>
          <w:p w:rsidR="006B1239" w:rsidRPr="004B331D" w:rsidRDefault="006B1239" w:rsidP="00560794">
            <w:pPr>
              <w:widowControl w:val="0"/>
              <w:spacing w:line="276" w:lineRule="auto"/>
              <w:ind w:right="175"/>
              <w:jc w:val="right"/>
            </w:pPr>
            <w:r w:rsidRPr="004B331D">
              <w:t>№______________</w:t>
            </w:r>
          </w:p>
        </w:tc>
      </w:tr>
    </w:tbl>
    <w:p w:rsidR="006B1239" w:rsidRPr="004B331D" w:rsidRDefault="006B1239" w:rsidP="006B1239">
      <w:pPr>
        <w:pStyle w:val="ConsPlusTitle"/>
        <w:tabs>
          <w:tab w:val="left" w:pos="5670"/>
        </w:tabs>
        <w:spacing w:line="276" w:lineRule="auto"/>
        <w:ind w:right="3400" w:firstLine="0"/>
        <w:jc w:val="left"/>
        <w:rPr>
          <w:rFonts w:ascii="Times New Roman" w:hAnsi="Times New Roman" w:cs="Times New Roman"/>
          <w:sz w:val="24"/>
          <w:szCs w:val="24"/>
        </w:rPr>
      </w:pPr>
      <w:bookmarkStart w:id="0" w:name="_GoBack"/>
      <w:r w:rsidRPr="004B331D">
        <w:rPr>
          <w:rFonts w:ascii="Times New Roman" w:hAnsi="Times New Roman" w:cs="Times New Roman"/>
          <w:sz w:val="24"/>
          <w:szCs w:val="24"/>
        </w:rPr>
        <w:t xml:space="preserve">О создании комиссии по установлению причинно-следственной связи между получением вреда жизни или здоровью добровольца (волонтера) </w:t>
      </w:r>
      <w:r w:rsidRPr="004B331D">
        <w:rPr>
          <w:rFonts w:ascii="Times New Roman" w:hAnsi="Times New Roman" w:cs="Times New Roman"/>
          <w:sz w:val="24"/>
          <w:szCs w:val="24"/>
        </w:rPr>
        <w:br/>
        <w:t xml:space="preserve">и осуществлением им вида добровольческой (волонтерской) деятельности, а также </w:t>
      </w:r>
      <w:r w:rsidRPr="004B331D">
        <w:rPr>
          <w:rFonts w:ascii="Times New Roman" w:hAnsi="Times New Roman" w:cs="Times New Roman"/>
          <w:sz w:val="24"/>
          <w:szCs w:val="24"/>
        </w:rPr>
        <w:br/>
        <w:t xml:space="preserve">причинно-следственной связи между смертью (гибелью) добровольца (волонтера) и вредом жизни или здоровью добровольца (волонтера), полученным добровольцем (волонтером) при осуществлении </w:t>
      </w:r>
      <w:r w:rsidRPr="004B331D">
        <w:rPr>
          <w:rFonts w:ascii="Times New Roman" w:hAnsi="Times New Roman" w:cs="Times New Roman"/>
          <w:sz w:val="24"/>
          <w:szCs w:val="24"/>
        </w:rPr>
        <w:br/>
        <w:t>им добровольческой (волонтерской) деятельности,</w:t>
      </w:r>
      <w:r w:rsidRPr="004B331D">
        <w:rPr>
          <w:rFonts w:ascii="Times New Roman" w:hAnsi="Times New Roman" w:cs="Times New Roman"/>
          <w:sz w:val="24"/>
          <w:szCs w:val="24"/>
        </w:rPr>
        <w:br/>
        <w:t xml:space="preserve"> в случае если смерть (гибель) добровольца (волонтера) наступила до истечения одного года </w:t>
      </w:r>
      <w:r w:rsidRPr="004B331D">
        <w:rPr>
          <w:rFonts w:ascii="Times New Roman" w:hAnsi="Times New Roman" w:cs="Times New Roman"/>
          <w:sz w:val="24"/>
          <w:szCs w:val="24"/>
        </w:rPr>
        <w:br/>
        <w:t>со дня получения вреда жизни или здоровью добровольца (волонтера), полученного добровольцем (волонтером) при осуществлении им добровольческой (волонтерской) деятельности в Санкт-Петербурге</w:t>
      </w:r>
    </w:p>
    <w:bookmarkEnd w:id="0"/>
    <w:p w:rsidR="006B1239" w:rsidRPr="004B331D" w:rsidRDefault="006B1239" w:rsidP="006B1239">
      <w:pPr>
        <w:pStyle w:val="ConsPlusTitle"/>
        <w:tabs>
          <w:tab w:val="left" w:pos="5670"/>
        </w:tabs>
        <w:spacing w:line="276" w:lineRule="auto"/>
        <w:ind w:right="3400" w:firstLine="0"/>
        <w:jc w:val="left"/>
        <w:rPr>
          <w:rFonts w:ascii="Times New Roman" w:hAnsi="Times New Roman" w:cs="Times New Roman"/>
          <w:sz w:val="10"/>
          <w:szCs w:val="10"/>
        </w:rPr>
      </w:pPr>
    </w:p>
    <w:p w:rsidR="006B1239" w:rsidRPr="004B331D" w:rsidRDefault="006B1239" w:rsidP="006B1239">
      <w:pPr>
        <w:autoSpaceDE w:val="0"/>
        <w:autoSpaceDN w:val="0"/>
        <w:spacing w:line="276" w:lineRule="auto"/>
        <w:ind w:firstLine="708"/>
        <w:jc w:val="both"/>
        <w:rPr>
          <w:color w:val="000000" w:themeColor="text1"/>
        </w:rPr>
      </w:pPr>
      <w:r w:rsidRPr="004B331D">
        <w:rPr>
          <w:color w:val="000000" w:themeColor="text1"/>
        </w:rPr>
        <w:t xml:space="preserve">В соответствии с пунктом 13 </w:t>
      </w:r>
      <w:bookmarkStart w:id="1" w:name="_Hlk223632771"/>
      <w:r w:rsidRPr="004B331D">
        <w:rPr>
          <w:color w:val="000000" w:themeColor="text1"/>
        </w:rPr>
        <w:t>Правил назначения и выплаты компенсации, предусмотренной пунктом 1.1 статьи 17.1 Федерального закона «О благотворительной деятельности и добровольчестве (волонтерстве)», утвержденных постановлением Правительства Российской Федерации от 07.03.2023 № 356</w:t>
      </w:r>
      <w:bookmarkEnd w:id="1"/>
      <w:r w:rsidRPr="004B331D">
        <w:rPr>
          <w:color w:val="000000" w:themeColor="text1"/>
        </w:rPr>
        <w:t>.</w:t>
      </w:r>
    </w:p>
    <w:p w:rsidR="006B1239" w:rsidRPr="004B331D" w:rsidRDefault="006B1239" w:rsidP="006B1239">
      <w:pPr>
        <w:autoSpaceDE w:val="0"/>
        <w:autoSpaceDN w:val="0"/>
        <w:spacing w:line="276" w:lineRule="auto"/>
        <w:jc w:val="both"/>
        <w:rPr>
          <w:rFonts w:eastAsia="Arial Unicode MS"/>
          <w:b/>
          <w:color w:val="000000" w:themeColor="text1"/>
          <w:sz w:val="10"/>
          <w:szCs w:val="10"/>
        </w:rPr>
      </w:pPr>
    </w:p>
    <w:p w:rsidR="006B1239" w:rsidRPr="004B331D" w:rsidRDefault="006B1239" w:rsidP="006B1239">
      <w:pPr>
        <w:autoSpaceDE w:val="0"/>
        <w:autoSpaceDN w:val="0"/>
        <w:spacing w:line="276" w:lineRule="auto"/>
        <w:jc w:val="both"/>
        <w:rPr>
          <w:color w:val="000000" w:themeColor="text1"/>
        </w:rPr>
      </w:pPr>
      <w:r w:rsidRPr="004B331D">
        <w:rPr>
          <w:rFonts w:eastAsia="Arial Unicode MS"/>
          <w:b/>
          <w:color w:val="000000" w:themeColor="text1"/>
        </w:rPr>
        <w:t>П О С Т А Н О В Л Я Ю:</w:t>
      </w:r>
    </w:p>
    <w:p w:rsidR="006B1239" w:rsidRPr="004B331D" w:rsidRDefault="006B1239" w:rsidP="006B1239">
      <w:pPr>
        <w:autoSpaceDE w:val="0"/>
        <w:autoSpaceDN w:val="0"/>
        <w:spacing w:line="276" w:lineRule="auto"/>
        <w:jc w:val="both"/>
        <w:rPr>
          <w:rFonts w:eastAsia="Arial Unicode MS"/>
          <w:b/>
          <w:color w:val="000000" w:themeColor="text1"/>
          <w:sz w:val="10"/>
          <w:szCs w:val="10"/>
        </w:rPr>
      </w:pPr>
    </w:p>
    <w:p w:rsidR="006B1239" w:rsidRPr="004B331D" w:rsidRDefault="006B1239" w:rsidP="006B1239">
      <w:pPr>
        <w:autoSpaceDE w:val="0"/>
        <w:autoSpaceDN w:val="0"/>
        <w:spacing w:line="276" w:lineRule="auto"/>
        <w:ind w:firstLine="708"/>
        <w:jc w:val="both"/>
        <w:rPr>
          <w:color w:val="000000" w:themeColor="text1"/>
        </w:rPr>
      </w:pPr>
      <w:r w:rsidRPr="004B331D">
        <w:rPr>
          <w:rFonts w:eastAsiaTheme="minorHAnsi"/>
          <w:color w:val="000000" w:themeColor="text1"/>
          <w:lang w:eastAsia="en-US"/>
        </w:rPr>
        <w:t xml:space="preserve">1. </w:t>
      </w:r>
      <w:r w:rsidRPr="004B331D">
        <w:rPr>
          <w:color w:val="000000" w:themeColor="text1"/>
        </w:rPr>
        <w:t xml:space="preserve">Создать комиссию по установлению причинно-следственной связи между получением вреда жизни или здоровью добровольца (волонтера) и осуществлением им вида добровольческой (волонтерской) деятельности, а также причинно-следственной связи между смертью (гибелью) добровольца (волонтера) и вредом жизни или здоровью добровольца (волонтера), полученным добровольцем (волонтером) при осуществлении </w:t>
      </w:r>
      <w:r w:rsidRPr="004B331D">
        <w:rPr>
          <w:color w:val="000000" w:themeColor="text1"/>
        </w:rPr>
        <w:br/>
        <w:t xml:space="preserve">им добровольческой (волонтерской) деятельности, в случае если смерть (гибель) добровольца (волонтера) наступила до истечения одного года со дня получения вреда жизни или здоровью добровольца (волонтера), полученного добровольцем (волонтером) при осуществлении им добровольческой (волонтерской) деятельности </w:t>
      </w:r>
      <w:r w:rsidRPr="004B331D">
        <w:rPr>
          <w:color w:val="000000" w:themeColor="text1"/>
        </w:rPr>
        <w:br/>
        <w:t>в Санкт-Петербурге в составе согласно приложению</w:t>
      </w:r>
      <w:r w:rsidRPr="004B331D">
        <w:rPr>
          <w:rFonts w:eastAsiaTheme="minorHAnsi"/>
          <w:color w:val="000000" w:themeColor="text1"/>
          <w:lang w:eastAsia="en-US"/>
        </w:rPr>
        <w:t>.</w:t>
      </w:r>
    </w:p>
    <w:p w:rsidR="006B1239" w:rsidRPr="004B331D" w:rsidRDefault="006B1239" w:rsidP="006B1239">
      <w:pPr>
        <w:autoSpaceDE w:val="0"/>
        <w:autoSpaceDN w:val="0"/>
        <w:spacing w:line="276" w:lineRule="auto"/>
        <w:ind w:firstLine="708"/>
        <w:jc w:val="both"/>
        <w:rPr>
          <w:color w:val="000000" w:themeColor="text1"/>
        </w:rPr>
      </w:pPr>
      <w:r w:rsidRPr="004B331D">
        <w:rPr>
          <w:color w:val="000000" w:themeColor="text1"/>
        </w:rPr>
        <w:t xml:space="preserve">2. </w:t>
      </w:r>
      <w:r w:rsidRPr="004B331D">
        <w:rPr>
          <w:rFonts w:eastAsiaTheme="minorHAnsi"/>
          <w:color w:val="000000" w:themeColor="text1"/>
          <w:lang w:eastAsia="en-US"/>
        </w:rPr>
        <w:t xml:space="preserve">Утвердить </w:t>
      </w:r>
      <w:r w:rsidRPr="004B331D">
        <w:rPr>
          <w:color w:val="000000" w:themeColor="text1"/>
        </w:rPr>
        <w:t xml:space="preserve">Положение о комиссии по установлению причинно-следственной связи между получением вреда жизни или здоровью добровольца (волонтера) и осуществлением им вида добровольческой (волонтерской) деятельности, а также причинно-следственной связи между смертью (гибелью) добровольца (волонтера) и вредом жизни или здоровью добровольца (волонтера), полученным добровольцем (волонтером) при осуществлении </w:t>
      </w:r>
      <w:r w:rsidRPr="004B331D">
        <w:rPr>
          <w:color w:val="000000" w:themeColor="text1"/>
        </w:rPr>
        <w:br/>
        <w:t xml:space="preserve">им добровольческой (волонтерской) деятельности, в случае если смерть (гибель) </w:t>
      </w:r>
      <w:r w:rsidRPr="004B331D">
        <w:rPr>
          <w:color w:val="000000" w:themeColor="text1"/>
        </w:rPr>
        <w:lastRenderedPageBreak/>
        <w:t>добровольца (волонтера) наступила до истечения одного года со дня получения вреда жизни или здоровью добровольца (волонтера), полученного добровольцем (волонтером) при осуществлении им добровольческой (волонтерской) деятельности в Санкт-Петербурге.</w:t>
      </w:r>
    </w:p>
    <w:p w:rsidR="006B1239" w:rsidRPr="004B331D" w:rsidRDefault="006B1239" w:rsidP="006B1239">
      <w:pPr>
        <w:spacing w:line="276" w:lineRule="auto"/>
        <w:ind w:firstLine="709"/>
        <w:jc w:val="both"/>
        <w:rPr>
          <w:color w:val="000000" w:themeColor="text1"/>
        </w:rPr>
      </w:pPr>
      <w:r w:rsidRPr="004B331D">
        <w:rPr>
          <w:color w:val="000000" w:themeColor="text1"/>
        </w:rPr>
        <w:t xml:space="preserve">3. Контроль за выполнением постановления возложить на вице-губернатора </w:t>
      </w:r>
      <w:r w:rsidRPr="004B331D">
        <w:rPr>
          <w:color w:val="000000" w:themeColor="text1"/>
        </w:rPr>
        <w:br/>
        <w:t>Санкт-Петербурга Чечину Н.В.</w:t>
      </w:r>
    </w:p>
    <w:p w:rsidR="006B1239" w:rsidRPr="004B331D" w:rsidRDefault="006B1239" w:rsidP="006B1239">
      <w:pPr>
        <w:tabs>
          <w:tab w:val="left" w:pos="4678"/>
        </w:tabs>
        <w:autoSpaceDE w:val="0"/>
        <w:autoSpaceDN w:val="0"/>
        <w:spacing w:line="276" w:lineRule="auto"/>
        <w:ind w:firstLine="709"/>
        <w:contextualSpacing/>
        <w:jc w:val="both"/>
        <w:rPr>
          <w:color w:val="000000" w:themeColor="text1"/>
        </w:rPr>
      </w:pPr>
    </w:p>
    <w:p w:rsidR="006B1239" w:rsidRPr="004B331D" w:rsidRDefault="006B1239" w:rsidP="006B1239">
      <w:pPr>
        <w:tabs>
          <w:tab w:val="left" w:pos="4678"/>
        </w:tabs>
        <w:autoSpaceDE w:val="0"/>
        <w:autoSpaceDN w:val="0"/>
        <w:spacing w:line="276" w:lineRule="auto"/>
        <w:ind w:firstLine="709"/>
        <w:contextualSpacing/>
        <w:jc w:val="both"/>
        <w:rPr>
          <w:color w:val="000000" w:themeColor="text1"/>
        </w:rPr>
      </w:pPr>
    </w:p>
    <w:p w:rsidR="006B1239" w:rsidRPr="004B331D" w:rsidRDefault="006B1239" w:rsidP="006B1239">
      <w:pPr>
        <w:spacing w:line="276" w:lineRule="auto"/>
        <w:jc w:val="both"/>
        <w:rPr>
          <w:b/>
          <w:color w:val="000000" w:themeColor="text1"/>
        </w:rPr>
      </w:pPr>
      <w:r w:rsidRPr="004B331D">
        <w:rPr>
          <w:b/>
          <w:color w:val="000000" w:themeColor="text1"/>
        </w:rPr>
        <w:t xml:space="preserve">    Губернатор</w:t>
      </w:r>
    </w:p>
    <w:p w:rsidR="006B1239" w:rsidRPr="004B331D" w:rsidRDefault="006B1239" w:rsidP="006B1239">
      <w:pPr>
        <w:spacing w:line="276" w:lineRule="auto"/>
        <w:jc w:val="both"/>
        <w:rPr>
          <w:b/>
          <w:color w:val="000000" w:themeColor="text1"/>
        </w:rPr>
      </w:pPr>
      <w:r w:rsidRPr="004B331D">
        <w:rPr>
          <w:b/>
          <w:color w:val="000000" w:themeColor="text1"/>
        </w:rPr>
        <w:t>Санкт-Петербурга                                                                                                     А.Д.Беглов</w:t>
      </w:r>
    </w:p>
    <w:p w:rsidR="006B1239" w:rsidRPr="004B331D" w:rsidRDefault="006B1239" w:rsidP="006B1239">
      <w:pPr>
        <w:widowControl w:val="0"/>
        <w:autoSpaceDE w:val="0"/>
        <w:autoSpaceDN w:val="0"/>
        <w:adjustRightInd w:val="0"/>
        <w:spacing w:line="276" w:lineRule="auto"/>
        <w:ind w:firstLine="5670"/>
        <w:outlineLvl w:val="0"/>
        <w:rPr>
          <w:color w:val="000000" w:themeColor="text1"/>
        </w:rPr>
        <w:sectPr w:rsidR="006B1239" w:rsidRPr="004B331D" w:rsidSect="007F32CD">
          <w:headerReference w:type="default" r:id="rId10"/>
          <w:headerReference w:type="first" r:id="rId11"/>
          <w:pgSz w:w="11906" w:h="16838"/>
          <w:pgMar w:top="568" w:right="851" w:bottom="567" w:left="1701" w:header="709" w:footer="709" w:gutter="0"/>
          <w:cols w:space="708"/>
          <w:titlePg/>
          <w:docGrid w:linePitch="360"/>
        </w:sectPr>
      </w:pPr>
    </w:p>
    <w:p w:rsidR="006B1239" w:rsidRPr="004B331D" w:rsidRDefault="006B1239" w:rsidP="006B1239">
      <w:pPr>
        <w:widowControl w:val="0"/>
        <w:autoSpaceDE w:val="0"/>
        <w:autoSpaceDN w:val="0"/>
        <w:adjustRightInd w:val="0"/>
        <w:spacing w:line="276" w:lineRule="auto"/>
        <w:ind w:firstLine="5670"/>
        <w:outlineLvl w:val="0"/>
        <w:rPr>
          <w:color w:val="000000" w:themeColor="text1"/>
        </w:rPr>
      </w:pPr>
    </w:p>
    <w:p w:rsidR="006B1239" w:rsidRPr="004B331D" w:rsidRDefault="006B1239" w:rsidP="006B1239">
      <w:pPr>
        <w:widowControl w:val="0"/>
        <w:autoSpaceDE w:val="0"/>
        <w:autoSpaceDN w:val="0"/>
        <w:adjustRightInd w:val="0"/>
        <w:spacing w:line="276" w:lineRule="auto"/>
        <w:ind w:firstLine="5670"/>
        <w:outlineLvl w:val="0"/>
        <w:rPr>
          <w:color w:val="000000" w:themeColor="text1"/>
        </w:rPr>
      </w:pPr>
      <w:r w:rsidRPr="004B331D">
        <w:rPr>
          <w:color w:val="000000" w:themeColor="text1"/>
        </w:rPr>
        <w:t xml:space="preserve">ПРИЛОЖЕНИЕ </w:t>
      </w:r>
    </w:p>
    <w:p w:rsidR="006B1239" w:rsidRPr="004B331D" w:rsidRDefault="006B1239" w:rsidP="006B1239">
      <w:pPr>
        <w:widowControl w:val="0"/>
        <w:autoSpaceDE w:val="0"/>
        <w:autoSpaceDN w:val="0"/>
        <w:adjustRightInd w:val="0"/>
        <w:spacing w:line="276" w:lineRule="auto"/>
        <w:ind w:firstLine="5670"/>
        <w:outlineLvl w:val="0"/>
        <w:rPr>
          <w:color w:val="000000" w:themeColor="text1"/>
        </w:rPr>
      </w:pPr>
      <w:r w:rsidRPr="004B331D">
        <w:rPr>
          <w:color w:val="000000" w:themeColor="text1"/>
        </w:rPr>
        <w:t xml:space="preserve">к постановлению </w:t>
      </w:r>
    </w:p>
    <w:p w:rsidR="006B1239" w:rsidRPr="004B331D" w:rsidRDefault="006B1239" w:rsidP="006B1239">
      <w:pPr>
        <w:widowControl w:val="0"/>
        <w:autoSpaceDE w:val="0"/>
        <w:autoSpaceDN w:val="0"/>
        <w:adjustRightInd w:val="0"/>
        <w:spacing w:line="276" w:lineRule="auto"/>
        <w:ind w:firstLine="5670"/>
        <w:outlineLvl w:val="0"/>
        <w:rPr>
          <w:color w:val="000000" w:themeColor="text1"/>
        </w:rPr>
      </w:pPr>
      <w:r w:rsidRPr="004B331D">
        <w:rPr>
          <w:color w:val="000000" w:themeColor="text1"/>
        </w:rPr>
        <w:t>Губернатора Санкт-Петербурга</w:t>
      </w:r>
    </w:p>
    <w:p w:rsidR="006B1239" w:rsidRPr="004B331D" w:rsidRDefault="006B1239" w:rsidP="006B1239">
      <w:pPr>
        <w:widowControl w:val="0"/>
        <w:autoSpaceDE w:val="0"/>
        <w:autoSpaceDN w:val="0"/>
        <w:adjustRightInd w:val="0"/>
        <w:spacing w:line="276" w:lineRule="auto"/>
        <w:ind w:firstLine="5670"/>
        <w:rPr>
          <w:color w:val="000000" w:themeColor="text1"/>
        </w:rPr>
      </w:pPr>
      <w:r w:rsidRPr="004B331D">
        <w:rPr>
          <w:color w:val="000000" w:themeColor="text1"/>
        </w:rPr>
        <w:t xml:space="preserve">от ___________ № ____         </w:t>
      </w:r>
    </w:p>
    <w:p w:rsidR="006B1239" w:rsidRPr="004B331D" w:rsidRDefault="006B1239" w:rsidP="006B1239">
      <w:pPr>
        <w:spacing w:line="276" w:lineRule="auto"/>
        <w:jc w:val="right"/>
        <w:rPr>
          <w:color w:val="000000" w:themeColor="text1"/>
        </w:rPr>
      </w:pPr>
    </w:p>
    <w:p w:rsidR="006B1239" w:rsidRPr="004B331D" w:rsidRDefault="006B1239" w:rsidP="006B1239">
      <w:pPr>
        <w:spacing w:line="276" w:lineRule="auto"/>
        <w:jc w:val="center"/>
        <w:rPr>
          <w:b/>
          <w:color w:val="000000" w:themeColor="text1"/>
        </w:rPr>
      </w:pPr>
      <w:r w:rsidRPr="004B331D">
        <w:rPr>
          <w:b/>
          <w:color w:val="000000" w:themeColor="text1"/>
        </w:rPr>
        <w:t>СОСТАВ</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комиссии по установлению причинно-следственной</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связи между получением вреда жизни или здоровью добровольца</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(волонтера) и осуществлением им вида добровольческой (волонтерской)</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деятельности, а также причинно-следственной связи между смертью</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(гибелью) добровольца (волонтера) и вредом жизни или здоровью</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добровольца (волонтера), полученным добровольцем (волонтером)</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при осуществлении им добровольческой (волонтерской) деятельности,</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в случае если смерть (гибель) добровольца (волонтера) наступила</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до истечения одного года со дня получения вреда жизни или здоровью</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добровольца (волонтера), полученного добровольцем (волонтером)</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при осуществлении им добровольческой (волонтерской) деятельности </w:t>
      </w:r>
      <w:r w:rsidRPr="004B331D">
        <w:rPr>
          <w:rFonts w:ascii="Times New Roman" w:hAnsi="Times New Roman" w:cs="Times New Roman"/>
          <w:b/>
          <w:color w:val="000000" w:themeColor="text1"/>
          <w:sz w:val="24"/>
          <w:szCs w:val="24"/>
        </w:rPr>
        <w:br/>
        <w:t>в Санкт-Петербурге</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p>
    <w:tbl>
      <w:tblPr>
        <w:tblStyle w:val="a5"/>
        <w:tblW w:w="93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9"/>
        <w:gridCol w:w="569"/>
        <w:gridCol w:w="5690"/>
      </w:tblGrid>
      <w:tr w:rsidR="006B1239" w:rsidRPr="004B331D" w:rsidTr="00560794">
        <w:trPr>
          <w:trHeight w:val="807"/>
        </w:trPr>
        <w:tc>
          <w:tcPr>
            <w:tcW w:w="3129" w:type="dxa"/>
          </w:tcPr>
          <w:p w:rsidR="006B1239" w:rsidRPr="004B331D" w:rsidRDefault="006B1239" w:rsidP="00560794">
            <w:pPr>
              <w:tabs>
                <w:tab w:val="left" w:pos="4678"/>
              </w:tabs>
              <w:autoSpaceDE w:val="0"/>
              <w:autoSpaceDN w:val="0"/>
              <w:spacing w:line="22" w:lineRule="atLeast"/>
              <w:ind w:left="-105"/>
              <w:jc w:val="both"/>
            </w:pPr>
            <w:r w:rsidRPr="004B331D">
              <w:t>Председатель</w:t>
            </w:r>
          </w:p>
        </w:tc>
        <w:tc>
          <w:tcPr>
            <w:tcW w:w="569" w:type="dxa"/>
          </w:tcPr>
          <w:p w:rsidR="006B1239" w:rsidRPr="004B331D" w:rsidRDefault="006B1239" w:rsidP="00560794">
            <w:pPr>
              <w:tabs>
                <w:tab w:val="left" w:pos="4678"/>
              </w:tabs>
              <w:autoSpaceDE w:val="0"/>
              <w:autoSpaceDN w:val="0"/>
              <w:spacing w:line="22" w:lineRule="atLeast"/>
              <w:ind w:left="-105"/>
              <w:jc w:val="center"/>
            </w:pPr>
            <w:r w:rsidRPr="004B331D">
              <w:t>-</w:t>
            </w:r>
          </w:p>
        </w:tc>
        <w:tc>
          <w:tcPr>
            <w:tcW w:w="5690" w:type="dxa"/>
          </w:tcPr>
          <w:p w:rsidR="006B1239" w:rsidRPr="004B331D" w:rsidRDefault="006B1239" w:rsidP="00560794">
            <w:pPr>
              <w:tabs>
                <w:tab w:val="left" w:pos="4678"/>
              </w:tabs>
              <w:autoSpaceDE w:val="0"/>
              <w:autoSpaceDN w:val="0"/>
              <w:spacing w:line="22" w:lineRule="atLeast"/>
              <w:ind w:left="-105"/>
              <w:jc w:val="both"/>
            </w:pPr>
            <w:r w:rsidRPr="004B331D">
              <w:t xml:space="preserve">вице-губернатор Санкт-Петербурга, отвечающий </w:t>
            </w:r>
            <w:r w:rsidRPr="004B331D">
              <w:br/>
              <w:t xml:space="preserve">за решение вопросов молодежной политики </w:t>
            </w:r>
            <w:r w:rsidRPr="004B331D">
              <w:br/>
              <w:t xml:space="preserve">Санкт-Петербурга </w:t>
            </w:r>
          </w:p>
          <w:p w:rsidR="006B1239" w:rsidRPr="004B331D" w:rsidRDefault="006B1239" w:rsidP="00560794">
            <w:pPr>
              <w:tabs>
                <w:tab w:val="left" w:pos="4678"/>
              </w:tabs>
              <w:autoSpaceDE w:val="0"/>
              <w:autoSpaceDN w:val="0"/>
              <w:spacing w:line="22" w:lineRule="atLeast"/>
              <w:ind w:left="-105"/>
              <w:jc w:val="both"/>
            </w:pPr>
          </w:p>
        </w:tc>
      </w:tr>
      <w:tr w:rsidR="006B1239" w:rsidRPr="004B331D" w:rsidTr="00560794">
        <w:trPr>
          <w:trHeight w:val="807"/>
        </w:trPr>
        <w:tc>
          <w:tcPr>
            <w:tcW w:w="3129" w:type="dxa"/>
          </w:tcPr>
          <w:p w:rsidR="006B1239" w:rsidRPr="004B331D" w:rsidRDefault="006B1239" w:rsidP="00560794">
            <w:pPr>
              <w:tabs>
                <w:tab w:val="left" w:pos="4678"/>
              </w:tabs>
              <w:autoSpaceDE w:val="0"/>
              <w:autoSpaceDN w:val="0"/>
              <w:spacing w:line="22" w:lineRule="atLeast"/>
              <w:ind w:left="-105"/>
              <w:jc w:val="both"/>
            </w:pPr>
            <w:r w:rsidRPr="004B331D">
              <w:t>Заместитель председателя</w:t>
            </w:r>
          </w:p>
        </w:tc>
        <w:tc>
          <w:tcPr>
            <w:tcW w:w="569" w:type="dxa"/>
          </w:tcPr>
          <w:p w:rsidR="006B1239" w:rsidRPr="004B331D" w:rsidRDefault="006B1239" w:rsidP="00560794">
            <w:pPr>
              <w:tabs>
                <w:tab w:val="left" w:pos="4678"/>
              </w:tabs>
              <w:autoSpaceDE w:val="0"/>
              <w:autoSpaceDN w:val="0"/>
              <w:spacing w:line="22" w:lineRule="atLeast"/>
              <w:ind w:left="-105"/>
              <w:jc w:val="center"/>
            </w:pPr>
            <w:r w:rsidRPr="004B331D">
              <w:t>-</w:t>
            </w:r>
          </w:p>
        </w:tc>
        <w:tc>
          <w:tcPr>
            <w:tcW w:w="5690" w:type="dxa"/>
          </w:tcPr>
          <w:p w:rsidR="006B1239" w:rsidRPr="004B331D" w:rsidRDefault="006B1239" w:rsidP="009461E4">
            <w:pPr>
              <w:tabs>
                <w:tab w:val="left" w:pos="4678"/>
              </w:tabs>
              <w:autoSpaceDE w:val="0"/>
              <w:autoSpaceDN w:val="0"/>
              <w:spacing w:line="22" w:lineRule="atLeast"/>
              <w:ind w:left="-105"/>
              <w:jc w:val="both"/>
            </w:pPr>
            <w:r w:rsidRPr="004B331D">
              <w:t>пред</w:t>
            </w:r>
            <w:r w:rsidR="009461E4">
              <w:t>ставитель</w:t>
            </w:r>
            <w:r w:rsidRPr="004B331D">
              <w:t xml:space="preserve"> Комитета по молодежной политике </w:t>
            </w:r>
            <w:r w:rsidRPr="004B331D">
              <w:br/>
              <w:t>и взаимодействию с общественными организациями</w:t>
            </w:r>
          </w:p>
        </w:tc>
      </w:tr>
      <w:tr w:rsidR="006B1239" w:rsidRPr="004B331D" w:rsidTr="00715518">
        <w:trPr>
          <w:trHeight w:val="807"/>
        </w:trPr>
        <w:tc>
          <w:tcPr>
            <w:tcW w:w="3129" w:type="dxa"/>
          </w:tcPr>
          <w:p w:rsidR="006B1239" w:rsidRPr="004B331D" w:rsidRDefault="006B1239" w:rsidP="00560794">
            <w:pPr>
              <w:tabs>
                <w:tab w:val="left" w:pos="4678"/>
              </w:tabs>
              <w:autoSpaceDE w:val="0"/>
              <w:autoSpaceDN w:val="0"/>
              <w:spacing w:line="22" w:lineRule="atLeast"/>
              <w:ind w:left="-105"/>
            </w:pPr>
            <w:r w:rsidRPr="004B331D">
              <w:t>Члены комиссии:</w:t>
            </w:r>
          </w:p>
          <w:p w:rsidR="006B1239" w:rsidRPr="004B331D" w:rsidRDefault="006B1239" w:rsidP="00560794">
            <w:pPr>
              <w:tabs>
                <w:tab w:val="left" w:pos="4678"/>
              </w:tabs>
              <w:autoSpaceDE w:val="0"/>
              <w:autoSpaceDN w:val="0"/>
              <w:spacing w:line="22" w:lineRule="atLeast"/>
              <w:ind w:left="-105"/>
            </w:pPr>
          </w:p>
          <w:p w:rsidR="006B1239" w:rsidRPr="004B331D" w:rsidRDefault="006B1239" w:rsidP="00560794">
            <w:pPr>
              <w:tabs>
                <w:tab w:val="left" w:pos="4678"/>
              </w:tabs>
              <w:autoSpaceDE w:val="0"/>
              <w:autoSpaceDN w:val="0"/>
              <w:spacing w:line="22" w:lineRule="atLeast"/>
              <w:ind w:left="-105"/>
            </w:pPr>
            <w:r w:rsidRPr="004B331D">
              <w:br/>
            </w:r>
          </w:p>
        </w:tc>
        <w:tc>
          <w:tcPr>
            <w:tcW w:w="569" w:type="dxa"/>
          </w:tcPr>
          <w:p w:rsidR="006B1239" w:rsidRPr="004B331D" w:rsidRDefault="006B1239" w:rsidP="00560794">
            <w:pPr>
              <w:tabs>
                <w:tab w:val="left" w:pos="4678"/>
              </w:tabs>
              <w:autoSpaceDE w:val="0"/>
              <w:autoSpaceDN w:val="0"/>
              <w:spacing w:line="22" w:lineRule="atLeast"/>
              <w:ind w:left="-105"/>
              <w:jc w:val="center"/>
            </w:pPr>
          </w:p>
          <w:p w:rsidR="006B1239" w:rsidRPr="004B331D" w:rsidRDefault="006B1239" w:rsidP="00560794">
            <w:pPr>
              <w:tabs>
                <w:tab w:val="left" w:pos="4678"/>
              </w:tabs>
              <w:autoSpaceDE w:val="0"/>
              <w:autoSpaceDN w:val="0"/>
              <w:spacing w:line="22" w:lineRule="atLeast"/>
              <w:ind w:left="-105"/>
              <w:jc w:val="center"/>
            </w:pPr>
          </w:p>
          <w:p w:rsidR="006B1239" w:rsidRPr="004B331D" w:rsidRDefault="006B1239" w:rsidP="00560794">
            <w:pPr>
              <w:tabs>
                <w:tab w:val="left" w:pos="4678"/>
              </w:tabs>
              <w:autoSpaceDE w:val="0"/>
              <w:autoSpaceDN w:val="0"/>
              <w:spacing w:line="22" w:lineRule="atLeast"/>
              <w:ind w:left="-105"/>
              <w:jc w:val="center"/>
            </w:pPr>
            <w:r w:rsidRPr="004B331D">
              <w:t>-</w:t>
            </w:r>
          </w:p>
        </w:tc>
        <w:tc>
          <w:tcPr>
            <w:tcW w:w="5690" w:type="dxa"/>
          </w:tcPr>
          <w:p w:rsidR="006B1239" w:rsidRPr="004B331D" w:rsidRDefault="006B1239" w:rsidP="00560794">
            <w:pPr>
              <w:tabs>
                <w:tab w:val="left" w:pos="4678"/>
              </w:tabs>
              <w:autoSpaceDE w:val="0"/>
              <w:autoSpaceDN w:val="0"/>
              <w:spacing w:line="22" w:lineRule="atLeast"/>
              <w:ind w:left="-105"/>
              <w:jc w:val="both"/>
            </w:pPr>
          </w:p>
          <w:p w:rsidR="006B1239" w:rsidRPr="004B331D" w:rsidRDefault="006B1239" w:rsidP="00560794">
            <w:pPr>
              <w:tabs>
                <w:tab w:val="left" w:pos="4678"/>
              </w:tabs>
              <w:autoSpaceDE w:val="0"/>
              <w:autoSpaceDN w:val="0"/>
              <w:spacing w:line="22" w:lineRule="atLeast"/>
              <w:ind w:left="-105"/>
              <w:jc w:val="both"/>
            </w:pPr>
          </w:p>
          <w:p w:rsidR="006B1239" w:rsidRPr="004B331D" w:rsidRDefault="006B1239" w:rsidP="00560794">
            <w:pPr>
              <w:tabs>
                <w:tab w:val="left" w:pos="4678"/>
              </w:tabs>
              <w:autoSpaceDE w:val="0"/>
              <w:autoSpaceDN w:val="0"/>
              <w:spacing w:line="22" w:lineRule="atLeast"/>
              <w:ind w:left="-105"/>
              <w:jc w:val="both"/>
            </w:pPr>
            <w:r w:rsidRPr="004B331D">
              <w:t xml:space="preserve">представитель Управления внутренней политики Администрации Губернатора Санкт-Петербурга </w:t>
            </w:r>
            <w:r w:rsidRPr="004B331D">
              <w:br/>
              <w:t>(по согласованию)</w:t>
            </w:r>
          </w:p>
          <w:p w:rsidR="006B1239" w:rsidRPr="004B331D" w:rsidRDefault="006B1239" w:rsidP="00560794">
            <w:pPr>
              <w:tabs>
                <w:tab w:val="left" w:pos="4678"/>
              </w:tabs>
              <w:autoSpaceDE w:val="0"/>
              <w:autoSpaceDN w:val="0"/>
              <w:spacing w:line="22" w:lineRule="atLeast"/>
              <w:ind w:left="-105"/>
              <w:jc w:val="both"/>
            </w:pPr>
          </w:p>
        </w:tc>
      </w:tr>
      <w:tr w:rsidR="006B1239" w:rsidRPr="004B331D" w:rsidTr="00715518">
        <w:trPr>
          <w:trHeight w:val="807"/>
        </w:trPr>
        <w:tc>
          <w:tcPr>
            <w:tcW w:w="3129" w:type="dxa"/>
          </w:tcPr>
          <w:p w:rsidR="006B1239" w:rsidRPr="004B331D" w:rsidRDefault="006B1239" w:rsidP="00560794">
            <w:pPr>
              <w:tabs>
                <w:tab w:val="left" w:pos="4678"/>
              </w:tabs>
              <w:autoSpaceDE w:val="0"/>
              <w:autoSpaceDN w:val="0"/>
              <w:spacing w:line="22" w:lineRule="atLeast"/>
              <w:ind w:left="-105"/>
            </w:pPr>
          </w:p>
        </w:tc>
        <w:tc>
          <w:tcPr>
            <w:tcW w:w="569" w:type="dxa"/>
          </w:tcPr>
          <w:p w:rsidR="006B1239" w:rsidRPr="004B331D" w:rsidRDefault="006B1239" w:rsidP="00560794">
            <w:pPr>
              <w:tabs>
                <w:tab w:val="left" w:pos="4678"/>
              </w:tabs>
              <w:autoSpaceDE w:val="0"/>
              <w:autoSpaceDN w:val="0"/>
              <w:spacing w:line="22" w:lineRule="atLeast"/>
              <w:ind w:left="-105"/>
              <w:jc w:val="center"/>
            </w:pPr>
            <w:r w:rsidRPr="004B331D">
              <w:t>-</w:t>
            </w:r>
          </w:p>
        </w:tc>
        <w:tc>
          <w:tcPr>
            <w:tcW w:w="5690" w:type="dxa"/>
          </w:tcPr>
          <w:p w:rsidR="006B1239" w:rsidRPr="004B331D" w:rsidRDefault="006B1239" w:rsidP="00560794">
            <w:pPr>
              <w:tabs>
                <w:tab w:val="left" w:pos="4678"/>
              </w:tabs>
              <w:autoSpaceDE w:val="0"/>
              <w:autoSpaceDN w:val="0"/>
              <w:spacing w:line="22" w:lineRule="atLeast"/>
              <w:ind w:left="-105"/>
              <w:jc w:val="both"/>
            </w:pPr>
            <w:r w:rsidRPr="004B331D">
              <w:t>представитель Федерального агентства по делам молодежи (по согласованию)</w:t>
            </w:r>
          </w:p>
        </w:tc>
      </w:tr>
      <w:tr w:rsidR="006B1239" w:rsidRPr="004B331D" w:rsidTr="00715518">
        <w:trPr>
          <w:trHeight w:val="807"/>
        </w:trPr>
        <w:tc>
          <w:tcPr>
            <w:tcW w:w="3129" w:type="dxa"/>
          </w:tcPr>
          <w:p w:rsidR="006B1239" w:rsidRPr="004B331D" w:rsidRDefault="006B1239" w:rsidP="00560794">
            <w:pPr>
              <w:tabs>
                <w:tab w:val="left" w:pos="4678"/>
              </w:tabs>
              <w:autoSpaceDE w:val="0"/>
              <w:autoSpaceDN w:val="0"/>
              <w:spacing w:line="22" w:lineRule="atLeast"/>
              <w:ind w:left="-105"/>
            </w:pPr>
          </w:p>
        </w:tc>
        <w:tc>
          <w:tcPr>
            <w:tcW w:w="569" w:type="dxa"/>
          </w:tcPr>
          <w:p w:rsidR="006B1239" w:rsidRPr="004B331D" w:rsidRDefault="006B1239" w:rsidP="00560794">
            <w:pPr>
              <w:tabs>
                <w:tab w:val="left" w:pos="4678"/>
              </w:tabs>
              <w:autoSpaceDE w:val="0"/>
              <w:autoSpaceDN w:val="0"/>
              <w:spacing w:line="22" w:lineRule="atLeast"/>
              <w:ind w:left="-105"/>
              <w:jc w:val="center"/>
            </w:pPr>
            <w:r w:rsidRPr="004B331D">
              <w:t>-</w:t>
            </w:r>
          </w:p>
        </w:tc>
        <w:tc>
          <w:tcPr>
            <w:tcW w:w="5690" w:type="dxa"/>
          </w:tcPr>
          <w:p w:rsidR="006B1239" w:rsidRPr="004B331D" w:rsidRDefault="006B1239" w:rsidP="00560794">
            <w:pPr>
              <w:tabs>
                <w:tab w:val="left" w:pos="4678"/>
              </w:tabs>
              <w:autoSpaceDE w:val="0"/>
              <w:autoSpaceDN w:val="0"/>
              <w:spacing w:line="22" w:lineRule="atLeast"/>
              <w:ind w:left="-105"/>
              <w:jc w:val="both"/>
            </w:pPr>
            <w:r w:rsidRPr="004B331D">
              <w:t>представитель  Комитета по социальной политике Санкт-Петербурга (по согласованию)</w:t>
            </w:r>
          </w:p>
        </w:tc>
      </w:tr>
      <w:tr w:rsidR="006B1239" w:rsidRPr="004B331D" w:rsidTr="00715518">
        <w:trPr>
          <w:trHeight w:val="807"/>
        </w:trPr>
        <w:tc>
          <w:tcPr>
            <w:tcW w:w="3129" w:type="dxa"/>
          </w:tcPr>
          <w:p w:rsidR="006B1239" w:rsidRPr="004B331D" w:rsidRDefault="006B1239" w:rsidP="00560794">
            <w:pPr>
              <w:tabs>
                <w:tab w:val="left" w:pos="4678"/>
              </w:tabs>
              <w:autoSpaceDE w:val="0"/>
              <w:autoSpaceDN w:val="0"/>
              <w:spacing w:line="22" w:lineRule="atLeast"/>
              <w:ind w:left="-105"/>
            </w:pPr>
          </w:p>
        </w:tc>
        <w:tc>
          <w:tcPr>
            <w:tcW w:w="569" w:type="dxa"/>
          </w:tcPr>
          <w:p w:rsidR="006B1239" w:rsidRPr="004B331D" w:rsidRDefault="006B1239" w:rsidP="00560794">
            <w:pPr>
              <w:tabs>
                <w:tab w:val="left" w:pos="4678"/>
              </w:tabs>
              <w:autoSpaceDE w:val="0"/>
              <w:autoSpaceDN w:val="0"/>
              <w:spacing w:line="22" w:lineRule="atLeast"/>
              <w:ind w:left="-105"/>
              <w:jc w:val="center"/>
            </w:pPr>
            <w:r w:rsidRPr="004B331D">
              <w:t>-</w:t>
            </w:r>
          </w:p>
        </w:tc>
        <w:tc>
          <w:tcPr>
            <w:tcW w:w="5690" w:type="dxa"/>
          </w:tcPr>
          <w:p w:rsidR="006B1239" w:rsidRPr="004B331D" w:rsidRDefault="006B1239" w:rsidP="00560794">
            <w:pPr>
              <w:tabs>
                <w:tab w:val="left" w:pos="4678"/>
              </w:tabs>
              <w:autoSpaceDE w:val="0"/>
              <w:autoSpaceDN w:val="0"/>
              <w:spacing w:line="22" w:lineRule="atLeast"/>
              <w:ind w:left="-105"/>
              <w:jc w:val="both"/>
            </w:pPr>
            <w:r w:rsidRPr="004B331D">
              <w:t xml:space="preserve">представитель Комитета по здравоохранению </w:t>
            </w:r>
            <w:r w:rsidRPr="004B331D">
              <w:br/>
              <w:t>(по согласованию)</w:t>
            </w:r>
          </w:p>
        </w:tc>
      </w:tr>
      <w:tr w:rsidR="006B1239" w:rsidRPr="004B331D" w:rsidTr="00715518">
        <w:trPr>
          <w:trHeight w:val="807"/>
        </w:trPr>
        <w:tc>
          <w:tcPr>
            <w:tcW w:w="3129" w:type="dxa"/>
          </w:tcPr>
          <w:p w:rsidR="006B1239" w:rsidRPr="004B331D" w:rsidRDefault="006B1239" w:rsidP="00560794">
            <w:pPr>
              <w:tabs>
                <w:tab w:val="left" w:pos="4678"/>
              </w:tabs>
              <w:autoSpaceDE w:val="0"/>
              <w:autoSpaceDN w:val="0"/>
              <w:spacing w:line="22" w:lineRule="atLeast"/>
              <w:ind w:left="-105"/>
            </w:pPr>
          </w:p>
        </w:tc>
        <w:tc>
          <w:tcPr>
            <w:tcW w:w="569" w:type="dxa"/>
          </w:tcPr>
          <w:p w:rsidR="006B1239" w:rsidRPr="004B331D" w:rsidRDefault="006B1239" w:rsidP="00560794">
            <w:pPr>
              <w:tabs>
                <w:tab w:val="left" w:pos="4678"/>
              </w:tabs>
              <w:autoSpaceDE w:val="0"/>
              <w:autoSpaceDN w:val="0"/>
              <w:spacing w:line="22" w:lineRule="atLeast"/>
              <w:ind w:left="-105"/>
              <w:jc w:val="center"/>
            </w:pPr>
            <w:r w:rsidRPr="004B331D">
              <w:t>-</w:t>
            </w:r>
          </w:p>
        </w:tc>
        <w:tc>
          <w:tcPr>
            <w:tcW w:w="5690" w:type="dxa"/>
          </w:tcPr>
          <w:p w:rsidR="006B1239" w:rsidRPr="004B331D" w:rsidRDefault="009461E4" w:rsidP="00560794">
            <w:pPr>
              <w:tabs>
                <w:tab w:val="left" w:pos="4678"/>
              </w:tabs>
              <w:autoSpaceDE w:val="0"/>
              <w:autoSpaceDN w:val="0"/>
              <w:spacing w:line="22" w:lineRule="atLeast"/>
              <w:ind w:left="-105"/>
              <w:jc w:val="both"/>
            </w:pPr>
            <w:r>
              <w:t>представитель</w:t>
            </w:r>
            <w:r w:rsidR="006B1239" w:rsidRPr="004B331D">
              <w:t xml:space="preserve"> Главного управления МЧС России </w:t>
            </w:r>
            <w:r w:rsidR="006B1239" w:rsidRPr="004B331D">
              <w:br/>
              <w:t>по г. Санкт-Петербург (по согласованию)</w:t>
            </w:r>
          </w:p>
        </w:tc>
      </w:tr>
      <w:tr w:rsidR="006B1239" w:rsidRPr="004B331D" w:rsidTr="00715518">
        <w:trPr>
          <w:trHeight w:val="807"/>
        </w:trPr>
        <w:tc>
          <w:tcPr>
            <w:tcW w:w="3129" w:type="dxa"/>
          </w:tcPr>
          <w:p w:rsidR="006B1239" w:rsidRPr="004B331D" w:rsidRDefault="006B1239" w:rsidP="00560794">
            <w:pPr>
              <w:tabs>
                <w:tab w:val="left" w:pos="4678"/>
              </w:tabs>
              <w:autoSpaceDE w:val="0"/>
              <w:autoSpaceDN w:val="0"/>
              <w:spacing w:line="22" w:lineRule="atLeast"/>
              <w:ind w:left="-105"/>
            </w:pPr>
          </w:p>
        </w:tc>
        <w:tc>
          <w:tcPr>
            <w:tcW w:w="569" w:type="dxa"/>
          </w:tcPr>
          <w:p w:rsidR="006B1239" w:rsidRPr="004B331D" w:rsidRDefault="006B1239" w:rsidP="00560794">
            <w:pPr>
              <w:tabs>
                <w:tab w:val="left" w:pos="4678"/>
              </w:tabs>
              <w:autoSpaceDE w:val="0"/>
              <w:autoSpaceDN w:val="0"/>
              <w:spacing w:line="22" w:lineRule="atLeast"/>
              <w:ind w:left="-105"/>
              <w:jc w:val="center"/>
            </w:pPr>
            <w:r w:rsidRPr="004B331D">
              <w:t>-</w:t>
            </w:r>
          </w:p>
        </w:tc>
        <w:tc>
          <w:tcPr>
            <w:tcW w:w="5690" w:type="dxa"/>
          </w:tcPr>
          <w:p w:rsidR="006B1239" w:rsidRPr="004B331D" w:rsidRDefault="006B1239" w:rsidP="00560794">
            <w:pPr>
              <w:tabs>
                <w:tab w:val="left" w:pos="4678"/>
              </w:tabs>
              <w:autoSpaceDE w:val="0"/>
              <w:autoSpaceDN w:val="0"/>
              <w:spacing w:line="22" w:lineRule="atLeast"/>
              <w:ind w:left="-105"/>
              <w:jc w:val="both"/>
            </w:pPr>
            <w:r w:rsidRPr="004B331D">
              <w:t xml:space="preserve">представитель Фонда пенсионного и социального страхования Российской Федерации </w:t>
            </w:r>
            <w:r w:rsidRPr="004B331D">
              <w:br/>
              <w:t xml:space="preserve">по Санкт-Петербургу и Ленинградской области </w:t>
            </w:r>
            <w:r w:rsidRPr="004B331D">
              <w:br/>
              <w:t>(по согласованию)</w:t>
            </w:r>
          </w:p>
          <w:p w:rsidR="006B1239" w:rsidRPr="004B331D" w:rsidRDefault="006B1239" w:rsidP="00560794">
            <w:pPr>
              <w:tabs>
                <w:tab w:val="left" w:pos="4678"/>
              </w:tabs>
              <w:autoSpaceDE w:val="0"/>
              <w:autoSpaceDN w:val="0"/>
              <w:spacing w:line="22" w:lineRule="atLeast"/>
              <w:ind w:left="-105"/>
              <w:jc w:val="both"/>
            </w:pPr>
          </w:p>
        </w:tc>
      </w:tr>
      <w:tr w:rsidR="006B1239" w:rsidRPr="004B331D" w:rsidTr="00715518">
        <w:trPr>
          <w:trHeight w:val="807"/>
        </w:trPr>
        <w:tc>
          <w:tcPr>
            <w:tcW w:w="3129" w:type="dxa"/>
          </w:tcPr>
          <w:p w:rsidR="006B1239" w:rsidRPr="004B331D" w:rsidRDefault="006B1239" w:rsidP="00560794">
            <w:pPr>
              <w:tabs>
                <w:tab w:val="left" w:pos="4678"/>
              </w:tabs>
              <w:autoSpaceDE w:val="0"/>
              <w:autoSpaceDN w:val="0"/>
              <w:spacing w:line="22" w:lineRule="atLeast"/>
              <w:ind w:left="-105"/>
            </w:pPr>
          </w:p>
        </w:tc>
        <w:tc>
          <w:tcPr>
            <w:tcW w:w="569" w:type="dxa"/>
          </w:tcPr>
          <w:p w:rsidR="006B1239" w:rsidRPr="004B331D" w:rsidRDefault="006B1239" w:rsidP="00560794">
            <w:pPr>
              <w:tabs>
                <w:tab w:val="left" w:pos="4678"/>
              </w:tabs>
              <w:autoSpaceDE w:val="0"/>
              <w:autoSpaceDN w:val="0"/>
              <w:spacing w:line="22" w:lineRule="atLeast"/>
              <w:ind w:left="-105"/>
              <w:jc w:val="center"/>
            </w:pPr>
            <w:r w:rsidRPr="004B331D">
              <w:t>-</w:t>
            </w:r>
          </w:p>
        </w:tc>
        <w:tc>
          <w:tcPr>
            <w:tcW w:w="5690" w:type="dxa"/>
          </w:tcPr>
          <w:p w:rsidR="006B1239" w:rsidRPr="004B331D" w:rsidRDefault="006B1239" w:rsidP="00560794">
            <w:pPr>
              <w:tabs>
                <w:tab w:val="left" w:pos="4678"/>
              </w:tabs>
              <w:autoSpaceDE w:val="0"/>
              <w:autoSpaceDN w:val="0"/>
              <w:spacing w:line="22" w:lineRule="atLeast"/>
              <w:ind w:left="-105"/>
              <w:jc w:val="both"/>
            </w:pPr>
            <w:r w:rsidRPr="004B331D">
              <w:t>представитель Санкт-Петербургского государственного бюджетного учреждения здравоохранения «Бюро судебно-медицинской экспертизы» (по согласованию)</w:t>
            </w:r>
          </w:p>
          <w:p w:rsidR="006B1239" w:rsidRPr="004B331D" w:rsidRDefault="006B1239" w:rsidP="00560794">
            <w:pPr>
              <w:tabs>
                <w:tab w:val="left" w:pos="4678"/>
              </w:tabs>
              <w:autoSpaceDE w:val="0"/>
              <w:autoSpaceDN w:val="0"/>
              <w:spacing w:line="22" w:lineRule="atLeast"/>
              <w:ind w:left="-105"/>
              <w:jc w:val="both"/>
            </w:pPr>
          </w:p>
        </w:tc>
      </w:tr>
      <w:tr w:rsidR="006B1239" w:rsidRPr="004B331D" w:rsidTr="006B1239">
        <w:trPr>
          <w:trHeight w:val="807"/>
        </w:trPr>
        <w:tc>
          <w:tcPr>
            <w:tcW w:w="3129" w:type="dxa"/>
          </w:tcPr>
          <w:p w:rsidR="006B1239" w:rsidRPr="004B331D" w:rsidRDefault="006B1239" w:rsidP="00560794">
            <w:pPr>
              <w:tabs>
                <w:tab w:val="left" w:pos="4678"/>
              </w:tabs>
              <w:autoSpaceDE w:val="0"/>
              <w:autoSpaceDN w:val="0"/>
              <w:spacing w:line="22" w:lineRule="atLeast"/>
              <w:ind w:left="-105"/>
            </w:pPr>
            <w:r w:rsidRPr="004B331D">
              <w:t>Ответственный секретарь</w:t>
            </w:r>
          </w:p>
        </w:tc>
        <w:tc>
          <w:tcPr>
            <w:tcW w:w="569" w:type="dxa"/>
          </w:tcPr>
          <w:p w:rsidR="006B1239" w:rsidRPr="004B331D" w:rsidRDefault="006B1239" w:rsidP="00560794">
            <w:pPr>
              <w:tabs>
                <w:tab w:val="left" w:pos="4678"/>
              </w:tabs>
              <w:autoSpaceDE w:val="0"/>
              <w:autoSpaceDN w:val="0"/>
              <w:spacing w:line="22" w:lineRule="atLeast"/>
              <w:ind w:left="-105"/>
              <w:jc w:val="center"/>
            </w:pPr>
            <w:r w:rsidRPr="004B331D">
              <w:t>-</w:t>
            </w:r>
          </w:p>
        </w:tc>
        <w:tc>
          <w:tcPr>
            <w:tcW w:w="5690" w:type="dxa"/>
          </w:tcPr>
          <w:p w:rsidR="006B1239" w:rsidRPr="004B331D" w:rsidRDefault="009461E4" w:rsidP="00560794">
            <w:pPr>
              <w:tabs>
                <w:tab w:val="left" w:pos="4678"/>
              </w:tabs>
              <w:autoSpaceDE w:val="0"/>
              <w:autoSpaceDN w:val="0"/>
              <w:spacing w:line="22" w:lineRule="atLeast"/>
              <w:ind w:left="-105"/>
              <w:jc w:val="both"/>
            </w:pPr>
            <w:r>
              <w:t xml:space="preserve">представитель Комитета </w:t>
            </w:r>
            <w:r w:rsidR="006B1239" w:rsidRPr="004B331D">
              <w:t>по молоде</w:t>
            </w:r>
            <w:r>
              <w:t xml:space="preserve">жной политике </w:t>
            </w:r>
            <w:r>
              <w:br/>
              <w:t xml:space="preserve">и взаимодействию </w:t>
            </w:r>
            <w:r w:rsidR="006B1239" w:rsidRPr="004B331D">
              <w:t xml:space="preserve">с общественными организациями </w:t>
            </w:r>
          </w:p>
        </w:tc>
      </w:tr>
    </w:tbl>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p>
    <w:p w:rsidR="006B1239" w:rsidRPr="004B331D" w:rsidRDefault="006B1239" w:rsidP="006B1239">
      <w:pPr>
        <w:pStyle w:val="a6"/>
        <w:jc w:val="center"/>
        <w:rPr>
          <w:rFonts w:ascii="Times New Roman" w:hAnsi="Times New Roman"/>
          <w:sz w:val="28"/>
          <w:szCs w:val="28"/>
        </w:rPr>
      </w:pPr>
    </w:p>
    <w:p w:rsidR="006B1239" w:rsidRPr="004B331D" w:rsidRDefault="006B1239" w:rsidP="006B1239">
      <w:pPr>
        <w:widowControl w:val="0"/>
        <w:autoSpaceDE w:val="0"/>
        <w:autoSpaceDN w:val="0"/>
        <w:adjustRightInd w:val="0"/>
        <w:spacing w:line="276" w:lineRule="auto"/>
        <w:ind w:firstLine="5670"/>
        <w:outlineLvl w:val="0"/>
        <w:rPr>
          <w:color w:val="000000" w:themeColor="text1"/>
        </w:rPr>
        <w:sectPr w:rsidR="006B1239" w:rsidRPr="004B331D" w:rsidSect="001445E0">
          <w:headerReference w:type="first" r:id="rId12"/>
          <w:pgSz w:w="11906" w:h="16838"/>
          <w:pgMar w:top="568" w:right="851" w:bottom="567" w:left="1701" w:header="709" w:footer="709" w:gutter="0"/>
          <w:pgNumType w:start="1"/>
          <w:cols w:space="708"/>
          <w:titlePg/>
          <w:docGrid w:linePitch="360"/>
        </w:sectPr>
      </w:pPr>
    </w:p>
    <w:p w:rsidR="006B1239" w:rsidRPr="004B331D" w:rsidRDefault="006B1239" w:rsidP="006B1239">
      <w:pPr>
        <w:widowControl w:val="0"/>
        <w:autoSpaceDE w:val="0"/>
        <w:autoSpaceDN w:val="0"/>
        <w:adjustRightInd w:val="0"/>
        <w:spacing w:line="276" w:lineRule="auto"/>
        <w:ind w:firstLine="5670"/>
        <w:outlineLvl w:val="0"/>
        <w:rPr>
          <w:color w:val="000000" w:themeColor="text1"/>
        </w:rPr>
      </w:pPr>
      <w:r w:rsidRPr="004B331D">
        <w:rPr>
          <w:color w:val="000000" w:themeColor="text1"/>
        </w:rPr>
        <w:lastRenderedPageBreak/>
        <w:t xml:space="preserve">УТВЕРЖДЕНО </w:t>
      </w:r>
    </w:p>
    <w:p w:rsidR="006B1239" w:rsidRPr="004B331D" w:rsidRDefault="006B1239" w:rsidP="006B1239">
      <w:pPr>
        <w:widowControl w:val="0"/>
        <w:autoSpaceDE w:val="0"/>
        <w:autoSpaceDN w:val="0"/>
        <w:adjustRightInd w:val="0"/>
        <w:spacing w:line="276" w:lineRule="auto"/>
        <w:ind w:firstLine="5670"/>
        <w:outlineLvl w:val="0"/>
        <w:rPr>
          <w:color w:val="000000" w:themeColor="text1"/>
        </w:rPr>
      </w:pPr>
      <w:r w:rsidRPr="004B331D">
        <w:rPr>
          <w:color w:val="000000" w:themeColor="text1"/>
        </w:rPr>
        <w:t>постановлением Губернатора</w:t>
      </w:r>
    </w:p>
    <w:p w:rsidR="006B1239" w:rsidRPr="004B331D" w:rsidRDefault="006B1239" w:rsidP="006B1239">
      <w:pPr>
        <w:widowControl w:val="0"/>
        <w:autoSpaceDE w:val="0"/>
        <w:autoSpaceDN w:val="0"/>
        <w:adjustRightInd w:val="0"/>
        <w:spacing w:line="276" w:lineRule="auto"/>
        <w:ind w:firstLine="5670"/>
        <w:rPr>
          <w:color w:val="000000" w:themeColor="text1"/>
        </w:rPr>
      </w:pPr>
      <w:r w:rsidRPr="004B331D">
        <w:rPr>
          <w:color w:val="000000" w:themeColor="text1"/>
        </w:rPr>
        <w:t>Санкт-Петербурга</w:t>
      </w:r>
    </w:p>
    <w:p w:rsidR="006B1239" w:rsidRPr="004B331D" w:rsidRDefault="006B1239" w:rsidP="006B1239">
      <w:pPr>
        <w:widowControl w:val="0"/>
        <w:autoSpaceDE w:val="0"/>
        <w:autoSpaceDN w:val="0"/>
        <w:adjustRightInd w:val="0"/>
        <w:spacing w:line="276" w:lineRule="auto"/>
        <w:ind w:firstLine="5670"/>
        <w:rPr>
          <w:color w:val="000000" w:themeColor="text1"/>
        </w:rPr>
      </w:pPr>
      <w:r w:rsidRPr="004B331D">
        <w:rPr>
          <w:color w:val="000000" w:themeColor="text1"/>
        </w:rPr>
        <w:t xml:space="preserve">от ____________ № __         </w:t>
      </w:r>
    </w:p>
    <w:p w:rsidR="006B1239" w:rsidRPr="004B331D" w:rsidRDefault="006B1239" w:rsidP="006B1239">
      <w:pPr>
        <w:spacing w:line="276" w:lineRule="auto"/>
        <w:jc w:val="right"/>
        <w:rPr>
          <w:color w:val="000000" w:themeColor="text1"/>
        </w:rPr>
      </w:pPr>
    </w:p>
    <w:p w:rsidR="006B1239" w:rsidRPr="004B331D" w:rsidRDefault="006B1239" w:rsidP="006B1239">
      <w:pPr>
        <w:spacing w:line="276" w:lineRule="auto"/>
        <w:jc w:val="center"/>
        <w:rPr>
          <w:b/>
          <w:color w:val="000000" w:themeColor="text1"/>
        </w:rPr>
      </w:pPr>
      <w:r w:rsidRPr="004B331D">
        <w:rPr>
          <w:b/>
          <w:color w:val="000000" w:themeColor="text1"/>
        </w:rPr>
        <w:t>ПОЛОЖЕНИЕ</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о комиссии по установлению причинно-следственной</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связи между получением вреда жизни или здоровью добровольца</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(волонтера) и осуществлением им вида добровольческой (волонтерской)</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деятельности, а также причинно-следственной связи между смертью</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(гибелью) добровольца (волонтера) и вредом жизни или здоровью</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добровольца (волонтера), полученным добровольцем (волонтером)</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при осуществлении им добровольческой (волонтерской) деятельности,</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в случае если смерть (гибель) добровольца (волонтера) наступила</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до истечения одного года со дня получения вреда жизни или здоровью</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добровольца (волонтера), полученного добровольцем (волонтером)</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 при осуществлении им добровольческой (волонтерской) деятельности </w:t>
      </w:r>
      <w:r w:rsidRPr="004B331D">
        <w:rPr>
          <w:rFonts w:ascii="Times New Roman" w:hAnsi="Times New Roman" w:cs="Times New Roman"/>
          <w:b/>
          <w:color w:val="000000" w:themeColor="text1"/>
          <w:sz w:val="24"/>
          <w:szCs w:val="24"/>
        </w:rPr>
        <w:br/>
        <w:t>в Санкт-Петербурге</w:t>
      </w:r>
    </w:p>
    <w:p w:rsidR="006B1239" w:rsidRPr="004B331D" w:rsidRDefault="006B1239" w:rsidP="006B1239">
      <w:pPr>
        <w:pStyle w:val="ConsPlusNormal"/>
        <w:spacing w:line="276" w:lineRule="auto"/>
        <w:jc w:val="center"/>
        <w:outlineLvl w:val="0"/>
        <w:rPr>
          <w:rFonts w:ascii="Times New Roman" w:hAnsi="Times New Roman" w:cs="Times New Roman"/>
          <w:b/>
          <w:color w:val="000000" w:themeColor="text1"/>
          <w:sz w:val="24"/>
          <w:szCs w:val="24"/>
        </w:rPr>
      </w:pPr>
    </w:p>
    <w:p w:rsidR="006B1239" w:rsidRPr="004B331D" w:rsidRDefault="006B1239" w:rsidP="006B1239">
      <w:pPr>
        <w:pStyle w:val="ConsPlusNormal"/>
        <w:numPr>
          <w:ilvl w:val="0"/>
          <w:numId w:val="1"/>
        </w:numPr>
        <w:spacing w:line="276" w:lineRule="auto"/>
        <w:jc w:val="center"/>
        <w:outlineLvl w:val="0"/>
        <w:rPr>
          <w:rFonts w:ascii="Times New Roman" w:hAnsi="Times New Roman" w:cs="Times New Roman"/>
          <w:b/>
          <w:color w:val="000000" w:themeColor="text1"/>
          <w:sz w:val="24"/>
          <w:szCs w:val="24"/>
        </w:rPr>
      </w:pPr>
      <w:r w:rsidRPr="004B331D">
        <w:rPr>
          <w:rFonts w:ascii="Times New Roman" w:hAnsi="Times New Roman" w:cs="Times New Roman"/>
          <w:b/>
          <w:color w:val="000000" w:themeColor="text1"/>
          <w:sz w:val="24"/>
          <w:szCs w:val="24"/>
        </w:rPr>
        <w:t xml:space="preserve">Общие положения </w:t>
      </w:r>
    </w:p>
    <w:p w:rsidR="006B1239" w:rsidRPr="004B331D" w:rsidRDefault="006B1239" w:rsidP="006B1239">
      <w:pPr>
        <w:pStyle w:val="ConsPlusNormal"/>
        <w:spacing w:line="276" w:lineRule="auto"/>
        <w:jc w:val="center"/>
        <w:outlineLvl w:val="0"/>
        <w:rPr>
          <w:rFonts w:ascii="Times New Roman" w:hAnsi="Times New Roman" w:cs="Times New Roman"/>
          <w:color w:val="000000" w:themeColor="text1"/>
          <w:sz w:val="24"/>
          <w:szCs w:val="24"/>
        </w:rPr>
      </w:pPr>
    </w:p>
    <w:p w:rsidR="006B1239" w:rsidRPr="004B331D" w:rsidRDefault="006B1239" w:rsidP="006B1239">
      <w:pPr>
        <w:pStyle w:val="a8"/>
        <w:widowControl w:val="0"/>
        <w:numPr>
          <w:ilvl w:val="1"/>
          <w:numId w:val="1"/>
        </w:numPr>
        <w:autoSpaceDE w:val="0"/>
        <w:autoSpaceDN w:val="0"/>
        <w:adjustRightInd w:val="0"/>
        <w:spacing w:line="276" w:lineRule="auto"/>
        <w:ind w:left="0" w:firstLine="709"/>
        <w:jc w:val="both"/>
        <w:rPr>
          <w:color w:val="000000" w:themeColor="text1"/>
        </w:rPr>
      </w:pPr>
      <w:r w:rsidRPr="004B331D">
        <w:rPr>
          <w:color w:val="000000" w:themeColor="text1"/>
        </w:rPr>
        <w:t xml:space="preserve">Комиссия по установлению причинно-следственной связи между получением вреда жизни или здоровью добровольца (волонтера) и осуществлением им вида добровольческой (волонтерской) деятельности, а также причинно-следственной связи между смертью (гибелью) добровольца (волонтера) и вредом жизни или здоровью добровольца (волонтера), полученным добровольцем (волонтером) при осуществлении им добровольческой (волонтерской) деятельности, в случае если смерть (гибель) добровольца (волонтера) наступила до истечения одного года со дня получения вреда жизни </w:t>
      </w:r>
      <w:r w:rsidRPr="004B331D">
        <w:rPr>
          <w:color w:val="000000" w:themeColor="text1"/>
        </w:rPr>
        <w:br/>
        <w:t xml:space="preserve">или здоровью добровольца (волонтера), полученного добровольцем (волонтером) </w:t>
      </w:r>
      <w:r w:rsidRPr="004B331D">
        <w:rPr>
          <w:color w:val="000000" w:themeColor="text1"/>
        </w:rPr>
        <w:br/>
        <w:t xml:space="preserve">при осуществлении им добровольческой (волонтерской) деятельности в Санкт-Петербурге (далее – Комиссия) является коллегиальным совещательным органом при Губернаторе Санкт-Петербурга, созданным в целях установления причинно-следственной связи между получением вреда жизни или здоровью добровольца (волонтера) и осуществлением им вида добровольческой (волонтерской) деятельности, а также причинно-следственной связи между смертью (гибелью) добровольца (волонтера) и вредом жизни или здоровью добровольца (волонтера), полученным добровольцем (волонтером) при осуществлении </w:t>
      </w:r>
      <w:r w:rsidRPr="004B331D">
        <w:rPr>
          <w:color w:val="000000" w:themeColor="text1"/>
        </w:rPr>
        <w:br/>
        <w:t xml:space="preserve">им добровольческой (волонтерской) деятельности, в случае если смерть (гибель) добровольца (волонтера) наступила до истечения одного года со дня получения вреда жизни или здоровью добровольца (волонтера), полученного добровольцем (волонтером) при осуществлении им добровольческой (волонтерской) деятельности (далее – причинно-следственная связь). </w:t>
      </w:r>
    </w:p>
    <w:p w:rsidR="006B1239" w:rsidRPr="004B331D" w:rsidRDefault="006B1239" w:rsidP="006B1239">
      <w:pPr>
        <w:pStyle w:val="a8"/>
        <w:widowControl w:val="0"/>
        <w:numPr>
          <w:ilvl w:val="1"/>
          <w:numId w:val="1"/>
        </w:numPr>
        <w:autoSpaceDE w:val="0"/>
        <w:autoSpaceDN w:val="0"/>
        <w:adjustRightInd w:val="0"/>
        <w:spacing w:line="276" w:lineRule="auto"/>
        <w:ind w:left="0" w:firstLine="709"/>
        <w:jc w:val="both"/>
        <w:rPr>
          <w:color w:val="000000" w:themeColor="text1"/>
        </w:rPr>
      </w:pPr>
      <w:r w:rsidRPr="004B331D">
        <w:rPr>
          <w:color w:val="000000" w:themeColor="text1"/>
        </w:rPr>
        <w:t>В своей деятельности Комиссия руководствуется действующим законодательством Российской Федерации, Санкт-Петербурга и настоящим Положением.</w:t>
      </w:r>
    </w:p>
    <w:p w:rsidR="006B1239" w:rsidRPr="004B331D" w:rsidRDefault="006B1239" w:rsidP="006B1239">
      <w:pPr>
        <w:pStyle w:val="a8"/>
        <w:widowControl w:val="0"/>
        <w:numPr>
          <w:ilvl w:val="1"/>
          <w:numId w:val="1"/>
        </w:numPr>
        <w:autoSpaceDE w:val="0"/>
        <w:autoSpaceDN w:val="0"/>
        <w:adjustRightInd w:val="0"/>
        <w:spacing w:line="276" w:lineRule="auto"/>
        <w:ind w:left="0" w:firstLine="709"/>
        <w:jc w:val="both"/>
        <w:rPr>
          <w:color w:val="000000" w:themeColor="text1"/>
        </w:rPr>
      </w:pPr>
      <w:r w:rsidRPr="004B331D">
        <w:t>Решения Комиссии носят рекомендательный характер.</w:t>
      </w:r>
    </w:p>
    <w:p w:rsidR="006B1239" w:rsidRPr="004B331D" w:rsidRDefault="006B1239" w:rsidP="006B1239">
      <w:pPr>
        <w:pStyle w:val="a8"/>
        <w:widowControl w:val="0"/>
        <w:numPr>
          <w:ilvl w:val="1"/>
          <w:numId w:val="1"/>
        </w:numPr>
        <w:autoSpaceDE w:val="0"/>
        <w:autoSpaceDN w:val="0"/>
        <w:adjustRightInd w:val="0"/>
        <w:spacing w:line="276" w:lineRule="auto"/>
        <w:ind w:left="0" w:firstLine="709"/>
        <w:jc w:val="both"/>
        <w:rPr>
          <w:color w:val="000000" w:themeColor="text1"/>
        </w:rPr>
      </w:pPr>
      <w:r w:rsidRPr="004B331D">
        <w:t xml:space="preserve">Состав Комиссии утверждается по заинтересованным органам </w:t>
      </w:r>
      <w:r w:rsidRPr="004B331D">
        <w:br/>
        <w:t>и организациям.</w:t>
      </w:r>
    </w:p>
    <w:p w:rsidR="006B1239" w:rsidRPr="004B331D" w:rsidRDefault="006B1239" w:rsidP="006B1239">
      <w:pPr>
        <w:pStyle w:val="a8"/>
        <w:widowControl w:val="0"/>
        <w:numPr>
          <w:ilvl w:val="1"/>
          <w:numId w:val="1"/>
        </w:numPr>
        <w:autoSpaceDE w:val="0"/>
        <w:autoSpaceDN w:val="0"/>
        <w:adjustRightInd w:val="0"/>
        <w:spacing w:line="276" w:lineRule="auto"/>
        <w:ind w:left="0" w:firstLine="709"/>
        <w:jc w:val="both"/>
        <w:rPr>
          <w:color w:val="000000" w:themeColor="text1"/>
        </w:rPr>
      </w:pPr>
      <w:r w:rsidRPr="004B331D">
        <w:t xml:space="preserve">Организационное, правовое и материально-техническое обеспечение </w:t>
      </w:r>
      <w:r w:rsidRPr="004B331D">
        <w:lastRenderedPageBreak/>
        <w:t xml:space="preserve">деятельности Комиссии осуществляет Комитет по молодежной политике </w:t>
      </w:r>
      <w:r w:rsidRPr="004B331D">
        <w:br/>
        <w:t>и взаимодействию с общественными организациями.</w:t>
      </w:r>
    </w:p>
    <w:p w:rsidR="006B1239" w:rsidRPr="004B331D" w:rsidRDefault="006B1239" w:rsidP="006B1239">
      <w:pPr>
        <w:pStyle w:val="a8"/>
        <w:widowControl w:val="0"/>
        <w:autoSpaceDE w:val="0"/>
        <w:autoSpaceDN w:val="0"/>
        <w:adjustRightInd w:val="0"/>
        <w:spacing w:line="276" w:lineRule="auto"/>
        <w:ind w:left="709"/>
        <w:jc w:val="both"/>
        <w:rPr>
          <w:color w:val="000000" w:themeColor="text1"/>
        </w:rPr>
      </w:pPr>
      <w:r w:rsidRPr="004B331D">
        <w:t xml:space="preserve">   </w:t>
      </w:r>
    </w:p>
    <w:p w:rsidR="006B1239" w:rsidRPr="004B331D" w:rsidRDefault="006B1239" w:rsidP="006B1239">
      <w:pPr>
        <w:pStyle w:val="a8"/>
        <w:widowControl w:val="0"/>
        <w:numPr>
          <w:ilvl w:val="0"/>
          <w:numId w:val="1"/>
        </w:numPr>
        <w:autoSpaceDE w:val="0"/>
        <w:autoSpaceDN w:val="0"/>
        <w:adjustRightInd w:val="0"/>
        <w:spacing w:line="276" w:lineRule="auto"/>
        <w:jc w:val="center"/>
        <w:rPr>
          <w:rStyle w:val="a9"/>
        </w:rPr>
      </w:pPr>
      <w:r w:rsidRPr="004B331D">
        <w:rPr>
          <w:rStyle w:val="a9"/>
        </w:rPr>
        <w:t xml:space="preserve">Задачи Комиссии </w:t>
      </w:r>
    </w:p>
    <w:p w:rsidR="006B1239" w:rsidRPr="004B331D" w:rsidRDefault="006B1239" w:rsidP="006B1239">
      <w:pPr>
        <w:pStyle w:val="a8"/>
        <w:widowControl w:val="0"/>
        <w:autoSpaceDE w:val="0"/>
        <w:autoSpaceDN w:val="0"/>
        <w:adjustRightInd w:val="0"/>
        <w:spacing w:line="276" w:lineRule="auto"/>
        <w:ind w:left="1114"/>
        <w:rPr>
          <w:rStyle w:val="a9"/>
        </w:rPr>
      </w:pPr>
    </w:p>
    <w:p w:rsidR="006B1239" w:rsidRPr="004B331D" w:rsidRDefault="006B1239" w:rsidP="006B1239">
      <w:pPr>
        <w:pStyle w:val="a8"/>
        <w:widowControl w:val="0"/>
        <w:numPr>
          <w:ilvl w:val="1"/>
          <w:numId w:val="1"/>
        </w:numPr>
        <w:autoSpaceDE w:val="0"/>
        <w:autoSpaceDN w:val="0"/>
        <w:adjustRightInd w:val="0"/>
        <w:spacing w:line="276" w:lineRule="auto"/>
        <w:ind w:left="0" w:firstLine="567"/>
        <w:jc w:val="both"/>
      </w:pPr>
      <w:r w:rsidRPr="004B331D">
        <w:t xml:space="preserve"> Рассмотрение направленных Федеральным агентством по делам молодежи ходатайств об установлении причинно-следственной связи и документов, указанных </w:t>
      </w:r>
      <w:r w:rsidRPr="004B331D">
        <w:br/>
        <w:t xml:space="preserve">в пункте 11 Правил установления причинно-следственной связи между получением вреда жизни или здоровью добровольца (волонтера) и осуществлением им вида добровольческой (волонтерской) деятельности, а также причинно-следственной связи между смертью (гибелью) добровольца (волонтера) и вредом жизни или здоровью добровольца (волонтера), полученным добровольцем (волонтером) при осуществлении </w:t>
      </w:r>
      <w:r w:rsidRPr="004B331D">
        <w:br/>
        <w:t xml:space="preserve">им добровольческой (волонтерской) деятельности, в случае если смерть (гибель) добровольца (волонтера) наступила до истечения одного года со дня получения вреда жизни или здоровью добровольца (волонтера), полученного добровольцем (волонтером) при осуществлении им добровольческой (волонтерской) деятельности, утвержденных постановлением Правительства Российской Федерации от 07.03.2023 № 356 </w:t>
      </w:r>
      <w:r w:rsidRPr="004B331D">
        <w:br/>
        <w:t xml:space="preserve">(далее – ходатайство), и документов. </w:t>
      </w:r>
    </w:p>
    <w:p w:rsidR="006B1239" w:rsidRPr="0026129B" w:rsidRDefault="006B1239" w:rsidP="006B1239">
      <w:pPr>
        <w:pStyle w:val="a8"/>
        <w:widowControl w:val="0"/>
        <w:numPr>
          <w:ilvl w:val="1"/>
          <w:numId w:val="1"/>
        </w:numPr>
        <w:autoSpaceDE w:val="0"/>
        <w:autoSpaceDN w:val="0"/>
        <w:adjustRightInd w:val="0"/>
        <w:spacing w:line="276" w:lineRule="auto"/>
        <w:ind w:left="0" w:firstLine="567"/>
        <w:jc w:val="both"/>
      </w:pPr>
      <w:r w:rsidRPr="0026129B">
        <w:t xml:space="preserve">Принятие решения об установлении наличия или отсутствия </w:t>
      </w:r>
      <w:r w:rsidRPr="0026129B">
        <w:br/>
        <w:t>причинно-следственной связи.</w:t>
      </w:r>
    </w:p>
    <w:p w:rsidR="006B1239" w:rsidRPr="004B331D" w:rsidRDefault="006B1239" w:rsidP="006B1239">
      <w:pPr>
        <w:pStyle w:val="a8"/>
        <w:widowControl w:val="0"/>
        <w:numPr>
          <w:ilvl w:val="1"/>
          <w:numId w:val="1"/>
        </w:numPr>
        <w:autoSpaceDE w:val="0"/>
        <w:autoSpaceDN w:val="0"/>
        <w:adjustRightInd w:val="0"/>
        <w:spacing w:line="276" w:lineRule="auto"/>
        <w:ind w:left="0" w:firstLine="567"/>
        <w:jc w:val="both"/>
      </w:pPr>
      <w:r w:rsidRPr="004B331D">
        <w:t>Подготовка заключения о причинно-следственной связи.</w:t>
      </w:r>
    </w:p>
    <w:p w:rsidR="006B1239" w:rsidRPr="004B331D" w:rsidRDefault="006B1239" w:rsidP="006B1239">
      <w:pPr>
        <w:pStyle w:val="a8"/>
        <w:widowControl w:val="0"/>
        <w:autoSpaceDE w:val="0"/>
        <w:autoSpaceDN w:val="0"/>
        <w:adjustRightInd w:val="0"/>
        <w:spacing w:line="276" w:lineRule="auto"/>
        <w:ind w:left="567"/>
        <w:jc w:val="both"/>
      </w:pPr>
    </w:p>
    <w:p w:rsidR="006B1239" w:rsidRPr="004B331D" w:rsidRDefault="006B1239" w:rsidP="006B1239">
      <w:pPr>
        <w:pStyle w:val="a8"/>
        <w:widowControl w:val="0"/>
        <w:numPr>
          <w:ilvl w:val="0"/>
          <w:numId w:val="1"/>
        </w:numPr>
        <w:autoSpaceDE w:val="0"/>
        <w:autoSpaceDN w:val="0"/>
        <w:adjustRightInd w:val="0"/>
        <w:spacing w:line="276" w:lineRule="auto"/>
        <w:jc w:val="center"/>
        <w:rPr>
          <w:rStyle w:val="a9"/>
        </w:rPr>
      </w:pPr>
      <w:r w:rsidRPr="004B331D">
        <w:rPr>
          <w:rStyle w:val="a9"/>
        </w:rPr>
        <w:t>Функции Комиссии</w:t>
      </w:r>
    </w:p>
    <w:p w:rsidR="006B1239" w:rsidRPr="004B331D" w:rsidRDefault="006B1239" w:rsidP="006B1239">
      <w:pPr>
        <w:pStyle w:val="a8"/>
        <w:widowControl w:val="0"/>
        <w:autoSpaceDE w:val="0"/>
        <w:autoSpaceDN w:val="0"/>
        <w:adjustRightInd w:val="0"/>
        <w:spacing w:line="276" w:lineRule="auto"/>
        <w:ind w:left="1114"/>
        <w:rPr>
          <w:rStyle w:val="a9"/>
        </w:rPr>
      </w:pPr>
    </w:p>
    <w:p w:rsidR="006B1239" w:rsidRPr="004B331D" w:rsidRDefault="006B1239" w:rsidP="006B1239">
      <w:pPr>
        <w:widowControl w:val="0"/>
        <w:autoSpaceDE w:val="0"/>
        <w:autoSpaceDN w:val="0"/>
        <w:adjustRightInd w:val="0"/>
        <w:spacing w:line="276" w:lineRule="auto"/>
        <w:ind w:firstLine="708"/>
        <w:jc w:val="both"/>
      </w:pPr>
      <w:r w:rsidRPr="004B331D">
        <w:t xml:space="preserve">Комиссия для решения возложенных на нее задач осуществляет следующие функции: </w:t>
      </w:r>
    </w:p>
    <w:p w:rsidR="006B1239" w:rsidRPr="004B331D" w:rsidRDefault="006B1239" w:rsidP="006B1239">
      <w:pPr>
        <w:pStyle w:val="a8"/>
        <w:widowControl w:val="0"/>
        <w:numPr>
          <w:ilvl w:val="1"/>
          <w:numId w:val="1"/>
        </w:numPr>
        <w:autoSpaceDE w:val="0"/>
        <w:autoSpaceDN w:val="0"/>
        <w:adjustRightInd w:val="0"/>
        <w:spacing w:line="276" w:lineRule="auto"/>
        <w:ind w:left="0" w:firstLine="709"/>
        <w:jc w:val="both"/>
      </w:pPr>
      <w:r w:rsidRPr="004B331D">
        <w:t xml:space="preserve">Запрашивает и получать в установленном порядке необходимые материалы </w:t>
      </w:r>
      <w:r w:rsidRPr="004B331D">
        <w:br/>
        <w:t xml:space="preserve">и информацию от органов и организаций путем направления запросов; </w:t>
      </w:r>
    </w:p>
    <w:p w:rsidR="006B1239" w:rsidRPr="004B331D" w:rsidRDefault="006B1239" w:rsidP="006B1239">
      <w:pPr>
        <w:pStyle w:val="a8"/>
        <w:widowControl w:val="0"/>
        <w:numPr>
          <w:ilvl w:val="1"/>
          <w:numId w:val="1"/>
        </w:numPr>
        <w:autoSpaceDE w:val="0"/>
        <w:autoSpaceDN w:val="0"/>
        <w:adjustRightInd w:val="0"/>
        <w:spacing w:line="276" w:lineRule="auto"/>
        <w:ind w:left="0" w:firstLine="709"/>
        <w:jc w:val="both"/>
      </w:pPr>
      <w:r w:rsidRPr="004B331D">
        <w:t xml:space="preserve">Пользуется государственными информационными системами в случаях </w:t>
      </w:r>
      <w:r w:rsidRPr="004B331D">
        <w:br/>
        <w:t xml:space="preserve">и порядке, предусмотренных законодательством Российской Федерации; </w:t>
      </w:r>
    </w:p>
    <w:p w:rsidR="006B1239" w:rsidRPr="004B331D" w:rsidRDefault="006B1239" w:rsidP="006B1239">
      <w:pPr>
        <w:pStyle w:val="a8"/>
        <w:widowControl w:val="0"/>
        <w:numPr>
          <w:ilvl w:val="1"/>
          <w:numId w:val="1"/>
        </w:numPr>
        <w:autoSpaceDE w:val="0"/>
        <w:autoSpaceDN w:val="0"/>
        <w:adjustRightInd w:val="0"/>
        <w:spacing w:line="276" w:lineRule="auto"/>
        <w:ind w:left="0" w:firstLine="709"/>
        <w:jc w:val="both"/>
      </w:pPr>
      <w:r w:rsidRPr="004B331D">
        <w:t>Приглашает при необходимости для участия в работе Комиссии должностных лиц и специалистов (экспертов) органов и организаций, не входящих в состав Комиссии.</w:t>
      </w:r>
    </w:p>
    <w:p w:rsidR="006B1239" w:rsidRPr="004B331D" w:rsidRDefault="006B1239" w:rsidP="006B1239">
      <w:pPr>
        <w:pStyle w:val="a8"/>
        <w:widowControl w:val="0"/>
        <w:autoSpaceDE w:val="0"/>
        <w:autoSpaceDN w:val="0"/>
        <w:adjustRightInd w:val="0"/>
        <w:spacing w:line="276" w:lineRule="auto"/>
        <w:ind w:left="709"/>
        <w:jc w:val="both"/>
      </w:pPr>
    </w:p>
    <w:p w:rsidR="006B1239" w:rsidRPr="004B331D" w:rsidRDefault="006B1239" w:rsidP="006B1239">
      <w:pPr>
        <w:pStyle w:val="a8"/>
        <w:widowControl w:val="0"/>
        <w:numPr>
          <w:ilvl w:val="0"/>
          <w:numId w:val="1"/>
        </w:numPr>
        <w:autoSpaceDE w:val="0"/>
        <w:autoSpaceDN w:val="0"/>
        <w:adjustRightInd w:val="0"/>
        <w:spacing w:line="276" w:lineRule="auto"/>
        <w:jc w:val="center"/>
        <w:rPr>
          <w:rStyle w:val="a9"/>
        </w:rPr>
      </w:pPr>
      <w:r w:rsidRPr="004B331D">
        <w:rPr>
          <w:rStyle w:val="a9"/>
        </w:rPr>
        <w:t>Состав и организация работы Комиссии</w:t>
      </w:r>
    </w:p>
    <w:p w:rsidR="006B1239" w:rsidRPr="004B331D" w:rsidRDefault="006B1239" w:rsidP="006B1239">
      <w:pPr>
        <w:pStyle w:val="a8"/>
        <w:widowControl w:val="0"/>
        <w:autoSpaceDE w:val="0"/>
        <w:autoSpaceDN w:val="0"/>
        <w:adjustRightInd w:val="0"/>
        <w:spacing w:line="276" w:lineRule="auto"/>
        <w:ind w:left="1114"/>
        <w:rPr>
          <w:rStyle w:val="a9"/>
        </w:rPr>
      </w:pPr>
    </w:p>
    <w:p w:rsidR="006B1239" w:rsidRPr="004B331D" w:rsidRDefault="006B1239" w:rsidP="006B1239">
      <w:pPr>
        <w:widowControl w:val="0"/>
        <w:autoSpaceDE w:val="0"/>
        <w:autoSpaceDN w:val="0"/>
        <w:adjustRightInd w:val="0"/>
        <w:spacing w:line="276" w:lineRule="auto"/>
        <w:ind w:firstLine="709"/>
        <w:jc w:val="both"/>
      </w:pPr>
      <w:r w:rsidRPr="004B331D">
        <w:t>4.1. В состав Комиссии входят: председатель Комиссии, заместитель председателя Комиссии, члены Комиссии, ответственный секретарь Комиссии. Председателем Комиссии является вице-губернатор Санкт-Петербурга, отвечающий за решение вопросов молодежной политики Санкт-Петербурга.</w:t>
      </w:r>
    </w:p>
    <w:p w:rsidR="006B1239" w:rsidRPr="004B331D" w:rsidRDefault="006B1239" w:rsidP="006B1239">
      <w:pPr>
        <w:widowControl w:val="0"/>
        <w:autoSpaceDE w:val="0"/>
        <w:autoSpaceDN w:val="0"/>
        <w:adjustRightInd w:val="0"/>
        <w:spacing w:line="276" w:lineRule="auto"/>
        <w:ind w:firstLine="709"/>
        <w:jc w:val="both"/>
      </w:pPr>
      <w:r w:rsidRPr="004B331D">
        <w:t>В отсутствие председателя Комиссии его функции осуществляет заместитель председателя Комиссии по поручению председателя Комиссии.</w:t>
      </w:r>
    </w:p>
    <w:p w:rsidR="006B1239" w:rsidRPr="004B331D" w:rsidRDefault="006B1239" w:rsidP="006B1239">
      <w:pPr>
        <w:widowControl w:val="0"/>
        <w:autoSpaceDE w:val="0"/>
        <w:autoSpaceDN w:val="0"/>
        <w:adjustRightInd w:val="0"/>
        <w:spacing w:line="276" w:lineRule="auto"/>
        <w:ind w:firstLine="709"/>
        <w:jc w:val="both"/>
      </w:pPr>
      <w:r w:rsidRPr="004B331D">
        <w:t>4.2. Председатель Комиссии:</w:t>
      </w:r>
    </w:p>
    <w:p w:rsidR="006B1239" w:rsidRPr="004B331D" w:rsidRDefault="006B1239" w:rsidP="006B1239">
      <w:pPr>
        <w:widowControl w:val="0"/>
        <w:autoSpaceDE w:val="0"/>
        <w:autoSpaceDN w:val="0"/>
        <w:adjustRightInd w:val="0"/>
        <w:spacing w:line="276" w:lineRule="auto"/>
        <w:ind w:firstLine="709"/>
        <w:jc w:val="both"/>
      </w:pPr>
      <w:r w:rsidRPr="004B331D">
        <w:t>возглавляет Комиссию и руководит ее деятельностью;</w:t>
      </w:r>
    </w:p>
    <w:p w:rsidR="006B1239" w:rsidRPr="004B331D" w:rsidRDefault="006B1239" w:rsidP="006B1239">
      <w:pPr>
        <w:widowControl w:val="0"/>
        <w:autoSpaceDE w:val="0"/>
        <w:autoSpaceDN w:val="0"/>
        <w:adjustRightInd w:val="0"/>
        <w:spacing w:line="276" w:lineRule="auto"/>
        <w:ind w:firstLine="709"/>
        <w:jc w:val="both"/>
      </w:pPr>
      <w:r w:rsidRPr="004B331D">
        <w:t>утверждает повестку дня заседаний Комиссии;</w:t>
      </w:r>
    </w:p>
    <w:p w:rsidR="006B1239" w:rsidRPr="004B331D" w:rsidRDefault="006B1239" w:rsidP="006B1239">
      <w:pPr>
        <w:widowControl w:val="0"/>
        <w:autoSpaceDE w:val="0"/>
        <w:autoSpaceDN w:val="0"/>
        <w:adjustRightInd w:val="0"/>
        <w:spacing w:line="276" w:lineRule="auto"/>
        <w:ind w:firstLine="709"/>
        <w:jc w:val="both"/>
      </w:pPr>
      <w:r w:rsidRPr="004B331D">
        <w:t>принимает решение о созыве заседания Комиссии;</w:t>
      </w:r>
    </w:p>
    <w:p w:rsidR="006B1239" w:rsidRPr="004B331D" w:rsidRDefault="006B1239" w:rsidP="006B1239">
      <w:pPr>
        <w:widowControl w:val="0"/>
        <w:autoSpaceDE w:val="0"/>
        <w:autoSpaceDN w:val="0"/>
        <w:adjustRightInd w:val="0"/>
        <w:spacing w:line="276" w:lineRule="auto"/>
        <w:ind w:firstLine="709"/>
        <w:jc w:val="both"/>
      </w:pPr>
      <w:r w:rsidRPr="004B331D">
        <w:t>председательствует на заседаниях Комиссии;</w:t>
      </w:r>
    </w:p>
    <w:p w:rsidR="006B1239" w:rsidRPr="004B331D" w:rsidRDefault="006B1239" w:rsidP="006B1239">
      <w:pPr>
        <w:widowControl w:val="0"/>
        <w:autoSpaceDE w:val="0"/>
        <w:autoSpaceDN w:val="0"/>
        <w:adjustRightInd w:val="0"/>
        <w:spacing w:line="276" w:lineRule="auto"/>
        <w:ind w:firstLine="709"/>
        <w:jc w:val="both"/>
      </w:pPr>
      <w:r w:rsidRPr="004B331D">
        <w:t>организует рассмотрение вопросов повестки дня заседания Комиссии;</w:t>
      </w:r>
    </w:p>
    <w:p w:rsidR="006B1239" w:rsidRPr="004B331D" w:rsidRDefault="006B1239" w:rsidP="006B1239">
      <w:pPr>
        <w:widowControl w:val="0"/>
        <w:autoSpaceDE w:val="0"/>
        <w:autoSpaceDN w:val="0"/>
        <w:adjustRightInd w:val="0"/>
        <w:spacing w:line="276" w:lineRule="auto"/>
        <w:ind w:firstLine="709"/>
        <w:jc w:val="both"/>
      </w:pPr>
      <w:r w:rsidRPr="004B331D">
        <w:lastRenderedPageBreak/>
        <w:t>ставит на голосование предложения по рассматриваемым вопросам, подводит итоги голосования;</w:t>
      </w:r>
    </w:p>
    <w:p w:rsidR="006B1239" w:rsidRPr="004B331D" w:rsidRDefault="006B1239" w:rsidP="006B1239">
      <w:pPr>
        <w:widowControl w:val="0"/>
        <w:autoSpaceDE w:val="0"/>
        <w:autoSpaceDN w:val="0"/>
        <w:adjustRightInd w:val="0"/>
        <w:spacing w:line="276" w:lineRule="auto"/>
        <w:ind w:firstLine="709"/>
        <w:jc w:val="both"/>
      </w:pPr>
      <w:r w:rsidRPr="004B331D">
        <w:t>подписывает протоколы заседаний Комиссии, запросы, обращения и другие документы, направляемые от имени Комиссии;</w:t>
      </w:r>
    </w:p>
    <w:p w:rsidR="006B1239" w:rsidRPr="004B331D" w:rsidRDefault="006B1239" w:rsidP="006B1239">
      <w:pPr>
        <w:widowControl w:val="0"/>
        <w:autoSpaceDE w:val="0"/>
        <w:autoSpaceDN w:val="0"/>
        <w:adjustRightInd w:val="0"/>
        <w:spacing w:line="276" w:lineRule="auto"/>
        <w:ind w:firstLine="709"/>
        <w:jc w:val="both"/>
      </w:pPr>
      <w:r w:rsidRPr="004B331D">
        <w:t>дает поручения членам Комиссии в пределах своей компетенции;</w:t>
      </w:r>
    </w:p>
    <w:p w:rsidR="006B1239" w:rsidRPr="004B331D" w:rsidRDefault="006B1239" w:rsidP="006B1239">
      <w:pPr>
        <w:widowControl w:val="0"/>
        <w:autoSpaceDE w:val="0"/>
        <w:autoSpaceDN w:val="0"/>
        <w:adjustRightInd w:val="0"/>
        <w:spacing w:line="276" w:lineRule="auto"/>
        <w:ind w:firstLine="709"/>
        <w:jc w:val="both"/>
      </w:pPr>
      <w:r w:rsidRPr="004B331D">
        <w:t xml:space="preserve">определяет персональный состав Комиссии; </w:t>
      </w:r>
    </w:p>
    <w:p w:rsidR="006B1239" w:rsidRPr="004B331D" w:rsidRDefault="006B1239" w:rsidP="006B1239">
      <w:pPr>
        <w:widowControl w:val="0"/>
        <w:autoSpaceDE w:val="0"/>
        <w:autoSpaceDN w:val="0"/>
        <w:adjustRightInd w:val="0"/>
        <w:spacing w:line="276" w:lineRule="auto"/>
        <w:ind w:firstLine="709"/>
        <w:jc w:val="both"/>
      </w:pPr>
      <w:r w:rsidRPr="004B331D">
        <w:t>подписывает заключение о причинно-следственной связи.</w:t>
      </w:r>
    </w:p>
    <w:p w:rsidR="006B1239" w:rsidRPr="004B331D" w:rsidRDefault="006B1239" w:rsidP="006B1239">
      <w:pPr>
        <w:widowControl w:val="0"/>
        <w:autoSpaceDE w:val="0"/>
        <w:autoSpaceDN w:val="0"/>
        <w:adjustRightInd w:val="0"/>
        <w:spacing w:line="276" w:lineRule="auto"/>
        <w:ind w:firstLine="709"/>
        <w:jc w:val="both"/>
      </w:pPr>
      <w:r w:rsidRPr="004B331D">
        <w:t>4.3. Члены Комиссии:</w:t>
      </w:r>
    </w:p>
    <w:p w:rsidR="006B1239" w:rsidRPr="004B331D" w:rsidRDefault="006B1239" w:rsidP="006B1239">
      <w:pPr>
        <w:widowControl w:val="0"/>
        <w:autoSpaceDE w:val="0"/>
        <w:autoSpaceDN w:val="0"/>
        <w:adjustRightInd w:val="0"/>
        <w:spacing w:line="276" w:lineRule="auto"/>
        <w:ind w:firstLine="709"/>
        <w:jc w:val="both"/>
      </w:pPr>
      <w:r w:rsidRPr="004B331D">
        <w:t xml:space="preserve">участвуют в голосовании на заседаниях Комиссии по всем рассматриваемым вопросам, а в случае невозможности участия в заседании Комиссии уведомляют об этом ответственного секретаря Комиссии путем направления письменного мнения </w:t>
      </w:r>
      <w:r w:rsidRPr="004B331D">
        <w:br/>
        <w:t xml:space="preserve">по адресу электронной почты Комитета по молодежной политике </w:t>
      </w:r>
      <w:r w:rsidRPr="004B331D">
        <w:br/>
        <w:t>и взаимодействию с общественными организация</w:t>
      </w:r>
      <w:r w:rsidR="009461E4">
        <w:t>ми, указанному</w:t>
      </w:r>
      <w:r w:rsidRPr="004B331D">
        <w:t xml:space="preserve"> на его официальном сайте в сети «Интернет»</w:t>
      </w:r>
      <w:r w:rsidR="004B331D" w:rsidRPr="004B331D">
        <w:t xml:space="preserve"> не позднее 1-го рабочего дня до</w:t>
      </w:r>
      <w:r w:rsidRPr="004B331D">
        <w:t xml:space="preserve"> даты проведения заседания Комиссии;</w:t>
      </w:r>
    </w:p>
    <w:p w:rsidR="006B1239" w:rsidRPr="004B331D" w:rsidRDefault="006B1239" w:rsidP="006B1239">
      <w:pPr>
        <w:widowControl w:val="0"/>
        <w:autoSpaceDE w:val="0"/>
        <w:autoSpaceDN w:val="0"/>
        <w:adjustRightInd w:val="0"/>
        <w:spacing w:line="276" w:lineRule="auto"/>
        <w:ind w:firstLine="709"/>
        <w:jc w:val="both"/>
      </w:pPr>
      <w:r w:rsidRPr="004B331D">
        <w:t>вправе знакомиться с материалами, подготовленными к заседанию Комиссии;</w:t>
      </w:r>
    </w:p>
    <w:p w:rsidR="006B1239" w:rsidRPr="004B331D" w:rsidRDefault="006B1239" w:rsidP="006B1239">
      <w:pPr>
        <w:widowControl w:val="0"/>
        <w:autoSpaceDE w:val="0"/>
        <w:autoSpaceDN w:val="0"/>
        <w:adjustRightInd w:val="0"/>
        <w:spacing w:line="276" w:lineRule="auto"/>
        <w:ind w:firstLine="709"/>
        <w:jc w:val="both"/>
      </w:pPr>
      <w:r w:rsidRPr="004B331D">
        <w:t>вправе выступать и вносить предложения по рассматриваемым вопросам;</w:t>
      </w:r>
    </w:p>
    <w:p w:rsidR="006B1239" w:rsidRPr="004B331D" w:rsidRDefault="006B1239" w:rsidP="006B1239">
      <w:pPr>
        <w:widowControl w:val="0"/>
        <w:autoSpaceDE w:val="0"/>
        <w:autoSpaceDN w:val="0"/>
        <w:adjustRightInd w:val="0"/>
        <w:spacing w:line="276" w:lineRule="auto"/>
        <w:ind w:firstLine="709"/>
        <w:jc w:val="both"/>
      </w:pPr>
      <w:r w:rsidRPr="004B331D">
        <w:t>вправе в случае несогласия с решением, принятым Комиссией, письменно изложить свое особое мнение, которое подлежит приобщению к протоколу заседания Комиссии;</w:t>
      </w:r>
    </w:p>
    <w:p w:rsidR="006B1239" w:rsidRPr="004B331D" w:rsidRDefault="006B1239" w:rsidP="006B1239">
      <w:pPr>
        <w:widowControl w:val="0"/>
        <w:autoSpaceDE w:val="0"/>
        <w:autoSpaceDN w:val="0"/>
        <w:adjustRightInd w:val="0"/>
        <w:spacing w:line="276" w:lineRule="auto"/>
        <w:ind w:firstLine="709"/>
        <w:jc w:val="both"/>
      </w:pPr>
      <w:r w:rsidRPr="004B331D">
        <w:t>подписывают протоколы заседания Комиссии.</w:t>
      </w:r>
    </w:p>
    <w:p w:rsidR="006B1239" w:rsidRPr="004B331D" w:rsidRDefault="006B1239" w:rsidP="006B1239">
      <w:pPr>
        <w:widowControl w:val="0"/>
        <w:autoSpaceDE w:val="0"/>
        <w:autoSpaceDN w:val="0"/>
        <w:adjustRightInd w:val="0"/>
        <w:spacing w:line="276" w:lineRule="auto"/>
        <w:ind w:firstLine="709"/>
        <w:jc w:val="both"/>
      </w:pPr>
      <w:r w:rsidRPr="004B331D">
        <w:t xml:space="preserve">Члены Комиссии осуществляют свою деятельность на безвозмездной основе, обладают равными правами при обсуждении рассматриваемых на заседании вопросов </w:t>
      </w:r>
      <w:r w:rsidRPr="004B331D">
        <w:br/>
        <w:t>и не вправе разглашать сведения, ставшие им известными в ходе работы Комиссии.</w:t>
      </w:r>
    </w:p>
    <w:p w:rsidR="006B1239" w:rsidRPr="004B331D" w:rsidRDefault="006B1239" w:rsidP="006B1239">
      <w:pPr>
        <w:widowControl w:val="0"/>
        <w:autoSpaceDE w:val="0"/>
        <w:autoSpaceDN w:val="0"/>
        <w:adjustRightInd w:val="0"/>
        <w:spacing w:line="276" w:lineRule="auto"/>
        <w:ind w:firstLine="709"/>
        <w:jc w:val="both"/>
      </w:pPr>
      <w:r w:rsidRPr="004B331D">
        <w:t>4.4. Ответственный секретарь Комиссии:</w:t>
      </w:r>
    </w:p>
    <w:p w:rsidR="006B1239" w:rsidRPr="004B331D" w:rsidRDefault="006B1239" w:rsidP="006B1239">
      <w:pPr>
        <w:widowControl w:val="0"/>
        <w:autoSpaceDE w:val="0"/>
        <w:autoSpaceDN w:val="0"/>
        <w:adjustRightInd w:val="0"/>
        <w:spacing w:line="276" w:lineRule="auto"/>
        <w:ind w:firstLine="709"/>
        <w:jc w:val="both"/>
      </w:pPr>
      <w:r w:rsidRPr="004B331D">
        <w:t>осуществляет подготовку и организацию созыва заседаний Комиссии;</w:t>
      </w:r>
    </w:p>
    <w:p w:rsidR="006B1239" w:rsidRPr="004B331D" w:rsidRDefault="006B1239" w:rsidP="006B1239">
      <w:pPr>
        <w:widowControl w:val="0"/>
        <w:autoSpaceDE w:val="0"/>
        <w:autoSpaceDN w:val="0"/>
        <w:adjustRightInd w:val="0"/>
        <w:spacing w:line="276" w:lineRule="auto"/>
        <w:ind w:firstLine="709"/>
        <w:jc w:val="both"/>
      </w:pPr>
      <w:r w:rsidRPr="004B331D">
        <w:t>формирует проект повестки дня заседания Комиссии;</w:t>
      </w:r>
    </w:p>
    <w:p w:rsidR="006B1239" w:rsidRPr="004B331D" w:rsidRDefault="006B1239" w:rsidP="006B1239">
      <w:pPr>
        <w:widowControl w:val="0"/>
        <w:autoSpaceDE w:val="0"/>
        <w:autoSpaceDN w:val="0"/>
        <w:adjustRightInd w:val="0"/>
        <w:spacing w:line="276" w:lineRule="auto"/>
        <w:ind w:firstLine="709"/>
        <w:jc w:val="both"/>
      </w:pPr>
      <w:r w:rsidRPr="004B331D">
        <w:t xml:space="preserve">уведомляет членов Комиссии и приглашенных на его заседание лиц о времени </w:t>
      </w:r>
      <w:r w:rsidRPr="004B331D">
        <w:br/>
        <w:t>и месте проведения, а также о повестке дня заседания Комиссии, по их просьбе знакомит их с материалами, подготовленными к заседанию Комиссии;</w:t>
      </w:r>
    </w:p>
    <w:p w:rsidR="006B1239" w:rsidRPr="004B331D" w:rsidRDefault="006B1239" w:rsidP="006B1239">
      <w:pPr>
        <w:widowControl w:val="0"/>
        <w:autoSpaceDE w:val="0"/>
        <w:autoSpaceDN w:val="0"/>
        <w:adjustRightInd w:val="0"/>
        <w:spacing w:line="276" w:lineRule="auto"/>
        <w:ind w:firstLine="709"/>
        <w:jc w:val="both"/>
      </w:pPr>
      <w:r w:rsidRPr="004B331D">
        <w:t>организует голосование и подсчет голосов членов Комиссии;</w:t>
      </w:r>
    </w:p>
    <w:p w:rsidR="006B1239" w:rsidRPr="004B331D" w:rsidRDefault="006B1239" w:rsidP="006B1239">
      <w:pPr>
        <w:widowControl w:val="0"/>
        <w:autoSpaceDE w:val="0"/>
        <w:autoSpaceDN w:val="0"/>
        <w:adjustRightInd w:val="0"/>
        <w:spacing w:line="276" w:lineRule="auto"/>
        <w:ind w:firstLine="709"/>
        <w:jc w:val="both"/>
      </w:pPr>
      <w:r w:rsidRPr="004B331D">
        <w:t>ведет протоколы заседаний Комиссии и осуществляет их хранение;</w:t>
      </w:r>
    </w:p>
    <w:p w:rsidR="006B1239" w:rsidRPr="004B331D" w:rsidRDefault="006B1239" w:rsidP="006B1239">
      <w:pPr>
        <w:widowControl w:val="0"/>
        <w:autoSpaceDE w:val="0"/>
        <w:autoSpaceDN w:val="0"/>
        <w:adjustRightInd w:val="0"/>
        <w:spacing w:line="276" w:lineRule="auto"/>
        <w:ind w:firstLine="709"/>
        <w:jc w:val="both"/>
      </w:pPr>
      <w:r w:rsidRPr="004B331D">
        <w:t>оформляет запросы, обращения и другие документы, направляемые от имени Комиссии;</w:t>
      </w:r>
    </w:p>
    <w:p w:rsidR="006B1239" w:rsidRPr="004B331D" w:rsidRDefault="006B1239" w:rsidP="006B1239">
      <w:pPr>
        <w:widowControl w:val="0"/>
        <w:autoSpaceDE w:val="0"/>
        <w:autoSpaceDN w:val="0"/>
        <w:adjustRightInd w:val="0"/>
        <w:spacing w:line="276" w:lineRule="auto"/>
        <w:ind w:firstLine="709"/>
        <w:jc w:val="both"/>
      </w:pPr>
      <w:r w:rsidRPr="004B331D">
        <w:t>осуществляет решение текущих вопросов деятельности Комиссии;</w:t>
      </w:r>
    </w:p>
    <w:p w:rsidR="006B1239" w:rsidRPr="004B331D" w:rsidRDefault="006B1239" w:rsidP="006B1239">
      <w:pPr>
        <w:widowControl w:val="0"/>
        <w:autoSpaceDE w:val="0"/>
        <w:autoSpaceDN w:val="0"/>
        <w:adjustRightInd w:val="0"/>
        <w:spacing w:line="276" w:lineRule="auto"/>
        <w:ind w:firstLine="709"/>
        <w:jc w:val="both"/>
      </w:pPr>
      <w:r w:rsidRPr="004B331D">
        <w:t>осуществляет контроль за исполнением решений Комиссии;</w:t>
      </w:r>
    </w:p>
    <w:p w:rsidR="006B1239" w:rsidRPr="004B331D" w:rsidRDefault="006B1239" w:rsidP="006B1239">
      <w:pPr>
        <w:widowControl w:val="0"/>
        <w:autoSpaceDE w:val="0"/>
        <w:autoSpaceDN w:val="0"/>
        <w:adjustRightInd w:val="0"/>
        <w:spacing w:line="276" w:lineRule="auto"/>
        <w:ind w:firstLine="709"/>
        <w:jc w:val="both"/>
      </w:pPr>
      <w:r w:rsidRPr="004B331D">
        <w:t>обеспечивает направление подписанного заключения Комиссии в Федеральное агентство по делам молодежи.</w:t>
      </w:r>
    </w:p>
    <w:p w:rsidR="006B1239" w:rsidRPr="004B331D" w:rsidRDefault="006B1239" w:rsidP="006B1239">
      <w:pPr>
        <w:widowControl w:val="0"/>
        <w:autoSpaceDE w:val="0"/>
        <w:autoSpaceDN w:val="0"/>
        <w:adjustRightInd w:val="0"/>
        <w:spacing w:line="276" w:lineRule="auto"/>
        <w:ind w:firstLine="709"/>
        <w:jc w:val="both"/>
      </w:pPr>
      <w:r w:rsidRPr="004B331D">
        <w:t>4.5. Заседания Комиссии проводятся в случае направления Федеральным агентством по делам молодежи ходатайства и документов в адрес Комиссии.</w:t>
      </w:r>
    </w:p>
    <w:p w:rsidR="006B1239" w:rsidRPr="004B331D" w:rsidRDefault="006B1239" w:rsidP="006B1239">
      <w:pPr>
        <w:widowControl w:val="0"/>
        <w:autoSpaceDE w:val="0"/>
        <w:autoSpaceDN w:val="0"/>
        <w:adjustRightInd w:val="0"/>
        <w:spacing w:line="276" w:lineRule="auto"/>
        <w:ind w:firstLine="709"/>
        <w:jc w:val="both"/>
      </w:pPr>
      <w:r w:rsidRPr="004B331D">
        <w:t xml:space="preserve">4.6. Заседания Комиссии могут проводятся в очной форме, в том числе в режиме видео-конференц-связи. </w:t>
      </w:r>
    </w:p>
    <w:p w:rsidR="006B1239" w:rsidRPr="004B331D" w:rsidRDefault="006B1239" w:rsidP="006B1239">
      <w:pPr>
        <w:widowControl w:val="0"/>
        <w:autoSpaceDE w:val="0"/>
        <w:autoSpaceDN w:val="0"/>
        <w:adjustRightInd w:val="0"/>
        <w:spacing w:line="276" w:lineRule="auto"/>
        <w:ind w:firstLine="709"/>
        <w:jc w:val="both"/>
      </w:pPr>
      <w:r w:rsidRPr="004B331D">
        <w:t>4.7. Заседание Комиссии считается правомочным, если на нем присутствует не менее 5 членов Комиссии.</w:t>
      </w:r>
    </w:p>
    <w:p w:rsidR="006B1239" w:rsidRPr="004B331D" w:rsidRDefault="006B1239" w:rsidP="006B1239">
      <w:pPr>
        <w:widowControl w:val="0"/>
        <w:autoSpaceDE w:val="0"/>
        <w:autoSpaceDN w:val="0"/>
        <w:adjustRightInd w:val="0"/>
        <w:spacing w:line="276" w:lineRule="auto"/>
        <w:ind w:firstLine="709"/>
        <w:jc w:val="both"/>
      </w:pPr>
      <w:r w:rsidRPr="004B331D">
        <w:t xml:space="preserve">4.8. Решения </w:t>
      </w:r>
      <w:r w:rsidRPr="0026129B">
        <w:t xml:space="preserve">комиссии принимаются большинством голосов присутствующих </w:t>
      </w:r>
      <w:r w:rsidRPr="0026129B">
        <w:br/>
        <w:t>на заседании членов комиссии с учетом представленного письменного мнения отсутствующих членов Комиссии.</w:t>
      </w:r>
    </w:p>
    <w:p w:rsidR="006B1239" w:rsidRPr="0026129B" w:rsidRDefault="006B1239" w:rsidP="006B1239">
      <w:pPr>
        <w:widowControl w:val="0"/>
        <w:autoSpaceDE w:val="0"/>
        <w:autoSpaceDN w:val="0"/>
        <w:adjustRightInd w:val="0"/>
        <w:spacing w:line="276" w:lineRule="auto"/>
        <w:ind w:firstLine="709"/>
        <w:jc w:val="both"/>
      </w:pPr>
      <w:r w:rsidRPr="004B331D">
        <w:t xml:space="preserve">4.9. Результаты рассмотрения Комиссией ходатайств и документов, направленных Федеральным агентством по делам молодежи, </w:t>
      </w:r>
      <w:r w:rsidRPr="0026129B">
        <w:t>оформляются:</w:t>
      </w:r>
    </w:p>
    <w:p w:rsidR="006B1239" w:rsidRPr="0026129B" w:rsidRDefault="006B1239" w:rsidP="006B1239">
      <w:pPr>
        <w:widowControl w:val="0"/>
        <w:autoSpaceDE w:val="0"/>
        <w:autoSpaceDN w:val="0"/>
        <w:adjustRightInd w:val="0"/>
        <w:spacing w:line="276" w:lineRule="auto"/>
        <w:ind w:firstLine="709"/>
        <w:jc w:val="both"/>
      </w:pPr>
      <w:r w:rsidRPr="0026129B">
        <w:lastRenderedPageBreak/>
        <w:t>а) протоколом, содержащим принятые решения, который подписывается председателем Комиссии и всеми членами Комиссии</w:t>
      </w:r>
      <w:r w:rsidR="004B331D" w:rsidRPr="0026129B">
        <w:t>, присутствующим</w:t>
      </w:r>
      <w:r w:rsidR="002B04DA" w:rsidRPr="0026129B">
        <w:t>и</w:t>
      </w:r>
      <w:r w:rsidR="004B331D" w:rsidRPr="0026129B">
        <w:t xml:space="preserve"> на заседании Комиссии</w:t>
      </w:r>
      <w:r w:rsidRPr="0026129B">
        <w:t>;</w:t>
      </w:r>
    </w:p>
    <w:p w:rsidR="006B1239" w:rsidRDefault="006B1239" w:rsidP="006B1239">
      <w:pPr>
        <w:widowControl w:val="0"/>
        <w:autoSpaceDE w:val="0"/>
        <w:autoSpaceDN w:val="0"/>
        <w:adjustRightInd w:val="0"/>
        <w:spacing w:line="276" w:lineRule="auto"/>
        <w:ind w:firstLine="709"/>
        <w:jc w:val="both"/>
      </w:pPr>
      <w:r w:rsidRPr="0026129B">
        <w:t>б) заключением о причинно-следственной связи по форме, предусмотренной приложением № 2 к Правилам назначения и выплаты компенсации</w:t>
      </w:r>
      <w:r>
        <w:t xml:space="preserve">, </w:t>
      </w:r>
      <w:r w:rsidRPr="001C20DB">
        <w:t>предусмотренной пунктом 1</w:t>
      </w:r>
      <w:r>
        <w:t>.</w:t>
      </w:r>
      <w:r w:rsidRPr="001C20DB">
        <w:t>1 статьи 17</w:t>
      </w:r>
      <w:r>
        <w:t>.</w:t>
      </w:r>
      <w:r w:rsidRPr="001C20DB">
        <w:t xml:space="preserve">1 Федерального закона </w:t>
      </w:r>
      <w:r>
        <w:t>«</w:t>
      </w:r>
      <w:r w:rsidRPr="001C20DB">
        <w:t xml:space="preserve">О благотворительной деятельности </w:t>
      </w:r>
      <w:r>
        <w:br/>
      </w:r>
      <w:r w:rsidRPr="001C20DB">
        <w:t>и добровольчестве (волонтерстве)</w:t>
      </w:r>
      <w:r>
        <w:t>»</w:t>
      </w:r>
      <w:r w:rsidRPr="001C20DB">
        <w:t>, утвержденных постановлением Правительства Российской Федерации</w:t>
      </w:r>
      <w:r>
        <w:t xml:space="preserve"> </w:t>
      </w:r>
      <w:r w:rsidR="004B331D">
        <w:t>от 07.03.2023</w:t>
      </w:r>
      <w:r w:rsidRPr="001C20DB">
        <w:t xml:space="preserve"> </w:t>
      </w:r>
      <w:r>
        <w:t>№</w:t>
      </w:r>
      <w:r w:rsidRPr="001C20DB">
        <w:t xml:space="preserve"> 356</w:t>
      </w:r>
      <w:r>
        <w:t xml:space="preserve"> (далее – заключение), которое подписывается председателем Комисси</w:t>
      </w:r>
      <w:r w:rsidRPr="004B331D">
        <w:t>и, а в случае его отсутствия заместителем председателя Комиссии.</w:t>
      </w:r>
    </w:p>
    <w:p w:rsidR="006B1239" w:rsidRDefault="006B1239" w:rsidP="006B1239">
      <w:pPr>
        <w:widowControl w:val="0"/>
        <w:autoSpaceDE w:val="0"/>
        <w:autoSpaceDN w:val="0"/>
        <w:adjustRightInd w:val="0"/>
        <w:spacing w:line="276" w:lineRule="auto"/>
        <w:ind w:firstLine="709"/>
        <w:jc w:val="both"/>
      </w:pPr>
      <w:r>
        <w:t xml:space="preserve">4.10. </w:t>
      </w:r>
      <w:r w:rsidRPr="009C2125">
        <w:t xml:space="preserve">Подписанное заключение </w:t>
      </w:r>
      <w:r>
        <w:t>К</w:t>
      </w:r>
      <w:r w:rsidRPr="009C2125">
        <w:t xml:space="preserve">омиссии направляется в Федеральное агентство </w:t>
      </w:r>
      <w:r>
        <w:br/>
      </w:r>
      <w:r w:rsidRPr="009C2125">
        <w:t>по делам молодежи не позднее 3-го рабочего дня</w:t>
      </w:r>
      <w:r>
        <w:t xml:space="preserve"> </w:t>
      </w:r>
      <w:r w:rsidRPr="009C2125">
        <w:t xml:space="preserve">с даты проведения заседания </w:t>
      </w:r>
      <w:r>
        <w:t>К</w:t>
      </w:r>
      <w:r w:rsidRPr="009C2125">
        <w:t xml:space="preserve">омиссии </w:t>
      </w:r>
      <w:r>
        <w:br/>
      </w:r>
      <w:r w:rsidRPr="009C2125">
        <w:t xml:space="preserve">и подписания </w:t>
      </w:r>
      <w:r>
        <w:t>з</w:t>
      </w:r>
      <w:r w:rsidRPr="009C2125">
        <w:t xml:space="preserve">аключения </w:t>
      </w:r>
      <w:r>
        <w:t>К</w:t>
      </w:r>
      <w:r w:rsidRPr="009C2125">
        <w:t>омиссии</w:t>
      </w:r>
      <w:r>
        <w:t>.</w:t>
      </w:r>
    </w:p>
    <w:p w:rsidR="006B1239" w:rsidRDefault="006B1239" w:rsidP="006B1239">
      <w:pPr>
        <w:widowControl w:val="0"/>
        <w:autoSpaceDE w:val="0"/>
        <w:autoSpaceDN w:val="0"/>
        <w:adjustRightInd w:val="0"/>
        <w:spacing w:line="276" w:lineRule="auto"/>
        <w:ind w:firstLine="709"/>
        <w:jc w:val="both"/>
        <w:rPr>
          <w:color w:val="000000" w:themeColor="text1"/>
        </w:rPr>
      </w:pPr>
    </w:p>
    <w:p w:rsidR="008B512B" w:rsidRDefault="008B512B"/>
    <w:sectPr w:rsidR="008B512B" w:rsidSect="001445E0">
      <w:headerReference w:type="first" r:id="rId13"/>
      <w:pgSz w:w="11906" w:h="16838"/>
      <w:pgMar w:top="568"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663" w:rsidRDefault="00405663">
      <w:r>
        <w:separator/>
      </w:r>
    </w:p>
  </w:endnote>
  <w:endnote w:type="continuationSeparator" w:id="0">
    <w:p w:rsidR="00405663" w:rsidRDefault="0040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663" w:rsidRDefault="00405663">
      <w:r>
        <w:separator/>
      </w:r>
    </w:p>
  </w:footnote>
  <w:footnote w:type="continuationSeparator" w:id="0">
    <w:p w:rsidR="00405663" w:rsidRDefault="00405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4787060"/>
      <w:docPartObj>
        <w:docPartGallery w:val="Page Numbers (Top of Page)"/>
        <w:docPartUnique/>
      </w:docPartObj>
    </w:sdtPr>
    <w:sdtEndPr/>
    <w:sdtContent>
      <w:p w:rsidR="001445E0" w:rsidRDefault="002B04DA">
        <w:pPr>
          <w:pStyle w:val="a3"/>
          <w:jc w:val="center"/>
        </w:pPr>
        <w:r>
          <w:fldChar w:fldCharType="begin"/>
        </w:r>
        <w:r>
          <w:instrText>PAGE   \* MERGEFORMAT</w:instrText>
        </w:r>
        <w:r>
          <w:fldChar w:fldCharType="separate"/>
        </w:r>
        <w:r w:rsidR="00C469FE">
          <w:rPr>
            <w:noProof/>
          </w:rPr>
          <w:t>2</w:t>
        </w:r>
        <w:r>
          <w:fldChar w:fldCharType="end"/>
        </w:r>
      </w:p>
    </w:sdtContent>
  </w:sdt>
  <w:p w:rsidR="00167415" w:rsidRDefault="00405663" w:rsidP="006668C1">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5985105"/>
      <w:docPartObj>
        <w:docPartGallery w:val="Page Numbers (Top of Page)"/>
        <w:docPartUnique/>
      </w:docPartObj>
    </w:sdtPr>
    <w:sdtEndPr/>
    <w:sdtContent>
      <w:p w:rsidR="001445E0" w:rsidRDefault="00405663">
        <w:pPr>
          <w:pStyle w:val="a3"/>
          <w:jc w:val="center"/>
        </w:pPr>
      </w:p>
    </w:sdtContent>
  </w:sdt>
  <w:p w:rsidR="001445E0" w:rsidRDefault="0040566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5E0" w:rsidRDefault="00405663">
    <w:pPr>
      <w:pStyle w:val="a3"/>
      <w:jc w:val="center"/>
    </w:pPr>
  </w:p>
  <w:p w:rsidR="001445E0" w:rsidRDefault="00405663">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449693"/>
      <w:docPartObj>
        <w:docPartGallery w:val="Page Numbers (Top of Page)"/>
        <w:docPartUnique/>
      </w:docPartObj>
    </w:sdtPr>
    <w:sdtEndPr/>
    <w:sdtContent>
      <w:p w:rsidR="001445E0" w:rsidRDefault="00405663">
        <w:pPr>
          <w:pStyle w:val="a3"/>
          <w:jc w:val="center"/>
        </w:pPr>
      </w:p>
    </w:sdtContent>
  </w:sdt>
  <w:p w:rsidR="001445E0" w:rsidRDefault="0040566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D0642"/>
    <w:multiLevelType w:val="multilevel"/>
    <w:tmpl w:val="BBD6A394"/>
    <w:lvl w:ilvl="0">
      <w:start w:val="1"/>
      <w:numFmt w:val="decimal"/>
      <w:lvlText w:val="%1."/>
      <w:lvlJc w:val="left"/>
      <w:pPr>
        <w:ind w:left="1114" w:hanging="4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CB0"/>
    <w:rsid w:val="0026129B"/>
    <w:rsid w:val="002B04DA"/>
    <w:rsid w:val="002B44EE"/>
    <w:rsid w:val="00405663"/>
    <w:rsid w:val="004B331D"/>
    <w:rsid w:val="00667755"/>
    <w:rsid w:val="006B1239"/>
    <w:rsid w:val="00715518"/>
    <w:rsid w:val="007E7AC6"/>
    <w:rsid w:val="008B512B"/>
    <w:rsid w:val="00941082"/>
    <w:rsid w:val="009461E4"/>
    <w:rsid w:val="00AD4A96"/>
    <w:rsid w:val="00BB0D14"/>
    <w:rsid w:val="00C469FE"/>
    <w:rsid w:val="00F96074"/>
    <w:rsid w:val="00FD3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A6211F-3463-43F9-B4B8-A28C34BFF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2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B1239"/>
    <w:pPr>
      <w:autoSpaceDE w:val="0"/>
      <w:autoSpaceDN w:val="0"/>
      <w:spacing w:after="0" w:line="240" w:lineRule="auto"/>
    </w:pPr>
    <w:rPr>
      <w:rFonts w:ascii="Times New Roman" w:eastAsia="Times New Roman" w:hAnsi="Times New Roman" w:cs="Times New Roman"/>
      <w:color w:val="000000"/>
      <w:sz w:val="24"/>
      <w:szCs w:val="24"/>
    </w:rPr>
  </w:style>
  <w:style w:type="paragraph" w:customStyle="1" w:styleId="ConsPlusTitle">
    <w:name w:val="ConsPlusTitle"/>
    <w:rsid w:val="006B1239"/>
    <w:pPr>
      <w:widowControl w:val="0"/>
      <w:autoSpaceDE w:val="0"/>
      <w:autoSpaceDN w:val="0"/>
      <w:spacing w:after="0" w:line="240" w:lineRule="auto"/>
      <w:ind w:firstLine="539"/>
      <w:jc w:val="center"/>
    </w:pPr>
    <w:rPr>
      <w:rFonts w:ascii="Calibri" w:eastAsia="Times New Roman" w:hAnsi="Calibri" w:cs="Calibri"/>
      <w:b/>
      <w:szCs w:val="20"/>
      <w:lang w:eastAsia="ru-RU"/>
    </w:rPr>
  </w:style>
  <w:style w:type="paragraph" w:styleId="a3">
    <w:name w:val="header"/>
    <w:basedOn w:val="a"/>
    <w:link w:val="a4"/>
    <w:uiPriority w:val="99"/>
    <w:rsid w:val="006B1239"/>
    <w:pPr>
      <w:tabs>
        <w:tab w:val="center" w:pos="4677"/>
        <w:tab w:val="right" w:pos="9355"/>
      </w:tabs>
    </w:pPr>
  </w:style>
  <w:style w:type="character" w:customStyle="1" w:styleId="a4">
    <w:name w:val="Верхний колонтитул Знак"/>
    <w:basedOn w:val="a0"/>
    <w:link w:val="a3"/>
    <w:uiPriority w:val="99"/>
    <w:rsid w:val="006B1239"/>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6B1239"/>
    <w:pPr>
      <w:widowControl w:val="0"/>
      <w:autoSpaceDE w:val="0"/>
      <w:autoSpaceDN w:val="0"/>
      <w:spacing w:after="0" w:line="240" w:lineRule="auto"/>
    </w:pPr>
    <w:rPr>
      <w:rFonts w:ascii="Calibri" w:eastAsia="Times New Roman" w:hAnsi="Calibri" w:cs="Calibri"/>
      <w:szCs w:val="20"/>
      <w:lang w:eastAsia="ru-RU"/>
    </w:rPr>
  </w:style>
  <w:style w:type="table" w:styleId="a5">
    <w:name w:val="Table Grid"/>
    <w:basedOn w:val="a1"/>
    <w:rsid w:val="006B123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6B1239"/>
    <w:rPr>
      <w:rFonts w:ascii="Calibri" w:eastAsia="Times New Roman" w:hAnsi="Calibri" w:cs="Calibri"/>
      <w:szCs w:val="20"/>
      <w:lang w:eastAsia="ru-RU"/>
    </w:rPr>
  </w:style>
  <w:style w:type="paragraph" w:styleId="a6">
    <w:name w:val="No Spacing"/>
    <w:link w:val="a7"/>
    <w:uiPriority w:val="1"/>
    <w:qFormat/>
    <w:rsid w:val="006B1239"/>
    <w:pPr>
      <w:spacing w:after="0" w:line="240" w:lineRule="auto"/>
    </w:pPr>
    <w:rPr>
      <w:rFonts w:ascii="Calibri" w:eastAsia="Calibri" w:hAnsi="Calibri" w:cs="Times New Roman"/>
      <w:sz w:val="20"/>
      <w:szCs w:val="20"/>
      <w:lang w:eastAsia="ru-RU"/>
    </w:rPr>
  </w:style>
  <w:style w:type="paragraph" w:styleId="a8">
    <w:name w:val="List Paragraph"/>
    <w:basedOn w:val="a"/>
    <w:uiPriority w:val="34"/>
    <w:qFormat/>
    <w:rsid w:val="006B1239"/>
    <w:pPr>
      <w:ind w:left="720"/>
      <w:contextualSpacing/>
    </w:pPr>
  </w:style>
  <w:style w:type="character" w:styleId="a9">
    <w:name w:val="Strong"/>
    <w:basedOn w:val="a0"/>
    <w:uiPriority w:val="22"/>
    <w:qFormat/>
    <w:rsid w:val="006B1239"/>
    <w:rPr>
      <w:b/>
      <w:bCs/>
    </w:rPr>
  </w:style>
  <w:style w:type="character" w:customStyle="1" w:styleId="a7">
    <w:name w:val="Без интервала Знак"/>
    <w:basedOn w:val="a0"/>
    <w:link w:val="a6"/>
    <w:uiPriority w:val="1"/>
    <w:rsid w:val="006B1239"/>
    <w:rPr>
      <w:rFonts w:ascii="Calibri" w:eastAsia="Calibri"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2AE44-67C1-44FD-BCDB-B97C48EAA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2042</Words>
  <Characters>11644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Варенцов</dc:creator>
  <cp:keywords/>
  <dc:description/>
  <cp:lastModifiedBy>Алина Кораблева</cp:lastModifiedBy>
  <cp:revision>2</cp:revision>
  <dcterms:created xsi:type="dcterms:W3CDTF">2026-06-23T14:21:00Z</dcterms:created>
  <dcterms:modified xsi:type="dcterms:W3CDTF">2026-06-23T14:21:00Z</dcterms:modified>
</cp:coreProperties>
</file>