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3FD10" w14:textId="77777777" w:rsidR="008525B7" w:rsidRDefault="008525B7" w:rsidP="008525B7">
      <w:pPr>
        <w:ind w:left="-142" w:right="140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ПРОЕКТ</w:t>
      </w:r>
    </w:p>
    <w:p w14:paraId="628D4DD9" w14:textId="77777777" w:rsidR="008525B7" w:rsidRDefault="008525B7" w:rsidP="00914E44">
      <w:pPr>
        <w:ind w:left="-142" w:right="140"/>
        <w:jc w:val="center"/>
        <w:rPr>
          <w:sz w:val="32"/>
        </w:rPr>
      </w:pPr>
    </w:p>
    <w:p w14:paraId="617EF82F" w14:textId="77777777" w:rsidR="008525B7" w:rsidRDefault="008525B7" w:rsidP="00914E44">
      <w:pPr>
        <w:ind w:left="-142" w:right="140"/>
        <w:jc w:val="center"/>
        <w:rPr>
          <w:sz w:val="32"/>
        </w:rPr>
      </w:pPr>
    </w:p>
    <w:p w14:paraId="04465C60" w14:textId="61F079D6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6F861BF9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904E33" w:rsidRDefault="00904E33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904E33" w:rsidRDefault="00904E33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F66EE5">
        <w:rPr>
          <w:noProof/>
          <w:sz w:val="24"/>
        </w:rPr>
        <w:t>РАСПОРЯЖЕНИЕ</w:t>
      </w:r>
    </w:p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04465C6C" w14:textId="2EE93558" w:rsidR="00914E44" w:rsidRDefault="00662C8F" w:rsidP="00914E44">
      <w:pPr>
        <w:ind w:left="-142" w:right="140"/>
      </w:pPr>
      <w:r>
        <w:t xml:space="preserve">   ______________                                                                                             __________________                                                   </w:t>
      </w:r>
    </w:p>
    <w:p w14:paraId="04465C6D" w14:textId="77777777" w:rsidR="00914E44" w:rsidRPr="00915DA4" w:rsidRDefault="00914E44" w:rsidP="00915DA4">
      <w:pPr>
        <w:ind w:left="-142" w:right="142"/>
        <w:rPr>
          <w:b/>
          <w:sz w:val="20"/>
          <w:szCs w:val="20"/>
        </w:rPr>
      </w:pPr>
      <w:r w:rsidRPr="00915DA4">
        <w:rPr>
          <w:b/>
          <w:sz w:val="20"/>
          <w:szCs w:val="20"/>
        </w:rPr>
        <w:tab/>
      </w:r>
      <w:r w:rsidRPr="00915DA4">
        <w:rPr>
          <w:b/>
          <w:sz w:val="20"/>
          <w:szCs w:val="20"/>
        </w:rPr>
        <w:tab/>
      </w:r>
      <w:r w:rsidRPr="00915DA4">
        <w:rPr>
          <w:color w:val="FFFFFF" w:themeColor="background1"/>
          <w:sz w:val="20"/>
          <w:szCs w:val="20"/>
        </w:rPr>
        <w:t>______</w:t>
      </w:r>
    </w:p>
    <w:p w14:paraId="5C42B453" w14:textId="1984266D" w:rsidR="002B4FBB" w:rsidRPr="00873688" w:rsidRDefault="00915DA4" w:rsidP="00873688">
      <w:pPr>
        <w:rPr>
          <w:b/>
          <w:bCs/>
        </w:rPr>
      </w:pPr>
      <w:r w:rsidRPr="00915DA4">
        <w:rPr>
          <w:b/>
          <w:bCs/>
        </w:rPr>
        <w:t>О</w:t>
      </w:r>
      <w:r w:rsidR="003E63DB">
        <w:rPr>
          <w:b/>
          <w:bCs/>
        </w:rPr>
        <w:t xml:space="preserve"> </w:t>
      </w:r>
      <w:r w:rsidR="00873688">
        <w:rPr>
          <w:b/>
          <w:bCs/>
        </w:rPr>
        <w:t xml:space="preserve">положении о комиссии по соблюдению </w:t>
      </w:r>
      <w:r w:rsidR="00873688">
        <w:rPr>
          <w:b/>
          <w:bCs/>
        </w:rPr>
        <w:br/>
        <w:t xml:space="preserve">требований к служебному поведению </w:t>
      </w:r>
      <w:r w:rsidR="00873688">
        <w:rPr>
          <w:b/>
          <w:bCs/>
        </w:rPr>
        <w:br/>
        <w:t xml:space="preserve">государственных гражданских служащих </w:t>
      </w:r>
      <w:r w:rsidR="00873688">
        <w:rPr>
          <w:b/>
          <w:bCs/>
        </w:rPr>
        <w:br/>
        <w:t xml:space="preserve">Санкт-Петербурга администрации </w:t>
      </w:r>
      <w:r w:rsidR="00873688">
        <w:rPr>
          <w:b/>
          <w:bCs/>
        </w:rPr>
        <w:br/>
        <w:t xml:space="preserve">Петроградского района Санкт-Петербурга </w:t>
      </w:r>
      <w:r w:rsidR="00873688">
        <w:rPr>
          <w:b/>
          <w:bCs/>
        </w:rPr>
        <w:br/>
        <w:t>и урегулированию конфликта интересов</w:t>
      </w:r>
    </w:p>
    <w:p w14:paraId="5BC834A1" w14:textId="77777777" w:rsidR="00F66EE5" w:rsidRDefault="00F66EE5" w:rsidP="00915DA4">
      <w:pPr>
        <w:jc w:val="both"/>
        <w:rPr>
          <w:b/>
        </w:rPr>
      </w:pPr>
    </w:p>
    <w:p w14:paraId="060E279F" w14:textId="77777777" w:rsidR="00915DA4" w:rsidRPr="00915DA4" w:rsidRDefault="00915DA4" w:rsidP="003E63DB">
      <w:pPr>
        <w:jc w:val="both"/>
        <w:rPr>
          <w:sz w:val="20"/>
          <w:szCs w:val="20"/>
        </w:rPr>
      </w:pPr>
    </w:p>
    <w:p w14:paraId="381AB60E" w14:textId="1CB18CAD" w:rsidR="003E63DB" w:rsidRPr="00352EAB" w:rsidRDefault="003E63DB" w:rsidP="0058303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541DB">
        <w:rPr>
          <w:rFonts w:eastAsiaTheme="minorHAnsi"/>
          <w:bCs/>
          <w:color w:val="000000" w:themeColor="text1"/>
          <w:lang w:eastAsia="en-US"/>
        </w:rPr>
        <w:t xml:space="preserve">В соответствии с Федеральным </w:t>
      </w:r>
      <w:hyperlink r:id="rId9" w:history="1">
        <w:r w:rsidRPr="005541DB">
          <w:rPr>
            <w:rFonts w:eastAsiaTheme="minorHAnsi"/>
            <w:bCs/>
            <w:color w:val="000000" w:themeColor="text1"/>
            <w:lang w:eastAsia="en-US"/>
          </w:rPr>
          <w:t>законом</w:t>
        </w:r>
      </w:hyperlink>
      <w:r w:rsidRPr="005541DB">
        <w:rPr>
          <w:rFonts w:eastAsiaTheme="minorHAnsi"/>
          <w:bCs/>
          <w:color w:val="000000" w:themeColor="text1"/>
          <w:lang w:eastAsia="en-US"/>
        </w:rPr>
        <w:t xml:space="preserve"> </w:t>
      </w:r>
      <w:r w:rsidR="00904E33" w:rsidRPr="005541DB">
        <w:rPr>
          <w:rFonts w:eastAsiaTheme="minorHAnsi"/>
          <w:bCs/>
          <w:color w:val="000000" w:themeColor="text1"/>
          <w:lang w:eastAsia="en-US"/>
        </w:rPr>
        <w:t>«</w:t>
      </w:r>
      <w:r w:rsidRPr="005541DB">
        <w:rPr>
          <w:rFonts w:eastAsiaTheme="minorHAnsi"/>
          <w:bCs/>
          <w:color w:val="000000" w:themeColor="text1"/>
          <w:lang w:eastAsia="en-US"/>
        </w:rPr>
        <w:t xml:space="preserve">О противодействии </w:t>
      </w:r>
      <w:r w:rsidRPr="008268C5">
        <w:rPr>
          <w:rFonts w:eastAsiaTheme="minorHAnsi"/>
          <w:bCs/>
          <w:color w:val="000000" w:themeColor="text1"/>
          <w:lang w:eastAsia="en-US"/>
        </w:rPr>
        <w:t>коррупции</w:t>
      </w:r>
      <w:r w:rsidR="00904E33" w:rsidRPr="008268C5">
        <w:rPr>
          <w:rFonts w:eastAsiaTheme="minorHAnsi"/>
          <w:bCs/>
          <w:color w:val="000000" w:themeColor="text1"/>
          <w:lang w:eastAsia="en-US"/>
        </w:rPr>
        <w:t>»</w:t>
      </w:r>
      <w:r w:rsidR="00352EAB" w:rsidRPr="008268C5">
        <w:rPr>
          <w:rFonts w:eastAsiaTheme="minorHAnsi"/>
          <w:bCs/>
          <w:color w:val="000000" w:themeColor="text1"/>
          <w:lang w:eastAsia="en-US"/>
        </w:rPr>
        <w:t xml:space="preserve">, </w:t>
      </w:r>
      <w:hyperlink r:id="rId10" w:history="1">
        <w:r w:rsidR="00352EAB" w:rsidRPr="008268C5">
          <w:rPr>
            <w:rFonts w:eastAsiaTheme="minorHAnsi"/>
            <w:color w:val="000000" w:themeColor="text1"/>
            <w:lang w:eastAsia="en-US"/>
          </w:rPr>
          <w:t>Указом</w:t>
        </w:r>
      </w:hyperlink>
      <w:r w:rsidR="00352EAB" w:rsidRPr="008268C5">
        <w:rPr>
          <w:rFonts w:eastAsiaTheme="minorHAnsi"/>
          <w:color w:val="000000" w:themeColor="text1"/>
          <w:lang w:eastAsia="en-US"/>
        </w:rPr>
        <w:t xml:space="preserve"> Президента Российской Федерации от 01.07.2010 № 821 "О комиссиях по соблюдению требований к служебному поведению федеральных государственных служащих </w:t>
      </w:r>
      <w:r w:rsidR="0058303C">
        <w:rPr>
          <w:rFonts w:eastAsiaTheme="minorHAnsi"/>
          <w:color w:val="000000" w:themeColor="text1"/>
          <w:lang w:eastAsia="en-US"/>
        </w:rPr>
        <w:br/>
      </w:r>
      <w:r w:rsidR="00352EAB" w:rsidRPr="008268C5">
        <w:rPr>
          <w:rFonts w:eastAsiaTheme="minorHAnsi"/>
          <w:color w:val="000000" w:themeColor="text1"/>
          <w:lang w:eastAsia="en-US"/>
        </w:rPr>
        <w:t xml:space="preserve">и урегулированию конфликта интересов», </w:t>
      </w:r>
      <w:hyperlink r:id="rId11" w:history="1">
        <w:r w:rsidR="00352EAB" w:rsidRPr="008268C5">
          <w:rPr>
            <w:rFonts w:eastAsiaTheme="minorHAnsi"/>
            <w:color w:val="000000" w:themeColor="text1"/>
            <w:lang w:eastAsia="en-US"/>
          </w:rPr>
          <w:t>Указом</w:t>
        </w:r>
      </w:hyperlink>
      <w:r w:rsidR="00352EAB" w:rsidRPr="008268C5">
        <w:rPr>
          <w:rFonts w:eastAsiaTheme="minorHAnsi"/>
          <w:color w:val="000000" w:themeColor="text1"/>
          <w:lang w:eastAsia="en-US"/>
        </w:rPr>
        <w:t xml:space="preserve"> Президента Российской Федерации </w:t>
      </w:r>
      <w:r w:rsidR="0058303C">
        <w:rPr>
          <w:rFonts w:eastAsiaTheme="minorHAnsi"/>
          <w:color w:val="000000" w:themeColor="text1"/>
          <w:lang w:eastAsia="en-US"/>
        </w:rPr>
        <w:br/>
      </w:r>
      <w:r w:rsidR="00352EAB" w:rsidRPr="008268C5">
        <w:rPr>
          <w:rFonts w:eastAsiaTheme="minorHAnsi"/>
          <w:color w:val="000000" w:themeColor="text1"/>
          <w:lang w:eastAsia="en-US"/>
        </w:rPr>
        <w:t xml:space="preserve">от 15.07.2015 № 364 «О мерах по совершенствованию организации деятельности </w:t>
      </w:r>
      <w:r w:rsidR="00352EAB">
        <w:rPr>
          <w:rFonts w:eastAsiaTheme="minorHAnsi"/>
          <w:lang w:eastAsia="en-US"/>
        </w:rPr>
        <w:t xml:space="preserve">в области противодействия коррупции» </w:t>
      </w:r>
      <w:r w:rsidRPr="005541DB">
        <w:rPr>
          <w:rFonts w:eastAsiaTheme="minorHAnsi"/>
          <w:bCs/>
          <w:color w:val="000000" w:themeColor="text1"/>
          <w:lang w:eastAsia="en-US"/>
        </w:rPr>
        <w:t xml:space="preserve">и </w:t>
      </w:r>
      <w:hyperlink r:id="rId12" w:history="1">
        <w:r w:rsidRPr="005541DB">
          <w:rPr>
            <w:rFonts w:eastAsiaTheme="minorHAnsi"/>
            <w:bCs/>
            <w:color w:val="000000" w:themeColor="text1"/>
            <w:lang w:eastAsia="en-US"/>
          </w:rPr>
          <w:t>распоряжением</w:t>
        </w:r>
      </w:hyperlink>
      <w:r w:rsidRPr="005541DB">
        <w:rPr>
          <w:rFonts w:eastAsiaTheme="minorHAnsi"/>
          <w:bCs/>
          <w:color w:val="000000" w:themeColor="text1"/>
          <w:lang w:eastAsia="en-US"/>
        </w:rPr>
        <w:t xml:space="preserve"> Правительства Санкт-Петербурга </w:t>
      </w:r>
      <w:r w:rsidR="0058303C">
        <w:rPr>
          <w:rFonts w:eastAsiaTheme="minorHAnsi"/>
          <w:bCs/>
          <w:color w:val="000000" w:themeColor="text1"/>
          <w:lang w:eastAsia="en-US"/>
        </w:rPr>
        <w:br/>
      </w:r>
      <w:r w:rsidRPr="005541DB">
        <w:rPr>
          <w:rFonts w:eastAsiaTheme="minorHAnsi"/>
          <w:bCs/>
          <w:color w:val="000000" w:themeColor="text1"/>
          <w:lang w:eastAsia="en-US"/>
        </w:rPr>
        <w:t xml:space="preserve">от 18.08.2010 </w:t>
      </w:r>
      <w:r w:rsidR="007B6065" w:rsidRPr="005541DB">
        <w:rPr>
          <w:rFonts w:eastAsiaTheme="minorHAnsi"/>
          <w:bCs/>
          <w:color w:val="000000" w:themeColor="text1"/>
          <w:lang w:eastAsia="en-US"/>
        </w:rPr>
        <w:t>№</w:t>
      </w:r>
      <w:r w:rsidRPr="005541DB">
        <w:rPr>
          <w:rFonts w:eastAsiaTheme="minorHAnsi"/>
          <w:bCs/>
          <w:color w:val="000000" w:themeColor="text1"/>
          <w:lang w:eastAsia="en-US"/>
        </w:rPr>
        <w:t xml:space="preserve"> 83-рп </w:t>
      </w:r>
      <w:r w:rsidR="00904E33" w:rsidRPr="005541DB">
        <w:rPr>
          <w:rFonts w:eastAsiaTheme="minorHAnsi"/>
          <w:bCs/>
          <w:color w:val="000000" w:themeColor="text1"/>
          <w:lang w:eastAsia="en-US"/>
        </w:rPr>
        <w:t>«</w:t>
      </w:r>
      <w:r w:rsidRPr="005541DB">
        <w:rPr>
          <w:rFonts w:eastAsiaTheme="minorHAnsi"/>
          <w:bCs/>
          <w:color w:val="000000" w:themeColor="text1"/>
          <w:lang w:eastAsia="en-US"/>
        </w:rPr>
        <w:t xml:space="preserve">О Типовом положении о комиссии по соблюдению требований </w:t>
      </w:r>
      <w:r w:rsidR="0058303C">
        <w:rPr>
          <w:rFonts w:eastAsiaTheme="minorHAnsi"/>
          <w:bCs/>
          <w:color w:val="000000" w:themeColor="text1"/>
          <w:lang w:eastAsia="en-US"/>
        </w:rPr>
        <w:br/>
      </w:r>
      <w:r w:rsidRPr="005541DB">
        <w:rPr>
          <w:rFonts w:eastAsiaTheme="minorHAnsi"/>
          <w:bCs/>
          <w:color w:val="000000" w:themeColor="text1"/>
          <w:lang w:eastAsia="en-US"/>
        </w:rPr>
        <w:t>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</w:t>
      </w:r>
      <w:r w:rsidR="00904E33" w:rsidRPr="005541DB">
        <w:rPr>
          <w:rFonts w:eastAsiaTheme="minorHAnsi"/>
          <w:bCs/>
          <w:color w:val="000000" w:themeColor="text1"/>
          <w:lang w:eastAsia="en-US"/>
        </w:rPr>
        <w:t>»</w:t>
      </w:r>
      <w:r w:rsidRPr="005541DB">
        <w:rPr>
          <w:rFonts w:eastAsiaTheme="minorHAnsi"/>
          <w:bCs/>
          <w:color w:val="000000" w:themeColor="text1"/>
          <w:lang w:eastAsia="en-US"/>
        </w:rPr>
        <w:t>,</w:t>
      </w:r>
    </w:p>
    <w:p w14:paraId="37769F0C" w14:textId="77777777" w:rsidR="003E63DB" w:rsidRPr="005541DB" w:rsidRDefault="003E63DB" w:rsidP="00F66E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DE6C24" w14:textId="0B39B371" w:rsidR="00106788" w:rsidRDefault="00915DA4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r w:rsidR="003E63DB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положении о комиссии по соблюдению требований к служебному поведению государственных гражданских служащих Санкт-Петербурга администрации </w:t>
      </w:r>
      <w:r w:rsidR="003E63DB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Петроградского района Санкт-Петербурга и урегулированию конфликта интересов </w:t>
      </w:r>
      <w:r w:rsidR="003E63DB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(далее – Комиссия), согласно приложению № 1 к настоящему распоряжению.</w:t>
      </w:r>
    </w:p>
    <w:p w14:paraId="3FA5B3DE" w14:textId="77777777" w:rsidR="006420A0" w:rsidRPr="005541DB" w:rsidRDefault="006420A0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4D5DCA" w14:textId="2213AFAE" w:rsidR="003E63DB" w:rsidRDefault="003E63DB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Утвердить состав Комиссии, 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согласно приложению № 2 к настоящему распоряжению.</w:t>
      </w:r>
    </w:p>
    <w:p w14:paraId="68476932" w14:textId="77777777" w:rsidR="00595AFF" w:rsidRPr="005541DB" w:rsidRDefault="00595AFF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E03DB5" w14:textId="556FCC40" w:rsidR="003E63DB" w:rsidRPr="005541DB" w:rsidRDefault="003E63DB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Признать утратившими силу:</w:t>
      </w:r>
    </w:p>
    <w:p w14:paraId="3CFB8CF1" w14:textId="28E47105" w:rsidR="003E63DB" w:rsidRPr="005541DB" w:rsidRDefault="003E63DB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распоряжение администрации Петроградского района Санкт-Петербурга от 26.12.2024 № 2945-ра 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положении о комиссии по соблюдению требований к служебному поведению государственных гражданских служащих Санкт-Петербурга администрации Петроградского района Санкт-Петербурга и урегулированию конфликта интересов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0CB43F60" w14:textId="72B6D2F7" w:rsidR="003E63DB" w:rsidRPr="005541DB" w:rsidRDefault="003E63DB" w:rsidP="003E63DB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распоряжение администрации Петроградского района Санкт-Петербурга от 08.08.2025 № 1853-ра 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внесении изменения в распоряжение администрации Петроградского района Санкт-Петербурга от 26.12.2024 № 2945-ра 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положении о комиссии по соблюдению требований к служебному поведению государственных гражданских служащих 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Санкт-Петербурга администрации Петроградского района Санкт-Петербурга 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и урегулированию конфликта интересов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E3FCA46" w14:textId="50CB72A6" w:rsidR="003E63DB" w:rsidRPr="005541DB" w:rsidRDefault="003E63DB" w:rsidP="00595AFF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распоряжение администрации Петроградского района Санкт-Петербурга от </w:t>
      </w:r>
      <w:r w:rsidR="008273B2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24.12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.2025 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№ </w:t>
      </w:r>
      <w:r w:rsidR="008273B2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3098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-ра 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внесении изменени</w:t>
      </w:r>
      <w:r w:rsidR="008273B2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распоряжение администрации Петроградского района Санкт-Петербурга от 26.12.2024 № 2945-ра 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положении о комиссии по соблюдению требований к служебному поведению государственных гражданских служащих 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Санкт-Петербурга администрации Петроградского района Санкт-Петербурга </w:t>
      </w:r>
      <w:r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и урегулированию конфликта интересов</w:t>
      </w:r>
      <w:r w:rsidR="00904E33" w:rsidRPr="005541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1959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42A09EB" w14:textId="77777777" w:rsidR="003E63DB" w:rsidRPr="005541DB" w:rsidRDefault="003E63DB" w:rsidP="003E63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E203A" w14:textId="064CF3EA" w:rsidR="00915DA4" w:rsidRPr="005541DB" w:rsidRDefault="008273B2" w:rsidP="00915DA4">
      <w:pPr>
        <w:ind w:firstLine="709"/>
        <w:jc w:val="both"/>
        <w:rPr>
          <w:color w:val="000000" w:themeColor="text1"/>
        </w:rPr>
      </w:pPr>
      <w:r w:rsidRPr="005541DB">
        <w:rPr>
          <w:color w:val="000000" w:themeColor="text1"/>
        </w:rPr>
        <w:t>4</w:t>
      </w:r>
      <w:r w:rsidR="00915DA4" w:rsidRPr="005541DB">
        <w:rPr>
          <w:color w:val="000000" w:themeColor="text1"/>
        </w:rPr>
        <w:t xml:space="preserve">. Контроль за </w:t>
      </w:r>
      <w:r w:rsidR="003B6DE2" w:rsidRPr="005541DB">
        <w:rPr>
          <w:color w:val="000000" w:themeColor="text1"/>
        </w:rPr>
        <w:t>вы</w:t>
      </w:r>
      <w:r w:rsidR="00915DA4" w:rsidRPr="005541DB">
        <w:rPr>
          <w:color w:val="000000" w:themeColor="text1"/>
        </w:rPr>
        <w:t xml:space="preserve">полнением </w:t>
      </w:r>
      <w:r w:rsidR="00F66EE5" w:rsidRPr="005541DB">
        <w:rPr>
          <w:color w:val="000000" w:themeColor="text1"/>
        </w:rPr>
        <w:t>распоряжения</w:t>
      </w:r>
      <w:r w:rsidR="00915DA4" w:rsidRPr="005541DB">
        <w:rPr>
          <w:color w:val="000000" w:themeColor="text1"/>
        </w:rPr>
        <w:t xml:space="preserve"> остается за </w:t>
      </w:r>
      <w:r w:rsidR="003B388D" w:rsidRPr="005541DB">
        <w:rPr>
          <w:color w:val="000000" w:themeColor="text1"/>
        </w:rPr>
        <w:t>главой администрации Петроградского района Санкт-Петербурга.</w:t>
      </w:r>
    </w:p>
    <w:p w14:paraId="73957316" w14:textId="77777777" w:rsidR="007639D4" w:rsidRPr="005541DB" w:rsidRDefault="007639D4" w:rsidP="0011039A">
      <w:pPr>
        <w:jc w:val="both"/>
        <w:rPr>
          <w:color w:val="000000" w:themeColor="text1"/>
        </w:rPr>
      </w:pPr>
    </w:p>
    <w:p w14:paraId="36CBBD40" w14:textId="64E333C5" w:rsidR="00915DA4" w:rsidRPr="005541DB" w:rsidRDefault="00915DA4" w:rsidP="0062342E">
      <w:pPr>
        <w:jc w:val="both"/>
        <w:rPr>
          <w:b/>
          <w:bCs/>
          <w:color w:val="000000" w:themeColor="text1"/>
        </w:rPr>
      </w:pPr>
    </w:p>
    <w:p w14:paraId="7B4601C0" w14:textId="77777777" w:rsidR="003B388D" w:rsidRPr="005541DB" w:rsidRDefault="003B388D" w:rsidP="0062342E">
      <w:pPr>
        <w:jc w:val="both"/>
        <w:rPr>
          <w:b/>
          <w:bCs/>
          <w:color w:val="000000" w:themeColor="text1"/>
        </w:rPr>
      </w:pPr>
    </w:p>
    <w:p w14:paraId="54BDE845" w14:textId="430961B2" w:rsidR="00662C8F" w:rsidRPr="005541DB" w:rsidRDefault="008273B2" w:rsidP="00662C8F">
      <w:pPr>
        <w:rPr>
          <w:color w:val="000000" w:themeColor="text1"/>
          <w:sz w:val="20"/>
          <w:szCs w:val="20"/>
        </w:rPr>
      </w:pPr>
      <w:r w:rsidRPr="005541DB">
        <w:rPr>
          <w:b/>
          <w:color w:val="000000" w:themeColor="text1"/>
        </w:rPr>
        <w:t>Глава администрации                                                                                            Д.Ю. Ваньчков</w:t>
      </w:r>
    </w:p>
    <w:p w14:paraId="14847024" w14:textId="77777777" w:rsidR="00662C8F" w:rsidRPr="005541DB" w:rsidRDefault="00662C8F" w:rsidP="00662C8F">
      <w:pPr>
        <w:jc w:val="both"/>
        <w:rPr>
          <w:color w:val="000000" w:themeColor="text1"/>
          <w:sz w:val="20"/>
          <w:szCs w:val="20"/>
        </w:rPr>
      </w:pPr>
    </w:p>
    <w:p w14:paraId="29A0A487" w14:textId="77777777" w:rsidR="009D6DD5" w:rsidRPr="005541DB" w:rsidRDefault="009D6DD5" w:rsidP="001B5762">
      <w:pPr>
        <w:jc w:val="both"/>
        <w:rPr>
          <w:color w:val="000000" w:themeColor="text1"/>
          <w:sz w:val="18"/>
          <w:szCs w:val="18"/>
        </w:rPr>
      </w:pPr>
    </w:p>
    <w:p w14:paraId="12D4A810" w14:textId="77777777" w:rsidR="009D6DD5" w:rsidRPr="005541DB" w:rsidRDefault="009D6DD5" w:rsidP="001B5762">
      <w:pPr>
        <w:jc w:val="both"/>
        <w:rPr>
          <w:color w:val="000000" w:themeColor="text1"/>
          <w:sz w:val="18"/>
          <w:szCs w:val="18"/>
        </w:rPr>
      </w:pPr>
    </w:p>
    <w:p w14:paraId="7E43A5C8" w14:textId="77777777" w:rsidR="009D6DD5" w:rsidRPr="005541DB" w:rsidRDefault="009D6DD5" w:rsidP="001B5762">
      <w:pPr>
        <w:jc w:val="both"/>
        <w:rPr>
          <w:color w:val="000000" w:themeColor="text1"/>
          <w:sz w:val="18"/>
          <w:szCs w:val="18"/>
        </w:rPr>
      </w:pPr>
    </w:p>
    <w:p w14:paraId="612A9E05" w14:textId="77777777" w:rsidR="0062342E" w:rsidRPr="005541DB" w:rsidRDefault="0062342E" w:rsidP="001B5762">
      <w:pPr>
        <w:jc w:val="both"/>
        <w:rPr>
          <w:color w:val="000000" w:themeColor="text1"/>
          <w:sz w:val="18"/>
          <w:szCs w:val="18"/>
        </w:rPr>
      </w:pPr>
    </w:p>
    <w:p w14:paraId="2F203912" w14:textId="45086AFB" w:rsidR="0062342E" w:rsidRPr="005541DB" w:rsidRDefault="0062342E" w:rsidP="001B5762">
      <w:pPr>
        <w:jc w:val="both"/>
        <w:rPr>
          <w:color w:val="000000" w:themeColor="text1"/>
          <w:sz w:val="18"/>
          <w:szCs w:val="18"/>
        </w:rPr>
      </w:pPr>
    </w:p>
    <w:p w14:paraId="6EFCEC0F" w14:textId="77F8E339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2231F194" w14:textId="710D7595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2C64C586" w14:textId="30FA6AD7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11E186AF" w14:textId="13F8B37B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470A293C" w14:textId="6BDCBB6F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0E0F8CF6" w14:textId="059F61C2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4E75FF48" w14:textId="1FCF42A7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6D3CBDCF" w14:textId="4E4A906E" w:rsidR="003B6DE2" w:rsidRPr="005541DB" w:rsidRDefault="003B6DE2" w:rsidP="001B5762">
      <w:pPr>
        <w:jc w:val="both"/>
        <w:rPr>
          <w:color w:val="000000" w:themeColor="text1"/>
          <w:sz w:val="18"/>
          <w:szCs w:val="18"/>
        </w:rPr>
      </w:pPr>
    </w:p>
    <w:p w14:paraId="26F58371" w14:textId="3748C742" w:rsidR="00873688" w:rsidRPr="005541DB" w:rsidRDefault="00873688" w:rsidP="00873688">
      <w:pPr>
        <w:rPr>
          <w:color w:val="000000" w:themeColor="text1"/>
        </w:rPr>
      </w:pPr>
    </w:p>
    <w:p w14:paraId="7E11085D" w14:textId="6E7ACC5F" w:rsidR="003E63DB" w:rsidRPr="005541DB" w:rsidRDefault="003E63DB" w:rsidP="00873688">
      <w:pPr>
        <w:rPr>
          <w:color w:val="000000" w:themeColor="text1"/>
        </w:rPr>
      </w:pPr>
    </w:p>
    <w:p w14:paraId="77FF4AA0" w14:textId="17DECE8B" w:rsidR="003E63DB" w:rsidRPr="005541DB" w:rsidRDefault="003E63DB" w:rsidP="00873688">
      <w:pPr>
        <w:rPr>
          <w:color w:val="000000" w:themeColor="text1"/>
        </w:rPr>
      </w:pPr>
    </w:p>
    <w:p w14:paraId="59A66C0F" w14:textId="608C52D0" w:rsidR="003E63DB" w:rsidRPr="005541DB" w:rsidRDefault="003E63DB" w:rsidP="00873688">
      <w:pPr>
        <w:rPr>
          <w:color w:val="000000" w:themeColor="text1"/>
        </w:rPr>
      </w:pPr>
    </w:p>
    <w:p w14:paraId="0251EDD4" w14:textId="1C1D7F96" w:rsidR="003E63DB" w:rsidRPr="005541DB" w:rsidRDefault="003E63DB" w:rsidP="00873688">
      <w:pPr>
        <w:rPr>
          <w:color w:val="000000" w:themeColor="text1"/>
        </w:rPr>
      </w:pPr>
    </w:p>
    <w:p w14:paraId="32B45F5C" w14:textId="4CBB09F0" w:rsidR="003E63DB" w:rsidRPr="005541DB" w:rsidRDefault="003E63DB" w:rsidP="00873688">
      <w:pPr>
        <w:rPr>
          <w:color w:val="000000" w:themeColor="text1"/>
        </w:rPr>
      </w:pPr>
    </w:p>
    <w:p w14:paraId="3E791AE6" w14:textId="4709B3CF" w:rsidR="003E63DB" w:rsidRPr="005541DB" w:rsidRDefault="003E63DB" w:rsidP="00873688">
      <w:pPr>
        <w:rPr>
          <w:color w:val="000000" w:themeColor="text1"/>
        </w:rPr>
      </w:pPr>
    </w:p>
    <w:p w14:paraId="5A43E643" w14:textId="79E57EEA" w:rsidR="003E63DB" w:rsidRPr="005541DB" w:rsidRDefault="003E63DB" w:rsidP="00873688">
      <w:pPr>
        <w:rPr>
          <w:color w:val="000000" w:themeColor="text1"/>
        </w:rPr>
      </w:pPr>
    </w:p>
    <w:p w14:paraId="7442CA65" w14:textId="415B7A67" w:rsidR="003E63DB" w:rsidRPr="005541DB" w:rsidRDefault="003E63DB" w:rsidP="00873688">
      <w:pPr>
        <w:rPr>
          <w:color w:val="000000" w:themeColor="text1"/>
        </w:rPr>
      </w:pPr>
    </w:p>
    <w:p w14:paraId="6D73A90B" w14:textId="0928ECDB" w:rsidR="003E63DB" w:rsidRPr="005541DB" w:rsidRDefault="003E63DB" w:rsidP="00873688">
      <w:pPr>
        <w:rPr>
          <w:color w:val="000000" w:themeColor="text1"/>
        </w:rPr>
      </w:pPr>
    </w:p>
    <w:p w14:paraId="021349BB" w14:textId="390038F1" w:rsidR="003E63DB" w:rsidRPr="005541DB" w:rsidRDefault="003E63DB" w:rsidP="00873688">
      <w:pPr>
        <w:rPr>
          <w:color w:val="000000" w:themeColor="text1"/>
        </w:rPr>
      </w:pPr>
    </w:p>
    <w:p w14:paraId="58953D42" w14:textId="705BF74C" w:rsidR="003E63DB" w:rsidRPr="005541DB" w:rsidRDefault="003E63DB" w:rsidP="00873688">
      <w:pPr>
        <w:rPr>
          <w:color w:val="000000" w:themeColor="text1"/>
        </w:rPr>
      </w:pPr>
    </w:p>
    <w:p w14:paraId="132B1526" w14:textId="76D71410" w:rsidR="003E63DB" w:rsidRPr="005541DB" w:rsidRDefault="003E63DB" w:rsidP="00873688">
      <w:pPr>
        <w:rPr>
          <w:color w:val="000000" w:themeColor="text1"/>
        </w:rPr>
      </w:pPr>
    </w:p>
    <w:p w14:paraId="3429B208" w14:textId="3E9FBF70" w:rsidR="003E63DB" w:rsidRPr="005541DB" w:rsidRDefault="003E63DB" w:rsidP="00873688">
      <w:pPr>
        <w:rPr>
          <w:color w:val="000000" w:themeColor="text1"/>
        </w:rPr>
      </w:pPr>
    </w:p>
    <w:p w14:paraId="1180000F" w14:textId="768F0727" w:rsidR="003E63DB" w:rsidRPr="005541DB" w:rsidRDefault="003E63DB" w:rsidP="00873688">
      <w:pPr>
        <w:rPr>
          <w:color w:val="000000" w:themeColor="text1"/>
        </w:rPr>
      </w:pPr>
    </w:p>
    <w:p w14:paraId="68125CD9" w14:textId="2380F070" w:rsidR="003E63DB" w:rsidRPr="005541DB" w:rsidRDefault="003E63DB" w:rsidP="00873688">
      <w:pPr>
        <w:rPr>
          <w:color w:val="000000" w:themeColor="text1"/>
        </w:rPr>
      </w:pPr>
    </w:p>
    <w:p w14:paraId="2494B8FA" w14:textId="788922D0" w:rsidR="003E63DB" w:rsidRPr="005541DB" w:rsidRDefault="003E63DB" w:rsidP="00873688">
      <w:pPr>
        <w:rPr>
          <w:color w:val="000000" w:themeColor="text1"/>
        </w:rPr>
      </w:pPr>
    </w:p>
    <w:p w14:paraId="40097727" w14:textId="462CFB18" w:rsidR="003E63DB" w:rsidRPr="005541DB" w:rsidRDefault="003E63DB" w:rsidP="00873688">
      <w:pPr>
        <w:rPr>
          <w:color w:val="000000" w:themeColor="text1"/>
        </w:rPr>
      </w:pPr>
    </w:p>
    <w:p w14:paraId="46A99F16" w14:textId="7448E0E3" w:rsidR="003E63DB" w:rsidRPr="005541DB" w:rsidRDefault="003E63DB" w:rsidP="00873688">
      <w:pPr>
        <w:rPr>
          <w:color w:val="000000" w:themeColor="text1"/>
        </w:rPr>
      </w:pPr>
    </w:p>
    <w:p w14:paraId="2AE852C3" w14:textId="2DBBC4B4" w:rsidR="003E63DB" w:rsidRPr="005541DB" w:rsidRDefault="003E63DB" w:rsidP="00873688">
      <w:pPr>
        <w:rPr>
          <w:color w:val="000000" w:themeColor="text1"/>
        </w:rPr>
      </w:pPr>
    </w:p>
    <w:p w14:paraId="1775FA45" w14:textId="240EEA7B" w:rsidR="003E63DB" w:rsidRPr="005541DB" w:rsidRDefault="003E63DB" w:rsidP="00873688">
      <w:pPr>
        <w:rPr>
          <w:color w:val="000000" w:themeColor="text1"/>
        </w:rPr>
      </w:pPr>
    </w:p>
    <w:p w14:paraId="6B463A1C" w14:textId="003044AE" w:rsidR="003E63DB" w:rsidRPr="005541DB" w:rsidRDefault="003E63DB" w:rsidP="00873688">
      <w:pPr>
        <w:rPr>
          <w:color w:val="000000" w:themeColor="text1"/>
        </w:rPr>
      </w:pPr>
    </w:p>
    <w:p w14:paraId="56C7681A" w14:textId="3AF1A3AF" w:rsidR="003E63DB" w:rsidRPr="005541DB" w:rsidRDefault="003E63DB" w:rsidP="00873688">
      <w:pPr>
        <w:rPr>
          <w:color w:val="000000" w:themeColor="text1"/>
        </w:rPr>
      </w:pPr>
    </w:p>
    <w:p w14:paraId="63214A90" w14:textId="0F3655ED" w:rsidR="003E63DB" w:rsidRPr="005541DB" w:rsidRDefault="003E63DB" w:rsidP="00873688">
      <w:pPr>
        <w:rPr>
          <w:color w:val="000000" w:themeColor="text1"/>
        </w:rPr>
      </w:pPr>
    </w:p>
    <w:p w14:paraId="328B0FE2" w14:textId="1BED2014" w:rsidR="003E63DB" w:rsidRPr="005541DB" w:rsidRDefault="003E63DB" w:rsidP="00873688">
      <w:pPr>
        <w:rPr>
          <w:color w:val="000000" w:themeColor="text1"/>
        </w:rPr>
      </w:pPr>
    </w:p>
    <w:p w14:paraId="72F463F9" w14:textId="24AC36F4" w:rsidR="003E63DB" w:rsidRPr="005541DB" w:rsidRDefault="003E63DB" w:rsidP="00873688">
      <w:pPr>
        <w:rPr>
          <w:color w:val="000000" w:themeColor="text1"/>
        </w:rPr>
      </w:pPr>
    </w:p>
    <w:p w14:paraId="568C6A2E" w14:textId="4C6EC1B6" w:rsidR="003B314E" w:rsidRDefault="003B314E" w:rsidP="00873688">
      <w:pPr>
        <w:rPr>
          <w:color w:val="000000" w:themeColor="text1"/>
        </w:rPr>
      </w:pPr>
    </w:p>
    <w:p w14:paraId="500A34DE" w14:textId="77777777" w:rsidR="00352EAB" w:rsidRPr="005541DB" w:rsidRDefault="00352EAB" w:rsidP="00873688">
      <w:pPr>
        <w:rPr>
          <w:color w:val="000000" w:themeColor="text1"/>
        </w:rPr>
      </w:pPr>
    </w:p>
    <w:p w14:paraId="51F66032" w14:textId="73D531B5" w:rsidR="003E63DB" w:rsidRPr="005541DB" w:rsidRDefault="003E63DB" w:rsidP="00873688">
      <w:pPr>
        <w:rPr>
          <w:color w:val="000000" w:themeColor="text1"/>
        </w:rPr>
      </w:pPr>
    </w:p>
    <w:p w14:paraId="54E0DAE6" w14:textId="513A83FE" w:rsidR="003E63DB" w:rsidRPr="005541DB" w:rsidRDefault="003E63DB" w:rsidP="00873688">
      <w:pPr>
        <w:rPr>
          <w:color w:val="000000" w:themeColor="text1"/>
        </w:rPr>
      </w:pPr>
    </w:p>
    <w:p w14:paraId="4CE68A54" w14:textId="4355974D" w:rsidR="003E63DB" w:rsidRPr="005541DB" w:rsidRDefault="003E63DB" w:rsidP="00873688">
      <w:pPr>
        <w:rPr>
          <w:color w:val="000000" w:themeColor="text1"/>
        </w:rPr>
      </w:pPr>
    </w:p>
    <w:p w14:paraId="459A3632" w14:textId="481DF21B" w:rsidR="003E63DB" w:rsidRPr="005541DB" w:rsidRDefault="003E63DB" w:rsidP="00873688">
      <w:pPr>
        <w:rPr>
          <w:color w:val="000000" w:themeColor="text1"/>
        </w:rPr>
      </w:pPr>
    </w:p>
    <w:p w14:paraId="3D6AEE58" w14:textId="3542942C" w:rsidR="003E63DB" w:rsidRPr="005541DB" w:rsidRDefault="003E63DB" w:rsidP="003E63DB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001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</w:t>
      </w:r>
    </w:p>
    <w:p w14:paraId="39BBBD32" w14:textId="77777777" w:rsidR="00904E33" w:rsidRPr="005541DB" w:rsidRDefault="00904E33" w:rsidP="00904E33">
      <w:pPr>
        <w:ind w:firstLine="426"/>
        <w:jc w:val="right"/>
        <w:rPr>
          <w:color w:val="000000" w:themeColor="text1"/>
        </w:rPr>
      </w:pPr>
      <w:r w:rsidRPr="005541DB">
        <w:rPr>
          <w:color w:val="000000" w:themeColor="text1"/>
        </w:rPr>
        <w:t xml:space="preserve">к распоряжению администрации </w:t>
      </w:r>
    </w:p>
    <w:p w14:paraId="7255EECB" w14:textId="77777777" w:rsidR="00904E33" w:rsidRPr="005541DB" w:rsidRDefault="00904E33" w:rsidP="00904E33">
      <w:pPr>
        <w:ind w:firstLine="426"/>
        <w:jc w:val="right"/>
        <w:rPr>
          <w:color w:val="000000" w:themeColor="text1"/>
        </w:rPr>
      </w:pPr>
      <w:r w:rsidRPr="005541DB">
        <w:rPr>
          <w:color w:val="000000" w:themeColor="text1"/>
        </w:rPr>
        <w:t>Петроградского района Санкт-Петербурга</w:t>
      </w:r>
    </w:p>
    <w:p w14:paraId="65B6D476" w14:textId="77777777" w:rsidR="00904E33" w:rsidRPr="005541DB" w:rsidRDefault="00904E33" w:rsidP="00904E33">
      <w:pPr>
        <w:jc w:val="right"/>
        <w:rPr>
          <w:color w:val="000000" w:themeColor="text1"/>
        </w:rPr>
      </w:pPr>
      <w:r w:rsidRPr="005541DB">
        <w:rPr>
          <w:color w:val="000000" w:themeColor="text1"/>
        </w:rPr>
        <w:t>от _____________ № _______</w:t>
      </w:r>
    </w:p>
    <w:p w14:paraId="6DA08A7C" w14:textId="77777777" w:rsidR="003E63DB" w:rsidRPr="005541DB" w:rsidRDefault="003E63DB" w:rsidP="003E63D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EDA591" w14:textId="77777777" w:rsidR="003E63DB" w:rsidRPr="005541DB" w:rsidRDefault="003E63DB" w:rsidP="003E63D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1"/>
      <w:bookmarkEnd w:id="0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14:paraId="58276F11" w14:textId="52F65E0C" w:rsidR="003E63DB" w:rsidRPr="005541DB" w:rsidRDefault="003E63DB" w:rsidP="00904E3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КОМИССИИ ПО СОБЛЮДЕНИЮ ТРЕБОВАНИЙ К СЛУЖЕБНОМУ ПОВЕДЕНИЮ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ГОСУДАРСТВЕННЫХ ГРАЖДАНСКИХ СЛУЖАЩИХ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ПЕТРОГРАДСКОГО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УРЕГУЛИРОВАНИЮ КОНФЛИКТА ИНТЕРЕСОВ</w:t>
      </w:r>
    </w:p>
    <w:p w14:paraId="7BDCC4B3" w14:textId="77777777" w:rsidR="003E63DB" w:rsidRPr="005541DB" w:rsidRDefault="003E63DB" w:rsidP="003E63D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730BF3" w14:textId="5E18A900" w:rsidR="003E63DB" w:rsidRPr="005541DB" w:rsidRDefault="003E63DB" w:rsidP="003E63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администрации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Петроградского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и урегулированию конфликта интересов (далее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комиссия), образуемой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Петроградского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Санкт-Петербурга (далее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администрация района)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</w:t>
      </w:r>
      <w:hyperlink r:id="rId13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9E4C1B" w14:textId="444B0C7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Координацию деятельности комиссии осуществляет орган Санкт-Петербурга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профилактике коррупционных и иных правонарушений (далее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уполномоченный орган).</w:t>
      </w:r>
    </w:p>
    <w:p w14:paraId="62DA980D" w14:textId="5A4A878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Комиссия в своей деятельности руководствуется </w:t>
      </w:r>
      <w:hyperlink r:id="rId14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Конституцией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r w:rsidR="005D38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нормативными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актами Президента Российской Федерации и Правительства Российской Федерации, законами Санкт-Петербурга, постановлениями Правительства Санкт-Петербурга, постановлениями и распоряжениями Губернатора Санкт-Петербурга, нормативными правовыми актами администрации района и настоящим Положением.</w:t>
      </w:r>
    </w:p>
    <w:p w14:paraId="7708084E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3. Основной задачей комиссии является содействие администрации района:</w:t>
      </w:r>
    </w:p>
    <w:p w14:paraId="0A339386" w14:textId="6919516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обеспечении соблюдения государственными гражданскими служащими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замещающими должности государственной гражданской службы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администрации района (далее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гражданские служащие), ограничений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запретов, требований о предотвращении или об урегулировании конфликта интересов, исполнения обязанностей, установленных Федеральным законом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другими федеральными законами в целях противодействия коррупции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 к служебному поведению и(или) требования об урегулировании конфликта интересов);</w:t>
      </w:r>
    </w:p>
    <w:p w14:paraId="77AF2077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осуществлении в администрации района мер по предупреждению коррупции.</w:t>
      </w:r>
    </w:p>
    <w:p w14:paraId="147D7C8E" w14:textId="49F89F3A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Комиссия рассматривает вопросы, связанные с соблюдением требований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служебному поведению и(или) требований об урегулировании конфликта интересов,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гражданских служащих, за исключением гражданск</w:t>
      </w:r>
      <w:r w:rsidR="00B459AD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служащ</w:t>
      </w:r>
      <w:r w:rsidR="00B459AD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, замещающ</w:t>
      </w:r>
      <w:r w:rsidR="00B459AD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должность главы администрации.</w:t>
      </w:r>
    </w:p>
    <w:p w14:paraId="2D2008DD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5. Комиссия образуется нормативным правовым актом администрации района. Указанным актом утверждаются положение о комиссии и ее состав, назначаются председатель комиссии, его заместитель, секретарь и определяются другие члены комиссии.</w:t>
      </w:r>
    </w:p>
    <w:p w14:paraId="4100BF61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54BAD5D0" w14:textId="6A806515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6. В состав комиссии входят:</w:t>
      </w:r>
    </w:p>
    <w:p w14:paraId="5AB2B3C3" w14:textId="77777777" w:rsidR="007B6065" w:rsidRPr="005541DB" w:rsidRDefault="007B6065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D20009" w14:textId="14A73794" w:rsidR="00326FC5" w:rsidRPr="005541DB" w:rsidRDefault="007B6065" w:rsidP="00326FC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bookmarkStart w:id="1" w:name="P50"/>
      <w:bookmarkEnd w:id="1"/>
      <w:r w:rsidRPr="005541DB">
        <w:rPr>
          <w:rFonts w:eastAsiaTheme="minorHAnsi"/>
          <w:color w:val="000000" w:themeColor="text1"/>
          <w:lang w:eastAsia="en-US"/>
        </w:rPr>
        <w:lastRenderedPageBreak/>
        <w:t xml:space="preserve">а) </w:t>
      </w:r>
      <w:r w:rsidR="00326FC5" w:rsidRPr="005541DB">
        <w:rPr>
          <w:rFonts w:eastAsiaTheme="minorHAnsi"/>
          <w:color w:val="000000" w:themeColor="text1"/>
          <w:lang w:eastAsia="en-US"/>
        </w:rPr>
        <w:t xml:space="preserve">заместитель главы администрации (председатель комиссии), лицо, замещающее должность государственной гражданской службы Санкт-Петербурга (далее – должность гражданской службы) в администрации района (заместитель председателя комиссии), начальник отдела по вопросам государственной службы и кадров администрации района (далее – кадровая служба), должностное лицо кадровой службы, ответственное за работу </w:t>
      </w:r>
      <w:r w:rsidR="00326FC5" w:rsidRPr="005541DB">
        <w:rPr>
          <w:rFonts w:eastAsiaTheme="minorHAnsi"/>
          <w:color w:val="000000" w:themeColor="text1"/>
          <w:lang w:eastAsia="en-US"/>
        </w:rPr>
        <w:br/>
        <w:t xml:space="preserve">по профилактике коррупционных и иных правонарушений (секретарь комиссии), иные гражданские служащие кадровой службы, юридического </w:t>
      </w:r>
      <w:r w:rsidRPr="005541DB">
        <w:rPr>
          <w:rFonts w:eastAsiaTheme="minorHAnsi"/>
          <w:color w:val="000000" w:themeColor="text1"/>
          <w:lang w:eastAsia="en-US"/>
        </w:rPr>
        <w:t>отдела</w:t>
      </w:r>
      <w:r w:rsidR="00326FC5" w:rsidRPr="005541DB">
        <w:rPr>
          <w:rFonts w:eastAsiaTheme="minorHAnsi"/>
          <w:color w:val="000000" w:themeColor="text1"/>
          <w:lang w:eastAsia="en-US"/>
        </w:rPr>
        <w:t xml:space="preserve">, других структурных подразделений </w:t>
      </w:r>
      <w:r w:rsidRPr="005541DB">
        <w:rPr>
          <w:rFonts w:eastAsiaTheme="minorHAnsi"/>
          <w:color w:val="000000" w:themeColor="text1"/>
          <w:lang w:eastAsia="en-US"/>
        </w:rPr>
        <w:t>администрации района</w:t>
      </w:r>
      <w:r w:rsidR="00326FC5" w:rsidRPr="005541DB">
        <w:rPr>
          <w:rFonts w:eastAsiaTheme="minorHAnsi"/>
          <w:color w:val="000000" w:themeColor="text1"/>
          <w:lang w:eastAsia="en-US"/>
        </w:rPr>
        <w:t xml:space="preserve">, определяемые </w:t>
      </w:r>
      <w:r w:rsidRPr="005541DB">
        <w:rPr>
          <w:rFonts w:eastAsiaTheme="minorHAnsi"/>
          <w:color w:val="000000" w:themeColor="text1"/>
          <w:lang w:eastAsia="en-US"/>
        </w:rPr>
        <w:t>главой администрации</w:t>
      </w:r>
      <w:r w:rsidR="00326FC5" w:rsidRPr="005541DB">
        <w:rPr>
          <w:rFonts w:eastAsiaTheme="minorHAnsi"/>
          <w:color w:val="000000" w:themeColor="text1"/>
          <w:lang w:eastAsia="en-US"/>
        </w:rPr>
        <w:t>;</w:t>
      </w:r>
    </w:p>
    <w:p w14:paraId="6E0BE647" w14:textId="77777777" w:rsidR="007B6065" w:rsidRPr="005541DB" w:rsidRDefault="007B6065" w:rsidP="00326FC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</w:p>
    <w:p w14:paraId="3E194C0D" w14:textId="77777777" w:rsidR="007B6065" w:rsidRPr="005541DB" w:rsidRDefault="007B6065" w:rsidP="007B606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5541DB">
        <w:rPr>
          <w:rFonts w:eastAsiaTheme="minorHAnsi"/>
          <w:color w:val="000000" w:themeColor="text1"/>
          <w:lang w:eastAsia="en-US"/>
        </w:rPr>
        <w:t>б) представитель уполномоченного органа;</w:t>
      </w:r>
    </w:p>
    <w:p w14:paraId="6B87755F" w14:textId="6984F3FB" w:rsidR="007B6065" w:rsidRPr="005541DB" w:rsidRDefault="007B6065" w:rsidP="007B6065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5541DB">
        <w:rPr>
          <w:rFonts w:eastAsiaTheme="minorHAnsi"/>
          <w:color w:val="000000" w:themeColor="text1"/>
          <w:lang w:eastAsia="en-US"/>
        </w:rPr>
        <w:t xml:space="preserve"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</w:t>
      </w:r>
      <w:r w:rsidRPr="005541DB">
        <w:rPr>
          <w:rFonts w:eastAsiaTheme="minorHAnsi"/>
          <w:color w:val="000000" w:themeColor="text1"/>
          <w:lang w:eastAsia="en-US"/>
        </w:rPr>
        <w:br/>
        <w:t>и организаций дополнительного профессионального образования, деятельность которых связана с государственной службой.</w:t>
      </w:r>
    </w:p>
    <w:p w14:paraId="3DB225CC" w14:textId="77777777" w:rsidR="007B6065" w:rsidRPr="005541DB" w:rsidRDefault="007B6065" w:rsidP="00326FC5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</w:p>
    <w:p w14:paraId="0EF2BC85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6.1. Глава администрации может принять решение о включении в состав комиссии:</w:t>
      </w:r>
    </w:p>
    <w:p w14:paraId="1136E7E0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а) представителя общественного совета, образованного при администрации района;</w:t>
      </w:r>
    </w:p>
    <w:p w14:paraId="026A40A4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б) представителя общественной организации ветеранов, созданной в администрации района.</w:t>
      </w:r>
    </w:p>
    <w:p w14:paraId="413E72E6" w14:textId="6EA55C11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Лица, указанные в </w:t>
      </w:r>
      <w:hyperlink w:anchor="P48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подпунктах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49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в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6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</w:t>
      </w:r>
      <w:hyperlink w:anchor="P50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6.1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включаются в состав комиссии по согласованию с уполномоченным органом,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администрации района, </w:t>
      </w:r>
      <w:r w:rsidR="00424CC1" w:rsidRPr="00740B94">
        <w:rPr>
          <w:rFonts w:ascii="Times New Roman" w:hAnsi="Times New Roman" w:cs="Times New Roman"/>
          <w:sz w:val="24"/>
          <w:szCs w:val="24"/>
        </w:rPr>
        <w:t>общественной организацией ветеранов, созданной в администрации, на основании запроса главы администрации</w:t>
      </w:r>
      <w:r w:rsidR="00424CC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13CAB88D" w14:textId="2C90CAC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Число членов комиссии, не замещающих должности гражданской службы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администрации района, должно составлять не менее одной четверти от общего числа членов комиссии.</w:t>
      </w:r>
    </w:p>
    <w:p w14:paraId="6316BF47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7AB500A0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9. В заседаниях комиссии с правом совещательного голоса участвуют:</w:t>
      </w:r>
    </w:p>
    <w:p w14:paraId="0CE5E14E" w14:textId="548686BA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администрации района должности гражданской службы, аналогичные должности, замещаемой гражданским служащим,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которого комиссией </w:t>
      </w:r>
      <w:r w:rsidR="0037273B" w:rsidRPr="00740B94">
        <w:rPr>
          <w:rFonts w:ascii="Times New Roman" w:hAnsi="Times New Roman" w:cs="Times New Roman"/>
          <w:sz w:val="24"/>
          <w:szCs w:val="24"/>
        </w:rPr>
        <w:t xml:space="preserve">рассматривается вопрос о соблюдении требований </w:t>
      </w:r>
      <w:r w:rsidR="0037273B">
        <w:rPr>
          <w:rFonts w:ascii="Times New Roman" w:hAnsi="Times New Roman" w:cs="Times New Roman"/>
          <w:sz w:val="24"/>
          <w:szCs w:val="24"/>
        </w:rPr>
        <w:br/>
      </w:r>
      <w:r w:rsidR="0037273B" w:rsidRPr="00740B94">
        <w:rPr>
          <w:rFonts w:ascii="Times New Roman" w:hAnsi="Times New Roman" w:cs="Times New Roman"/>
          <w:sz w:val="24"/>
          <w:szCs w:val="24"/>
        </w:rPr>
        <w:t>к служебному поведению и(или) требований об урегулировании конфликта интересов;</w:t>
      </w:r>
    </w:p>
    <w:p w14:paraId="6F282690" w14:textId="725C4211" w:rsidR="00B70D38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8"/>
      <w:bookmarkEnd w:id="2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другие гражданские служащие, замещающие должности гражданской службы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района;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</w:t>
      </w:r>
      <w:r w:rsidR="00B70D38" w:rsidRPr="00740B94">
        <w:rPr>
          <w:rFonts w:ascii="Times New Roman" w:hAnsi="Times New Roman" w:cs="Times New Roman"/>
          <w:sz w:val="24"/>
          <w:szCs w:val="24"/>
        </w:rPr>
        <w:t xml:space="preserve">комиссией рассматривается вопрос о соблюдении требований к служебному поведению и(или) требований </w:t>
      </w:r>
      <w:r w:rsidR="00B70D38">
        <w:rPr>
          <w:rFonts w:ascii="Times New Roman" w:hAnsi="Times New Roman" w:cs="Times New Roman"/>
          <w:sz w:val="24"/>
          <w:szCs w:val="24"/>
        </w:rPr>
        <w:br/>
      </w:r>
      <w:r w:rsidR="00B70D38" w:rsidRPr="00740B94">
        <w:rPr>
          <w:rFonts w:ascii="Times New Roman" w:hAnsi="Times New Roman" w:cs="Times New Roman"/>
          <w:sz w:val="24"/>
          <w:szCs w:val="24"/>
        </w:rPr>
        <w:t>об урегулировании конфликта интересов, или любого члена комиссии.</w:t>
      </w:r>
    </w:p>
    <w:p w14:paraId="4906D537" w14:textId="4BC2118D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 района, недопустимо.</w:t>
      </w:r>
    </w:p>
    <w:p w14:paraId="262E8569" w14:textId="5D401116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этом. В таком случае соответствующий член комиссии не принимает участия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рассмотрении указанного вопроса.</w:t>
      </w:r>
    </w:p>
    <w:p w14:paraId="61C0CC3B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61"/>
      <w:bookmarkEnd w:id="3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12. Основаниями для проведения заседания комиссии являются:</w:t>
      </w:r>
    </w:p>
    <w:p w14:paraId="3C67F163" w14:textId="4035460B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62"/>
      <w:bookmarkEnd w:id="4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представление главой администрации в соответствии со </w:t>
      </w:r>
      <w:hyperlink r:id="rId15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11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17 марта 2010 года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160-51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Санкт-Петербурга) материалов проверки, свидетельствующих:</w:t>
      </w:r>
    </w:p>
    <w:p w14:paraId="7AA449C3" w14:textId="50A6384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63"/>
      <w:bookmarkEnd w:id="5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</w:t>
      </w:r>
      <w:hyperlink r:id="rId1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11.05.2016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248-44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FC730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Санкт-Петербурга от 11.05.2016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248-44);</w:t>
      </w:r>
    </w:p>
    <w:p w14:paraId="0BAEC623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64"/>
      <w:bookmarkEnd w:id="6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14:paraId="4AF3EFC6" w14:textId="1BB77D56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65"/>
      <w:bookmarkEnd w:id="7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поступившее в кадровую службу либо должностному лицу кадровой службы, ответственному за работу по профилактике коррупционных и иных правонарушений,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установленном нормативным правовым актом администрации района:</w:t>
      </w:r>
    </w:p>
    <w:p w14:paraId="0B426E94" w14:textId="63F245C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66"/>
      <w:bookmarkEnd w:id="8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обращение гражданина, замещавшего в администрации района должность гражданской службы, включенную в </w:t>
      </w:r>
      <w:hyperlink r:id="rId17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должностей государственной гражданской службы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21.07.2009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837, в течение двух лет после увольнения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государственной гражданской службы Санкт-Петербурга о даче согласия на замещение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условиях трудового договора должности в коммерческой или некоммерческой организации и(или) выполнении в данной организации работы (оказании данной организации услуги)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управления данной организацией входили в должностные (служебные) обязанности,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до истечения двух лет со дня увольнения с государственной службы;</w:t>
      </w:r>
    </w:p>
    <w:p w14:paraId="0E98C99C" w14:textId="5991837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67"/>
      <w:bookmarkEnd w:id="9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гражданского служащего, замещающего должность гражданской службы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администрации</w:t>
      </w:r>
      <w:r w:rsidR="00FC7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включенную в перечень должностей гражданской службы, предусмотренный законом Санкт-Петербурга, гражданского служащего Санкт-Петербурга, претендующего на замещение должности гражданской службы, включенной в перечень должностей гражданской службы, предусмотренный законом Санкт-Петербурга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кандидат на должность, предусмотренную перечнем), государственного гражданского служащего Санкт-Петербурга, назначаемого на должность гражданской службы в порядке перевода из другого государственного органа (далее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кандидат на должность, назначаемый в порядке перевода) (далее вместе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кандидат на должность)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167B0EBC" w14:textId="6619B53F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68"/>
      <w:bookmarkEnd w:id="10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гражданского служащего о невозможности выполнить требования Федерального </w:t>
      </w:r>
      <w:hyperlink r:id="rId18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за пределами территории Российской Федерации, владеть и(или) пользоваться иностранными финансовыми инструментами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несовершеннолетних детей;</w:t>
      </w:r>
    </w:p>
    <w:p w14:paraId="09F10A75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69"/>
      <w:bookmarkEnd w:id="11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7F2ADAE7" w14:textId="455426D0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70"/>
      <w:bookmarkEnd w:id="12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представление главы администрации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администрации района мер по предупреждению коррупции;</w:t>
      </w:r>
    </w:p>
    <w:p w14:paraId="2A1CDD29" w14:textId="7955BA65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71"/>
      <w:bookmarkEnd w:id="13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представление главой администрации материалов проверки, свидетельствующих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в </w:t>
      </w:r>
      <w:hyperlink r:id="rId19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1 статьи 3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05D3082" w14:textId="44C2E9FF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72"/>
      <w:bookmarkEnd w:id="14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поступившее в соответствии с </w:t>
      </w:r>
      <w:hyperlink r:id="rId20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4 статьи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1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64.1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администрацию района уведомление коммерческой или некоммерческой организации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заключении с гражданином, замещавшим должность гражданской службы в администрации района,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14:paraId="021AB110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73"/>
      <w:bookmarkEnd w:id="15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уведомление гражданского служащего о возникновении не зависящих от него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обстоятельств, препятствующих соблюдению требований к служебному поведению и(или) требований об урегулировании конфликта интересов.</w:t>
      </w:r>
    </w:p>
    <w:p w14:paraId="55077160" w14:textId="62ED023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12.1. Каждый случай невыполнения гражданским служащим требований, предусмотренных в </w:t>
      </w:r>
      <w:hyperlink r:id="rId22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 статьи 3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и(или) </w:t>
      </w:r>
      <w:hyperlink r:id="rId23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третьей статьи 4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, подлежит рассмотрению в установленном порядке на заседании комиссии.</w:t>
      </w:r>
    </w:p>
    <w:p w14:paraId="1995636B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1313CDCD" w14:textId="134DB389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76"/>
      <w:bookmarkEnd w:id="16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13.1. Обращение, указанное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подается гражданином, замещавшим должность гражданской службы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администрации района, в кадровую службу либо должностному лицу кадровой службы, ответственному за работу по профилактике коррупционных и иных правонарушений.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F23D83" w:rsidRPr="00740B94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Санкт-Петербурга (далее </w:t>
      </w:r>
      <w:r w:rsidR="00F23D83">
        <w:rPr>
          <w:rFonts w:ascii="Times New Roman" w:hAnsi="Times New Roman" w:cs="Times New Roman"/>
          <w:sz w:val="24"/>
          <w:szCs w:val="24"/>
        </w:rPr>
        <w:t>–</w:t>
      </w:r>
      <w:r w:rsidR="00F23D83" w:rsidRPr="00740B94">
        <w:rPr>
          <w:rFonts w:ascii="Times New Roman" w:hAnsi="Times New Roman" w:cs="Times New Roman"/>
          <w:sz w:val="24"/>
          <w:szCs w:val="24"/>
        </w:rPr>
        <w:t xml:space="preserve"> гражданская служба)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</w:t>
      </w:r>
      <w:r w:rsidR="00F23D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79CAE159" w14:textId="3E0E10CC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Кадровой службой либо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существу обращения с учетом требований </w:t>
      </w:r>
      <w:hyperlink r:id="rId24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341627" w14:textId="3CA746D0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13.2. Обращение, указанное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может быть подано гражданским служащим, планирующим свое увольнение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с гражданской службы, и подлежит рассмотрению комиссией в соответствии с настоящим Положением.</w:t>
      </w:r>
    </w:p>
    <w:p w14:paraId="2442DC11" w14:textId="7854783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P79"/>
      <w:bookmarkEnd w:id="17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13.3. Уведомление, указанное в </w:t>
      </w:r>
      <w:hyperlink w:anchor="P72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подпункте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администрации района, требований </w:t>
      </w:r>
      <w:hyperlink r:id="rId25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01426E" w14:textId="35D496DB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80"/>
      <w:bookmarkEnd w:id="18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13.4. Уведомления, указанные в </w:t>
      </w:r>
      <w:hyperlink w:anchor="P69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пятом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3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подпункте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рассматриваются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</w:t>
      </w:r>
    </w:p>
    <w:p w14:paraId="2F5E5007" w14:textId="22D863A6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(далее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обращение), или уведомлений, указанных в </w:t>
      </w:r>
      <w:hyperlink w:anchor="P69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пятом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2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подпунктах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3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должностные лица кадровой службы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или должностное лицо кадровой службы, ответственное за работу по профилактике коррупционных и иных правонарушений проводят собеседование с гражданином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гражданским служащим, представившим обращение или уведомление, получают от него письменные пояснения, а глава администрации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(далее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запросы). Обращение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уведомления,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кадровую службу или должностному лицу кадровой службы, ответственному за работу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по профилактике коррупционных и иных правонарушений. Указанный срок может быть продлен, но не более чем на 30 дней.</w:t>
      </w:r>
    </w:p>
    <w:p w14:paraId="5030DCC1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13.6. Мотивированные заключения, предусмотренные в </w:t>
      </w:r>
      <w:hyperlink w:anchor="P7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13.1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79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13.3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80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13.4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должны содержать:</w:t>
      </w:r>
    </w:p>
    <w:p w14:paraId="7D91CB80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а) информацию, изложенную в обращениях или уведомлениях;</w:t>
      </w:r>
    </w:p>
    <w:p w14:paraId="5D38E336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A71763E" w14:textId="0A82541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мотивированный вывод по результатам предварительного рассмотрения обращений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уведомлений, а также рекомендации для принятия одного из решений в соответствии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w:anchor="P117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20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</w:t>
      </w:r>
      <w:hyperlink w:anchor="P130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21.3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</w:t>
      </w:r>
      <w:hyperlink w:anchor="P134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21.4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138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22.1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или иного решения.</w:t>
      </w:r>
    </w:p>
    <w:p w14:paraId="1DD20A62" w14:textId="3AC9A709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</w:t>
      </w:r>
      <w:r w:rsidR="001E03CA" w:rsidRPr="00740B94">
        <w:rPr>
          <w:rFonts w:ascii="Times New Roman" w:hAnsi="Times New Roman" w:cs="Times New Roman"/>
          <w:sz w:val="24"/>
          <w:szCs w:val="24"/>
        </w:rPr>
        <w:t>Председатель комиссии при поступлении к нему информации, содержащей основания для проведения заседания комиссии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DE50D9F" w14:textId="7E8F0CC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в </w:t>
      </w:r>
      <w:r w:rsidR="001E03CA">
        <w:rPr>
          <w:rFonts w:ascii="Times New Roman" w:hAnsi="Times New Roman" w:cs="Times New Roman"/>
          <w:color w:val="000000" w:themeColor="text1"/>
          <w:sz w:val="24"/>
          <w:szCs w:val="24"/>
        </w:rPr>
        <w:t>10-дневный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90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14.1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91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14.2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Положения;</w:t>
      </w:r>
    </w:p>
    <w:p w14:paraId="77485331" w14:textId="44E4E795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организует ознакомление </w:t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гражданского служащего</w:t>
      </w:r>
      <w:r w:rsidR="001E03CA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кандидата на должность</w:t>
      </w:r>
      <w:r w:rsidR="001E03CA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1333E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которого комиссией рассматривается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 о соблюдении требований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служебному поведению и(или) требований об урегулировании конфликта интересов,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представителя, членов комиссии и других лиц, участвующих в заседании комиссии,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информацией, поступившей в кадровую службу либо должностному лицу кадровой службы, ответственному за работу по профилактике коррупционных и иных правонарушений,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с результатами ее проверки;</w:t>
      </w:r>
    </w:p>
    <w:p w14:paraId="2CAC751D" w14:textId="0CE11D5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рассматривает ходатайства о приглашении на заседание комиссии лиц, указанных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58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подпункте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9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6F15AC2E" w14:textId="5E044B2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90"/>
      <w:bookmarkEnd w:id="19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14.1. Заседание комиссии по рассмотрению заявлений, указанных в </w:t>
      </w:r>
      <w:hyperlink w:anchor="P67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третьем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w:anchor="P68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четвертом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как правило, проводится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14:paraId="2D7B47F7" w14:textId="464ADB0F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P91"/>
      <w:bookmarkEnd w:id="20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14.2. Уведомления, указанные в </w:t>
      </w:r>
      <w:hyperlink w:anchor="P72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подпунктах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3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14:paraId="6D848DE4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14.3. Секретарь комиссии:</w:t>
      </w:r>
    </w:p>
    <w:p w14:paraId="114468C1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решает организационные вопросы, связанные с подготовкой заседания комиссии;</w:t>
      </w:r>
    </w:p>
    <w:p w14:paraId="08737096" w14:textId="0B1CD36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осуществляет ознакомление гражданского </w:t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</w:t>
      </w:r>
      <w:r w:rsidR="001E03CA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кандидата на должность</w:t>
      </w:r>
      <w:r w:rsidR="001E03CA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1333E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которого комиссией рассматривается вопрос о соблюдении требований </w:t>
      </w:r>
      <w:r w:rsidR="00C1333E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служебному поведению и(или) требований об урегулировании конфликта интересов, </w:t>
      </w:r>
      <w:r w:rsidR="00C1333E"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4E60">
        <w:rPr>
          <w:rFonts w:ascii="Times New Roman" w:hAnsi="Times New Roman" w:cs="Times New Roman"/>
          <w:color w:val="000000" w:themeColor="text1"/>
          <w:sz w:val="24"/>
          <w:szCs w:val="24"/>
        </w:rPr>
        <w:t>его представителя, членов комиссии и других лиц,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участвующих в заседании комиссии,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информацией, поступившей в кадровую службу либо должностному лицу кадровой службы, ответственному за работу по профилактике коррупционных и иных правонарушений,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с результатами ее проверки;</w:t>
      </w:r>
    </w:p>
    <w:p w14:paraId="4FB2CE02" w14:textId="778BA17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 извещает гражданского служащего</w:t>
      </w:r>
      <w:r w:rsidR="001E0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кандидата на должность</w:t>
      </w:r>
      <w:r w:rsidR="001E03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приглашенных лиц о дате, времени и месте заседания комиссии;</w:t>
      </w:r>
    </w:p>
    <w:p w14:paraId="19960051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ведет протокол заседания комиссии;</w:t>
      </w:r>
    </w:p>
    <w:p w14:paraId="2A96D1E2" w14:textId="27E09596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семидневный срок со дня заседания комиссии направляет копии протокола заседания комиссии главе администрации, полностью или в виде выписок из него - гражданскому служащему</w:t>
      </w:r>
      <w:r w:rsidR="001E0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кандидату на должность</w:t>
      </w:r>
      <w:r w:rsidR="001E03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отношении которого комиссией рассматривается вопрос о соблюдении требований к служебному поведению и(или) требований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об урегулировании конфликта интересов, а также по решению комиссии - иным заинтересованным лицам;</w:t>
      </w:r>
    </w:p>
    <w:p w14:paraId="76FE9640" w14:textId="65FAE25B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администрации района, гражданину, замещавшему должность гражданской службы в администрации района, в отношении которого рассматривался вопрос, указанный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или направляет ее заказным письмом с уведомлением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адресу, указанному гражданином в обращении;</w:t>
      </w:r>
    </w:p>
    <w:p w14:paraId="1FD71C93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дело с материалами проверки.</w:t>
      </w:r>
    </w:p>
    <w:p w14:paraId="1A6FE8AE" w14:textId="4EDFFB20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 Заседание комиссии проводится в присутствии гражданского служащего, кандидата на должность, в отношении которого рассматривается вопрос о соблюдении требований </w:t>
      </w:r>
      <w:r w:rsidR="00C1333E"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служебному поведению и(или) требований об урегулировании конфликта интересов, </w:t>
      </w:r>
      <w:r w:rsidR="00C1333E"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гражданина, замещавшего должность гражданской службы в исполнительном органе власти. О намерении лично присутствовать на заседании комиссии гражданский служащий, кандидат на должность или гражданин указывает в обращении, заявлении или уведомлениях, представляемых в соответствии с </w:t>
      </w:r>
      <w:hyperlink w:anchor="P65">
        <w:r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подпунктами </w:t>
        </w:r>
        <w:r w:rsidR="00904E33"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3">
        <w:r w:rsidR="00904E33"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8303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83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14:paraId="523E144E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15.1. Заседания комиссии могут проводиться в отсутствие гражданского служащего, кандидата на должность или гражданина в случае:</w:t>
      </w:r>
    </w:p>
    <w:p w14:paraId="329DDDE9" w14:textId="0B7725C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если в обращении, заявлении или уведомлениях, предусмотренных </w:t>
      </w:r>
      <w:hyperlink w:anchor="P65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подпунктами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3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14:paraId="6D570ADC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3F48843F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15.2. На заседании комиссии может присутствовать уполномоченный гражданским служащим, кандидатом на должность представитель.</w:t>
      </w:r>
    </w:p>
    <w:p w14:paraId="5C063522" w14:textId="01B1E22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Полномочия представителя могут быть выражены в доверенности, выданной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комиссии.</w:t>
      </w:r>
    </w:p>
    <w:p w14:paraId="753147CB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15.3.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14:paraId="7E9C2CE8" w14:textId="203EB33D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15.4. При необходимости комиссия вправе истребовать дополнительные информацию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14:paraId="18818B44" w14:textId="3DA11C7C" w:rsidR="003E63DB" w:rsidRPr="005541DB" w:rsidRDefault="003E63DB" w:rsidP="002711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При переносе заседания комиссии председатель комиссии назначает дату нового заседания комиссии.</w:t>
      </w:r>
    </w:p>
    <w:p w14:paraId="3CC874F0" w14:textId="560AEB50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7113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13AEEBB" w14:textId="7BFD3BF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111"/>
      <w:bookmarkEnd w:id="21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P63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7CE56A13" w14:textId="5A45C60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установить, что сведения, представленные гражданским служащим в соответствии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2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11.05.2016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248-44, являются достоверными и полными;</w:t>
      </w:r>
    </w:p>
    <w:p w14:paraId="08235BB5" w14:textId="2671DB7D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установить, что сведения, представленные гражданским служащим в соответствии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27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11.05.2016 </w:t>
      </w:r>
      <w:r w:rsidR="007B6065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248-44, являются недостоверными и(или) неполными. В этом случае комиссия рекомендует главе администрации применить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 гражданскому служащему конкретную меру ответственности.</w:t>
      </w:r>
    </w:p>
    <w:p w14:paraId="4F81EB85" w14:textId="61775F35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P64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третьем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46353312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а)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14:paraId="01F506A5" w14:textId="759B0DF0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главе администрации указать гражданскому служащему </w:t>
      </w:r>
      <w:r w:rsidR="00A445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недопустимость нарушения требований к служебному поведению и(или) требований </w:t>
      </w:r>
      <w:r w:rsidR="00A445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об урегулировании конфликта интересов либо применить к гражданскому служащему конкретную меру ответственности.</w:t>
      </w:r>
    </w:p>
    <w:p w14:paraId="300C97E6" w14:textId="187E6905" w:rsidR="003E63DB" w:rsidRPr="005541DB" w:rsidRDefault="00F459A6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P117"/>
      <w:bookmarkEnd w:id="22"/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P66">
        <w:r w:rsidR="003E63DB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="003E63DB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="003E63DB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6E2C0F9F" w14:textId="04A0A354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A445D9" w:rsidRPr="00740B94">
        <w:rPr>
          <w:rFonts w:ascii="Times New Roman" w:hAnsi="Times New Roman" w:cs="Times New Roman"/>
          <w:sz w:val="24"/>
          <w:szCs w:val="24"/>
        </w:rPr>
        <w:t xml:space="preserve">дать гражданину согласие на замещение на условиях трудового договора должности </w:t>
      </w:r>
      <w:r w:rsidR="00A445D9">
        <w:rPr>
          <w:rFonts w:ascii="Times New Roman" w:hAnsi="Times New Roman" w:cs="Times New Roman"/>
          <w:sz w:val="24"/>
          <w:szCs w:val="24"/>
        </w:rPr>
        <w:br/>
      </w:r>
      <w:r w:rsidR="00A445D9" w:rsidRPr="00740B94">
        <w:rPr>
          <w:rFonts w:ascii="Times New Roman" w:hAnsi="Times New Roman" w:cs="Times New Roman"/>
          <w:sz w:val="24"/>
          <w:szCs w:val="24"/>
        </w:rPr>
        <w:t xml:space="preserve"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</w:t>
      </w:r>
      <w:r w:rsidR="00A445D9">
        <w:rPr>
          <w:rFonts w:ascii="Times New Roman" w:hAnsi="Times New Roman" w:cs="Times New Roman"/>
          <w:sz w:val="24"/>
          <w:szCs w:val="24"/>
        </w:rPr>
        <w:br/>
      </w:r>
      <w:r w:rsidR="00A445D9" w:rsidRPr="00740B94">
        <w:rPr>
          <w:rFonts w:ascii="Times New Roman" w:hAnsi="Times New Roman" w:cs="Times New Roman"/>
          <w:sz w:val="24"/>
          <w:szCs w:val="24"/>
        </w:rPr>
        <w:t xml:space="preserve">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</w:r>
      <w:r w:rsidR="00A445D9">
        <w:rPr>
          <w:rFonts w:ascii="Times New Roman" w:hAnsi="Times New Roman" w:cs="Times New Roman"/>
          <w:sz w:val="24"/>
          <w:szCs w:val="24"/>
        </w:rPr>
        <w:br/>
      </w:r>
      <w:r w:rsidR="00A445D9" w:rsidRPr="00740B94">
        <w:rPr>
          <w:rFonts w:ascii="Times New Roman" w:hAnsi="Times New Roman" w:cs="Times New Roman"/>
          <w:sz w:val="24"/>
          <w:szCs w:val="24"/>
        </w:rPr>
        <w:t>в должностные (служебные) обязанности гражданского служащего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B603907" w14:textId="79E9D0B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A445D9" w:rsidRPr="00740B94">
        <w:rPr>
          <w:rFonts w:ascii="Times New Roman" w:hAnsi="Times New Roman" w:cs="Times New Roman"/>
          <w:sz w:val="24"/>
          <w:szCs w:val="24"/>
        </w:rPr>
        <w:t xml:space="preserve">отказать гражданину в замещении на условиях трудового договора должности </w:t>
      </w:r>
      <w:r w:rsidR="00A445D9">
        <w:rPr>
          <w:rFonts w:ascii="Times New Roman" w:hAnsi="Times New Roman" w:cs="Times New Roman"/>
          <w:sz w:val="24"/>
          <w:szCs w:val="24"/>
        </w:rPr>
        <w:br/>
      </w:r>
      <w:r w:rsidR="00A445D9" w:rsidRPr="00740B94">
        <w:rPr>
          <w:rFonts w:ascii="Times New Roman" w:hAnsi="Times New Roman" w:cs="Times New Roman"/>
          <w:sz w:val="24"/>
          <w:szCs w:val="24"/>
        </w:rPr>
        <w:t xml:space="preserve"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</w:r>
      <w:r w:rsidR="00A445D9">
        <w:rPr>
          <w:rFonts w:ascii="Times New Roman" w:hAnsi="Times New Roman" w:cs="Times New Roman"/>
          <w:sz w:val="24"/>
          <w:szCs w:val="24"/>
        </w:rPr>
        <w:br/>
      </w:r>
      <w:r w:rsidR="00A445D9" w:rsidRPr="00740B94">
        <w:rPr>
          <w:rFonts w:ascii="Times New Roman" w:hAnsi="Times New Roman" w:cs="Times New Roman"/>
          <w:sz w:val="24"/>
          <w:szCs w:val="24"/>
        </w:rPr>
        <w:t xml:space="preserve">в должностные (служебные) обязанности гражданского служащего, и мотивировать свой </w:t>
      </w:r>
      <w:r w:rsidR="00A445D9" w:rsidRPr="00740B94">
        <w:rPr>
          <w:rFonts w:ascii="Times New Roman" w:hAnsi="Times New Roman" w:cs="Times New Roman"/>
          <w:sz w:val="24"/>
          <w:szCs w:val="24"/>
        </w:rPr>
        <w:lastRenderedPageBreak/>
        <w:t>отказ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789B89" w14:textId="582AB4D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P120"/>
      <w:bookmarkEnd w:id="23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P67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третьем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1EF39004" w14:textId="0D8F4CB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несовершеннолетних детей является объективной и уважительной;</w:t>
      </w:r>
    </w:p>
    <w:p w14:paraId="00E8BA9B" w14:textId="4D7E14F1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несовершеннолетних детей не является уважительной. В этом случае комиссия рекомендует вышеуказанным лицам принять меры по представлению указанных сведений;</w:t>
      </w:r>
    </w:p>
    <w:p w14:paraId="7B4B74EB" w14:textId="78F637F1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исполнительного органа власти применить к гражданскому служащему, кандидату на должность конкретную меру ответственности.</w:t>
      </w:r>
    </w:p>
    <w:p w14:paraId="60E1F76E" w14:textId="62240B89" w:rsidR="00534D49" w:rsidRPr="005541DB" w:rsidRDefault="003E63DB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P124"/>
      <w:bookmarkEnd w:id="24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 </w:t>
      </w:r>
      <w:r w:rsidR="00534D49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рассмотрения вопроса, указанного в </w:t>
      </w:r>
      <w:hyperlink w:anchor="P68">
        <w:r w:rsidR="00534D49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 подпункта «б» пункта 12</w:t>
        </w:r>
      </w:hyperlink>
      <w:r w:rsidR="00534D49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57DE1751" w14:textId="77777777" w:rsidR="00534D49" w:rsidRPr="005541DB" w:rsidRDefault="00534D49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8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пределами территории Российской Федерации, владеть и(или) пользоваться иностранными финансовыми инструментами», являются объективными и уважительными;</w:t>
      </w:r>
    </w:p>
    <w:p w14:paraId="7E316EE4" w14:textId="3406E701" w:rsidR="00534D49" w:rsidRPr="005541DB" w:rsidRDefault="00534D49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29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пределами территории Российской Федерации, владеть и(или)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принять к гражданскому служащему конкретную меру ответственности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2A9588" w14:textId="4AB70B1A" w:rsidR="00534D49" w:rsidRPr="005541DB" w:rsidRDefault="003E63DB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</w:t>
      </w:r>
      <w:r w:rsidR="00534D49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рассмотрения вопроса, указанного в </w:t>
      </w:r>
      <w:hyperlink w:anchor="P69">
        <w:r w:rsidR="00534D49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пятом подпункта «б» пункта 12</w:t>
        </w:r>
      </w:hyperlink>
      <w:r w:rsidR="00534D49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00B765C4" w14:textId="77777777" w:rsidR="00534D49" w:rsidRPr="005541DB" w:rsidRDefault="00534D49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а) признать, что при исполнении гражданским служащим должностных обязанностей конфликт интереса отсутствует;</w:t>
      </w:r>
    </w:p>
    <w:p w14:paraId="16C7BE23" w14:textId="77777777" w:rsidR="00534D49" w:rsidRPr="005541DB" w:rsidRDefault="00534D49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главе администрации принять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меры по урегулированию конфликта интересов или по недопущению его возникновения;</w:t>
      </w:r>
    </w:p>
    <w:p w14:paraId="07D60575" w14:textId="77777777" w:rsidR="00534D49" w:rsidRPr="005541DB" w:rsidRDefault="00534D49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в) признать, что гражданский служащий не соблюдал требования об урегулировании конфликта интересов. В этом случае комиссия рекомендует главе администрации применить к гражданскому служащему конкретную меру ответственности.</w:t>
      </w:r>
    </w:p>
    <w:p w14:paraId="66F9EF37" w14:textId="6E358A00" w:rsidR="00534D49" w:rsidRPr="00534D49" w:rsidRDefault="00534D49" w:rsidP="00534D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bookmarkStart w:id="25" w:name="P130"/>
      <w:bookmarkStart w:id="26" w:name="P134"/>
      <w:bookmarkEnd w:id="25"/>
      <w:bookmarkEnd w:id="26"/>
      <w:r w:rsidRPr="00534D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итогам рассмотрения вопроса, указанного в </w:t>
      </w:r>
      <w:hyperlink r:id="rId30" w:history="1">
        <w:r w:rsidRPr="00534D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подпункте </w:t>
        </w:r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«</w:t>
        </w:r>
        <w:r w:rsidRPr="00534D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г</w:t>
        </w:r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»</w:t>
        </w:r>
        <w:r w:rsidRPr="00534D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 пункта 12</w:t>
        </w:r>
      </w:hyperlink>
      <w:r w:rsidRPr="00534D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комиссия принимает одно из следующих решений:</w:t>
      </w:r>
    </w:p>
    <w:p w14:paraId="1D5B0280" w14:textId="39FA0750" w:rsidR="00534D49" w:rsidRPr="00534D49" w:rsidRDefault="00534D49" w:rsidP="00534D49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534D49">
        <w:rPr>
          <w:rFonts w:eastAsiaTheme="minorHAnsi"/>
          <w:lang w:eastAsia="en-US"/>
        </w:rPr>
        <w:t xml:space="preserve">а) признать, что сведения, представленные гражданским служащим в соответствии </w:t>
      </w:r>
      <w:r>
        <w:rPr>
          <w:rFonts w:eastAsiaTheme="minorHAnsi"/>
          <w:lang w:eastAsia="en-US"/>
        </w:rPr>
        <w:br/>
      </w:r>
      <w:r w:rsidRPr="00534D49">
        <w:rPr>
          <w:rFonts w:eastAsiaTheme="minorHAnsi"/>
          <w:lang w:eastAsia="en-US"/>
        </w:rPr>
        <w:t xml:space="preserve">с </w:t>
      </w:r>
      <w:hyperlink r:id="rId31" w:history="1">
        <w:r w:rsidRPr="00534D49">
          <w:rPr>
            <w:rFonts w:eastAsiaTheme="minorHAnsi"/>
            <w:lang w:eastAsia="en-US"/>
          </w:rPr>
          <w:t>частью 1 статьи 3</w:t>
        </w:r>
      </w:hyperlink>
      <w:r w:rsidRPr="00534D49">
        <w:rPr>
          <w:rFonts w:eastAsiaTheme="minorHAnsi"/>
          <w:lang w:eastAsia="en-US"/>
        </w:rPr>
        <w:t xml:space="preserve"> Федерального закона </w:t>
      </w:r>
      <w:r>
        <w:rPr>
          <w:rFonts w:eastAsiaTheme="minorHAnsi"/>
          <w:lang w:eastAsia="en-US"/>
        </w:rPr>
        <w:t>«</w:t>
      </w:r>
      <w:r w:rsidRPr="00534D49">
        <w:rPr>
          <w:rFonts w:eastAsiaTheme="minorHAnsi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lang w:eastAsia="en-US"/>
        </w:rPr>
        <w:t>»</w:t>
      </w:r>
      <w:r w:rsidRPr="00534D49">
        <w:rPr>
          <w:rFonts w:eastAsiaTheme="minorHAnsi"/>
          <w:lang w:eastAsia="en-US"/>
        </w:rPr>
        <w:t>, являются достоверными и полными;</w:t>
      </w:r>
    </w:p>
    <w:p w14:paraId="477BA318" w14:textId="4D8C76CB" w:rsidR="00534D49" w:rsidRPr="00534D49" w:rsidRDefault="00534D49" w:rsidP="00534D49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534D49">
        <w:rPr>
          <w:rFonts w:eastAsiaTheme="minorHAnsi"/>
          <w:lang w:eastAsia="en-US"/>
        </w:rPr>
        <w:t xml:space="preserve">б) признать, что сведения, представленные гражданским служащим в соответствии </w:t>
      </w:r>
      <w:r>
        <w:rPr>
          <w:rFonts w:eastAsiaTheme="minorHAnsi"/>
          <w:lang w:eastAsia="en-US"/>
        </w:rPr>
        <w:br/>
      </w:r>
      <w:r w:rsidRPr="00534D49">
        <w:rPr>
          <w:rFonts w:eastAsiaTheme="minorHAnsi"/>
          <w:lang w:eastAsia="en-US"/>
        </w:rPr>
        <w:t xml:space="preserve">с </w:t>
      </w:r>
      <w:hyperlink r:id="rId32" w:history="1">
        <w:r w:rsidRPr="00534D49">
          <w:rPr>
            <w:rFonts w:eastAsiaTheme="minorHAnsi"/>
            <w:lang w:eastAsia="en-US"/>
          </w:rPr>
          <w:t>частью 1 статьи 3</w:t>
        </w:r>
      </w:hyperlink>
      <w:r w:rsidRPr="00534D49">
        <w:rPr>
          <w:rFonts w:eastAsiaTheme="minorHAnsi"/>
          <w:lang w:eastAsia="en-US"/>
        </w:rPr>
        <w:t xml:space="preserve"> Федерального закона </w:t>
      </w:r>
      <w:r>
        <w:rPr>
          <w:rFonts w:eastAsiaTheme="minorHAnsi"/>
          <w:lang w:eastAsia="en-US"/>
        </w:rPr>
        <w:t>«</w:t>
      </w:r>
      <w:r w:rsidRPr="00534D49">
        <w:rPr>
          <w:rFonts w:eastAsiaTheme="minorHAnsi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lang w:eastAsia="en-US"/>
        </w:rPr>
        <w:t>»</w:t>
      </w:r>
      <w:r w:rsidRPr="00534D49">
        <w:rPr>
          <w:rFonts w:eastAsiaTheme="minorHAnsi"/>
          <w:lang w:eastAsia="en-US"/>
        </w:rPr>
        <w:t xml:space="preserve">, являются недостоверными и(или) неполными. В этом случае комиссия рекомендует главе администрации применить к государственному служащему конкретную меру ответственности и(или) направить материалы, полученные в результате осуществления контроля за расходами, в органы прокуратуры и(или) иные государственные органы в соответствии </w:t>
      </w:r>
      <w:r>
        <w:rPr>
          <w:rFonts w:eastAsiaTheme="minorHAnsi"/>
          <w:lang w:eastAsia="en-US"/>
        </w:rPr>
        <w:br/>
      </w:r>
      <w:r w:rsidRPr="00534D49">
        <w:rPr>
          <w:rFonts w:eastAsiaTheme="minorHAnsi"/>
          <w:lang w:eastAsia="en-US"/>
        </w:rPr>
        <w:t>с их компетенцией.</w:t>
      </w:r>
    </w:p>
    <w:p w14:paraId="403B2529" w14:textId="5ECD9843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24. По итогам рассмотрения вопроса, указанного в </w:t>
      </w:r>
      <w:hyperlink w:anchor="P73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подпункте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380D78F3" w14:textId="79598DE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 служебному поведению и(или) требований об урегулировании конфликта интересов;</w:t>
      </w:r>
    </w:p>
    <w:p w14:paraId="77E5E10F" w14:textId="24181390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 отсутствие причинно-следственной связи между возникновением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зависящих от гражданского служащего обстоятельств и невозможностью соблюдения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им требований к служебному поведению и(или) требований об урегулировании конфликта интересов.</w:t>
      </w:r>
    </w:p>
    <w:p w14:paraId="48F7F409" w14:textId="6D13C3A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рассмотрения вопросов, указанных в </w:t>
      </w:r>
      <w:hyperlink w:anchor="P62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подпунктах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65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71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г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72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3"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11">
        <w:r w:rsidR="00F459A6">
          <w:rPr>
            <w:rFonts w:ascii="Times New Roman" w:hAnsi="Times New Roman" w:cs="Times New Roman"/>
            <w:color w:val="000000" w:themeColor="text1"/>
            <w:sz w:val="24"/>
            <w:szCs w:val="24"/>
          </w:rPr>
          <w:t>17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120">
        <w:r w:rsidR="00F459A6">
          <w:rPr>
            <w:rFonts w:ascii="Times New Roman" w:hAnsi="Times New Roman" w:cs="Times New Roman"/>
            <w:color w:val="000000" w:themeColor="text1"/>
            <w:sz w:val="24"/>
            <w:szCs w:val="24"/>
          </w:rPr>
          <w:t>20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w:anchor="P134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24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 Основания 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bookmarkStart w:id="27" w:name="_GoBack"/>
      <w:bookmarkEnd w:id="27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мотивы принятия такого решения должны быть отражены в протоколе заседания комиссии.</w:t>
      </w:r>
    </w:p>
    <w:p w14:paraId="6B59D336" w14:textId="4002B2D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P138"/>
      <w:bookmarkEnd w:id="28"/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По итогам рассмотрения вопроса, указанного в </w:t>
      </w:r>
      <w:hyperlink w:anchor="P72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подпункте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государственной службы в администрации, одно из следующих решений:</w:t>
      </w:r>
    </w:p>
    <w:p w14:paraId="7008A591" w14:textId="59BD2E8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в условиях гражданско-правового договора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коммерческой или некоммерческой организации, если отдельные функции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по государственному управлению этой организацией входили в его должностные (служебные) обязанности;</w:t>
      </w:r>
    </w:p>
    <w:p w14:paraId="16C49BB2" w14:textId="48EE4DB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установить, что замещение им на условиях трудового договора должности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коммерческой или некоммерческой организации и(или) выполнение в коммерческой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некоммерческой организации работ (оказания услуг) нарушают требования </w:t>
      </w:r>
      <w:hyperlink r:id="rId33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  <w:r w:rsidR="00904E33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В этом случае комиссия рекомендует главе администрации проинформировать об указанных обстоятельствах органы прокуратуры и уведомившую организацию.</w:t>
      </w:r>
    </w:p>
    <w:p w14:paraId="0F95C46C" w14:textId="385627D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рассмотрения вопроса, предусмотренного </w:t>
      </w:r>
      <w:hyperlink w:anchor="P70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подпунктом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в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14:paraId="7F9D2505" w14:textId="7BE72241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Для исполнения решений комиссии могут быть подготовлены проекты нормативных правовых актов администрации района,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14:paraId="4AA21D16" w14:textId="1CA62389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Решения комиссии по вопросам, указанным в </w:t>
      </w:r>
      <w:hyperlink w:anchor="P61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14:paraId="4842C0F7" w14:textId="376C0BCD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комиссии выносится комиссией в отсутствие гражданского служащего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кандидата на должность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отношении которого комиссией рассматривается вопрос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соблюдении требований к служебному поведению и(или) требований об урегулировании конфликта интересов, его представителя и приглашенных лиц.</w:t>
      </w:r>
    </w:p>
    <w:p w14:paraId="43F193C1" w14:textId="2A1616D5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для главы администрации носят рекомендательный характер. Решение, принимаемое по итогам рассмотрения вопроса, указанного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носит обязательный характер.</w:t>
      </w:r>
    </w:p>
    <w:p w14:paraId="25BE2CA8" w14:textId="2139659D" w:rsidR="003E63DB" w:rsidRPr="005541DB" w:rsidRDefault="00F459A6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В протоколе заседания комиссии указываются:</w:t>
      </w:r>
    </w:p>
    <w:p w14:paraId="0BC3DED5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744854E3" w14:textId="694A6096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формулировка каждого из рассматриваемых на заседании комиссии вопросов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фамилии, имени, отчества, должности гражданского служащего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кандидата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на должность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отношении которого рассматривается вопрос о соблюдении требований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 служебному поведению и(или) требований об урегулировании конфликта интересов;</w:t>
      </w:r>
    </w:p>
    <w:p w14:paraId="15ED7B8F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в) предъявляемые к гражданскому служащему, кандидату на должность претензии, материалы, на которых они основываются;</w:t>
      </w:r>
    </w:p>
    <w:p w14:paraId="52A9D06D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г) содержание пояснений гражданского служащего, кандидата на должность и других лиц по существу предъявляемых претензий;</w:t>
      </w:r>
    </w:p>
    <w:p w14:paraId="57ADB745" w14:textId="2311A7C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фамилии, имена, отчества выступивших на заседании лиц и краткое изложение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их выступлений;</w:t>
      </w:r>
    </w:p>
    <w:p w14:paraId="3E5CAB75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 района;</w:t>
      </w:r>
    </w:p>
    <w:p w14:paraId="042A75BC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ж) другие сведения;</w:t>
      </w:r>
    </w:p>
    <w:p w14:paraId="6BF352AF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з) результаты голосования;</w:t>
      </w:r>
    </w:p>
    <w:p w14:paraId="70B7F5EA" w14:textId="7777777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и) решение и обоснование его принятия.</w:t>
      </w:r>
    </w:p>
    <w:p w14:paraId="5C61F30A" w14:textId="6E16354E" w:rsidR="003E63DB" w:rsidRPr="005541DB" w:rsidRDefault="00F459A6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кандидат на должность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14:paraId="34B5A92A" w14:textId="6A2E14D1" w:rsidR="003E63DB" w:rsidRPr="005541DB" w:rsidRDefault="00F459A6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32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Копии протокола заседания комиссии в семидневный срок со дня заседания направляются главе администрации, полностью или в виде выписок из него - гражданскому служащему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кандидату на должность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отношении которого рассмотрен вопрос 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E63DB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лицам.</w:t>
      </w:r>
    </w:p>
    <w:p w14:paraId="382784A1" w14:textId="58781924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Оригинал протокола заседания комиссии подшивается в дело с материалами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 заседанию комиссии.</w:t>
      </w:r>
    </w:p>
    <w:p w14:paraId="5F17DC31" w14:textId="1FF4492D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 протоколу заседания комиссии приобщаются письменные пояснения гражданского служащег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>о (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кандидата на должность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их представителей, приглашенных лиц, документы, подтверждающие полномочия представителей заинтересованных организаций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представителей гражданского служащего, кандидата на должность и иные документы.</w:t>
      </w:r>
    </w:p>
    <w:p w14:paraId="31673D7C" w14:textId="6E2F8B41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служащему, кандидату на должность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рассмотрении рекомендаций комиссии и принятом решении глава администрации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14:paraId="60AE9749" w14:textId="24840ED8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установления комиссией признаков дисциплинарного проступка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действиях (бездействии) гражданского служащего, кандидата на должность информация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этом представляется главе администрации для решения вопроса о применении </w:t>
      </w:r>
      <w:r w:rsidR="00CC3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к гражданскому служащему мер ответственности, предусмотренных нормативными правовыми актами Российской Федерации.</w:t>
      </w:r>
    </w:p>
    <w:p w14:paraId="24EEB22C" w14:textId="4A8DB8E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установления комиссией факта совершения гражданским служащим, кандидатом на должность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и подтверждающие такой факт документы в правоприменительные органы в трехдневный срок, а при необходимости - немедленно.</w:t>
      </w:r>
    </w:p>
    <w:p w14:paraId="743615FA" w14:textId="5C822172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Копия протокола заседания комиссии или выписка из него приобщается к личному делу гражданского служащего, кандидата на должность, в отношении которого рассмотрен вопрос о соблюдении требований к служебному поведению и(или) требований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об урегулировании конфликта интересов.</w:t>
      </w:r>
    </w:p>
    <w:p w14:paraId="59F60969" w14:textId="3BF33486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Выписка из решения комиссии, заверенная подписью секретаря комиссии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печатью администрации района, вручается гражданину, замещавшему должность гражданской службы в администрации района, в отношении которого рассматривался вопрос, указанный в </w:t>
      </w:r>
      <w:hyperlink w:anchor="P66"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 втором подпункта 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904E33"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  <w:r w:rsidRPr="005541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12</w:t>
        </w:r>
      </w:hyperlink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</w:t>
      </w:r>
      <w:r w:rsidR="00C1333E"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одного рабочего дня, следующего за днем проведения соответствующего заседания комиссии.</w:t>
      </w:r>
    </w:p>
    <w:p w14:paraId="4ED3E912" w14:textId="453BC48E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или должностными лицами кадровой службы, ответственными за работу по профилактике коррупционных и иных правонарушений.</w:t>
      </w:r>
    </w:p>
    <w:p w14:paraId="32A12EE8" w14:textId="41C768B7" w:rsidR="003E63DB" w:rsidRPr="005541DB" w:rsidRDefault="003E63DB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</w:t>
      </w:r>
      <w:r w:rsidR="00F459A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541DB">
        <w:rPr>
          <w:rFonts w:ascii="Times New Roman" w:hAnsi="Times New Roman" w:cs="Times New Roman"/>
          <w:color w:val="000000" w:themeColor="text1"/>
          <w:sz w:val="24"/>
          <w:szCs w:val="24"/>
        </w:rPr>
        <w:t>. Дело с материалами к заседанию комиссии хранится в кадровой службе.</w:t>
      </w:r>
    </w:p>
    <w:p w14:paraId="3EA09FB6" w14:textId="331BD253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607F63" w14:textId="0A03CC83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9855F" w14:textId="240E67CD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0F897" w14:textId="3B3D9FE2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2B7193" w14:textId="0BB0F164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294CC4" w14:textId="3172C0F6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617B54" w14:textId="28C516D1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09067A" w14:textId="714A32C9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B3943" w14:textId="66209D13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36C4A9" w14:textId="2C234A4F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6740A" w14:textId="03FE9E72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1123B9" w14:textId="5E9465C5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11102D" w14:textId="6FA697D7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BF8EE" w14:textId="7D29BCF7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434F42" w14:textId="424476CF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EC940" w14:textId="1BCB853A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2C7E7" w14:textId="707BCDD8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94CB02" w14:textId="5F3CE929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C9B724" w14:textId="5B83B379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89092A" w14:textId="323172CA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0D83C1" w14:textId="57844AD2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72D9D" w14:textId="24DD92EA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9DB4B" w14:textId="093EC69C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55F389" w14:textId="246CB6B2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9A207" w14:textId="7BB9DECD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54CD8" w14:textId="7481C35F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31099A" w14:textId="414A169D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24B51" w14:textId="3A204ACD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F2623" w14:textId="75C872F5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EF2242" w14:textId="77777777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AC11DC" w14:textId="60B53125" w:rsidR="008273B2" w:rsidRPr="005541DB" w:rsidRDefault="00770905" w:rsidP="008273B2">
      <w:pPr>
        <w:ind w:firstLine="426"/>
        <w:jc w:val="right"/>
        <w:rPr>
          <w:color w:val="000000" w:themeColor="text1"/>
        </w:rPr>
      </w:pPr>
      <w:r>
        <w:rPr>
          <w:color w:val="000000" w:themeColor="text1"/>
        </w:rPr>
        <w:t>ПРИЛОЖЕНИЕ</w:t>
      </w:r>
      <w:r w:rsidR="008273B2" w:rsidRPr="005541DB">
        <w:rPr>
          <w:color w:val="000000" w:themeColor="text1"/>
        </w:rPr>
        <w:t xml:space="preserve"> № 2</w:t>
      </w:r>
    </w:p>
    <w:p w14:paraId="09361FE2" w14:textId="77777777" w:rsidR="008273B2" w:rsidRPr="005541DB" w:rsidRDefault="008273B2" w:rsidP="008273B2">
      <w:pPr>
        <w:ind w:firstLine="426"/>
        <w:jc w:val="right"/>
        <w:rPr>
          <w:color w:val="000000" w:themeColor="text1"/>
        </w:rPr>
      </w:pPr>
      <w:r w:rsidRPr="005541DB">
        <w:rPr>
          <w:color w:val="000000" w:themeColor="text1"/>
        </w:rPr>
        <w:t xml:space="preserve">к распоряжению администрации </w:t>
      </w:r>
    </w:p>
    <w:p w14:paraId="7C71D759" w14:textId="77777777" w:rsidR="008273B2" w:rsidRPr="005541DB" w:rsidRDefault="008273B2" w:rsidP="008273B2">
      <w:pPr>
        <w:ind w:firstLine="426"/>
        <w:jc w:val="right"/>
        <w:rPr>
          <w:color w:val="000000" w:themeColor="text1"/>
        </w:rPr>
      </w:pPr>
      <w:r w:rsidRPr="005541DB">
        <w:rPr>
          <w:color w:val="000000" w:themeColor="text1"/>
        </w:rPr>
        <w:t>Петроградского района Санкт-Петербурга</w:t>
      </w:r>
    </w:p>
    <w:p w14:paraId="365F5EA7" w14:textId="644EC545" w:rsidR="008273B2" w:rsidRPr="005541DB" w:rsidRDefault="008273B2" w:rsidP="008273B2">
      <w:pPr>
        <w:jc w:val="right"/>
        <w:rPr>
          <w:color w:val="000000" w:themeColor="text1"/>
        </w:rPr>
      </w:pPr>
      <w:r w:rsidRPr="005541DB">
        <w:rPr>
          <w:color w:val="000000" w:themeColor="text1"/>
        </w:rPr>
        <w:t>от _____________ № _______</w:t>
      </w:r>
    </w:p>
    <w:p w14:paraId="03BF071C" w14:textId="77777777" w:rsidR="008273B2" w:rsidRPr="005541DB" w:rsidRDefault="008273B2" w:rsidP="008273B2">
      <w:pPr>
        <w:ind w:firstLine="426"/>
        <w:jc w:val="right"/>
        <w:rPr>
          <w:color w:val="000000" w:themeColor="text1"/>
        </w:rPr>
      </w:pPr>
    </w:p>
    <w:p w14:paraId="528079DD" w14:textId="77777777" w:rsidR="008273B2" w:rsidRPr="005541DB" w:rsidRDefault="008273B2" w:rsidP="008273B2">
      <w:pPr>
        <w:jc w:val="center"/>
        <w:rPr>
          <w:b/>
          <w:color w:val="000000" w:themeColor="text1"/>
        </w:rPr>
      </w:pPr>
      <w:r w:rsidRPr="005541DB">
        <w:rPr>
          <w:b/>
          <w:color w:val="000000" w:themeColor="text1"/>
        </w:rPr>
        <w:t>СОСТАВ</w:t>
      </w:r>
    </w:p>
    <w:p w14:paraId="25CFF212" w14:textId="77777777" w:rsidR="008273B2" w:rsidRPr="005541DB" w:rsidRDefault="008273B2" w:rsidP="008273B2">
      <w:pPr>
        <w:jc w:val="center"/>
        <w:rPr>
          <w:color w:val="000000" w:themeColor="text1"/>
        </w:rPr>
      </w:pPr>
      <w:r w:rsidRPr="005541DB">
        <w:rPr>
          <w:b/>
          <w:color w:val="000000" w:themeColor="text1"/>
        </w:rPr>
        <w:t>комиссии по соблюдению требований к служебному поведению государственных гражданских служащих Санкт-Петербурга администрации Петроградского района Санкт-Петербурга и урегулированию конфликта интересов</w:t>
      </w:r>
    </w:p>
    <w:p w14:paraId="35866DC3" w14:textId="77777777" w:rsidR="008273B2" w:rsidRPr="005541DB" w:rsidRDefault="008273B2" w:rsidP="008273B2">
      <w:pPr>
        <w:rPr>
          <w:color w:val="000000" w:themeColor="text1"/>
        </w:rPr>
      </w:pPr>
    </w:p>
    <w:tbl>
      <w:tblPr>
        <w:tblW w:w="9891" w:type="dxa"/>
        <w:tblInd w:w="-252" w:type="dxa"/>
        <w:tblLook w:val="01E0" w:firstRow="1" w:lastRow="1" w:firstColumn="1" w:lastColumn="1" w:noHBand="0" w:noVBand="0"/>
      </w:tblPr>
      <w:tblGrid>
        <w:gridCol w:w="3796"/>
        <w:gridCol w:w="6095"/>
      </w:tblGrid>
      <w:tr w:rsidR="008273B2" w:rsidRPr="005541DB" w14:paraId="071B46EC" w14:textId="77777777" w:rsidTr="00904E33">
        <w:trPr>
          <w:gridAfter w:val="1"/>
          <w:wAfter w:w="6095" w:type="dxa"/>
        </w:trPr>
        <w:tc>
          <w:tcPr>
            <w:tcW w:w="3796" w:type="dxa"/>
          </w:tcPr>
          <w:p w14:paraId="012DA7C9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  <w:p w14:paraId="4F8A8A9B" w14:textId="77777777" w:rsidR="008273B2" w:rsidRPr="005541DB" w:rsidRDefault="008273B2" w:rsidP="00904E33">
            <w:pPr>
              <w:rPr>
                <w:color w:val="000000" w:themeColor="text1"/>
                <w:u w:val="single"/>
              </w:rPr>
            </w:pPr>
            <w:r w:rsidRPr="005541DB">
              <w:rPr>
                <w:color w:val="000000" w:themeColor="text1"/>
                <w:u w:val="single"/>
              </w:rPr>
              <w:t>Председатель комиссии:</w:t>
            </w:r>
          </w:p>
          <w:p w14:paraId="10F44C2E" w14:textId="77777777" w:rsidR="008273B2" w:rsidRPr="005541DB" w:rsidRDefault="008273B2" w:rsidP="00904E33">
            <w:pPr>
              <w:rPr>
                <w:color w:val="000000" w:themeColor="text1"/>
                <w:sz w:val="6"/>
                <w:szCs w:val="6"/>
                <w:u w:val="single"/>
              </w:rPr>
            </w:pPr>
          </w:p>
        </w:tc>
      </w:tr>
      <w:tr w:rsidR="008273B2" w:rsidRPr="005541DB" w14:paraId="3691133B" w14:textId="77777777" w:rsidTr="00904E33">
        <w:tc>
          <w:tcPr>
            <w:tcW w:w="3796" w:type="dxa"/>
          </w:tcPr>
          <w:p w14:paraId="3C7C86C7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Цибиногин Андрей Андреевич</w:t>
            </w:r>
          </w:p>
        </w:tc>
        <w:tc>
          <w:tcPr>
            <w:tcW w:w="6095" w:type="dxa"/>
          </w:tcPr>
          <w:p w14:paraId="104B5F3B" w14:textId="77777777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 заместитель главы администрации Петроградского района Санкт-Петербурга;</w:t>
            </w:r>
          </w:p>
        </w:tc>
      </w:tr>
      <w:tr w:rsidR="008273B2" w:rsidRPr="005541DB" w14:paraId="6995241E" w14:textId="77777777" w:rsidTr="00904E33">
        <w:tc>
          <w:tcPr>
            <w:tcW w:w="9891" w:type="dxa"/>
            <w:gridSpan w:val="2"/>
          </w:tcPr>
          <w:p w14:paraId="769B8C22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  <w:p w14:paraId="485BDC0D" w14:textId="77777777" w:rsidR="008273B2" w:rsidRPr="005541DB" w:rsidRDefault="008273B2" w:rsidP="00904E33">
            <w:pPr>
              <w:rPr>
                <w:color w:val="000000" w:themeColor="text1"/>
                <w:u w:val="single"/>
              </w:rPr>
            </w:pPr>
            <w:r w:rsidRPr="005541DB">
              <w:rPr>
                <w:color w:val="000000" w:themeColor="text1"/>
                <w:u w:val="single"/>
              </w:rPr>
              <w:t>Заместитель председателя комиссии:</w:t>
            </w:r>
          </w:p>
          <w:p w14:paraId="0715C78D" w14:textId="77777777" w:rsidR="008273B2" w:rsidRPr="005541DB" w:rsidRDefault="008273B2" w:rsidP="00904E33">
            <w:pPr>
              <w:rPr>
                <w:color w:val="000000" w:themeColor="text1"/>
                <w:sz w:val="6"/>
                <w:szCs w:val="6"/>
                <w:u w:val="single"/>
              </w:rPr>
            </w:pPr>
          </w:p>
        </w:tc>
      </w:tr>
      <w:tr w:rsidR="008273B2" w:rsidRPr="005541DB" w14:paraId="2DFA2E10" w14:textId="77777777" w:rsidTr="00904E33">
        <w:tc>
          <w:tcPr>
            <w:tcW w:w="3796" w:type="dxa"/>
          </w:tcPr>
          <w:p w14:paraId="19978012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Кукушкин Евгений Сергеевич</w:t>
            </w:r>
          </w:p>
        </w:tc>
        <w:tc>
          <w:tcPr>
            <w:tcW w:w="6095" w:type="dxa"/>
          </w:tcPr>
          <w:p w14:paraId="6418FEF7" w14:textId="77777777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 первый заместитель главы администрации Петроградского района Санкт-Петербурга;</w:t>
            </w:r>
          </w:p>
        </w:tc>
      </w:tr>
      <w:tr w:rsidR="008273B2" w:rsidRPr="005541DB" w14:paraId="657D1BF6" w14:textId="77777777" w:rsidTr="00904E33">
        <w:tc>
          <w:tcPr>
            <w:tcW w:w="3796" w:type="dxa"/>
          </w:tcPr>
          <w:p w14:paraId="71C5D79A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  <w:p w14:paraId="4DED2D33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  <w:u w:val="single"/>
              </w:rPr>
              <w:t>Секретарь комиссии</w:t>
            </w:r>
            <w:r w:rsidRPr="005541DB">
              <w:rPr>
                <w:color w:val="000000" w:themeColor="text1"/>
              </w:rPr>
              <w:t>:</w:t>
            </w:r>
          </w:p>
          <w:p w14:paraId="1EEBD9EB" w14:textId="77777777" w:rsidR="008273B2" w:rsidRPr="005541DB" w:rsidRDefault="008273B2" w:rsidP="00904E33">
            <w:pPr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6095" w:type="dxa"/>
          </w:tcPr>
          <w:p w14:paraId="5913BE6C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</w:tr>
      <w:tr w:rsidR="008273B2" w:rsidRPr="005541DB" w14:paraId="0D5441DA" w14:textId="77777777" w:rsidTr="00904E33">
        <w:tc>
          <w:tcPr>
            <w:tcW w:w="3796" w:type="dxa"/>
          </w:tcPr>
          <w:p w14:paraId="0BA68755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Ройбу Елена Викторовна</w:t>
            </w:r>
          </w:p>
        </w:tc>
        <w:tc>
          <w:tcPr>
            <w:tcW w:w="6095" w:type="dxa"/>
          </w:tcPr>
          <w:p w14:paraId="0EA28EFD" w14:textId="77777777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 главный специалист отдела по вопросам государственной службы и кадров администрации Петроградского района Санкт-Петербурга;</w:t>
            </w:r>
          </w:p>
        </w:tc>
      </w:tr>
      <w:tr w:rsidR="008273B2" w:rsidRPr="005541DB" w14:paraId="5C190BD1" w14:textId="77777777" w:rsidTr="00904E33">
        <w:tc>
          <w:tcPr>
            <w:tcW w:w="9891" w:type="dxa"/>
            <w:gridSpan w:val="2"/>
          </w:tcPr>
          <w:p w14:paraId="746EF5AD" w14:textId="77777777" w:rsidR="008273B2" w:rsidRPr="005541DB" w:rsidRDefault="008273B2" w:rsidP="00904E33">
            <w:pPr>
              <w:rPr>
                <w:color w:val="000000" w:themeColor="text1"/>
                <w:u w:val="single"/>
              </w:rPr>
            </w:pPr>
          </w:p>
          <w:p w14:paraId="5FD3D180" w14:textId="77777777" w:rsidR="008273B2" w:rsidRPr="005541DB" w:rsidRDefault="008273B2" w:rsidP="00904E33">
            <w:pPr>
              <w:rPr>
                <w:color w:val="000000" w:themeColor="text1"/>
                <w:u w:val="single"/>
              </w:rPr>
            </w:pPr>
            <w:r w:rsidRPr="005541DB">
              <w:rPr>
                <w:color w:val="000000" w:themeColor="text1"/>
                <w:u w:val="single"/>
              </w:rPr>
              <w:t>Члены комиссии:</w:t>
            </w:r>
          </w:p>
        </w:tc>
      </w:tr>
      <w:tr w:rsidR="008273B2" w:rsidRPr="005541DB" w14:paraId="4A78FB21" w14:textId="77777777" w:rsidTr="00904E33">
        <w:tc>
          <w:tcPr>
            <w:tcW w:w="9891" w:type="dxa"/>
            <w:gridSpan w:val="2"/>
          </w:tcPr>
          <w:p w14:paraId="47E7357B" w14:textId="77777777" w:rsidR="008273B2" w:rsidRPr="005541DB" w:rsidRDefault="008273B2" w:rsidP="00904E33">
            <w:pPr>
              <w:rPr>
                <w:color w:val="000000" w:themeColor="text1"/>
                <w:sz w:val="6"/>
                <w:szCs w:val="6"/>
              </w:rPr>
            </w:pPr>
          </w:p>
          <w:p w14:paraId="0BFB8063" w14:textId="77777777" w:rsidR="008273B2" w:rsidRPr="005541DB" w:rsidRDefault="008273B2" w:rsidP="00904E33">
            <w:pPr>
              <w:rPr>
                <w:color w:val="000000" w:themeColor="text1"/>
                <w:sz w:val="6"/>
                <w:szCs w:val="6"/>
              </w:rPr>
            </w:pPr>
          </w:p>
        </w:tc>
      </w:tr>
      <w:tr w:rsidR="008273B2" w:rsidRPr="005541DB" w14:paraId="2C90CB7A" w14:textId="77777777" w:rsidTr="00904E33">
        <w:tc>
          <w:tcPr>
            <w:tcW w:w="3796" w:type="dxa"/>
          </w:tcPr>
          <w:p w14:paraId="1E46FE6D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Белоблоцкая Елена Валерьевна</w:t>
            </w:r>
          </w:p>
        </w:tc>
        <w:tc>
          <w:tcPr>
            <w:tcW w:w="6095" w:type="dxa"/>
          </w:tcPr>
          <w:p w14:paraId="249B627B" w14:textId="0D3F5108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 xml:space="preserve">- начальник отдела по вопросам государственной службы и кадров администрации Петроградского района </w:t>
            </w:r>
            <w:r w:rsidR="006A2113" w:rsidRPr="005541DB">
              <w:rPr>
                <w:color w:val="000000" w:themeColor="text1"/>
              </w:rPr>
              <w:br/>
            </w:r>
            <w:r w:rsidRPr="005541DB">
              <w:rPr>
                <w:color w:val="000000" w:themeColor="text1"/>
              </w:rPr>
              <w:t>Санкт-Петербурга;</w:t>
            </w:r>
          </w:p>
          <w:p w14:paraId="781DDC13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</w:tr>
      <w:tr w:rsidR="008273B2" w:rsidRPr="005541DB" w14:paraId="2E1A991B" w14:textId="77777777" w:rsidTr="00904E33">
        <w:tc>
          <w:tcPr>
            <w:tcW w:w="3796" w:type="dxa"/>
          </w:tcPr>
          <w:p w14:paraId="49DAC37D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Белова Юлия Викторовна</w:t>
            </w:r>
          </w:p>
        </w:tc>
        <w:tc>
          <w:tcPr>
            <w:tcW w:w="6095" w:type="dxa"/>
          </w:tcPr>
          <w:p w14:paraId="688A66C7" w14:textId="77777777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 начальник юридического отдела администрации Петроградского района Санкт-Петербурга;</w:t>
            </w:r>
          </w:p>
          <w:p w14:paraId="2095CE5D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</w:tr>
      <w:tr w:rsidR="008273B2" w:rsidRPr="005541DB" w14:paraId="7DA0CF4B" w14:textId="77777777" w:rsidTr="00904E33">
        <w:tc>
          <w:tcPr>
            <w:tcW w:w="3796" w:type="dxa"/>
          </w:tcPr>
          <w:p w14:paraId="4D707A0C" w14:textId="77777777" w:rsidR="008273B2" w:rsidRPr="005541DB" w:rsidRDefault="008273B2" w:rsidP="00904E33">
            <w:pPr>
              <w:rPr>
                <w:color w:val="000000" w:themeColor="text1"/>
              </w:rPr>
            </w:pPr>
            <w:proofErr w:type="spellStart"/>
            <w:r w:rsidRPr="005541DB">
              <w:rPr>
                <w:color w:val="000000" w:themeColor="text1"/>
              </w:rPr>
              <w:t>Домокур</w:t>
            </w:r>
            <w:proofErr w:type="spellEnd"/>
            <w:r w:rsidRPr="005541DB">
              <w:rPr>
                <w:color w:val="000000" w:themeColor="text1"/>
              </w:rPr>
              <w:t xml:space="preserve"> Алексей Николаевич </w:t>
            </w:r>
          </w:p>
        </w:tc>
        <w:tc>
          <w:tcPr>
            <w:tcW w:w="6095" w:type="dxa"/>
          </w:tcPr>
          <w:p w14:paraId="6F070502" w14:textId="77777777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 xml:space="preserve">- начальник отдела по профилактике коррупционных </w:t>
            </w:r>
            <w:r w:rsidRPr="005541DB">
              <w:rPr>
                <w:color w:val="000000" w:themeColor="text1"/>
              </w:rPr>
              <w:br/>
              <w:t>и иных правонарушений Комитета государственной службы и кадровой политики Администрации Губернатора Санкт-Петербурга;</w:t>
            </w:r>
          </w:p>
          <w:p w14:paraId="7B581815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</w:tr>
      <w:tr w:rsidR="008273B2" w:rsidRPr="005541DB" w14:paraId="72B9A119" w14:textId="77777777" w:rsidTr="00904E33">
        <w:tc>
          <w:tcPr>
            <w:tcW w:w="3796" w:type="dxa"/>
          </w:tcPr>
          <w:p w14:paraId="1D3D5F38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Леонтьев Дмитрий Николаевич</w:t>
            </w:r>
          </w:p>
        </w:tc>
        <w:tc>
          <w:tcPr>
            <w:tcW w:w="6095" w:type="dxa"/>
          </w:tcPr>
          <w:p w14:paraId="567A9B45" w14:textId="131D704B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</w:t>
            </w:r>
            <w:r w:rsidR="006A2113" w:rsidRPr="005541DB">
              <w:rPr>
                <w:color w:val="000000" w:themeColor="text1"/>
              </w:rPr>
              <w:t xml:space="preserve"> </w:t>
            </w:r>
            <w:r w:rsidRPr="005541DB">
              <w:rPr>
                <w:color w:val="000000" w:themeColor="text1"/>
              </w:rPr>
              <w:t xml:space="preserve">доцент Высшей школы административного управления Института промышленного менеджмента, экономики </w:t>
            </w:r>
            <w:r w:rsidR="006A2113" w:rsidRPr="005541DB">
              <w:rPr>
                <w:color w:val="000000" w:themeColor="text1"/>
              </w:rPr>
              <w:br/>
            </w:r>
            <w:r w:rsidRPr="005541DB">
              <w:rPr>
                <w:color w:val="000000" w:themeColor="text1"/>
              </w:rPr>
              <w:t xml:space="preserve">и торговли федерального государственного автономного образовательного учреждения высшего образования </w:t>
            </w:r>
            <w:r w:rsidRPr="005541DB">
              <w:rPr>
                <w:color w:val="000000" w:themeColor="text1"/>
              </w:rPr>
              <w:br/>
            </w:r>
            <w:r w:rsidR="00904E33" w:rsidRPr="005541DB">
              <w:rPr>
                <w:color w:val="000000" w:themeColor="text1"/>
              </w:rPr>
              <w:t>«</w:t>
            </w:r>
            <w:r w:rsidRPr="005541DB">
              <w:rPr>
                <w:color w:val="000000" w:themeColor="text1"/>
              </w:rPr>
              <w:t>Санкт-Петербургский политехнический университет Петра Великого</w:t>
            </w:r>
            <w:r w:rsidR="00904E33" w:rsidRPr="005541DB">
              <w:rPr>
                <w:color w:val="000000" w:themeColor="text1"/>
              </w:rPr>
              <w:t>»</w:t>
            </w:r>
            <w:r w:rsidRPr="005541DB">
              <w:rPr>
                <w:color w:val="000000" w:themeColor="text1"/>
              </w:rPr>
              <w:t>;</w:t>
            </w:r>
          </w:p>
          <w:p w14:paraId="38A37B30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</w:tr>
      <w:tr w:rsidR="008273B2" w:rsidRPr="005541DB" w14:paraId="1BBC5C94" w14:textId="77777777" w:rsidTr="00904E33">
        <w:tc>
          <w:tcPr>
            <w:tcW w:w="3796" w:type="dxa"/>
          </w:tcPr>
          <w:p w14:paraId="566632EB" w14:textId="77777777" w:rsidR="008273B2" w:rsidRPr="005541DB" w:rsidRDefault="008273B2" w:rsidP="00904E33">
            <w:pPr>
              <w:jc w:val="both"/>
              <w:rPr>
                <w:color w:val="000000" w:themeColor="text1"/>
              </w:rPr>
            </w:pPr>
            <w:proofErr w:type="spellStart"/>
            <w:r w:rsidRPr="005541DB">
              <w:rPr>
                <w:color w:val="000000" w:themeColor="text1"/>
              </w:rPr>
              <w:t>Шашина</w:t>
            </w:r>
            <w:proofErr w:type="spellEnd"/>
            <w:r w:rsidRPr="005541DB">
              <w:rPr>
                <w:color w:val="000000" w:themeColor="text1"/>
              </w:rPr>
              <w:t xml:space="preserve"> Нина Сергеевна</w:t>
            </w:r>
          </w:p>
          <w:p w14:paraId="29BC3E82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  <w:tc>
          <w:tcPr>
            <w:tcW w:w="6095" w:type="dxa"/>
          </w:tcPr>
          <w:p w14:paraId="35B6D29A" w14:textId="31C4A6FB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</w:t>
            </w:r>
            <w:r w:rsidR="006A2113" w:rsidRPr="005541DB">
              <w:rPr>
                <w:color w:val="000000" w:themeColor="text1"/>
              </w:rPr>
              <w:t xml:space="preserve"> </w:t>
            </w:r>
            <w:r w:rsidRPr="005541DB">
              <w:rPr>
                <w:color w:val="000000" w:themeColor="text1"/>
              </w:rPr>
              <w:t>профессор, доктор экономических наук, заведующий кафедрой экономики, технологического предпринимательства Санкт-Петербургского</w:t>
            </w:r>
            <w:r w:rsidR="006A2113" w:rsidRPr="005541DB">
              <w:rPr>
                <w:color w:val="000000" w:themeColor="text1"/>
              </w:rPr>
              <w:t xml:space="preserve"> </w:t>
            </w:r>
            <w:r w:rsidRPr="005541DB">
              <w:rPr>
                <w:color w:val="000000" w:themeColor="text1"/>
              </w:rPr>
              <w:t xml:space="preserve">государственного электротехнического университета </w:t>
            </w:r>
            <w:r w:rsidR="00904E33" w:rsidRPr="005541DB">
              <w:rPr>
                <w:color w:val="000000" w:themeColor="text1"/>
              </w:rPr>
              <w:t>«</w:t>
            </w:r>
            <w:r w:rsidRPr="005541DB">
              <w:rPr>
                <w:color w:val="000000" w:themeColor="text1"/>
              </w:rPr>
              <w:t>ЛЭТИ</w:t>
            </w:r>
            <w:r w:rsidR="00904E33" w:rsidRPr="005541DB">
              <w:rPr>
                <w:color w:val="000000" w:themeColor="text1"/>
              </w:rPr>
              <w:t>»</w:t>
            </w:r>
            <w:r w:rsidRPr="005541DB">
              <w:rPr>
                <w:color w:val="000000" w:themeColor="text1"/>
              </w:rPr>
              <w:t xml:space="preserve"> </w:t>
            </w:r>
            <w:proofErr w:type="spellStart"/>
            <w:r w:rsidRPr="005541DB">
              <w:rPr>
                <w:color w:val="000000" w:themeColor="text1"/>
              </w:rPr>
              <w:t>им.В.И.Ленина</w:t>
            </w:r>
            <w:proofErr w:type="spellEnd"/>
            <w:r w:rsidRPr="005541DB">
              <w:rPr>
                <w:color w:val="000000" w:themeColor="text1"/>
              </w:rPr>
              <w:t>;</w:t>
            </w:r>
          </w:p>
          <w:p w14:paraId="41BA1B76" w14:textId="77777777" w:rsidR="008273B2" w:rsidRPr="005541DB" w:rsidRDefault="008273B2" w:rsidP="00904E33">
            <w:pPr>
              <w:rPr>
                <w:color w:val="000000" w:themeColor="text1"/>
              </w:rPr>
            </w:pPr>
          </w:p>
        </w:tc>
      </w:tr>
      <w:tr w:rsidR="008273B2" w:rsidRPr="005541DB" w14:paraId="04586B75" w14:textId="77777777" w:rsidTr="00904E33">
        <w:tc>
          <w:tcPr>
            <w:tcW w:w="3796" w:type="dxa"/>
          </w:tcPr>
          <w:p w14:paraId="24386406" w14:textId="77777777" w:rsidR="008273B2" w:rsidRPr="005541DB" w:rsidRDefault="008273B2" w:rsidP="00904E33">
            <w:pPr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Афанасьев Кирилл Станиславович</w:t>
            </w:r>
          </w:p>
        </w:tc>
        <w:tc>
          <w:tcPr>
            <w:tcW w:w="6095" w:type="dxa"/>
          </w:tcPr>
          <w:p w14:paraId="2261EDE2" w14:textId="6046AA46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t>-</w:t>
            </w:r>
            <w:r w:rsidR="006A2113" w:rsidRPr="005541DB">
              <w:rPr>
                <w:color w:val="000000" w:themeColor="text1"/>
              </w:rPr>
              <w:t xml:space="preserve"> </w:t>
            </w:r>
            <w:r w:rsidRPr="005541DB">
              <w:rPr>
                <w:color w:val="000000" w:themeColor="text1"/>
              </w:rPr>
              <w:t xml:space="preserve">доцент кафедры государственного </w:t>
            </w:r>
          </w:p>
          <w:p w14:paraId="21EFB751" w14:textId="279BB8AC" w:rsidR="008273B2" w:rsidRPr="005541DB" w:rsidRDefault="008273B2" w:rsidP="006A2113">
            <w:pPr>
              <w:jc w:val="both"/>
              <w:rPr>
                <w:color w:val="000000" w:themeColor="text1"/>
              </w:rPr>
            </w:pPr>
            <w:r w:rsidRPr="005541DB">
              <w:rPr>
                <w:color w:val="000000" w:themeColor="text1"/>
              </w:rPr>
              <w:lastRenderedPageBreak/>
              <w:t xml:space="preserve">и муниципального управления государственного автономного образовательного учреждения высшего образования Ленинградской области </w:t>
            </w:r>
            <w:r w:rsidR="00904E33" w:rsidRPr="005541DB">
              <w:rPr>
                <w:color w:val="000000" w:themeColor="text1"/>
              </w:rPr>
              <w:t>«</w:t>
            </w:r>
            <w:r w:rsidRPr="005541DB">
              <w:rPr>
                <w:color w:val="000000" w:themeColor="text1"/>
              </w:rPr>
              <w:t xml:space="preserve">Ленинградский государственный университет имени </w:t>
            </w:r>
            <w:proofErr w:type="spellStart"/>
            <w:r w:rsidRPr="005541DB">
              <w:rPr>
                <w:color w:val="000000" w:themeColor="text1"/>
              </w:rPr>
              <w:t>А.С.Пушкина</w:t>
            </w:r>
            <w:proofErr w:type="spellEnd"/>
            <w:r w:rsidR="00904E33" w:rsidRPr="005541DB">
              <w:rPr>
                <w:color w:val="000000" w:themeColor="text1"/>
              </w:rPr>
              <w:t>»</w:t>
            </w:r>
            <w:r w:rsidRPr="005541DB">
              <w:rPr>
                <w:color w:val="000000" w:themeColor="text1"/>
              </w:rPr>
              <w:t>.</w:t>
            </w:r>
          </w:p>
        </w:tc>
      </w:tr>
    </w:tbl>
    <w:p w14:paraId="4F1F107D" w14:textId="77777777" w:rsidR="008273B2" w:rsidRPr="005541DB" w:rsidRDefault="008273B2" w:rsidP="008273B2">
      <w:pPr>
        <w:jc w:val="both"/>
        <w:rPr>
          <w:color w:val="000000" w:themeColor="text1"/>
        </w:rPr>
      </w:pPr>
    </w:p>
    <w:p w14:paraId="3C678026" w14:textId="77777777" w:rsidR="008273B2" w:rsidRPr="005541DB" w:rsidRDefault="008273B2" w:rsidP="003E63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DDCC3" w14:textId="77777777" w:rsidR="003E63DB" w:rsidRPr="005541DB" w:rsidRDefault="003E63DB" w:rsidP="00873688">
      <w:pPr>
        <w:rPr>
          <w:color w:val="000000" w:themeColor="text1"/>
        </w:rPr>
      </w:pPr>
    </w:p>
    <w:p w14:paraId="33C05F5E" w14:textId="77777777" w:rsidR="00873688" w:rsidRPr="005541DB" w:rsidRDefault="00873688" w:rsidP="00873688">
      <w:pPr>
        <w:rPr>
          <w:color w:val="000000" w:themeColor="text1"/>
        </w:rPr>
      </w:pPr>
    </w:p>
    <w:p w14:paraId="76176067" w14:textId="77777777" w:rsidR="00873688" w:rsidRPr="005541DB" w:rsidRDefault="00873688" w:rsidP="00873688">
      <w:pPr>
        <w:rPr>
          <w:color w:val="000000" w:themeColor="text1"/>
        </w:rPr>
      </w:pPr>
    </w:p>
    <w:p w14:paraId="79DA45A7" w14:textId="77777777" w:rsidR="00873688" w:rsidRPr="005541DB" w:rsidRDefault="00873688" w:rsidP="00873688">
      <w:pPr>
        <w:rPr>
          <w:color w:val="000000" w:themeColor="text1"/>
        </w:rPr>
      </w:pPr>
    </w:p>
    <w:p w14:paraId="45AF09C9" w14:textId="77777777" w:rsidR="00873688" w:rsidRPr="005541DB" w:rsidRDefault="00873688" w:rsidP="00873688">
      <w:pPr>
        <w:rPr>
          <w:color w:val="000000" w:themeColor="text1"/>
        </w:rPr>
      </w:pPr>
    </w:p>
    <w:p w14:paraId="06FDC775" w14:textId="77777777" w:rsidR="00873688" w:rsidRPr="005541DB" w:rsidRDefault="00873688" w:rsidP="001B5762">
      <w:pPr>
        <w:jc w:val="both"/>
        <w:rPr>
          <w:color w:val="000000" w:themeColor="text1"/>
        </w:rPr>
      </w:pPr>
    </w:p>
    <w:p w14:paraId="53BD664A" w14:textId="77777777" w:rsidR="00B80EC9" w:rsidRPr="005541DB" w:rsidRDefault="00B80EC9" w:rsidP="001B5762">
      <w:pPr>
        <w:jc w:val="both"/>
        <w:rPr>
          <w:color w:val="000000" w:themeColor="text1"/>
        </w:rPr>
      </w:pPr>
    </w:p>
    <w:p w14:paraId="6E3128B9" w14:textId="77777777" w:rsidR="00662C8F" w:rsidRPr="005541DB" w:rsidRDefault="00662C8F" w:rsidP="001B5762">
      <w:pPr>
        <w:jc w:val="both"/>
        <w:rPr>
          <w:color w:val="000000" w:themeColor="text1"/>
        </w:rPr>
      </w:pPr>
    </w:p>
    <w:sectPr w:rsidR="00662C8F" w:rsidRPr="005541DB" w:rsidSect="006074C7">
      <w:headerReference w:type="default" r:id="rId34"/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EBC6E" w14:textId="77777777" w:rsidR="00C041F4" w:rsidRDefault="00C041F4" w:rsidP="00177CFD">
      <w:r>
        <w:separator/>
      </w:r>
    </w:p>
  </w:endnote>
  <w:endnote w:type="continuationSeparator" w:id="0">
    <w:p w14:paraId="705E6567" w14:textId="77777777" w:rsidR="00C041F4" w:rsidRDefault="00C041F4" w:rsidP="0017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CB5BC" w14:textId="77777777" w:rsidR="00C041F4" w:rsidRDefault="00C041F4" w:rsidP="00177CFD">
      <w:r>
        <w:separator/>
      </w:r>
    </w:p>
  </w:footnote>
  <w:footnote w:type="continuationSeparator" w:id="0">
    <w:p w14:paraId="053ABAA2" w14:textId="77777777" w:rsidR="00C041F4" w:rsidRDefault="00C041F4" w:rsidP="0017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2B265" w14:textId="77777777" w:rsidR="00904E33" w:rsidRDefault="00904E3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300BA"/>
    <w:multiLevelType w:val="hybridMultilevel"/>
    <w:tmpl w:val="1FAEC6D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68767EC"/>
    <w:multiLevelType w:val="hybridMultilevel"/>
    <w:tmpl w:val="07349C88"/>
    <w:lvl w:ilvl="0" w:tplc="837A6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F574D2"/>
    <w:multiLevelType w:val="hybridMultilevel"/>
    <w:tmpl w:val="21EE180C"/>
    <w:lvl w:ilvl="0" w:tplc="EA6A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D93F27"/>
    <w:multiLevelType w:val="hybridMultilevel"/>
    <w:tmpl w:val="4736314A"/>
    <w:lvl w:ilvl="0" w:tplc="15967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E027E4"/>
    <w:multiLevelType w:val="hybridMultilevel"/>
    <w:tmpl w:val="3E28CDE6"/>
    <w:lvl w:ilvl="0" w:tplc="8C007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44"/>
    <w:rsid w:val="00001ACB"/>
    <w:rsid w:val="00065F1D"/>
    <w:rsid w:val="00076424"/>
    <w:rsid w:val="0009043F"/>
    <w:rsid w:val="000B2928"/>
    <w:rsid w:val="000C6E50"/>
    <w:rsid w:val="000C6F4E"/>
    <w:rsid w:val="000E439B"/>
    <w:rsid w:val="00106788"/>
    <w:rsid w:val="0011039A"/>
    <w:rsid w:val="00112AEE"/>
    <w:rsid w:val="00117058"/>
    <w:rsid w:val="00131BB4"/>
    <w:rsid w:val="00132124"/>
    <w:rsid w:val="00172C82"/>
    <w:rsid w:val="00177CFD"/>
    <w:rsid w:val="0018740B"/>
    <w:rsid w:val="00192521"/>
    <w:rsid w:val="00195949"/>
    <w:rsid w:val="001A1CB8"/>
    <w:rsid w:val="001B5762"/>
    <w:rsid w:val="001E03CA"/>
    <w:rsid w:val="001E4BD9"/>
    <w:rsid w:val="001F0CEF"/>
    <w:rsid w:val="001F129B"/>
    <w:rsid w:val="001F6C06"/>
    <w:rsid w:val="001F719B"/>
    <w:rsid w:val="00210FCF"/>
    <w:rsid w:val="00222C8F"/>
    <w:rsid w:val="00254B3D"/>
    <w:rsid w:val="00265917"/>
    <w:rsid w:val="00271134"/>
    <w:rsid w:val="00280E22"/>
    <w:rsid w:val="002836F8"/>
    <w:rsid w:val="002953BE"/>
    <w:rsid w:val="00296266"/>
    <w:rsid w:val="002B0178"/>
    <w:rsid w:val="002B4FBB"/>
    <w:rsid w:val="002B583C"/>
    <w:rsid w:val="002D2E6B"/>
    <w:rsid w:val="002E57D9"/>
    <w:rsid w:val="00326FC5"/>
    <w:rsid w:val="003370C7"/>
    <w:rsid w:val="00351AA9"/>
    <w:rsid w:val="00352EAB"/>
    <w:rsid w:val="003548C9"/>
    <w:rsid w:val="0037273B"/>
    <w:rsid w:val="00385F81"/>
    <w:rsid w:val="003944FF"/>
    <w:rsid w:val="003A06A0"/>
    <w:rsid w:val="003A5516"/>
    <w:rsid w:val="003B314E"/>
    <w:rsid w:val="003B388D"/>
    <w:rsid w:val="003B6DE2"/>
    <w:rsid w:val="003D12B9"/>
    <w:rsid w:val="003D7C9E"/>
    <w:rsid w:val="003E63DB"/>
    <w:rsid w:val="00410493"/>
    <w:rsid w:val="00420064"/>
    <w:rsid w:val="004200EF"/>
    <w:rsid w:val="0042062F"/>
    <w:rsid w:val="00424CC1"/>
    <w:rsid w:val="00435423"/>
    <w:rsid w:val="00457DE5"/>
    <w:rsid w:val="0046306A"/>
    <w:rsid w:val="004732A7"/>
    <w:rsid w:val="00484F0A"/>
    <w:rsid w:val="00491AA4"/>
    <w:rsid w:val="004B2CE5"/>
    <w:rsid w:val="004B3729"/>
    <w:rsid w:val="004E58B5"/>
    <w:rsid w:val="004E75E7"/>
    <w:rsid w:val="004F3BD5"/>
    <w:rsid w:val="004F4E85"/>
    <w:rsid w:val="0050605A"/>
    <w:rsid w:val="00507BB5"/>
    <w:rsid w:val="00530539"/>
    <w:rsid w:val="00534D49"/>
    <w:rsid w:val="00534F39"/>
    <w:rsid w:val="0054386A"/>
    <w:rsid w:val="00551406"/>
    <w:rsid w:val="005541DB"/>
    <w:rsid w:val="005710B7"/>
    <w:rsid w:val="00582F2E"/>
    <w:rsid w:val="0058303C"/>
    <w:rsid w:val="00583C55"/>
    <w:rsid w:val="00595AFF"/>
    <w:rsid w:val="005967E1"/>
    <w:rsid w:val="005A23BD"/>
    <w:rsid w:val="005A471B"/>
    <w:rsid w:val="005B3C0B"/>
    <w:rsid w:val="005D38A5"/>
    <w:rsid w:val="005E08DE"/>
    <w:rsid w:val="005E7836"/>
    <w:rsid w:val="005F19FE"/>
    <w:rsid w:val="005F561C"/>
    <w:rsid w:val="006074C7"/>
    <w:rsid w:val="0061056E"/>
    <w:rsid w:val="00611B3A"/>
    <w:rsid w:val="0062342E"/>
    <w:rsid w:val="00631911"/>
    <w:rsid w:val="006420A0"/>
    <w:rsid w:val="00654DD4"/>
    <w:rsid w:val="00656989"/>
    <w:rsid w:val="00661C1E"/>
    <w:rsid w:val="00662C8F"/>
    <w:rsid w:val="00676BEC"/>
    <w:rsid w:val="00697136"/>
    <w:rsid w:val="006A2113"/>
    <w:rsid w:val="006A7712"/>
    <w:rsid w:val="006B0BF8"/>
    <w:rsid w:val="006C3C0C"/>
    <w:rsid w:val="006E2815"/>
    <w:rsid w:val="006F0CAA"/>
    <w:rsid w:val="006F3654"/>
    <w:rsid w:val="00700B93"/>
    <w:rsid w:val="00707BD0"/>
    <w:rsid w:val="007368CE"/>
    <w:rsid w:val="00736BAF"/>
    <w:rsid w:val="0074477B"/>
    <w:rsid w:val="00752D83"/>
    <w:rsid w:val="007639D4"/>
    <w:rsid w:val="00770905"/>
    <w:rsid w:val="00777917"/>
    <w:rsid w:val="00792B1A"/>
    <w:rsid w:val="007A2311"/>
    <w:rsid w:val="007A4053"/>
    <w:rsid w:val="007A5505"/>
    <w:rsid w:val="007B6065"/>
    <w:rsid w:val="007C380B"/>
    <w:rsid w:val="007D5FFE"/>
    <w:rsid w:val="007E1CE7"/>
    <w:rsid w:val="007E46E1"/>
    <w:rsid w:val="007E4E60"/>
    <w:rsid w:val="007F038F"/>
    <w:rsid w:val="007F65F6"/>
    <w:rsid w:val="007F724F"/>
    <w:rsid w:val="007F79CA"/>
    <w:rsid w:val="00814EC9"/>
    <w:rsid w:val="008268C5"/>
    <w:rsid w:val="008273B2"/>
    <w:rsid w:val="008525B7"/>
    <w:rsid w:val="00863A87"/>
    <w:rsid w:val="00873688"/>
    <w:rsid w:val="00875660"/>
    <w:rsid w:val="00892529"/>
    <w:rsid w:val="008928C9"/>
    <w:rsid w:val="008B3C99"/>
    <w:rsid w:val="008F27BC"/>
    <w:rsid w:val="008F435E"/>
    <w:rsid w:val="009008CA"/>
    <w:rsid w:val="00904E33"/>
    <w:rsid w:val="00914E44"/>
    <w:rsid w:val="00915DA4"/>
    <w:rsid w:val="009204FC"/>
    <w:rsid w:val="00924235"/>
    <w:rsid w:val="0092469E"/>
    <w:rsid w:val="0095008F"/>
    <w:rsid w:val="00950DF9"/>
    <w:rsid w:val="00962256"/>
    <w:rsid w:val="00962DF3"/>
    <w:rsid w:val="00986E83"/>
    <w:rsid w:val="009A662F"/>
    <w:rsid w:val="009C7686"/>
    <w:rsid w:val="009D6DD5"/>
    <w:rsid w:val="009F6B3A"/>
    <w:rsid w:val="00A01609"/>
    <w:rsid w:val="00A13219"/>
    <w:rsid w:val="00A16A55"/>
    <w:rsid w:val="00A43576"/>
    <w:rsid w:val="00A445D9"/>
    <w:rsid w:val="00A47181"/>
    <w:rsid w:val="00A73DDC"/>
    <w:rsid w:val="00A75124"/>
    <w:rsid w:val="00A82D9D"/>
    <w:rsid w:val="00AA5AF5"/>
    <w:rsid w:val="00B00404"/>
    <w:rsid w:val="00B0710C"/>
    <w:rsid w:val="00B11994"/>
    <w:rsid w:val="00B24278"/>
    <w:rsid w:val="00B25006"/>
    <w:rsid w:val="00B36823"/>
    <w:rsid w:val="00B459AD"/>
    <w:rsid w:val="00B46302"/>
    <w:rsid w:val="00B57EFD"/>
    <w:rsid w:val="00B6195F"/>
    <w:rsid w:val="00B70D38"/>
    <w:rsid w:val="00B72880"/>
    <w:rsid w:val="00B80EC9"/>
    <w:rsid w:val="00B830DF"/>
    <w:rsid w:val="00B86D6A"/>
    <w:rsid w:val="00B910C7"/>
    <w:rsid w:val="00B9224C"/>
    <w:rsid w:val="00BC1D21"/>
    <w:rsid w:val="00BC3A42"/>
    <w:rsid w:val="00C041F4"/>
    <w:rsid w:val="00C07DE2"/>
    <w:rsid w:val="00C1333E"/>
    <w:rsid w:val="00C22E15"/>
    <w:rsid w:val="00C33BAD"/>
    <w:rsid w:val="00C375AB"/>
    <w:rsid w:val="00C40936"/>
    <w:rsid w:val="00C626EA"/>
    <w:rsid w:val="00C84C4C"/>
    <w:rsid w:val="00CB2E37"/>
    <w:rsid w:val="00CC1947"/>
    <w:rsid w:val="00CC3FFF"/>
    <w:rsid w:val="00CC7195"/>
    <w:rsid w:val="00CD151B"/>
    <w:rsid w:val="00CD36A2"/>
    <w:rsid w:val="00D0308F"/>
    <w:rsid w:val="00D22C73"/>
    <w:rsid w:val="00D304FF"/>
    <w:rsid w:val="00D332C4"/>
    <w:rsid w:val="00D62D09"/>
    <w:rsid w:val="00D72550"/>
    <w:rsid w:val="00D832D4"/>
    <w:rsid w:val="00DA4335"/>
    <w:rsid w:val="00E00551"/>
    <w:rsid w:val="00E07589"/>
    <w:rsid w:val="00E3665A"/>
    <w:rsid w:val="00E47FB4"/>
    <w:rsid w:val="00E62916"/>
    <w:rsid w:val="00E979B0"/>
    <w:rsid w:val="00EA00CE"/>
    <w:rsid w:val="00EA3E35"/>
    <w:rsid w:val="00EB64C7"/>
    <w:rsid w:val="00EB7574"/>
    <w:rsid w:val="00EC629F"/>
    <w:rsid w:val="00ED32FC"/>
    <w:rsid w:val="00F23D83"/>
    <w:rsid w:val="00F303A4"/>
    <w:rsid w:val="00F459A6"/>
    <w:rsid w:val="00F51D2E"/>
    <w:rsid w:val="00F530F0"/>
    <w:rsid w:val="00F6221A"/>
    <w:rsid w:val="00F625AB"/>
    <w:rsid w:val="00F66EE5"/>
    <w:rsid w:val="00FC7304"/>
    <w:rsid w:val="00FE33D7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86D6A"/>
    <w:pPr>
      <w:ind w:left="720"/>
      <w:contextualSpacing/>
    </w:pPr>
  </w:style>
  <w:style w:type="character" w:customStyle="1" w:styleId="wbformattributevalue">
    <w:name w:val="wbform_attributevalue"/>
    <w:basedOn w:val="a0"/>
    <w:rsid w:val="004E75E7"/>
  </w:style>
  <w:style w:type="paragraph" w:styleId="a8">
    <w:name w:val="header"/>
    <w:basedOn w:val="a"/>
    <w:link w:val="a9"/>
    <w:uiPriority w:val="99"/>
    <w:unhideWhenUsed/>
    <w:rsid w:val="00177C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C7195"/>
    <w:rPr>
      <w:color w:val="0563C1"/>
      <w:u w:val="single"/>
    </w:rPr>
  </w:style>
  <w:style w:type="paragraph" w:styleId="ad">
    <w:name w:val="No Spacing"/>
    <w:uiPriority w:val="1"/>
    <w:qFormat/>
    <w:rsid w:val="0058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rsid w:val="00915DA4"/>
    <w:rPr>
      <w:color w:val="106BBE"/>
    </w:rPr>
  </w:style>
  <w:style w:type="paragraph" w:customStyle="1" w:styleId="formattexttopleveltext">
    <w:name w:val="formattext topleveltext"/>
    <w:basedOn w:val="a"/>
    <w:rsid w:val="00915D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DA4"/>
  </w:style>
  <w:style w:type="character" w:customStyle="1" w:styleId="visited">
    <w:name w:val="visited"/>
    <w:basedOn w:val="a0"/>
    <w:rsid w:val="00915DA4"/>
  </w:style>
  <w:style w:type="paragraph" w:customStyle="1" w:styleId="ConsPlusNormal">
    <w:name w:val="ConsPlusNormal"/>
    <w:rsid w:val="00F66E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63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306" TargetMode="External"/><Relationship Id="rId18" Type="http://schemas.openxmlformats.org/officeDocument/2006/relationships/hyperlink" Target="https://login.consultant.ru/link/?req=doc&amp;base=LAW&amp;n=523290" TargetMode="External"/><Relationship Id="rId26" Type="http://schemas.openxmlformats.org/officeDocument/2006/relationships/hyperlink" Target="https://login.consultant.ru/link/?req=doc&amp;base=SPB&amp;n=32691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9026&amp;dst=1713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29457" TargetMode="External"/><Relationship Id="rId17" Type="http://schemas.openxmlformats.org/officeDocument/2006/relationships/hyperlink" Target="https://login.consultant.ru/link/?req=doc&amp;base=SPB&amp;n=329438&amp;dst=100032" TargetMode="External"/><Relationship Id="rId25" Type="http://schemas.openxmlformats.org/officeDocument/2006/relationships/hyperlink" Target="https://login.consultant.ru/link/?req=doc&amp;base=LAW&amp;n=523306&amp;dst=28" TargetMode="External"/><Relationship Id="rId33" Type="http://schemas.openxmlformats.org/officeDocument/2006/relationships/hyperlink" Target="https://login.consultant.ru/link/?req=doc&amp;base=LAW&amp;n=523306&amp;dst=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26914" TargetMode="External"/><Relationship Id="rId20" Type="http://schemas.openxmlformats.org/officeDocument/2006/relationships/hyperlink" Target="https://login.consultant.ru/link/?req=doc&amp;base=LAW&amp;n=523306&amp;dst=33" TargetMode="External"/><Relationship Id="rId29" Type="http://schemas.openxmlformats.org/officeDocument/2006/relationships/hyperlink" Target="https://login.consultant.ru/link/?req=doc&amp;base=LAW&amp;n=5232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933" TargetMode="External"/><Relationship Id="rId24" Type="http://schemas.openxmlformats.org/officeDocument/2006/relationships/hyperlink" Target="https://login.consultant.ru/link/?req=doc&amp;base=LAW&amp;n=523306&amp;dst=28" TargetMode="External"/><Relationship Id="rId32" Type="http://schemas.openxmlformats.org/officeDocument/2006/relationships/hyperlink" Target="https://login.consultant.ru/link/?req=doc&amp;base=LAW&amp;n=523305&amp;dst=1001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26912&amp;dst=100081" TargetMode="External"/><Relationship Id="rId23" Type="http://schemas.openxmlformats.org/officeDocument/2006/relationships/hyperlink" Target="https://login.consultant.ru/link/?req=doc&amp;base=LAW&amp;n=523290&amp;dst=3" TargetMode="External"/><Relationship Id="rId28" Type="http://schemas.openxmlformats.org/officeDocument/2006/relationships/hyperlink" Target="https://login.consultant.ru/link/?req=doc&amp;base=LAW&amp;n=52329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9567&amp;dst=100046" TargetMode="External"/><Relationship Id="rId19" Type="http://schemas.openxmlformats.org/officeDocument/2006/relationships/hyperlink" Target="https://login.consultant.ru/link/?req=doc&amp;base=LAW&amp;n=523305&amp;dst=100165" TargetMode="External"/><Relationship Id="rId31" Type="http://schemas.openxmlformats.org/officeDocument/2006/relationships/hyperlink" Target="https://login.consultant.ru/link/?req=doc&amp;base=LAW&amp;n=523305&amp;dst=100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523290&amp;dst=100026" TargetMode="External"/><Relationship Id="rId27" Type="http://schemas.openxmlformats.org/officeDocument/2006/relationships/hyperlink" Target="https://login.consultant.ru/link/?req=doc&amp;base=SPB&amp;n=326914" TargetMode="External"/><Relationship Id="rId30" Type="http://schemas.openxmlformats.org/officeDocument/2006/relationships/hyperlink" Target="https://login.consultant.ru/link/?req=doc&amp;base=SPB&amp;n=330532&amp;dst=100046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E4217-D5B3-438D-BD70-F47303DF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17</Pages>
  <Words>7245</Words>
  <Characters>41299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Елена Викторовна</cp:lastModifiedBy>
  <cp:revision>82</cp:revision>
  <cp:lastPrinted>2026-05-29T05:23:00Z</cp:lastPrinted>
  <dcterms:created xsi:type="dcterms:W3CDTF">2021-01-25T12:10:00Z</dcterms:created>
  <dcterms:modified xsi:type="dcterms:W3CDTF">2026-05-29T05:38:00Z</dcterms:modified>
</cp:coreProperties>
</file>