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A6" w:rsidRPr="00303696" w:rsidRDefault="006071E2" w:rsidP="009C0BA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303696">
        <w:rPr>
          <w:rFonts w:eastAsiaTheme="minorHAnsi"/>
          <w:sz w:val="24"/>
          <w:szCs w:val="24"/>
        </w:rPr>
        <w:t xml:space="preserve">                                                                                  </w:t>
      </w:r>
    </w:p>
    <w:p w:rsidR="009C0BA6" w:rsidRPr="00303696" w:rsidRDefault="009C0BA6" w:rsidP="009C0BA6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</w:p>
    <w:p w:rsidR="001A621E" w:rsidRPr="00303696" w:rsidRDefault="002C20B1" w:rsidP="009C0BA6">
      <w:pPr>
        <w:autoSpaceDE w:val="0"/>
        <w:autoSpaceDN w:val="0"/>
        <w:adjustRightInd w:val="0"/>
        <w:ind w:left="4248" w:firstLine="708"/>
        <w:rPr>
          <w:rFonts w:eastAsiaTheme="minorHAnsi"/>
          <w:sz w:val="24"/>
          <w:szCs w:val="24"/>
        </w:rPr>
      </w:pPr>
      <w:r w:rsidRPr="00303696">
        <w:rPr>
          <w:rFonts w:eastAsiaTheme="minorHAnsi"/>
          <w:sz w:val="24"/>
          <w:szCs w:val="24"/>
        </w:rPr>
        <w:t xml:space="preserve">  </w:t>
      </w:r>
      <w:r w:rsidR="00A75ACE" w:rsidRPr="00303696">
        <w:rPr>
          <w:rFonts w:eastAsiaTheme="minorHAnsi"/>
          <w:sz w:val="24"/>
          <w:szCs w:val="24"/>
        </w:rPr>
        <w:t xml:space="preserve">Приложение № 1 </w:t>
      </w:r>
    </w:p>
    <w:p w:rsidR="001A621E" w:rsidRPr="00303696" w:rsidRDefault="001A621E" w:rsidP="001A621E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303696">
        <w:rPr>
          <w:rFonts w:eastAsiaTheme="minorHAnsi"/>
          <w:sz w:val="24"/>
          <w:szCs w:val="24"/>
        </w:rPr>
        <w:t xml:space="preserve">                                                                                     </w:t>
      </w:r>
      <w:r w:rsidR="00A75ACE" w:rsidRPr="00303696">
        <w:rPr>
          <w:rFonts w:eastAsiaTheme="minorHAnsi"/>
          <w:sz w:val="24"/>
          <w:szCs w:val="24"/>
        </w:rPr>
        <w:t xml:space="preserve">к </w:t>
      </w:r>
      <w:r w:rsidRPr="00303696">
        <w:rPr>
          <w:rFonts w:eastAsiaTheme="minorHAnsi"/>
          <w:sz w:val="24"/>
          <w:szCs w:val="24"/>
        </w:rPr>
        <w:t>приказ</w:t>
      </w:r>
      <w:r w:rsidR="00A75ACE" w:rsidRPr="00303696">
        <w:rPr>
          <w:rFonts w:eastAsiaTheme="minorHAnsi"/>
          <w:sz w:val="24"/>
          <w:szCs w:val="24"/>
        </w:rPr>
        <w:t>у</w:t>
      </w:r>
      <w:r w:rsidRPr="00303696">
        <w:rPr>
          <w:rFonts w:eastAsiaTheme="minorHAnsi"/>
          <w:sz w:val="24"/>
          <w:szCs w:val="24"/>
        </w:rPr>
        <w:t xml:space="preserve"> Комитета государственного</w:t>
      </w:r>
    </w:p>
    <w:p w:rsidR="00B608A8" w:rsidRPr="00303696" w:rsidRDefault="001A621E" w:rsidP="001A6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eastAsiaTheme="minorHAnsi" w:hAnsi="Times New Roman" w:cs="Times New Roman"/>
          <w:sz w:val="24"/>
          <w:szCs w:val="24"/>
        </w:rPr>
        <w:t>финансового контроля Санкт-Петербурга</w:t>
      </w:r>
      <w:r w:rsidRPr="00303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1E" w:rsidRPr="008A6181" w:rsidRDefault="001A621E" w:rsidP="00F94C6B">
      <w:pPr>
        <w:pStyle w:val="ConsPlusNormal"/>
        <w:tabs>
          <w:tab w:val="left" w:pos="5103"/>
          <w:tab w:val="right" w:pos="93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03696">
        <w:rPr>
          <w:rFonts w:ascii="Times New Roman" w:hAnsi="Times New Roman" w:cs="Times New Roman"/>
          <w:sz w:val="24"/>
          <w:szCs w:val="24"/>
        </w:rPr>
        <w:tab/>
      </w:r>
      <w:r w:rsidR="00DD3E9E">
        <w:rPr>
          <w:rFonts w:ascii="Times New Roman" w:hAnsi="Times New Roman" w:cs="Times New Roman"/>
          <w:sz w:val="24"/>
          <w:szCs w:val="24"/>
        </w:rPr>
        <w:t xml:space="preserve">от </w:t>
      </w:r>
      <w:r w:rsidR="00DD39A7" w:rsidRPr="008A6181">
        <w:rPr>
          <w:rFonts w:ascii="Times New Roman" w:hAnsi="Times New Roman" w:cs="Times New Roman"/>
          <w:sz w:val="24"/>
          <w:szCs w:val="24"/>
        </w:rPr>
        <w:t>___________</w:t>
      </w:r>
      <w:r w:rsidR="00DD3E9E">
        <w:rPr>
          <w:rFonts w:ascii="Times New Roman" w:hAnsi="Times New Roman" w:cs="Times New Roman"/>
          <w:sz w:val="24"/>
          <w:szCs w:val="24"/>
        </w:rPr>
        <w:t xml:space="preserve"> № </w:t>
      </w:r>
      <w:r w:rsidR="00DD39A7" w:rsidRPr="008A6181">
        <w:rPr>
          <w:rFonts w:ascii="Times New Roman" w:hAnsi="Times New Roman" w:cs="Times New Roman"/>
          <w:sz w:val="24"/>
          <w:szCs w:val="24"/>
        </w:rPr>
        <w:t>_____</w:t>
      </w:r>
    </w:p>
    <w:p w:rsidR="00B608A8" w:rsidRPr="00303696" w:rsidRDefault="00B608A8" w:rsidP="00B608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94C6B" w:rsidRPr="00303696" w:rsidRDefault="00F94C6B" w:rsidP="00B608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C0BA6" w:rsidRPr="00303696" w:rsidRDefault="009C0BA6" w:rsidP="00B608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94C6B" w:rsidRPr="00303696" w:rsidRDefault="00F94C6B" w:rsidP="00B608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A621E" w:rsidRPr="00303696" w:rsidRDefault="001A621E" w:rsidP="001A62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  <w:bookmarkStart w:id="0" w:name="P33"/>
      <w:bookmarkEnd w:id="0"/>
      <w:r w:rsidRPr="00303696">
        <w:rPr>
          <w:rFonts w:eastAsiaTheme="minorHAnsi"/>
          <w:b/>
          <w:bCs/>
          <w:sz w:val="24"/>
          <w:szCs w:val="24"/>
        </w:rPr>
        <w:t>ПОЛОЖЕНИЕ</w:t>
      </w:r>
    </w:p>
    <w:p w:rsidR="001A621E" w:rsidRPr="00303696" w:rsidRDefault="001A621E" w:rsidP="001A62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303696">
        <w:rPr>
          <w:rFonts w:eastAsiaTheme="minorHAnsi"/>
          <w:b/>
          <w:bCs/>
          <w:sz w:val="24"/>
          <w:szCs w:val="24"/>
        </w:rPr>
        <w:t>о Комиссии по соблюдению требований к служебному поведению государственных</w:t>
      </w:r>
    </w:p>
    <w:p w:rsidR="001A621E" w:rsidRPr="00303696" w:rsidRDefault="001A621E" w:rsidP="001A621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303696">
        <w:rPr>
          <w:rFonts w:eastAsiaTheme="minorHAnsi"/>
          <w:b/>
          <w:bCs/>
          <w:sz w:val="24"/>
          <w:szCs w:val="24"/>
        </w:rPr>
        <w:t>гражданских служащих Санкт-Петербурга Комитета государственного финансового</w:t>
      </w:r>
    </w:p>
    <w:p w:rsidR="00B608A8" w:rsidRPr="00303696" w:rsidRDefault="001A621E" w:rsidP="001A621E">
      <w:pPr>
        <w:pStyle w:val="ConsPlusNormal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303696">
        <w:rPr>
          <w:rFonts w:ascii="Times New Roman" w:eastAsiaTheme="minorHAnsi" w:hAnsi="Times New Roman" w:cs="Times New Roman"/>
          <w:b/>
          <w:bCs/>
          <w:sz w:val="24"/>
          <w:szCs w:val="24"/>
        </w:rPr>
        <w:t>контроля Санкт-Петербурга и урегулированию конфликта интересов</w:t>
      </w:r>
    </w:p>
    <w:p w:rsidR="001A621E" w:rsidRPr="00303696" w:rsidRDefault="001A621E" w:rsidP="001A62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C0BA6" w:rsidRPr="00303696" w:rsidRDefault="009C0BA6" w:rsidP="001A62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608A8" w:rsidRPr="00303696" w:rsidRDefault="00B608A8" w:rsidP="00B608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</w:t>
      </w:r>
      <w:r w:rsidR="00FB59C8">
        <w:rPr>
          <w:rFonts w:ascii="Times New Roman" w:hAnsi="Times New Roman" w:cs="Times New Roman"/>
          <w:sz w:val="24"/>
          <w:szCs w:val="24"/>
        </w:rPr>
        <w:t>К</w:t>
      </w:r>
      <w:r w:rsidRPr="00303696">
        <w:rPr>
          <w:rFonts w:ascii="Times New Roman" w:hAnsi="Times New Roman" w:cs="Times New Roman"/>
          <w:sz w:val="24"/>
          <w:szCs w:val="24"/>
        </w:rPr>
        <w:t xml:space="preserve">омиссии по соблюдению требований к служебному поведению государственных гражданских служащих Санкт-Петербурга Комитета </w:t>
      </w:r>
      <w:r w:rsidR="00AC4E0E" w:rsidRPr="00303696">
        <w:rPr>
          <w:rFonts w:ascii="Times New Roman" w:hAnsi="Times New Roman" w:cs="Times New Roman"/>
          <w:sz w:val="24"/>
          <w:szCs w:val="24"/>
        </w:rPr>
        <w:t>государственного финансового контроля Санкт-Петербурга</w:t>
      </w:r>
      <w:r w:rsidRPr="00303696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(далее - комиссия), образуемой в</w:t>
      </w:r>
      <w:r w:rsidR="008A6181">
        <w:rPr>
          <w:rFonts w:ascii="Times New Roman" w:hAnsi="Times New Roman" w:cs="Times New Roman"/>
          <w:sz w:val="24"/>
          <w:szCs w:val="24"/>
        </w:rPr>
        <w:t xml:space="preserve"> Комитете государственного финансового контроля Санкт-Петербурга </w:t>
      </w:r>
      <w:r w:rsidR="008A6181">
        <w:rPr>
          <w:rFonts w:ascii="Times New Roman" w:hAnsi="Times New Roman" w:cs="Times New Roman"/>
          <w:sz w:val="24"/>
          <w:szCs w:val="24"/>
        </w:rPr>
        <w:br/>
        <w:t>в</w:t>
      </w:r>
      <w:r w:rsidRPr="00303696">
        <w:rPr>
          <w:rFonts w:ascii="Times New Roman" w:hAnsi="Times New Roman" w:cs="Times New Roman"/>
          <w:sz w:val="24"/>
          <w:szCs w:val="24"/>
        </w:rPr>
        <w:t xml:space="preserve"> соответствии с Федеральным </w:t>
      </w:r>
      <w:hyperlink r:id="rId6">
        <w:r w:rsidRPr="0030369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="00F94C6B" w:rsidRPr="00303696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303696">
        <w:rPr>
          <w:rFonts w:ascii="Times New Roman" w:hAnsi="Times New Roman" w:cs="Times New Roman"/>
          <w:sz w:val="24"/>
          <w:szCs w:val="24"/>
        </w:rPr>
        <w:t>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1-1. Координацию деятельности комиссии осуществляет орган Санкт-Петербурга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по профилактике коррупционных и иных правонарушений (далее - уполномоченный орган).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7">
        <w:r w:rsidRPr="00303696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нормативными актами Президента Российской Федерации и Правительства Российской Федерации, Положением о комиссии, утвержденным приказом Комитета </w:t>
      </w:r>
      <w:r w:rsidR="00AC4E0E" w:rsidRPr="00303696">
        <w:rPr>
          <w:rFonts w:ascii="Times New Roman" w:hAnsi="Times New Roman" w:cs="Times New Roman"/>
          <w:sz w:val="24"/>
          <w:szCs w:val="24"/>
        </w:rPr>
        <w:t>государственного финансового контроля Санкт-Петербурга</w:t>
      </w:r>
      <w:r w:rsidRPr="00303696">
        <w:rPr>
          <w:rFonts w:ascii="Times New Roman" w:hAnsi="Times New Roman" w:cs="Times New Roman"/>
          <w:sz w:val="24"/>
          <w:szCs w:val="24"/>
        </w:rPr>
        <w:t xml:space="preserve">, а также нормативными актами Комитета </w:t>
      </w:r>
      <w:r w:rsidR="00AC4E0E" w:rsidRPr="00303696">
        <w:rPr>
          <w:rFonts w:ascii="Times New Roman" w:hAnsi="Times New Roman" w:cs="Times New Roman"/>
          <w:sz w:val="24"/>
          <w:szCs w:val="24"/>
        </w:rPr>
        <w:t>государственного финансового контроля Санкт-Петербурга</w:t>
      </w:r>
      <w:r w:rsidRPr="00303696">
        <w:rPr>
          <w:rFonts w:ascii="Times New Roman" w:hAnsi="Times New Roman" w:cs="Times New Roman"/>
          <w:sz w:val="24"/>
          <w:szCs w:val="24"/>
        </w:rPr>
        <w:t xml:space="preserve"> (далее - Комитет).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в обеспечении соблюдения государственными гражданскими служащими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Санкт-Петербурга, замещающими должности государственной гражданской службы Санкт-Петербурга в Комитете (далее - гражданские служащие</w:t>
      </w:r>
      <w:r w:rsidR="00951645">
        <w:rPr>
          <w:rFonts w:ascii="Times New Roman" w:hAnsi="Times New Roman" w:cs="Times New Roman"/>
          <w:sz w:val="24"/>
          <w:szCs w:val="24"/>
        </w:rPr>
        <w:t xml:space="preserve">, </w:t>
      </w:r>
      <w:r w:rsidR="00951645" w:rsidRPr="00403276">
        <w:rPr>
          <w:rFonts w:ascii="Times New Roman" w:hAnsi="Times New Roman" w:cs="Times New Roman"/>
          <w:sz w:val="24"/>
          <w:szCs w:val="24"/>
        </w:rPr>
        <w:t>должности гражданской службы</w:t>
      </w:r>
      <w:r w:rsidR="0074163B" w:rsidRPr="00403276">
        <w:rPr>
          <w:rFonts w:ascii="Times New Roman" w:hAnsi="Times New Roman" w:cs="Times New Roman"/>
          <w:sz w:val="24"/>
          <w:szCs w:val="24"/>
        </w:rPr>
        <w:t>)</w:t>
      </w:r>
      <w:r w:rsidR="00A75ACE" w:rsidRPr="00403276">
        <w:rPr>
          <w:rFonts w:ascii="Times New Roman" w:hAnsi="Times New Roman" w:cs="Times New Roman"/>
          <w:sz w:val="24"/>
          <w:szCs w:val="24"/>
        </w:rPr>
        <w:t xml:space="preserve">, </w:t>
      </w:r>
      <w:r w:rsidRPr="00303696">
        <w:rPr>
          <w:rFonts w:ascii="Times New Roman" w:hAnsi="Times New Roman" w:cs="Times New Roman"/>
          <w:sz w:val="24"/>
          <w:szCs w:val="24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8">
        <w:r w:rsidRPr="0030369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94C6B"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="00403276">
        <w:rPr>
          <w:rFonts w:ascii="Times New Roman" w:hAnsi="Times New Roman" w:cs="Times New Roman"/>
          <w:sz w:val="24"/>
          <w:szCs w:val="24"/>
        </w:rPr>
        <w:br/>
      </w:r>
      <w:r w:rsidR="00F94C6B" w:rsidRPr="00303696">
        <w:rPr>
          <w:rFonts w:ascii="Times New Roman" w:hAnsi="Times New Roman" w:cs="Times New Roman"/>
          <w:sz w:val="24"/>
          <w:szCs w:val="24"/>
        </w:rPr>
        <w:t>«</w:t>
      </w:r>
      <w:r w:rsidRPr="0030369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F94C6B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>, другими федеральными законами в целях противодействия коррупции (далее - требования к служебному поведению и(или) требования об урегулировании конфликта интересов)</w:t>
      </w:r>
      <w:r w:rsidR="00FB6B05" w:rsidRPr="00303696">
        <w:rPr>
          <w:rFonts w:ascii="Times New Roman" w:hAnsi="Times New Roman" w:cs="Times New Roman"/>
          <w:sz w:val="24"/>
          <w:szCs w:val="24"/>
        </w:rPr>
        <w:t>;</w:t>
      </w:r>
    </w:p>
    <w:p w:rsidR="00B608A8" w:rsidRPr="00303696" w:rsidRDefault="00B608A8" w:rsidP="009C0B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в осуществлении в Комитете мер по предупреждению коррупции.</w:t>
      </w:r>
    </w:p>
    <w:p w:rsidR="009C0BA6" w:rsidRPr="00303696" w:rsidRDefault="009C0BA6" w:rsidP="009C0B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608A8" w:rsidRPr="00303696" w:rsidRDefault="00B608A8" w:rsidP="009C0BA6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4. Комиссия рассматривает вопросы, связанные с соблюдением требований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к служебному поведению и(или) требований об урегулировании конфликта интересов,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отношении гражданских служащих, за исключением гражданских служащих, замещающих должност</w:t>
      </w:r>
      <w:r w:rsidR="00A75ACE" w:rsidRPr="00303696">
        <w:rPr>
          <w:rFonts w:ascii="Times New Roman" w:hAnsi="Times New Roman" w:cs="Times New Roman"/>
          <w:sz w:val="24"/>
          <w:szCs w:val="24"/>
        </w:rPr>
        <w:t>ь</w:t>
      </w:r>
      <w:r w:rsidRPr="00303696">
        <w:rPr>
          <w:rFonts w:ascii="Times New Roman" w:hAnsi="Times New Roman" w:cs="Times New Roman"/>
          <w:sz w:val="24"/>
          <w:szCs w:val="24"/>
        </w:rPr>
        <w:t xml:space="preserve"> председателя Комитета.</w:t>
      </w:r>
    </w:p>
    <w:p w:rsidR="009C0BA6" w:rsidRPr="00303696" w:rsidRDefault="009C0BA6" w:rsidP="009C0BA6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B608A8" w:rsidRPr="00303696" w:rsidRDefault="00B608A8" w:rsidP="009C0B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5. </w:t>
      </w:r>
      <w:r w:rsidR="00D66303" w:rsidRPr="00303696">
        <w:rPr>
          <w:rFonts w:ascii="Times New Roman" w:hAnsi="Times New Roman" w:cs="Times New Roman"/>
          <w:sz w:val="24"/>
          <w:szCs w:val="24"/>
        </w:rPr>
        <w:t>К</w:t>
      </w:r>
      <w:r w:rsidRPr="00303696">
        <w:rPr>
          <w:rFonts w:ascii="Times New Roman" w:hAnsi="Times New Roman" w:cs="Times New Roman"/>
          <w:sz w:val="24"/>
          <w:szCs w:val="24"/>
        </w:rPr>
        <w:t>омисси</w:t>
      </w:r>
      <w:r w:rsidR="00D66303" w:rsidRPr="00303696">
        <w:rPr>
          <w:rFonts w:ascii="Times New Roman" w:hAnsi="Times New Roman" w:cs="Times New Roman"/>
          <w:sz w:val="24"/>
          <w:szCs w:val="24"/>
        </w:rPr>
        <w:t>я образуется</w:t>
      </w:r>
      <w:r w:rsidRPr="00303696">
        <w:rPr>
          <w:rFonts w:ascii="Times New Roman" w:hAnsi="Times New Roman" w:cs="Times New Roman"/>
          <w:sz w:val="24"/>
          <w:szCs w:val="24"/>
        </w:rPr>
        <w:t xml:space="preserve"> приказом Комитета.</w:t>
      </w:r>
      <w:r w:rsidR="00D66303"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="009C0BA6" w:rsidRPr="00303696">
        <w:rPr>
          <w:rFonts w:ascii="Times New Roman" w:hAnsi="Times New Roman" w:cs="Times New Roman"/>
          <w:sz w:val="24"/>
          <w:szCs w:val="24"/>
        </w:rPr>
        <w:t>Указанным п</w:t>
      </w:r>
      <w:r w:rsidR="00D66303" w:rsidRPr="00303696">
        <w:rPr>
          <w:rFonts w:ascii="Times New Roman" w:hAnsi="Times New Roman" w:cs="Times New Roman"/>
          <w:sz w:val="24"/>
          <w:szCs w:val="24"/>
        </w:rPr>
        <w:t>риказом Комитета утверждаются положение о комиссии и ее состав, назначаются председатель комиссии, его заместитель, секретарь и определяются другие члены комиссии.</w:t>
      </w:r>
    </w:p>
    <w:p w:rsidR="009C0BA6" w:rsidRPr="00303696" w:rsidRDefault="00D66303" w:rsidP="009C0B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 w:rsidR="009A49D9" w:rsidRPr="00303696">
        <w:rPr>
          <w:rFonts w:ascii="Times New Roman" w:hAnsi="Times New Roman" w:cs="Times New Roman"/>
          <w:sz w:val="24"/>
          <w:szCs w:val="24"/>
        </w:rPr>
        <w:t>.</w:t>
      </w:r>
    </w:p>
    <w:p w:rsidR="009C0BA6" w:rsidRPr="00303696" w:rsidRDefault="009C0BA6" w:rsidP="009C0B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608A8" w:rsidRPr="00303696" w:rsidRDefault="00B608A8" w:rsidP="009C0BA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6. В состав комиссии входят: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заместитель председателя Комитета (председатель комиссии),</w:t>
      </w:r>
      <w:r w:rsidR="00EC1E0C"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Pr="00303696">
        <w:rPr>
          <w:rFonts w:ascii="Times New Roman" w:hAnsi="Times New Roman" w:cs="Times New Roman"/>
          <w:sz w:val="24"/>
          <w:szCs w:val="24"/>
        </w:rPr>
        <w:t>начальник Отдела государственной службы и кадров Комитета</w:t>
      </w:r>
      <w:r w:rsidR="009D0135" w:rsidRPr="00303696">
        <w:rPr>
          <w:rFonts w:ascii="Times New Roman" w:hAnsi="Times New Roman" w:cs="Times New Roman"/>
          <w:sz w:val="24"/>
          <w:szCs w:val="24"/>
        </w:rPr>
        <w:t xml:space="preserve"> (далее – кадровая служба)</w:t>
      </w:r>
      <w:r w:rsidRPr="00303696">
        <w:rPr>
          <w:rFonts w:ascii="Times New Roman" w:hAnsi="Times New Roman" w:cs="Times New Roman"/>
          <w:sz w:val="24"/>
          <w:szCs w:val="24"/>
        </w:rPr>
        <w:t xml:space="preserve"> (заместитель председателя комиссии), должностное лицо </w:t>
      </w:r>
      <w:r w:rsidR="00026B8B" w:rsidRPr="00303696">
        <w:rPr>
          <w:rFonts w:ascii="Times New Roman" w:hAnsi="Times New Roman" w:cs="Times New Roman"/>
          <w:sz w:val="24"/>
          <w:szCs w:val="24"/>
        </w:rPr>
        <w:t>кадровой службы</w:t>
      </w:r>
      <w:r w:rsidRPr="00303696">
        <w:rPr>
          <w:rFonts w:ascii="Times New Roman" w:hAnsi="Times New Roman" w:cs="Times New Roman"/>
          <w:sz w:val="24"/>
          <w:szCs w:val="24"/>
        </w:rPr>
        <w:t xml:space="preserve">, ответственное за работу </w:t>
      </w:r>
      <w:r w:rsidR="00026B8B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по профилактике коррупционных и иных правонарушений (секретарь комиссии), иные гражданские служащие </w:t>
      </w:r>
      <w:r w:rsidR="003B27A5" w:rsidRPr="00303696">
        <w:rPr>
          <w:rFonts w:ascii="Times New Roman" w:hAnsi="Times New Roman" w:cs="Times New Roman"/>
          <w:sz w:val="24"/>
          <w:szCs w:val="24"/>
        </w:rPr>
        <w:t>Отдела правового обеспечения</w:t>
      </w:r>
      <w:r w:rsidR="00951645">
        <w:rPr>
          <w:rFonts w:ascii="Times New Roman" w:hAnsi="Times New Roman" w:cs="Times New Roman"/>
          <w:sz w:val="24"/>
          <w:szCs w:val="24"/>
        </w:rPr>
        <w:t xml:space="preserve"> </w:t>
      </w:r>
      <w:r w:rsidR="00951645" w:rsidRPr="00403276">
        <w:rPr>
          <w:rFonts w:ascii="Times New Roman" w:hAnsi="Times New Roman" w:cs="Times New Roman"/>
          <w:sz w:val="24"/>
          <w:szCs w:val="24"/>
        </w:rPr>
        <w:t>Комитета</w:t>
      </w:r>
      <w:r w:rsidRPr="00303696">
        <w:rPr>
          <w:rFonts w:ascii="Times New Roman" w:hAnsi="Times New Roman" w:cs="Times New Roman"/>
          <w:sz w:val="24"/>
          <w:szCs w:val="24"/>
        </w:rPr>
        <w:t>, других структурных подразделений Комитета, определяемые председателем Комитета;</w:t>
      </w:r>
    </w:p>
    <w:p w:rsidR="00B608A8" w:rsidRPr="00303696" w:rsidRDefault="00026B8B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303696">
        <w:rPr>
          <w:rFonts w:ascii="Times New Roman" w:hAnsi="Times New Roman" w:cs="Times New Roman"/>
          <w:sz w:val="24"/>
          <w:szCs w:val="24"/>
        </w:rPr>
        <w:t>п</w:t>
      </w:r>
      <w:r w:rsidR="00B608A8" w:rsidRPr="00303696">
        <w:rPr>
          <w:rFonts w:ascii="Times New Roman" w:hAnsi="Times New Roman" w:cs="Times New Roman"/>
          <w:sz w:val="24"/>
          <w:szCs w:val="24"/>
        </w:rPr>
        <w:t>редставитель уполномоченного органа;</w:t>
      </w:r>
    </w:p>
    <w:p w:rsidR="00EC1E0C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303696">
        <w:rPr>
          <w:rFonts w:ascii="Times New Roman" w:hAnsi="Times New Roman" w:cs="Times New Roman"/>
          <w:sz w:val="24"/>
          <w:szCs w:val="24"/>
        </w:rPr>
        <w:t xml:space="preserve">представитель (представители) научных организаций и </w:t>
      </w:r>
      <w:r w:rsidR="00EC1E0C" w:rsidRPr="00303696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Pr="00303696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EC1E0C" w:rsidRPr="00303696">
        <w:rPr>
          <w:rFonts w:ascii="Times New Roman" w:hAnsi="Times New Roman" w:cs="Times New Roman"/>
          <w:sz w:val="24"/>
          <w:szCs w:val="24"/>
        </w:rPr>
        <w:t xml:space="preserve">организаций, образовательных </w:t>
      </w:r>
      <w:r w:rsidR="001A5DB0" w:rsidRPr="00303696">
        <w:rPr>
          <w:rFonts w:ascii="Times New Roman" w:hAnsi="Times New Roman" w:cs="Times New Roman"/>
          <w:sz w:val="24"/>
          <w:szCs w:val="24"/>
        </w:rPr>
        <w:t xml:space="preserve">организаций высшего образования </w:t>
      </w:r>
      <w:r w:rsidR="009C0BA6" w:rsidRPr="00303696">
        <w:rPr>
          <w:rFonts w:ascii="Times New Roman" w:hAnsi="Times New Roman" w:cs="Times New Roman"/>
          <w:sz w:val="24"/>
          <w:szCs w:val="24"/>
        </w:rPr>
        <w:br/>
      </w:r>
      <w:r w:rsidR="001A5DB0" w:rsidRPr="00303696">
        <w:rPr>
          <w:rFonts w:ascii="Times New Roman" w:hAnsi="Times New Roman" w:cs="Times New Roman"/>
          <w:sz w:val="24"/>
          <w:szCs w:val="24"/>
        </w:rPr>
        <w:t>и организаций дополнительного профессионального образования, деятельность которых связана с государственной службой.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2"/>
      <w:bookmarkEnd w:id="3"/>
      <w:r w:rsidRPr="00303696">
        <w:rPr>
          <w:rFonts w:ascii="Times New Roman" w:hAnsi="Times New Roman" w:cs="Times New Roman"/>
          <w:sz w:val="24"/>
          <w:szCs w:val="24"/>
        </w:rPr>
        <w:t>6-1. Председатель Комитета может принять решение о включении в состав комиссии: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представителя общественного совета, образованного при Комитете;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представителя общественной организации ветеранов, созданной в Комитете;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представителя профсоюзной организации, действующей в установленном порядке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Комитете.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6-2. Лица, указанные в </w:t>
      </w:r>
      <w:hyperlink w:anchor="P50">
        <w:r w:rsidRPr="00303696">
          <w:rPr>
            <w:rFonts w:ascii="Times New Roman" w:hAnsi="Times New Roman" w:cs="Times New Roman"/>
            <w:sz w:val="24"/>
            <w:szCs w:val="24"/>
          </w:rPr>
          <w:t>абзацах третьем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1">
        <w:r w:rsidRPr="00303696">
          <w:rPr>
            <w:rFonts w:ascii="Times New Roman" w:hAnsi="Times New Roman" w:cs="Times New Roman"/>
            <w:sz w:val="24"/>
            <w:szCs w:val="24"/>
          </w:rPr>
          <w:t>четвертом пункта 6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2">
        <w:r w:rsidRPr="00303696">
          <w:rPr>
            <w:rFonts w:ascii="Times New Roman" w:hAnsi="Times New Roman" w:cs="Times New Roman"/>
            <w:sz w:val="24"/>
            <w:szCs w:val="24"/>
          </w:rPr>
          <w:t>пункте 6-1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включаются в состав комиссии по согласованию с уполномоченным органом, научными организациями и</w:t>
      </w:r>
      <w:r w:rsidR="001A5DB0" w:rsidRPr="00303696">
        <w:rPr>
          <w:rFonts w:ascii="Times New Roman" w:hAnsi="Times New Roman" w:cs="Times New Roman"/>
          <w:sz w:val="24"/>
          <w:szCs w:val="24"/>
        </w:rPr>
        <w:t xml:space="preserve">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</w:t>
      </w:r>
      <w:r w:rsidRPr="00303696">
        <w:rPr>
          <w:rFonts w:ascii="Times New Roman" w:hAnsi="Times New Roman" w:cs="Times New Roman"/>
          <w:sz w:val="24"/>
          <w:szCs w:val="24"/>
        </w:rPr>
        <w:t>, общественным советом, образованным при Комитете, общественной организацией ветеранов, созданной</w:t>
      </w:r>
      <w:r w:rsidR="001A5DB0"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Pr="00303696">
        <w:rPr>
          <w:rFonts w:ascii="Times New Roman" w:hAnsi="Times New Roman" w:cs="Times New Roman"/>
          <w:sz w:val="24"/>
          <w:szCs w:val="24"/>
        </w:rPr>
        <w:t>в Комитете, профсоюзной организацией, действующей в установленном порядке</w:t>
      </w:r>
      <w:r w:rsidR="001A5DB0"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Pr="00303696">
        <w:rPr>
          <w:rFonts w:ascii="Times New Roman" w:hAnsi="Times New Roman" w:cs="Times New Roman"/>
          <w:sz w:val="24"/>
          <w:szCs w:val="24"/>
        </w:rPr>
        <w:t>в Комитете, на основании запроса председателя Комитета.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7. Число членов комиссии, не замещающих должности гражданской службы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Комитете, должно составлять не менее одной четверти от общего числа членов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9. В заседаниях комиссии с правом совещательного голоса участвуют: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и определяемые председателем комиссии два гражданских служащих, замещающих в Комитете должности гражданской службы, аналогичные должности, замещаемой гражданским служащим,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отношении которого комиссией рассматривается вопрос о соблюдении требований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к служебному поведению и(или) требований об урегулировании конфликта интересов;</w:t>
      </w:r>
    </w:p>
    <w:p w:rsidR="00B608A8" w:rsidRPr="00303696" w:rsidRDefault="00B608A8" w:rsidP="00944C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1"/>
      <w:bookmarkEnd w:id="4"/>
      <w:r w:rsidRPr="00303696">
        <w:rPr>
          <w:rFonts w:ascii="Times New Roman" w:hAnsi="Times New Roman" w:cs="Times New Roman"/>
          <w:sz w:val="24"/>
          <w:szCs w:val="24"/>
        </w:rPr>
        <w:t xml:space="preserve">другие гражданские служащие, замещающие должности гражданской службы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Комитете;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</w:t>
      </w:r>
      <w:r w:rsidRPr="00303696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органов, органов местного самоуправления в Санкт-Петербурге; представители заинтересованных организаций; представитель гражданского служащего,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отношении которого комиссией рассматривается вопрос о соблюдении требований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к служебному поведению и(или) требований об урегулировании конфликта интересов, -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по решению председателя комиссии, принимаемому в каждом конкретном случае отдельно </w:t>
      </w:r>
      <w:r w:rsidR="00944C37" w:rsidRPr="00303696">
        <w:rPr>
          <w:rFonts w:ascii="Times New Roman" w:hAnsi="Times New Roman" w:cs="Times New Roman"/>
          <w:sz w:val="24"/>
          <w:szCs w:val="24"/>
        </w:rPr>
        <w:t>н</w:t>
      </w:r>
      <w:r w:rsidRPr="00303696">
        <w:rPr>
          <w:rFonts w:ascii="Times New Roman" w:hAnsi="Times New Roman" w:cs="Times New Roman"/>
          <w:sz w:val="24"/>
          <w:szCs w:val="24"/>
        </w:rPr>
        <w:t>е менее чем за три дня до дня заседания комиссии на основании ходатайства гражданского служащего,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или любого члена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Комитете, недопустимо.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об этом. В таком случае соответствующий член комиссии не принимает участия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рассмотрении указанного вопроса.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4"/>
      <w:bookmarkEnd w:id="5"/>
      <w:r w:rsidRPr="00303696">
        <w:rPr>
          <w:rFonts w:ascii="Times New Roman" w:hAnsi="Times New Roman" w:cs="Times New Roman"/>
          <w:sz w:val="24"/>
          <w:szCs w:val="24"/>
        </w:rPr>
        <w:t>12. Основаниями для проведения заседания комиссии являются: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5"/>
      <w:bookmarkEnd w:id="6"/>
      <w:r w:rsidRPr="00303696">
        <w:rPr>
          <w:rFonts w:ascii="Times New Roman" w:hAnsi="Times New Roman" w:cs="Times New Roman"/>
          <w:sz w:val="24"/>
          <w:szCs w:val="24"/>
        </w:rPr>
        <w:t>1) представление председател</w:t>
      </w:r>
      <w:r w:rsidR="00026B8B" w:rsidRPr="00303696">
        <w:rPr>
          <w:rFonts w:ascii="Times New Roman" w:hAnsi="Times New Roman" w:cs="Times New Roman"/>
          <w:sz w:val="24"/>
          <w:szCs w:val="24"/>
        </w:rPr>
        <w:t>ем</w:t>
      </w:r>
      <w:r w:rsidRPr="00303696">
        <w:rPr>
          <w:rFonts w:ascii="Times New Roman" w:hAnsi="Times New Roman" w:cs="Times New Roman"/>
          <w:sz w:val="24"/>
          <w:szCs w:val="24"/>
        </w:rPr>
        <w:t xml:space="preserve"> Комитета в соответствии со </w:t>
      </w:r>
      <w:hyperlink r:id="rId9">
        <w:r w:rsidRPr="00303696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="002A2BD2" w:rsidRPr="00303696">
        <w:rPr>
          <w:rFonts w:ascii="Times New Roman" w:hAnsi="Times New Roman" w:cs="Times New Roman"/>
          <w:sz w:val="24"/>
          <w:szCs w:val="24"/>
        </w:rPr>
        <w:t>Санкт-Петербурга от 17.03.</w:t>
      </w:r>
      <w:r w:rsidRPr="00303696">
        <w:rPr>
          <w:rFonts w:ascii="Times New Roman" w:hAnsi="Times New Roman" w:cs="Times New Roman"/>
          <w:sz w:val="24"/>
          <w:szCs w:val="24"/>
        </w:rPr>
        <w:t xml:space="preserve">2010 </w:t>
      </w:r>
      <w:r w:rsidR="00C34660" w:rsidRPr="00303696">
        <w:rPr>
          <w:rFonts w:ascii="Times New Roman" w:hAnsi="Times New Roman" w:cs="Times New Roman"/>
          <w:sz w:val="24"/>
          <w:szCs w:val="24"/>
        </w:rPr>
        <w:t>№</w:t>
      </w:r>
      <w:r w:rsidRPr="00303696">
        <w:rPr>
          <w:rFonts w:ascii="Times New Roman" w:hAnsi="Times New Roman" w:cs="Times New Roman"/>
          <w:sz w:val="24"/>
          <w:szCs w:val="24"/>
        </w:rPr>
        <w:t xml:space="preserve"> 160-51 </w:t>
      </w:r>
      <w:r w:rsidR="002A2BD2" w:rsidRPr="00303696">
        <w:rPr>
          <w:rFonts w:ascii="Times New Roman" w:hAnsi="Times New Roman" w:cs="Times New Roman"/>
          <w:sz w:val="24"/>
          <w:szCs w:val="24"/>
        </w:rPr>
        <w:t>«</w:t>
      </w:r>
      <w:r w:rsidRPr="00303696">
        <w:rPr>
          <w:rFonts w:ascii="Times New Roman" w:hAnsi="Times New Roman" w:cs="Times New Roman"/>
          <w:sz w:val="24"/>
          <w:szCs w:val="24"/>
        </w:rPr>
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Санкт-Петербурга, и соблюдения государственными гражданскими служащими </w:t>
      </w:r>
      <w:r w:rsidR="00944C37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Санкт-Петербурга требований к служебному поведению</w:t>
      </w:r>
      <w:r w:rsidR="002A2BD2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 xml:space="preserve"> (далее - Закон Санкт-Петербурга) материалов проверки, свидетельствующих: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6"/>
      <w:bookmarkEnd w:id="7"/>
      <w:r w:rsidRPr="00303696">
        <w:rPr>
          <w:rFonts w:ascii="Times New Roman" w:hAnsi="Times New Roman" w:cs="Times New Roman"/>
          <w:sz w:val="24"/>
          <w:szCs w:val="24"/>
        </w:rPr>
        <w:t xml:space="preserve">о представлении гражданским служащим недостоверных или неполных сведений, предусмотренных </w:t>
      </w:r>
      <w:hyperlink r:id="rId10">
        <w:r w:rsidRPr="0030369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Санкт-Петербурга от 11.05.2016 </w:t>
      </w:r>
      <w:r w:rsidR="00C34660" w:rsidRPr="00303696">
        <w:rPr>
          <w:rFonts w:ascii="Times New Roman" w:hAnsi="Times New Roman" w:cs="Times New Roman"/>
          <w:sz w:val="24"/>
          <w:szCs w:val="24"/>
        </w:rPr>
        <w:t>№</w:t>
      </w:r>
      <w:r w:rsidRPr="00303696">
        <w:rPr>
          <w:rFonts w:ascii="Times New Roman" w:hAnsi="Times New Roman" w:cs="Times New Roman"/>
          <w:sz w:val="24"/>
          <w:szCs w:val="24"/>
        </w:rPr>
        <w:t xml:space="preserve"> 248-44 </w:t>
      </w:r>
      <w:r w:rsidR="002A2BD2" w:rsidRPr="00303696">
        <w:rPr>
          <w:rFonts w:ascii="Times New Roman" w:hAnsi="Times New Roman" w:cs="Times New Roman"/>
          <w:sz w:val="24"/>
          <w:szCs w:val="24"/>
        </w:rPr>
        <w:t>«</w:t>
      </w:r>
      <w:r w:rsidRPr="00303696">
        <w:rPr>
          <w:rFonts w:ascii="Times New Roman" w:hAnsi="Times New Roman" w:cs="Times New Roman"/>
          <w:sz w:val="24"/>
          <w:szCs w:val="24"/>
        </w:rPr>
        <w:t xml:space="preserve">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</w:t>
      </w:r>
      <w:r w:rsidR="009D0135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Санкт-Петербурга сведений о доходах, расходах, об имуществе и обязательствах имущественного характера</w:t>
      </w:r>
      <w:r w:rsidR="002A2BD2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 xml:space="preserve"> (далее - Закон Санкт-Петербурга от 11.05.2016 </w:t>
      </w:r>
      <w:r w:rsidR="00C34660" w:rsidRPr="00303696">
        <w:rPr>
          <w:rFonts w:ascii="Times New Roman" w:hAnsi="Times New Roman" w:cs="Times New Roman"/>
          <w:sz w:val="24"/>
          <w:szCs w:val="24"/>
        </w:rPr>
        <w:t>№</w:t>
      </w:r>
      <w:r w:rsidRPr="00303696">
        <w:rPr>
          <w:rFonts w:ascii="Times New Roman" w:hAnsi="Times New Roman" w:cs="Times New Roman"/>
          <w:sz w:val="24"/>
          <w:szCs w:val="24"/>
        </w:rPr>
        <w:t xml:space="preserve"> 248-44);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7"/>
      <w:bookmarkEnd w:id="8"/>
      <w:r w:rsidRPr="00303696">
        <w:rPr>
          <w:rFonts w:ascii="Times New Roman" w:hAnsi="Times New Roman" w:cs="Times New Roman"/>
          <w:sz w:val="24"/>
          <w:szCs w:val="24"/>
        </w:rPr>
        <w:t>о несоблюдении гражданским служащим требований к служебному поведению и(или) требований об урегулировании конфликта интересов;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8"/>
      <w:bookmarkEnd w:id="9"/>
      <w:r w:rsidRPr="00303696">
        <w:rPr>
          <w:rFonts w:ascii="Times New Roman" w:hAnsi="Times New Roman" w:cs="Times New Roman"/>
          <w:sz w:val="24"/>
          <w:szCs w:val="24"/>
        </w:rPr>
        <w:t xml:space="preserve">2) поступившее в кадровую службу либо должностному лицу кадровой службы, ответственному за работу по профилактике коррупционных и иных правонарушений,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</w:t>
      </w:r>
      <w:r w:rsidR="00A75ACE" w:rsidRPr="00303696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Pr="00303696">
        <w:rPr>
          <w:rFonts w:ascii="Times New Roman" w:hAnsi="Times New Roman" w:cs="Times New Roman"/>
          <w:sz w:val="24"/>
          <w:szCs w:val="24"/>
        </w:rPr>
        <w:t>порядке: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9"/>
      <w:bookmarkEnd w:id="10"/>
      <w:r w:rsidRPr="00303696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Комитете, включенную в </w:t>
      </w:r>
      <w:hyperlink r:id="rId11">
        <w:r w:rsidRPr="00303696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Санкт-Петербурга от 21.07.2009 </w:t>
      </w:r>
      <w:r w:rsidR="00C34660" w:rsidRPr="00303696">
        <w:rPr>
          <w:rFonts w:ascii="Times New Roman" w:hAnsi="Times New Roman" w:cs="Times New Roman"/>
          <w:sz w:val="24"/>
          <w:szCs w:val="24"/>
        </w:rPr>
        <w:t>№</w:t>
      </w:r>
      <w:r w:rsidRPr="00303696">
        <w:rPr>
          <w:rFonts w:ascii="Times New Roman" w:hAnsi="Times New Roman" w:cs="Times New Roman"/>
          <w:sz w:val="24"/>
          <w:szCs w:val="24"/>
        </w:rPr>
        <w:t xml:space="preserve"> 837, в течение двух лет после увольнения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с государственной гражданской службы Санкт-Петербурга о даче согласия на замещение </w:t>
      </w:r>
      <w:r w:rsidRPr="00303696">
        <w:rPr>
          <w:rFonts w:ascii="Times New Roman" w:hAnsi="Times New Roman" w:cs="Times New Roman"/>
          <w:sz w:val="24"/>
          <w:szCs w:val="24"/>
        </w:rPr>
        <w:lastRenderedPageBreak/>
        <w:t>на условиях трудового договора должности в коммерческой или некоммерческой организации и(или) выполнение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служащего;</w:t>
      </w:r>
    </w:p>
    <w:p w:rsidR="00B608A8" w:rsidRPr="0040327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70"/>
      <w:bookmarkEnd w:id="11"/>
      <w:r w:rsidRPr="00403276">
        <w:rPr>
          <w:rFonts w:ascii="Times New Roman" w:hAnsi="Times New Roman" w:cs="Times New Roman"/>
          <w:sz w:val="24"/>
          <w:szCs w:val="24"/>
        </w:rPr>
        <w:t>заявление гражданского служащего</w:t>
      </w:r>
      <w:r w:rsidR="00DD39A7" w:rsidRPr="00403276">
        <w:rPr>
          <w:rFonts w:ascii="Times New Roman" w:hAnsi="Times New Roman" w:cs="Times New Roman"/>
          <w:sz w:val="24"/>
          <w:szCs w:val="24"/>
        </w:rPr>
        <w:t xml:space="preserve">, замещающего должность гражданской службы </w:t>
      </w:r>
      <w:r w:rsidR="008A6181" w:rsidRPr="00403276">
        <w:rPr>
          <w:rFonts w:ascii="Times New Roman" w:hAnsi="Times New Roman" w:cs="Times New Roman"/>
          <w:sz w:val="24"/>
          <w:szCs w:val="24"/>
        </w:rPr>
        <w:br/>
      </w:r>
      <w:r w:rsidR="00DD39A7" w:rsidRPr="00403276">
        <w:rPr>
          <w:rFonts w:ascii="Times New Roman" w:hAnsi="Times New Roman" w:cs="Times New Roman"/>
          <w:sz w:val="24"/>
          <w:szCs w:val="24"/>
        </w:rPr>
        <w:t xml:space="preserve">в Комитете, включенную в перечень должностей гражданской службы, предусмотренный законом Санкт-Петербурга, гражданского служащего, претендующего на замещение должности гражданской службы в Комитете, включенной в перечень должностей гражданской службы, предусмотренный законом Санкт-Петербурга (далее - кандидат </w:t>
      </w:r>
      <w:r w:rsidR="008A6181" w:rsidRPr="00403276">
        <w:rPr>
          <w:rFonts w:ascii="Times New Roman" w:hAnsi="Times New Roman" w:cs="Times New Roman"/>
          <w:sz w:val="24"/>
          <w:szCs w:val="24"/>
        </w:rPr>
        <w:br/>
      </w:r>
      <w:r w:rsidR="00DD39A7" w:rsidRPr="00403276">
        <w:rPr>
          <w:rFonts w:ascii="Times New Roman" w:hAnsi="Times New Roman" w:cs="Times New Roman"/>
          <w:sz w:val="24"/>
          <w:szCs w:val="24"/>
        </w:rPr>
        <w:t>на должность, предусмотренную перечнем), государственного гражданского служащего Санкт-Петербурга, назначаемого на должность гражданской службы в Комитете в порядке перевода из другого государственного органа (далее – кандидат на должность, назначаемый в порядке перевода), (далее совместно – кандидат на должность)</w:t>
      </w:r>
      <w:r w:rsidR="00403276" w:rsidRPr="00403276">
        <w:rPr>
          <w:rFonts w:ascii="Times New Roman" w:hAnsi="Times New Roman" w:cs="Times New Roman"/>
          <w:sz w:val="24"/>
          <w:szCs w:val="24"/>
        </w:rPr>
        <w:t>,</w:t>
      </w:r>
      <w:r w:rsidR="00DD39A7"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Pr="00403276">
        <w:rPr>
          <w:rFonts w:ascii="Times New Roman" w:hAnsi="Times New Roman" w:cs="Times New Roman"/>
          <w:sz w:val="24"/>
          <w:szCs w:val="24"/>
        </w:rPr>
        <w:t xml:space="preserve">о невозможности </w:t>
      </w:r>
      <w:r w:rsidR="008A6181" w:rsidRPr="00403276">
        <w:rPr>
          <w:rFonts w:ascii="Times New Roman" w:hAnsi="Times New Roman" w:cs="Times New Roman"/>
          <w:sz w:val="24"/>
          <w:szCs w:val="24"/>
        </w:rPr>
        <w:br/>
      </w:r>
      <w:r w:rsidRPr="00403276">
        <w:rPr>
          <w:rFonts w:ascii="Times New Roman" w:hAnsi="Times New Roman" w:cs="Times New Roman"/>
          <w:sz w:val="24"/>
          <w:szCs w:val="24"/>
        </w:rPr>
        <w:t>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71"/>
      <w:bookmarkEnd w:id="12"/>
      <w:r w:rsidRPr="00303696">
        <w:rPr>
          <w:rFonts w:ascii="Times New Roman" w:hAnsi="Times New Roman" w:cs="Times New Roman"/>
          <w:sz w:val="24"/>
          <w:szCs w:val="24"/>
        </w:rPr>
        <w:t xml:space="preserve">заявление гражданского служащего о невозможности выполнить требования Федерального </w:t>
      </w:r>
      <w:hyperlink r:id="rId12">
        <w:r w:rsidRPr="0030369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="009D0135" w:rsidRPr="00303696">
        <w:rPr>
          <w:rFonts w:ascii="Times New Roman" w:hAnsi="Times New Roman" w:cs="Times New Roman"/>
          <w:sz w:val="24"/>
          <w:szCs w:val="24"/>
        </w:rPr>
        <w:t>«</w:t>
      </w:r>
      <w:r w:rsidRPr="00303696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9D0135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 xml:space="preserve"> в связи с арестом, запретом распоряжения, наложенными компетентными органами иностранного государства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72"/>
      <w:bookmarkEnd w:id="13"/>
      <w:r w:rsidRPr="00303696">
        <w:rPr>
          <w:rFonts w:ascii="Times New Roman" w:hAnsi="Times New Roman" w:cs="Times New Roman"/>
          <w:sz w:val="24"/>
          <w:szCs w:val="24"/>
        </w:rPr>
        <w:t xml:space="preserve"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к конфликту интересов;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73"/>
      <w:bookmarkEnd w:id="14"/>
      <w:r w:rsidRPr="00303696">
        <w:rPr>
          <w:rFonts w:ascii="Times New Roman" w:hAnsi="Times New Roman" w:cs="Times New Roman"/>
          <w:sz w:val="24"/>
          <w:szCs w:val="24"/>
        </w:rPr>
        <w:t xml:space="preserve">3) представление председателя Комитета или любого члена комиссии, касающееся обеспечения соблюдения гражданским служащим требований к служебному поведению и(или) требований об урегулировании конфликта интересов либо осуществления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Комитете мер по предупреждению коррупции;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74"/>
      <w:bookmarkEnd w:id="15"/>
      <w:r w:rsidRPr="00303696">
        <w:rPr>
          <w:rFonts w:ascii="Times New Roman" w:hAnsi="Times New Roman" w:cs="Times New Roman"/>
          <w:sz w:val="24"/>
          <w:szCs w:val="24"/>
        </w:rPr>
        <w:t xml:space="preserve">4) представление председателем Комитета материалов проверки, свидетельствующих о представлении гражданским служащим недостоверных или неполных сведений, предусмотренных в </w:t>
      </w:r>
      <w:hyperlink r:id="rId13">
        <w:r w:rsidRPr="00303696">
          <w:rPr>
            <w:rFonts w:ascii="Times New Roman" w:hAnsi="Times New Roman" w:cs="Times New Roman"/>
            <w:sz w:val="24"/>
            <w:szCs w:val="24"/>
          </w:rPr>
          <w:t>части 1 статьи 3</w:t>
        </w:r>
      </w:hyperlink>
      <w:r w:rsidR="009D0135" w:rsidRPr="00303696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30369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</w:t>
      </w:r>
      <w:r w:rsidR="009D0135" w:rsidRPr="00303696">
        <w:rPr>
          <w:rFonts w:ascii="Times New Roman" w:hAnsi="Times New Roman" w:cs="Times New Roman"/>
          <w:sz w:val="24"/>
          <w:szCs w:val="24"/>
        </w:rPr>
        <w:t>олжности, и иных лиц их доходам»</w:t>
      </w:r>
      <w:r w:rsidRPr="00303696">
        <w:rPr>
          <w:rFonts w:ascii="Times New Roman" w:hAnsi="Times New Roman" w:cs="Times New Roman"/>
          <w:sz w:val="24"/>
          <w:szCs w:val="24"/>
        </w:rPr>
        <w:t xml:space="preserve"> (далее - Федеральный закон);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75"/>
      <w:bookmarkEnd w:id="16"/>
      <w:r w:rsidRPr="00303696">
        <w:rPr>
          <w:rFonts w:ascii="Times New Roman" w:hAnsi="Times New Roman" w:cs="Times New Roman"/>
          <w:sz w:val="24"/>
          <w:szCs w:val="24"/>
        </w:rPr>
        <w:t xml:space="preserve">5) поступившее в соответствии с </w:t>
      </w:r>
      <w:hyperlink r:id="rId14">
        <w:r w:rsidRPr="00303696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274E30" w:rsidRPr="00303696">
        <w:rPr>
          <w:rFonts w:ascii="Times New Roman" w:hAnsi="Times New Roman" w:cs="Times New Roman"/>
          <w:sz w:val="24"/>
          <w:szCs w:val="24"/>
        </w:rPr>
        <w:br/>
      </w:r>
      <w:r w:rsidR="009D0135" w:rsidRPr="00303696">
        <w:rPr>
          <w:rFonts w:ascii="Times New Roman" w:hAnsi="Times New Roman" w:cs="Times New Roman"/>
          <w:sz w:val="24"/>
          <w:szCs w:val="24"/>
        </w:rPr>
        <w:t>«</w:t>
      </w:r>
      <w:r w:rsidRPr="0030369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9D0135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>
        <w:r w:rsidRPr="00303696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Комитет уведомление коммерческой или некоммерческой организации о заключении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с гражданином, замещавшим должность гражданской службы в Комитете,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lastRenderedPageBreak/>
        <w:t xml:space="preserve">в трудовые и гражданско-правовые отношения с данной организацией или что вопрос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не рассматривался;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76"/>
      <w:bookmarkEnd w:id="17"/>
      <w:r w:rsidRPr="00303696">
        <w:rPr>
          <w:rFonts w:ascii="Times New Roman" w:hAnsi="Times New Roman" w:cs="Times New Roman"/>
          <w:sz w:val="24"/>
          <w:szCs w:val="24"/>
        </w:rPr>
        <w:t>6)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и(или) требований об урегулировании конфликта интересов.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12-1. Каждый случай невыполнения гражданским служащим требований, предусмотренных в </w:t>
      </w:r>
      <w:hyperlink r:id="rId16">
        <w:r w:rsidRPr="00303696">
          <w:rPr>
            <w:rFonts w:ascii="Times New Roman" w:hAnsi="Times New Roman" w:cs="Times New Roman"/>
            <w:sz w:val="24"/>
            <w:szCs w:val="24"/>
          </w:rPr>
          <w:t>части первой статьи 3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и(или) </w:t>
      </w:r>
      <w:hyperlink r:id="rId17">
        <w:r w:rsidRPr="00303696">
          <w:rPr>
            <w:rFonts w:ascii="Times New Roman" w:hAnsi="Times New Roman" w:cs="Times New Roman"/>
            <w:sz w:val="24"/>
            <w:szCs w:val="24"/>
          </w:rPr>
          <w:t>части третьей статьи 4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9D0135" w:rsidRPr="00303696">
        <w:rPr>
          <w:rFonts w:ascii="Times New Roman" w:hAnsi="Times New Roman" w:cs="Times New Roman"/>
          <w:sz w:val="24"/>
          <w:szCs w:val="24"/>
        </w:rPr>
        <w:t>«</w:t>
      </w:r>
      <w:r w:rsidRPr="00303696">
        <w:rPr>
          <w:rFonts w:ascii="Times New Roman" w:hAnsi="Times New Roman" w:cs="Times New Roman"/>
          <w:sz w:val="24"/>
          <w:szCs w:val="24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за пределами территории Российской Федерации, владеть и(или) пользоваться иностранными финансовыми инструментами</w:t>
      </w:r>
      <w:r w:rsidR="009D0135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>, подлежит рассмотрению в установленном порядке на заседании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79"/>
      <w:bookmarkEnd w:id="18"/>
      <w:r w:rsidRPr="00303696">
        <w:rPr>
          <w:rFonts w:ascii="Times New Roman" w:hAnsi="Times New Roman" w:cs="Times New Roman"/>
          <w:sz w:val="24"/>
          <w:szCs w:val="24"/>
        </w:rPr>
        <w:t xml:space="preserve">13.1. Обращение, указанное в </w:t>
      </w:r>
      <w:hyperlink w:anchor="P69">
        <w:r w:rsidRPr="00303696">
          <w:rPr>
            <w:rFonts w:ascii="Times New Roman" w:hAnsi="Times New Roman" w:cs="Times New Roman"/>
            <w:sz w:val="24"/>
            <w:szCs w:val="24"/>
          </w:rPr>
          <w:t>абзаце втором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гражданской службы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Комитете, в кадровую службу либо должностному лицу кадровой службы, ответственному за работу по профилактике коррупционных и иных правонарушений.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 Санкт-Петербурга (далее - гражданская служба),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Кадровой службой либо должностным лицом кадровой службы, ответственным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8">
        <w:r w:rsidRPr="00303696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703F43" w:rsidRPr="00303696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303696">
        <w:rPr>
          <w:rFonts w:ascii="Times New Roman" w:hAnsi="Times New Roman" w:cs="Times New Roman"/>
          <w:sz w:val="24"/>
          <w:szCs w:val="24"/>
        </w:rPr>
        <w:t>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13.2. Обращение, указанное в </w:t>
      </w:r>
      <w:hyperlink w:anchor="P69">
        <w:r w:rsidRPr="00303696">
          <w:rPr>
            <w:rFonts w:ascii="Times New Roman" w:hAnsi="Times New Roman" w:cs="Times New Roman"/>
            <w:sz w:val="24"/>
            <w:szCs w:val="24"/>
          </w:rPr>
          <w:t>абзаце втором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гражданским служащим, планирующим свое увольнение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с гражданской службы, и подлежит рассмотрению комиссией в соответствии с настоящим Положением.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82"/>
      <w:bookmarkEnd w:id="19"/>
      <w:r w:rsidRPr="00303696">
        <w:rPr>
          <w:rFonts w:ascii="Times New Roman" w:hAnsi="Times New Roman" w:cs="Times New Roman"/>
          <w:sz w:val="24"/>
          <w:szCs w:val="24"/>
        </w:rPr>
        <w:t xml:space="preserve">13.3. Уведомление, указанное в </w:t>
      </w:r>
      <w:hyperlink w:anchor="P75">
        <w:r w:rsidRPr="00303696">
          <w:rPr>
            <w:rFonts w:ascii="Times New Roman" w:hAnsi="Times New Roman" w:cs="Times New Roman"/>
            <w:sz w:val="24"/>
            <w:szCs w:val="24"/>
          </w:rPr>
          <w:t>подпункте 5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кадровой службой либо должностным лицом кадровой службы, ответственным за работу по профилактике коррупционных и иных правонарушений, которые осуществляют подготовку мотивированного заключения о соблюдении гражданином, замещавшим должность гражданской службы в Комитете, требований </w:t>
      </w:r>
      <w:hyperlink r:id="rId19">
        <w:r w:rsidRPr="00303696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="00703F43" w:rsidRPr="00303696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30369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703F43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>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83"/>
      <w:bookmarkEnd w:id="20"/>
      <w:r w:rsidRPr="00303696">
        <w:rPr>
          <w:rFonts w:ascii="Times New Roman" w:hAnsi="Times New Roman" w:cs="Times New Roman"/>
          <w:sz w:val="24"/>
          <w:szCs w:val="24"/>
        </w:rPr>
        <w:lastRenderedPageBreak/>
        <w:t xml:space="preserve">13.4. Уведомления, указанные в </w:t>
      </w:r>
      <w:hyperlink w:anchor="P72">
        <w:r w:rsidRPr="00303696">
          <w:rPr>
            <w:rFonts w:ascii="Times New Roman" w:hAnsi="Times New Roman" w:cs="Times New Roman"/>
            <w:sz w:val="24"/>
            <w:szCs w:val="24"/>
          </w:rPr>
          <w:t>абзаце пятом подпункта 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6">
        <w:r w:rsidRPr="00303696">
          <w:rPr>
            <w:rFonts w:ascii="Times New Roman" w:hAnsi="Times New Roman" w:cs="Times New Roman"/>
            <w:sz w:val="24"/>
            <w:szCs w:val="24"/>
          </w:rPr>
          <w:t>подпункте 6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рассматриваются кадровой службой или должностным лицом</w:t>
      </w:r>
      <w:r w:rsidR="00A75ACE" w:rsidRPr="00303696">
        <w:rPr>
          <w:rFonts w:ascii="Times New Roman" w:hAnsi="Times New Roman" w:cs="Times New Roman"/>
          <w:sz w:val="24"/>
          <w:szCs w:val="24"/>
        </w:rPr>
        <w:t xml:space="preserve"> кадровой службы</w:t>
      </w:r>
      <w:r w:rsidRPr="00303696">
        <w:rPr>
          <w:rFonts w:ascii="Times New Roman" w:hAnsi="Times New Roman" w:cs="Times New Roman"/>
          <w:sz w:val="24"/>
          <w:szCs w:val="24"/>
        </w:rPr>
        <w:t xml:space="preserve">, ответственным за работу по профилактике коррупционных и иных правонарушений, которые осуществляют подготовку мотивированных заключений </w:t>
      </w:r>
      <w:r w:rsidR="00182C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по результатам рассмотрения указанных уведомлений.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13.5. При подготовке мотивированного заключения по результатам рассмотрения обращения, указанного в </w:t>
      </w:r>
      <w:hyperlink w:anchor="P65">
        <w:r w:rsidRPr="00303696">
          <w:rPr>
            <w:rFonts w:ascii="Times New Roman" w:hAnsi="Times New Roman" w:cs="Times New Roman"/>
            <w:sz w:val="24"/>
            <w:szCs w:val="24"/>
          </w:rPr>
          <w:t xml:space="preserve">абзаце втором </w:t>
        </w:r>
        <w:r w:rsidR="007D30A8" w:rsidRPr="00303696">
          <w:rPr>
            <w:rFonts w:ascii="Times New Roman" w:hAnsi="Times New Roman" w:cs="Times New Roman"/>
            <w:sz w:val="24"/>
            <w:szCs w:val="24"/>
          </w:rPr>
          <w:t>под</w:t>
        </w:r>
        <w:r w:rsidRPr="00303696">
          <w:rPr>
            <w:rFonts w:ascii="Times New Roman" w:hAnsi="Times New Roman" w:cs="Times New Roman"/>
            <w:sz w:val="24"/>
            <w:szCs w:val="24"/>
          </w:rPr>
          <w:t>пункта 2</w:t>
        </w:r>
      </w:hyperlink>
      <w:r w:rsidR="007D30A8" w:rsidRPr="00303696">
        <w:rPr>
          <w:rFonts w:ascii="Times New Roman" w:hAnsi="Times New Roman" w:cs="Times New Roman"/>
          <w:sz w:val="24"/>
          <w:szCs w:val="24"/>
        </w:rPr>
        <w:t xml:space="preserve"> пункта 12</w:t>
      </w:r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- обращение), или уведомлений, указанных в </w:t>
      </w:r>
      <w:hyperlink w:anchor="P72">
        <w:r w:rsidRPr="00303696">
          <w:rPr>
            <w:rFonts w:ascii="Times New Roman" w:hAnsi="Times New Roman" w:cs="Times New Roman"/>
            <w:sz w:val="24"/>
            <w:szCs w:val="24"/>
          </w:rPr>
          <w:t>абзаце пятом подпункта 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5">
        <w:r w:rsidRPr="00303696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6">
        <w:r w:rsidRPr="00303696">
          <w:rPr>
            <w:rFonts w:ascii="Times New Roman" w:hAnsi="Times New Roman" w:cs="Times New Roman"/>
            <w:sz w:val="24"/>
            <w:szCs w:val="24"/>
          </w:rPr>
          <w:t>6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- уведомления), должностные лица кадровой службы или должностное лицо кадровой службы, ответственное за работу по профилактике коррупционных и иных правонарушений, проводят собеседование с гражданином или гражданским служащим, представившим обращение или уведомление, получают от него письменные пояснения, а председатель Комитета либо уполномоченное им должностное лицо направляет в установленном порядке запросы в государственные органы, органы местного самоуправления и заинтересованные организации (далее - запросы). Обращение или уведомления, а также мотивированное заключение и другие материалы представляются председателю комиссии в течение 45 дней со дня поступления обращения или уведомлений в кадровую службу или должностному лицу кадровой службы, ответственному за работу по профилактике коррупционных и иных правонарушений. Указанный срок может быть продлен, но не более чем на 30 дней.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13.6. Мотивированные заключения, предусмотренные в </w:t>
      </w:r>
      <w:hyperlink w:anchor="P79">
        <w:r w:rsidRPr="00303696">
          <w:rPr>
            <w:rFonts w:ascii="Times New Roman" w:hAnsi="Times New Roman" w:cs="Times New Roman"/>
            <w:sz w:val="24"/>
            <w:szCs w:val="24"/>
          </w:rPr>
          <w:t>пунктах 13.1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2">
        <w:r w:rsidRPr="00303696">
          <w:rPr>
            <w:rFonts w:ascii="Times New Roman" w:hAnsi="Times New Roman" w:cs="Times New Roman"/>
            <w:sz w:val="24"/>
            <w:szCs w:val="24"/>
          </w:rPr>
          <w:t>13.3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3">
        <w:r w:rsidRPr="00303696">
          <w:rPr>
            <w:rFonts w:ascii="Times New Roman" w:hAnsi="Times New Roman" w:cs="Times New Roman"/>
            <w:sz w:val="24"/>
            <w:szCs w:val="24"/>
          </w:rPr>
          <w:t>13.4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информацию, изложенную в обращениях или уведомлениях;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мотивированный вывод по результатам предварительного рассмотрения обращений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и уведомлений, а также рекомендации для принятия одного из решений в соответствии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120">
        <w:r w:rsidRPr="00303696">
          <w:rPr>
            <w:rFonts w:ascii="Times New Roman" w:hAnsi="Times New Roman" w:cs="Times New Roman"/>
            <w:sz w:val="24"/>
            <w:szCs w:val="24"/>
          </w:rPr>
          <w:t>пунктом 25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0">
        <w:r w:rsidRPr="00303696">
          <w:rPr>
            <w:rFonts w:ascii="Times New Roman" w:hAnsi="Times New Roman" w:cs="Times New Roman"/>
            <w:sz w:val="24"/>
            <w:szCs w:val="24"/>
          </w:rPr>
          <w:t>абзацами восьмым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3">
        <w:r w:rsidRPr="00303696">
          <w:rPr>
            <w:rFonts w:ascii="Times New Roman" w:hAnsi="Times New Roman" w:cs="Times New Roman"/>
            <w:sz w:val="24"/>
            <w:szCs w:val="24"/>
          </w:rPr>
          <w:t>одиннадцатым пункта 26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7">
        <w:r w:rsidRPr="00303696">
          <w:rPr>
            <w:rFonts w:ascii="Times New Roman" w:hAnsi="Times New Roman" w:cs="Times New Roman"/>
            <w:sz w:val="24"/>
            <w:szCs w:val="24"/>
          </w:rPr>
          <w:t>пунктами 26-2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1">
        <w:r w:rsidRPr="00303696">
          <w:rPr>
            <w:rFonts w:ascii="Times New Roman" w:hAnsi="Times New Roman" w:cs="Times New Roman"/>
            <w:sz w:val="24"/>
            <w:szCs w:val="24"/>
          </w:rPr>
          <w:t>27.1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14. Председатель комиссии при поступлении к нему информации, содержащей основания для проведения заседания комиссии: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в </w:t>
      </w:r>
      <w:hyperlink w:anchor="P93">
        <w:r w:rsidRPr="00303696">
          <w:rPr>
            <w:rFonts w:ascii="Times New Roman" w:hAnsi="Times New Roman" w:cs="Times New Roman"/>
            <w:sz w:val="24"/>
            <w:szCs w:val="24"/>
          </w:rPr>
          <w:t>пунктах 14.1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4">
        <w:r w:rsidRPr="00303696">
          <w:rPr>
            <w:rFonts w:ascii="Times New Roman" w:hAnsi="Times New Roman" w:cs="Times New Roman"/>
            <w:sz w:val="24"/>
            <w:szCs w:val="24"/>
          </w:rPr>
          <w:t>14.2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организует ознакомление гражданского служащего </w:t>
      </w:r>
      <w:r w:rsidR="008A6181" w:rsidRPr="00403276">
        <w:rPr>
          <w:rFonts w:ascii="Times New Roman" w:hAnsi="Times New Roman" w:cs="Times New Roman"/>
          <w:sz w:val="24"/>
          <w:szCs w:val="24"/>
        </w:rPr>
        <w:t>(</w:t>
      </w:r>
      <w:r w:rsidR="005971A5" w:rsidRPr="00403276">
        <w:rPr>
          <w:rFonts w:ascii="Times New Roman" w:hAnsi="Times New Roman" w:cs="Times New Roman"/>
          <w:sz w:val="24"/>
          <w:szCs w:val="24"/>
        </w:rPr>
        <w:t>кандидата на должность</w:t>
      </w:r>
      <w:r w:rsidR="008A6181" w:rsidRPr="00403276">
        <w:rPr>
          <w:rFonts w:ascii="Times New Roman" w:hAnsi="Times New Roman" w:cs="Times New Roman"/>
          <w:sz w:val="24"/>
          <w:szCs w:val="24"/>
        </w:rPr>
        <w:t>)</w:t>
      </w:r>
      <w:r w:rsidR="005971A5" w:rsidRPr="00403276">
        <w:rPr>
          <w:rFonts w:ascii="Times New Roman" w:hAnsi="Times New Roman" w:cs="Times New Roman"/>
          <w:sz w:val="24"/>
          <w:szCs w:val="24"/>
        </w:rPr>
        <w:t xml:space="preserve">, </w:t>
      </w:r>
      <w:r w:rsidR="005971A5" w:rsidRPr="0040327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отношении которого комиссией рассматривается вопрос о соблюдении требований </w:t>
      </w:r>
      <w:r w:rsidR="005971A5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к служебному поведению и(или) требований об урегулировании конфликта интересов, его представителя, членов комиссии и других лиц, участвующих в заседании комиссии, </w:t>
      </w:r>
      <w:r w:rsidR="005971A5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с информацией, поступившей в </w:t>
      </w:r>
      <w:r w:rsidR="00182CB9" w:rsidRPr="00303696">
        <w:rPr>
          <w:rFonts w:ascii="Times New Roman" w:hAnsi="Times New Roman" w:cs="Times New Roman"/>
          <w:sz w:val="24"/>
          <w:szCs w:val="24"/>
        </w:rPr>
        <w:t>кадровую службу</w:t>
      </w:r>
      <w:r w:rsidRPr="00303696">
        <w:rPr>
          <w:rFonts w:ascii="Times New Roman" w:hAnsi="Times New Roman" w:cs="Times New Roman"/>
          <w:sz w:val="24"/>
          <w:szCs w:val="24"/>
        </w:rPr>
        <w:t xml:space="preserve"> либо должностному лицу кадровой службы, ответственному за работу по профилактике коррупционных и иных правонарушений, и с результатами ее проверки;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рассматривает ходатайства о приглашении на заседание комиссии лиц, указанных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61">
        <w:r w:rsidRPr="00303696">
          <w:rPr>
            <w:rFonts w:ascii="Times New Roman" w:hAnsi="Times New Roman" w:cs="Times New Roman"/>
            <w:sz w:val="24"/>
            <w:szCs w:val="24"/>
          </w:rPr>
          <w:t>абзаце третьем пункта 9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</w:t>
      </w:r>
      <w:r w:rsidRPr="00303696">
        <w:rPr>
          <w:rFonts w:ascii="Times New Roman" w:hAnsi="Times New Roman" w:cs="Times New Roman"/>
          <w:sz w:val="24"/>
          <w:szCs w:val="24"/>
        </w:rPr>
        <w:lastRenderedPageBreak/>
        <w:t>в ходе заседания комиссии дополнительных материалов.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93"/>
      <w:bookmarkEnd w:id="21"/>
      <w:r w:rsidRPr="00303696">
        <w:rPr>
          <w:rFonts w:ascii="Times New Roman" w:hAnsi="Times New Roman" w:cs="Times New Roman"/>
          <w:sz w:val="24"/>
          <w:szCs w:val="24"/>
        </w:rPr>
        <w:t xml:space="preserve">14.1. Заседание комиссии по рассмотрению заявлений, указанных в </w:t>
      </w:r>
      <w:hyperlink w:anchor="P70">
        <w:r w:rsidRPr="00303696">
          <w:rPr>
            <w:rFonts w:ascii="Times New Roman" w:hAnsi="Times New Roman" w:cs="Times New Roman"/>
            <w:sz w:val="24"/>
            <w:szCs w:val="24"/>
          </w:rPr>
          <w:t>абзацах третьем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и </w:t>
      </w:r>
      <w:hyperlink w:anchor="P71">
        <w:r w:rsidRPr="00303696">
          <w:rPr>
            <w:rFonts w:ascii="Times New Roman" w:hAnsi="Times New Roman" w:cs="Times New Roman"/>
            <w:sz w:val="24"/>
            <w:szCs w:val="24"/>
          </w:rPr>
          <w:t>четвертом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имуществе и обязательствах имущественного характера.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94"/>
      <w:bookmarkEnd w:id="22"/>
      <w:r w:rsidRPr="00303696">
        <w:rPr>
          <w:rFonts w:ascii="Times New Roman" w:hAnsi="Times New Roman" w:cs="Times New Roman"/>
          <w:sz w:val="24"/>
          <w:szCs w:val="24"/>
        </w:rPr>
        <w:t xml:space="preserve">14.2. Уведомления, указанные в </w:t>
      </w:r>
      <w:hyperlink w:anchor="P75">
        <w:r w:rsidRPr="00303696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6">
        <w:r w:rsidRPr="00303696">
          <w:rPr>
            <w:rFonts w:ascii="Times New Roman" w:hAnsi="Times New Roman" w:cs="Times New Roman"/>
            <w:sz w:val="24"/>
            <w:szCs w:val="24"/>
          </w:rPr>
          <w:t>6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рассматриваются на очередном (плановом) заседании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15. Секретарь комиссии: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решает организационные вопросы, связанные с подготовкой заседания комиссии;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осуществляет ознакомление гражданского служащего</w:t>
      </w:r>
      <w:r w:rsidR="005971A5">
        <w:rPr>
          <w:rFonts w:ascii="Times New Roman" w:hAnsi="Times New Roman" w:cs="Times New Roman"/>
          <w:sz w:val="24"/>
          <w:szCs w:val="24"/>
        </w:rPr>
        <w:t xml:space="preserve"> </w:t>
      </w:r>
      <w:r w:rsidR="008A6181" w:rsidRPr="00403276">
        <w:rPr>
          <w:rFonts w:ascii="Times New Roman" w:hAnsi="Times New Roman" w:cs="Times New Roman"/>
          <w:sz w:val="24"/>
          <w:szCs w:val="24"/>
        </w:rPr>
        <w:t>(</w:t>
      </w:r>
      <w:r w:rsidR="005971A5" w:rsidRPr="00403276">
        <w:rPr>
          <w:rFonts w:ascii="Times New Roman" w:hAnsi="Times New Roman" w:cs="Times New Roman"/>
          <w:sz w:val="24"/>
          <w:szCs w:val="24"/>
        </w:rPr>
        <w:t>кандидата на должность</w:t>
      </w:r>
      <w:r w:rsidR="008A6181" w:rsidRPr="00403276">
        <w:rPr>
          <w:rFonts w:ascii="Times New Roman" w:hAnsi="Times New Roman" w:cs="Times New Roman"/>
          <w:sz w:val="24"/>
          <w:szCs w:val="24"/>
        </w:rPr>
        <w:t>)</w:t>
      </w:r>
      <w:r w:rsidR="005971A5" w:rsidRPr="00403276">
        <w:rPr>
          <w:rFonts w:ascii="Times New Roman" w:hAnsi="Times New Roman" w:cs="Times New Roman"/>
          <w:sz w:val="24"/>
          <w:szCs w:val="24"/>
        </w:rPr>
        <w:t>,</w:t>
      </w:r>
      <w:r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отношении которого комиссией рассматривается вопрос о соблюдении требований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к служебному поведению и(или) требований об урегулировании конфликта интересов, его представителя, членов комиссии и других лиц, участвующих в заседании комиссии,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с информацией, поступившей должностному лицу кадровой службы, ответственному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за работу по профилактике коррупционных и иных правонарушений, и с результатами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ее проверки;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письменно извещает гражданского служащего</w:t>
      </w:r>
      <w:r w:rsidR="00C1071F">
        <w:rPr>
          <w:rFonts w:ascii="Times New Roman" w:hAnsi="Times New Roman" w:cs="Times New Roman"/>
          <w:sz w:val="24"/>
          <w:szCs w:val="24"/>
        </w:rPr>
        <w:t xml:space="preserve"> </w:t>
      </w:r>
      <w:r w:rsidR="008A6181" w:rsidRPr="00403276">
        <w:rPr>
          <w:rFonts w:ascii="Times New Roman" w:hAnsi="Times New Roman" w:cs="Times New Roman"/>
          <w:sz w:val="24"/>
          <w:szCs w:val="24"/>
        </w:rPr>
        <w:t>(</w:t>
      </w:r>
      <w:r w:rsidR="008B593E" w:rsidRPr="00403276">
        <w:rPr>
          <w:rFonts w:ascii="Times New Roman" w:hAnsi="Times New Roman" w:cs="Times New Roman"/>
          <w:sz w:val="24"/>
          <w:szCs w:val="24"/>
        </w:rPr>
        <w:t>кандидата на должность</w:t>
      </w:r>
      <w:r w:rsidR="008A6181" w:rsidRPr="00403276">
        <w:rPr>
          <w:rFonts w:ascii="Times New Roman" w:hAnsi="Times New Roman" w:cs="Times New Roman"/>
          <w:sz w:val="24"/>
          <w:szCs w:val="24"/>
        </w:rPr>
        <w:t>)</w:t>
      </w:r>
      <w:r w:rsidR="008B593E" w:rsidRPr="00403276">
        <w:rPr>
          <w:rFonts w:ascii="Times New Roman" w:hAnsi="Times New Roman" w:cs="Times New Roman"/>
          <w:sz w:val="24"/>
          <w:szCs w:val="24"/>
        </w:rPr>
        <w:t xml:space="preserve">, </w:t>
      </w:r>
      <w:r w:rsidR="008A6181" w:rsidRPr="0040327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отношении которого комиссией рассматривается вопрос о соблюдении требований </w:t>
      </w:r>
      <w:r w:rsidR="008A6181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к служебному поведению и(или) требований об урегулировании конфликта интересов, членов комиссии и приглашенных лиц о дате, времени и месте заседания комиссии;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ведет протокол заседания комиссии;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в семидневный срок со дня заседания комиссии направляет копии протокола заседания комиссии Комитета, полностью или в виде выписок из него - гражданскому служащему</w:t>
      </w:r>
      <w:r w:rsidR="00BF03D7" w:rsidRPr="00BF03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071F" w:rsidRPr="00403276">
        <w:rPr>
          <w:rFonts w:ascii="Times New Roman" w:hAnsi="Times New Roman" w:cs="Times New Roman"/>
          <w:sz w:val="24"/>
          <w:szCs w:val="24"/>
        </w:rPr>
        <w:t>(</w:t>
      </w:r>
      <w:r w:rsidR="00BF03D7" w:rsidRPr="00403276">
        <w:rPr>
          <w:rFonts w:ascii="Times New Roman" w:hAnsi="Times New Roman" w:cs="Times New Roman"/>
          <w:sz w:val="24"/>
          <w:szCs w:val="24"/>
        </w:rPr>
        <w:t>кандидату на должность</w:t>
      </w:r>
      <w:r w:rsidR="00C1071F" w:rsidRPr="00403276">
        <w:rPr>
          <w:rFonts w:ascii="Times New Roman" w:hAnsi="Times New Roman" w:cs="Times New Roman"/>
          <w:sz w:val="24"/>
          <w:szCs w:val="24"/>
        </w:rPr>
        <w:t>)</w:t>
      </w:r>
      <w:r w:rsidR="00BF03D7" w:rsidRPr="00403276">
        <w:rPr>
          <w:rFonts w:ascii="Times New Roman" w:hAnsi="Times New Roman" w:cs="Times New Roman"/>
          <w:sz w:val="24"/>
          <w:szCs w:val="24"/>
        </w:rPr>
        <w:t xml:space="preserve">, </w:t>
      </w:r>
      <w:r w:rsidRPr="00303696">
        <w:rPr>
          <w:rFonts w:ascii="Times New Roman" w:hAnsi="Times New Roman" w:cs="Times New Roman"/>
          <w:sz w:val="24"/>
          <w:szCs w:val="24"/>
        </w:rPr>
        <w:t xml:space="preserve">в отношении которого комиссией рассматривается вопрос о соблюдении требований к служебному поведению и(или) требований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об урегулировании конфликта интересов, а также по решению комиссии - иным заинтересованным лицам;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не позднее одного рабочего дня, следующего за днем заседания комиссии, вручает выписку из решения комиссии, заверенную личной подписью и печатью Комитета, гражданину, замещавшему должность гражданской службы в Комитете, в отношении которого рассматривался вопрос, указанный в </w:t>
      </w:r>
      <w:hyperlink w:anchor="P69">
        <w:r w:rsidRPr="00303696">
          <w:rPr>
            <w:rFonts w:ascii="Times New Roman" w:hAnsi="Times New Roman" w:cs="Times New Roman"/>
            <w:sz w:val="24"/>
            <w:szCs w:val="24"/>
          </w:rPr>
          <w:t>абзаце втором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или направляет ее заказным письмом с уведомлением по адресу, указанному гражданином в обращении;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формирует дело с материалами проверки.</w:t>
      </w:r>
    </w:p>
    <w:p w:rsidR="00B608A8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16. Заседание комиссии проводится в присутствии гражданского служащего</w:t>
      </w:r>
      <w:r w:rsidR="00C1071F">
        <w:rPr>
          <w:rFonts w:ascii="Times New Roman" w:hAnsi="Times New Roman" w:cs="Times New Roman"/>
          <w:sz w:val="24"/>
          <w:szCs w:val="24"/>
        </w:rPr>
        <w:t>,</w:t>
      </w:r>
      <w:r w:rsidR="00BF03D7" w:rsidRPr="00BF03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03D7" w:rsidRPr="00403276">
        <w:rPr>
          <w:rFonts w:ascii="Times New Roman" w:hAnsi="Times New Roman" w:cs="Times New Roman"/>
          <w:sz w:val="24"/>
          <w:szCs w:val="24"/>
        </w:rPr>
        <w:t>кандидата на должность</w:t>
      </w:r>
      <w:r w:rsidR="00BF03D7">
        <w:rPr>
          <w:rFonts w:ascii="Times New Roman" w:hAnsi="Times New Roman" w:cs="Times New Roman"/>
          <w:sz w:val="24"/>
          <w:szCs w:val="24"/>
        </w:rPr>
        <w:t xml:space="preserve">, </w:t>
      </w:r>
      <w:r w:rsidRPr="00303696">
        <w:rPr>
          <w:rFonts w:ascii="Times New Roman" w:hAnsi="Times New Roman" w:cs="Times New Roman"/>
          <w:sz w:val="24"/>
          <w:szCs w:val="24"/>
        </w:rPr>
        <w:t xml:space="preserve">в отношении которого рассматривается вопрос о соблюдении требований к служебному поведению и(или) требований об урегулировании конфликта интересов, или гражданина, замещавшего должность гражданской службы в Комитете. </w:t>
      </w:r>
      <w:r w:rsidR="00BF03D7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О намерении лично присутствовать на заседании комиссии гражданский служащий</w:t>
      </w:r>
      <w:r w:rsidR="00C1071F">
        <w:rPr>
          <w:rFonts w:ascii="Times New Roman" w:hAnsi="Times New Roman" w:cs="Times New Roman"/>
          <w:sz w:val="24"/>
          <w:szCs w:val="24"/>
        </w:rPr>
        <w:t>,</w:t>
      </w:r>
      <w:r w:rsidR="00BF03D7">
        <w:rPr>
          <w:rFonts w:ascii="Times New Roman" w:hAnsi="Times New Roman" w:cs="Times New Roman"/>
          <w:sz w:val="24"/>
          <w:szCs w:val="24"/>
        </w:rPr>
        <w:t xml:space="preserve"> </w:t>
      </w:r>
      <w:r w:rsidR="00BF03D7" w:rsidRPr="00403276">
        <w:rPr>
          <w:rFonts w:ascii="Times New Roman" w:hAnsi="Times New Roman" w:cs="Times New Roman"/>
          <w:sz w:val="24"/>
          <w:szCs w:val="24"/>
        </w:rPr>
        <w:t xml:space="preserve">кандидат на должность, </w:t>
      </w:r>
      <w:r w:rsidRPr="00303696">
        <w:rPr>
          <w:rFonts w:ascii="Times New Roman" w:hAnsi="Times New Roman" w:cs="Times New Roman"/>
          <w:sz w:val="24"/>
          <w:szCs w:val="24"/>
        </w:rPr>
        <w:t xml:space="preserve">или гражданин указывает в обращении, заявлении или уведомлениях, представляемых в соответствии с </w:t>
      </w:r>
      <w:hyperlink w:anchor="P68">
        <w:r w:rsidRPr="00303696">
          <w:rPr>
            <w:rFonts w:ascii="Times New Roman" w:hAnsi="Times New Roman" w:cs="Times New Roman"/>
            <w:sz w:val="24"/>
            <w:szCs w:val="24"/>
          </w:rPr>
          <w:t>подпунктами 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6">
        <w:r w:rsidRPr="00303696">
          <w:rPr>
            <w:rFonts w:ascii="Times New Roman" w:hAnsi="Times New Roman" w:cs="Times New Roman"/>
            <w:sz w:val="24"/>
            <w:szCs w:val="24"/>
          </w:rPr>
          <w:t>6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00028" w:rsidRDefault="00F0002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63B" w:rsidRDefault="0074163B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16-1. Заседания комиссии могут проводиться в отсутствие гражданского служащего</w:t>
      </w:r>
      <w:r w:rsidR="00FF7A58">
        <w:rPr>
          <w:rFonts w:ascii="Times New Roman" w:hAnsi="Times New Roman" w:cs="Times New Roman"/>
          <w:sz w:val="24"/>
          <w:szCs w:val="24"/>
        </w:rPr>
        <w:t xml:space="preserve">, </w:t>
      </w:r>
      <w:r w:rsidR="00FF7A58" w:rsidRPr="00403276">
        <w:rPr>
          <w:rFonts w:ascii="Times New Roman" w:hAnsi="Times New Roman" w:cs="Times New Roman"/>
          <w:sz w:val="24"/>
          <w:szCs w:val="24"/>
        </w:rPr>
        <w:t xml:space="preserve">кандидата на должность, </w:t>
      </w:r>
      <w:r w:rsidRPr="00303696">
        <w:rPr>
          <w:rFonts w:ascii="Times New Roman" w:hAnsi="Times New Roman" w:cs="Times New Roman"/>
          <w:sz w:val="24"/>
          <w:szCs w:val="24"/>
        </w:rPr>
        <w:t>или гражданина в случае: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если в обращении, заявлении или уведомлениях, указанных в </w:t>
      </w:r>
      <w:hyperlink w:anchor="P68">
        <w:r w:rsidRPr="00303696">
          <w:rPr>
            <w:rFonts w:ascii="Times New Roman" w:hAnsi="Times New Roman" w:cs="Times New Roman"/>
            <w:sz w:val="24"/>
            <w:szCs w:val="24"/>
          </w:rPr>
          <w:t>подпунктах 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6">
        <w:r w:rsidRPr="00303696">
          <w:rPr>
            <w:rFonts w:ascii="Times New Roman" w:hAnsi="Times New Roman" w:cs="Times New Roman"/>
            <w:sz w:val="24"/>
            <w:szCs w:val="24"/>
          </w:rPr>
          <w:t>6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гражданского служащего</w:t>
      </w:r>
      <w:r w:rsidR="00FF7A58">
        <w:rPr>
          <w:rFonts w:ascii="Times New Roman" w:hAnsi="Times New Roman" w:cs="Times New Roman"/>
          <w:sz w:val="24"/>
          <w:szCs w:val="24"/>
        </w:rPr>
        <w:t xml:space="preserve">, </w:t>
      </w:r>
      <w:r w:rsidR="00FF7A58" w:rsidRPr="00403276">
        <w:rPr>
          <w:rFonts w:ascii="Times New Roman" w:hAnsi="Times New Roman" w:cs="Times New Roman"/>
          <w:sz w:val="24"/>
          <w:szCs w:val="24"/>
        </w:rPr>
        <w:t>кандидата на должность</w:t>
      </w:r>
      <w:r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Pr="00303696">
        <w:rPr>
          <w:rFonts w:ascii="Times New Roman" w:hAnsi="Times New Roman" w:cs="Times New Roman"/>
          <w:sz w:val="24"/>
          <w:szCs w:val="24"/>
        </w:rPr>
        <w:t>или гражданина лично присутствовать на заседании комиссии;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если гражданский служащий</w:t>
      </w:r>
      <w:r w:rsidR="00FF7A58">
        <w:rPr>
          <w:rFonts w:ascii="Times New Roman" w:hAnsi="Times New Roman" w:cs="Times New Roman"/>
          <w:sz w:val="24"/>
          <w:szCs w:val="24"/>
        </w:rPr>
        <w:t xml:space="preserve">, </w:t>
      </w:r>
      <w:r w:rsidR="00FF7A58" w:rsidRPr="00403276">
        <w:rPr>
          <w:rFonts w:ascii="Times New Roman" w:hAnsi="Times New Roman" w:cs="Times New Roman"/>
          <w:sz w:val="24"/>
          <w:szCs w:val="24"/>
        </w:rPr>
        <w:t xml:space="preserve">кандидат на должность </w:t>
      </w:r>
      <w:r w:rsidRPr="00303696">
        <w:rPr>
          <w:rFonts w:ascii="Times New Roman" w:hAnsi="Times New Roman" w:cs="Times New Roman"/>
          <w:sz w:val="24"/>
          <w:szCs w:val="24"/>
        </w:rPr>
        <w:t>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17. На заседании комиссии может присутствовать уполномоченный гражданским служащим</w:t>
      </w:r>
      <w:r w:rsidR="00FF7A58">
        <w:rPr>
          <w:rFonts w:ascii="Times New Roman" w:hAnsi="Times New Roman" w:cs="Times New Roman"/>
          <w:sz w:val="24"/>
          <w:szCs w:val="24"/>
        </w:rPr>
        <w:t xml:space="preserve">, </w:t>
      </w:r>
      <w:r w:rsidR="00FF7A58" w:rsidRPr="00403276">
        <w:rPr>
          <w:rFonts w:ascii="Times New Roman" w:hAnsi="Times New Roman" w:cs="Times New Roman"/>
          <w:sz w:val="24"/>
          <w:szCs w:val="24"/>
        </w:rPr>
        <w:t>кандидатом на должность</w:t>
      </w:r>
      <w:r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Pr="00303696">
        <w:rPr>
          <w:rFonts w:ascii="Times New Roman" w:hAnsi="Times New Roman" w:cs="Times New Roman"/>
          <w:sz w:val="24"/>
          <w:szCs w:val="24"/>
        </w:rPr>
        <w:t>представитель.</w:t>
      </w:r>
    </w:p>
    <w:p w:rsidR="00B608A8" w:rsidRPr="00303696" w:rsidRDefault="00F0002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B608A8" w:rsidRPr="00303696">
        <w:rPr>
          <w:rFonts w:ascii="Times New Roman" w:hAnsi="Times New Roman" w:cs="Times New Roman"/>
          <w:sz w:val="24"/>
          <w:szCs w:val="24"/>
        </w:rPr>
        <w:t xml:space="preserve">Полномочия представителя могут быть выражены в доверенности, выданной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="00B608A8" w:rsidRPr="00303696">
        <w:rPr>
          <w:rFonts w:ascii="Times New Roman" w:hAnsi="Times New Roman" w:cs="Times New Roman"/>
          <w:sz w:val="24"/>
          <w:szCs w:val="24"/>
        </w:rPr>
        <w:t xml:space="preserve">и оформленной в соответствии с законодательством Российской Федерации, либо определены в устном заявлении гражданского служащего, </w:t>
      </w:r>
      <w:r w:rsidR="00104E32" w:rsidRPr="00403276">
        <w:rPr>
          <w:rFonts w:ascii="Times New Roman" w:hAnsi="Times New Roman" w:cs="Times New Roman"/>
          <w:sz w:val="24"/>
          <w:szCs w:val="24"/>
        </w:rPr>
        <w:t xml:space="preserve">кандидата на должность, </w:t>
      </w:r>
      <w:r w:rsidR="00B608A8" w:rsidRPr="00303696">
        <w:rPr>
          <w:rFonts w:ascii="Times New Roman" w:hAnsi="Times New Roman" w:cs="Times New Roman"/>
          <w:sz w:val="24"/>
          <w:szCs w:val="24"/>
        </w:rPr>
        <w:t xml:space="preserve">занесенном в протокол заседания комиссии, либо в письменном заявлении гражданского служащего, </w:t>
      </w:r>
      <w:r w:rsidR="00104E32" w:rsidRPr="00403276">
        <w:rPr>
          <w:rFonts w:ascii="Times New Roman" w:hAnsi="Times New Roman" w:cs="Times New Roman"/>
          <w:sz w:val="24"/>
          <w:szCs w:val="24"/>
        </w:rPr>
        <w:t>кандидат</w:t>
      </w:r>
      <w:r w:rsidR="0056255C" w:rsidRPr="00403276">
        <w:rPr>
          <w:rFonts w:ascii="Times New Roman" w:hAnsi="Times New Roman" w:cs="Times New Roman"/>
          <w:sz w:val="24"/>
          <w:szCs w:val="24"/>
        </w:rPr>
        <w:t>а</w:t>
      </w:r>
      <w:r w:rsidR="00104E32" w:rsidRPr="00403276">
        <w:rPr>
          <w:rFonts w:ascii="Times New Roman" w:hAnsi="Times New Roman" w:cs="Times New Roman"/>
          <w:sz w:val="24"/>
          <w:szCs w:val="24"/>
        </w:rPr>
        <w:t xml:space="preserve"> на должность,</w:t>
      </w:r>
      <w:r w:rsidR="00104E32">
        <w:rPr>
          <w:rFonts w:ascii="Times New Roman" w:hAnsi="Times New Roman" w:cs="Times New Roman"/>
          <w:sz w:val="24"/>
          <w:szCs w:val="24"/>
        </w:rPr>
        <w:t xml:space="preserve"> </w:t>
      </w:r>
      <w:r w:rsidR="00B608A8" w:rsidRPr="00303696">
        <w:rPr>
          <w:rFonts w:ascii="Times New Roman" w:hAnsi="Times New Roman" w:cs="Times New Roman"/>
          <w:sz w:val="24"/>
          <w:szCs w:val="24"/>
        </w:rPr>
        <w:t>предъявленном на заседании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1</w:t>
      </w:r>
      <w:r w:rsidR="00F00028">
        <w:rPr>
          <w:rFonts w:ascii="Times New Roman" w:hAnsi="Times New Roman" w:cs="Times New Roman"/>
          <w:sz w:val="24"/>
          <w:szCs w:val="24"/>
        </w:rPr>
        <w:t>9</w:t>
      </w:r>
      <w:r w:rsidRPr="00303696">
        <w:rPr>
          <w:rFonts w:ascii="Times New Roman" w:hAnsi="Times New Roman" w:cs="Times New Roman"/>
          <w:sz w:val="24"/>
          <w:szCs w:val="24"/>
        </w:rPr>
        <w:t>. Председатель комиссии открывает заседание комиссии, докладывает о вопросах, включенных в повестку дня, оглашает список приглашенных лиц и представителей заинтересованных организаций.</w:t>
      </w:r>
    </w:p>
    <w:p w:rsidR="00B608A8" w:rsidRPr="00303696" w:rsidRDefault="00F0002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608A8" w:rsidRPr="00303696">
        <w:rPr>
          <w:rFonts w:ascii="Times New Roman" w:hAnsi="Times New Roman" w:cs="Times New Roman"/>
          <w:sz w:val="24"/>
          <w:szCs w:val="24"/>
        </w:rPr>
        <w:t>. На заседании комиссии заслушиваются пояснения гражданского служащего</w:t>
      </w:r>
      <w:r w:rsidR="00FF7A58">
        <w:rPr>
          <w:rFonts w:ascii="Times New Roman" w:hAnsi="Times New Roman" w:cs="Times New Roman"/>
          <w:sz w:val="24"/>
          <w:szCs w:val="24"/>
        </w:rPr>
        <w:t xml:space="preserve">, </w:t>
      </w:r>
      <w:r w:rsidR="00FF7A58" w:rsidRPr="00403276">
        <w:rPr>
          <w:rFonts w:ascii="Times New Roman" w:hAnsi="Times New Roman" w:cs="Times New Roman"/>
          <w:sz w:val="24"/>
          <w:szCs w:val="24"/>
        </w:rPr>
        <w:t xml:space="preserve">кандидата на должность </w:t>
      </w:r>
      <w:r w:rsidR="00B608A8"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="00B608A8" w:rsidRPr="00303696">
        <w:rPr>
          <w:rFonts w:ascii="Times New Roman" w:hAnsi="Times New Roman" w:cs="Times New Roman"/>
          <w:sz w:val="24"/>
          <w:szCs w:val="24"/>
        </w:rPr>
        <w:t xml:space="preserve">или гражданина, замещавшего должность гражданской службы </w:t>
      </w:r>
      <w:r w:rsidR="00FF7A58">
        <w:rPr>
          <w:rFonts w:ascii="Times New Roman" w:hAnsi="Times New Roman" w:cs="Times New Roman"/>
          <w:sz w:val="24"/>
          <w:szCs w:val="24"/>
        </w:rPr>
        <w:br/>
      </w:r>
      <w:r w:rsidR="00B608A8" w:rsidRPr="00303696">
        <w:rPr>
          <w:rFonts w:ascii="Times New Roman" w:hAnsi="Times New Roman" w:cs="Times New Roman"/>
          <w:sz w:val="24"/>
          <w:szCs w:val="24"/>
        </w:rPr>
        <w:t>в Комитете (с их согласия), и иных лиц, рассматриваются материалы по существу вынесенных на заседание комиссии вопросов, а также дополнительные материалы.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1</w:t>
      </w:r>
      <w:r w:rsidRPr="00303696">
        <w:rPr>
          <w:rFonts w:ascii="Times New Roman" w:hAnsi="Times New Roman" w:cs="Times New Roman"/>
          <w:sz w:val="24"/>
          <w:szCs w:val="24"/>
        </w:rPr>
        <w:t xml:space="preserve">. При необходимости комиссия вправе истребовать дополнительные информацию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и материалы, совершить иные необходимые действия, а также сделать перерыв в заседании комиссии (в течение одного рабочего дня) либо перенести заседание комиссии на другой день, о чем делается соответствующая запись в протоколе заседания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При переносе заседания комиссии председатель комиссии назначает дату нового заседания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2</w:t>
      </w:r>
      <w:r w:rsidRPr="00303696">
        <w:rPr>
          <w:rFonts w:ascii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608A8" w:rsidRPr="00303696" w:rsidRDefault="00104E32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14"/>
      <w:bookmarkEnd w:id="23"/>
      <w:r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3</w:t>
      </w:r>
      <w:r w:rsidR="00B608A8" w:rsidRPr="0030369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66">
        <w:r w:rsidR="00B608A8" w:rsidRPr="00303696">
          <w:rPr>
            <w:rFonts w:ascii="Times New Roman" w:hAnsi="Times New Roman" w:cs="Times New Roman"/>
            <w:sz w:val="24"/>
            <w:szCs w:val="24"/>
          </w:rPr>
          <w:t>абзаце втором подпункта 1 пункта 12</w:t>
        </w:r>
      </w:hyperlink>
      <w:r w:rsidR="00B608A8"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1) установить, что сведения, представленные гражданским служащим в соответствии с </w:t>
      </w:r>
      <w:hyperlink r:id="rId20">
        <w:r w:rsidRPr="0030369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Санкт-Петербурга от 11.05.2016 </w:t>
      </w:r>
      <w:r w:rsidR="00C34660" w:rsidRPr="00303696">
        <w:rPr>
          <w:rFonts w:ascii="Times New Roman" w:hAnsi="Times New Roman" w:cs="Times New Roman"/>
          <w:sz w:val="24"/>
          <w:szCs w:val="24"/>
        </w:rPr>
        <w:t>№</w:t>
      </w:r>
      <w:r w:rsidRPr="00303696">
        <w:rPr>
          <w:rFonts w:ascii="Times New Roman" w:hAnsi="Times New Roman" w:cs="Times New Roman"/>
          <w:sz w:val="24"/>
          <w:szCs w:val="24"/>
        </w:rPr>
        <w:t xml:space="preserve"> 248-44, являются достоверными и полными;</w:t>
      </w:r>
    </w:p>
    <w:p w:rsidR="00B608A8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2) установить, что сведения, представленные гражданским служащим в соответствии с </w:t>
      </w:r>
      <w:hyperlink r:id="rId21">
        <w:r w:rsidRPr="0030369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Санкт-Петербурга от 11.05.2016 </w:t>
      </w:r>
      <w:r w:rsidR="00C34660" w:rsidRPr="00303696">
        <w:rPr>
          <w:rFonts w:ascii="Times New Roman" w:hAnsi="Times New Roman" w:cs="Times New Roman"/>
          <w:sz w:val="24"/>
          <w:szCs w:val="24"/>
        </w:rPr>
        <w:t>№</w:t>
      </w:r>
      <w:r w:rsidRPr="00303696">
        <w:rPr>
          <w:rFonts w:ascii="Times New Roman" w:hAnsi="Times New Roman" w:cs="Times New Roman"/>
          <w:sz w:val="24"/>
          <w:szCs w:val="24"/>
        </w:rPr>
        <w:t xml:space="preserve"> 248-44, являются недостоверными и(или) неполными. В этом случае комиссия рекомендует председателю Комитета применить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к гражданскому служащему конкретную меру ответственности.</w:t>
      </w:r>
    </w:p>
    <w:p w:rsidR="00F860CB" w:rsidRDefault="00F860CB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60CB" w:rsidRPr="00303696" w:rsidRDefault="00F860CB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8A8" w:rsidRDefault="00B608A8" w:rsidP="00C62E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00028">
        <w:rPr>
          <w:rFonts w:ascii="Times New Roman" w:hAnsi="Times New Roman" w:cs="Times New Roman"/>
          <w:sz w:val="24"/>
          <w:szCs w:val="24"/>
        </w:rPr>
        <w:t>4</w:t>
      </w:r>
      <w:r w:rsidRPr="0030369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67">
        <w:r w:rsidRPr="00303696">
          <w:rPr>
            <w:rFonts w:ascii="Times New Roman" w:hAnsi="Times New Roman" w:cs="Times New Roman"/>
            <w:sz w:val="24"/>
            <w:szCs w:val="24"/>
          </w:rPr>
          <w:t>абзаце третьем подпункта 1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F860CB" w:rsidRPr="00303696" w:rsidRDefault="00F860CB" w:rsidP="00C62E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608A8" w:rsidRPr="00303696" w:rsidRDefault="00B608A8" w:rsidP="00C62E0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1) установить, что гражданский служащий соблюдал требования к служебному поведению и(или) требования об урегулировании конфликта интересов;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2) установить, что гражданский служащий не соблюдал требования к служебному поведению и(или) требования об урегулировании конфликта интересов. В этом случае комиссия рекомендует председателю Комитета указать гражданскому служащему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на недопустимость нарушения требований к служебному поведению и(или) требований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об урегулировании конфликта интересов либо применить к гражданскому служащему конкретную меру ответственности.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20"/>
      <w:bookmarkEnd w:id="24"/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5</w:t>
      </w:r>
      <w:r w:rsidRPr="0030369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69">
        <w:r w:rsidRPr="00303696">
          <w:rPr>
            <w:rFonts w:ascii="Times New Roman" w:hAnsi="Times New Roman" w:cs="Times New Roman"/>
            <w:sz w:val="24"/>
            <w:szCs w:val="24"/>
          </w:rPr>
          <w:t>абзаце втором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дать гражданину согласие на замещение на условиях трудового договора должности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организации и(или)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гражданского служащего;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отказать гражданину в замещении на условиях трудового договора должности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организации и(или)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гражданского служащего, и мотивировать </w:t>
      </w:r>
      <w:r w:rsidR="00104E32">
        <w:rPr>
          <w:rFonts w:ascii="Times New Roman" w:hAnsi="Times New Roman" w:cs="Times New Roman"/>
          <w:sz w:val="24"/>
          <w:szCs w:val="24"/>
        </w:rPr>
        <w:t xml:space="preserve">свой </w:t>
      </w:r>
      <w:r w:rsidRPr="00303696">
        <w:rPr>
          <w:rFonts w:ascii="Times New Roman" w:hAnsi="Times New Roman" w:cs="Times New Roman"/>
          <w:sz w:val="24"/>
          <w:szCs w:val="24"/>
        </w:rPr>
        <w:t>отказ.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23"/>
      <w:bookmarkEnd w:id="25"/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6</w:t>
      </w:r>
      <w:r w:rsidRPr="0030369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70">
        <w:r w:rsidRPr="00303696">
          <w:rPr>
            <w:rFonts w:ascii="Times New Roman" w:hAnsi="Times New Roman" w:cs="Times New Roman"/>
            <w:sz w:val="24"/>
            <w:szCs w:val="24"/>
          </w:rPr>
          <w:t>абзаце третьем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B608A8" w:rsidRPr="0040327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76">
        <w:rPr>
          <w:rFonts w:ascii="Times New Roman" w:hAnsi="Times New Roman" w:cs="Times New Roman"/>
          <w:sz w:val="24"/>
          <w:szCs w:val="24"/>
        </w:rPr>
        <w:t>1) признать, что причина непредставления гражданским служащим</w:t>
      </w:r>
      <w:r w:rsidR="00F7747A" w:rsidRPr="00403276">
        <w:rPr>
          <w:rFonts w:ascii="Times New Roman" w:hAnsi="Times New Roman" w:cs="Times New Roman"/>
          <w:sz w:val="24"/>
          <w:szCs w:val="24"/>
        </w:rPr>
        <w:t xml:space="preserve">, замещающим должность гражданской службы, включенную в перечень должностей гражданской службы, предусмотренный законом Санкт-Петербурга, кандидатом на должность, предусмотренную перечнем, кандидатом на должность, назначаемым в порядке перевода, </w:t>
      </w:r>
      <w:r w:rsidRPr="00403276">
        <w:rPr>
          <w:rFonts w:ascii="Times New Roman" w:hAnsi="Times New Roman" w:cs="Times New Roman"/>
          <w:sz w:val="24"/>
          <w:szCs w:val="24"/>
        </w:rPr>
        <w:t>сведений</w:t>
      </w:r>
      <w:r w:rsidR="00F7747A"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Pr="00403276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608A8" w:rsidRPr="0040327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76">
        <w:rPr>
          <w:rFonts w:ascii="Times New Roman" w:hAnsi="Times New Roman" w:cs="Times New Roman"/>
          <w:sz w:val="24"/>
          <w:szCs w:val="24"/>
        </w:rPr>
        <w:t>2) признать, что причина непредставления гражданским служащим</w:t>
      </w:r>
      <w:r w:rsidR="00C62E0D" w:rsidRPr="00403276">
        <w:rPr>
          <w:rFonts w:ascii="Times New Roman" w:hAnsi="Times New Roman" w:cs="Times New Roman"/>
          <w:sz w:val="24"/>
          <w:szCs w:val="24"/>
        </w:rPr>
        <w:t>,</w:t>
      </w:r>
      <w:r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="00252B25" w:rsidRPr="00403276">
        <w:rPr>
          <w:rFonts w:ascii="Times New Roman" w:hAnsi="Times New Roman" w:cs="Times New Roman"/>
          <w:sz w:val="24"/>
          <w:szCs w:val="24"/>
        </w:rPr>
        <w:t xml:space="preserve">замещающим должность гражданской службы, включенную в перечень должностей гражданской службы, предусмотренный законом Санкт-Петербурга, кандидатом на должность, предусмотренную перечнем, кандидатом на должность, назначаемым в порядке перевода, </w:t>
      </w:r>
      <w:r w:rsidRPr="00403276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104E32" w:rsidRPr="00403276">
        <w:rPr>
          <w:rFonts w:ascii="Times New Roman" w:hAnsi="Times New Roman" w:cs="Times New Roman"/>
          <w:sz w:val="24"/>
          <w:szCs w:val="24"/>
        </w:rPr>
        <w:t>вышеуказанным лицам</w:t>
      </w:r>
      <w:r w:rsidRPr="00403276">
        <w:rPr>
          <w:rFonts w:ascii="Times New Roman" w:hAnsi="Times New Roman" w:cs="Times New Roman"/>
          <w:sz w:val="24"/>
          <w:szCs w:val="24"/>
        </w:rPr>
        <w:t xml:space="preserve"> принять меры по представлению указанных сведений;</w:t>
      </w:r>
    </w:p>
    <w:p w:rsidR="00B608A8" w:rsidRPr="0040327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76">
        <w:rPr>
          <w:rFonts w:ascii="Times New Roman" w:hAnsi="Times New Roman" w:cs="Times New Roman"/>
          <w:sz w:val="24"/>
          <w:szCs w:val="24"/>
        </w:rPr>
        <w:t xml:space="preserve">3) признать, что причина непредставления гражданским служащим </w:t>
      </w:r>
      <w:r w:rsidR="00C62E0D" w:rsidRPr="00403276">
        <w:rPr>
          <w:rFonts w:ascii="Times New Roman" w:hAnsi="Times New Roman" w:cs="Times New Roman"/>
          <w:sz w:val="24"/>
          <w:szCs w:val="24"/>
        </w:rPr>
        <w:t xml:space="preserve">замещающим должность гражданской службы, включенную в перечень должностей гражданской службы, предусмотренный законом Санкт-Петербурга, кандидатом на должность, предусмотренную перечнем, кандидатом на должность, назначаемым в порядке перевода, </w:t>
      </w:r>
      <w:r w:rsidRPr="00403276">
        <w:rPr>
          <w:rFonts w:ascii="Times New Roman" w:hAnsi="Times New Roman" w:cs="Times New Roman"/>
          <w:sz w:val="24"/>
          <w:szCs w:val="24"/>
        </w:rPr>
        <w:lastRenderedPageBreak/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применить к гражданскому служащему</w:t>
      </w:r>
      <w:r w:rsidR="00104E32" w:rsidRPr="00403276">
        <w:rPr>
          <w:rFonts w:ascii="Times New Roman" w:hAnsi="Times New Roman" w:cs="Times New Roman"/>
          <w:sz w:val="24"/>
          <w:szCs w:val="24"/>
        </w:rPr>
        <w:t>, кандидату на должность</w:t>
      </w:r>
      <w:r w:rsidRPr="00403276">
        <w:rPr>
          <w:rFonts w:ascii="Times New Roman" w:hAnsi="Times New Roman" w:cs="Times New Roman"/>
          <w:sz w:val="24"/>
          <w:szCs w:val="24"/>
        </w:rPr>
        <w:t xml:space="preserve"> конкретную меру ответственности.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hyperlink w:anchor="P71">
        <w:r w:rsidRPr="00303696">
          <w:rPr>
            <w:rFonts w:ascii="Times New Roman" w:hAnsi="Times New Roman" w:cs="Times New Roman"/>
            <w:sz w:val="24"/>
            <w:szCs w:val="24"/>
          </w:rPr>
          <w:t>абзаце четвертом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1) признать, что обстоятельства, препятствующие выполнению требований Федерального </w:t>
      </w:r>
      <w:hyperlink r:id="rId22">
        <w:r w:rsidRPr="0030369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="00703F43" w:rsidRPr="00303696">
        <w:rPr>
          <w:rFonts w:ascii="Times New Roman" w:hAnsi="Times New Roman" w:cs="Times New Roman"/>
          <w:sz w:val="24"/>
          <w:szCs w:val="24"/>
        </w:rPr>
        <w:t>«</w:t>
      </w:r>
      <w:r w:rsidRPr="00303696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703F43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 xml:space="preserve">, являются объективными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и уважительными;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2) признать, что обстоятельства, препятствующие выполнению требований Федерального </w:t>
      </w:r>
      <w:hyperlink r:id="rId23">
        <w:r w:rsidRPr="0030369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</w:t>
      </w:r>
      <w:r w:rsidR="00703F43" w:rsidRPr="00303696">
        <w:rPr>
          <w:rFonts w:ascii="Times New Roman" w:hAnsi="Times New Roman" w:cs="Times New Roman"/>
          <w:sz w:val="24"/>
          <w:szCs w:val="24"/>
        </w:rPr>
        <w:t>«</w:t>
      </w:r>
      <w:r w:rsidRPr="00303696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703F43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 xml:space="preserve">, не являются объективными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и уважительными.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30"/>
      <w:bookmarkEnd w:id="26"/>
      <w:r w:rsidRPr="0030369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указанного в </w:t>
      </w:r>
      <w:hyperlink w:anchor="P72">
        <w:r w:rsidRPr="00303696">
          <w:rPr>
            <w:rFonts w:ascii="Times New Roman" w:hAnsi="Times New Roman" w:cs="Times New Roman"/>
            <w:sz w:val="24"/>
            <w:szCs w:val="24"/>
          </w:rPr>
          <w:t>абзаце пятом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признать, что при исполнении гражданским служащим должностных обязанностей конфликт интересов отсутствует;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и(или) председателю Комитета принять меры по урегулированию конфликта интересов или по недопущению его возникновения;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33"/>
      <w:bookmarkEnd w:id="27"/>
      <w:r w:rsidRPr="00303696">
        <w:rPr>
          <w:rFonts w:ascii="Times New Roman" w:hAnsi="Times New Roman" w:cs="Times New Roman"/>
          <w:sz w:val="24"/>
          <w:szCs w:val="24"/>
        </w:rPr>
        <w:t>признать, что гражданский служащий не соблюдал требования об урегулировании конфликта интересов. В этом случае комиссия рекомендует председателю Комитета применить к гражданскому служащему конкретную меру ответственности.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34"/>
      <w:bookmarkEnd w:id="28"/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6</w:t>
      </w:r>
      <w:r w:rsidRPr="00303696">
        <w:rPr>
          <w:rFonts w:ascii="Times New Roman" w:hAnsi="Times New Roman" w:cs="Times New Roman"/>
          <w:sz w:val="24"/>
          <w:szCs w:val="24"/>
        </w:rPr>
        <w:t xml:space="preserve">-1. По итогам рассмотрения вопроса, указанного в </w:t>
      </w:r>
      <w:hyperlink w:anchor="P74">
        <w:r w:rsidRPr="00303696">
          <w:rPr>
            <w:rFonts w:ascii="Times New Roman" w:hAnsi="Times New Roman" w:cs="Times New Roman"/>
            <w:sz w:val="24"/>
            <w:szCs w:val="24"/>
          </w:rPr>
          <w:t>подпункте 4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1) признать, что сведения, представленные гражданским служащим в соответствии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с </w:t>
      </w:r>
      <w:hyperlink r:id="rId24">
        <w:r w:rsidRPr="00303696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Федерального закона, являются достоверными и полными;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2) признать, что сведения, представленные гражданским служащим в соответствии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с </w:t>
      </w:r>
      <w:hyperlink r:id="rId25">
        <w:r w:rsidRPr="00303696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Федерального закона, являются недостоверными и(или) неполными.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этом случае комиссия рекомендует председателю Комитета применить к гражданскому служащему конкретную меру ответственности и(или) направить материалы, полученные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результате осуществления контроля за расходами, в органы прокуратуры и(или) иные государственные органы в соответствии с их компетенцией.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37"/>
      <w:bookmarkEnd w:id="29"/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6</w:t>
      </w:r>
      <w:r w:rsidRPr="00303696">
        <w:rPr>
          <w:rFonts w:ascii="Times New Roman" w:hAnsi="Times New Roman" w:cs="Times New Roman"/>
          <w:sz w:val="24"/>
          <w:szCs w:val="24"/>
        </w:rPr>
        <w:t xml:space="preserve">-2. По итогам рассмотрения вопроса, указанного в </w:t>
      </w:r>
      <w:hyperlink w:anchor="P76">
        <w:r w:rsidRPr="00303696">
          <w:rPr>
            <w:rFonts w:ascii="Times New Roman" w:hAnsi="Times New Roman" w:cs="Times New Roman"/>
            <w:sz w:val="24"/>
            <w:szCs w:val="24"/>
          </w:rPr>
          <w:t>подпункте 6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lastRenderedPageBreak/>
        <w:t xml:space="preserve">1) признать наличие причинно-следственной связи между возникновением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не зависящих от гражданского служащего обстоятельств и невозможностью соблюдения им требований к служебному поведению и(или) требований об урегулировании конфликта интересов;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2) признать отсутствие причинно-следственной связи между возникновением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не зависящих от гражданского служащего обстоятельств и невозможностью соблюдения им требований к служебному поведению и(или) требований об урегулировании конфликта интересов.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7</w:t>
      </w:r>
      <w:r w:rsidRPr="0030369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вопросов, предусмотренных в </w:t>
      </w:r>
      <w:hyperlink w:anchor="P65">
        <w:r w:rsidRPr="00303696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8">
        <w:r w:rsidRPr="00303696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4">
        <w:r w:rsidRPr="0030369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76">
        <w:r w:rsidRPr="00303696">
          <w:rPr>
            <w:rFonts w:ascii="Times New Roman" w:hAnsi="Times New Roman" w:cs="Times New Roman"/>
            <w:sz w:val="24"/>
            <w:szCs w:val="24"/>
          </w:rPr>
          <w:t>6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при наличии оснований комиссия может принять иное решение, не предусмотренное в </w:t>
      </w:r>
      <w:hyperlink w:anchor="P114">
        <w:r w:rsidRPr="00303696">
          <w:rPr>
            <w:rFonts w:ascii="Times New Roman" w:hAnsi="Times New Roman" w:cs="Times New Roman"/>
            <w:sz w:val="24"/>
            <w:szCs w:val="24"/>
          </w:rPr>
          <w:t>пунктах 23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3">
        <w:r w:rsidRPr="00303696">
          <w:rPr>
            <w:rFonts w:ascii="Times New Roman" w:hAnsi="Times New Roman" w:cs="Times New Roman"/>
            <w:sz w:val="24"/>
            <w:szCs w:val="24"/>
          </w:rPr>
          <w:t>26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4">
        <w:r w:rsidRPr="00303696">
          <w:rPr>
            <w:rFonts w:ascii="Times New Roman" w:hAnsi="Times New Roman" w:cs="Times New Roman"/>
            <w:sz w:val="24"/>
            <w:szCs w:val="24"/>
          </w:rPr>
          <w:t>26-1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7">
        <w:r w:rsidRPr="00303696">
          <w:rPr>
            <w:rFonts w:ascii="Times New Roman" w:hAnsi="Times New Roman" w:cs="Times New Roman"/>
            <w:sz w:val="24"/>
            <w:szCs w:val="24"/>
          </w:rPr>
          <w:t>26-2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41"/>
      <w:bookmarkEnd w:id="30"/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7</w:t>
      </w:r>
      <w:r w:rsidRPr="00303696">
        <w:rPr>
          <w:rFonts w:ascii="Times New Roman" w:hAnsi="Times New Roman" w:cs="Times New Roman"/>
          <w:sz w:val="24"/>
          <w:szCs w:val="24"/>
        </w:rPr>
        <w:t xml:space="preserve">.1. По итогам рассмотрения вопроса, указанного в </w:t>
      </w:r>
      <w:hyperlink w:anchor="P75">
        <w:r w:rsidRPr="00303696">
          <w:rPr>
            <w:rFonts w:ascii="Times New Roman" w:hAnsi="Times New Roman" w:cs="Times New Roman"/>
            <w:sz w:val="24"/>
            <w:szCs w:val="24"/>
          </w:rPr>
          <w:t>подпункте 5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гражданской службы в Комитете, одно из следующих решений: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коммерческой или некоммерческой организации, если отдельные функции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по государственному управлению этой организацией входили в его должностные (служебные) обязанности;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установить, что замещение им на условиях трудового договора должности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в коммерческой или некоммерческой организации и(или) выполнение в коммерческой или некоммерческой организации работ (оказание услуг) нарушают требования </w:t>
      </w:r>
      <w:hyperlink r:id="rId26">
        <w:r w:rsidRPr="00303696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="008A4348" w:rsidRPr="00303696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30369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8A4348" w:rsidRPr="00303696">
        <w:rPr>
          <w:rFonts w:ascii="Times New Roman" w:hAnsi="Times New Roman" w:cs="Times New Roman"/>
          <w:sz w:val="24"/>
          <w:szCs w:val="24"/>
        </w:rPr>
        <w:t>»</w:t>
      </w:r>
      <w:r w:rsidRPr="00303696">
        <w:rPr>
          <w:rFonts w:ascii="Times New Roman" w:hAnsi="Times New Roman" w:cs="Times New Roman"/>
          <w:sz w:val="24"/>
          <w:szCs w:val="24"/>
        </w:rPr>
        <w:t>. В этом случае комиссия рекомендует председателю Комитета проинформировать об указанных обстоятельствах органы прокуратуры и уведомившую организацию.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8</w:t>
      </w:r>
      <w:r w:rsidRPr="0030369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предусмотренного в </w:t>
      </w:r>
      <w:hyperlink w:anchor="P73">
        <w:r w:rsidRPr="00303696">
          <w:rPr>
            <w:rFonts w:ascii="Times New Roman" w:hAnsi="Times New Roman" w:cs="Times New Roman"/>
            <w:sz w:val="24"/>
            <w:szCs w:val="24"/>
          </w:rPr>
          <w:t>подпункте 3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2</w:t>
      </w:r>
      <w:r w:rsidR="00F00028">
        <w:rPr>
          <w:rFonts w:ascii="Times New Roman" w:hAnsi="Times New Roman" w:cs="Times New Roman"/>
          <w:sz w:val="24"/>
          <w:szCs w:val="24"/>
        </w:rPr>
        <w:t>9</w:t>
      </w:r>
      <w:r w:rsidRPr="00303696">
        <w:rPr>
          <w:rFonts w:ascii="Times New Roman" w:hAnsi="Times New Roman" w:cs="Times New Roman"/>
          <w:sz w:val="24"/>
          <w:szCs w:val="24"/>
        </w:rPr>
        <w:t>. Для исполнения решений комиссии могут быть подготовлены проекты приказов Комитета, решений или поручений председателя Комитета, которые в установленном порядке представляются на рассмотрение председателю Комитета.</w:t>
      </w:r>
    </w:p>
    <w:p w:rsidR="00B608A8" w:rsidRPr="00303696" w:rsidRDefault="00F0002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608A8" w:rsidRPr="00303696">
        <w:rPr>
          <w:rFonts w:ascii="Times New Roman" w:hAnsi="Times New Roman" w:cs="Times New Roman"/>
          <w:sz w:val="24"/>
          <w:szCs w:val="24"/>
        </w:rPr>
        <w:t xml:space="preserve">. Решения комиссии по вопросам, указанным в </w:t>
      </w:r>
      <w:hyperlink w:anchor="P64">
        <w:r w:rsidR="00B608A8" w:rsidRPr="00303696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="00B608A8"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B608A8" w:rsidRPr="0040327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76">
        <w:rPr>
          <w:rFonts w:ascii="Times New Roman" w:hAnsi="Times New Roman" w:cs="Times New Roman"/>
          <w:sz w:val="24"/>
          <w:szCs w:val="24"/>
        </w:rPr>
        <w:t>Решение комиссии выносится комиссией в отсутствие гражданского служащего</w:t>
      </w:r>
      <w:r w:rsidR="00BF03D7"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="0056255C" w:rsidRPr="00403276">
        <w:rPr>
          <w:rFonts w:ascii="Times New Roman" w:hAnsi="Times New Roman" w:cs="Times New Roman"/>
          <w:sz w:val="24"/>
          <w:szCs w:val="24"/>
        </w:rPr>
        <w:t>(</w:t>
      </w:r>
      <w:r w:rsidR="00BF03D7" w:rsidRPr="00403276">
        <w:rPr>
          <w:rFonts w:ascii="Times New Roman" w:hAnsi="Times New Roman" w:cs="Times New Roman"/>
          <w:sz w:val="24"/>
          <w:szCs w:val="24"/>
        </w:rPr>
        <w:t>кандидата на должность</w:t>
      </w:r>
      <w:r w:rsidR="0056255C" w:rsidRPr="00403276">
        <w:rPr>
          <w:rFonts w:ascii="Times New Roman" w:hAnsi="Times New Roman" w:cs="Times New Roman"/>
          <w:sz w:val="24"/>
          <w:szCs w:val="24"/>
        </w:rPr>
        <w:t>)</w:t>
      </w:r>
      <w:r w:rsidR="00BF03D7" w:rsidRPr="00403276">
        <w:rPr>
          <w:rFonts w:ascii="Times New Roman" w:hAnsi="Times New Roman" w:cs="Times New Roman"/>
          <w:sz w:val="24"/>
          <w:szCs w:val="24"/>
        </w:rPr>
        <w:t xml:space="preserve">, </w:t>
      </w:r>
      <w:r w:rsidRPr="00403276">
        <w:rPr>
          <w:rFonts w:ascii="Times New Roman" w:hAnsi="Times New Roman" w:cs="Times New Roman"/>
          <w:sz w:val="24"/>
          <w:szCs w:val="24"/>
        </w:rPr>
        <w:t>в отношении к</w:t>
      </w:r>
      <w:r w:rsidR="00CD3ECF" w:rsidRPr="00403276">
        <w:rPr>
          <w:rFonts w:ascii="Times New Roman" w:hAnsi="Times New Roman" w:cs="Times New Roman"/>
          <w:sz w:val="24"/>
          <w:szCs w:val="24"/>
        </w:rPr>
        <w:t>отор</w:t>
      </w:r>
      <w:r w:rsidR="00403276" w:rsidRPr="00403276">
        <w:rPr>
          <w:rFonts w:ascii="Times New Roman" w:hAnsi="Times New Roman" w:cs="Times New Roman"/>
          <w:sz w:val="24"/>
          <w:szCs w:val="24"/>
        </w:rPr>
        <w:t>ого</w:t>
      </w:r>
      <w:r w:rsidRPr="00403276">
        <w:rPr>
          <w:rFonts w:ascii="Times New Roman" w:hAnsi="Times New Roman" w:cs="Times New Roman"/>
          <w:sz w:val="24"/>
          <w:szCs w:val="24"/>
        </w:rPr>
        <w:t xml:space="preserve"> комиссией рассматривается вопрос о соблюдении требований к служебному поведению и(или) требований об урегулировании конфликта интересов, </w:t>
      </w:r>
      <w:r w:rsidR="00403276" w:rsidRPr="00403276">
        <w:rPr>
          <w:rFonts w:ascii="Times New Roman" w:hAnsi="Times New Roman" w:cs="Times New Roman"/>
          <w:sz w:val="24"/>
          <w:szCs w:val="24"/>
        </w:rPr>
        <w:t>его</w:t>
      </w:r>
      <w:r w:rsidRPr="00403276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403276" w:rsidRPr="00403276">
        <w:rPr>
          <w:rFonts w:ascii="Times New Roman" w:hAnsi="Times New Roman" w:cs="Times New Roman"/>
          <w:sz w:val="24"/>
          <w:szCs w:val="24"/>
        </w:rPr>
        <w:t>я</w:t>
      </w:r>
      <w:r w:rsidRPr="00403276">
        <w:rPr>
          <w:rFonts w:ascii="Times New Roman" w:hAnsi="Times New Roman" w:cs="Times New Roman"/>
          <w:sz w:val="24"/>
          <w:szCs w:val="24"/>
        </w:rPr>
        <w:t xml:space="preserve"> и приглашенных лиц.</w:t>
      </w:r>
    </w:p>
    <w:p w:rsidR="00B608A8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3</w:t>
      </w:r>
      <w:r w:rsidR="00F00028">
        <w:rPr>
          <w:rFonts w:ascii="Times New Roman" w:hAnsi="Times New Roman" w:cs="Times New Roman"/>
          <w:sz w:val="24"/>
          <w:szCs w:val="24"/>
        </w:rPr>
        <w:t>1</w:t>
      </w:r>
      <w:r w:rsidRPr="00303696">
        <w:rPr>
          <w:rFonts w:ascii="Times New Roman" w:hAnsi="Times New Roman" w:cs="Times New Roman"/>
          <w:sz w:val="24"/>
          <w:szCs w:val="24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69">
        <w:r w:rsidRPr="00303696">
          <w:rPr>
            <w:rFonts w:ascii="Times New Roman" w:hAnsi="Times New Roman" w:cs="Times New Roman"/>
            <w:sz w:val="24"/>
            <w:szCs w:val="24"/>
          </w:rPr>
          <w:t>абзаце втором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для председателя Комитета носят рекомендательный характер. Решение, принимаемое по итогам рассмотрения вопроса, </w:t>
      </w:r>
      <w:r w:rsidRPr="00303696">
        <w:rPr>
          <w:rFonts w:ascii="Times New Roman" w:hAnsi="Times New Roman" w:cs="Times New Roman"/>
          <w:sz w:val="24"/>
          <w:szCs w:val="24"/>
        </w:rPr>
        <w:lastRenderedPageBreak/>
        <w:t xml:space="preserve">указанного в </w:t>
      </w:r>
      <w:hyperlink w:anchor="P69">
        <w:r w:rsidRPr="00303696">
          <w:rPr>
            <w:rFonts w:ascii="Times New Roman" w:hAnsi="Times New Roman" w:cs="Times New Roman"/>
            <w:sz w:val="24"/>
            <w:szCs w:val="24"/>
          </w:rPr>
          <w:t>абзаце втором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3</w:t>
      </w:r>
      <w:r w:rsidR="00F00028">
        <w:rPr>
          <w:rFonts w:ascii="Times New Roman" w:hAnsi="Times New Roman" w:cs="Times New Roman"/>
          <w:sz w:val="24"/>
          <w:szCs w:val="24"/>
        </w:rPr>
        <w:t>2</w:t>
      </w:r>
      <w:r w:rsidRPr="00303696">
        <w:rPr>
          <w:rFonts w:ascii="Times New Roman" w:hAnsi="Times New Roman" w:cs="Times New Roman"/>
          <w:sz w:val="24"/>
          <w:szCs w:val="24"/>
        </w:rPr>
        <w:t>. В протоколе заседания комиссии указываются: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B608A8" w:rsidRPr="0040327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76">
        <w:rPr>
          <w:rFonts w:ascii="Times New Roman" w:hAnsi="Times New Roman" w:cs="Times New Roman"/>
          <w:sz w:val="24"/>
          <w:szCs w:val="24"/>
        </w:rPr>
        <w:t xml:space="preserve">формулировка каждого из рассматриваемых на заседании комиссии вопросов </w:t>
      </w:r>
      <w:r w:rsidR="00615AB9" w:rsidRPr="00403276">
        <w:rPr>
          <w:rFonts w:ascii="Times New Roman" w:hAnsi="Times New Roman" w:cs="Times New Roman"/>
          <w:sz w:val="24"/>
          <w:szCs w:val="24"/>
        </w:rPr>
        <w:br/>
      </w:r>
      <w:r w:rsidRPr="00403276">
        <w:rPr>
          <w:rFonts w:ascii="Times New Roman" w:hAnsi="Times New Roman" w:cs="Times New Roman"/>
          <w:sz w:val="24"/>
          <w:szCs w:val="24"/>
        </w:rPr>
        <w:t xml:space="preserve">с указанием фамилии, имени, отчества, должности гражданского служащего </w:t>
      </w:r>
      <w:r w:rsidR="006C420D" w:rsidRPr="00403276">
        <w:rPr>
          <w:rFonts w:ascii="Times New Roman" w:hAnsi="Times New Roman" w:cs="Times New Roman"/>
          <w:sz w:val="24"/>
          <w:szCs w:val="24"/>
        </w:rPr>
        <w:t>(</w:t>
      </w:r>
      <w:r w:rsidR="00BF03D7" w:rsidRPr="00403276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="00403276" w:rsidRPr="00403276">
        <w:rPr>
          <w:rFonts w:ascii="Times New Roman" w:hAnsi="Times New Roman" w:cs="Times New Roman"/>
          <w:sz w:val="24"/>
          <w:szCs w:val="24"/>
        </w:rPr>
        <w:br/>
      </w:r>
      <w:r w:rsidR="00BF03D7" w:rsidRPr="00403276">
        <w:rPr>
          <w:rFonts w:ascii="Times New Roman" w:hAnsi="Times New Roman" w:cs="Times New Roman"/>
          <w:sz w:val="24"/>
          <w:szCs w:val="24"/>
        </w:rPr>
        <w:t>на должность</w:t>
      </w:r>
      <w:r w:rsidR="006C420D" w:rsidRPr="00403276">
        <w:rPr>
          <w:rFonts w:ascii="Times New Roman" w:hAnsi="Times New Roman" w:cs="Times New Roman"/>
          <w:sz w:val="24"/>
          <w:szCs w:val="24"/>
        </w:rPr>
        <w:t>)</w:t>
      </w:r>
      <w:r w:rsidR="00BF03D7" w:rsidRPr="00403276">
        <w:rPr>
          <w:rFonts w:ascii="Times New Roman" w:hAnsi="Times New Roman" w:cs="Times New Roman"/>
          <w:sz w:val="24"/>
          <w:szCs w:val="24"/>
        </w:rPr>
        <w:t>,</w:t>
      </w:r>
      <w:r w:rsidR="00CD3ECF"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Pr="00403276">
        <w:rPr>
          <w:rFonts w:ascii="Times New Roman" w:hAnsi="Times New Roman" w:cs="Times New Roman"/>
          <w:sz w:val="24"/>
          <w:szCs w:val="24"/>
        </w:rPr>
        <w:t xml:space="preserve">в отношении которого рассматривается вопрос о соблюдении требований </w:t>
      </w:r>
      <w:r w:rsidR="00403276" w:rsidRPr="00403276">
        <w:rPr>
          <w:rFonts w:ascii="Times New Roman" w:hAnsi="Times New Roman" w:cs="Times New Roman"/>
          <w:sz w:val="24"/>
          <w:szCs w:val="24"/>
        </w:rPr>
        <w:br/>
      </w:r>
      <w:r w:rsidRPr="00403276">
        <w:rPr>
          <w:rFonts w:ascii="Times New Roman" w:hAnsi="Times New Roman" w:cs="Times New Roman"/>
          <w:sz w:val="24"/>
          <w:szCs w:val="24"/>
        </w:rPr>
        <w:t>к служебному поведению и(или) требований об урегулировании конфликта интересов;</w:t>
      </w:r>
    </w:p>
    <w:p w:rsidR="00B608A8" w:rsidRPr="0040327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76">
        <w:rPr>
          <w:rFonts w:ascii="Times New Roman" w:hAnsi="Times New Roman" w:cs="Times New Roman"/>
          <w:sz w:val="24"/>
          <w:szCs w:val="24"/>
        </w:rPr>
        <w:t>предъявляемые к гражданскому служащему</w:t>
      </w:r>
      <w:r w:rsidR="00FF7A58" w:rsidRPr="00403276">
        <w:rPr>
          <w:rFonts w:ascii="Times New Roman" w:hAnsi="Times New Roman" w:cs="Times New Roman"/>
          <w:sz w:val="24"/>
          <w:szCs w:val="24"/>
        </w:rPr>
        <w:t xml:space="preserve">, кандидату на должность, </w:t>
      </w:r>
      <w:r w:rsidRPr="00403276">
        <w:rPr>
          <w:rFonts w:ascii="Times New Roman" w:hAnsi="Times New Roman" w:cs="Times New Roman"/>
          <w:sz w:val="24"/>
          <w:szCs w:val="24"/>
        </w:rPr>
        <w:t>претензии, материалы, на которых они основываются;</w:t>
      </w:r>
    </w:p>
    <w:p w:rsidR="00B608A8" w:rsidRPr="0040327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76">
        <w:rPr>
          <w:rFonts w:ascii="Times New Roman" w:hAnsi="Times New Roman" w:cs="Times New Roman"/>
          <w:sz w:val="24"/>
          <w:szCs w:val="24"/>
        </w:rPr>
        <w:t>содержание пояснений гражданского служащего</w:t>
      </w:r>
      <w:r w:rsidR="00FF7A58" w:rsidRPr="00403276">
        <w:rPr>
          <w:rFonts w:ascii="Times New Roman" w:hAnsi="Times New Roman" w:cs="Times New Roman"/>
          <w:sz w:val="24"/>
          <w:szCs w:val="24"/>
        </w:rPr>
        <w:t xml:space="preserve">, кандидата на должность, </w:t>
      </w:r>
      <w:r w:rsidRPr="00403276">
        <w:rPr>
          <w:rFonts w:ascii="Times New Roman" w:hAnsi="Times New Roman" w:cs="Times New Roman"/>
          <w:sz w:val="24"/>
          <w:szCs w:val="24"/>
        </w:rPr>
        <w:t>и других лиц по существу предъявляемых претензий;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фамилии, имена, отчества выступивших на заседании лиц и краткое изложение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их выступлений;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источник информации, содержащей основания для проведения заседания комиссии, дата поступления информации в Комитет;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другие сведения;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результаты голосования;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решение и обоснование его принятия.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3</w:t>
      </w:r>
      <w:r w:rsidR="00F00028">
        <w:rPr>
          <w:rFonts w:ascii="Times New Roman" w:hAnsi="Times New Roman" w:cs="Times New Roman"/>
          <w:sz w:val="24"/>
          <w:szCs w:val="24"/>
        </w:rPr>
        <w:t>3</w:t>
      </w:r>
      <w:r w:rsidRPr="00303696">
        <w:rPr>
          <w:rFonts w:ascii="Times New Roman" w:hAnsi="Times New Roman" w:cs="Times New Roman"/>
          <w:sz w:val="24"/>
          <w:szCs w:val="24"/>
        </w:rPr>
        <w:t xml:space="preserve"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 </w:t>
      </w:r>
      <w:r w:rsidR="006C420D" w:rsidRPr="00403276">
        <w:rPr>
          <w:rFonts w:ascii="Times New Roman" w:hAnsi="Times New Roman" w:cs="Times New Roman"/>
          <w:sz w:val="24"/>
          <w:szCs w:val="24"/>
        </w:rPr>
        <w:t>(</w:t>
      </w:r>
      <w:r w:rsidR="00BF03D7" w:rsidRPr="00403276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C62E0D" w:rsidRPr="00403276">
        <w:rPr>
          <w:rFonts w:ascii="Times New Roman" w:hAnsi="Times New Roman" w:cs="Times New Roman"/>
          <w:sz w:val="24"/>
          <w:szCs w:val="24"/>
        </w:rPr>
        <w:br/>
      </w:r>
      <w:r w:rsidR="00BF03D7" w:rsidRPr="00403276">
        <w:rPr>
          <w:rFonts w:ascii="Times New Roman" w:hAnsi="Times New Roman" w:cs="Times New Roman"/>
          <w:sz w:val="24"/>
          <w:szCs w:val="24"/>
        </w:rPr>
        <w:t>на должность</w:t>
      </w:r>
      <w:r w:rsidR="006C420D" w:rsidRPr="00403276">
        <w:rPr>
          <w:rFonts w:ascii="Times New Roman" w:hAnsi="Times New Roman" w:cs="Times New Roman"/>
          <w:sz w:val="24"/>
          <w:szCs w:val="24"/>
        </w:rPr>
        <w:t>)</w:t>
      </w:r>
      <w:r w:rsidR="00BF03D7" w:rsidRPr="00403276">
        <w:rPr>
          <w:rFonts w:ascii="Times New Roman" w:hAnsi="Times New Roman" w:cs="Times New Roman"/>
          <w:sz w:val="24"/>
          <w:szCs w:val="24"/>
        </w:rPr>
        <w:t xml:space="preserve">, </w:t>
      </w:r>
      <w:r w:rsidRPr="00403276">
        <w:rPr>
          <w:rFonts w:ascii="Times New Roman" w:hAnsi="Times New Roman" w:cs="Times New Roman"/>
          <w:sz w:val="24"/>
          <w:szCs w:val="24"/>
        </w:rPr>
        <w:t>в отношении которого рассмотрен вопрос о соблюдении треб</w:t>
      </w:r>
      <w:r w:rsidRPr="00303696">
        <w:rPr>
          <w:rFonts w:ascii="Times New Roman" w:hAnsi="Times New Roman" w:cs="Times New Roman"/>
          <w:sz w:val="24"/>
          <w:szCs w:val="24"/>
        </w:rPr>
        <w:t xml:space="preserve">ований </w:t>
      </w:r>
      <w:r w:rsidR="0040327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к служебному поведению и(или) требований об урегулировании конфликта интересов.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3</w:t>
      </w:r>
      <w:r w:rsidR="00F00028">
        <w:rPr>
          <w:rFonts w:ascii="Times New Roman" w:hAnsi="Times New Roman" w:cs="Times New Roman"/>
          <w:sz w:val="24"/>
          <w:szCs w:val="24"/>
        </w:rPr>
        <w:t>4</w:t>
      </w:r>
      <w:r w:rsidRPr="00303696">
        <w:rPr>
          <w:rFonts w:ascii="Times New Roman" w:hAnsi="Times New Roman" w:cs="Times New Roman"/>
          <w:sz w:val="24"/>
          <w:szCs w:val="24"/>
        </w:rPr>
        <w:t>. Копии протокола заседания комиссии в семидневный срок со дня заседания направляются председателю Комитета, полностью или в виде выписок из него - гражданскому служащему</w:t>
      </w:r>
      <w:r w:rsidR="00BF03D7" w:rsidRPr="00BF03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420D" w:rsidRPr="00403276">
        <w:rPr>
          <w:rFonts w:ascii="Times New Roman" w:hAnsi="Times New Roman" w:cs="Times New Roman"/>
          <w:sz w:val="24"/>
          <w:szCs w:val="24"/>
        </w:rPr>
        <w:t>(</w:t>
      </w:r>
      <w:r w:rsidR="00BF03D7" w:rsidRPr="00403276">
        <w:rPr>
          <w:rFonts w:ascii="Times New Roman" w:hAnsi="Times New Roman" w:cs="Times New Roman"/>
          <w:sz w:val="24"/>
          <w:szCs w:val="24"/>
        </w:rPr>
        <w:t>кандидату на должность</w:t>
      </w:r>
      <w:r w:rsidR="006C420D" w:rsidRPr="00403276">
        <w:rPr>
          <w:rFonts w:ascii="Times New Roman" w:hAnsi="Times New Roman" w:cs="Times New Roman"/>
          <w:sz w:val="24"/>
          <w:szCs w:val="24"/>
        </w:rPr>
        <w:t>)</w:t>
      </w:r>
      <w:r w:rsidR="00BF03D7" w:rsidRPr="00403276">
        <w:rPr>
          <w:rFonts w:ascii="Times New Roman" w:hAnsi="Times New Roman" w:cs="Times New Roman"/>
          <w:sz w:val="24"/>
          <w:szCs w:val="24"/>
        </w:rPr>
        <w:t>,</w:t>
      </w:r>
      <w:r w:rsidRPr="00403276">
        <w:rPr>
          <w:rFonts w:ascii="Times New Roman" w:hAnsi="Times New Roman" w:cs="Times New Roman"/>
          <w:sz w:val="24"/>
          <w:szCs w:val="24"/>
        </w:rPr>
        <w:t xml:space="preserve"> в </w:t>
      </w:r>
      <w:r w:rsidRPr="00303696">
        <w:rPr>
          <w:rFonts w:ascii="Times New Roman" w:hAnsi="Times New Roman" w:cs="Times New Roman"/>
          <w:sz w:val="24"/>
          <w:szCs w:val="24"/>
        </w:rPr>
        <w:t xml:space="preserve">отношении которого рассмотрен вопрос о соблюдении требований к служебному поведению и(или) требований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об урегулировании конфликта интересов, а также по решению комиссии - иным заинтересованным лицам.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3</w:t>
      </w:r>
      <w:r w:rsidR="00F00028">
        <w:rPr>
          <w:rFonts w:ascii="Times New Roman" w:hAnsi="Times New Roman" w:cs="Times New Roman"/>
          <w:sz w:val="24"/>
          <w:szCs w:val="24"/>
        </w:rPr>
        <w:t>5</w:t>
      </w:r>
      <w:r w:rsidRPr="00303696">
        <w:rPr>
          <w:rFonts w:ascii="Times New Roman" w:hAnsi="Times New Roman" w:cs="Times New Roman"/>
          <w:sz w:val="24"/>
          <w:szCs w:val="24"/>
        </w:rPr>
        <w:t xml:space="preserve">. Оригинал протокола заседания комиссии подшивается в дело с материалами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к заседанию комиссии.</w:t>
      </w:r>
    </w:p>
    <w:p w:rsidR="00B608A8" w:rsidRPr="0040327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76">
        <w:rPr>
          <w:rFonts w:ascii="Times New Roman" w:hAnsi="Times New Roman" w:cs="Times New Roman"/>
          <w:sz w:val="24"/>
          <w:szCs w:val="24"/>
        </w:rPr>
        <w:t xml:space="preserve">К протоколу заседания комиссии приобщаются письменные пояснения гражданского служащего, </w:t>
      </w:r>
      <w:r w:rsidR="00C62E0D" w:rsidRPr="00403276">
        <w:rPr>
          <w:rFonts w:ascii="Times New Roman" w:hAnsi="Times New Roman" w:cs="Times New Roman"/>
          <w:sz w:val="24"/>
          <w:szCs w:val="24"/>
        </w:rPr>
        <w:t>кандидата на должность, их представителей</w:t>
      </w:r>
      <w:r w:rsidRPr="00403276">
        <w:rPr>
          <w:rFonts w:ascii="Times New Roman" w:hAnsi="Times New Roman" w:cs="Times New Roman"/>
          <w:sz w:val="24"/>
          <w:szCs w:val="24"/>
        </w:rPr>
        <w:t xml:space="preserve">, приглашенных лиц, документы, подтверждающие полномочия представителей заинтересованных организаций </w:t>
      </w:r>
      <w:r w:rsidR="00C62E0D" w:rsidRPr="00403276">
        <w:rPr>
          <w:rFonts w:ascii="Times New Roman" w:hAnsi="Times New Roman" w:cs="Times New Roman"/>
          <w:sz w:val="24"/>
          <w:szCs w:val="24"/>
        </w:rPr>
        <w:br/>
      </w:r>
      <w:r w:rsidRPr="00403276">
        <w:rPr>
          <w:rFonts w:ascii="Times New Roman" w:hAnsi="Times New Roman" w:cs="Times New Roman"/>
          <w:sz w:val="24"/>
          <w:szCs w:val="24"/>
        </w:rPr>
        <w:t>и пред</w:t>
      </w:r>
      <w:r w:rsidR="00C62E0D" w:rsidRPr="00403276">
        <w:rPr>
          <w:rFonts w:ascii="Times New Roman" w:hAnsi="Times New Roman" w:cs="Times New Roman"/>
          <w:sz w:val="24"/>
          <w:szCs w:val="24"/>
        </w:rPr>
        <w:t>ставителей</w:t>
      </w:r>
      <w:r w:rsidRPr="00403276">
        <w:rPr>
          <w:rFonts w:ascii="Times New Roman" w:hAnsi="Times New Roman" w:cs="Times New Roman"/>
          <w:sz w:val="24"/>
          <w:szCs w:val="24"/>
        </w:rPr>
        <w:t xml:space="preserve"> гражданского служащего, </w:t>
      </w:r>
      <w:r w:rsidR="00C62E0D" w:rsidRPr="00403276">
        <w:rPr>
          <w:rFonts w:ascii="Times New Roman" w:hAnsi="Times New Roman" w:cs="Times New Roman"/>
          <w:sz w:val="24"/>
          <w:szCs w:val="24"/>
        </w:rPr>
        <w:t xml:space="preserve">кандидата на должность </w:t>
      </w:r>
      <w:r w:rsidRPr="00403276">
        <w:rPr>
          <w:rFonts w:ascii="Times New Roman" w:hAnsi="Times New Roman" w:cs="Times New Roman"/>
          <w:sz w:val="24"/>
          <w:szCs w:val="24"/>
        </w:rPr>
        <w:t>и иные документы.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276">
        <w:rPr>
          <w:rFonts w:ascii="Times New Roman" w:hAnsi="Times New Roman" w:cs="Times New Roman"/>
          <w:sz w:val="24"/>
          <w:szCs w:val="24"/>
        </w:rPr>
        <w:t>36. Председатель Комитета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</w:t>
      </w:r>
      <w:r w:rsidR="00FF7A58" w:rsidRPr="00403276">
        <w:rPr>
          <w:rFonts w:ascii="Times New Roman" w:hAnsi="Times New Roman" w:cs="Times New Roman"/>
          <w:sz w:val="24"/>
          <w:szCs w:val="24"/>
        </w:rPr>
        <w:t xml:space="preserve">, кандидату на должность, </w:t>
      </w:r>
      <w:r w:rsidRPr="00403276">
        <w:rPr>
          <w:rFonts w:ascii="Times New Roman" w:hAnsi="Times New Roman" w:cs="Times New Roman"/>
          <w:sz w:val="24"/>
          <w:szCs w:val="24"/>
        </w:rPr>
        <w:t xml:space="preserve">мер ответственности, предусмотренных нормативными </w:t>
      </w:r>
      <w:r w:rsidRPr="00303696">
        <w:rPr>
          <w:rFonts w:ascii="Times New Roman" w:hAnsi="Times New Roman" w:cs="Times New Roman"/>
          <w:sz w:val="24"/>
          <w:szCs w:val="24"/>
        </w:rPr>
        <w:t xml:space="preserve">правовыми актами Российской </w:t>
      </w:r>
      <w:r w:rsidRPr="00303696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Федерации, а также по иным вопросам организации противодействия коррупции. </w:t>
      </w:r>
      <w:r w:rsidR="00FF7A58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О рассмотрении рекомендаций комиссии и принятом решении председатель Комитета </w:t>
      </w:r>
      <w:r w:rsidR="00FF7A58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письменной форме уведомляет комиссию в месячный срок со дня поступления к нему протокола заседания комиссии. Решение председателя Комитета оглашается на ближайшем заседании комиссии и принимается к сведению без обсуждения.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37. В случае установления комиссией признаков дисциплинарного проступка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в действиях (бездействии) гражданского служащего</w:t>
      </w:r>
      <w:r w:rsidR="00FF7A58">
        <w:rPr>
          <w:rFonts w:ascii="Times New Roman" w:hAnsi="Times New Roman" w:cs="Times New Roman"/>
          <w:sz w:val="24"/>
          <w:szCs w:val="24"/>
        </w:rPr>
        <w:t xml:space="preserve">, </w:t>
      </w:r>
      <w:r w:rsidR="00FF7A58" w:rsidRPr="00403276">
        <w:rPr>
          <w:rFonts w:ascii="Times New Roman" w:hAnsi="Times New Roman" w:cs="Times New Roman"/>
          <w:sz w:val="24"/>
          <w:szCs w:val="24"/>
        </w:rPr>
        <w:t>кандидата на должность</w:t>
      </w:r>
      <w:r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Pr="00303696">
        <w:rPr>
          <w:rFonts w:ascii="Times New Roman" w:hAnsi="Times New Roman" w:cs="Times New Roman"/>
          <w:sz w:val="24"/>
          <w:szCs w:val="24"/>
        </w:rPr>
        <w:t xml:space="preserve">информация об этом представляется председателю Комитета для решения вопроса о применении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к гражданскому служащему</w:t>
      </w:r>
      <w:r w:rsidR="00534278">
        <w:rPr>
          <w:rFonts w:ascii="Times New Roman" w:hAnsi="Times New Roman" w:cs="Times New Roman"/>
          <w:sz w:val="24"/>
          <w:szCs w:val="24"/>
        </w:rPr>
        <w:t xml:space="preserve">, </w:t>
      </w:r>
      <w:r w:rsidR="00534278" w:rsidRPr="00403276">
        <w:rPr>
          <w:rFonts w:ascii="Times New Roman" w:hAnsi="Times New Roman" w:cs="Times New Roman"/>
          <w:sz w:val="24"/>
          <w:szCs w:val="24"/>
        </w:rPr>
        <w:t>кандидату на должность</w:t>
      </w:r>
      <w:r w:rsidRPr="00403276">
        <w:rPr>
          <w:rFonts w:ascii="Times New Roman" w:hAnsi="Times New Roman" w:cs="Times New Roman"/>
          <w:sz w:val="24"/>
          <w:szCs w:val="24"/>
        </w:rPr>
        <w:t xml:space="preserve"> </w:t>
      </w:r>
      <w:r w:rsidRPr="00303696">
        <w:rPr>
          <w:rFonts w:ascii="Times New Roman" w:hAnsi="Times New Roman" w:cs="Times New Roman"/>
          <w:sz w:val="24"/>
          <w:szCs w:val="24"/>
        </w:rPr>
        <w:t>мер ответственности, предусмотренных нормативными правовыми актами Российской Федерации.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38. В случае установления ком</w:t>
      </w:r>
      <w:bookmarkStart w:id="31" w:name="_GoBack"/>
      <w:bookmarkEnd w:id="31"/>
      <w:r w:rsidRPr="00303696">
        <w:rPr>
          <w:rFonts w:ascii="Times New Roman" w:hAnsi="Times New Roman" w:cs="Times New Roman"/>
          <w:sz w:val="24"/>
          <w:szCs w:val="24"/>
        </w:rPr>
        <w:t>иссией факта совершения гражданским служащим</w:t>
      </w:r>
      <w:r w:rsidR="00FF7A58">
        <w:rPr>
          <w:rFonts w:ascii="Times New Roman" w:hAnsi="Times New Roman" w:cs="Times New Roman"/>
          <w:sz w:val="24"/>
          <w:szCs w:val="24"/>
        </w:rPr>
        <w:t xml:space="preserve">, </w:t>
      </w:r>
      <w:r w:rsidR="00FF7A58" w:rsidRPr="00403276">
        <w:rPr>
          <w:rFonts w:ascii="Times New Roman" w:hAnsi="Times New Roman" w:cs="Times New Roman"/>
          <w:sz w:val="24"/>
          <w:szCs w:val="24"/>
        </w:rPr>
        <w:t>кандидатом на должность</w:t>
      </w:r>
      <w:r w:rsidR="00FF7A58">
        <w:rPr>
          <w:rFonts w:ascii="Times New Roman" w:hAnsi="Times New Roman" w:cs="Times New Roman"/>
          <w:sz w:val="24"/>
          <w:szCs w:val="24"/>
        </w:rPr>
        <w:t xml:space="preserve">, </w:t>
      </w:r>
      <w:r w:rsidRPr="00303696">
        <w:rPr>
          <w:rFonts w:ascii="Times New Roman" w:hAnsi="Times New Roman" w:cs="Times New Roman"/>
          <w:sz w:val="24"/>
          <w:szCs w:val="24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</w:t>
      </w:r>
      <w:r w:rsidR="00FF7A58">
        <w:rPr>
          <w:rFonts w:ascii="Times New Roman" w:hAnsi="Times New Roman" w:cs="Times New Roman"/>
          <w:sz w:val="24"/>
          <w:szCs w:val="24"/>
        </w:rPr>
        <w:t xml:space="preserve"> </w:t>
      </w:r>
      <w:r w:rsidRPr="00303696">
        <w:rPr>
          <w:rFonts w:ascii="Times New Roman" w:hAnsi="Times New Roman" w:cs="Times New Roman"/>
          <w:sz w:val="24"/>
          <w:szCs w:val="24"/>
        </w:rPr>
        <w:t xml:space="preserve">о совершении указанного действия (бездействии) </w:t>
      </w:r>
      <w:r w:rsidR="00FF7A58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и подтверждающие такой факт документы в право</w:t>
      </w:r>
      <w:r w:rsidR="00A75ACE" w:rsidRPr="00303696">
        <w:rPr>
          <w:rFonts w:ascii="Times New Roman" w:hAnsi="Times New Roman" w:cs="Times New Roman"/>
          <w:sz w:val="24"/>
          <w:szCs w:val="24"/>
        </w:rPr>
        <w:t>охрани</w:t>
      </w:r>
      <w:r w:rsidRPr="00303696">
        <w:rPr>
          <w:rFonts w:ascii="Times New Roman" w:hAnsi="Times New Roman" w:cs="Times New Roman"/>
          <w:sz w:val="24"/>
          <w:szCs w:val="24"/>
        </w:rPr>
        <w:t xml:space="preserve">тельные органы в трехдневный срок, </w:t>
      </w:r>
      <w:r w:rsidR="00A75ACE" w:rsidRPr="00303696">
        <w:rPr>
          <w:rFonts w:ascii="Times New Roman" w:hAnsi="Times New Roman" w:cs="Times New Roman"/>
          <w:sz w:val="24"/>
          <w:szCs w:val="24"/>
        </w:rPr>
        <w:t>либо</w:t>
      </w:r>
      <w:r w:rsidRPr="00303696">
        <w:rPr>
          <w:rFonts w:ascii="Times New Roman" w:hAnsi="Times New Roman" w:cs="Times New Roman"/>
          <w:sz w:val="24"/>
          <w:szCs w:val="24"/>
        </w:rPr>
        <w:t xml:space="preserve"> немедленно</w:t>
      </w:r>
      <w:r w:rsidR="0009246E" w:rsidRPr="00303696">
        <w:rPr>
          <w:rFonts w:ascii="Times New Roman" w:hAnsi="Times New Roman" w:cs="Times New Roman"/>
          <w:sz w:val="24"/>
          <w:szCs w:val="24"/>
        </w:rPr>
        <w:t>,</w:t>
      </w:r>
      <w:r w:rsidR="00A75ACE" w:rsidRPr="00303696">
        <w:rPr>
          <w:rFonts w:ascii="Times New Roman" w:hAnsi="Times New Roman" w:cs="Times New Roman"/>
          <w:sz w:val="24"/>
          <w:szCs w:val="24"/>
        </w:rPr>
        <w:t xml:space="preserve"> по решению председателя Комиссии</w:t>
      </w:r>
      <w:r w:rsidRPr="00303696">
        <w:rPr>
          <w:rFonts w:ascii="Times New Roman" w:hAnsi="Times New Roman" w:cs="Times New Roman"/>
          <w:sz w:val="24"/>
          <w:szCs w:val="24"/>
        </w:rPr>
        <w:t>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>39. Копия протокола заседания комиссии или выписка из него приобщается к личному делу гражданского служащего,</w:t>
      </w:r>
      <w:r w:rsidR="00FF7A58" w:rsidRPr="00FF7A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7A58" w:rsidRPr="00403276">
        <w:rPr>
          <w:rFonts w:ascii="Times New Roman" w:hAnsi="Times New Roman" w:cs="Times New Roman"/>
          <w:sz w:val="24"/>
          <w:szCs w:val="24"/>
        </w:rPr>
        <w:t>кандидата на должность</w:t>
      </w:r>
      <w:r w:rsidR="00FF7A58">
        <w:rPr>
          <w:rFonts w:ascii="Times New Roman" w:hAnsi="Times New Roman" w:cs="Times New Roman"/>
          <w:sz w:val="24"/>
          <w:szCs w:val="24"/>
        </w:rPr>
        <w:t xml:space="preserve">, </w:t>
      </w:r>
      <w:r w:rsidRPr="00303696">
        <w:rPr>
          <w:rFonts w:ascii="Times New Roman" w:hAnsi="Times New Roman" w:cs="Times New Roman"/>
          <w:sz w:val="24"/>
          <w:szCs w:val="24"/>
        </w:rPr>
        <w:t xml:space="preserve">в отношении которого рассмотрен вопрос о соблюдении требований к служебному поведению и(или) требований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об урегулировании конфликта интересов.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39.1. Выписка из решения комиссии, заверенная подписью секретаря комиссии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и печатью Комитета, вручается гражданину, замещавшему должность гражданской службы в Комитете, в отношении которого рассматривался вопрос, указанный в </w:t>
      </w:r>
      <w:hyperlink w:anchor="P69">
        <w:r w:rsidRPr="00303696">
          <w:rPr>
            <w:rFonts w:ascii="Times New Roman" w:hAnsi="Times New Roman" w:cs="Times New Roman"/>
            <w:sz w:val="24"/>
            <w:szCs w:val="24"/>
          </w:rPr>
          <w:t>абзаце втором подпункта 2 пункта 12</w:t>
        </w:r>
      </w:hyperlink>
      <w:r w:rsidRPr="00303696">
        <w:rPr>
          <w:rFonts w:ascii="Times New Roman" w:hAnsi="Times New Roman" w:cs="Times New Roman"/>
          <w:sz w:val="24"/>
          <w:szCs w:val="24"/>
        </w:rPr>
        <w:t xml:space="preserve"> настоящего Положения, под </w:t>
      </w:r>
      <w:r w:rsidR="00182CB9" w:rsidRPr="00303696">
        <w:rPr>
          <w:rFonts w:ascii="Times New Roman" w:hAnsi="Times New Roman" w:cs="Times New Roman"/>
          <w:sz w:val="24"/>
          <w:szCs w:val="24"/>
        </w:rPr>
        <w:t>под</w:t>
      </w:r>
      <w:r w:rsidRPr="00303696">
        <w:rPr>
          <w:rFonts w:ascii="Times New Roman" w:hAnsi="Times New Roman" w:cs="Times New Roman"/>
          <w:sz w:val="24"/>
          <w:szCs w:val="24"/>
        </w:rPr>
        <w:t>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40.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</w:t>
      </w:r>
      <w:r w:rsidR="00615AB9" w:rsidRPr="00303696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 xml:space="preserve">с материалами, представляемыми для обсуждения на заседании комиссии, осуществляются </w:t>
      </w:r>
      <w:r w:rsidR="00A75ACE" w:rsidRPr="00303696">
        <w:rPr>
          <w:rFonts w:ascii="Times New Roman" w:hAnsi="Times New Roman" w:cs="Times New Roman"/>
          <w:sz w:val="24"/>
          <w:szCs w:val="24"/>
        </w:rPr>
        <w:t>кадровой службой</w:t>
      </w:r>
      <w:r w:rsidRPr="00303696">
        <w:rPr>
          <w:rFonts w:ascii="Times New Roman" w:hAnsi="Times New Roman" w:cs="Times New Roman"/>
          <w:sz w:val="24"/>
          <w:szCs w:val="24"/>
        </w:rPr>
        <w:t xml:space="preserve"> или должностным лицом</w:t>
      </w:r>
      <w:r w:rsidR="00A75ACE" w:rsidRPr="00303696">
        <w:rPr>
          <w:rFonts w:ascii="Times New Roman" w:hAnsi="Times New Roman" w:cs="Times New Roman"/>
          <w:sz w:val="24"/>
          <w:szCs w:val="24"/>
        </w:rPr>
        <w:t xml:space="preserve"> кадровой службы</w:t>
      </w:r>
      <w:r w:rsidRPr="00303696">
        <w:rPr>
          <w:rFonts w:ascii="Times New Roman" w:hAnsi="Times New Roman" w:cs="Times New Roman"/>
          <w:sz w:val="24"/>
          <w:szCs w:val="24"/>
        </w:rPr>
        <w:t xml:space="preserve">, ответственным </w:t>
      </w:r>
      <w:r w:rsidR="00C62E0D">
        <w:rPr>
          <w:rFonts w:ascii="Times New Roman" w:hAnsi="Times New Roman" w:cs="Times New Roman"/>
          <w:sz w:val="24"/>
          <w:szCs w:val="24"/>
        </w:rPr>
        <w:br/>
      </w:r>
      <w:r w:rsidRPr="00303696">
        <w:rPr>
          <w:rFonts w:ascii="Times New Roman" w:hAnsi="Times New Roman" w:cs="Times New Roman"/>
          <w:sz w:val="24"/>
          <w:szCs w:val="24"/>
        </w:rPr>
        <w:t>за работу по профилактике коррупционных и иных правонарушений.</w:t>
      </w:r>
    </w:p>
    <w:p w:rsidR="00B608A8" w:rsidRPr="00303696" w:rsidRDefault="00B608A8" w:rsidP="00B60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3696">
        <w:rPr>
          <w:rFonts w:ascii="Times New Roman" w:hAnsi="Times New Roman" w:cs="Times New Roman"/>
          <w:sz w:val="24"/>
          <w:szCs w:val="24"/>
        </w:rPr>
        <w:t xml:space="preserve">41. Дело с материалами к заседанию комиссии хранится в </w:t>
      </w:r>
      <w:r w:rsidR="00A75ACE" w:rsidRPr="00303696">
        <w:rPr>
          <w:rFonts w:ascii="Times New Roman" w:hAnsi="Times New Roman" w:cs="Times New Roman"/>
          <w:sz w:val="24"/>
          <w:szCs w:val="24"/>
        </w:rPr>
        <w:t>кадровой службе</w:t>
      </w:r>
      <w:r w:rsidRPr="00303696">
        <w:rPr>
          <w:rFonts w:ascii="Times New Roman" w:hAnsi="Times New Roman" w:cs="Times New Roman"/>
          <w:sz w:val="24"/>
          <w:szCs w:val="24"/>
        </w:rPr>
        <w:t>.</w:t>
      </w:r>
    </w:p>
    <w:p w:rsidR="00B608A8" w:rsidRPr="00303696" w:rsidRDefault="00B608A8"/>
    <w:sectPr w:rsidR="00B608A8" w:rsidRPr="00303696" w:rsidSect="00944C37">
      <w:headerReference w:type="default" r:id="rId27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37" w:rsidRDefault="00944C37" w:rsidP="00944C37">
      <w:r>
        <w:separator/>
      </w:r>
    </w:p>
  </w:endnote>
  <w:endnote w:type="continuationSeparator" w:id="0">
    <w:p w:rsidR="00944C37" w:rsidRDefault="00944C37" w:rsidP="0094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37" w:rsidRDefault="00944C37" w:rsidP="00944C37">
      <w:r>
        <w:separator/>
      </w:r>
    </w:p>
  </w:footnote>
  <w:footnote w:type="continuationSeparator" w:id="0">
    <w:p w:rsidR="00944C37" w:rsidRDefault="00944C37" w:rsidP="0094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115389"/>
      <w:docPartObj>
        <w:docPartGallery w:val="Page Numbers (Top of Page)"/>
        <w:docPartUnique/>
      </w:docPartObj>
    </w:sdtPr>
    <w:sdtEndPr/>
    <w:sdtContent>
      <w:p w:rsidR="00944C37" w:rsidRDefault="00944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276">
          <w:rPr>
            <w:noProof/>
          </w:rPr>
          <w:t>13</w:t>
        </w:r>
        <w:r>
          <w:fldChar w:fldCharType="end"/>
        </w:r>
      </w:p>
    </w:sdtContent>
  </w:sdt>
  <w:p w:rsidR="00944C37" w:rsidRDefault="00944C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A8"/>
    <w:rsid w:val="00013084"/>
    <w:rsid w:val="00026B8B"/>
    <w:rsid w:val="00041627"/>
    <w:rsid w:val="00075E13"/>
    <w:rsid w:val="0009246E"/>
    <w:rsid w:val="000D292B"/>
    <w:rsid w:val="00104E32"/>
    <w:rsid w:val="00182CB9"/>
    <w:rsid w:val="001A5DB0"/>
    <w:rsid w:val="001A621E"/>
    <w:rsid w:val="001D4D6A"/>
    <w:rsid w:val="0020362F"/>
    <w:rsid w:val="002106D7"/>
    <w:rsid w:val="00252B25"/>
    <w:rsid w:val="00274E30"/>
    <w:rsid w:val="0029343C"/>
    <w:rsid w:val="002A2BD2"/>
    <w:rsid w:val="002C20B1"/>
    <w:rsid w:val="002E0B67"/>
    <w:rsid w:val="00303696"/>
    <w:rsid w:val="003A092C"/>
    <w:rsid w:val="003B27A5"/>
    <w:rsid w:val="00403276"/>
    <w:rsid w:val="005238E3"/>
    <w:rsid w:val="00534278"/>
    <w:rsid w:val="0056255C"/>
    <w:rsid w:val="005971A5"/>
    <w:rsid w:val="005E23AA"/>
    <w:rsid w:val="006071E2"/>
    <w:rsid w:val="00615AB9"/>
    <w:rsid w:val="006C420D"/>
    <w:rsid w:val="00703F43"/>
    <w:rsid w:val="00732A69"/>
    <w:rsid w:val="0074163B"/>
    <w:rsid w:val="007D30A8"/>
    <w:rsid w:val="00842A81"/>
    <w:rsid w:val="00873828"/>
    <w:rsid w:val="008A4348"/>
    <w:rsid w:val="008A6181"/>
    <w:rsid w:val="008B593E"/>
    <w:rsid w:val="008E07FE"/>
    <w:rsid w:val="00913B3D"/>
    <w:rsid w:val="00930B70"/>
    <w:rsid w:val="009373E4"/>
    <w:rsid w:val="00944C37"/>
    <w:rsid w:val="00951645"/>
    <w:rsid w:val="009758B7"/>
    <w:rsid w:val="009A49D9"/>
    <w:rsid w:val="009C0BA6"/>
    <w:rsid w:val="009D0135"/>
    <w:rsid w:val="00A75ACE"/>
    <w:rsid w:val="00AC4E0E"/>
    <w:rsid w:val="00B608A8"/>
    <w:rsid w:val="00B77CC1"/>
    <w:rsid w:val="00BF03D7"/>
    <w:rsid w:val="00C1071F"/>
    <w:rsid w:val="00C34660"/>
    <w:rsid w:val="00C54FAD"/>
    <w:rsid w:val="00C62E0D"/>
    <w:rsid w:val="00C95B0C"/>
    <w:rsid w:val="00CD3ECF"/>
    <w:rsid w:val="00D66303"/>
    <w:rsid w:val="00D74AA0"/>
    <w:rsid w:val="00DA3170"/>
    <w:rsid w:val="00DD39A7"/>
    <w:rsid w:val="00DD3E9E"/>
    <w:rsid w:val="00DF11D5"/>
    <w:rsid w:val="00E21D35"/>
    <w:rsid w:val="00E7407B"/>
    <w:rsid w:val="00E84F06"/>
    <w:rsid w:val="00EC1E0C"/>
    <w:rsid w:val="00F00028"/>
    <w:rsid w:val="00F7747A"/>
    <w:rsid w:val="00F860CB"/>
    <w:rsid w:val="00F94C6B"/>
    <w:rsid w:val="00FB59C8"/>
    <w:rsid w:val="00FB6B05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B5461-0036-4C41-8CF0-696EBED2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0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0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30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084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4C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C3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44C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C3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13" Type="http://schemas.openxmlformats.org/officeDocument/2006/relationships/hyperlink" Target="https://login.consultant.ru/link/?req=doc&amp;base=LAW&amp;n=442435&amp;dst=60" TargetMode="External"/><Relationship Id="rId18" Type="http://schemas.openxmlformats.org/officeDocument/2006/relationships/hyperlink" Target="https://login.consultant.ru/link/?req=doc&amp;base=LAW&amp;n=442435&amp;dst=20" TargetMode="External"/><Relationship Id="rId26" Type="http://schemas.openxmlformats.org/officeDocument/2006/relationships/hyperlink" Target="https://login.consultant.ru/link/?req=doc&amp;base=LAW&amp;n=442435&amp;dst=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84292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51740" TargetMode="External"/><Relationship Id="rId17" Type="http://schemas.openxmlformats.org/officeDocument/2006/relationships/hyperlink" Target="https://login.consultant.ru/link/?req=doc&amp;base=LAW&amp;n=442435&amp;dst=100144" TargetMode="External"/><Relationship Id="rId25" Type="http://schemas.openxmlformats.org/officeDocument/2006/relationships/hyperlink" Target="https://login.consultant.ru/link/?req=doc&amp;base=LAW&amp;n=442435&amp;dst=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2435&amp;dst=60" TargetMode="External"/><Relationship Id="rId20" Type="http://schemas.openxmlformats.org/officeDocument/2006/relationships/hyperlink" Target="https://login.consultant.ru/link/?req=doc&amp;base=SPB&amp;n=28429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" TargetMode="External"/><Relationship Id="rId11" Type="http://schemas.openxmlformats.org/officeDocument/2006/relationships/hyperlink" Target="https://login.consultant.ru/link/?req=doc&amp;base=SPB&amp;n=228664&amp;dst=100032" TargetMode="External"/><Relationship Id="rId24" Type="http://schemas.openxmlformats.org/officeDocument/2006/relationships/hyperlink" Target="https://login.consultant.ru/link/?req=doc&amp;base=LAW&amp;n=442435&amp;dst=6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4024&amp;dst=1713" TargetMode="External"/><Relationship Id="rId23" Type="http://schemas.openxmlformats.org/officeDocument/2006/relationships/hyperlink" Target="https://login.consultant.ru/link/?req=doc&amp;base=LAW&amp;n=45174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84292" TargetMode="External"/><Relationship Id="rId19" Type="http://schemas.openxmlformats.org/officeDocument/2006/relationships/hyperlink" Target="https://login.consultant.ru/link/?req=doc&amp;base=LAW&amp;n=442435&amp;dst=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283414&amp;dst=100081" TargetMode="External"/><Relationship Id="rId14" Type="http://schemas.openxmlformats.org/officeDocument/2006/relationships/hyperlink" Target="https://login.consultant.ru/link/?req=doc&amp;base=LAW&amp;n=442435&amp;dst=24" TargetMode="External"/><Relationship Id="rId22" Type="http://schemas.openxmlformats.org/officeDocument/2006/relationships/hyperlink" Target="https://login.consultant.ru/link/?req=doc&amp;base=LAW&amp;n=451740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13</Pages>
  <Words>6390</Words>
  <Characters>36428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Елена Михайловна</dc:creator>
  <cp:keywords/>
  <dc:description/>
  <cp:lastModifiedBy>Карамышева Виктория Анатольевна</cp:lastModifiedBy>
  <cp:revision>18</cp:revision>
  <cp:lastPrinted>2026-05-08T08:18:00Z</cp:lastPrinted>
  <dcterms:created xsi:type="dcterms:W3CDTF">2026-04-29T11:04:00Z</dcterms:created>
  <dcterms:modified xsi:type="dcterms:W3CDTF">2026-05-20T14:15:00Z</dcterms:modified>
</cp:coreProperties>
</file>