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E7AF6" w:rsidRPr="00E46984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E46984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AD78AB">
        <w:tc>
          <w:tcPr>
            <w:tcW w:w="4253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373E70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пруда без названия (ИД </w:t>
      </w:r>
      <w:r w:rsidR="00E46984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2695</w:t>
      </w:r>
      <w:r w:rsidR="00C55F99" w:rsidRPr="00C55F99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8852" w:type="dxa"/>
        <w:tblInd w:w="108" w:type="dxa"/>
        <w:tblLook w:val="04A0" w:firstRow="1" w:lastRow="0" w:firstColumn="1" w:lastColumn="0" w:noHBand="0" w:noVBand="1"/>
      </w:tblPr>
      <w:tblGrid>
        <w:gridCol w:w="993"/>
        <w:gridCol w:w="3685"/>
        <w:gridCol w:w="4174"/>
      </w:tblGrid>
      <w:tr w:rsidR="00E46984" w:rsidRPr="00E46984" w:rsidTr="00E46984">
        <w:trPr>
          <w:trHeight w:val="170"/>
        </w:trPr>
        <w:tc>
          <w:tcPr>
            <w:tcW w:w="8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1. Система координат МСК-1964</w:t>
            </w:r>
          </w:p>
        </w:tc>
      </w:tr>
      <w:tr w:rsidR="00E46984" w:rsidRPr="00E46984" w:rsidTr="00E46984">
        <w:trPr>
          <w:trHeight w:val="170"/>
        </w:trPr>
        <w:tc>
          <w:tcPr>
            <w:tcW w:w="8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2. Сведения о характерных точках границ объекта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№ точки</w:t>
            </w:r>
          </w:p>
        </w:tc>
        <w:tc>
          <w:tcPr>
            <w:tcW w:w="7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Координаты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984" w:rsidRPr="00E46984" w:rsidRDefault="00E46984" w:rsidP="00E46984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X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Y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84853.25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100512.57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84855.82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100527.09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84861.71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100531.83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84863.70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100541.67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84863.32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100547.79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84864.83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100563.25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84862.72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100575.03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84858.14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100576.44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84842.18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100573.91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84835.11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100569.33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84828.44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100560.26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84813.08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100552.58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84797.03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100544.77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84793.77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100544.30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84789.78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100538.44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84787.24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100525.62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84781.52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100516.27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84765.58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100512.36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84750.10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100506.57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84746.19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100507.16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84729.84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100497.67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84706.26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100492.86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84696.06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100487.90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84695.28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100485.71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84689.33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100484.21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84687.69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100481.91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84671.32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100483.03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84669.15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100467.04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84690.99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100467.29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84698.93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100474.42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84713.02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100476.43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84719.76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100478.83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84729.26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100478.05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84740.97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100482.82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84756.44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100485.34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84787.68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100494.75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84799.16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100502.31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84807.21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100514.99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84813.68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100519.60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84823.04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100520.86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84830.00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100518.09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84833.19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100512.38</w:t>
            </w:r>
          </w:p>
        </w:tc>
      </w:tr>
      <w:tr w:rsidR="00E46984" w:rsidRPr="00E46984" w:rsidTr="00E46984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84843.89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984" w:rsidRPr="00E46984" w:rsidRDefault="00E46984" w:rsidP="00E469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</w:pPr>
            <w:r w:rsidRPr="00E4698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>100508.85</w:t>
            </w:r>
          </w:p>
        </w:tc>
      </w:tr>
    </w:tbl>
    <w:p w:rsidR="00E46984" w:rsidRDefault="00E46984" w:rsidP="00E46984">
      <w:pPr>
        <w:widowControl/>
        <w:rPr>
          <w:rFonts w:ascii="Calibri" w:eastAsia="Times New Roman" w:hAnsi="Calibri" w:cs="Times New Roman"/>
          <w:color w:val="000000"/>
          <w:lang w:val="ru-RU" w:eastAsia="ru-RU"/>
        </w:rPr>
        <w:sectPr w:rsidR="00E46984" w:rsidSect="00E46984">
          <w:headerReference w:type="default" r:id="rId8"/>
          <w:pgSz w:w="11910" w:h="16840"/>
          <w:pgMar w:top="1134" w:right="850" w:bottom="709" w:left="1701" w:header="720" w:footer="720" w:gutter="0"/>
          <w:cols w:space="720"/>
          <w:titlePg/>
          <w:docGrid w:linePitch="299"/>
        </w:sectPr>
      </w:pPr>
    </w:p>
    <w:p w:rsidR="009C12AA" w:rsidRDefault="009C12AA" w:rsidP="004F5918">
      <w:pPr>
        <w:tabs>
          <w:tab w:val="left" w:pos="935"/>
        </w:tabs>
        <w:spacing w:before="69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12AA" w:rsidSect="009C12AA">
          <w:type w:val="continuous"/>
          <w:pgSz w:w="11910" w:h="16840"/>
          <w:pgMar w:top="1134" w:right="850" w:bottom="1134" w:left="1701" w:header="720" w:footer="720" w:gutter="0"/>
          <w:cols w:num="3" w:space="720"/>
          <w:docGrid w:linePitch="299"/>
        </w:sectPr>
      </w:pPr>
    </w:p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E46984" w:rsidRPr="00E46984" w:rsidRDefault="00E46984" w:rsidP="00E46984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6984">
        <w:rPr>
          <w:rFonts w:ascii="Times New Roman" w:hAnsi="Times New Roman" w:cs="Times New Roman"/>
          <w:sz w:val="28"/>
          <w:szCs w:val="28"/>
          <w:lang w:val="ru-RU"/>
        </w:rPr>
        <w:t xml:space="preserve">Водный объект пруд б/н (ИД 2695) расположен в Петродворцовом районе, в границах внутригородского муниципального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6984">
        <w:rPr>
          <w:rFonts w:ascii="Times New Roman" w:hAnsi="Times New Roman" w:cs="Times New Roman"/>
          <w:sz w:val="28"/>
          <w:szCs w:val="28"/>
          <w:lang w:val="ru-RU"/>
        </w:rPr>
        <w:t xml:space="preserve">Санкт-Петербурга поселок Стрельна, в 80 м на ЮЗ от пересечения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6984">
        <w:rPr>
          <w:rFonts w:ascii="Times New Roman" w:hAnsi="Times New Roman" w:cs="Times New Roman"/>
          <w:sz w:val="28"/>
          <w:szCs w:val="28"/>
          <w:lang w:val="ru-RU"/>
        </w:rPr>
        <w:t>Санкт-Петербургского шоссе с Народным переулком.</w:t>
      </w:r>
    </w:p>
    <w:p w:rsidR="00E46984" w:rsidRPr="00E46984" w:rsidRDefault="00E46984" w:rsidP="00E46984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6984">
        <w:rPr>
          <w:rFonts w:ascii="Times New Roman" w:hAnsi="Times New Roman" w:cs="Times New Roman"/>
          <w:sz w:val="28"/>
          <w:szCs w:val="28"/>
          <w:lang w:val="ru-RU"/>
        </w:rPr>
        <w:t>Водоем имеет вытянутую форму. Береговые склоны пруда имеют незначительный уклон.</w:t>
      </w:r>
    </w:p>
    <w:p w:rsidR="00E46984" w:rsidRPr="00E46984" w:rsidRDefault="00E46984" w:rsidP="00E46984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6984">
        <w:rPr>
          <w:rFonts w:ascii="Times New Roman" w:hAnsi="Times New Roman" w:cs="Times New Roman"/>
          <w:sz w:val="28"/>
          <w:szCs w:val="28"/>
          <w:lang w:val="ru-RU"/>
        </w:rPr>
        <w:t>Прибрежная зона водоема покрыта древесно-кустарниковой растительностью.</w:t>
      </w:r>
    </w:p>
    <w:p w:rsidR="00E46984" w:rsidRDefault="00E46984" w:rsidP="00E46984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6984">
        <w:rPr>
          <w:rFonts w:ascii="Times New Roman" w:hAnsi="Times New Roman" w:cs="Times New Roman"/>
          <w:sz w:val="28"/>
          <w:szCs w:val="28"/>
          <w:lang w:val="ru-RU"/>
        </w:rPr>
        <w:t>Площадь водного объекта составляет 5976 кв.м., протяженность береговой линии (границы водного объекта) составляет 527 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6984" w:rsidRPr="00E46984" w:rsidRDefault="00E46984" w:rsidP="00E46984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6984">
        <w:rPr>
          <w:rFonts w:ascii="Times New Roman" w:hAnsi="Times New Roman" w:cs="Times New Roman"/>
          <w:sz w:val="28"/>
          <w:szCs w:val="28"/>
          <w:lang w:val="ru-RU"/>
        </w:rPr>
        <w:t>С учетом общей площади пруда и морфометрических характеристик, нормальный подпорный уровень пруда (НПУ) составляет – 17.74 мБС.</w:t>
      </w:r>
    </w:p>
    <w:p w:rsidR="00E46984" w:rsidRDefault="00E46984" w:rsidP="00E46984">
      <w:pPr>
        <w:tabs>
          <w:tab w:val="left" w:pos="935"/>
        </w:tabs>
        <w:spacing w:line="275" w:lineRule="exac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361FD8" w:rsidRPr="00C55F99" w:rsidRDefault="00E46984" w:rsidP="00E46984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  <w:r>
        <w:rPr>
          <w:b w:val="0"/>
          <w:noProof/>
          <w:lang w:val="ru-RU" w:eastAsia="ru-RU"/>
        </w:rPr>
        <w:drawing>
          <wp:inline distT="0" distB="0" distL="0" distR="0">
            <wp:extent cx="4655820" cy="5013960"/>
            <wp:effectExtent l="0" t="0" r="0" b="0"/>
            <wp:docPr id="4" name="Рисунок 4" descr="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  <w:bookmarkStart w:id="0" w:name="_GoBack"/>
      <w:bookmarkEnd w:id="0"/>
    </w:p>
    <w:p w:rsidR="00E46984" w:rsidRDefault="00E46984">
      <w:pPr>
        <w:rPr>
          <w:rFonts w:cs="Times New Roman"/>
          <w:sz w:val="28"/>
          <w:szCs w:val="28"/>
          <w:lang w:val="ru-RU"/>
        </w:rPr>
      </w:pPr>
    </w:p>
    <w:p w:rsidR="00032D9D" w:rsidRPr="00B3520F" w:rsidRDefault="00E46984" w:rsidP="00B3520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8660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 269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D9D" w:rsidRPr="00B3520F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E7E" w:rsidRDefault="004C2E7E" w:rsidP="00A2223C">
      <w:r>
        <w:separator/>
      </w:r>
    </w:p>
  </w:endnote>
  <w:endnote w:type="continuationSeparator" w:id="0">
    <w:p w:rsidR="004C2E7E" w:rsidRDefault="004C2E7E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E7E" w:rsidRDefault="004C2E7E" w:rsidP="00A2223C">
      <w:r>
        <w:separator/>
      </w:r>
    </w:p>
  </w:footnote>
  <w:footnote w:type="continuationSeparator" w:id="0">
    <w:p w:rsidR="004C2E7E" w:rsidRDefault="004C2E7E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20F" w:rsidRPr="00B3520F">
          <w:rPr>
            <w:noProof/>
            <w:lang w:val="ru-RU"/>
          </w:rPr>
          <w:t>2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030AB"/>
    <w:rsid w:val="00024B01"/>
    <w:rsid w:val="00027902"/>
    <w:rsid w:val="00032D9D"/>
    <w:rsid w:val="00041CB8"/>
    <w:rsid w:val="0004321D"/>
    <w:rsid w:val="000468EB"/>
    <w:rsid w:val="000D00EF"/>
    <w:rsid w:val="000D02B4"/>
    <w:rsid w:val="000F110B"/>
    <w:rsid w:val="00146876"/>
    <w:rsid w:val="00175254"/>
    <w:rsid w:val="001B66AA"/>
    <w:rsid w:val="002120C4"/>
    <w:rsid w:val="0021483F"/>
    <w:rsid w:val="00261840"/>
    <w:rsid w:val="00261856"/>
    <w:rsid w:val="00285EA0"/>
    <w:rsid w:val="002C29A8"/>
    <w:rsid w:val="002C7D28"/>
    <w:rsid w:val="003020CA"/>
    <w:rsid w:val="00361FD8"/>
    <w:rsid w:val="00373E70"/>
    <w:rsid w:val="00454618"/>
    <w:rsid w:val="00485B1B"/>
    <w:rsid w:val="004860DA"/>
    <w:rsid w:val="004C2E7E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607907"/>
    <w:rsid w:val="006B4A62"/>
    <w:rsid w:val="006B4DF7"/>
    <w:rsid w:val="006E0248"/>
    <w:rsid w:val="006E7AF6"/>
    <w:rsid w:val="00741EA4"/>
    <w:rsid w:val="007B313D"/>
    <w:rsid w:val="008332ED"/>
    <w:rsid w:val="00857DD5"/>
    <w:rsid w:val="00873635"/>
    <w:rsid w:val="00875DA0"/>
    <w:rsid w:val="009623A1"/>
    <w:rsid w:val="00963B2B"/>
    <w:rsid w:val="00963FAF"/>
    <w:rsid w:val="009A4AFE"/>
    <w:rsid w:val="009C12AA"/>
    <w:rsid w:val="009D0181"/>
    <w:rsid w:val="00A16358"/>
    <w:rsid w:val="00A2223C"/>
    <w:rsid w:val="00A8366B"/>
    <w:rsid w:val="00AC0BF5"/>
    <w:rsid w:val="00AD78AB"/>
    <w:rsid w:val="00AE1614"/>
    <w:rsid w:val="00B063A2"/>
    <w:rsid w:val="00B15511"/>
    <w:rsid w:val="00B16FBC"/>
    <w:rsid w:val="00B3520F"/>
    <w:rsid w:val="00B40881"/>
    <w:rsid w:val="00B667C1"/>
    <w:rsid w:val="00B70651"/>
    <w:rsid w:val="00B72927"/>
    <w:rsid w:val="00B77814"/>
    <w:rsid w:val="00B81740"/>
    <w:rsid w:val="00BA0064"/>
    <w:rsid w:val="00BA0AA9"/>
    <w:rsid w:val="00C55F99"/>
    <w:rsid w:val="00C662FE"/>
    <w:rsid w:val="00CA7A54"/>
    <w:rsid w:val="00CC79A2"/>
    <w:rsid w:val="00CD2704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6984"/>
    <w:rsid w:val="00E47EB9"/>
    <w:rsid w:val="00E51148"/>
    <w:rsid w:val="00E56280"/>
    <w:rsid w:val="00E64ECD"/>
    <w:rsid w:val="00E6589E"/>
    <w:rsid w:val="00EB2CF9"/>
    <w:rsid w:val="00F870AD"/>
    <w:rsid w:val="00F92876"/>
    <w:rsid w:val="00F965C4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AD27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DFF59-5EAD-4CC6-9356-963D96FA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49</cp:revision>
  <cp:lastPrinted>2023-06-22T07:15:00Z</cp:lastPrinted>
  <dcterms:created xsi:type="dcterms:W3CDTF">2022-02-22T06:20:00Z</dcterms:created>
  <dcterms:modified xsi:type="dcterms:W3CDTF">2026-05-15T09:13:00Z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