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BE8" w:rsidRPr="00322E7F" w:rsidRDefault="00892CE9" w:rsidP="0069091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2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ДЕКЛАРАЦИЯ</w:t>
      </w:r>
    </w:p>
    <w:p w:rsidR="001D25B3" w:rsidRPr="00322E7F" w:rsidRDefault="00892CE9" w:rsidP="0069091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2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случаю 35-летия </w:t>
      </w:r>
      <w:r w:rsidR="003C6689" w:rsidRPr="00322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установления </w:t>
      </w:r>
      <w:r w:rsidRPr="00322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побратимских связей </w:t>
      </w:r>
      <w:r w:rsidR="00C30706" w:rsidRPr="00322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между Санкт-Петербург</w:t>
      </w:r>
      <w:r w:rsidRPr="00322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ом </w:t>
      </w:r>
      <w:r w:rsidR="00833EAA" w:rsidRPr="00322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833EAA" w:rsidRPr="00322E7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Российская Федерация</w:t>
      </w:r>
      <w:r w:rsidR="00833EAA" w:rsidRPr="00322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C30706" w:rsidRPr="00322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Душанбе </w:t>
      </w:r>
      <w:r w:rsidR="00833EAA" w:rsidRPr="00322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C30706" w:rsidRPr="00322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Республик</w:t>
      </w:r>
      <w:r w:rsidR="00833EAA" w:rsidRPr="00322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="00C30706" w:rsidRPr="00322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Таджикистан</w:t>
      </w:r>
      <w:r w:rsidR="00833EAA" w:rsidRPr="00322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C30706" w:rsidRPr="00322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1D25B3" w:rsidRPr="00322E7F" w:rsidRDefault="001D25B3" w:rsidP="0069091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79E1" w:rsidRPr="00322E7F" w:rsidRDefault="001179E1" w:rsidP="006909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Правительство Санкт-Петербурга (Российская Федерация) и </w:t>
      </w:r>
      <w:r w:rsidR="0023329B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Исполнительный орган государственной власти города Душанбе (Республика Таджикистан)</w:t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именуемые </w:t>
      </w:r>
      <w:r w:rsidR="006A16F6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дальнейшем Сторонами, </w:t>
      </w:r>
    </w:p>
    <w:p w:rsidR="00892CE9" w:rsidRPr="00322E7F" w:rsidRDefault="0023329B" w:rsidP="006909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руководствуясь Соглашением о породнении Санкт-Петербурга и Душанбе </w:t>
      </w:r>
      <w:r w:rsidR="006A16F6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06.10.1991, а также Соглашением между Администрацией Санкт-Петербурга </w:t>
      </w:r>
      <w:r w:rsidR="006A16F6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Правительством (Хукуматом) Душанбе о торгово-экономическом, научно-техническом </w:t>
      </w:r>
      <w:r w:rsidR="006A16F6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культурном сотрудничестве от 28.04.1999,</w:t>
      </w:r>
    </w:p>
    <w:p w:rsidR="00892CE9" w:rsidRPr="00322E7F" w:rsidRDefault="00892CE9" w:rsidP="006909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2E7F">
        <w:rPr>
          <w:rFonts w:ascii="Times New Roman" w:hAnsi="Times New Roman" w:cs="Times New Roman"/>
          <w:color w:val="000000" w:themeColor="text1"/>
          <w:sz w:val="24"/>
          <w:szCs w:val="24"/>
        </w:rPr>
        <w:t>всесторонне рассмотрев состояние и</w:t>
      </w:r>
      <w:r w:rsidR="00690916" w:rsidRPr="00322E7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22E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перспективы развития отношений </w:t>
      </w:r>
      <w:r w:rsidR="006A16F6" w:rsidRPr="00322E7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22E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между Санкт-Петербургом </w:t>
      </w:r>
      <w:r w:rsidR="00230F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322E7F">
        <w:rPr>
          <w:rFonts w:ascii="Times New Roman" w:hAnsi="Times New Roman" w:cs="Times New Roman"/>
          <w:color w:val="000000" w:themeColor="text1"/>
          <w:sz w:val="24"/>
          <w:szCs w:val="24"/>
        </w:rPr>
        <w:t>Душанбе,</w:t>
      </w:r>
    </w:p>
    <w:p w:rsidR="00892CE9" w:rsidRPr="00322E7F" w:rsidRDefault="00892CE9" w:rsidP="006909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2E7F">
        <w:rPr>
          <w:rFonts w:ascii="Times New Roman" w:hAnsi="Times New Roman" w:cs="Times New Roman"/>
          <w:color w:val="000000" w:themeColor="text1"/>
          <w:sz w:val="24"/>
          <w:szCs w:val="24"/>
        </w:rPr>
        <w:t>стремясь придать дополнительный импульс расширению и</w:t>
      </w:r>
      <w:r w:rsidR="009976BB" w:rsidRPr="00322E7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22E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углублению двустороннего сотрудничества </w:t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сфере торговли и промышленности, транспорта, информатизации, труда, занятости населения и трудовой миграции, образования, науки </w:t>
      </w:r>
      <w:r w:rsidR="006A16F6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высшей школы,</w:t>
      </w:r>
      <w:r w:rsidR="00E52FDE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туризма,</w:t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здравоохранения, молодежной политики, культуры и искусства (далее – сферы взаимодействия)</w:t>
      </w:r>
      <w:r w:rsidRPr="00322E7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892CE9" w:rsidRPr="00322E7F" w:rsidRDefault="00892CE9" w:rsidP="006909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2E7F">
        <w:rPr>
          <w:rFonts w:ascii="Times New Roman" w:hAnsi="Times New Roman" w:cs="Times New Roman"/>
          <w:color w:val="000000" w:themeColor="text1"/>
          <w:sz w:val="24"/>
          <w:szCs w:val="24"/>
        </w:rPr>
        <w:t>выражая неизменную приверженность развитию взаимовыгодного и</w:t>
      </w:r>
      <w:r w:rsidR="009976BB" w:rsidRPr="00322E7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22E7F">
        <w:rPr>
          <w:rFonts w:ascii="Times New Roman" w:hAnsi="Times New Roman" w:cs="Times New Roman"/>
          <w:color w:val="000000" w:themeColor="text1"/>
          <w:sz w:val="24"/>
          <w:szCs w:val="24"/>
        </w:rPr>
        <w:t>равноправного диалога, основанного на</w:t>
      </w:r>
      <w:r w:rsidR="009976BB" w:rsidRPr="00322E7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22E7F">
        <w:rPr>
          <w:rFonts w:ascii="Times New Roman" w:hAnsi="Times New Roman" w:cs="Times New Roman"/>
          <w:color w:val="000000" w:themeColor="text1"/>
          <w:sz w:val="24"/>
          <w:szCs w:val="24"/>
        </w:rPr>
        <w:t>взаимном уважении и</w:t>
      </w:r>
      <w:r w:rsidR="009976BB" w:rsidRPr="00322E7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22E7F">
        <w:rPr>
          <w:rFonts w:ascii="Times New Roman" w:hAnsi="Times New Roman" w:cs="Times New Roman"/>
          <w:color w:val="000000" w:themeColor="text1"/>
          <w:sz w:val="24"/>
          <w:szCs w:val="24"/>
        </w:rPr>
        <w:t>доверии,</w:t>
      </w:r>
    </w:p>
    <w:p w:rsidR="00381A19" w:rsidRPr="00322E7F" w:rsidRDefault="00381A19" w:rsidP="006909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2E7F">
        <w:rPr>
          <w:rFonts w:ascii="Times New Roman" w:hAnsi="Times New Roman" w:cs="Times New Roman"/>
          <w:color w:val="000000" w:themeColor="text1"/>
          <w:sz w:val="24"/>
          <w:szCs w:val="24"/>
        </w:rPr>
        <w:t>принимают настоящую Декларацию и заявляют:</w:t>
      </w:r>
    </w:p>
    <w:p w:rsidR="006A16F6" w:rsidRPr="00322E7F" w:rsidRDefault="006A16F6" w:rsidP="006909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20E3" w:rsidRPr="00322E7F" w:rsidRDefault="00FD5269" w:rsidP="001E5027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Стороны </w:t>
      </w:r>
      <w:r w:rsidR="0072648D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намерены</w:t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оказывать</w:t>
      </w:r>
      <w:r w:rsidR="00DF2335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содействие</w:t>
      </w:r>
      <w:r w:rsidR="00DF2335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2120A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заинтересованным</w:t>
      </w:r>
      <w:r w:rsidR="00DF2335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23648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органам государственной власти и </w:t>
      </w:r>
      <w:r w:rsidR="00DF2335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организациям Санкт-Петербурга и Душанбе</w:t>
      </w:r>
      <w:r w:rsidR="007F190F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</w:t>
      </w:r>
      <w:r w:rsidR="00DF2335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установлени</w:t>
      </w:r>
      <w:r w:rsidR="007F190F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DF2335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A16F6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DF2335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развити</w:t>
      </w:r>
      <w:r w:rsidR="007F190F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8D2BC7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31EEA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прямых </w:t>
      </w:r>
      <w:r w:rsidR="008D2BC7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деловых, профессиональных и творческих</w:t>
      </w:r>
      <w:r w:rsidR="00DF2335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контактов</w:t>
      </w:r>
      <w:r w:rsidR="004F4190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указанных сферах взаимодействия</w:t>
      </w:r>
      <w:r w:rsidR="007F190F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A5DC4" w:rsidRPr="00322E7F" w:rsidRDefault="001E2239" w:rsidP="0069091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Стороны </w:t>
      </w:r>
      <w:r w:rsidR="00832F5C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нацелены </w:t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осуществлять обмен информацией о </w:t>
      </w:r>
      <w:r w:rsidR="00A53C2C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значимых </w:t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конгрессно-выставочных мероприятиях и других профессиональных мероприятиях</w:t>
      </w:r>
      <w:r w:rsidR="004F4190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A16F6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F4190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указанных сферах взаимодействия</w:t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проводимых на территориях Санкт-Петербурга </w:t>
      </w:r>
      <w:r w:rsidR="006A16F6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Душанбе, а также оказывать содействие по организации участия </w:t>
      </w:r>
      <w:r w:rsidR="00230F84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них </w:t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представителей </w:t>
      </w:r>
      <w:r w:rsidR="006A16F6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Санкт-Петербурга и Душанбе.</w:t>
      </w:r>
    </w:p>
    <w:p w:rsidR="0047630D" w:rsidRPr="00322E7F" w:rsidRDefault="0047630D" w:rsidP="0069091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Стороны </w:t>
      </w:r>
      <w:r w:rsidR="00832F5C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рассматривают возможность</w:t>
      </w:r>
      <w:r w:rsidR="0014029C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применения</w:t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разработок петербургских компаний в сфере водоснабжения и водоотведения, фармацевтики, строительства инфраструктурных объектов </w:t>
      </w:r>
      <w:r w:rsidR="0014029C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Душан</w:t>
      </w:r>
      <w:r w:rsidR="00764BDF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="0014029C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 также </w:t>
      </w:r>
      <w:r w:rsidR="0014029C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расширения </w:t>
      </w:r>
      <w:r w:rsidR="00041E05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поставок продукции таджикистанской аграрной, пищевой</w:t>
      </w:r>
      <w:r w:rsidR="00764BDF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41E05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текстильной промышленности на рынок </w:t>
      </w:r>
      <w:r w:rsidR="006A16F6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041E05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Санкт-Петербурга.</w:t>
      </w:r>
    </w:p>
    <w:p w:rsidR="00947DDB" w:rsidRPr="00322E7F" w:rsidRDefault="00947DDB" w:rsidP="0069091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Стороны </w:t>
      </w:r>
      <w:r w:rsidR="0014029C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намерены</w:t>
      </w:r>
      <w:r w:rsidR="00933DC5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обмениваться</w:t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опытом по применению инновационных технологий в области управления городским пассажирским транспортом, </w:t>
      </w:r>
      <w:r w:rsidR="006A16F6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дорожно-транспортной инфраструктуры, </w:t>
      </w:r>
      <w:r w:rsidRPr="00322E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государственных услуг, </w:t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городского хозяйства </w:t>
      </w:r>
      <w:r w:rsidR="006A16F6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образования.</w:t>
      </w:r>
    </w:p>
    <w:p w:rsidR="00993BB1" w:rsidRPr="00322E7F" w:rsidRDefault="00993BB1" w:rsidP="0069091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Стороны </w:t>
      </w:r>
      <w:r w:rsidR="00832F5C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нацелены </w:t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оказывать содействие развитию сотрудничества общеобразовательных организаций</w:t>
      </w:r>
      <w:r w:rsidR="007D6E95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профессиональных образовательных организаций, образовательных организаций высшего образования, образовательных организаций, реализующих дополнительные образовательные программы и научных организаций, расположенных на территориях Санкт-Петербурга и Душанбе, в том числе </w:t>
      </w:r>
      <w:r w:rsidR="006A16F6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7D6E95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сфере академической мобильности студентов, преподавателей и научных работников, </w:t>
      </w:r>
      <w:r w:rsidR="006A16F6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7D6E95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также реализации совместных научно-исследовательских проектов и программ.</w:t>
      </w:r>
    </w:p>
    <w:p w:rsidR="00B51AC8" w:rsidRPr="00322E7F" w:rsidRDefault="00B51AC8" w:rsidP="0069091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Стороны </w:t>
      </w:r>
      <w:r w:rsidR="00832F5C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выражают готовность к осуществлению </w:t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взаимодействи</w:t>
      </w:r>
      <w:r w:rsidR="00832F5C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A16F6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организации стажировок медицинских специалистов Санкт-Петербурга и Душанбе </w:t>
      </w:r>
      <w:r w:rsidR="006A16F6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базе профильных учреждений здравоохранения Сторон</w:t>
      </w:r>
      <w:r w:rsidR="007827BB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совместной организации конференци</w:t>
      </w:r>
      <w:r w:rsidR="006760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</w:t>
      </w:r>
      <w:r w:rsidR="007827BB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круглых столов, практикумов и иных мероприятий по медицинской тематике</w:t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37093" w:rsidRPr="00322E7F" w:rsidRDefault="00537093" w:rsidP="0069091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Стороны </w:t>
      </w:r>
      <w:r w:rsidR="00832F5C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намерены</w:t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оказывать содействие в организации и проведении </w:t>
      </w:r>
      <w:r w:rsidR="00403718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презентаций туристского потенциала Санкт-Петербурга и Республики Таджикистан </w:t>
      </w:r>
      <w:r w:rsidR="006A16F6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03718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представителей туристской отрасли и средств массовой информации</w:t>
      </w:r>
      <w:r w:rsidR="009F236E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6A16F6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9F236E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также размещении</w:t>
      </w:r>
      <w:r w:rsidR="007827BB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паритетной основе</w:t>
      </w:r>
      <w:r w:rsidR="009F236E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827BB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социальной рекламы в Санкт-Петербурге </w:t>
      </w:r>
      <w:r w:rsidR="006A16F6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7827BB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Душанбе с использованием городских ресурсов рекламоносителей</w:t>
      </w:r>
      <w:r w:rsidR="009F236E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21B55" w:rsidRDefault="001E2239" w:rsidP="00421B55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Стороны </w:t>
      </w:r>
      <w:r w:rsidR="007827BB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заинтересованы развивать сотрудничество в сфере молодежной политики и школьных обменов и подтверждают </w:t>
      </w:r>
      <w:r w:rsidR="002567F9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намерение </w:t>
      </w:r>
      <w:r w:rsidR="007827BB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регулярной основе организовывать участие делегации старшеклассников и выпускников Душанбе в проекте Петербургские международные молодежные смены и участие делегации старшеклассников Санкт-Петербурга в культурно-образовательных поездках в Таджикистан</w:t>
      </w:r>
      <w:r w:rsidR="00421B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21B55" w:rsidRPr="00421B55" w:rsidRDefault="00421B55" w:rsidP="00421B55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21B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Стороны рассматривают возможность сотрудничества в сфере культуры посредством профессиональных обменов с участием творческих коллективов Сторон,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bookmarkStart w:id="0" w:name="_GoBack"/>
      <w:bookmarkEnd w:id="0"/>
      <w:r w:rsidRPr="00421B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в очном формате, так и в дистанционном формате.</w:t>
      </w:r>
    </w:p>
    <w:p w:rsidR="00417FC6" w:rsidRPr="00322E7F" w:rsidRDefault="00490D8B" w:rsidP="0069091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Стороны намерены, организовав исполнение положений настоящей Декларации и определив приоритетные проекты двустороннего взаимодействия, разработать и подписать План практических мероприятий по сотрудничеству </w:t>
      </w:r>
      <w:r w:rsidR="006A16F6"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22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между Санкт-Петербургом и Душанбе на 2027-2030 гг. </w:t>
      </w:r>
    </w:p>
    <w:p w:rsidR="009976BB" w:rsidRPr="00322E7F" w:rsidRDefault="009976BB" w:rsidP="009976BB">
      <w:pPr>
        <w:spacing w:after="0" w:line="240" w:lineRule="auto"/>
        <w:ind w:left="10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76BB" w:rsidRPr="00322E7F" w:rsidRDefault="009976BB" w:rsidP="009976BB">
      <w:pPr>
        <w:spacing w:after="0" w:line="240" w:lineRule="auto"/>
        <w:ind w:left="10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76BB" w:rsidRPr="00322E7F" w:rsidRDefault="009976BB" w:rsidP="009976BB">
      <w:pPr>
        <w:spacing w:after="0" w:line="240" w:lineRule="auto"/>
        <w:ind w:left="10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76BB" w:rsidRPr="00322E7F" w:rsidRDefault="009976BB" w:rsidP="009976BB">
      <w:pPr>
        <w:spacing w:after="0" w:line="240" w:lineRule="auto"/>
        <w:ind w:left="10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97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4956"/>
      </w:tblGrid>
      <w:tr w:rsidR="00322E7F" w:rsidRPr="00322E7F" w:rsidTr="00417FC6">
        <w:tc>
          <w:tcPr>
            <w:tcW w:w="4825" w:type="dxa"/>
          </w:tcPr>
          <w:p w:rsidR="00417FC6" w:rsidRPr="00322E7F" w:rsidRDefault="00417FC6" w:rsidP="006909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2E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Правительство</w:t>
            </w:r>
            <w:r w:rsidR="00690916" w:rsidRPr="00322E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9976BB" w:rsidRPr="00322E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br/>
            </w:r>
            <w:r w:rsidRPr="00322E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Санкт-Петербурга</w:t>
            </w:r>
            <w:r w:rsidR="00690916" w:rsidRPr="00322E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9976BB" w:rsidRPr="00322E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br/>
            </w:r>
            <w:r w:rsidRPr="00322E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(Российская Федерация)</w:t>
            </w:r>
          </w:p>
          <w:p w:rsidR="00417FC6" w:rsidRPr="00322E7F" w:rsidRDefault="00417FC6" w:rsidP="006909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17FC6" w:rsidRPr="00322E7F" w:rsidRDefault="00417FC6" w:rsidP="006909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56" w:type="dxa"/>
          </w:tcPr>
          <w:p w:rsidR="00417FC6" w:rsidRPr="00322E7F" w:rsidRDefault="00417FC6" w:rsidP="006909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2E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Исполнительный орган </w:t>
            </w:r>
            <w:r w:rsidR="009976BB" w:rsidRPr="00322E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322E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государственной власти </w:t>
            </w:r>
            <w:r w:rsidR="009976BB" w:rsidRPr="00322E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322E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города Душанбе </w:t>
            </w:r>
            <w:r w:rsidR="009976BB" w:rsidRPr="00322E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322E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(Республика Таджикистан)</w:t>
            </w:r>
          </w:p>
        </w:tc>
      </w:tr>
      <w:tr w:rsidR="00322E7F" w:rsidRPr="00322E7F" w:rsidTr="00417FC6">
        <w:trPr>
          <w:trHeight w:val="70"/>
        </w:trPr>
        <w:tc>
          <w:tcPr>
            <w:tcW w:w="4825" w:type="dxa"/>
          </w:tcPr>
          <w:p w:rsidR="00417FC6" w:rsidRPr="00322E7F" w:rsidRDefault="00417FC6" w:rsidP="006909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17FC6" w:rsidRPr="00322E7F" w:rsidRDefault="00417FC6" w:rsidP="006909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17FC6" w:rsidRPr="00322E7F" w:rsidRDefault="00417FC6" w:rsidP="006909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2E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________________</w:t>
            </w:r>
          </w:p>
        </w:tc>
        <w:tc>
          <w:tcPr>
            <w:tcW w:w="4956" w:type="dxa"/>
          </w:tcPr>
          <w:p w:rsidR="00417FC6" w:rsidRPr="00322E7F" w:rsidRDefault="00417FC6" w:rsidP="006909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17FC6" w:rsidRPr="00322E7F" w:rsidRDefault="00417FC6" w:rsidP="006909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17FC6" w:rsidRPr="00322E7F" w:rsidRDefault="00417FC6" w:rsidP="006909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2E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________________</w:t>
            </w:r>
          </w:p>
        </w:tc>
      </w:tr>
    </w:tbl>
    <w:p w:rsidR="00B24BE8" w:rsidRPr="00322E7F" w:rsidRDefault="00B24BE8" w:rsidP="006909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24BE8" w:rsidRPr="00322E7F" w:rsidRDefault="00B24BE8" w:rsidP="006909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B24BE8" w:rsidRPr="00322E7F" w:rsidSect="006A16F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3422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" w15:restartNumberingAfterBreak="0">
    <w:nsid w:val="0DA70255"/>
    <w:multiLevelType w:val="hybridMultilevel"/>
    <w:tmpl w:val="01D6A70A"/>
    <w:lvl w:ilvl="0" w:tplc="6FB61EB2">
      <w:start w:val="1"/>
      <w:numFmt w:val="decimal"/>
      <w:lvlText w:val="%1."/>
      <w:lvlJc w:val="left"/>
      <w:pPr>
        <w:ind w:left="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0" w:hanging="360"/>
      </w:pPr>
    </w:lvl>
    <w:lvl w:ilvl="2" w:tplc="0419001B" w:tentative="1">
      <w:start w:val="1"/>
      <w:numFmt w:val="lowerRoman"/>
      <w:lvlText w:val="%3."/>
      <w:lvlJc w:val="right"/>
      <w:pPr>
        <w:ind w:left="1500" w:hanging="180"/>
      </w:pPr>
    </w:lvl>
    <w:lvl w:ilvl="3" w:tplc="0419000F" w:tentative="1">
      <w:start w:val="1"/>
      <w:numFmt w:val="decimal"/>
      <w:lvlText w:val="%4."/>
      <w:lvlJc w:val="left"/>
      <w:pPr>
        <w:ind w:left="2220" w:hanging="360"/>
      </w:pPr>
    </w:lvl>
    <w:lvl w:ilvl="4" w:tplc="04190019" w:tentative="1">
      <w:start w:val="1"/>
      <w:numFmt w:val="lowerLetter"/>
      <w:lvlText w:val="%5."/>
      <w:lvlJc w:val="left"/>
      <w:pPr>
        <w:ind w:left="2940" w:hanging="360"/>
      </w:pPr>
    </w:lvl>
    <w:lvl w:ilvl="5" w:tplc="0419001B" w:tentative="1">
      <w:start w:val="1"/>
      <w:numFmt w:val="lowerRoman"/>
      <w:lvlText w:val="%6."/>
      <w:lvlJc w:val="right"/>
      <w:pPr>
        <w:ind w:left="3660" w:hanging="180"/>
      </w:pPr>
    </w:lvl>
    <w:lvl w:ilvl="6" w:tplc="0419000F" w:tentative="1">
      <w:start w:val="1"/>
      <w:numFmt w:val="decimal"/>
      <w:lvlText w:val="%7."/>
      <w:lvlJc w:val="left"/>
      <w:pPr>
        <w:ind w:left="4380" w:hanging="360"/>
      </w:pPr>
    </w:lvl>
    <w:lvl w:ilvl="7" w:tplc="04190019" w:tentative="1">
      <w:start w:val="1"/>
      <w:numFmt w:val="lowerLetter"/>
      <w:lvlText w:val="%8."/>
      <w:lvlJc w:val="left"/>
      <w:pPr>
        <w:ind w:left="5100" w:hanging="360"/>
      </w:pPr>
    </w:lvl>
    <w:lvl w:ilvl="8" w:tplc="0419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2" w15:restartNumberingAfterBreak="0">
    <w:nsid w:val="1D6F6C5F"/>
    <w:multiLevelType w:val="hybridMultilevel"/>
    <w:tmpl w:val="6D748968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16D1017"/>
    <w:multiLevelType w:val="hybridMultilevel"/>
    <w:tmpl w:val="EFBC86C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8544B87"/>
    <w:multiLevelType w:val="hybridMultilevel"/>
    <w:tmpl w:val="5A84DDE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C991610"/>
    <w:multiLevelType w:val="hybridMultilevel"/>
    <w:tmpl w:val="DCC29950"/>
    <w:lvl w:ilvl="0" w:tplc="13CA9684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8"/>
        </w:tabs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8"/>
        </w:tabs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abstractNum w:abstractNumId="6" w15:restartNumberingAfterBreak="0">
    <w:nsid w:val="6D9E0A09"/>
    <w:multiLevelType w:val="hybridMultilevel"/>
    <w:tmpl w:val="63400AD2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mailMerge>
    <w:mainDocumentType w:val="mailingLabel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50C"/>
    <w:rsid w:val="000005F6"/>
    <w:rsid w:val="00003CD6"/>
    <w:rsid w:val="00041E05"/>
    <w:rsid w:val="00046888"/>
    <w:rsid w:val="00046FE4"/>
    <w:rsid w:val="00053664"/>
    <w:rsid w:val="0007299B"/>
    <w:rsid w:val="00072B51"/>
    <w:rsid w:val="000B51AC"/>
    <w:rsid w:val="000C59DC"/>
    <w:rsid w:val="000D3A75"/>
    <w:rsid w:val="000F1E48"/>
    <w:rsid w:val="00107176"/>
    <w:rsid w:val="001179E1"/>
    <w:rsid w:val="00130DE5"/>
    <w:rsid w:val="0014029C"/>
    <w:rsid w:val="00150B93"/>
    <w:rsid w:val="00176F33"/>
    <w:rsid w:val="001B38C2"/>
    <w:rsid w:val="001D25B3"/>
    <w:rsid w:val="001E2239"/>
    <w:rsid w:val="001E5027"/>
    <w:rsid w:val="001F1EF8"/>
    <w:rsid w:val="001F6B06"/>
    <w:rsid w:val="00230F84"/>
    <w:rsid w:val="002314E7"/>
    <w:rsid w:val="0023329B"/>
    <w:rsid w:val="002567F9"/>
    <w:rsid w:val="0025794E"/>
    <w:rsid w:val="002611EE"/>
    <w:rsid w:val="00265342"/>
    <w:rsid w:val="002872B3"/>
    <w:rsid w:val="002975F5"/>
    <w:rsid w:val="002D2A52"/>
    <w:rsid w:val="002D2E41"/>
    <w:rsid w:val="00322E7F"/>
    <w:rsid w:val="00323648"/>
    <w:rsid w:val="00381A19"/>
    <w:rsid w:val="003854C9"/>
    <w:rsid w:val="003A4750"/>
    <w:rsid w:val="003C6689"/>
    <w:rsid w:val="003C721A"/>
    <w:rsid w:val="003E2862"/>
    <w:rsid w:val="00401188"/>
    <w:rsid w:val="00403718"/>
    <w:rsid w:val="00405379"/>
    <w:rsid w:val="004144DB"/>
    <w:rsid w:val="00417FC6"/>
    <w:rsid w:val="00421B55"/>
    <w:rsid w:val="0043364B"/>
    <w:rsid w:val="00445340"/>
    <w:rsid w:val="0047630D"/>
    <w:rsid w:val="00490D8B"/>
    <w:rsid w:val="004F4190"/>
    <w:rsid w:val="0051381D"/>
    <w:rsid w:val="00526E50"/>
    <w:rsid w:val="00537093"/>
    <w:rsid w:val="00543C76"/>
    <w:rsid w:val="00550AE7"/>
    <w:rsid w:val="0055473A"/>
    <w:rsid w:val="005D34C7"/>
    <w:rsid w:val="005D50F6"/>
    <w:rsid w:val="00606594"/>
    <w:rsid w:val="0060722A"/>
    <w:rsid w:val="0067608D"/>
    <w:rsid w:val="00690916"/>
    <w:rsid w:val="006A16F6"/>
    <w:rsid w:val="006B3494"/>
    <w:rsid w:val="006F350C"/>
    <w:rsid w:val="0072648D"/>
    <w:rsid w:val="00764BDF"/>
    <w:rsid w:val="00766A04"/>
    <w:rsid w:val="007827BB"/>
    <w:rsid w:val="00795E01"/>
    <w:rsid w:val="0079615A"/>
    <w:rsid w:val="007B020D"/>
    <w:rsid w:val="007C41A5"/>
    <w:rsid w:val="007D6E95"/>
    <w:rsid w:val="007F190F"/>
    <w:rsid w:val="008004A5"/>
    <w:rsid w:val="00832F5C"/>
    <w:rsid w:val="00833EAA"/>
    <w:rsid w:val="00847632"/>
    <w:rsid w:val="00862498"/>
    <w:rsid w:val="00886995"/>
    <w:rsid w:val="00892CE9"/>
    <w:rsid w:val="00895AAC"/>
    <w:rsid w:val="008B0939"/>
    <w:rsid w:val="008B5170"/>
    <w:rsid w:val="008C7910"/>
    <w:rsid w:val="008D2BC7"/>
    <w:rsid w:val="008F6E34"/>
    <w:rsid w:val="0091280A"/>
    <w:rsid w:val="0092120A"/>
    <w:rsid w:val="00931C80"/>
    <w:rsid w:val="00931EEA"/>
    <w:rsid w:val="00933DC5"/>
    <w:rsid w:val="00933E09"/>
    <w:rsid w:val="00947DDB"/>
    <w:rsid w:val="00974CDA"/>
    <w:rsid w:val="00993BB1"/>
    <w:rsid w:val="009976BB"/>
    <w:rsid w:val="009F236E"/>
    <w:rsid w:val="009F5F92"/>
    <w:rsid w:val="00A53C2C"/>
    <w:rsid w:val="00A72909"/>
    <w:rsid w:val="00A91BDB"/>
    <w:rsid w:val="00B02C4D"/>
    <w:rsid w:val="00B24BE8"/>
    <w:rsid w:val="00B51AC8"/>
    <w:rsid w:val="00BA0632"/>
    <w:rsid w:val="00BC2B2D"/>
    <w:rsid w:val="00BC75C5"/>
    <w:rsid w:val="00C12BE2"/>
    <w:rsid w:val="00C30706"/>
    <w:rsid w:val="00C530DA"/>
    <w:rsid w:val="00C5588A"/>
    <w:rsid w:val="00C60992"/>
    <w:rsid w:val="00CA0DEB"/>
    <w:rsid w:val="00CC2B47"/>
    <w:rsid w:val="00CD4A5F"/>
    <w:rsid w:val="00CE4C8C"/>
    <w:rsid w:val="00CF01C3"/>
    <w:rsid w:val="00D22F15"/>
    <w:rsid w:val="00D279B5"/>
    <w:rsid w:val="00D820E3"/>
    <w:rsid w:val="00DA6873"/>
    <w:rsid w:val="00DF2335"/>
    <w:rsid w:val="00E34BE4"/>
    <w:rsid w:val="00E36194"/>
    <w:rsid w:val="00E52FDE"/>
    <w:rsid w:val="00E548AB"/>
    <w:rsid w:val="00E85F76"/>
    <w:rsid w:val="00E873BE"/>
    <w:rsid w:val="00EB3FE8"/>
    <w:rsid w:val="00EB5BE1"/>
    <w:rsid w:val="00F14044"/>
    <w:rsid w:val="00F43C63"/>
    <w:rsid w:val="00F55B28"/>
    <w:rsid w:val="00FA57CC"/>
    <w:rsid w:val="00FA5DC4"/>
    <w:rsid w:val="00FB4B74"/>
    <w:rsid w:val="00FD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48553"/>
  <w15:chartTrackingRefBased/>
  <w15:docId w15:val="{A75FA104-316C-440E-A98E-41C6DAB7E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995"/>
    <w:pPr>
      <w:ind w:left="720"/>
      <w:contextualSpacing/>
    </w:pPr>
  </w:style>
  <w:style w:type="paragraph" w:styleId="a4">
    <w:name w:val="Body Text"/>
    <w:basedOn w:val="a"/>
    <w:link w:val="a5"/>
    <w:rsid w:val="002D2A5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2D2A5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C12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13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1381D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892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5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Елисеев Дмитрий Алексеевич</cp:lastModifiedBy>
  <cp:revision>105</cp:revision>
  <cp:lastPrinted>2026-04-06T10:58:00Z</cp:lastPrinted>
  <dcterms:created xsi:type="dcterms:W3CDTF">2024-03-13T14:17:00Z</dcterms:created>
  <dcterms:modified xsi:type="dcterms:W3CDTF">2026-05-05T06:46:00Z</dcterms:modified>
</cp:coreProperties>
</file>