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432" w:type="dxa"/>
        <w:tblLayout w:type="fixed"/>
        <w:tblLook w:val="0000" w:firstRow="0" w:lastRow="0" w:firstColumn="0" w:lastColumn="0" w:noHBand="0" w:noVBand="0"/>
      </w:tblPr>
      <w:tblGrid>
        <w:gridCol w:w="9900"/>
      </w:tblGrid>
      <w:tr w:rsidR="00CA45D7" w:rsidRPr="000A59DE" w:rsidTr="0070773D">
        <w:trPr>
          <w:trHeight w:val="3600"/>
        </w:trPr>
        <w:tc>
          <w:tcPr>
            <w:tcW w:w="9900" w:type="dxa"/>
          </w:tcPr>
          <w:p w:rsidR="00CA45D7" w:rsidRPr="000A59DE" w:rsidRDefault="00CA45D7" w:rsidP="00CA45D7">
            <w:pPr>
              <w:tabs>
                <w:tab w:val="left" w:pos="1360"/>
                <w:tab w:val="center" w:pos="2285"/>
              </w:tabs>
              <w:spacing w:after="0" w:line="240" w:lineRule="auto"/>
              <w:jc w:val="center"/>
              <w:rPr>
                <w:rFonts w:ascii="Times New Roman" w:eastAsia="Times New Roman" w:hAnsi="Times New Roman" w:cs="Times New Roman"/>
                <w:color w:val="000000"/>
                <w:sz w:val="20"/>
                <w:szCs w:val="20"/>
                <w:lang w:eastAsia="ru-RU"/>
              </w:rPr>
            </w:pPr>
            <w:bookmarkStart w:id="0" w:name="_GoBack"/>
            <w:bookmarkEnd w:id="0"/>
            <w:r w:rsidRPr="000A59DE">
              <w:rPr>
                <w:rFonts w:ascii="Times New Roman" w:eastAsia="Times New Roman" w:hAnsi="Times New Roman" w:cs="Times New Roman"/>
                <w:noProof/>
                <w:color w:val="000000"/>
                <w:sz w:val="20"/>
                <w:szCs w:val="20"/>
                <w:lang w:eastAsia="ru-RU"/>
              </w:rPr>
              <w:drawing>
                <wp:inline distT="0" distB="0" distL="0" distR="0">
                  <wp:extent cx="582295" cy="594360"/>
                  <wp:effectExtent l="0" t="0" r="8255"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82295" cy="594360"/>
                          </a:xfrm>
                          <a:prstGeom prst="rect">
                            <a:avLst/>
                          </a:prstGeom>
                          <a:noFill/>
                          <a:ln>
                            <a:noFill/>
                          </a:ln>
                        </pic:spPr>
                      </pic:pic>
                    </a:graphicData>
                  </a:graphic>
                </wp:inline>
              </w:drawing>
            </w:r>
            <w:r w:rsidRPr="000A59DE">
              <w:rPr>
                <w:rFonts w:ascii="Times New Roman" w:eastAsia="Times New Roman" w:hAnsi="Times New Roman" w:cs="Times New Roman"/>
                <w:color w:val="000000"/>
                <w:sz w:val="20"/>
                <w:szCs w:val="20"/>
                <w:lang w:eastAsia="ru-RU"/>
              </w:rPr>
              <w:t xml:space="preserve"> </w:t>
            </w:r>
          </w:p>
          <w:p w:rsidR="00CA45D7" w:rsidRPr="000A59DE" w:rsidRDefault="00CA45D7" w:rsidP="00CA45D7">
            <w:pPr>
              <w:spacing w:after="0" w:line="240" w:lineRule="auto"/>
              <w:jc w:val="center"/>
              <w:rPr>
                <w:rFonts w:ascii="Times New Roman" w:eastAsia="Times New Roman" w:hAnsi="Times New Roman" w:cs="Times New Roman"/>
                <w:b/>
                <w:color w:val="000000"/>
                <w:spacing w:val="4"/>
                <w:sz w:val="24"/>
                <w:szCs w:val="24"/>
                <w:lang w:eastAsia="ru-RU"/>
              </w:rPr>
            </w:pPr>
          </w:p>
          <w:p w:rsidR="00CA45D7" w:rsidRPr="000A59DE" w:rsidRDefault="00CA45D7" w:rsidP="00CA45D7">
            <w:pPr>
              <w:spacing w:after="0" w:line="240" w:lineRule="auto"/>
              <w:jc w:val="center"/>
              <w:rPr>
                <w:rFonts w:ascii="Times New Roman" w:eastAsia="Times New Roman" w:hAnsi="Times New Roman" w:cs="Times New Roman"/>
                <w:color w:val="000000"/>
                <w:sz w:val="24"/>
                <w:szCs w:val="24"/>
                <w:lang w:eastAsia="ru-RU"/>
              </w:rPr>
            </w:pPr>
            <w:r w:rsidRPr="000A59DE">
              <w:rPr>
                <w:rFonts w:ascii="Times New Roman" w:eastAsia="Times New Roman" w:hAnsi="Times New Roman" w:cs="Times New Roman"/>
                <w:color w:val="000000"/>
                <w:spacing w:val="4"/>
                <w:sz w:val="24"/>
                <w:szCs w:val="24"/>
                <w:lang w:eastAsia="ru-RU"/>
              </w:rPr>
              <w:t>ПРАВИТЕЛЬСТВО САНКТ-ПЕТЕРБУРГА</w:t>
            </w:r>
            <w:r w:rsidRPr="000A59DE">
              <w:rPr>
                <w:rFonts w:ascii="Times New Roman" w:eastAsia="Times New Roman" w:hAnsi="Times New Roman" w:cs="Times New Roman"/>
                <w:color w:val="000000"/>
                <w:sz w:val="24"/>
                <w:szCs w:val="24"/>
                <w:lang w:eastAsia="ru-RU"/>
              </w:rPr>
              <w:t xml:space="preserve"> </w:t>
            </w:r>
          </w:p>
          <w:p w:rsidR="00CA45D7" w:rsidRPr="000A59DE" w:rsidRDefault="00CA45D7" w:rsidP="00CA45D7">
            <w:pPr>
              <w:keepNext/>
              <w:spacing w:before="120" w:after="120" w:line="240" w:lineRule="auto"/>
              <w:jc w:val="center"/>
              <w:outlineLvl w:val="7"/>
              <w:rPr>
                <w:rFonts w:ascii="Times New Roman" w:eastAsia="Times New Roman" w:hAnsi="Times New Roman" w:cs="Times New Roman"/>
                <w:b/>
                <w:color w:val="000000"/>
                <w:spacing w:val="4"/>
                <w:position w:val="6"/>
                <w:sz w:val="26"/>
                <w:szCs w:val="26"/>
                <w:lang w:eastAsia="ru-RU"/>
              </w:rPr>
            </w:pPr>
            <w:r w:rsidRPr="000A59DE">
              <w:rPr>
                <w:rFonts w:ascii="Times New Roman" w:eastAsia="Times New Roman" w:hAnsi="Times New Roman" w:cs="Times New Roman"/>
                <w:b/>
                <w:color w:val="000000"/>
                <w:spacing w:val="4"/>
                <w:position w:val="6"/>
                <w:sz w:val="26"/>
                <w:szCs w:val="26"/>
                <w:lang w:eastAsia="ru-RU"/>
              </w:rPr>
              <w:t xml:space="preserve">КОМИТЕТ ПО ГОСУДАРСТВЕННОМУ ЗАКАЗУ </w:t>
            </w:r>
          </w:p>
          <w:p w:rsidR="00CA45D7" w:rsidRPr="000A59DE" w:rsidRDefault="00CA45D7" w:rsidP="00CA45D7">
            <w:pPr>
              <w:keepNext/>
              <w:spacing w:before="120" w:after="120" w:line="240" w:lineRule="auto"/>
              <w:jc w:val="center"/>
              <w:outlineLvl w:val="7"/>
              <w:rPr>
                <w:rFonts w:ascii="Times New Roman" w:eastAsia="Times New Roman" w:hAnsi="Times New Roman" w:cs="Times New Roman"/>
                <w:b/>
                <w:color w:val="000000"/>
                <w:spacing w:val="4"/>
                <w:position w:val="6"/>
                <w:sz w:val="26"/>
                <w:szCs w:val="26"/>
                <w:lang w:eastAsia="ru-RU"/>
              </w:rPr>
            </w:pPr>
            <w:r w:rsidRPr="000A59DE">
              <w:rPr>
                <w:rFonts w:ascii="Times New Roman" w:eastAsia="Times New Roman" w:hAnsi="Times New Roman" w:cs="Times New Roman"/>
                <w:b/>
                <w:color w:val="000000"/>
                <w:spacing w:val="4"/>
                <w:position w:val="6"/>
                <w:sz w:val="26"/>
                <w:szCs w:val="26"/>
                <w:lang w:eastAsia="ru-RU"/>
              </w:rPr>
              <w:t>САНКТ-ПЕТЕРБУРГА</w:t>
            </w:r>
          </w:p>
          <w:p w:rsidR="00CA45D7" w:rsidRPr="000A59DE" w:rsidRDefault="00CA45D7" w:rsidP="00CA45D7">
            <w:pPr>
              <w:spacing w:before="240" w:after="0" w:line="240" w:lineRule="auto"/>
              <w:jc w:val="center"/>
              <w:rPr>
                <w:rFonts w:ascii="Times New Roman" w:eastAsia="Times New Roman" w:hAnsi="Times New Roman" w:cs="Times New Roman"/>
                <w:b/>
                <w:color w:val="000000"/>
                <w:sz w:val="30"/>
                <w:szCs w:val="30"/>
                <w:lang w:eastAsia="ru-RU"/>
              </w:rPr>
            </w:pPr>
            <w:r w:rsidRPr="000A59DE">
              <w:rPr>
                <w:rFonts w:ascii="Times New Roman" w:eastAsia="Times New Roman" w:hAnsi="Times New Roman" w:cs="Times New Roman"/>
                <w:b/>
                <w:color w:val="000000"/>
                <w:sz w:val="30"/>
                <w:szCs w:val="30"/>
                <w:lang w:eastAsia="ru-RU"/>
              </w:rPr>
              <w:t>Р А С П О Р Я Ж Е Н И Е</w:t>
            </w:r>
          </w:p>
          <w:p w:rsidR="00CA45D7" w:rsidRDefault="00CA45D7" w:rsidP="00CA45D7">
            <w:pPr>
              <w:spacing w:after="0" w:line="240" w:lineRule="auto"/>
              <w:jc w:val="center"/>
              <w:rPr>
                <w:rFonts w:ascii="Times New Roman" w:eastAsia="Times New Roman" w:hAnsi="Times New Roman" w:cs="Times New Roman"/>
                <w:bCs/>
                <w:color w:val="000000"/>
                <w:sz w:val="18"/>
                <w:szCs w:val="24"/>
                <w:lang w:eastAsia="ru-RU"/>
              </w:rPr>
            </w:pPr>
          </w:p>
          <w:p w:rsidR="000A59DE" w:rsidRPr="000A59DE" w:rsidRDefault="000A59DE" w:rsidP="00CA45D7">
            <w:pPr>
              <w:spacing w:after="0" w:line="240" w:lineRule="auto"/>
              <w:jc w:val="center"/>
              <w:rPr>
                <w:rFonts w:ascii="Times New Roman" w:eastAsia="Times New Roman" w:hAnsi="Times New Roman" w:cs="Times New Roman"/>
                <w:bCs/>
                <w:color w:val="000000"/>
                <w:sz w:val="18"/>
                <w:szCs w:val="24"/>
                <w:lang w:eastAsia="ru-RU"/>
              </w:rPr>
            </w:pPr>
          </w:p>
          <w:p w:rsidR="00CA45D7" w:rsidRPr="000A59DE" w:rsidRDefault="000A59DE" w:rsidP="00CA45D7">
            <w:pPr>
              <w:keepNext/>
              <w:spacing w:after="0" w:line="240" w:lineRule="auto"/>
              <w:outlineLvl w:val="4"/>
              <w:rPr>
                <w:rFonts w:ascii="Times New Roman" w:eastAsia="Times New Roman" w:hAnsi="Times New Roman" w:cs="Times New Roman"/>
                <w:b/>
                <w:color w:val="000000"/>
                <w:sz w:val="16"/>
                <w:szCs w:val="20"/>
                <w:lang w:eastAsia="ru-RU"/>
              </w:rPr>
            </w:pPr>
            <w:r>
              <w:rPr>
                <w:rFonts w:ascii="Times New Roman" w:eastAsia="Times New Roman" w:hAnsi="Times New Roman" w:cs="Times New Roman"/>
                <w:b/>
                <w:color w:val="000000"/>
                <w:sz w:val="16"/>
                <w:szCs w:val="20"/>
                <w:lang w:eastAsia="ru-RU"/>
              </w:rPr>
              <w:t xml:space="preserve">         </w:t>
            </w:r>
            <w:r w:rsidR="00CA45D7" w:rsidRPr="000A59DE">
              <w:rPr>
                <w:rFonts w:ascii="Times New Roman" w:eastAsia="Times New Roman" w:hAnsi="Times New Roman" w:cs="Times New Roman"/>
                <w:b/>
                <w:color w:val="000000"/>
                <w:sz w:val="16"/>
                <w:szCs w:val="20"/>
                <w:lang w:eastAsia="ru-RU"/>
              </w:rPr>
              <w:t xml:space="preserve">______________________                                                                               </w:t>
            </w:r>
            <w:r>
              <w:rPr>
                <w:rFonts w:ascii="Times New Roman" w:eastAsia="Times New Roman" w:hAnsi="Times New Roman" w:cs="Times New Roman"/>
                <w:b/>
                <w:color w:val="000000"/>
                <w:sz w:val="16"/>
                <w:szCs w:val="20"/>
                <w:lang w:eastAsia="ru-RU"/>
              </w:rPr>
              <w:t xml:space="preserve">      </w:t>
            </w:r>
            <w:r w:rsidR="00CA45D7" w:rsidRPr="000A59DE">
              <w:rPr>
                <w:rFonts w:ascii="Times New Roman" w:eastAsia="Times New Roman" w:hAnsi="Times New Roman" w:cs="Times New Roman"/>
                <w:b/>
                <w:color w:val="000000"/>
                <w:sz w:val="16"/>
                <w:szCs w:val="20"/>
                <w:lang w:eastAsia="ru-RU"/>
              </w:rPr>
              <w:t xml:space="preserve">                                                                        </w:t>
            </w:r>
            <w:r w:rsidR="00CA45D7" w:rsidRPr="000A59DE">
              <w:rPr>
                <w:rFonts w:ascii="Times New Roman" w:eastAsia="Times New Roman" w:hAnsi="Times New Roman" w:cs="Times New Roman"/>
                <w:color w:val="000000"/>
                <w:sz w:val="24"/>
                <w:szCs w:val="24"/>
                <w:lang w:eastAsia="ru-RU"/>
              </w:rPr>
              <w:t>№</w:t>
            </w:r>
            <w:r w:rsidR="00CA45D7" w:rsidRPr="000A59DE">
              <w:rPr>
                <w:rFonts w:ascii="Times New Roman" w:eastAsia="Times New Roman" w:hAnsi="Times New Roman" w:cs="Times New Roman"/>
                <w:color w:val="000000"/>
                <w:sz w:val="28"/>
                <w:szCs w:val="28"/>
                <w:lang w:eastAsia="ru-RU"/>
              </w:rPr>
              <w:t xml:space="preserve"> </w:t>
            </w:r>
            <w:r w:rsidR="00CA45D7" w:rsidRPr="000A59DE">
              <w:rPr>
                <w:rFonts w:ascii="Times New Roman" w:eastAsia="Times New Roman" w:hAnsi="Times New Roman" w:cs="Times New Roman"/>
                <w:b/>
                <w:color w:val="000000"/>
                <w:sz w:val="16"/>
                <w:szCs w:val="20"/>
                <w:lang w:eastAsia="ru-RU"/>
              </w:rPr>
              <w:t>____________</w:t>
            </w:r>
          </w:p>
        </w:tc>
      </w:tr>
    </w:tbl>
    <w:p w:rsidR="000A59DE" w:rsidRDefault="000A59DE" w:rsidP="00CA45D7">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CA45D7" w:rsidRPr="000A59DE" w:rsidRDefault="00CA45D7" w:rsidP="00CA45D7">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A59DE">
        <w:rPr>
          <w:rFonts w:ascii="Times New Roman" w:eastAsia="Times New Roman" w:hAnsi="Times New Roman" w:cs="Times New Roman"/>
          <w:b/>
          <w:bCs/>
          <w:color w:val="000000"/>
          <w:sz w:val="24"/>
          <w:szCs w:val="24"/>
          <w:lang w:eastAsia="ru-RU"/>
        </w:rPr>
        <w:t>О внесении изменений в распоряжение</w:t>
      </w:r>
    </w:p>
    <w:p w:rsidR="00CA45D7" w:rsidRPr="000A59DE" w:rsidRDefault="00CA45D7" w:rsidP="00CA45D7">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A59DE">
        <w:rPr>
          <w:rFonts w:ascii="Times New Roman" w:eastAsia="Times New Roman" w:hAnsi="Times New Roman" w:cs="Times New Roman"/>
          <w:b/>
          <w:bCs/>
          <w:color w:val="000000"/>
          <w:sz w:val="24"/>
          <w:szCs w:val="24"/>
          <w:lang w:eastAsia="ru-RU"/>
        </w:rPr>
        <w:t>Комитета по государственному заказу</w:t>
      </w:r>
    </w:p>
    <w:p w:rsidR="00CA45D7" w:rsidRPr="000A59DE" w:rsidRDefault="00CA45D7" w:rsidP="00CA45D7">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A59DE">
        <w:rPr>
          <w:rFonts w:ascii="Times New Roman" w:eastAsia="Times New Roman" w:hAnsi="Times New Roman" w:cs="Times New Roman"/>
          <w:b/>
          <w:bCs/>
          <w:color w:val="000000"/>
          <w:sz w:val="24"/>
          <w:szCs w:val="24"/>
          <w:lang w:eastAsia="ru-RU"/>
        </w:rPr>
        <w:t>Санкт-Петербурга от 20.12.2013 № 113-р</w:t>
      </w:r>
    </w:p>
    <w:p w:rsidR="00CA45D7" w:rsidRDefault="00CA45D7" w:rsidP="00CA45D7">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p>
    <w:p w:rsidR="000A59DE" w:rsidRPr="000A59DE" w:rsidRDefault="000A59DE" w:rsidP="00CA45D7">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p>
    <w:p w:rsidR="000A432A" w:rsidRPr="000A59DE" w:rsidRDefault="00AB06A9" w:rsidP="002F6EE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1. </w:t>
      </w:r>
      <w:r w:rsidR="000A432A" w:rsidRPr="000A59DE">
        <w:rPr>
          <w:rFonts w:ascii="Times New Roman" w:eastAsia="Times New Roman" w:hAnsi="Times New Roman" w:cs="Times New Roman"/>
          <w:color w:val="000000"/>
          <w:spacing w:val="4"/>
          <w:sz w:val="24"/>
          <w:szCs w:val="24"/>
          <w:lang w:eastAsia="ru-RU"/>
        </w:rPr>
        <w:t>Внести в распоряжение Комитета по государственному заказу</w:t>
      </w:r>
      <w:r w:rsidRPr="000A59DE">
        <w:rPr>
          <w:rFonts w:ascii="Times New Roman" w:eastAsia="Times New Roman" w:hAnsi="Times New Roman" w:cs="Times New Roman"/>
          <w:color w:val="000000"/>
          <w:spacing w:val="4"/>
          <w:sz w:val="24"/>
          <w:szCs w:val="24"/>
          <w:lang w:eastAsia="ru-RU"/>
        </w:rPr>
        <w:br/>
      </w:r>
      <w:r w:rsidR="000A432A" w:rsidRPr="000A59DE">
        <w:rPr>
          <w:rFonts w:ascii="Times New Roman" w:eastAsia="Times New Roman" w:hAnsi="Times New Roman" w:cs="Times New Roman"/>
          <w:color w:val="000000"/>
          <w:spacing w:val="4"/>
          <w:sz w:val="24"/>
          <w:szCs w:val="24"/>
          <w:lang w:eastAsia="ru-RU"/>
        </w:rPr>
        <w:t>Санкт-Петербурга от 20.12.2013 № 113-р «Об утверждении методических рекомендаций для заказчиков Санкт-Петербурга» следующие изменения</w:t>
      </w:r>
      <w:r w:rsidR="00C9090F" w:rsidRPr="000A59DE">
        <w:rPr>
          <w:rFonts w:ascii="Times New Roman" w:eastAsia="Times New Roman" w:hAnsi="Times New Roman" w:cs="Times New Roman"/>
          <w:color w:val="000000"/>
          <w:spacing w:val="4"/>
          <w:sz w:val="24"/>
          <w:szCs w:val="24"/>
          <w:lang w:eastAsia="ru-RU"/>
        </w:rPr>
        <w:t>.</w:t>
      </w:r>
    </w:p>
    <w:p w:rsidR="00CA45D7" w:rsidRPr="000A59DE" w:rsidRDefault="007F3F22" w:rsidP="00604618">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1.1. </w:t>
      </w:r>
      <w:r w:rsidR="0048528B" w:rsidRPr="000A59DE">
        <w:rPr>
          <w:rFonts w:ascii="Times New Roman" w:eastAsia="Times New Roman" w:hAnsi="Times New Roman" w:cs="Times New Roman"/>
          <w:color w:val="000000"/>
          <w:spacing w:val="4"/>
          <w:sz w:val="24"/>
          <w:szCs w:val="24"/>
          <w:lang w:eastAsia="ru-RU"/>
        </w:rPr>
        <w:t xml:space="preserve">Абзац третий пункта 3 описания объекта закупки, являющегося </w:t>
      </w:r>
      <w:r w:rsidR="00223483">
        <w:rPr>
          <w:rFonts w:ascii="Times New Roman" w:eastAsia="Times New Roman" w:hAnsi="Times New Roman" w:cs="Times New Roman"/>
          <w:color w:val="000000"/>
          <w:spacing w:val="4"/>
          <w:sz w:val="24"/>
          <w:szCs w:val="24"/>
          <w:lang w:eastAsia="ru-RU"/>
        </w:rPr>
        <w:t>П</w:t>
      </w:r>
      <w:r w:rsidR="0048528B" w:rsidRPr="000A59DE">
        <w:rPr>
          <w:rFonts w:ascii="Times New Roman" w:eastAsia="Times New Roman" w:hAnsi="Times New Roman" w:cs="Times New Roman"/>
          <w:color w:val="000000"/>
          <w:spacing w:val="4"/>
          <w:sz w:val="24"/>
          <w:szCs w:val="24"/>
          <w:lang w:eastAsia="ru-RU"/>
        </w:rPr>
        <w:t>риложением № 1 к</w:t>
      </w:r>
      <w:r w:rsidR="00604618" w:rsidRPr="000A59DE">
        <w:rPr>
          <w:rFonts w:ascii="Times New Roman" w:eastAsia="Times New Roman" w:hAnsi="Times New Roman" w:cs="Times New Roman"/>
          <w:color w:val="000000"/>
          <w:spacing w:val="4"/>
          <w:sz w:val="24"/>
          <w:szCs w:val="24"/>
          <w:lang w:eastAsia="ru-RU"/>
        </w:rPr>
        <w:t xml:space="preserve"> методически</w:t>
      </w:r>
      <w:r w:rsidR="0048528B" w:rsidRPr="000A59DE">
        <w:rPr>
          <w:rFonts w:ascii="Times New Roman" w:eastAsia="Times New Roman" w:hAnsi="Times New Roman" w:cs="Times New Roman"/>
          <w:color w:val="000000"/>
          <w:spacing w:val="4"/>
          <w:sz w:val="24"/>
          <w:szCs w:val="24"/>
          <w:lang w:eastAsia="ru-RU"/>
        </w:rPr>
        <w:t>м</w:t>
      </w:r>
      <w:r w:rsidR="00604618" w:rsidRPr="000A59DE">
        <w:rPr>
          <w:rFonts w:ascii="Times New Roman" w:eastAsia="Times New Roman" w:hAnsi="Times New Roman" w:cs="Times New Roman"/>
          <w:color w:val="000000"/>
          <w:spacing w:val="4"/>
          <w:sz w:val="24"/>
          <w:szCs w:val="24"/>
          <w:lang w:eastAsia="ru-RU"/>
        </w:rPr>
        <w:t xml:space="preserve"> рекомендация</w:t>
      </w:r>
      <w:r w:rsidR="0048528B" w:rsidRPr="000A59DE">
        <w:rPr>
          <w:rFonts w:ascii="Times New Roman" w:eastAsia="Times New Roman" w:hAnsi="Times New Roman" w:cs="Times New Roman"/>
          <w:color w:val="000000"/>
          <w:spacing w:val="4"/>
          <w:sz w:val="24"/>
          <w:szCs w:val="24"/>
          <w:lang w:eastAsia="ru-RU"/>
        </w:rPr>
        <w:t>м</w:t>
      </w:r>
      <w:r w:rsidR="00604618" w:rsidRPr="000A59DE">
        <w:rPr>
          <w:rFonts w:ascii="Times New Roman" w:eastAsia="Times New Roman" w:hAnsi="Times New Roman" w:cs="Times New Roman"/>
          <w:color w:val="000000"/>
          <w:spacing w:val="4"/>
          <w:sz w:val="24"/>
          <w:szCs w:val="24"/>
          <w:lang w:eastAsia="ru-RU"/>
        </w:rPr>
        <w:t xml:space="preserve"> </w:t>
      </w:r>
      <w:r w:rsidR="0048528B" w:rsidRPr="000A59DE">
        <w:rPr>
          <w:rFonts w:ascii="Times New Roman" w:eastAsia="Times New Roman" w:hAnsi="Times New Roman" w:cs="Times New Roman"/>
          <w:color w:val="000000"/>
          <w:spacing w:val="4"/>
          <w:sz w:val="24"/>
          <w:szCs w:val="24"/>
          <w:lang w:eastAsia="ru-RU"/>
        </w:rPr>
        <w:t>по разработке документов, которые содержатся</w:t>
      </w:r>
      <w:r w:rsidR="00BB05B0" w:rsidRPr="000A59DE">
        <w:rPr>
          <w:rFonts w:ascii="Times New Roman" w:eastAsia="Times New Roman" w:hAnsi="Times New Roman" w:cs="Times New Roman"/>
          <w:color w:val="000000"/>
          <w:spacing w:val="4"/>
          <w:sz w:val="24"/>
          <w:szCs w:val="24"/>
          <w:lang w:eastAsia="ru-RU"/>
        </w:rPr>
        <w:t xml:space="preserve"> </w:t>
      </w:r>
      <w:r w:rsidR="0048528B" w:rsidRPr="000A59DE">
        <w:rPr>
          <w:rFonts w:ascii="Times New Roman" w:eastAsia="Times New Roman" w:hAnsi="Times New Roman" w:cs="Times New Roman"/>
          <w:color w:val="000000"/>
          <w:spacing w:val="4"/>
          <w:sz w:val="24"/>
          <w:szCs w:val="24"/>
          <w:lang w:eastAsia="ru-RU"/>
        </w:rPr>
        <w:t>в</w:t>
      </w:r>
      <w:r w:rsidR="00BB05B0" w:rsidRPr="000A59DE">
        <w:rPr>
          <w:rFonts w:ascii="Times New Roman" w:eastAsia="Times New Roman" w:hAnsi="Times New Roman" w:cs="Times New Roman"/>
          <w:color w:val="000000"/>
          <w:spacing w:val="4"/>
          <w:sz w:val="24"/>
          <w:szCs w:val="24"/>
          <w:lang w:eastAsia="ru-RU"/>
        </w:rPr>
        <w:t> </w:t>
      </w:r>
      <w:r w:rsidR="0048528B" w:rsidRPr="000A59DE">
        <w:rPr>
          <w:rFonts w:ascii="Times New Roman" w:eastAsia="Times New Roman" w:hAnsi="Times New Roman" w:cs="Times New Roman"/>
          <w:color w:val="000000"/>
          <w:spacing w:val="4"/>
          <w:sz w:val="24"/>
          <w:szCs w:val="24"/>
          <w:lang w:eastAsia="ru-RU"/>
        </w:rPr>
        <w:t>извещении при осуществлении закупки товаров, работ, услуг путем проведения электронных процедур</w:t>
      </w:r>
      <w:r w:rsidR="00604618" w:rsidRPr="000A59DE">
        <w:rPr>
          <w:rFonts w:ascii="Times New Roman" w:eastAsia="Times New Roman" w:hAnsi="Times New Roman" w:cs="Times New Roman"/>
          <w:color w:val="000000"/>
          <w:spacing w:val="4"/>
          <w:sz w:val="24"/>
          <w:szCs w:val="24"/>
          <w:lang w:eastAsia="ru-RU"/>
        </w:rPr>
        <w:t>, являющи</w:t>
      </w:r>
      <w:r w:rsidR="0048528B" w:rsidRPr="000A59DE">
        <w:rPr>
          <w:rFonts w:ascii="Times New Roman" w:eastAsia="Times New Roman" w:hAnsi="Times New Roman" w:cs="Times New Roman"/>
          <w:color w:val="000000"/>
          <w:spacing w:val="4"/>
          <w:sz w:val="24"/>
          <w:szCs w:val="24"/>
          <w:lang w:eastAsia="ru-RU"/>
        </w:rPr>
        <w:t>м</w:t>
      </w:r>
      <w:r w:rsidR="00604618" w:rsidRPr="000A59DE">
        <w:rPr>
          <w:rFonts w:ascii="Times New Roman" w:eastAsia="Times New Roman" w:hAnsi="Times New Roman" w:cs="Times New Roman"/>
          <w:color w:val="000000"/>
          <w:spacing w:val="4"/>
          <w:sz w:val="24"/>
          <w:szCs w:val="24"/>
          <w:lang w:eastAsia="ru-RU"/>
        </w:rPr>
        <w:t>ся Приложением № 1 к распоряжению</w:t>
      </w:r>
      <w:r w:rsidR="0048528B" w:rsidRPr="000A59DE">
        <w:rPr>
          <w:rFonts w:ascii="Times New Roman" w:eastAsia="Times New Roman" w:hAnsi="Times New Roman" w:cs="Times New Roman"/>
          <w:color w:val="000000"/>
          <w:spacing w:val="4"/>
          <w:sz w:val="24"/>
          <w:szCs w:val="24"/>
          <w:lang w:eastAsia="ru-RU"/>
        </w:rPr>
        <w:t>, дополнить словами следующего содержания «</w:t>
      </w:r>
      <w:r w:rsidR="00604618" w:rsidRPr="000A59DE">
        <w:rPr>
          <w:rFonts w:ascii="Times New Roman" w:eastAsia="Times New Roman" w:hAnsi="Times New Roman" w:cs="Times New Roman"/>
          <w:color w:val="000000"/>
          <w:spacing w:val="4"/>
          <w:sz w:val="24"/>
          <w:szCs w:val="24"/>
          <w:lang w:eastAsia="ru-RU"/>
        </w:rPr>
        <w:t>(</w:t>
      </w:r>
      <w:r w:rsidR="00B948A9">
        <w:rPr>
          <w:rFonts w:ascii="Times New Roman" w:eastAsia="Times New Roman" w:hAnsi="Times New Roman" w:cs="Times New Roman"/>
          <w:color w:val="000000"/>
          <w:spacing w:val="4"/>
          <w:sz w:val="24"/>
          <w:szCs w:val="24"/>
          <w:lang w:eastAsia="ru-RU"/>
        </w:rPr>
        <w:t xml:space="preserve">данная </w:t>
      </w:r>
      <w:r w:rsidR="00604618" w:rsidRPr="000A59DE">
        <w:rPr>
          <w:rFonts w:ascii="Times New Roman" w:eastAsia="Times New Roman" w:hAnsi="Times New Roman" w:cs="Times New Roman"/>
          <w:color w:val="000000"/>
          <w:spacing w:val="4"/>
          <w:sz w:val="24"/>
          <w:szCs w:val="24"/>
          <w:lang w:eastAsia="ru-RU"/>
        </w:rPr>
        <w:t xml:space="preserve">графа </w:t>
      </w:r>
      <w:r w:rsidR="0048528B" w:rsidRPr="000A59DE">
        <w:rPr>
          <w:rFonts w:ascii="Times New Roman" w:eastAsia="Times New Roman" w:hAnsi="Times New Roman" w:cs="Times New Roman"/>
          <w:color w:val="000000"/>
          <w:spacing w:val="4"/>
          <w:sz w:val="24"/>
          <w:szCs w:val="24"/>
          <w:lang w:eastAsia="ru-RU"/>
        </w:rPr>
        <w:t xml:space="preserve">подлежит </w:t>
      </w:r>
      <w:r w:rsidR="002116D6" w:rsidRPr="000A59DE">
        <w:rPr>
          <w:rFonts w:ascii="Times New Roman" w:eastAsia="Times New Roman" w:hAnsi="Times New Roman" w:cs="Times New Roman"/>
          <w:color w:val="000000"/>
          <w:spacing w:val="4"/>
          <w:sz w:val="24"/>
          <w:szCs w:val="24"/>
          <w:lang w:eastAsia="ru-RU"/>
        </w:rPr>
        <w:t>заполнению в случае осуществления закупки товара, в том числе поставляемого заказчику при выполнении закупаемых работ, оказании закупаемых услуг</w:t>
      </w:r>
      <w:r w:rsidR="0048528B" w:rsidRPr="000A59DE">
        <w:rPr>
          <w:rFonts w:ascii="Times New Roman" w:eastAsia="Times New Roman" w:hAnsi="Times New Roman" w:cs="Times New Roman"/>
          <w:color w:val="000000"/>
          <w:spacing w:val="4"/>
          <w:sz w:val="24"/>
          <w:szCs w:val="24"/>
          <w:lang w:eastAsia="ru-RU"/>
        </w:rPr>
        <w:t>)</w:t>
      </w:r>
      <w:r w:rsidR="00086E06" w:rsidRPr="000A59DE">
        <w:rPr>
          <w:rFonts w:ascii="Times New Roman" w:eastAsia="Times New Roman" w:hAnsi="Times New Roman" w:cs="Times New Roman"/>
          <w:color w:val="000000"/>
          <w:spacing w:val="4"/>
          <w:sz w:val="24"/>
          <w:szCs w:val="24"/>
          <w:lang w:eastAsia="ru-RU"/>
        </w:rPr>
        <w:t>»</w:t>
      </w:r>
      <w:r w:rsidR="00C9090F" w:rsidRPr="000A59DE">
        <w:rPr>
          <w:rFonts w:ascii="Times New Roman" w:eastAsia="Times New Roman" w:hAnsi="Times New Roman" w:cs="Times New Roman"/>
          <w:color w:val="000000"/>
          <w:spacing w:val="4"/>
          <w:sz w:val="24"/>
          <w:szCs w:val="24"/>
          <w:lang w:eastAsia="ru-RU"/>
        </w:rPr>
        <w:t>.</w:t>
      </w:r>
    </w:p>
    <w:p w:rsidR="00EC4098" w:rsidRPr="000A59DE" w:rsidRDefault="00DF7359" w:rsidP="00EC4098">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1.2.</w:t>
      </w:r>
      <w:r w:rsidR="00A05DDE" w:rsidRPr="000A59DE">
        <w:rPr>
          <w:rFonts w:ascii="Times New Roman" w:eastAsia="Times New Roman" w:hAnsi="Times New Roman" w:cs="Times New Roman"/>
          <w:color w:val="000000"/>
          <w:spacing w:val="4"/>
          <w:sz w:val="24"/>
          <w:szCs w:val="24"/>
          <w:lang w:eastAsia="ru-RU"/>
        </w:rPr>
        <w:t> </w:t>
      </w:r>
      <w:r w:rsidR="00EC4098" w:rsidRPr="000A59DE">
        <w:rPr>
          <w:rFonts w:ascii="Times New Roman" w:eastAsia="Times New Roman" w:hAnsi="Times New Roman" w:cs="Times New Roman"/>
          <w:color w:val="000000"/>
          <w:spacing w:val="4"/>
          <w:sz w:val="24"/>
          <w:szCs w:val="24"/>
          <w:lang w:eastAsia="ru-RU"/>
        </w:rPr>
        <w:t>В методических рекомендациях по разработке документов, которые содержатся в извещении при осуществлении закупки путем проведения открытого конкурса в электронной форме на право заключения контракта на оказание услуг общественного питания в образовательных организациях, являющихся Приложением №</w:t>
      </w:r>
      <w:r w:rsidR="002116D6" w:rsidRPr="000A59DE">
        <w:rPr>
          <w:rFonts w:ascii="Times New Roman" w:eastAsia="Times New Roman" w:hAnsi="Times New Roman" w:cs="Times New Roman"/>
          <w:color w:val="000000"/>
          <w:spacing w:val="4"/>
          <w:sz w:val="24"/>
          <w:szCs w:val="24"/>
          <w:lang w:eastAsia="ru-RU"/>
        </w:rPr>
        <w:t> </w:t>
      </w:r>
      <w:r w:rsidR="00EC4098" w:rsidRPr="000A59DE">
        <w:rPr>
          <w:rFonts w:ascii="Times New Roman" w:eastAsia="Times New Roman" w:hAnsi="Times New Roman" w:cs="Times New Roman"/>
          <w:color w:val="000000"/>
          <w:spacing w:val="4"/>
          <w:sz w:val="24"/>
          <w:szCs w:val="24"/>
          <w:lang w:eastAsia="ru-RU"/>
        </w:rPr>
        <w:t>3 к распоряжению (далее – Методические рекомендации № 3): </w:t>
      </w:r>
    </w:p>
    <w:p w:rsidR="00EC4098" w:rsidRPr="000A59DE" w:rsidRDefault="00EC4098" w:rsidP="00EC4098">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6F3B95" w:rsidRPr="000A59DE">
        <w:rPr>
          <w:rFonts w:ascii="Times New Roman" w:eastAsia="Times New Roman" w:hAnsi="Times New Roman" w:cs="Times New Roman"/>
          <w:color w:val="000000"/>
          <w:spacing w:val="4"/>
          <w:sz w:val="24"/>
          <w:szCs w:val="24"/>
          <w:lang w:eastAsia="ru-RU"/>
        </w:rPr>
        <w:t>2</w:t>
      </w:r>
      <w:r w:rsidR="007F3F22" w:rsidRPr="000A59DE">
        <w:rPr>
          <w:rFonts w:ascii="Times New Roman" w:eastAsia="Times New Roman" w:hAnsi="Times New Roman" w:cs="Times New Roman"/>
          <w:color w:val="000000"/>
          <w:spacing w:val="4"/>
          <w:sz w:val="24"/>
          <w:szCs w:val="24"/>
          <w:lang w:eastAsia="ru-RU"/>
        </w:rPr>
        <w:t>.1. </w:t>
      </w:r>
      <w:r w:rsidRPr="000A59DE">
        <w:rPr>
          <w:rFonts w:ascii="Times New Roman" w:eastAsia="Times New Roman" w:hAnsi="Times New Roman" w:cs="Times New Roman"/>
          <w:color w:val="000000"/>
          <w:spacing w:val="4"/>
          <w:sz w:val="24"/>
          <w:szCs w:val="24"/>
          <w:lang w:eastAsia="ru-RU"/>
        </w:rPr>
        <w:t>Столбец «Инструкция по заполнению характеристик в заявке» Таблицы 1</w:t>
      </w:r>
      <w:r w:rsidR="00BB05B0" w:rsidRPr="000A59DE">
        <w:rPr>
          <w:rFonts w:ascii="Times New Roman" w:eastAsia="Times New Roman" w:hAnsi="Times New Roman" w:cs="Times New Roman"/>
          <w:color w:val="000000"/>
          <w:spacing w:val="4"/>
          <w:sz w:val="24"/>
          <w:szCs w:val="24"/>
          <w:lang w:eastAsia="ru-RU"/>
        </w:rPr>
        <w:t xml:space="preserve"> </w:t>
      </w:r>
      <w:r w:rsidR="00E36B1E" w:rsidRPr="000A59DE">
        <w:rPr>
          <w:rFonts w:ascii="Times New Roman" w:eastAsia="Times New Roman" w:hAnsi="Times New Roman" w:cs="Times New Roman"/>
          <w:color w:val="000000"/>
          <w:spacing w:val="4"/>
          <w:sz w:val="24"/>
          <w:szCs w:val="24"/>
          <w:lang w:eastAsia="ru-RU"/>
        </w:rPr>
        <w:t>в</w:t>
      </w:r>
      <w:r w:rsidR="00BB05B0" w:rsidRPr="000A59DE">
        <w:rPr>
          <w:rFonts w:ascii="Times New Roman" w:eastAsia="Times New Roman" w:hAnsi="Times New Roman" w:cs="Times New Roman"/>
          <w:color w:val="000000"/>
          <w:spacing w:val="4"/>
          <w:sz w:val="24"/>
          <w:szCs w:val="24"/>
          <w:lang w:eastAsia="ru-RU"/>
        </w:rPr>
        <w:t> </w:t>
      </w:r>
      <w:r w:rsidR="000C55E4" w:rsidRPr="000A59DE">
        <w:rPr>
          <w:rFonts w:ascii="Times New Roman" w:eastAsia="Times New Roman" w:hAnsi="Times New Roman" w:cs="Times New Roman"/>
          <w:color w:val="000000"/>
          <w:spacing w:val="4"/>
          <w:sz w:val="24"/>
          <w:szCs w:val="24"/>
          <w:lang w:eastAsia="ru-RU"/>
        </w:rPr>
        <w:t>о</w:t>
      </w:r>
      <w:r w:rsidRPr="000A59DE">
        <w:rPr>
          <w:rFonts w:ascii="Times New Roman" w:eastAsia="Times New Roman" w:hAnsi="Times New Roman" w:cs="Times New Roman"/>
          <w:color w:val="000000"/>
          <w:spacing w:val="4"/>
          <w:sz w:val="24"/>
          <w:szCs w:val="24"/>
          <w:lang w:eastAsia="ru-RU"/>
        </w:rPr>
        <w:t>писани</w:t>
      </w:r>
      <w:r w:rsidR="00E36B1E" w:rsidRPr="000A59DE">
        <w:rPr>
          <w:rFonts w:ascii="Times New Roman" w:eastAsia="Times New Roman" w:hAnsi="Times New Roman" w:cs="Times New Roman"/>
          <w:color w:val="000000"/>
          <w:spacing w:val="4"/>
          <w:sz w:val="24"/>
          <w:szCs w:val="24"/>
          <w:lang w:eastAsia="ru-RU"/>
        </w:rPr>
        <w:t>и</w:t>
      </w:r>
      <w:r w:rsidRPr="000A59DE">
        <w:rPr>
          <w:rFonts w:ascii="Times New Roman" w:eastAsia="Times New Roman" w:hAnsi="Times New Roman" w:cs="Times New Roman"/>
          <w:color w:val="000000"/>
          <w:spacing w:val="4"/>
          <w:sz w:val="24"/>
          <w:szCs w:val="24"/>
          <w:lang w:eastAsia="ru-RU"/>
        </w:rPr>
        <w:t xml:space="preserve"> объекта закупки, являющ</w:t>
      </w:r>
      <w:r w:rsidR="00E36B1E" w:rsidRPr="000A59DE">
        <w:rPr>
          <w:rFonts w:ascii="Times New Roman" w:eastAsia="Times New Roman" w:hAnsi="Times New Roman" w:cs="Times New Roman"/>
          <w:color w:val="000000"/>
          <w:spacing w:val="4"/>
          <w:sz w:val="24"/>
          <w:szCs w:val="24"/>
          <w:lang w:eastAsia="ru-RU"/>
        </w:rPr>
        <w:t>ем</w:t>
      </w:r>
      <w:r w:rsidRPr="000A59DE">
        <w:rPr>
          <w:rFonts w:ascii="Times New Roman" w:eastAsia="Times New Roman" w:hAnsi="Times New Roman" w:cs="Times New Roman"/>
          <w:color w:val="000000"/>
          <w:spacing w:val="4"/>
          <w:sz w:val="24"/>
          <w:szCs w:val="24"/>
          <w:lang w:eastAsia="ru-RU"/>
        </w:rPr>
        <w:t xml:space="preserve">ся Приложением № 1 </w:t>
      </w:r>
      <w:r w:rsidR="000C55E4" w:rsidRPr="000A59DE">
        <w:rPr>
          <w:rFonts w:ascii="Times New Roman" w:eastAsia="Times New Roman" w:hAnsi="Times New Roman" w:cs="Times New Roman"/>
          <w:color w:val="000000"/>
          <w:spacing w:val="4"/>
          <w:sz w:val="24"/>
          <w:szCs w:val="24"/>
          <w:lang w:eastAsia="ru-RU"/>
        </w:rPr>
        <w:t xml:space="preserve">к Методическим рекомендациям № </w:t>
      </w:r>
      <w:r w:rsidR="002E7A68" w:rsidRPr="000A59DE">
        <w:rPr>
          <w:rFonts w:ascii="Times New Roman" w:eastAsia="Times New Roman" w:hAnsi="Times New Roman" w:cs="Times New Roman"/>
          <w:color w:val="000000"/>
          <w:spacing w:val="4"/>
          <w:sz w:val="24"/>
          <w:szCs w:val="24"/>
          <w:lang w:eastAsia="ru-RU"/>
        </w:rPr>
        <w:t>3</w:t>
      </w:r>
      <w:r w:rsidRPr="000A59DE">
        <w:rPr>
          <w:rFonts w:ascii="Times New Roman" w:eastAsia="Times New Roman" w:hAnsi="Times New Roman" w:cs="Times New Roman"/>
          <w:color w:val="000000"/>
          <w:spacing w:val="4"/>
          <w:sz w:val="24"/>
          <w:szCs w:val="24"/>
          <w:lang w:eastAsia="ru-RU"/>
        </w:rPr>
        <w:t>, исключить.</w:t>
      </w:r>
    </w:p>
    <w:p w:rsidR="00486883" w:rsidRPr="000A59DE" w:rsidRDefault="00E36B1E" w:rsidP="00EC4098">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1.2</w:t>
      </w:r>
      <w:r w:rsidR="00EC4098" w:rsidRPr="000A59DE">
        <w:rPr>
          <w:rFonts w:ascii="Times New Roman" w:eastAsia="Times New Roman" w:hAnsi="Times New Roman" w:cs="Times New Roman"/>
          <w:color w:val="000000"/>
          <w:spacing w:val="4"/>
          <w:sz w:val="24"/>
          <w:szCs w:val="24"/>
          <w:lang w:eastAsia="ru-RU"/>
        </w:rPr>
        <w:t>.2.</w:t>
      </w:r>
      <w:r w:rsidR="007F3F22" w:rsidRPr="000A59DE">
        <w:rPr>
          <w:rFonts w:ascii="Times New Roman" w:eastAsia="Times New Roman" w:hAnsi="Times New Roman" w:cs="Times New Roman"/>
          <w:color w:val="000000"/>
          <w:spacing w:val="4"/>
          <w:sz w:val="24"/>
          <w:szCs w:val="24"/>
          <w:lang w:eastAsia="ru-RU"/>
        </w:rPr>
        <w:t> </w:t>
      </w:r>
      <w:r w:rsidR="00EC4098" w:rsidRPr="000A59DE">
        <w:rPr>
          <w:rFonts w:ascii="Times New Roman" w:eastAsia="Times New Roman" w:hAnsi="Times New Roman" w:cs="Times New Roman"/>
          <w:color w:val="000000"/>
          <w:spacing w:val="4"/>
          <w:sz w:val="24"/>
          <w:szCs w:val="24"/>
          <w:lang w:eastAsia="ru-RU"/>
        </w:rPr>
        <w:t>Абзац</w:t>
      </w:r>
      <w:r w:rsidR="0032203D" w:rsidRPr="000A59DE">
        <w:rPr>
          <w:rFonts w:ascii="Times New Roman" w:eastAsia="Times New Roman" w:hAnsi="Times New Roman" w:cs="Times New Roman"/>
          <w:color w:val="000000"/>
          <w:spacing w:val="4"/>
          <w:sz w:val="24"/>
          <w:szCs w:val="24"/>
          <w:lang w:eastAsia="ru-RU"/>
        </w:rPr>
        <w:t>ы</w:t>
      </w:r>
      <w:r w:rsidR="00EC4098" w:rsidRPr="000A59DE">
        <w:rPr>
          <w:rFonts w:ascii="Times New Roman" w:eastAsia="Times New Roman" w:hAnsi="Times New Roman" w:cs="Times New Roman"/>
          <w:color w:val="000000"/>
          <w:spacing w:val="4"/>
          <w:sz w:val="24"/>
          <w:szCs w:val="24"/>
          <w:lang w:eastAsia="ru-RU"/>
        </w:rPr>
        <w:t xml:space="preserve"> четвертый, пятый</w:t>
      </w:r>
      <w:r w:rsidRPr="000A59DE">
        <w:rPr>
          <w:rFonts w:ascii="Times New Roman" w:eastAsia="Times New Roman" w:hAnsi="Times New Roman" w:cs="Times New Roman"/>
          <w:color w:val="000000"/>
          <w:spacing w:val="4"/>
          <w:sz w:val="24"/>
          <w:szCs w:val="24"/>
          <w:lang w:eastAsia="ru-RU"/>
        </w:rPr>
        <w:t xml:space="preserve"> и шестой</w:t>
      </w:r>
      <w:r w:rsidR="00EC4098" w:rsidRPr="000A59DE">
        <w:rPr>
          <w:rFonts w:ascii="Times New Roman" w:eastAsia="Times New Roman" w:hAnsi="Times New Roman" w:cs="Times New Roman"/>
          <w:color w:val="000000"/>
          <w:spacing w:val="4"/>
          <w:sz w:val="24"/>
          <w:szCs w:val="24"/>
          <w:lang w:eastAsia="ru-RU"/>
        </w:rPr>
        <w:t xml:space="preserve"> </w:t>
      </w:r>
      <w:r w:rsidR="000C55E4" w:rsidRPr="000A59DE">
        <w:rPr>
          <w:rFonts w:ascii="Times New Roman" w:eastAsia="Times New Roman" w:hAnsi="Times New Roman" w:cs="Times New Roman"/>
          <w:color w:val="000000"/>
          <w:spacing w:val="4"/>
          <w:sz w:val="24"/>
          <w:szCs w:val="24"/>
          <w:lang w:eastAsia="ru-RU"/>
        </w:rPr>
        <w:t>о</w:t>
      </w:r>
      <w:r w:rsidR="00EC4098" w:rsidRPr="000A59DE">
        <w:rPr>
          <w:rFonts w:ascii="Times New Roman" w:eastAsia="Times New Roman" w:hAnsi="Times New Roman" w:cs="Times New Roman"/>
          <w:color w:val="000000"/>
          <w:spacing w:val="4"/>
          <w:sz w:val="24"/>
          <w:szCs w:val="24"/>
          <w:lang w:eastAsia="ru-RU"/>
        </w:rPr>
        <w:t xml:space="preserve">писания объекта закупки, являющегося Приложением № 1 к Методическим рекомендациям № </w:t>
      </w:r>
      <w:r w:rsidR="002E7A68" w:rsidRPr="000A59DE">
        <w:rPr>
          <w:rFonts w:ascii="Times New Roman" w:eastAsia="Times New Roman" w:hAnsi="Times New Roman" w:cs="Times New Roman"/>
          <w:color w:val="000000"/>
          <w:spacing w:val="4"/>
          <w:sz w:val="24"/>
          <w:szCs w:val="24"/>
          <w:lang w:eastAsia="ru-RU"/>
        </w:rPr>
        <w:t>3</w:t>
      </w:r>
      <w:r w:rsidR="00EC4098" w:rsidRPr="000A59DE">
        <w:rPr>
          <w:rFonts w:ascii="Times New Roman" w:eastAsia="Times New Roman" w:hAnsi="Times New Roman" w:cs="Times New Roman"/>
          <w:color w:val="000000"/>
          <w:spacing w:val="4"/>
          <w:sz w:val="24"/>
          <w:szCs w:val="24"/>
          <w:lang w:eastAsia="ru-RU"/>
        </w:rPr>
        <w:t>, исключить</w:t>
      </w:r>
      <w:r w:rsidR="00486883" w:rsidRPr="000A59DE">
        <w:rPr>
          <w:rFonts w:ascii="Times New Roman" w:eastAsia="Times New Roman" w:hAnsi="Times New Roman" w:cs="Times New Roman"/>
          <w:color w:val="000000"/>
          <w:spacing w:val="4"/>
          <w:sz w:val="24"/>
          <w:szCs w:val="24"/>
          <w:lang w:eastAsia="ru-RU"/>
        </w:rPr>
        <w:t>.</w:t>
      </w:r>
    </w:p>
    <w:p w:rsidR="00E36B1E" w:rsidRPr="000A59DE" w:rsidRDefault="00486883" w:rsidP="00E36B1E">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1.3. </w:t>
      </w:r>
      <w:r w:rsidR="00E36B1E" w:rsidRPr="000A59DE">
        <w:rPr>
          <w:rFonts w:ascii="Times New Roman" w:eastAsia="Times New Roman" w:hAnsi="Times New Roman" w:cs="Times New Roman"/>
          <w:color w:val="000000"/>
          <w:spacing w:val="4"/>
          <w:sz w:val="24"/>
          <w:szCs w:val="24"/>
          <w:lang w:eastAsia="ru-RU"/>
        </w:rPr>
        <w:t xml:space="preserve">В методических рекомендациях </w:t>
      </w:r>
      <w:r w:rsidR="00AD68AC" w:rsidRPr="000A59DE">
        <w:rPr>
          <w:rFonts w:ascii="Times New Roman" w:eastAsia="Times New Roman" w:hAnsi="Times New Roman" w:cs="Times New Roman"/>
          <w:color w:val="000000"/>
          <w:spacing w:val="4"/>
          <w:sz w:val="24"/>
          <w:szCs w:val="24"/>
          <w:lang w:eastAsia="ru-RU"/>
        </w:rPr>
        <w:t>по разработке документов, которые содержатся в извещении при осуществлении закупки путем проведения открытого конкурса в электронной форме на право заключения контракта на оказание услуг по организации отдыха детей и молодежи и их оздоровления</w:t>
      </w:r>
      <w:r w:rsidR="00E36B1E" w:rsidRPr="000A59DE">
        <w:rPr>
          <w:rFonts w:ascii="Times New Roman" w:eastAsia="Times New Roman" w:hAnsi="Times New Roman" w:cs="Times New Roman"/>
          <w:color w:val="000000"/>
          <w:spacing w:val="4"/>
          <w:sz w:val="24"/>
          <w:szCs w:val="24"/>
          <w:lang w:eastAsia="ru-RU"/>
        </w:rPr>
        <w:t>, являющихся Приложением №</w:t>
      </w:r>
      <w:r w:rsidR="002E7A68" w:rsidRPr="000A59DE">
        <w:rPr>
          <w:rFonts w:ascii="Times New Roman" w:eastAsia="Times New Roman" w:hAnsi="Times New Roman" w:cs="Times New Roman"/>
          <w:color w:val="000000"/>
          <w:spacing w:val="4"/>
          <w:sz w:val="24"/>
          <w:szCs w:val="24"/>
          <w:lang w:eastAsia="ru-RU"/>
        </w:rPr>
        <w:t xml:space="preserve"> 4</w:t>
      </w:r>
      <w:r w:rsidR="00E36B1E" w:rsidRPr="000A59DE">
        <w:rPr>
          <w:rFonts w:ascii="Times New Roman" w:eastAsia="Times New Roman" w:hAnsi="Times New Roman" w:cs="Times New Roman"/>
          <w:color w:val="000000"/>
          <w:spacing w:val="4"/>
          <w:sz w:val="24"/>
          <w:szCs w:val="24"/>
          <w:lang w:eastAsia="ru-RU"/>
        </w:rPr>
        <w:t xml:space="preserve"> к распоряжению</w:t>
      </w:r>
      <w:r w:rsidR="00AD68AC" w:rsidRPr="000A59DE">
        <w:rPr>
          <w:rFonts w:ascii="Times New Roman" w:eastAsia="Times New Roman" w:hAnsi="Times New Roman" w:cs="Times New Roman"/>
          <w:color w:val="000000"/>
          <w:spacing w:val="4"/>
          <w:sz w:val="24"/>
          <w:szCs w:val="24"/>
          <w:lang w:eastAsia="ru-RU"/>
        </w:rPr>
        <w:t xml:space="preserve"> </w:t>
      </w:r>
      <w:r w:rsidR="00E36B1E" w:rsidRPr="000A59DE">
        <w:rPr>
          <w:rFonts w:ascii="Times New Roman" w:eastAsia="Times New Roman" w:hAnsi="Times New Roman" w:cs="Times New Roman"/>
          <w:color w:val="000000"/>
          <w:spacing w:val="4"/>
          <w:sz w:val="24"/>
          <w:szCs w:val="24"/>
          <w:lang w:eastAsia="ru-RU"/>
        </w:rPr>
        <w:t xml:space="preserve">(далее – Методические рекомендации № </w:t>
      </w:r>
      <w:r w:rsidR="002E7A68" w:rsidRPr="000A59DE">
        <w:rPr>
          <w:rFonts w:ascii="Times New Roman" w:eastAsia="Times New Roman" w:hAnsi="Times New Roman" w:cs="Times New Roman"/>
          <w:color w:val="000000"/>
          <w:spacing w:val="4"/>
          <w:sz w:val="24"/>
          <w:szCs w:val="24"/>
          <w:lang w:eastAsia="ru-RU"/>
        </w:rPr>
        <w:t>4</w:t>
      </w:r>
      <w:r w:rsidR="00E36B1E" w:rsidRPr="000A59DE">
        <w:rPr>
          <w:rFonts w:ascii="Times New Roman" w:eastAsia="Times New Roman" w:hAnsi="Times New Roman" w:cs="Times New Roman"/>
          <w:color w:val="000000"/>
          <w:spacing w:val="4"/>
          <w:sz w:val="24"/>
          <w:szCs w:val="24"/>
          <w:lang w:eastAsia="ru-RU"/>
        </w:rPr>
        <w:t xml:space="preserve">): </w:t>
      </w:r>
    </w:p>
    <w:p w:rsidR="00E36B1E" w:rsidRPr="000A59DE" w:rsidRDefault="00E36B1E" w:rsidP="00E36B1E">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2E7A68" w:rsidRPr="000A59DE">
        <w:rPr>
          <w:rFonts w:ascii="Times New Roman" w:eastAsia="Times New Roman" w:hAnsi="Times New Roman" w:cs="Times New Roman"/>
          <w:color w:val="000000"/>
          <w:spacing w:val="4"/>
          <w:sz w:val="24"/>
          <w:szCs w:val="24"/>
          <w:lang w:eastAsia="ru-RU"/>
        </w:rPr>
        <w:t>3</w:t>
      </w:r>
      <w:r w:rsidRPr="000A59DE">
        <w:rPr>
          <w:rFonts w:ascii="Times New Roman" w:eastAsia="Times New Roman" w:hAnsi="Times New Roman" w:cs="Times New Roman"/>
          <w:color w:val="000000"/>
          <w:spacing w:val="4"/>
          <w:sz w:val="24"/>
          <w:szCs w:val="24"/>
          <w:lang w:eastAsia="ru-RU"/>
        </w:rPr>
        <w:t>.1.</w:t>
      </w:r>
      <w:r w:rsidR="007F3F22"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Столбец «Инструкция по заполнению характеристик в заявке» Таблицы 1</w:t>
      </w:r>
      <w:r w:rsidR="00BB05B0" w:rsidRPr="000A59DE">
        <w:rPr>
          <w:rFonts w:ascii="Times New Roman" w:eastAsia="Times New Roman" w:hAnsi="Times New Roman" w:cs="Times New Roman"/>
          <w:color w:val="000000"/>
          <w:spacing w:val="4"/>
          <w:sz w:val="24"/>
          <w:szCs w:val="24"/>
          <w:lang w:eastAsia="ru-RU"/>
        </w:rPr>
        <w:t xml:space="preserve"> </w:t>
      </w:r>
      <w:r w:rsidRPr="000A59DE">
        <w:rPr>
          <w:rFonts w:ascii="Times New Roman" w:eastAsia="Times New Roman" w:hAnsi="Times New Roman" w:cs="Times New Roman"/>
          <w:color w:val="000000"/>
          <w:spacing w:val="4"/>
          <w:sz w:val="24"/>
          <w:szCs w:val="24"/>
          <w:lang w:eastAsia="ru-RU"/>
        </w:rPr>
        <w:t>в</w:t>
      </w:r>
      <w:r w:rsidR="00BB05B0"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 xml:space="preserve">описании объекта закупки, являющемся Приложением № 1 к Методическим рекомендациям № </w:t>
      </w:r>
      <w:r w:rsidR="002E7A68" w:rsidRPr="000A59DE">
        <w:rPr>
          <w:rFonts w:ascii="Times New Roman" w:eastAsia="Times New Roman" w:hAnsi="Times New Roman" w:cs="Times New Roman"/>
          <w:color w:val="000000"/>
          <w:spacing w:val="4"/>
          <w:sz w:val="24"/>
          <w:szCs w:val="24"/>
          <w:lang w:eastAsia="ru-RU"/>
        </w:rPr>
        <w:t>4</w:t>
      </w:r>
      <w:r w:rsidRPr="000A59DE">
        <w:rPr>
          <w:rFonts w:ascii="Times New Roman" w:eastAsia="Times New Roman" w:hAnsi="Times New Roman" w:cs="Times New Roman"/>
          <w:color w:val="000000"/>
          <w:spacing w:val="4"/>
          <w:sz w:val="24"/>
          <w:szCs w:val="24"/>
          <w:lang w:eastAsia="ru-RU"/>
        </w:rPr>
        <w:t>, исключить.</w:t>
      </w:r>
    </w:p>
    <w:p w:rsidR="00486883" w:rsidRPr="000A59DE" w:rsidRDefault="002E7A68" w:rsidP="00E36B1E">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1.3</w:t>
      </w:r>
      <w:r w:rsidR="00E36B1E" w:rsidRPr="000A59DE">
        <w:rPr>
          <w:rFonts w:ascii="Times New Roman" w:eastAsia="Times New Roman" w:hAnsi="Times New Roman" w:cs="Times New Roman"/>
          <w:color w:val="000000"/>
          <w:spacing w:val="4"/>
          <w:sz w:val="24"/>
          <w:szCs w:val="24"/>
          <w:lang w:eastAsia="ru-RU"/>
        </w:rPr>
        <w:t>.2.</w:t>
      </w:r>
      <w:r w:rsidR="007F3F22" w:rsidRPr="000A59DE">
        <w:rPr>
          <w:rFonts w:ascii="Times New Roman" w:eastAsia="Times New Roman" w:hAnsi="Times New Roman" w:cs="Times New Roman"/>
          <w:color w:val="000000"/>
          <w:spacing w:val="4"/>
          <w:sz w:val="24"/>
          <w:szCs w:val="24"/>
          <w:lang w:eastAsia="ru-RU"/>
        </w:rPr>
        <w:t> </w:t>
      </w:r>
      <w:r w:rsidR="00E36B1E" w:rsidRPr="000A59DE">
        <w:rPr>
          <w:rFonts w:ascii="Times New Roman" w:eastAsia="Times New Roman" w:hAnsi="Times New Roman" w:cs="Times New Roman"/>
          <w:color w:val="000000"/>
          <w:spacing w:val="4"/>
          <w:sz w:val="24"/>
          <w:szCs w:val="24"/>
          <w:lang w:eastAsia="ru-RU"/>
        </w:rPr>
        <w:t>Абзац</w:t>
      </w:r>
      <w:r w:rsidR="0032203D" w:rsidRPr="000A59DE">
        <w:rPr>
          <w:rFonts w:ascii="Times New Roman" w:eastAsia="Times New Roman" w:hAnsi="Times New Roman" w:cs="Times New Roman"/>
          <w:color w:val="000000"/>
          <w:spacing w:val="4"/>
          <w:sz w:val="24"/>
          <w:szCs w:val="24"/>
          <w:lang w:eastAsia="ru-RU"/>
        </w:rPr>
        <w:t>ы</w:t>
      </w:r>
      <w:r w:rsidR="00E36B1E" w:rsidRPr="000A59DE">
        <w:rPr>
          <w:rFonts w:ascii="Times New Roman" w:eastAsia="Times New Roman" w:hAnsi="Times New Roman" w:cs="Times New Roman"/>
          <w:color w:val="000000"/>
          <w:spacing w:val="4"/>
          <w:sz w:val="24"/>
          <w:szCs w:val="24"/>
          <w:lang w:eastAsia="ru-RU"/>
        </w:rPr>
        <w:t xml:space="preserve"> </w:t>
      </w:r>
      <w:r w:rsidRPr="000A59DE">
        <w:rPr>
          <w:rFonts w:ascii="Times New Roman" w:eastAsia="Times New Roman" w:hAnsi="Times New Roman" w:cs="Times New Roman"/>
          <w:color w:val="000000"/>
          <w:spacing w:val="4"/>
          <w:sz w:val="24"/>
          <w:szCs w:val="24"/>
          <w:lang w:eastAsia="ru-RU"/>
        </w:rPr>
        <w:t>третий, четвертый и</w:t>
      </w:r>
      <w:r w:rsidR="00E36B1E" w:rsidRPr="000A59DE">
        <w:rPr>
          <w:rFonts w:ascii="Times New Roman" w:eastAsia="Times New Roman" w:hAnsi="Times New Roman" w:cs="Times New Roman"/>
          <w:color w:val="000000"/>
          <w:spacing w:val="4"/>
          <w:sz w:val="24"/>
          <w:szCs w:val="24"/>
          <w:lang w:eastAsia="ru-RU"/>
        </w:rPr>
        <w:t xml:space="preserve"> пятый описания объекта закупки, являющегося Приложением № 1 </w:t>
      </w:r>
      <w:r w:rsidRPr="000A59DE">
        <w:rPr>
          <w:rFonts w:ascii="Times New Roman" w:eastAsia="Times New Roman" w:hAnsi="Times New Roman" w:cs="Times New Roman"/>
          <w:color w:val="000000"/>
          <w:spacing w:val="4"/>
          <w:sz w:val="24"/>
          <w:szCs w:val="24"/>
          <w:lang w:eastAsia="ru-RU"/>
        </w:rPr>
        <w:t>к Методическим рекомендациям № 4</w:t>
      </w:r>
      <w:r w:rsidR="00E36B1E" w:rsidRPr="000A59DE">
        <w:rPr>
          <w:rFonts w:ascii="Times New Roman" w:eastAsia="Times New Roman" w:hAnsi="Times New Roman" w:cs="Times New Roman"/>
          <w:color w:val="000000"/>
          <w:spacing w:val="4"/>
          <w:sz w:val="24"/>
          <w:szCs w:val="24"/>
          <w:lang w:eastAsia="ru-RU"/>
        </w:rPr>
        <w:t>, исключить.</w:t>
      </w:r>
    </w:p>
    <w:p w:rsidR="00877B10" w:rsidRDefault="00877B10" w:rsidP="00E36B1E">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1.3.3. </w:t>
      </w:r>
      <w:r w:rsidR="00E5016C" w:rsidRPr="000A59DE">
        <w:rPr>
          <w:rFonts w:ascii="Times New Roman" w:eastAsia="Times New Roman" w:hAnsi="Times New Roman" w:cs="Times New Roman"/>
          <w:color w:val="000000"/>
          <w:spacing w:val="4"/>
          <w:sz w:val="24"/>
          <w:szCs w:val="24"/>
          <w:lang w:eastAsia="ru-RU"/>
        </w:rPr>
        <w:t>В абзаце втором п</w:t>
      </w:r>
      <w:r w:rsidRPr="000A59DE">
        <w:rPr>
          <w:rFonts w:ascii="Times New Roman" w:eastAsia="Times New Roman" w:hAnsi="Times New Roman" w:cs="Times New Roman"/>
          <w:color w:val="000000"/>
          <w:spacing w:val="4"/>
          <w:sz w:val="24"/>
          <w:szCs w:val="24"/>
          <w:lang w:eastAsia="ru-RU"/>
        </w:rPr>
        <w:t>ункт</w:t>
      </w:r>
      <w:r w:rsidR="00E5016C" w:rsidRPr="000A59DE">
        <w:rPr>
          <w:rFonts w:ascii="Times New Roman" w:eastAsia="Times New Roman" w:hAnsi="Times New Roman" w:cs="Times New Roman"/>
          <w:color w:val="000000"/>
          <w:spacing w:val="4"/>
          <w:sz w:val="24"/>
          <w:szCs w:val="24"/>
          <w:lang w:eastAsia="ru-RU"/>
        </w:rPr>
        <w:t>а</w:t>
      </w:r>
      <w:r w:rsidRPr="000A59DE">
        <w:rPr>
          <w:rFonts w:ascii="Times New Roman" w:eastAsia="Times New Roman" w:hAnsi="Times New Roman" w:cs="Times New Roman"/>
          <w:color w:val="000000"/>
          <w:spacing w:val="4"/>
          <w:sz w:val="24"/>
          <w:szCs w:val="24"/>
          <w:lang w:eastAsia="ru-RU"/>
        </w:rPr>
        <w:t xml:space="preserve"> 1.2 требования к содержанию, составу второй части заявки на участие в закупке Приложения № 3 к Методическим рекомендациям № 4 </w:t>
      </w:r>
      <w:r w:rsidR="003D4CC9" w:rsidRPr="003D4CC9">
        <w:rPr>
          <w:rFonts w:ascii="Times New Roman" w:eastAsia="Times New Roman" w:hAnsi="Times New Roman" w:cs="Times New Roman"/>
          <w:color w:val="000000"/>
          <w:spacing w:val="4"/>
          <w:sz w:val="24"/>
          <w:szCs w:val="24"/>
          <w:lang w:eastAsia="ru-RU"/>
        </w:rPr>
        <w:t xml:space="preserve">слова «свидетельства о внесении сведений о туроператоре в единый федеральный реестр </w:t>
      </w:r>
      <w:r w:rsidR="003D4CC9" w:rsidRPr="003D4CC9">
        <w:rPr>
          <w:rFonts w:ascii="Times New Roman" w:eastAsia="Times New Roman" w:hAnsi="Times New Roman" w:cs="Times New Roman"/>
          <w:color w:val="000000"/>
          <w:spacing w:val="4"/>
          <w:sz w:val="24"/>
          <w:szCs w:val="24"/>
          <w:lang w:eastAsia="ru-RU"/>
        </w:rPr>
        <w:lastRenderedPageBreak/>
        <w:t>туроператоров» заменить словами «выписки из единого федерального реестра туроператоров».</w:t>
      </w:r>
    </w:p>
    <w:p w:rsidR="00101042" w:rsidRPr="000A59DE" w:rsidRDefault="00101042" w:rsidP="00E36B1E">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1.4. </w:t>
      </w:r>
      <w:r w:rsidRPr="00101042">
        <w:rPr>
          <w:rFonts w:ascii="Times New Roman" w:eastAsia="Times New Roman" w:hAnsi="Times New Roman" w:cs="Times New Roman"/>
          <w:color w:val="000000"/>
          <w:spacing w:val="4"/>
          <w:sz w:val="24"/>
          <w:szCs w:val="24"/>
          <w:lang w:eastAsia="ru-RU"/>
        </w:rPr>
        <w:t>В методических рекомендациях по разработке документов, которые содержатся в извещении при осуществлении закупки путем проведения открытого конкурса в электронной форме на оказание услуг по техническому обслуживанию комплексных систем обеспечения безопасности, являющихся Приложением № 5 к</w:t>
      </w:r>
      <w:r w:rsidR="00097075">
        <w:rPr>
          <w:rFonts w:ascii="Times New Roman" w:eastAsia="Times New Roman" w:hAnsi="Times New Roman" w:cs="Times New Roman"/>
          <w:color w:val="000000"/>
          <w:spacing w:val="4"/>
          <w:sz w:val="24"/>
          <w:szCs w:val="24"/>
          <w:lang w:eastAsia="ru-RU"/>
        </w:rPr>
        <w:t> </w:t>
      </w:r>
      <w:r w:rsidRPr="00101042">
        <w:rPr>
          <w:rFonts w:ascii="Times New Roman" w:eastAsia="Times New Roman" w:hAnsi="Times New Roman" w:cs="Times New Roman"/>
          <w:color w:val="000000"/>
          <w:spacing w:val="4"/>
          <w:sz w:val="24"/>
          <w:szCs w:val="24"/>
          <w:lang w:eastAsia="ru-RU"/>
        </w:rPr>
        <w:t>распоряжению (далее – Методические рекомендации № 5):</w:t>
      </w:r>
    </w:p>
    <w:p w:rsidR="00260BE8" w:rsidRDefault="00881F9C" w:rsidP="00260BE8">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1.4</w:t>
      </w:r>
      <w:r w:rsidR="007A76F3" w:rsidRPr="000A59DE">
        <w:rPr>
          <w:rFonts w:ascii="Times New Roman" w:eastAsia="Times New Roman" w:hAnsi="Times New Roman" w:cs="Times New Roman"/>
          <w:color w:val="000000"/>
          <w:spacing w:val="4"/>
          <w:sz w:val="24"/>
          <w:szCs w:val="24"/>
          <w:lang w:eastAsia="ru-RU"/>
        </w:rPr>
        <w:t>.</w:t>
      </w:r>
      <w:r w:rsidR="00101042">
        <w:rPr>
          <w:rFonts w:ascii="Times New Roman" w:eastAsia="Times New Roman" w:hAnsi="Times New Roman" w:cs="Times New Roman"/>
          <w:color w:val="000000"/>
          <w:spacing w:val="4"/>
          <w:sz w:val="24"/>
          <w:szCs w:val="24"/>
          <w:lang w:eastAsia="ru-RU"/>
        </w:rPr>
        <w:t>1.</w:t>
      </w:r>
      <w:r w:rsidR="007A76F3" w:rsidRPr="000A59DE">
        <w:rPr>
          <w:rFonts w:ascii="Times New Roman" w:eastAsia="Times New Roman" w:hAnsi="Times New Roman" w:cs="Times New Roman"/>
          <w:color w:val="000000"/>
          <w:spacing w:val="4"/>
          <w:sz w:val="24"/>
          <w:szCs w:val="24"/>
          <w:lang w:eastAsia="ru-RU"/>
        </w:rPr>
        <w:t> </w:t>
      </w:r>
      <w:r w:rsidR="00260BE8" w:rsidRPr="000A59DE">
        <w:rPr>
          <w:rFonts w:ascii="Times New Roman" w:eastAsia="Times New Roman" w:hAnsi="Times New Roman" w:cs="Times New Roman"/>
          <w:color w:val="000000"/>
          <w:spacing w:val="4"/>
          <w:sz w:val="24"/>
          <w:szCs w:val="24"/>
          <w:lang w:eastAsia="ru-RU"/>
        </w:rPr>
        <w:t xml:space="preserve">Абзац третий описания объекта закупки, являющегося </w:t>
      </w:r>
      <w:r w:rsidR="00223483">
        <w:rPr>
          <w:rFonts w:ascii="Times New Roman" w:eastAsia="Times New Roman" w:hAnsi="Times New Roman" w:cs="Times New Roman"/>
          <w:color w:val="000000"/>
          <w:spacing w:val="4"/>
          <w:sz w:val="24"/>
          <w:szCs w:val="24"/>
          <w:lang w:eastAsia="ru-RU"/>
        </w:rPr>
        <w:t>П</w:t>
      </w:r>
      <w:r w:rsidR="00260BE8" w:rsidRPr="000A59DE">
        <w:rPr>
          <w:rFonts w:ascii="Times New Roman" w:eastAsia="Times New Roman" w:hAnsi="Times New Roman" w:cs="Times New Roman"/>
          <w:color w:val="000000"/>
          <w:spacing w:val="4"/>
          <w:sz w:val="24"/>
          <w:szCs w:val="24"/>
          <w:lang w:eastAsia="ru-RU"/>
        </w:rPr>
        <w:t>риложением № 1 к</w:t>
      </w:r>
      <w:r w:rsidR="005C1DEC" w:rsidRPr="000A59DE">
        <w:rPr>
          <w:rFonts w:ascii="Times New Roman" w:eastAsia="Times New Roman" w:hAnsi="Times New Roman" w:cs="Times New Roman"/>
          <w:color w:val="000000"/>
          <w:spacing w:val="4"/>
          <w:sz w:val="24"/>
          <w:szCs w:val="24"/>
          <w:lang w:eastAsia="ru-RU"/>
        </w:rPr>
        <w:t> </w:t>
      </w:r>
      <w:r w:rsidR="00101042">
        <w:rPr>
          <w:rFonts w:ascii="Times New Roman" w:eastAsia="Times New Roman" w:hAnsi="Times New Roman" w:cs="Times New Roman"/>
          <w:color w:val="000000"/>
          <w:spacing w:val="4"/>
          <w:sz w:val="24"/>
          <w:szCs w:val="24"/>
          <w:lang w:eastAsia="ru-RU"/>
        </w:rPr>
        <w:t>М</w:t>
      </w:r>
      <w:r w:rsidR="00260BE8" w:rsidRPr="000A59DE">
        <w:rPr>
          <w:rFonts w:ascii="Times New Roman" w:eastAsia="Times New Roman" w:hAnsi="Times New Roman" w:cs="Times New Roman"/>
          <w:color w:val="000000"/>
          <w:spacing w:val="4"/>
          <w:sz w:val="24"/>
          <w:szCs w:val="24"/>
          <w:lang w:eastAsia="ru-RU"/>
        </w:rPr>
        <w:t xml:space="preserve">етодическим рекомендациям </w:t>
      </w:r>
      <w:r w:rsidR="007A76F3" w:rsidRPr="000A59DE">
        <w:rPr>
          <w:rFonts w:ascii="Times New Roman" w:eastAsia="Times New Roman" w:hAnsi="Times New Roman" w:cs="Times New Roman"/>
          <w:color w:val="000000"/>
          <w:spacing w:val="4"/>
          <w:sz w:val="24"/>
          <w:szCs w:val="24"/>
          <w:lang w:eastAsia="ru-RU"/>
        </w:rPr>
        <w:t>№ 5</w:t>
      </w:r>
      <w:r w:rsidR="00260BE8" w:rsidRPr="000A59DE">
        <w:rPr>
          <w:rFonts w:ascii="Times New Roman" w:eastAsia="Times New Roman" w:hAnsi="Times New Roman" w:cs="Times New Roman"/>
          <w:color w:val="000000"/>
          <w:spacing w:val="4"/>
          <w:sz w:val="24"/>
          <w:szCs w:val="24"/>
          <w:lang w:eastAsia="ru-RU"/>
        </w:rPr>
        <w:t xml:space="preserve"> дополнить словами следующего содержания «(</w:t>
      </w:r>
      <w:r w:rsidR="00D12BAB">
        <w:rPr>
          <w:rFonts w:ascii="Times New Roman" w:eastAsia="Times New Roman" w:hAnsi="Times New Roman" w:cs="Times New Roman"/>
          <w:color w:val="000000"/>
          <w:spacing w:val="4"/>
          <w:sz w:val="24"/>
          <w:szCs w:val="24"/>
          <w:lang w:eastAsia="ru-RU"/>
        </w:rPr>
        <w:t xml:space="preserve">данная </w:t>
      </w:r>
      <w:r w:rsidR="00260BE8" w:rsidRPr="000A59DE">
        <w:rPr>
          <w:rFonts w:ascii="Times New Roman" w:eastAsia="Times New Roman" w:hAnsi="Times New Roman" w:cs="Times New Roman"/>
          <w:color w:val="000000"/>
          <w:spacing w:val="4"/>
          <w:sz w:val="24"/>
          <w:szCs w:val="24"/>
          <w:lang w:eastAsia="ru-RU"/>
        </w:rPr>
        <w:t xml:space="preserve">графа </w:t>
      </w:r>
      <w:r w:rsidR="00906E18" w:rsidRPr="000A59DE">
        <w:rPr>
          <w:rFonts w:ascii="Times New Roman" w:eastAsia="Times New Roman" w:hAnsi="Times New Roman" w:cs="Times New Roman"/>
          <w:color w:val="000000"/>
          <w:spacing w:val="4"/>
          <w:sz w:val="24"/>
          <w:szCs w:val="24"/>
          <w:lang w:eastAsia="ru-RU"/>
        </w:rPr>
        <w:t xml:space="preserve">подлежит заполнению </w:t>
      </w:r>
      <w:r w:rsidR="00906E18" w:rsidRPr="000A59DE">
        <w:rPr>
          <w:rFonts w:ascii="Times New Roman" w:hAnsi="Times New Roman" w:cs="Times New Roman"/>
          <w:sz w:val="24"/>
          <w:szCs w:val="24"/>
        </w:rPr>
        <w:t>в </w:t>
      </w:r>
      <w:r w:rsidR="00906E18" w:rsidRPr="000A59DE">
        <w:rPr>
          <w:rFonts w:ascii="Times New Roman" w:hAnsi="Times New Roman" w:cs="Times New Roman"/>
          <w:sz w:val="24"/>
          <w:szCs w:val="24"/>
          <w:lang w:eastAsia="ru-RU"/>
        </w:rPr>
        <w:t>случае</w:t>
      </w:r>
      <w:r w:rsidR="00906E18" w:rsidRPr="000A59DE">
        <w:rPr>
          <w:rFonts w:ascii="Times New Roman" w:eastAsia="Times New Roman" w:hAnsi="Times New Roman" w:cs="Times New Roman"/>
          <w:color w:val="000000"/>
          <w:spacing w:val="4"/>
          <w:sz w:val="24"/>
          <w:szCs w:val="24"/>
          <w:lang w:eastAsia="ru-RU"/>
        </w:rPr>
        <w:t xml:space="preserve"> осуществления закупки товара, в том числе поставляемого заказчику при оказании закупаемых услуг</w:t>
      </w:r>
      <w:r w:rsidR="00260BE8" w:rsidRPr="000A59DE">
        <w:rPr>
          <w:rFonts w:ascii="Times New Roman" w:eastAsia="Times New Roman" w:hAnsi="Times New Roman" w:cs="Times New Roman"/>
          <w:color w:val="000000"/>
          <w:spacing w:val="4"/>
          <w:sz w:val="24"/>
          <w:szCs w:val="24"/>
          <w:lang w:eastAsia="ru-RU"/>
        </w:rPr>
        <w:t>)».</w:t>
      </w:r>
    </w:p>
    <w:p w:rsidR="00BF3F8B" w:rsidRPr="00BF3F8B" w:rsidRDefault="00BF3F8B" w:rsidP="00BF3F8B">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1.4.2. </w:t>
      </w:r>
      <w:r w:rsidRPr="00BF3F8B">
        <w:rPr>
          <w:rFonts w:ascii="Times New Roman" w:eastAsia="Times New Roman" w:hAnsi="Times New Roman" w:cs="Times New Roman"/>
          <w:color w:val="000000"/>
          <w:spacing w:val="4"/>
          <w:sz w:val="24"/>
          <w:szCs w:val="24"/>
          <w:lang w:eastAsia="ru-RU"/>
        </w:rPr>
        <w:t xml:space="preserve">В пункте 2.1.1.3 Приложения № 7 к </w:t>
      </w:r>
      <w:r w:rsidR="00223483">
        <w:rPr>
          <w:rFonts w:ascii="Times New Roman" w:eastAsia="Times New Roman" w:hAnsi="Times New Roman" w:cs="Times New Roman"/>
          <w:color w:val="000000"/>
          <w:spacing w:val="4"/>
          <w:sz w:val="24"/>
          <w:szCs w:val="24"/>
          <w:lang w:eastAsia="ru-RU"/>
        </w:rPr>
        <w:t>о</w:t>
      </w:r>
      <w:r w:rsidRPr="00BF3F8B">
        <w:rPr>
          <w:rFonts w:ascii="Times New Roman" w:eastAsia="Times New Roman" w:hAnsi="Times New Roman" w:cs="Times New Roman"/>
          <w:color w:val="000000"/>
          <w:spacing w:val="4"/>
          <w:sz w:val="24"/>
          <w:szCs w:val="24"/>
          <w:lang w:eastAsia="ru-RU"/>
        </w:rPr>
        <w:t xml:space="preserve">писанию объекта закупки, являющемуся </w:t>
      </w:r>
      <w:r w:rsidR="00223483">
        <w:rPr>
          <w:rFonts w:ascii="Times New Roman" w:eastAsia="Times New Roman" w:hAnsi="Times New Roman" w:cs="Times New Roman"/>
          <w:color w:val="000000"/>
          <w:spacing w:val="4"/>
          <w:sz w:val="24"/>
          <w:szCs w:val="24"/>
          <w:lang w:eastAsia="ru-RU"/>
        </w:rPr>
        <w:t>П</w:t>
      </w:r>
      <w:r w:rsidRPr="00BF3F8B">
        <w:rPr>
          <w:rFonts w:ascii="Times New Roman" w:eastAsia="Times New Roman" w:hAnsi="Times New Roman" w:cs="Times New Roman"/>
          <w:color w:val="000000"/>
          <w:spacing w:val="4"/>
          <w:sz w:val="24"/>
          <w:szCs w:val="24"/>
          <w:lang w:eastAsia="ru-RU"/>
        </w:rPr>
        <w:t>риложением № 1 к Методическим рекомендациям № 5, слова «ГОСТ Р 21.101-2020» и</w:t>
      </w:r>
      <w:r w:rsidR="00097075">
        <w:rPr>
          <w:rFonts w:ascii="Times New Roman" w:eastAsia="Times New Roman" w:hAnsi="Times New Roman" w:cs="Times New Roman"/>
          <w:color w:val="000000"/>
          <w:spacing w:val="4"/>
          <w:sz w:val="24"/>
          <w:szCs w:val="24"/>
          <w:lang w:eastAsia="ru-RU"/>
        </w:rPr>
        <w:t> </w:t>
      </w:r>
      <w:r w:rsidRPr="00BF3F8B">
        <w:rPr>
          <w:rFonts w:ascii="Times New Roman" w:eastAsia="Times New Roman" w:hAnsi="Times New Roman" w:cs="Times New Roman"/>
          <w:color w:val="000000"/>
          <w:spacing w:val="4"/>
          <w:sz w:val="24"/>
          <w:szCs w:val="24"/>
          <w:lang w:eastAsia="ru-RU"/>
        </w:rPr>
        <w:t>«введенному в действие при</w:t>
      </w:r>
      <w:r w:rsidR="0002690A">
        <w:rPr>
          <w:rFonts w:ascii="Times New Roman" w:eastAsia="Times New Roman" w:hAnsi="Times New Roman" w:cs="Times New Roman"/>
          <w:color w:val="000000"/>
          <w:spacing w:val="4"/>
          <w:sz w:val="24"/>
          <w:szCs w:val="24"/>
          <w:lang w:eastAsia="ru-RU"/>
        </w:rPr>
        <w:t>казом Федерального агентства по </w:t>
      </w:r>
      <w:r w:rsidRPr="00BF3F8B">
        <w:rPr>
          <w:rFonts w:ascii="Times New Roman" w:eastAsia="Times New Roman" w:hAnsi="Times New Roman" w:cs="Times New Roman"/>
          <w:color w:val="000000"/>
          <w:spacing w:val="4"/>
          <w:sz w:val="24"/>
          <w:szCs w:val="24"/>
          <w:lang w:eastAsia="ru-RU"/>
        </w:rPr>
        <w:t>техническому регулированию и метрологии от 23.06.2020 № 282-ст» заменить словами «ГОСТ Р 21.101-2026» и «введенному в де</w:t>
      </w:r>
      <w:r w:rsidR="0002690A">
        <w:rPr>
          <w:rFonts w:ascii="Times New Roman" w:eastAsia="Times New Roman" w:hAnsi="Times New Roman" w:cs="Times New Roman"/>
          <w:color w:val="000000"/>
          <w:spacing w:val="4"/>
          <w:sz w:val="24"/>
          <w:szCs w:val="24"/>
          <w:lang w:eastAsia="ru-RU"/>
        </w:rPr>
        <w:t xml:space="preserve">йствие приказом </w:t>
      </w:r>
      <w:proofErr w:type="spellStart"/>
      <w:r w:rsidR="0002690A">
        <w:rPr>
          <w:rFonts w:ascii="Times New Roman" w:eastAsia="Times New Roman" w:hAnsi="Times New Roman" w:cs="Times New Roman"/>
          <w:color w:val="000000"/>
          <w:spacing w:val="4"/>
          <w:sz w:val="24"/>
          <w:szCs w:val="24"/>
          <w:lang w:eastAsia="ru-RU"/>
        </w:rPr>
        <w:t>Росстандарта</w:t>
      </w:r>
      <w:proofErr w:type="spellEnd"/>
      <w:r w:rsidR="0002690A">
        <w:rPr>
          <w:rFonts w:ascii="Times New Roman" w:eastAsia="Times New Roman" w:hAnsi="Times New Roman" w:cs="Times New Roman"/>
          <w:color w:val="000000"/>
          <w:spacing w:val="4"/>
          <w:sz w:val="24"/>
          <w:szCs w:val="24"/>
          <w:lang w:eastAsia="ru-RU"/>
        </w:rPr>
        <w:t xml:space="preserve"> от </w:t>
      </w:r>
      <w:r w:rsidRPr="00BF3F8B">
        <w:rPr>
          <w:rFonts w:ascii="Times New Roman" w:eastAsia="Times New Roman" w:hAnsi="Times New Roman" w:cs="Times New Roman"/>
          <w:color w:val="000000"/>
          <w:spacing w:val="4"/>
          <w:sz w:val="24"/>
          <w:szCs w:val="24"/>
          <w:lang w:eastAsia="ru-RU"/>
        </w:rPr>
        <w:t>12.02.2026 № 129-ст» соответственно.</w:t>
      </w:r>
    </w:p>
    <w:p w:rsidR="006511D2" w:rsidRPr="000A59DE" w:rsidRDefault="006511D2" w:rsidP="006511D2">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1.5.</w:t>
      </w:r>
      <w:r w:rsidR="007F3F22" w:rsidRPr="000A59DE">
        <w:rPr>
          <w:rFonts w:ascii="Times New Roman" w:eastAsia="Times New Roman" w:hAnsi="Times New Roman" w:cs="Times New Roman"/>
          <w:color w:val="000000"/>
          <w:spacing w:val="4"/>
          <w:sz w:val="24"/>
          <w:szCs w:val="24"/>
          <w:lang w:eastAsia="ru-RU"/>
        </w:rPr>
        <w:t> </w:t>
      </w:r>
      <w:r w:rsidR="00C32C46" w:rsidRPr="000A59DE">
        <w:rPr>
          <w:rFonts w:ascii="Times New Roman" w:eastAsia="Times New Roman" w:hAnsi="Times New Roman" w:cs="Times New Roman"/>
          <w:color w:val="000000"/>
          <w:spacing w:val="4"/>
          <w:sz w:val="24"/>
          <w:szCs w:val="24"/>
          <w:lang w:eastAsia="ru-RU"/>
        </w:rPr>
        <w:t xml:space="preserve">Абзац третий описания объекта закупки, являющегося </w:t>
      </w:r>
      <w:r w:rsidR="00223483">
        <w:rPr>
          <w:rFonts w:ascii="Times New Roman" w:eastAsia="Times New Roman" w:hAnsi="Times New Roman" w:cs="Times New Roman"/>
          <w:color w:val="000000"/>
          <w:spacing w:val="4"/>
          <w:sz w:val="24"/>
          <w:szCs w:val="24"/>
          <w:lang w:eastAsia="ru-RU"/>
        </w:rPr>
        <w:t>П</w:t>
      </w:r>
      <w:r w:rsidR="00C32C46" w:rsidRPr="000A59DE">
        <w:rPr>
          <w:rFonts w:ascii="Times New Roman" w:eastAsia="Times New Roman" w:hAnsi="Times New Roman" w:cs="Times New Roman"/>
          <w:color w:val="000000"/>
          <w:spacing w:val="4"/>
          <w:sz w:val="24"/>
          <w:szCs w:val="24"/>
          <w:lang w:eastAsia="ru-RU"/>
        </w:rPr>
        <w:t>риложением № 1 к</w:t>
      </w:r>
      <w:r w:rsidR="00EC1305" w:rsidRPr="000A59DE">
        <w:rPr>
          <w:rFonts w:ascii="Times New Roman" w:eastAsia="Times New Roman" w:hAnsi="Times New Roman" w:cs="Times New Roman"/>
          <w:color w:val="000000"/>
          <w:spacing w:val="4"/>
          <w:sz w:val="24"/>
          <w:szCs w:val="24"/>
          <w:lang w:eastAsia="ru-RU"/>
        </w:rPr>
        <w:t> </w:t>
      </w:r>
      <w:r w:rsidR="00C32C46" w:rsidRPr="000A59DE">
        <w:rPr>
          <w:rFonts w:ascii="Times New Roman" w:eastAsia="Times New Roman" w:hAnsi="Times New Roman" w:cs="Times New Roman"/>
          <w:color w:val="000000"/>
          <w:spacing w:val="4"/>
          <w:sz w:val="24"/>
          <w:szCs w:val="24"/>
          <w:lang w:eastAsia="ru-RU"/>
        </w:rPr>
        <w:t xml:space="preserve">методическим рекомендациям </w:t>
      </w:r>
      <w:r w:rsidR="009E5E46" w:rsidRPr="000A59DE">
        <w:rPr>
          <w:rFonts w:ascii="Times New Roman" w:eastAsia="Times New Roman" w:hAnsi="Times New Roman" w:cs="Times New Roman"/>
          <w:color w:val="000000"/>
          <w:spacing w:val="4"/>
          <w:sz w:val="24"/>
          <w:szCs w:val="24"/>
          <w:lang w:eastAsia="ru-RU"/>
        </w:rPr>
        <w:t xml:space="preserve">по разработке документов, которые содержатся в извещении при осуществлении закупки путем проведения открытого аукциона в электронной форме на оказание услуг инкассации или </w:t>
      </w:r>
      <w:proofErr w:type="spellStart"/>
      <w:r w:rsidR="009E5E46" w:rsidRPr="000A59DE">
        <w:rPr>
          <w:rFonts w:ascii="Times New Roman" w:eastAsia="Times New Roman" w:hAnsi="Times New Roman" w:cs="Times New Roman"/>
          <w:color w:val="000000"/>
          <w:spacing w:val="4"/>
          <w:sz w:val="24"/>
          <w:szCs w:val="24"/>
          <w:lang w:eastAsia="ru-RU"/>
        </w:rPr>
        <w:t>эквайринга</w:t>
      </w:r>
      <w:proofErr w:type="spellEnd"/>
      <w:r w:rsidR="002C1BFE" w:rsidRPr="000A59DE">
        <w:rPr>
          <w:rFonts w:ascii="Times New Roman" w:eastAsia="Times New Roman" w:hAnsi="Times New Roman" w:cs="Times New Roman"/>
          <w:color w:val="000000"/>
          <w:spacing w:val="4"/>
          <w:sz w:val="24"/>
          <w:szCs w:val="24"/>
          <w:lang w:eastAsia="ru-RU"/>
        </w:rPr>
        <w:t>, являющим</w:t>
      </w:r>
      <w:r w:rsidRPr="000A59DE">
        <w:rPr>
          <w:rFonts w:ascii="Times New Roman" w:eastAsia="Times New Roman" w:hAnsi="Times New Roman" w:cs="Times New Roman"/>
          <w:color w:val="000000"/>
          <w:spacing w:val="4"/>
          <w:sz w:val="24"/>
          <w:szCs w:val="24"/>
          <w:lang w:eastAsia="ru-RU"/>
        </w:rPr>
        <w:t xml:space="preserve">ся Приложением № </w:t>
      </w:r>
      <w:r w:rsidR="00392035" w:rsidRPr="000A59DE">
        <w:rPr>
          <w:rFonts w:ascii="Times New Roman" w:eastAsia="Times New Roman" w:hAnsi="Times New Roman" w:cs="Times New Roman"/>
          <w:color w:val="000000"/>
          <w:spacing w:val="4"/>
          <w:sz w:val="24"/>
          <w:szCs w:val="24"/>
          <w:lang w:eastAsia="ru-RU"/>
        </w:rPr>
        <w:t>6</w:t>
      </w:r>
      <w:r w:rsidRPr="000A59DE">
        <w:rPr>
          <w:rFonts w:ascii="Times New Roman" w:eastAsia="Times New Roman" w:hAnsi="Times New Roman" w:cs="Times New Roman"/>
          <w:color w:val="000000"/>
          <w:spacing w:val="4"/>
          <w:sz w:val="24"/>
          <w:szCs w:val="24"/>
          <w:lang w:eastAsia="ru-RU"/>
        </w:rPr>
        <w:t xml:space="preserve"> к распоряжению</w:t>
      </w:r>
      <w:r w:rsidR="00C32C46" w:rsidRPr="000A59DE">
        <w:rPr>
          <w:rFonts w:ascii="Times New Roman" w:eastAsia="Times New Roman" w:hAnsi="Times New Roman" w:cs="Times New Roman"/>
          <w:color w:val="000000"/>
          <w:spacing w:val="4"/>
          <w:sz w:val="24"/>
          <w:szCs w:val="24"/>
          <w:lang w:eastAsia="ru-RU"/>
        </w:rPr>
        <w:t>, дополнить словами следующего содержания «(</w:t>
      </w:r>
      <w:r w:rsidR="00D12BAB">
        <w:rPr>
          <w:rFonts w:ascii="Times New Roman" w:eastAsia="Times New Roman" w:hAnsi="Times New Roman" w:cs="Times New Roman"/>
          <w:color w:val="000000"/>
          <w:spacing w:val="4"/>
          <w:sz w:val="24"/>
          <w:szCs w:val="24"/>
          <w:lang w:eastAsia="ru-RU"/>
        </w:rPr>
        <w:t xml:space="preserve">данная </w:t>
      </w:r>
      <w:r w:rsidR="00C32C46" w:rsidRPr="000A59DE">
        <w:rPr>
          <w:rFonts w:ascii="Times New Roman" w:eastAsia="Times New Roman" w:hAnsi="Times New Roman" w:cs="Times New Roman"/>
          <w:color w:val="000000"/>
          <w:spacing w:val="4"/>
          <w:sz w:val="24"/>
          <w:szCs w:val="24"/>
          <w:lang w:eastAsia="ru-RU"/>
        </w:rPr>
        <w:t xml:space="preserve">графа </w:t>
      </w:r>
      <w:r w:rsidR="002B10EE" w:rsidRPr="000A59DE">
        <w:rPr>
          <w:rFonts w:ascii="Times New Roman" w:eastAsia="Times New Roman" w:hAnsi="Times New Roman" w:cs="Times New Roman"/>
          <w:color w:val="000000"/>
          <w:spacing w:val="4"/>
          <w:sz w:val="24"/>
          <w:szCs w:val="24"/>
          <w:lang w:eastAsia="ru-RU"/>
        </w:rPr>
        <w:t>подлежит заполнению в случае осуществления закупки товара, в том числе поставляемого заказчику при оказании закупаемых услуг</w:t>
      </w:r>
      <w:r w:rsidR="00C32C46" w:rsidRPr="000A59DE">
        <w:rPr>
          <w:rFonts w:ascii="Times New Roman" w:eastAsia="Times New Roman" w:hAnsi="Times New Roman" w:cs="Times New Roman"/>
          <w:color w:val="000000"/>
          <w:spacing w:val="4"/>
          <w:sz w:val="24"/>
          <w:szCs w:val="24"/>
          <w:lang w:eastAsia="ru-RU"/>
        </w:rPr>
        <w:t>)».</w:t>
      </w:r>
      <w:r w:rsidRPr="000A59DE">
        <w:rPr>
          <w:rFonts w:ascii="Times New Roman" w:eastAsia="Times New Roman" w:hAnsi="Times New Roman" w:cs="Times New Roman"/>
          <w:color w:val="000000"/>
          <w:spacing w:val="4"/>
          <w:sz w:val="24"/>
          <w:szCs w:val="24"/>
          <w:lang w:eastAsia="ru-RU"/>
        </w:rPr>
        <w:t xml:space="preserve"> </w:t>
      </w:r>
    </w:p>
    <w:p w:rsidR="00637C52" w:rsidRPr="000A59DE" w:rsidRDefault="007A6605" w:rsidP="00637C52">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1.6.</w:t>
      </w:r>
      <w:r w:rsidR="007F3F22" w:rsidRPr="000A59DE">
        <w:rPr>
          <w:rFonts w:ascii="Times New Roman" w:eastAsia="Times New Roman" w:hAnsi="Times New Roman" w:cs="Times New Roman"/>
          <w:color w:val="000000"/>
          <w:spacing w:val="4"/>
          <w:sz w:val="24"/>
          <w:szCs w:val="24"/>
          <w:lang w:eastAsia="ru-RU"/>
        </w:rPr>
        <w:t> </w:t>
      </w:r>
      <w:r w:rsidR="00D12BAB">
        <w:rPr>
          <w:rFonts w:ascii="Times New Roman" w:eastAsia="Times New Roman" w:hAnsi="Times New Roman" w:cs="Times New Roman"/>
          <w:color w:val="000000"/>
          <w:spacing w:val="4"/>
          <w:sz w:val="24"/>
          <w:szCs w:val="24"/>
          <w:lang w:eastAsia="ru-RU"/>
        </w:rPr>
        <w:t>Графа</w:t>
      </w:r>
      <w:r w:rsidR="00637C52" w:rsidRPr="000A59DE">
        <w:rPr>
          <w:rFonts w:ascii="Times New Roman" w:eastAsia="Times New Roman" w:hAnsi="Times New Roman" w:cs="Times New Roman"/>
          <w:color w:val="000000"/>
          <w:spacing w:val="4"/>
          <w:sz w:val="24"/>
          <w:szCs w:val="24"/>
          <w:lang w:eastAsia="ru-RU"/>
        </w:rPr>
        <w:t xml:space="preserve"> 2 строки 3 раздела «В соответствии с частью 6 статьи 43</w:t>
      </w:r>
      <w:r w:rsidR="00BB05B0" w:rsidRPr="000A59DE">
        <w:rPr>
          <w:rFonts w:ascii="Times New Roman" w:eastAsia="Times New Roman" w:hAnsi="Times New Roman" w:cs="Times New Roman"/>
          <w:color w:val="000000"/>
          <w:spacing w:val="4"/>
          <w:sz w:val="24"/>
          <w:szCs w:val="24"/>
          <w:lang w:eastAsia="ru-RU"/>
        </w:rPr>
        <w:br/>
      </w:r>
      <w:r w:rsidR="00637C52" w:rsidRPr="000A59DE">
        <w:rPr>
          <w:rFonts w:ascii="Times New Roman" w:eastAsia="Times New Roman" w:hAnsi="Times New Roman" w:cs="Times New Roman"/>
          <w:color w:val="000000"/>
          <w:spacing w:val="4"/>
          <w:sz w:val="24"/>
          <w:szCs w:val="24"/>
          <w:lang w:eastAsia="ru-RU"/>
        </w:rPr>
        <w:t>Закона</w:t>
      </w:r>
      <w:r w:rsidR="00BB05B0" w:rsidRPr="000A59DE">
        <w:rPr>
          <w:rFonts w:ascii="Times New Roman" w:eastAsia="Times New Roman" w:hAnsi="Times New Roman" w:cs="Times New Roman"/>
          <w:color w:val="000000"/>
          <w:spacing w:val="4"/>
          <w:sz w:val="24"/>
          <w:szCs w:val="24"/>
          <w:lang w:eastAsia="ru-RU"/>
        </w:rPr>
        <w:t> </w:t>
      </w:r>
      <w:r w:rsidR="00637C52" w:rsidRPr="000A59DE">
        <w:rPr>
          <w:rFonts w:ascii="Times New Roman" w:eastAsia="Times New Roman" w:hAnsi="Times New Roman" w:cs="Times New Roman"/>
          <w:color w:val="000000"/>
          <w:spacing w:val="4"/>
          <w:sz w:val="24"/>
          <w:szCs w:val="24"/>
          <w:lang w:eastAsia="ru-RU"/>
        </w:rPr>
        <w:t>№ 44-ФЗ:» примерной формы электронного документа «Требования к</w:t>
      </w:r>
      <w:r w:rsidR="00BB05B0" w:rsidRPr="000A59DE">
        <w:rPr>
          <w:rFonts w:ascii="Times New Roman" w:eastAsia="Times New Roman" w:hAnsi="Times New Roman" w:cs="Times New Roman"/>
          <w:color w:val="000000"/>
          <w:spacing w:val="4"/>
          <w:sz w:val="24"/>
          <w:szCs w:val="24"/>
          <w:lang w:eastAsia="ru-RU"/>
        </w:rPr>
        <w:t> </w:t>
      </w:r>
      <w:r w:rsidR="00637C52" w:rsidRPr="000A59DE">
        <w:rPr>
          <w:rFonts w:ascii="Times New Roman" w:eastAsia="Times New Roman" w:hAnsi="Times New Roman" w:cs="Times New Roman"/>
          <w:color w:val="000000"/>
          <w:spacing w:val="4"/>
          <w:sz w:val="24"/>
          <w:szCs w:val="24"/>
          <w:lang w:eastAsia="ru-RU"/>
        </w:rPr>
        <w:t>содержанию, составу заявки на участие в закупке и инструкция по ее заполнению» при</w:t>
      </w:r>
      <w:r w:rsidR="00BB05B0" w:rsidRPr="000A59DE">
        <w:rPr>
          <w:rFonts w:ascii="Times New Roman" w:eastAsia="Times New Roman" w:hAnsi="Times New Roman" w:cs="Times New Roman"/>
          <w:color w:val="000000"/>
          <w:spacing w:val="4"/>
          <w:sz w:val="24"/>
          <w:szCs w:val="24"/>
          <w:lang w:eastAsia="ru-RU"/>
        </w:rPr>
        <w:t> </w:t>
      </w:r>
      <w:r w:rsidR="00637C52" w:rsidRPr="000A59DE">
        <w:rPr>
          <w:rFonts w:ascii="Times New Roman" w:eastAsia="Times New Roman" w:hAnsi="Times New Roman" w:cs="Times New Roman"/>
          <w:color w:val="000000"/>
          <w:spacing w:val="4"/>
          <w:sz w:val="24"/>
          <w:szCs w:val="24"/>
          <w:lang w:eastAsia="ru-RU"/>
        </w:rPr>
        <w:t xml:space="preserve">осуществлении закупок на поставку лекарственных препаратов путем проведения открытого аукциона в электронной форме Приложения № 3 к </w:t>
      </w:r>
      <w:r w:rsidR="00373325" w:rsidRPr="000A59DE">
        <w:rPr>
          <w:rFonts w:ascii="Times New Roman" w:eastAsia="Times New Roman" w:hAnsi="Times New Roman" w:cs="Times New Roman"/>
          <w:color w:val="000000"/>
          <w:spacing w:val="4"/>
          <w:sz w:val="24"/>
          <w:szCs w:val="24"/>
          <w:lang w:eastAsia="ru-RU"/>
        </w:rPr>
        <w:t>методическим рекомендациям по разработке документов, которые содержатся в извещении при осуществлении закупки путем проведения открытого аукциона в электронной форме на поставку лекарственного(-ых) препарата(-</w:t>
      </w:r>
      <w:proofErr w:type="spellStart"/>
      <w:r w:rsidR="00373325" w:rsidRPr="000A59DE">
        <w:rPr>
          <w:rFonts w:ascii="Times New Roman" w:eastAsia="Times New Roman" w:hAnsi="Times New Roman" w:cs="Times New Roman"/>
          <w:color w:val="000000"/>
          <w:spacing w:val="4"/>
          <w:sz w:val="24"/>
          <w:szCs w:val="24"/>
          <w:lang w:eastAsia="ru-RU"/>
        </w:rPr>
        <w:t>ов</w:t>
      </w:r>
      <w:proofErr w:type="spellEnd"/>
      <w:r w:rsidR="00373325" w:rsidRPr="000A59DE">
        <w:rPr>
          <w:rFonts w:ascii="Times New Roman" w:eastAsia="Times New Roman" w:hAnsi="Times New Roman" w:cs="Times New Roman"/>
          <w:color w:val="000000"/>
          <w:spacing w:val="4"/>
          <w:sz w:val="24"/>
          <w:szCs w:val="24"/>
          <w:lang w:eastAsia="ru-RU"/>
        </w:rPr>
        <w:t>) для медицинского применения, являющи</w:t>
      </w:r>
      <w:r w:rsidR="00352884" w:rsidRPr="000A59DE">
        <w:rPr>
          <w:rFonts w:ascii="Times New Roman" w:eastAsia="Times New Roman" w:hAnsi="Times New Roman" w:cs="Times New Roman"/>
          <w:color w:val="000000"/>
          <w:spacing w:val="4"/>
          <w:sz w:val="24"/>
          <w:szCs w:val="24"/>
          <w:lang w:eastAsia="ru-RU"/>
        </w:rPr>
        <w:t>м</w:t>
      </w:r>
      <w:r w:rsidR="00373325" w:rsidRPr="000A59DE">
        <w:rPr>
          <w:rFonts w:ascii="Times New Roman" w:eastAsia="Times New Roman" w:hAnsi="Times New Roman" w:cs="Times New Roman"/>
          <w:color w:val="000000"/>
          <w:spacing w:val="4"/>
          <w:sz w:val="24"/>
          <w:szCs w:val="24"/>
          <w:lang w:eastAsia="ru-RU"/>
        </w:rPr>
        <w:t xml:space="preserve">ся Приложением № 8 к распоряжению, </w:t>
      </w:r>
      <w:r w:rsidR="00637C52" w:rsidRPr="000A59DE">
        <w:rPr>
          <w:rFonts w:ascii="Times New Roman" w:eastAsia="Times New Roman" w:hAnsi="Times New Roman" w:cs="Times New Roman"/>
          <w:color w:val="000000"/>
          <w:spacing w:val="4"/>
          <w:sz w:val="24"/>
          <w:szCs w:val="24"/>
          <w:lang w:eastAsia="ru-RU"/>
        </w:rPr>
        <w:t>дополнить абзацем следующего содержания:</w:t>
      </w:r>
    </w:p>
    <w:p w:rsidR="00637C52" w:rsidRPr="000A59DE" w:rsidRDefault="00637C52" w:rsidP="00637C52">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«Опытом исполнения контракта, предусмотренного пунктом 4 постановления Правительства Российской Федерации от 29.12.2021 №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также считается опыт исполнения контрактов, исполненных участником закупки по результатам проведения совместного конкурса или аукциона. При этом ценой поставленных товаров считается сумма цен товаров, поставленных по таким контрактам».</w:t>
      </w:r>
    </w:p>
    <w:p w:rsidR="007A6605" w:rsidRPr="000A59DE" w:rsidRDefault="00637C52" w:rsidP="007A6605">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1.7. </w:t>
      </w:r>
      <w:r w:rsidR="007A6605" w:rsidRPr="000A59DE">
        <w:rPr>
          <w:rFonts w:ascii="Times New Roman" w:eastAsia="Times New Roman" w:hAnsi="Times New Roman" w:cs="Times New Roman"/>
          <w:color w:val="000000"/>
          <w:spacing w:val="4"/>
          <w:sz w:val="24"/>
          <w:szCs w:val="24"/>
          <w:lang w:eastAsia="ru-RU"/>
        </w:rPr>
        <w:t xml:space="preserve">В методических рекомендациях </w:t>
      </w:r>
      <w:r w:rsidR="00A11107" w:rsidRPr="000A59DE">
        <w:rPr>
          <w:rFonts w:ascii="Times New Roman" w:eastAsia="Times New Roman" w:hAnsi="Times New Roman" w:cs="Times New Roman"/>
          <w:color w:val="000000"/>
          <w:spacing w:val="4"/>
          <w:sz w:val="24"/>
          <w:szCs w:val="24"/>
          <w:lang w:eastAsia="ru-RU"/>
        </w:rPr>
        <w:t>по разработке документов, которые содержатся в извещении при осуществлении закупки работ по уборке внутриквартальных территорий Санкт-Петербурга, входящих в состав земель общего пользования</w:t>
      </w:r>
      <w:r w:rsidR="007A6605" w:rsidRPr="000A59DE">
        <w:rPr>
          <w:rFonts w:ascii="Times New Roman" w:eastAsia="Times New Roman" w:hAnsi="Times New Roman" w:cs="Times New Roman"/>
          <w:color w:val="000000"/>
          <w:spacing w:val="4"/>
          <w:sz w:val="24"/>
          <w:szCs w:val="24"/>
          <w:lang w:eastAsia="ru-RU"/>
        </w:rPr>
        <w:t xml:space="preserve">, являющихся Приложением № </w:t>
      </w:r>
      <w:r w:rsidR="00A11107" w:rsidRPr="000A59DE">
        <w:rPr>
          <w:rFonts w:ascii="Times New Roman" w:eastAsia="Times New Roman" w:hAnsi="Times New Roman" w:cs="Times New Roman"/>
          <w:color w:val="000000"/>
          <w:spacing w:val="4"/>
          <w:sz w:val="24"/>
          <w:szCs w:val="24"/>
          <w:lang w:eastAsia="ru-RU"/>
        </w:rPr>
        <w:t>10</w:t>
      </w:r>
      <w:r w:rsidR="007A6605" w:rsidRPr="000A59DE">
        <w:rPr>
          <w:rFonts w:ascii="Times New Roman" w:eastAsia="Times New Roman" w:hAnsi="Times New Roman" w:cs="Times New Roman"/>
          <w:color w:val="000000"/>
          <w:spacing w:val="4"/>
          <w:sz w:val="24"/>
          <w:szCs w:val="24"/>
          <w:lang w:eastAsia="ru-RU"/>
        </w:rPr>
        <w:t xml:space="preserve"> к распоряжению (далее – Методические рекомендации № </w:t>
      </w:r>
      <w:r w:rsidR="00A11107" w:rsidRPr="000A59DE">
        <w:rPr>
          <w:rFonts w:ascii="Times New Roman" w:eastAsia="Times New Roman" w:hAnsi="Times New Roman" w:cs="Times New Roman"/>
          <w:color w:val="000000"/>
          <w:spacing w:val="4"/>
          <w:sz w:val="24"/>
          <w:szCs w:val="24"/>
          <w:lang w:eastAsia="ru-RU"/>
        </w:rPr>
        <w:t>10</w:t>
      </w:r>
      <w:r w:rsidR="007A6605" w:rsidRPr="000A59DE">
        <w:rPr>
          <w:rFonts w:ascii="Times New Roman" w:eastAsia="Times New Roman" w:hAnsi="Times New Roman" w:cs="Times New Roman"/>
          <w:color w:val="000000"/>
          <w:spacing w:val="4"/>
          <w:sz w:val="24"/>
          <w:szCs w:val="24"/>
          <w:lang w:eastAsia="ru-RU"/>
        </w:rPr>
        <w:t xml:space="preserve">): </w:t>
      </w:r>
    </w:p>
    <w:p w:rsidR="007A6605" w:rsidRPr="000A59DE" w:rsidRDefault="00637C52" w:rsidP="007A6605">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1.7</w:t>
      </w:r>
      <w:r w:rsidR="007A6605" w:rsidRPr="000A59DE">
        <w:rPr>
          <w:rFonts w:ascii="Times New Roman" w:eastAsia="Times New Roman" w:hAnsi="Times New Roman" w:cs="Times New Roman"/>
          <w:color w:val="000000"/>
          <w:spacing w:val="4"/>
          <w:sz w:val="24"/>
          <w:szCs w:val="24"/>
          <w:lang w:eastAsia="ru-RU"/>
        </w:rPr>
        <w:t>.1.</w:t>
      </w:r>
      <w:r w:rsidR="007F3F22" w:rsidRPr="000A59DE">
        <w:rPr>
          <w:rFonts w:ascii="Times New Roman" w:eastAsia="Times New Roman" w:hAnsi="Times New Roman" w:cs="Times New Roman"/>
          <w:color w:val="000000"/>
          <w:spacing w:val="4"/>
          <w:sz w:val="24"/>
          <w:szCs w:val="24"/>
          <w:lang w:eastAsia="ru-RU"/>
        </w:rPr>
        <w:t> </w:t>
      </w:r>
      <w:r w:rsidR="007A6605" w:rsidRPr="000A59DE">
        <w:rPr>
          <w:rFonts w:ascii="Times New Roman" w:eastAsia="Times New Roman" w:hAnsi="Times New Roman" w:cs="Times New Roman"/>
          <w:color w:val="000000"/>
          <w:spacing w:val="4"/>
          <w:sz w:val="24"/>
          <w:szCs w:val="24"/>
          <w:lang w:eastAsia="ru-RU"/>
        </w:rPr>
        <w:t>Столбец «Инструкция по заполнению характеристик в заявке» Таблицы 1</w:t>
      </w:r>
      <w:r w:rsidR="00BB05B0" w:rsidRPr="000A59DE">
        <w:rPr>
          <w:rFonts w:ascii="Times New Roman" w:eastAsia="Times New Roman" w:hAnsi="Times New Roman" w:cs="Times New Roman"/>
          <w:color w:val="000000"/>
          <w:spacing w:val="4"/>
          <w:sz w:val="24"/>
          <w:szCs w:val="24"/>
          <w:lang w:eastAsia="ru-RU"/>
        </w:rPr>
        <w:t xml:space="preserve"> </w:t>
      </w:r>
      <w:r w:rsidR="007A6605" w:rsidRPr="000A59DE">
        <w:rPr>
          <w:rFonts w:ascii="Times New Roman" w:eastAsia="Times New Roman" w:hAnsi="Times New Roman" w:cs="Times New Roman"/>
          <w:color w:val="000000"/>
          <w:spacing w:val="4"/>
          <w:sz w:val="24"/>
          <w:szCs w:val="24"/>
          <w:lang w:eastAsia="ru-RU"/>
        </w:rPr>
        <w:t>в</w:t>
      </w:r>
      <w:r w:rsidR="00BB05B0" w:rsidRPr="000A59DE">
        <w:rPr>
          <w:rFonts w:ascii="Times New Roman" w:eastAsia="Times New Roman" w:hAnsi="Times New Roman" w:cs="Times New Roman"/>
          <w:color w:val="000000"/>
          <w:spacing w:val="4"/>
          <w:sz w:val="24"/>
          <w:szCs w:val="24"/>
          <w:lang w:eastAsia="ru-RU"/>
        </w:rPr>
        <w:t> </w:t>
      </w:r>
      <w:r w:rsidR="007A6605" w:rsidRPr="000A59DE">
        <w:rPr>
          <w:rFonts w:ascii="Times New Roman" w:eastAsia="Times New Roman" w:hAnsi="Times New Roman" w:cs="Times New Roman"/>
          <w:color w:val="000000"/>
          <w:spacing w:val="4"/>
          <w:sz w:val="24"/>
          <w:szCs w:val="24"/>
          <w:lang w:eastAsia="ru-RU"/>
        </w:rPr>
        <w:t xml:space="preserve">описании объекта закупки, являющемся Приложением № 1 к Методическим рекомендациям № </w:t>
      </w:r>
      <w:r w:rsidR="002364F8" w:rsidRPr="000A59DE">
        <w:rPr>
          <w:rFonts w:ascii="Times New Roman" w:eastAsia="Times New Roman" w:hAnsi="Times New Roman" w:cs="Times New Roman"/>
          <w:color w:val="000000"/>
          <w:spacing w:val="4"/>
          <w:sz w:val="24"/>
          <w:szCs w:val="24"/>
          <w:lang w:eastAsia="ru-RU"/>
        </w:rPr>
        <w:t>10</w:t>
      </w:r>
      <w:r w:rsidR="007A6605" w:rsidRPr="000A59DE">
        <w:rPr>
          <w:rFonts w:ascii="Times New Roman" w:eastAsia="Times New Roman" w:hAnsi="Times New Roman" w:cs="Times New Roman"/>
          <w:color w:val="000000"/>
          <w:spacing w:val="4"/>
          <w:sz w:val="24"/>
          <w:szCs w:val="24"/>
          <w:lang w:eastAsia="ru-RU"/>
        </w:rPr>
        <w:t>, исключить.</w:t>
      </w:r>
    </w:p>
    <w:p w:rsidR="00E36B1E" w:rsidRPr="000A59DE" w:rsidRDefault="007A6605" w:rsidP="007A6605">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lastRenderedPageBreak/>
        <w:t>1.</w:t>
      </w:r>
      <w:r w:rsidR="00637C52" w:rsidRPr="000A59DE">
        <w:rPr>
          <w:rFonts w:ascii="Times New Roman" w:eastAsia="Times New Roman" w:hAnsi="Times New Roman" w:cs="Times New Roman"/>
          <w:color w:val="000000"/>
          <w:spacing w:val="4"/>
          <w:sz w:val="24"/>
          <w:szCs w:val="24"/>
          <w:lang w:eastAsia="ru-RU"/>
        </w:rPr>
        <w:t>7</w:t>
      </w:r>
      <w:r w:rsidRPr="000A59DE">
        <w:rPr>
          <w:rFonts w:ascii="Times New Roman" w:eastAsia="Times New Roman" w:hAnsi="Times New Roman" w:cs="Times New Roman"/>
          <w:color w:val="000000"/>
          <w:spacing w:val="4"/>
          <w:sz w:val="24"/>
          <w:szCs w:val="24"/>
          <w:lang w:eastAsia="ru-RU"/>
        </w:rPr>
        <w:t>.2.</w:t>
      </w:r>
      <w:r w:rsidR="007F3F22"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Абзац</w:t>
      </w:r>
      <w:r w:rsidR="0032203D" w:rsidRPr="000A59DE">
        <w:rPr>
          <w:rFonts w:ascii="Times New Roman" w:eastAsia="Times New Roman" w:hAnsi="Times New Roman" w:cs="Times New Roman"/>
          <w:color w:val="000000"/>
          <w:spacing w:val="4"/>
          <w:sz w:val="24"/>
          <w:szCs w:val="24"/>
          <w:lang w:eastAsia="ru-RU"/>
        </w:rPr>
        <w:t>ы</w:t>
      </w:r>
      <w:r w:rsidRPr="000A59DE">
        <w:rPr>
          <w:rFonts w:ascii="Times New Roman" w:eastAsia="Times New Roman" w:hAnsi="Times New Roman" w:cs="Times New Roman"/>
          <w:color w:val="000000"/>
          <w:spacing w:val="4"/>
          <w:sz w:val="24"/>
          <w:szCs w:val="24"/>
          <w:lang w:eastAsia="ru-RU"/>
        </w:rPr>
        <w:t xml:space="preserve"> третий, четвертый</w:t>
      </w:r>
      <w:r w:rsidR="006527F8" w:rsidRPr="000A59DE">
        <w:rPr>
          <w:rFonts w:ascii="Times New Roman" w:eastAsia="Times New Roman" w:hAnsi="Times New Roman" w:cs="Times New Roman"/>
          <w:color w:val="000000"/>
          <w:spacing w:val="4"/>
          <w:sz w:val="24"/>
          <w:szCs w:val="24"/>
          <w:lang w:eastAsia="ru-RU"/>
        </w:rPr>
        <w:t xml:space="preserve"> и</w:t>
      </w:r>
      <w:r w:rsidRPr="000A59DE">
        <w:rPr>
          <w:rFonts w:ascii="Times New Roman" w:eastAsia="Times New Roman" w:hAnsi="Times New Roman" w:cs="Times New Roman"/>
          <w:color w:val="000000"/>
          <w:spacing w:val="4"/>
          <w:sz w:val="24"/>
          <w:szCs w:val="24"/>
          <w:lang w:eastAsia="ru-RU"/>
        </w:rPr>
        <w:t xml:space="preserve"> пятый</w:t>
      </w:r>
      <w:r w:rsidR="006527F8" w:rsidRPr="000A59DE">
        <w:rPr>
          <w:rFonts w:ascii="Times New Roman" w:eastAsia="Times New Roman" w:hAnsi="Times New Roman" w:cs="Times New Roman"/>
          <w:color w:val="000000"/>
          <w:spacing w:val="4"/>
          <w:sz w:val="24"/>
          <w:szCs w:val="24"/>
          <w:lang w:eastAsia="ru-RU"/>
        </w:rPr>
        <w:t xml:space="preserve"> подпункта 2.1.1 пункта 2</w:t>
      </w:r>
      <w:r w:rsidRPr="000A59DE">
        <w:rPr>
          <w:rFonts w:ascii="Times New Roman" w:eastAsia="Times New Roman" w:hAnsi="Times New Roman" w:cs="Times New Roman"/>
          <w:color w:val="000000"/>
          <w:spacing w:val="4"/>
          <w:sz w:val="24"/>
          <w:szCs w:val="24"/>
          <w:lang w:eastAsia="ru-RU"/>
        </w:rPr>
        <w:t xml:space="preserve"> описания объекта закупки, являющегося Приложением № 1 к Методическим рекомендациям №</w:t>
      </w:r>
      <w:r w:rsidR="00BB05B0" w:rsidRPr="000A59DE">
        <w:rPr>
          <w:rFonts w:ascii="Times New Roman" w:eastAsia="Times New Roman" w:hAnsi="Times New Roman" w:cs="Times New Roman"/>
          <w:color w:val="000000"/>
          <w:spacing w:val="4"/>
          <w:sz w:val="24"/>
          <w:szCs w:val="24"/>
          <w:lang w:eastAsia="ru-RU"/>
        </w:rPr>
        <w:t> </w:t>
      </w:r>
      <w:r w:rsidR="006527F8" w:rsidRPr="000A59DE">
        <w:rPr>
          <w:rFonts w:ascii="Times New Roman" w:eastAsia="Times New Roman" w:hAnsi="Times New Roman" w:cs="Times New Roman"/>
          <w:color w:val="000000"/>
          <w:spacing w:val="4"/>
          <w:sz w:val="24"/>
          <w:szCs w:val="24"/>
          <w:lang w:eastAsia="ru-RU"/>
        </w:rPr>
        <w:t>10</w:t>
      </w:r>
      <w:r w:rsidRPr="000A59DE">
        <w:rPr>
          <w:rFonts w:ascii="Times New Roman" w:eastAsia="Times New Roman" w:hAnsi="Times New Roman" w:cs="Times New Roman"/>
          <w:color w:val="000000"/>
          <w:spacing w:val="4"/>
          <w:sz w:val="24"/>
          <w:szCs w:val="24"/>
          <w:lang w:eastAsia="ru-RU"/>
        </w:rPr>
        <w:t>, исключить.</w:t>
      </w:r>
    </w:p>
    <w:p w:rsidR="00627536" w:rsidRPr="000A59DE" w:rsidRDefault="00627536" w:rsidP="00627536">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637C52" w:rsidRPr="000A59DE">
        <w:rPr>
          <w:rFonts w:ascii="Times New Roman" w:eastAsia="Times New Roman" w:hAnsi="Times New Roman" w:cs="Times New Roman"/>
          <w:color w:val="000000"/>
          <w:spacing w:val="4"/>
          <w:sz w:val="24"/>
          <w:szCs w:val="24"/>
          <w:lang w:eastAsia="ru-RU"/>
        </w:rPr>
        <w:t>8</w:t>
      </w:r>
      <w:r w:rsidRPr="000A59DE">
        <w:rPr>
          <w:rFonts w:ascii="Times New Roman" w:eastAsia="Times New Roman" w:hAnsi="Times New Roman" w:cs="Times New Roman"/>
          <w:color w:val="000000"/>
          <w:spacing w:val="4"/>
          <w:sz w:val="24"/>
          <w:szCs w:val="24"/>
          <w:lang w:eastAsia="ru-RU"/>
        </w:rPr>
        <w:t>.</w:t>
      </w:r>
      <w:r w:rsidR="007F3F22"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В методических рекомендациях по разработке документов, которые содержатся в извещении при осуществлении закупки на оказание услуг по организации питания и поставке продуктов питания для нужд государственных учреждений</w:t>
      </w:r>
      <w:r w:rsidRPr="000A59DE">
        <w:rPr>
          <w:rFonts w:ascii="Times New Roman" w:eastAsia="Times New Roman" w:hAnsi="Times New Roman" w:cs="Times New Roman"/>
          <w:color w:val="000000"/>
          <w:spacing w:val="4"/>
          <w:sz w:val="24"/>
          <w:szCs w:val="24"/>
          <w:lang w:eastAsia="ru-RU"/>
        </w:rPr>
        <w:br/>
        <w:t xml:space="preserve">Санкт-Петербурга, входящих в системы социального обслуживания населения, отдыха и оздоровления детей и молодежи, а также осуществляющих спортивную подготовку, являющихся Приложением № 11 к распоряжению (далее – Методические рекомендации № 11): </w:t>
      </w:r>
    </w:p>
    <w:p w:rsidR="00627536" w:rsidRPr="000A59DE" w:rsidRDefault="00627536" w:rsidP="00627536">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637C52" w:rsidRPr="000A59DE">
        <w:rPr>
          <w:rFonts w:ascii="Times New Roman" w:eastAsia="Times New Roman" w:hAnsi="Times New Roman" w:cs="Times New Roman"/>
          <w:color w:val="000000"/>
          <w:spacing w:val="4"/>
          <w:sz w:val="24"/>
          <w:szCs w:val="24"/>
          <w:lang w:eastAsia="ru-RU"/>
        </w:rPr>
        <w:t>8</w:t>
      </w:r>
      <w:r w:rsidRPr="000A59DE">
        <w:rPr>
          <w:rFonts w:ascii="Times New Roman" w:eastAsia="Times New Roman" w:hAnsi="Times New Roman" w:cs="Times New Roman"/>
          <w:color w:val="000000"/>
          <w:spacing w:val="4"/>
          <w:sz w:val="24"/>
          <w:szCs w:val="24"/>
          <w:lang w:eastAsia="ru-RU"/>
        </w:rPr>
        <w:t>.1.</w:t>
      </w:r>
      <w:r w:rsidR="007F3F22"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Столбец «Инструкция по заполнению характеристик в заявке» Таблицы 1</w:t>
      </w:r>
      <w:r w:rsidR="00BB05B0" w:rsidRPr="000A59DE">
        <w:rPr>
          <w:rFonts w:ascii="Times New Roman" w:eastAsia="Times New Roman" w:hAnsi="Times New Roman" w:cs="Times New Roman"/>
          <w:color w:val="000000"/>
          <w:spacing w:val="4"/>
          <w:sz w:val="24"/>
          <w:szCs w:val="24"/>
          <w:lang w:eastAsia="ru-RU"/>
        </w:rPr>
        <w:t xml:space="preserve"> </w:t>
      </w:r>
      <w:r w:rsidRPr="000A59DE">
        <w:rPr>
          <w:rFonts w:ascii="Times New Roman" w:eastAsia="Times New Roman" w:hAnsi="Times New Roman" w:cs="Times New Roman"/>
          <w:color w:val="000000"/>
          <w:spacing w:val="4"/>
          <w:sz w:val="24"/>
          <w:szCs w:val="24"/>
          <w:lang w:eastAsia="ru-RU"/>
        </w:rPr>
        <w:t>в</w:t>
      </w:r>
      <w:r w:rsidR="00BB05B0"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описании объекта закупки</w:t>
      </w:r>
      <w:r w:rsidR="00D57EF7" w:rsidRPr="000A59DE">
        <w:rPr>
          <w:rFonts w:ascii="Times New Roman" w:eastAsia="Times New Roman" w:hAnsi="Times New Roman" w:cs="Times New Roman"/>
          <w:color w:val="000000"/>
          <w:spacing w:val="4"/>
          <w:sz w:val="24"/>
          <w:szCs w:val="24"/>
          <w:lang w:eastAsia="ru-RU"/>
        </w:rPr>
        <w:t xml:space="preserve"> (в случае осуществления закупки услуг по организации питания)</w:t>
      </w:r>
      <w:r w:rsidRPr="000A59DE">
        <w:rPr>
          <w:rFonts w:ascii="Times New Roman" w:eastAsia="Times New Roman" w:hAnsi="Times New Roman" w:cs="Times New Roman"/>
          <w:color w:val="000000"/>
          <w:spacing w:val="4"/>
          <w:sz w:val="24"/>
          <w:szCs w:val="24"/>
          <w:lang w:eastAsia="ru-RU"/>
        </w:rPr>
        <w:t>, являющемся Приложением № 1 к</w:t>
      </w:r>
      <w:r w:rsidR="007301A9" w:rsidRPr="000A59DE">
        <w:rPr>
          <w:rFonts w:ascii="Times New Roman" w:eastAsia="Times New Roman" w:hAnsi="Times New Roman" w:cs="Times New Roman"/>
          <w:color w:val="000000"/>
          <w:spacing w:val="4"/>
          <w:sz w:val="24"/>
          <w:szCs w:val="24"/>
          <w:lang w:eastAsia="ru-RU"/>
        </w:rPr>
        <w:t xml:space="preserve"> Методическим рекомендациям № 11</w:t>
      </w:r>
      <w:r w:rsidRPr="000A59DE">
        <w:rPr>
          <w:rFonts w:ascii="Times New Roman" w:eastAsia="Times New Roman" w:hAnsi="Times New Roman" w:cs="Times New Roman"/>
          <w:color w:val="000000"/>
          <w:spacing w:val="4"/>
          <w:sz w:val="24"/>
          <w:szCs w:val="24"/>
          <w:lang w:eastAsia="ru-RU"/>
        </w:rPr>
        <w:t>, исключить.</w:t>
      </w:r>
    </w:p>
    <w:p w:rsidR="00E36B1E" w:rsidRPr="000A59DE" w:rsidRDefault="00627536" w:rsidP="00627536">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637C52" w:rsidRPr="000A59DE">
        <w:rPr>
          <w:rFonts w:ascii="Times New Roman" w:eastAsia="Times New Roman" w:hAnsi="Times New Roman" w:cs="Times New Roman"/>
          <w:color w:val="000000"/>
          <w:spacing w:val="4"/>
          <w:sz w:val="24"/>
          <w:szCs w:val="24"/>
          <w:lang w:eastAsia="ru-RU"/>
        </w:rPr>
        <w:t>8</w:t>
      </w:r>
      <w:r w:rsidRPr="000A59DE">
        <w:rPr>
          <w:rFonts w:ascii="Times New Roman" w:eastAsia="Times New Roman" w:hAnsi="Times New Roman" w:cs="Times New Roman"/>
          <w:color w:val="000000"/>
          <w:spacing w:val="4"/>
          <w:sz w:val="24"/>
          <w:szCs w:val="24"/>
          <w:lang w:eastAsia="ru-RU"/>
        </w:rPr>
        <w:t>.2.</w:t>
      </w:r>
      <w:r w:rsidR="007F3F22"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Абзац</w:t>
      </w:r>
      <w:r w:rsidR="0032203D" w:rsidRPr="000A59DE">
        <w:rPr>
          <w:rFonts w:ascii="Times New Roman" w:eastAsia="Times New Roman" w:hAnsi="Times New Roman" w:cs="Times New Roman"/>
          <w:color w:val="000000"/>
          <w:spacing w:val="4"/>
          <w:sz w:val="24"/>
          <w:szCs w:val="24"/>
          <w:lang w:eastAsia="ru-RU"/>
        </w:rPr>
        <w:t>ы</w:t>
      </w:r>
      <w:r w:rsidRPr="000A59DE">
        <w:rPr>
          <w:rFonts w:ascii="Times New Roman" w:eastAsia="Times New Roman" w:hAnsi="Times New Roman" w:cs="Times New Roman"/>
          <w:color w:val="000000"/>
          <w:spacing w:val="4"/>
          <w:sz w:val="24"/>
          <w:szCs w:val="24"/>
          <w:lang w:eastAsia="ru-RU"/>
        </w:rPr>
        <w:t xml:space="preserve"> третий, четвертый и пятый описания объекта закупки</w:t>
      </w:r>
      <w:r w:rsidR="00BB05B0" w:rsidRPr="000A59DE">
        <w:rPr>
          <w:rFonts w:ascii="Times New Roman" w:eastAsia="Times New Roman" w:hAnsi="Times New Roman" w:cs="Times New Roman"/>
          <w:color w:val="000000"/>
          <w:spacing w:val="4"/>
          <w:sz w:val="24"/>
          <w:szCs w:val="24"/>
          <w:lang w:eastAsia="ru-RU"/>
        </w:rPr>
        <w:t xml:space="preserve"> </w:t>
      </w:r>
      <w:r w:rsidR="00D57EF7" w:rsidRPr="000A59DE">
        <w:rPr>
          <w:rFonts w:ascii="Times New Roman" w:eastAsia="Times New Roman" w:hAnsi="Times New Roman" w:cs="Times New Roman"/>
          <w:color w:val="000000"/>
          <w:spacing w:val="4"/>
          <w:sz w:val="24"/>
          <w:szCs w:val="24"/>
          <w:lang w:eastAsia="ru-RU"/>
        </w:rPr>
        <w:t>(в</w:t>
      </w:r>
      <w:r w:rsidR="00BB05B0" w:rsidRPr="000A59DE">
        <w:rPr>
          <w:rFonts w:ascii="Times New Roman" w:eastAsia="Times New Roman" w:hAnsi="Times New Roman" w:cs="Times New Roman"/>
          <w:color w:val="000000"/>
          <w:spacing w:val="4"/>
          <w:sz w:val="24"/>
          <w:szCs w:val="24"/>
          <w:lang w:eastAsia="ru-RU"/>
        </w:rPr>
        <w:t> </w:t>
      </w:r>
      <w:r w:rsidR="00D57EF7" w:rsidRPr="000A59DE">
        <w:rPr>
          <w:rFonts w:ascii="Times New Roman" w:eastAsia="Times New Roman" w:hAnsi="Times New Roman" w:cs="Times New Roman"/>
          <w:color w:val="000000"/>
          <w:spacing w:val="4"/>
          <w:sz w:val="24"/>
          <w:szCs w:val="24"/>
          <w:lang w:eastAsia="ru-RU"/>
        </w:rPr>
        <w:t>случае осуществления закупки услуг по организации питания)</w:t>
      </w:r>
      <w:r w:rsidRPr="000A59DE">
        <w:rPr>
          <w:rFonts w:ascii="Times New Roman" w:eastAsia="Times New Roman" w:hAnsi="Times New Roman" w:cs="Times New Roman"/>
          <w:color w:val="000000"/>
          <w:spacing w:val="4"/>
          <w:sz w:val="24"/>
          <w:szCs w:val="24"/>
          <w:lang w:eastAsia="ru-RU"/>
        </w:rPr>
        <w:t>, являющегося Приложением №</w:t>
      </w:r>
      <w:r w:rsidR="00F4078B"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1 к Методическим рекомендациям № 1</w:t>
      </w:r>
      <w:r w:rsidR="007301A9" w:rsidRPr="000A59DE">
        <w:rPr>
          <w:rFonts w:ascii="Times New Roman" w:eastAsia="Times New Roman" w:hAnsi="Times New Roman" w:cs="Times New Roman"/>
          <w:color w:val="000000"/>
          <w:spacing w:val="4"/>
          <w:sz w:val="24"/>
          <w:szCs w:val="24"/>
          <w:lang w:eastAsia="ru-RU"/>
        </w:rPr>
        <w:t>1</w:t>
      </w:r>
      <w:r w:rsidRPr="000A59DE">
        <w:rPr>
          <w:rFonts w:ascii="Times New Roman" w:eastAsia="Times New Roman" w:hAnsi="Times New Roman" w:cs="Times New Roman"/>
          <w:color w:val="000000"/>
          <w:spacing w:val="4"/>
          <w:sz w:val="24"/>
          <w:szCs w:val="24"/>
          <w:lang w:eastAsia="ru-RU"/>
        </w:rPr>
        <w:t>, исключить.</w:t>
      </w:r>
    </w:p>
    <w:p w:rsidR="00934ECB" w:rsidRPr="000A59DE" w:rsidRDefault="00410DF4" w:rsidP="00934ECB">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637C52" w:rsidRPr="000A59DE">
        <w:rPr>
          <w:rFonts w:ascii="Times New Roman" w:eastAsia="Times New Roman" w:hAnsi="Times New Roman" w:cs="Times New Roman"/>
          <w:color w:val="000000"/>
          <w:spacing w:val="4"/>
          <w:sz w:val="24"/>
          <w:szCs w:val="24"/>
          <w:lang w:eastAsia="ru-RU"/>
        </w:rPr>
        <w:t>9</w:t>
      </w:r>
      <w:r w:rsidRPr="000A59DE">
        <w:rPr>
          <w:rFonts w:ascii="Times New Roman" w:eastAsia="Times New Roman" w:hAnsi="Times New Roman" w:cs="Times New Roman"/>
          <w:color w:val="000000"/>
          <w:spacing w:val="4"/>
          <w:sz w:val="24"/>
          <w:szCs w:val="24"/>
          <w:lang w:eastAsia="ru-RU"/>
        </w:rPr>
        <w:t>.</w:t>
      </w:r>
      <w:r w:rsidR="00DF7359" w:rsidRPr="000A59DE">
        <w:rPr>
          <w:rFonts w:ascii="Times New Roman" w:eastAsia="Times New Roman" w:hAnsi="Times New Roman" w:cs="Times New Roman"/>
          <w:color w:val="000000"/>
          <w:spacing w:val="4"/>
          <w:sz w:val="24"/>
          <w:szCs w:val="24"/>
          <w:lang w:eastAsia="ru-RU"/>
        </w:rPr>
        <w:t> </w:t>
      </w:r>
      <w:r w:rsidR="00934ECB" w:rsidRPr="000A59DE">
        <w:rPr>
          <w:rFonts w:ascii="Times New Roman" w:eastAsia="Times New Roman" w:hAnsi="Times New Roman" w:cs="Times New Roman"/>
          <w:color w:val="000000"/>
          <w:spacing w:val="4"/>
          <w:sz w:val="24"/>
          <w:szCs w:val="24"/>
          <w:lang w:eastAsia="ru-RU"/>
        </w:rPr>
        <w:t>В методических рекомендациях по разработке документов, которые содержатся в извещении при осуществлении закупки на оказание услуг по организации питания и поставке продуктов питания для пациентов государственных учреждений Санкт-Петербурга, входящих в систему здравоохранения, являющи</w:t>
      </w:r>
      <w:r w:rsidR="00F4078B" w:rsidRPr="000A59DE">
        <w:rPr>
          <w:rFonts w:ascii="Times New Roman" w:eastAsia="Times New Roman" w:hAnsi="Times New Roman" w:cs="Times New Roman"/>
          <w:color w:val="000000"/>
          <w:spacing w:val="4"/>
          <w:sz w:val="24"/>
          <w:szCs w:val="24"/>
          <w:lang w:eastAsia="ru-RU"/>
        </w:rPr>
        <w:t>х</w:t>
      </w:r>
      <w:r w:rsidR="00934ECB" w:rsidRPr="000A59DE">
        <w:rPr>
          <w:rFonts w:ascii="Times New Roman" w:eastAsia="Times New Roman" w:hAnsi="Times New Roman" w:cs="Times New Roman"/>
          <w:color w:val="000000"/>
          <w:spacing w:val="4"/>
          <w:sz w:val="24"/>
          <w:szCs w:val="24"/>
          <w:lang w:eastAsia="ru-RU"/>
        </w:rPr>
        <w:t>ся Приложением № 12 к распоряжению (далее – Методические рекомендации № 12):</w:t>
      </w:r>
    </w:p>
    <w:p w:rsidR="00934ECB" w:rsidRPr="000A59DE" w:rsidRDefault="00934ECB" w:rsidP="00C9090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637C52" w:rsidRPr="000A59DE">
        <w:rPr>
          <w:rFonts w:ascii="Times New Roman" w:eastAsia="Times New Roman" w:hAnsi="Times New Roman" w:cs="Times New Roman"/>
          <w:color w:val="000000"/>
          <w:spacing w:val="4"/>
          <w:sz w:val="24"/>
          <w:szCs w:val="24"/>
          <w:lang w:eastAsia="ru-RU"/>
        </w:rPr>
        <w:t>9</w:t>
      </w:r>
      <w:r w:rsidRPr="000A59DE">
        <w:rPr>
          <w:rFonts w:ascii="Times New Roman" w:eastAsia="Times New Roman" w:hAnsi="Times New Roman" w:cs="Times New Roman"/>
          <w:color w:val="000000"/>
          <w:spacing w:val="4"/>
          <w:sz w:val="24"/>
          <w:szCs w:val="24"/>
          <w:lang w:eastAsia="ru-RU"/>
        </w:rPr>
        <w:t xml:space="preserve">.1. Столбец «Инструкция по заполнению характеристик в заявке» Таблицы 1 </w:t>
      </w:r>
      <w:r w:rsidR="00F44F62" w:rsidRPr="000A59DE">
        <w:rPr>
          <w:rFonts w:ascii="Times New Roman" w:eastAsia="Times New Roman" w:hAnsi="Times New Roman" w:cs="Times New Roman"/>
          <w:color w:val="000000"/>
          <w:spacing w:val="4"/>
          <w:sz w:val="24"/>
          <w:szCs w:val="24"/>
          <w:lang w:eastAsia="ru-RU"/>
        </w:rPr>
        <w:t>в</w:t>
      </w:r>
      <w:r w:rsidR="005C1DEC" w:rsidRPr="000A59DE">
        <w:rPr>
          <w:rFonts w:ascii="Times New Roman" w:eastAsia="Times New Roman" w:hAnsi="Times New Roman" w:cs="Times New Roman"/>
          <w:color w:val="000000"/>
          <w:spacing w:val="4"/>
          <w:sz w:val="24"/>
          <w:szCs w:val="24"/>
          <w:lang w:eastAsia="ru-RU"/>
        </w:rPr>
        <w:t> </w:t>
      </w:r>
      <w:r w:rsidR="00F44F62" w:rsidRPr="000A59DE">
        <w:rPr>
          <w:rFonts w:ascii="Times New Roman" w:eastAsia="Times New Roman" w:hAnsi="Times New Roman" w:cs="Times New Roman"/>
          <w:color w:val="000000"/>
          <w:spacing w:val="4"/>
          <w:sz w:val="24"/>
          <w:szCs w:val="24"/>
          <w:lang w:eastAsia="ru-RU"/>
        </w:rPr>
        <w:t>описании</w:t>
      </w:r>
      <w:r w:rsidRPr="000A59DE">
        <w:rPr>
          <w:rFonts w:ascii="Times New Roman" w:eastAsia="Times New Roman" w:hAnsi="Times New Roman" w:cs="Times New Roman"/>
          <w:color w:val="000000"/>
          <w:spacing w:val="4"/>
          <w:sz w:val="24"/>
          <w:szCs w:val="24"/>
          <w:lang w:eastAsia="ru-RU"/>
        </w:rPr>
        <w:t xml:space="preserve"> объекта закупки (в случае осуществления закупки услуг по организации питания), являюще</w:t>
      </w:r>
      <w:r w:rsidR="00F44F62" w:rsidRPr="000A59DE">
        <w:rPr>
          <w:rFonts w:ascii="Times New Roman" w:eastAsia="Times New Roman" w:hAnsi="Times New Roman" w:cs="Times New Roman"/>
          <w:color w:val="000000"/>
          <w:spacing w:val="4"/>
          <w:sz w:val="24"/>
          <w:szCs w:val="24"/>
          <w:lang w:eastAsia="ru-RU"/>
        </w:rPr>
        <w:t>м</w:t>
      </w:r>
      <w:r w:rsidRPr="000A59DE">
        <w:rPr>
          <w:rFonts w:ascii="Times New Roman" w:eastAsia="Times New Roman" w:hAnsi="Times New Roman" w:cs="Times New Roman"/>
          <w:color w:val="000000"/>
          <w:spacing w:val="4"/>
          <w:sz w:val="24"/>
          <w:szCs w:val="24"/>
          <w:lang w:eastAsia="ru-RU"/>
        </w:rPr>
        <w:t>ся Приложением № 1 к Методическим рекомендациям № 12, исключить.</w:t>
      </w:r>
    </w:p>
    <w:p w:rsidR="00934ECB" w:rsidRPr="000A59DE" w:rsidRDefault="00934ECB" w:rsidP="00C9090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637C52" w:rsidRPr="000A59DE">
        <w:rPr>
          <w:rFonts w:ascii="Times New Roman" w:eastAsia="Times New Roman" w:hAnsi="Times New Roman" w:cs="Times New Roman"/>
          <w:color w:val="000000"/>
          <w:spacing w:val="4"/>
          <w:sz w:val="24"/>
          <w:szCs w:val="24"/>
          <w:lang w:eastAsia="ru-RU"/>
        </w:rPr>
        <w:t>9</w:t>
      </w:r>
      <w:r w:rsidRPr="000A59DE">
        <w:rPr>
          <w:rFonts w:ascii="Times New Roman" w:eastAsia="Times New Roman" w:hAnsi="Times New Roman" w:cs="Times New Roman"/>
          <w:color w:val="000000"/>
          <w:spacing w:val="4"/>
          <w:sz w:val="24"/>
          <w:szCs w:val="24"/>
          <w:lang w:eastAsia="ru-RU"/>
        </w:rPr>
        <w:t>.2. Абзац</w:t>
      </w:r>
      <w:r w:rsidR="0092610A" w:rsidRPr="000A59DE">
        <w:rPr>
          <w:rFonts w:ascii="Times New Roman" w:eastAsia="Times New Roman" w:hAnsi="Times New Roman" w:cs="Times New Roman"/>
          <w:color w:val="000000"/>
          <w:spacing w:val="4"/>
          <w:sz w:val="24"/>
          <w:szCs w:val="24"/>
          <w:lang w:eastAsia="ru-RU"/>
        </w:rPr>
        <w:t>ы</w:t>
      </w:r>
      <w:r w:rsidRPr="000A59DE">
        <w:rPr>
          <w:rFonts w:ascii="Times New Roman" w:eastAsia="Times New Roman" w:hAnsi="Times New Roman" w:cs="Times New Roman"/>
          <w:color w:val="000000"/>
          <w:spacing w:val="4"/>
          <w:sz w:val="24"/>
          <w:szCs w:val="24"/>
          <w:lang w:eastAsia="ru-RU"/>
        </w:rPr>
        <w:t xml:space="preserve"> третий, четвертый, пятый </w:t>
      </w:r>
      <w:r w:rsidR="00F44F62" w:rsidRPr="000A59DE">
        <w:rPr>
          <w:rFonts w:ascii="Times New Roman" w:eastAsia="Times New Roman" w:hAnsi="Times New Roman" w:cs="Times New Roman"/>
          <w:color w:val="000000"/>
          <w:spacing w:val="4"/>
          <w:sz w:val="24"/>
          <w:szCs w:val="24"/>
          <w:lang w:eastAsia="ru-RU"/>
        </w:rPr>
        <w:t>о</w:t>
      </w:r>
      <w:r w:rsidRPr="000A59DE">
        <w:rPr>
          <w:rFonts w:ascii="Times New Roman" w:eastAsia="Times New Roman" w:hAnsi="Times New Roman" w:cs="Times New Roman"/>
          <w:color w:val="000000"/>
          <w:spacing w:val="4"/>
          <w:sz w:val="24"/>
          <w:szCs w:val="24"/>
          <w:lang w:eastAsia="ru-RU"/>
        </w:rPr>
        <w:t>писания объекта закупки (в случае осуществления закупки услуг по организации питания), являюще</w:t>
      </w:r>
      <w:r w:rsidR="00F44F62" w:rsidRPr="000A59DE">
        <w:rPr>
          <w:rFonts w:ascii="Times New Roman" w:eastAsia="Times New Roman" w:hAnsi="Times New Roman" w:cs="Times New Roman"/>
          <w:color w:val="000000"/>
          <w:spacing w:val="4"/>
          <w:sz w:val="24"/>
          <w:szCs w:val="24"/>
          <w:lang w:eastAsia="ru-RU"/>
        </w:rPr>
        <w:t>м</w:t>
      </w:r>
      <w:r w:rsidRPr="000A59DE">
        <w:rPr>
          <w:rFonts w:ascii="Times New Roman" w:eastAsia="Times New Roman" w:hAnsi="Times New Roman" w:cs="Times New Roman"/>
          <w:color w:val="000000"/>
          <w:spacing w:val="4"/>
          <w:sz w:val="24"/>
          <w:szCs w:val="24"/>
          <w:lang w:eastAsia="ru-RU"/>
        </w:rPr>
        <w:t>ся Приложением № 1 к Методическим рекомендациям № 12, исключить.</w:t>
      </w:r>
    </w:p>
    <w:p w:rsidR="0002690A" w:rsidRPr="0002690A" w:rsidRDefault="001B193A" w:rsidP="0002690A">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637C52" w:rsidRPr="000A59DE">
        <w:rPr>
          <w:rFonts w:ascii="Times New Roman" w:eastAsia="Times New Roman" w:hAnsi="Times New Roman" w:cs="Times New Roman"/>
          <w:color w:val="000000"/>
          <w:spacing w:val="4"/>
          <w:sz w:val="24"/>
          <w:szCs w:val="24"/>
          <w:lang w:eastAsia="ru-RU"/>
        </w:rPr>
        <w:t>10</w:t>
      </w:r>
      <w:r w:rsidRPr="000A59DE">
        <w:rPr>
          <w:rFonts w:ascii="Times New Roman" w:eastAsia="Times New Roman" w:hAnsi="Times New Roman" w:cs="Times New Roman"/>
          <w:color w:val="000000"/>
          <w:spacing w:val="4"/>
          <w:sz w:val="24"/>
          <w:szCs w:val="24"/>
          <w:lang w:eastAsia="ru-RU"/>
        </w:rPr>
        <w:t>. </w:t>
      </w:r>
      <w:r w:rsidR="0002690A" w:rsidRPr="0002690A">
        <w:rPr>
          <w:rFonts w:ascii="Times New Roman" w:eastAsia="Times New Roman" w:hAnsi="Times New Roman" w:cs="Times New Roman"/>
          <w:color w:val="000000"/>
          <w:spacing w:val="4"/>
          <w:sz w:val="24"/>
          <w:szCs w:val="24"/>
          <w:lang w:eastAsia="ru-RU"/>
        </w:rPr>
        <w:t xml:space="preserve">В методических рекомендациях по разработке документов, которые содержатся в извещении при осуществлении закупки путем проведения открытого конкурса в электронной форме на право заключения </w:t>
      </w:r>
      <w:proofErr w:type="spellStart"/>
      <w:r w:rsidR="0002690A" w:rsidRPr="0002690A">
        <w:rPr>
          <w:rFonts w:ascii="Times New Roman" w:eastAsia="Times New Roman" w:hAnsi="Times New Roman" w:cs="Times New Roman"/>
          <w:color w:val="000000"/>
          <w:spacing w:val="4"/>
          <w:sz w:val="24"/>
          <w:szCs w:val="24"/>
          <w:lang w:eastAsia="ru-RU"/>
        </w:rPr>
        <w:t>энергосервисного</w:t>
      </w:r>
      <w:proofErr w:type="spellEnd"/>
      <w:r w:rsidR="0002690A" w:rsidRPr="0002690A">
        <w:rPr>
          <w:rFonts w:ascii="Times New Roman" w:eastAsia="Times New Roman" w:hAnsi="Times New Roman" w:cs="Times New Roman"/>
          <w:color w:val="000000"/>
          <w:spacing w:val="4"/>
          <w:sz w:val="24"/>
          <w:szCs w:val="24"/>
          <w:lang w:eastAsia="ru-RU"/>
        </w:rPr>
        <w:t xml:space="preserve"> договора (контракта), предметом которого является совершение исполнителем действий, направленных на энергосбережение и повышение энергетической эффективности использования энергетических ресурсов</w:t>
      </w:r>
      <w:r w:rsidR="0002690A">
        <w:rPr>
          <w:rFonts w:ascii="Times New Roman" w:eastAsia="Times New Roman" w:hAnsi="Times New Roman" w:cs="Times New Roman"/>
          <w:color w:val="000000"/>
          <w:spacing w:val="4"/>
          <w:sz w:val="24"/>
          <w:szCs w:val="24"/>
          <w:lang w:eastAsia="ru-RU"/>
        </w:rPr>
        <w:t>, являющихся Приложением № 15 к </w:t>
      </w:r>
      <w:r w:rsidR="0002690A" w:rsidRPr="0002690A">
        <w:rPr>
          <w:rFonts w:ascii="Times New Roman" w:eastAsia="Times New Roman" w:hAnsi="Times New Roman" w:cs="Times New Roman"/>
          <w:color w:val="000000"/>
          <w:spacing w:val="4"/>
          <w:sz w:val="24"/>
          <w:szCs w:val="24"/>
          <w:lang w:eastAsia="ru-RU"/>
        </w:rPr>
        <w:t>распоряжению (далее – Методические рекомендации № 15):</w:t>
      </w:r>
    </w:p>
    <w:p w:rsidR="001B193A" w:rsidRDefault="0002690A" w:rsidP="001B193A">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1.10.1. </w:t>
      </w:r>
      <w:r w:rsidR="001B193A" w:rsidRPr="000A59DE">
        <w:rPr>
          <w:rFonts w:ascii="Times New Roman" w:eastAsia="Times New Roman" w:hAnsi="Times New Roman" w:cs="Times New Roman"/>
          <w:color w:val="000000"/>
          <w:spacing w:val="4"/>
          <w:sz w:val="24"/>
          <w:szCs w:val="24"/>
          <w:lang w:eastAsia="ru-RU"/>
        </w:rPr>
        <w:t>Абзац пятый подпункта 2.9 описани</w:t>
      </w:r>
      <w:r w:rsidR="00223483">
        <w:rPr>
          <w:rFonts w:ascii="Times New Roman" w:eastAsia="Times New Roman" w:hAnsi="Times New Roman" w:cs="Times New Roman"/>
          <w:color w:val="000000"/>
          <w:spacing w:val="4"/>
          <w:sz w:val="24"/>
          <w:szCs w:val="24"/>
          <w:lang w:eastAsia="ru-RU"/>
        </w:rPr>
        <w:t>я объекта закупки, являющегося П</w:t>
      </w:r>
      <w:r w:rsidR="001B193A" w:rsidRPr="000A59DE">
        <w:rPr>
          <w:rFonts w:ascii="Times New Roman" w:eastAsia="Times New Roman" w:hAnsi="Times New Roman" w:cs="Times New Roman"/>
          <w:color w:val="000000"/>
          <w:spacing w:val="4"/>
          <w:sz w:val="24"/>
          <w:szCs w:val="24"/>
          <w:lang w:eastAsia="ru-RU"/>
        </w:rPr>
        <w:t xml:space="preserve">риложением № 1 к </w:t>
      </w:r>
      <w:r>
        <w:rPr>
          <w:rFonts w:ascii="Times New Roman" w:eastAsia="Times New Roman" w:hAnsi="Times New Roman" w:cs="Times New Roman"/>
          <w:color w:val="000000"/>
          <w:spacing w:val="4"/>
          <w:sz w:val="24"/>
          <w:szCs w:val="24"/>
          <w:lang w:eastAsia="ru-RU"/>
        </w:rPr>
        <w:t>М</w:t>
      </w:r>
      <w:r w:rsidR="001B193A" w:rsidRPr="000A59DE">
        <w:rPr>
          <w:rFonts w:ascii="Times New Roman" w:eastAsia="Times New Roman" w:hAnsi="Times New Roman" w:cs="Times New Roman"/>
          <w:color w:val="000000"/>
          <w:spacing w:val="4"/>
          <w:sz w:val="24"/>
          <w:szCs w:val="24"/>
          <w:lang w:eastAsia="ru-RU"/>
        </w:rPr>
        <w:t>етодическим рекомендациям № 15, дополнить словами следующего содержания «(</w:t>
      </w:r>
      <w:r w:rsidR="00D12BAB">
        <w:rPr>
          <w:rFonts w:ascii="Times New Roman" w:eastAsia="Times New Roman" w:hAnsi="Times New Roman" w:cs="Times New Roman"/>
          <w:color w:val="000000"/>
          <w:spacing w:val="4"/>
          <w:sz w:val="24"/>
          <w:szCs w:val="24"/>
          <w:lang w:eastAsia="ru-RU"/>
        </w:rPr>
        <w:t xml:space="preserve">данная </w:t>
      </w:r>
      <w:r w:rsidR="001B193A" w:rsidRPr="000A59DE">
        <w:rPr>
          <w:rFonts w:ascii="Times New Roman" w:eastAsia="Times New Roman" w:hAnsi="Times New Roman" w:cs="Times New Roman"/>
          <w:color w:val="000000"/>
          <w:spacing w:val="4"/>
          <w:sz w:val="24"/>
          <w:szCs w:val="24"/>
          <w:lang w:eastAsia="ru-RU"/>
        </w:rPr>
        <w:t xml:space="preserve">графа </w:t>
      </w:r>
      <w:r w:rsidR="00283435" w:rsidRPr="000A59DE">
        <w:rPr>
          <w:rFonts w:ascii="Times New Roman" w:eastAsia="Times New Roman" w:hAnsi="Times New Roman" w:cs="Times New Roman"/>
          <w:color w:val="000000"/>
          <w:spacing w:val="4"/>
          <w:sz w:val="24"/>
          <w:szCs w:val="24"/>
          <w:lang w:eastAsia="ru-RU"/>
        </w:rPr>
        <w:t>подлежит заполнению в случае осуществления закупки товара, в том числе поставляемого заказчику при оказании закупаемых услуг</w:t>
      </w:r>
      <w:r w:rsidR="001B193A" w:rsidRPr="000A59DE">
        <w:rPr>
          <w:rFonts w:ascii="Times New Roman" w:eastAsia="Times New Roman" w:hAnsi="Times New Roman" w:cs="Times New Roman"/>
          <w:color w:val="000000"/>
          <w:spacing w:val="4"/>
          <w:sz w:val="24"/>
          <w:szCs w:val="24"/>
          <w:lang w:eastAsia="ru-RU"/>
        </w:rPr>
        <w:t>)».</w:t>
      </w:r>
    </w:p>
    <w:p w:rsidR="0002690A" w:rsidRPr="00513028" w:rsidRDefault="0002690A" w:rsidP="0002690A">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513028">
        <w:rPr>
          <w:rFonts w:ascii="Times New Roman" w:eastAsia="Times New Roman" w:hAnsi="Times New Roman" w:cs="Times New Roman"/>
          <w:color w:val="000000"/>
          <w:spacing w:val="4"/>
          <w:sz w:val="24"/>
          <w:szCs w:val="24"/>
          <w:lang w:eastAsia="ru-RU"/>
        </w:rPr>
        <w:t>1.10.2. В разделе 3 описани</w:t>
      </w:r>
      <w:r w:rsidR="00223483" w:rsidRPr="00513028">
        <w:rPr>
          <w:rFonts w:ascii="Times New Roman" w:eastAsia="Times New Roman" w:hAnsi="Times New Roman" w:cs="Times New Roman"/>
          <w:color w:val="000000"/>
          <w:spacing w:val="4"/>
          <w:sz w:val="24"/>
          <w:szCs w:val="24"/>
          <w:lang w:eastAsia="ru-RU"/>
        </w:rPr>
        <w:t>я объекта закупки, являющегося П</w:t>
      </w:r>
      <w:r w:rsidRPr="00513028">
        <w:rPr>
          <w:rFonts w:ascii="Times New Roman" w:eastAsia="Times New Roman" w:hAnsi="Times New Roman" w:cs="Times New Roman"/>
          <w:color w:val="000000"/>
          <w:spacing w:val="4"/>
          <w:sz w:val="24"/>
          <w:szCs w:val="24"/>
          <w:lang w:eastAsia="ru-RU"/>
        </w:rPr>
        <w:t>риложением № 1 к Методическим рекомендациям № 15, слова «ГОСТ Р 21.101-2020» заменить словами «ГОСТ Р 21.101-2026».</w:t>
      </w:r>
    </w:p>
    <w:p w:rsidR="0092610A" w:rsidRPr="000A59DE" w:rsidRDefault="0092610A" w:rsidP="0092610A">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513028">
        <w:rPr>
          <w:rFonts w:ascii="Times New Roman" w:eastAsia="Times New Roman" w:hAnsi="Times New Roman" w:cs="Times New Roman"/>
          <w:color w:val="000000"/>
          <w:spacing w:val="4"/>
          <w:sz w:val="24"/>
          <w:szCs w:val="24"/>
          <w:lang w:eastAsia="ru-RU"/>
        </w:rPr>
        <w:t>1.</w:t>
      </w:r>
      <w:r w:rsidR="00266E65" w:rsidRPr="00513028">
        <w:rPr>
          <w:rFonts w:ascii="Times New Roman" w:eastAsia="Times New Roman" w:hAnsi="Times New Roman" w:cs="Times New Roman"/>
          <w:color w:val="000000"/>
          <w:spacing w:val="4"/>
          <w:sz w:val="24"/>
          <w:szCs w:val="24"/>
          <w:lang w:eastAsia="ru-RU"/>
        </w:rPr>
        <w:t>1</w:t>
      </w:r>
      <w:r w:rsidR="00637C52" w:rsidRPr="00513028">
        <w:rPr>
          <w:rFonts w:ascii="Times New Roman" w:eastAsia="Times New Roman" w:hAnsi="Times New Roman" w:cs="Times New Roman"/>
          <w:color w:val="000000"/>
          <w:spacing w:val="4"/>
          <w:sz w:val="24"/>
          <w:szCs w:val="24"/>
          <w:lang w:eastAsia="ru-RU"/>
        </w:rPr>
        <w:t>1</w:t>
      </w:r>
      <w:r w:rsidRPr="00513028">
        <w:rPr>
          <w:rFonts w:ascii="Times New Roman" w:eastAsia="Times New Roman" w:hAnsi="Times New Roman" w:cs="Times New Roman"/>
          <w:color w:val="000000"/>
          <w:spacing w:val="4"/>
          <w:sz w:val="24"/>
          <w:szCs w:val="24"/>
          <w:lang w:eastAsia="ru-RU"/>
        </w:rPr>
        <w:t>. В методических рекомендациях по разработке документов, которые</w:t>
      </w:r>
      <w:r w:rsidRPr="000A59DE">
        <w:rPr>
          <w:rFonts w:ascii="Times New Roman" w:eastAsia="Times New Roman" w:hAnsi="Times New Roman" w:cs="Times New Roman"/>
          <w:color w:val="000000"/>
          <w:spacing w:val="4"/>
          <w:sz w:val="24"/>
          <w:szCs w:val="24"/>
          <w:lang w:eastAsia="ru-RU"/>
        </w:rPr>
        <w:t xml:space="preserve"> содержатся в извещении об осуществлении закупки путем проведения открытого конкурса в электронной форме на оказание охранных услуг, являющихся Приложением № 20 к распоряжению (далее – Методические рекомендации № 20):</w:t>
      </w:r>
    </w:p>
    <w:p w:rsidR="0092610A" w:rsidRPr="000A59DE" w:rsidRDefault="00266E65" w:rsidP="0092610A">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1.1</w:t>
      </w:r>
      <w:r w:rsidR="00637C52" w:rsidRPr="000A59DE">
        <w:rPr>
          <w:rFonts w:ascii="Times New Roman" w:eastAsia="Times New Roman" w:hAnsi="Times New Roman" w:cs="Times New Roman"/>
          <w:color w:val="000000"/>
          <w:spacing w:val="4"/>
          <w:sz w:val="24"/>
          <w:szCs w:val="24"/>
          <w:lang w:eastAsia="ru-RU"/>
        </w:rPr>
        <w:t>1</w:t>
      </w:r>
      <w:r w:rsidR="0092610A" w:rsidRPr="000A59DE">
        <w:rPr>
          <w:rFonts w:ascii="Times New Roman" w:eastAsia="Times New Roman" w:hAnsi="Times New Roman" w:cs="Times New Roman"/>
          <w:color w:val="000000"/>
          <w:spacing w:val="4"/>
          <w:sz w:val="24"/>
          <w:szCs w:val="24"/>
          <w:lang w:eastAsia="ru-RU"/>
        </w:rPr>
        <w:t>.1.</w:t>
      </w:r>
      <w:r w:rsidR="0092610A" w:rsidRPr="000A59DE">
        <w:rPr>
          <w:rFonts w:ascii="Times New Roman" w:hAnsi="Times New Roman" w:cs="Times New Roman"/>
        </w:rPr>
        <w:t> </w:t>
      </w:r>
      <w:r w:rsidR="0092610A" w:rsidRPr="000A59DE">
        <w:rPr>
          <w:rFonts w:ascii="Times New Roman" w:eastAsia="Times New Roman" w:hAnsi="Times New Roman" w:cs="Times New Roman"/>
          <w:color w:val="000000"/>
          <w:spacing w:val="4"/>
          <w:sz w:val="24"/>
          <w:szCs w:val="24"/>
          <w:lang w:eastAsia="ru-RU"/>
        </w:rPr>
        <w:t>Столбец «Инструкция по заполнению характеристик в заявке» Таблицы 1 в описании объекта закупки, являющемся Приложением № 1 к Методическим рекомендациям № 20, исключить.</w:t>
      </w:r>
    </w:p>
    <w:p w:rsidR="0092610A" w:rsidRPr="000A59DE" w:rsidRDefault="0092610A" w:rsidP="0092610A">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t>1.</w:t>
      </w:r>
      <w:r w:rsidR="00266E65" w:rsidRPr="000A59DE">
        <w:rPr>
          <w:rFonts w:ascii="Times New Roman" w:eastAsia="Times New Roman" w:hAnsi="Times New Roman" w:cs="Times New Roman"/>
          <w:color w:val="000000"/>
          <w:spacing w:val="4"/>
          <w:sz w:val="24"/>
          <w:szCs w:val="24"/>
          <w:lang w:eastAsia="ru-RU"/>
        </w:rPr>
        <w:t>1</w:t>
      </w:r>
      <w:r w:rsidR="00637C52" w:rsidRPr="000A59DE">
        <w:rPr>
          <w:rFonts w:ascii="Times New Roman" w:eastAsia="Times New Roman" w:hAnsi="Times New Roman" w:cs="Times New Roman"/>
          <w:color w:val="000000"/>
          <w:spacing w:val="4"/>
          <w:sz w:val="24"/>
          <w:szCs w:val="24"/>
          <w:lang w:eastAsia="ru-RU"/>
        </w:rPr>
        <w:t>1</w:t>
      </w:r>
      <w:r w:rsidRPr="000A59DE">
        <w:rPr>
          <w:rFonts w:ascii="Times New Roman" w:eastAsia="Times New Roman" w:hAnsi="Times New Roman" w:cs="Times New Roman"/>
          <w:color w:val="000000"/>
          <w:spacing w:val="4"/>
          <w:sz w:val="24"/>
          <w:szCs w:val="24"/>
          <w:lang w:eastAsia="ru-RU"/>
        </w:rPr>
        <w:t>.2.</w:t>
      </w:r>
      <w:r w:rsidR="007F3F22"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Абзацы пятый, шестой и седьмой пункта 2 описания объекта закупки, являющегося Приложением № 1 к Методическим рекомендациям № 20, исключить.</w:t>
      </w:r>
    </w:p>
    <w:p w:rsidR="0092610A" w:rsidRDefault="0092610A" w:rsidP="0092610A">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0A59DE">
        <w:rPr>
          <w:rFonts w:ascii="Times New Roman" w:eastAsia="Times New Roman" w:hAnsi="Times New Roman" w:cs="Times New Roman"/>
          <w:color w:val="000000"/>
          <w:spacing w:val="4"/>
          <w:sz w:val="24"/>
          <w:szCs w:val="24"/>
          <w:lang w:eastAsia="ru-RU"/>
        </w:rPr>
        <w:lastRenderedPageBreak/>
        <w:t>1.</w:t>
      </w:r>
      <w:r w:rsidR="00637C52" w:rsidRPr="000A59DE">
        <w:rPr>
          <w:rFonts w:ascii="Times New Roman" w:eastAsia="Times New Roman" w:hAnsi="Times New Roman" w:cs="Times New Roman"/>
          <w:color w:val="000000"/>
          <w:spacing w:val="4"/>
          <w:sz w:val="24"/>
          <w:szCs w:val="24"/>
          <w:lang w:eastAsia="ru-RU"/>
        </w:rPr>
        <w:t>11</w:t>
      </w:r>
      <w:r w:rsidRPr="000A59DE">
        <w:rPr>
          <w:rFonts w:ascii="Times New Roman" w:eastAsia="Times New Roman" w:hAnsi="Times New Roman" w:cs="Times New Roman"/>
          <w:color w:val="000000"/>
          <w:spacing w:val="4"/>
          <w:sz w:val="24"/>
          <w:szCs w:val="24"/>
          <w:lang w:eastAsia="ru-RU"/>
        </w:rPr>
        <w:t>.3. </w:t>
      </w:r>
      <w:r w:rsidR="002F41BC" w:rsidRPr="000A59DE">
        <w:rPr>
          <w:rFonts w:ascii="Times New Roman" w:eastAsia="Times New Roman" w:hAnsi="Times New Roman" w:cs="Times New Roman"/>
          <w:color w:val="000000"/>
          <w:spacing w:val="4"/>
          <w:sz w:val="24"/>
          <w:szCs w:val="24"/>
          <w:lang w:eastAsia="ru-RU"/>
        </w:rPr>
        <w:t>Столбец «Инструкция по заполнению характеристик в заявке» таблицы в </w:t>
      </w:r>
      <w:r w:rsidRPr="000A59DE">
        <w:rPr>
          <w:rFonts w:ascii="Times New Roman" w:eastAsia="Times New Roman" w:hAnsi="Times New Roman" w:cs="Times New Roman"/>
          <w:color w:val="000000"/>
          <w:spacing w:val="4"/>
          <w:sz w:val="24"/>
          <w:szCs w:val="24"/>
          <w:lang w:eastAsia="ru-RU"/>
        </w:rPr>
        <w:t>примере рекомендуемой формы описания объекта закупки Приложения</w:t>
      </w:r>
      <w:r w:rsidR="002F41BC"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 1 к</w:t>
      </w:r>
      <w:r w:rsidR="002F41BC" w:rsidRPr="000A59DE">
        <w:rPr>
          <w:rFonts w:ascii="Times New Roman" w:eastAsia="Times New Roman" w:hAnsi="Times New Roman" w:cs="Times New Roman"/>
          <w:color w:val="000000"/>
          <w:spacing w:val="4"/>
          <w:sz w:val="24"/>
          <w:szCs w:val="24"/>
          <w:lang w:eastAsia="ru-RU"/>
        </w:rPr>
        <w:t> </w:t>
      </w:r>
      <w:r w:rsidRPr="000A59DE">
        <w:rPr>
          <w:rFonts w:ascii="Times New Roman" w:eastAsia="Times New Roman" w:hAnsi="Times New Roman" w:cs="Times New Roman"/>
          <w:color w:val="000000"/>
          <w:spacing w:val="4"/>
          <w:sz w:val="24"/>
          <w:szCs w:val="24"/>
          <w:lang w:eastAsia="ru-RU"/>
        </w:rPr>
        <w:t>описанию объекта закупки, являющем</w:t>
      </w:r>
      <w:r w:rsidR="00F4078B" w:rsidRPr="000A59DE">
        <w:rPr>
          <w:rFonts w:ascii="Times New Roman" w:eastAsia="Times New Roman" w:hAnsi="Times New Roman" w:cs="Times New Roman"/>
          <w:color w:val="000000"/>
          <w:spacing w:val="4"/>
          <w:sz w:val="24"/>
          <w:szCs w:val="24"/>
          <w:lang w:eastAsia="ru-RU"/>
        </w:rPr>
        <w:t>у</w:t>
      </w:r>
      <w:r w:rsidRPr="000A59DE">
        <w:rPr>
          <w:rFonts w:ascii="Times New Roman" w:eastAsia="Times New Roman" w:hAnsi="Times New Roman" w:cs="Times New Roman"/>
          <w:color w:val="000000"/>
          <w:spacing w:val="4"/>
          <w:sz w:val="24"/>
          <w:szCs w:val="24"/>
          <w:lang w:eastAsia="ru-RU"/>
        </w:rPr>
        <w:t>ся Приложением № 1 к</w:t>
      </w:r>
      <w:r w:rsidR="002F41BC" w:rsidRPr="000A59DE">
        <w:rPr>
          <w:rFonts w:ascii="Times New Roman" w:eastAsia="Times New Roman" w:hAnsi="Times New Roman" w:cs="Times New Roman"/>
          <w:color w:val="000000"/>
          <w:spacing w:val="4"/>
          <w:sz w:val="24"/>
          <w:szCs w:val="24"/>
          <w:lang w:eastAsia="ru-RU"/>
        </w:rPr>
        <w:t xml:space="preserve"> </w:t>
      </w:r>
      <w:r w:rsidRPr="000A59DE">
        <w:rPr>
          <w:rFonts w:ascii="Times New Roman" w:eastAsia="Times New Roman" w:hAnsi="Times New Roman" w:cs="Times New Roman"/>
          <w:color w:val="000000"/>
          <w:spacing w:val="4"/>
          <w:sz w:val="24"/>
          <w:szCs w:val="24"/>
          <w:lang w:eastAsia="ru-RU"/>
        </w:rPr>
        <w:t>Методическим рекомендациям № 20,</w:t>
      </w:r>
      <w:r w:rsidR="002F41BC" w:rsidRPr="000A59DE">
        <w:rPr>
          <w:rFonts w:ascii="Times New Roman" w:eastAsia="Times New Roman" w:hAnsi="Times New Roman" w:cs="Times New Roman"/>
          <w:color w:val="000000"/>
          <w:spacing w:val="4"/>
          <w:sz w:val="24"/>
          <w:szCs w:val="24"/>
          <w:lang w:eastAsia="ru-RU"/>
        </w:rPr>
        <w:t xml:space="preserve"> исключить.</w:t>
      </w:r>
    </w:p>
    <w:p w:rsidR="00EB7611" w:rsidRPr="00513028" w:rsidRDefault="00EB7611" w:rsidP="00EB761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513028">
        <w:rPr>
          <w:rFonts w:ascii="Times New Roman" w:eastAsia="Times New Roman" w:hAnsi="Times New Roman" w:cs="Times New Roman"/>
          <w:color w:val="000000"/>
          <w:spacing w:val="4"/>
          <w:sz w:val="24"/>
          <w:szCs w:val="24"/>
          <w:lang w:eastAsia="ru-RU"/>
        </w:rPr>
        <w:t>1.12. В методических рекомендациях по разработке документов, которые содержатся в извещении при осуществлении централизованных закупок на выполнение работ по благоустройству территории, являющихся Приложением № 24 к распоряжению (далее – Методические рекомендации № 24):</w:t>
      </w:r>
    </w:p>
    <w:p w:rsidR="00EB7611" w:rsidRPr="00513028" w:rsidRDefault="00EB7611" w:rsidP="00EB761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513028">
        <w:rPr>
          <w:rFonts w:ascii="Times New Roman" w:eastAsia="Times New Roman" w:hAnsi="Times New Roman" w:cs="Times New Roman"/>
          <w:color w:val="000000"/>
          <w:spacing w:val="4"/>
          <w:sz w:val="24"/>
          <w:szCs w:val="24"/>
          <w:lang w:eastAsia="ru-RU"/>
        </w:rPr>
        <w:t xml:space="preserve">1.12.1. В разделе 4 проекта контракта, являющегося </w:t>
      </w:r>
      <w:r w:rsidR="00223483" w:rsidRPr="00513028">
        <w:rPr>
          <w:rFonts w:ascii="Times New Roman" w:eastAsia="Times New Roman" w:hAnsi="Times New Roman" w:cs="Times New Roman"/>
          <w:color w:val="000000"/>
          <w:spacing w:val="4"/>
          <w:sz w:val="24"/>
          <w:szCs w:val="24"/>
          <w:lang w:eastAsia="ru-RU"/>
        </w:rPr>
        <w:t>П</w:t>
      </w:r>
      <w:r w:rsidRPr="00513028">
        <w:rPr>
          <w:rFonts w:ascii="Times New Roman" w:eastAsia="Times New Roman" w:hAnsi="Times New Roman" w:cs="Times New Roman"/>
          <w:color w:val="000000"/>
          <w:spacing w:val="4"/>
          <w:sz w:val="24"/>
          <w:szCs w:val="24"/>
          <w:lang w:eastAsia="ru-RU"/>
        </w:rPr>
        <w:t>риложением № 1 к Методическим рекомендациям № 24, пункт 4.4.5 исключить, а пункты 4.4.6, 4.4.7, 4.4.8 считать пунктами 4.4.5, 4.4.6, 4.4.7 соответственно.</w:t>
      </w:r>
    </w:p>
    <w:p w:rsidR="00EB7611" w:rsidRPr="00513028" w:rsidRDefault="00EB7611" w:rsidP="00EB761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513028">
        <w:rPr>
          <w:rFonts w:ascii="Times New Roman" w:eastAsia="Times New Roman" w:hAnsi="Times New Roman" w:cs="Times New Roman"/>
          <w:color w:val="000000"/>
          <w:spacing w:val="4"/>
          <w:sz w:val="24"/>
          <w:szCs w:val="24"/>
          <w:lang w:eastAsia="ru-RU"/>
        </w:rPr>
        <w:t xml:space="preserve">1.12.2. В сносках 117, 152, 162, 206 и 213 </w:t>
      </w:r>
      <w:r w:rsidR="00223483" w:rsidRPr="00513028">
        <w:rPr>
          <w:rFonts w:ascii="Times New Roman" w:eastAsia="Times New Roman" w:hAnsi="Times New Roman" w:cs="Times New Roman"/>
          <w:color w:val="000000"/>
          <w:spacing w:val="4"/>
          <w:sz w:val="24"/>
          <w:szCs w:val="24"/>
          <w:lang w:eastAsia="ru-RU"/>
        </w:rPr>
        <w:t>проекта контракта, являющегося П</w:t>
      </w:r>
      <w:r w:rsidRPr="00513028">
        <w:rPr>
          <w:rFonts w:ascii="Times New Roman" w:eastAsia="Times New Roman" w:hAnsi="Times New Roman" w:cs="Times New Roman"/>
          <w:color w:val="000000"/>
          <w:spacing w:val="4"/>
          <w:sz w:val="24"/>
          <w:szCs w:val="24"/>
          <w:lang w:eastAsia="ru-RU"/>
        </w:rPr>
        <w:t>риложением № 1 к Методическим рекомендациям № 24, слова «пункта 4.4.7» и «подпункта 4.4.7» заменить словами «пункта 4.4.6» и «подпункта 4.4.6» соответственно.</w:t>
      </w:r>
    </w:p>
    <w:p w:rsidR="00EB7611" w:rsidRPr="00513028" w:rsidRDefault="00EB7611" w:rsidP="00EB7611">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513028">
        <w:rPr>
          <w:rFonts w:ascii="Times New Roman" w:eastAsia="Times New Roman" w:hAnsi="Times New Roman" w:cs="Times New Roman"/>
          <w:color w:val="000000"/>
          <w:spacing w:val="4"/>
          <w:sz w:val="24"/>
          <w:szCs w:val="24"/>
          <w:lang w:eastAsia="ru-RU"/>
        </w:rPr>
        <w:t xml:space="preserve">1.12.3. В пункте 11.13 </w:t>
      </w:r>
      <w:r w:rsidR="00223483" w:rsidRPr="00513028">
        <w:rPr>
          <w:rFonts w:ascii="Times New Roman" w:eastAsia="Times New Roman" w:hAnsi="Times New Roman" w:cs="Times New Roman"/>
          <w:color w:val="000000"/>
          <w:spacing w:val="4"/>
          <w:sz w:val="24"/>
          <w:szCs w:val="24"/>
          <w:lang w:eastAsia="ru-RU"/>
        </w:rPr>
        <w:t>проекта контракта, являющегося П</w:t>
      </w:r>
      <w:r w:rsidRPr="00513028">
        <w:rPr>
          <w:rFonts w:ascii="Times New Roman" w:eastAsia="Times New Roman" w:hAnsi="Times New Roman" w:cs="Times New Roman"/>
          <w:color w:val="000000"/>
          <w:spacing w:val="4"/>
          <w:sz w:val="24"/>
          <w:szCs w:val="24"/>
          <w:lang w:eastAsia="ru-RU"/>
        </w:rPr>
        <w:t>риложением № 1 к Методическим рекомендациям № 24, слова «пунктом 4.4.8» заменить словами «пунктом 4.4.7».</w:t>
      </w:r>
    </w:p>
    <w:p w:rsidR="000A59DE" w:rsidRDefault="00C9090F" w:rsidP="000A59DE">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r w:rsidRPr="00513028">
        <w:rPr>
          <w:rFonts w:ascii="Times New Roman" w:eastAsia="Times New Roman" w:hAnsi="Times New Roman" w:cs="Times New Roman"/>
          <w:color w:val="000000"/>
          <w:sz w:val="24"/>
          <w:szCs w:val="24"/>
          <w:lang w:eastAsia="ru-RU"/>
        </w:rPr>
        <w:t>3</w:t>
      </w:r>
      <w:r w:rsidR="00CA45D7" w:rsidRPr="00513028">
        <w:rPr>
          <w:rFonts w:ascii="Times New Roman" w:eastAsia="Times New Roman" w:hAnsi="Times New Roman" w:cs="Times New Roman"/>
          <w:color w:val="000000"/>
          <w:sz w:val="24"/>
          <w:szCs w:val="24"/>
          <w:lang w:eastAsia="ru-RU"/>
        </w:rPr>
        <w:t>. </w:t>
      </w:r>
      <w:r w:rsidR="00CA45D7" w:rsidRPr="00513028">
        <w:rPr>
          <w:rFonts w:ascii="Times New Roman" w:eastAsia="Times New Roman" w:hAnsi="Times New Roman" w:cs="Times New Roman"/>
          <w:color w:val="000000"/>
          <w:spacing w:val="4"/>
          <w:sz w:val="24"/>
          <w:szCs w:val="24"/>
          <w:lang w:eastAsia="ru-RU"/>
        </w:rPr>
        <w:t>Контроль за выполнением распоряжения возложить на заместителя председателя</w:t>
      </w:r>
      <w:r w:rsidR="00CA45D7" w:rsidRPr="000A59DE">
        <w:rPr>
          <w:rFonts w:ascii="Times New Roman" w:eastAsia="Times New Roman" w:hAnsi="Times New Roman" w:cs="Times New Roman"/>
          <w:color w:val="000000"/>
          <w:spacing w:val="4"/>
          <w:sz w:val="24"/>
          <w:szCs w:val="24"/>
          <w:lang w:eastAsia="ru-RU"/>
        </w:rPr>
        <w:t xml:space="preserve"> Комитета Егорову Е.В.</w:t>
      </w:r>
    </w:p>
    <w:p w:rsidR="000A59DE" w:rsidRDefault="000A59DE" w:rsidP="000A59DE">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p>
    <w:p w:rsidR="000A59DE" w:rsidRDefault="000A59DE" w:rsidP="000A59DE">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p>
    <w:p w:rsidR="000A59DE" w:rsidRDefault="000A59DE" w:rsidP="000A59DE">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24"/>
          <w:szCs w:val="24"/>
          <w:lang w:eastAsia="ru-RU"/>
        </w:rPr>
      </w:pPr>
    </w:p>
    <w:p w:rsidR="006F5EA9" w:rsidRPr="000A59DE" w:rsidRDefault="006F5EA9" w:rsidP="000A59DE">
      <w:pPr>
        <w:tabs>
          <w:tab w:val="left" w:pos="993"/>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0A59DE">
        <w:rPr>
          <w:rFonts w:ascii="Times New Roman" w:eastAsia="Times New Roman" w:hAnsi="Times New Roman" w:cs="Times New Roman"/>
          <w:b/>
          <w:color w:val="000000"/>
          <w:sz w:val="24"/>
          <w:szCs w:val="24"/>
          <w:lang w:eastAsia="ru-RU"/>
        </w:rPr>
        <w:t>Временно исполняющий</w:t>
      </w:r>
    </w:p>
    <w:p w:rsidR="006F5EA9" w:rsidRPr="000A59DE" w:rsidRDefault="006F5EA9" w:rsidP="00CA45D7">
      <w:pPr>
        <w:tabs>
          <w:tab w:val="left" w:pos="1134"/>
        </w:tabs>
        <w:spacing w:after="0" w:line="216" w:lineRule="auto"/>
        <w:jc w:val="both"/>
        <w:rPr>
          <w:rFonts w:ascii="Times New Roman" w:eastAsia="Times New Roman" w:hAnsi="Times New Roman" w:cs="Times New Roman"/>
          <w:b/>
          <w:color w:val="000000"/>
          <w:sz w:val="24"/>
          <w:szCs w:val="24"/>
          <w:lang w:eastAsia="ru-RU"/>
        </w:rPr>
      </w:pPr>
      <w:r w:rsidRPr="000A59DE">
        <w:rPr>
          <w:rFonts w:ascii="Times New Roman" w:eastAsia="Times New Roman" w:hAnsi="Times New Roman" w:cs="Times New Roman"/>
          <w:b/>
          <w:color w:val="000000"/>
          <w:sz w:val="24"/>
          <w:szCs w:val="24"/>
          <w:lang w:eastAsia="ru-RU"/>
        </w:rPr>
        <w:t>обязанности п</w:t>
      </w:r>
      <w:r w:rsidR="00CA45D7" w:rsidRPr="000A59DE">
        <w:rPr>
          <w:rFonts w:ascii="Times New Roman" w:eastAsia="Times New Roman" w:hAnsi="Times New Roman" w:cs="Times New Roman"/>
          <w:b/>
          <w:color w:val="000000"/>
          <w:sz w:val="24"/>
          <w:szCs w:val="24"/>
          <w:lang w:eastAsia="ru-RU"/>
        </w:rPr>
        <w:t>редседател</w:t>
      </w:r>
      <w:r w:rsidRPr="000A59DE">
        <w:rPr>
          <w:rFonts w:ascii="Times New Roman" w:eastAsia="Times New Roman" w:hAnsi="Times New Roman" w:cs="Times New Roman"/>
          <w:b/>
          <w:color w:val="000000"/>
          <w:sz w:val="24"/>
          <w:szCs w:val="24"/>
          <w:lang w:eastAsia="ru-RU"/>
        </w:rPr>
        <w:t>я</w:t>
      </w:r>
    </w:p>
    <w:p w:rsidR="00CA45D7" w:rsidRDefault="00CA45D7" w:rsidP="00CA45D7">
      <w:pPr>
        <w:tabs>
          <w:tab w:val="left" w:pos="1134"/>
        </w:tabs>
        <w:spacing w:after="0" w:line="216" w:lineRule="auto"/>
        <w:jc w:val="both"/>
        <w:rPr>
          <w:rFonts w:ascii="Times New Roman" w:eastAsia="Times New Roman" w:hAnsi="Times New Roman" w:cs="Times New Roman"/>
          <w:b/>
          <w:color w:val="000000"/>
          <w:sz w:val="24"/>
          <w:szCs w:val="24"/>
          <w:lang w:eastAsia="ru-RU"/>
        </w:rPr>
      </w:pPr>
      <w:r w:rsidRPr="000A59DE">
        <w:rPr>
          <w:rFonts w:ascii="Times New Roman" w:eastAsia="Times New Roman" w:hAnsi="Times New Roman" w:cs="Times New Roman"/>
          <w:b/>
          <w:color w:val="000000"/>
          <w:sz w:val="24"/>
          <w:szCs w:val="24"/>
          <w:lang w:eastAsia="ru-RU"/>
        </w:rPr>
        <w:t xml:space="preserve">Комитета </w:t>
      </w:r>
      <w:r w:rsidRPr="000A59DE">
        <w:rPr>
          <w:rFonts w:ascii="Times New Roman" w:eastAsia="Times New Roman" w:hAnsi="Times New Roman" w:cs="Times New Roman"/>
          <w:b/>
          <w:color w:val="000000"/>
          <w:sz w:val="24"/>
          <w:szCs w:val="24"/>
          <w:lang w:eastAsia="ru-RU"/>
        </w:rPr>
        <w:tab/>
      </w:r>
      <w:r w:rsidRPr="000A59DE">
        <w:rPr>
          <w:rFonts w:ascii="Times New Roman" w:eastAsia="Times New Roman" w:hAnsi="Times New Roman" w:cs="Times New Roman"/>
          <w:b/>
          <w:color w:val="000000"/>
          <w:sz w:val="24"/>
          <w:szCs w:val="24"/>
          <w:lang w:eastAsia="ru-RU"/>
        </w:rPr>
        <w:tab/>
      </w:r>
      <w:r w:rsidRPr="000A59DE">
        <w:rPr>
          <w:rFonts w:ascii="Times New Roman" w:eastAsia="Times New Roman" w:hAnsi="Times New Roman" w:cs="Times New Roman"/>
          <w:b/>
          <w:color w:val="000000"/>
          <w:sz w:val="24"/>
          <w:szCs w:val="24"/>
          <w:lang w:eastAsia="ru-RU"/>
        </w:rPr>
        <w:tab/>
      </w:r>
      <w:r w:rsidRPr="000A59DE">
        <w:rPr>
          <w:rFonts w:ascii="Times New Roman" w:eastAsia="Times New Roman" w:hAnsi="Times New Roman" w:cs="Times New Roman"/>
          <w:b/>
          <w:color w:val="000000"/>
          <w:sz w:val="24"/>
          <w:szCs w:val="24"/>
          <w:lang w:eastAsia="ru-RU"/>
        </w:rPr>
        <w:tab/>
      </w:r>
      <w:r w:rsidRPr="000A59DE">
        <w:rPr>
          <w:rFonts w:ascii="Times New Roman" w:eastAsia="Times New Roman" w:hAnsi="Times New Roman" w:cs="Times New Roman"/>
          <w:b/>
          <w:color w:val="000000"/>
          <w:sz w:val="24"/>
          <w:szCs w:val="24"/>
          <w:lang w:eastAsia="ru-RU"/>
        </w:rPr>
        <w:tab/>
      </w:r>
      <w:r w:rsidRPr="000A59DE">
        <w:rPr>
          <w:rFonts w:ascii="Times New Roman" w:eastAsia="Times New Roman" w:hAnsi="Times New Roman" w:cs="Times New Roman"/>
          <w:b/>
          <w:color w:val="000000"/>
          <w:sz w:val="24"/>
          <w:szCs w:val="24"/>
          <w:lang w:eastAsia="ru-RU"/>
        </w:rPr>
        <w:tab/>
      </w:r>
      <w:r w:rsidRPr="000A59DE">
        <w:rPr>
          <w:rFonts w:ascii="Times New Roman" w:eastAsia="Times New Roman" w:hAnsi="Times New Roman" w:cs="Times New Roman"/>
          <w:b/>
          <w:color w:val="000000"/>
          <w:sz w:val="24"/>
          <w:szCs w:val="24"/>
          <w:lang w:eastAsia="ru-RU"/>
        </w:rPr>
        <w:tab/>
      </w:r>
      <w:r w:rsidRPr="000A59DE">
        <w:rPr>
          <w:rFonts w:ascii="Times New Roman" w:eastAsia="Times New Roman" w:hAnsi="Times New Roman" w:cs="Times New Roman"/>
          <w:b/>
          <w:color w:val="000000"/>
          <w:sz w:val="24"/>
          <w:szCs w:val="24"/>
          <w:lang w:eastAsia="ru-RU"/>
        </w:rPr>
        <w:tab/>
      </w:r>
      <w:r w:rsidR="006F5EA9" w:rsidRPr="000A59DE">
        <w:rPr>
          <w:rFonts w:ascii="Times New Roman" w:eastAsia="Times New Roman" w:hAnsi="Times New Roman" w:cs="Times New Roman"/>
          <w:b/>
          <w:color w:val="000000"/>
          <w:sz w:val="24"/>
          <w:szCs w:val="24"/>
          <w:lang w:eastAsia="ru-RU"/>
        </w:rPr>
        <w:tab/>
      </w:r>
      <w:r w:rsidR="006F5EA9" w:rsidRPr="000A59DE">
        <w:rPr>
          <w:rFonts w:ascii="Times New Roman" w:eastAsia="Times New Roman" w:hAnsi="Times New Roman" w:cs="Times New Roman"/>
          <w:b/>
          <w:color w:val="000000"/>
          <w:sz w:val="24"/>
          <w:szCs w:val="24"/>
          <w:lang w:eastAsia="ru-RU"/>
        </w:rPr>
        <w:tab/>
        <w:t xml:space="preserve">       </w:t>
      </w:r>
      <w:r w:rsidRPr="000A59DE">
        <w:rPr>
          <w:rFonts w:ascii="Times New Roman" w:eastAsia="Times New Roman" w:hAnsi="Times New Roman" w:cs="Times New Roman"/>
          <w:b/>
          <w:color w:val="000000"/>
          <w:sz w:val="24"/>
          <w:szCs w:val="24"/>
          <w:lang w:eastAsia="ru-RU"/>
        </w:rPr>
        <w:t xml:space="preserve"> </w:t>
      </w:r>
      <w:r w:rsidR="006F5EA9" w:rsidRPr="000A59DE">
        <w:rPr>
          <w:rFonts w:ascii="Times New Roman" w:eastAsia="Times New Roman" w:hAnsi="Times New Roman" w:cs="Times New Roman"/>
          <w:b/>
          <w:color w:val="000000"/>
          <w:sz w:val="24"/>
          <w:szCs w:val="24"/>
          <w:lang w:eastAsia="ru-RU"/>
        </w:rPr>
        <w:t>Н.А. Литвинова</w:t>
      </w:r>
    </w:p>
    <w:sectPr w:rsidR="00CA45D7" w:rsidSect="00955FD4">
      <w:headerReference w:type="default" r:id="rId9"/>
      <w:footnotePr>
        <w:numRestart w:val="eachSect"/>
      </w:footnotePr>
      <w:endnotePr>
        <w:numFmt w:val="decimal"/>
      </w:endnotePr>
      <w:pgSz w:w="11906" w:h="16838"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B32" w:rsidRDefault="00055B32" w:rsidP="00F44D99">
      <w:pPr>
        <w:spacing w:after="0" w:line="240" w:lineRule="auto"/>
      </w:pPr>
      <w:r>
        <w:separator/>
      </w:r>
    </w:p>
  </w:endnote>
  <w:endnote w:type="continuationSeparator" w:id="0">
    <w:p w:rsidR="00055B32" w:rsidRDefault="00055B32" w:rsidP="00F44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B32" w:rsidRDefault="00055B32" w:rsidP="00F44D99">
      <w:pPr>
        <w:spacing w:after="0" w:line="240" w:lineRule="auto"/>
      </w:pPr>
      <w:r>
        <w:separator/>
      </w:r>
    </w:p>
  </w:footnote>
  <w:footnote w:type="continuationSeparator" w:id="0">
    <w:p w:rsidR="00055B32" w:rsidRDefault="00055B32" w:rsidP="00F44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184456"/>
      <w:docPartObj>
        <w:docPartGallery w:val="Page Numbers (Top of Page)"/>
        <w:docPartUnique/>
      </w:docPartObj>
    </w:sdtPr>
    <w:sdtEndPr>
      <w:rPr>
        <w:rFonts w:ascii="Times New Roman" w:hAnsi="Times New Roman" w:cs="Times New Roman"/>
      </w:rPr>
    </w:sdtEndPr>
    <w:sdtContent>
      <w:p w:rsidR="004E5FDB" w:rsidRPr="004E5FDB" w:rsidRDefault="004E5FDB">
        <w:pPr>
          <w:pStyle w:val="a3"/>
          <w:jc w:val="center"/>
          <w:rPr>
            <w:rFonts w:ascii="Times New Roman" w:hAnsi="Times New Roman" w:cs="Times New Roman"/>
          </w:rPr>
        </w:pPr>
        <w:r w:rsidRPr="004E5FDB">
          <w:rPr>
            <w:rFonts w:ascii="Times New Roman" w:hAnsi="Times New Roman" w:cs="Times New Roman"/>
          </w:rPr>
          <w:fldChar w:fldCharType="begin"/>
        </w:r>
        <w:r w:rsidRPr="004E5FDB">
          <w:rPr>
            <w:rFonts w:ascii="Times New Roman" w:hAnsi="Times New Roman" w:cs="Times New Roman"/>
          </w:rPr>
          <w:instrText>PAGE   \* MERGEFORMAT</w:instrText>
        </w:r>
        <w:r w:rsidRPr="004E5FDB">
          <w:rPr>
            <w:rFonts w:ascii="Times New Roman" w:hAnsi="Times New Roman" w:cs="Times New Roman"/>
          </w:rPr>
          <w:fldChar w:fldCharType="separate"/>
        </w:r>
        <w:r w:rsidR="00CE13D2">
          <w:rPr>
            <w:rFonts w:ascii="Times New Roman" w:hAnsi="Times New Roman" w:cs="Times New Roman"/>
            <w:noProof/>
          </w:rPr>
          <w:t>4</w:t>
        </w:r>
        <w:r w:rsidRPr="004E5FDB">
          <w:rPr>
            <w:rFonts w:ascii="Times New Roman" w:hAnsi="Times New Roman" w:cs="Times New Roman"/>
          </w:rPr>
          <w:fldChar w:fldCharType="end"/>
        </w:r>
      </w:p>
    </w:sdtContent>
  </w:sdt>
  <w:p w:rsidR="006D35C0" w:rsidRPr="00F97802" w:rsidRDefault="006D35C0" w:rsidP="00F97802">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3653D"/>
    <w:multiLevelType w:val="multilevel"/>
    <w:tmpl w:val="024EC50A"/>
    <w:lvl w:ilvl="0">
      <w:start w:val="1"/>
      <w:numFmt w:val="decimal"/>
      <w:lvlText w:val="%1."/>
      <w:lvlJc w:val="left"/>
      <w:pPr>
        <w:ind w:left="705" w:hanging="705"/>
      </w:pPr>
      <w:rPr>
        <w:rFonts w:hint="default"/>
      </w:rPr>
    </w:lvl>
    <w:lvl w:ilvl="1">
      <w:start w:val="1"/>
      <w:numFmt w:val="decimal"/>
      <w:lvlText w:val="%1.%2."/>
      <w:lvlJc w:val="left"/>
      <w:pPr>
        <w:ind w:left="1272" w:hanging="7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60C"/>
    <w:rsid w:val="00000597"/>
    <w:rsid w:val="00002CC6"/>
    <w:rsid w:val="00003F41"/>
    <w:rsid w:val="0000401B"/>
    <w:rsid w:val="00004931"/>
    <w:rsid w:val="000050E3"/>
    <w:rsid w:val="00022B05"/>
    <w:rsid w:val="0002690A"/>
    <w:rsid w:val="000269F7"/>
    <w:rsid w:val="00031D54"/>
    <w:rsid w:val="00041F0F"/>
    <w:rsid w:val="000424AF"/>
    <w:rsid w:val="00046BE6"/>
    <w:rsid w:val="00051FBA"/>
    <w:rsid w:val="00054F30"/>
    <w:rsid w:val="0005592A"/>
    <w:rsid w:val="00055B32"/>
    <w:rsid w:val="00057C01"/>
    <w:rsid w:val="000642F2"/>
    <w:rsid w:val="000675FF"/>
    <w:rsid w:val="00071188"/>
    <w:rsid w:val="00086E06"/>
    <w:rsid w:val="00097075"/>
    <w:rsid w:val="000A432A"/>
    <w:rsid w:val="000A59DE"/>
    <w:rsid w:val="000B156F"/>
    <w:rsid w:val="000B1FB8"/>
    <w:rsid w:val="000B211A"/>
    <w:rsid w:val="000B502E"/>
    <w:rsid w:val="000B53A7"/>
    <w:rsid w:val="000B7C2E"/>
    <w:rsid w:val="000C0428"/>
    <w:rsid w:val="000C55E4"/>
    <w:rsid w:val="000C5E6B"/>
    <w:rsid w:val="000C7D58"/>
    <w:rsid w:val="000D2C8B"/>
    <w:rsid w:val="000E25C7"/>
    <w:rsid w:val="000E2C5A"/>
    <w:rsid w:val="000E3C2E"/>
    <w:rsid w:val="000E5DE0"/>
    <w:rsid w:val="00101042"/>
    <w:rsid w:val="001040EE"/>
    <w:rsid w:val="0010568B"/>
    <w:rsid w:val="00105DEF"/>
    <w:rsid w:val="00106849"/>
    <w:rsid w:val="001115C3"/>
    <w:rsid w:val="00132829"/>
    <w:rsid w:val="00143B7E"/>
    <w:rsid w:val="001507B7"/>
    <w:rsid w:val="001634DD"/>
    <w:rsid w:val="00167ADF"/>
    <w:rsid w:val="00171DEE"/>
    <w:rsid w:val="0017460E"/>
    <w:rsid w:val="00174BDE"/>
    <w:rsid w:val="00184044"/>
    <w:rsid w:val="00185A8C"/>
    <w:rsid w:val="00185EBD"/>
    <w:rsid w:val="001918F9"/>
    <w:rsid w:val="0019294A"/>
    <w:rsid w:val="00193802"/>
    <w:rsid w:val="001A3AC4"/>
    <w:rsid w:val="001A3D5E"/>
    <w:rsid w:val="001A6492"/>
    <w:rsid w:val="001A662C"/>
    <w:rsid w:val="001B0375"/>
    <w:rsid w:val="001B193A"/>
    <w:rsid w:val="001B2EBD"/>
    <w:rsid w:val="001B63D6"/>
    <w:rsid w:val="001B7518"/>
    <w:rsid w:val="001C07DB"/>
    <w:rsid w:val="001C28D1"/>
    <w:rsid w:val="001C65A6"/>
    <w:rsid w:val="001C6EE0"/>
    <w:rsid w:val="001D5D82"/>
    <w:rsid w:val="001D6093"/>
    <w:rsid w:val="001E149C"/>
    <w:rsid w:val="001F0783"/>
    <w:rsid w:val="001F125C"/>
    <w:rsid w:val="001F1FAE"/>
    <w:rsid w:val="00200EEA"/>
    <w:rsid w:val="0020295A"/>
    <w:rsid w:val="00203D57"/>
    <w:rsid w:val="002116D6"/>
    <w:rsid w:val="00213B3E"/>
    <w:rsid w:val="002148D6"/>
    <w:rsid w:val="00215939"/>
    <w:rsid w:val="002176D4"/>
    <w:rsid w:val="00217A77"/>
    <w:rsid w:val="00223483"/>
    <w:rsid w:val="0023255F"/>
    <w:rsid w:val="00232923"/>
    <w:rsid w:val="002364F8"/>
    <w:rsid w:val="0023694B"/>
    <w:rsid w:val="00240E8B"/>
    <w:rsid w:val="00250595"/>
    <w:rsid w:val="00260BE8"/>
    <w:rsid w:val="00263076"/>
    <w:rsid w:val="002657E2"/>
    <w:rsid w:val="00266E65"/>
    <w:rsid w:val="002713B6"/>
    <w:rsid w:val="002778B8"/>
    <w:rsid w:val="00282C66"/>
    <w:rsid w:val="00283435"/>
    <w:rsid w:val="002838AC"/>
    <w:rsid w:val="002848A2"/>
    <w:rsid w:val="00295C98"/>
    <w:rsid w:val="002B10EE"/>
    <w:rsid w:val="002B26FC"/>
    <w:rsid w:val="002B2E60"/>
    <w:rsid w:val="002C0D69"/>
    <w:rsid w:val="002C1BFE"/>
    <w:rsid w:val="002C41F2"/>
    <w:rsid w:val="002D0F2E"/>
    <w:rsid w:val="002D43AE"/>
    <w:rsid w:val="002D59B5"/>
    <w:rsid w:val="002D78F6"/>
    <w:rsid w:val="002E10F2"/>
    <w:rsid w:val="002E7A68"/>
    <w:rsid w:val="002F24E0"/>
    <w:rsid w:val="002F41BC"/>
    <w:rsid w:val="002F6EE1"/>
    <w:rsid w:val="0030033F"/>
    <w:rsid w:val="00303DE0"/>
    <w:rsid w:val="00304A6B"/>
    <w:rsid w:val="00313406"/>
    <w:rsid w:val="00316E56"/>
    <w:rsid w:val="003201C8"/>
    <w:rsid w:val="00321280"/>
    <w:rsid w:val="0032203D"/>
    <w:rsid w:val="00324C42"/>
    <w:rsid w:val="00327746"/>
    <w:rsid w:val="003311C5"/>
    <w:rsid w:val="00337A15"/>
    <w:rsid w:val="003479AB"/>
    <w:rsid w:val="00350CB3"/>
    <w:rsid w:val="00352884"/>
    <w:rsid w:val="00352CA1"/>
    <w:rsid w:val="0035348A"/>
    <w:rsid w:val="00356E95"/>
    <w:rsid w:val="00370E67"/>
    <w:rsid w:val="00371F7C"/>
    <w:rsid w:val="00373325"/>
    <w:rsid w:val="00374FFE"/>
    <w:rsid w:val="00375748"/>
    <w:rsid w:val="00386838"/>
    <w:rsid w:val="00386AF0"/>
    <w:rsid w:val="00392035"/>
    <w:rsid w:val="003A779D"/>
    <w:rsid w:val="003B036E"/>
    <w:rsid w:val="003B0E8B"/>
    <w:rsid w:val="003B6F62"/>
    <w:rsid w:val="003C250C"/>
    <w:rsid w:val="003C2C82"/>
    <w:rsid w:val="003C3EF6"/>
    <w:rsid w:val="003D349C"/>
    <w:rsid w:val="003D4CC9"/>
    <w:rsid w:val="003E5A3A"/>
    <w:rsid w:val="003E6B69"/>
    <w:rsid w:val="003F22BD"/>
    <w:rsid w:val="00402D94"/>
    <w:rsid w:val="0041022C"/>
    <w:rsid w:val="00410DF4"/>
    <w:rsid w:val="00415FF1"/>
    <w:rsid w:val="00420658"/>
    <w:rsid w:val="0042128A"/>
    <w:rsid w:val="00425838"/>
    <w:rsid w:val="004315A7"/>
    <w:rsid w:val="00431BA3"/>
    <w:rsid w:val="004348FB"/>
    <w:rsid w:val="00450124"/>
    <w:rsid w:val="00454317"/>
    <w:rsid w:val="00462738"/>
    <w:rsid w:val="00465E94"/>
    <w:rsid w:val="00466906"/>
    <w:rsid w:val="00481FE4"/>
    <w:rsid w:val="004832AE"/>
    <w:rsid w:val="0048528B"/>
    <w:rsid w:val="00486883"/>
    <w:rsid w:val="00487C68"/>
    <w:rsid w:val="004A1223"/>
    <w:rsid w:val="004A79D3"/>
    <w:rsid w:val="004B0526"/>
    <w:rsid w:val="004B0E5B"/>
    <w:rsid w:val="004D46EF"/>
    <w:rsid w:val="004E10A6"/>
    <w:rsid w:val="004E5FDB"/>
    <w:rsid w:val="004E7B40"/>
    <w:rsid w:val="004F1588"/>
    <w:rsid w:val="004F28CE"/>
    <w:rsid w:val="004F4B2E"/>
    <w:rsid w:val="004F4BD0"/>
    <w:rsid w:val="0050426C"/>
    <w:rsid w:val="00506D59"/>
    <w:rsid w:val="00513028"/>
    <w:rsid w:val="0051328A"/>
    <w:rsid w:val="005208FB"/>
    <w:rsid w:val="00522B65"/>
    <w:rsid w:val="00523489"/>
    <w:rsid w:val="005428B5"/>
    <w:rsid w:val="00547984"/>
    <w:rsid w:val="005562F1"/>
    <w:rsid w:val="0056135F"/>
    <w:rsid w:val="00563A93"/>
    <w:rsid w:val="00573087"/>
    <w:rsid w:val="00575686"/>
    <w:rsid w:val="00582815"/>
    <w:rsid w:val="00582D7C"/>
    <w:rsid w:val="00583043"/>
    <w:rsid w:val="00591781"/>
    <w:rsid w:val="00591832"/>
    <w:rsid w:val="005931D9"/>
    <w:rsid w:val="00595535"/>
    <w:rsid w:val="0059760D"/>
    <w:rsid w:val="005B0B70"/>
    <w:rsid w:val="005B28F4"/>
    <w:rsid w:val="005C1DEC"/>
    <w:rsid w:val="005C4E59"/>
    <w:rsid w:val="005D0BB4"/>
    <w:rsid w:val="005E0252"/>
    <w:rsid w:val="005E045D"/>
    <w:rsid w:val="005E1672"/>
    <w:rsid w:val="005E58C3"/>
    <w:rsid w:val="005E73AE"/>
    <w:rsid w:val="005F2859"/>
    <w:rsid w:val="005F2C21"/>
    <w:rsid w:val="006035A7"/>
    <w:rsid w:val="00604618"/>
    <w:rsid w:val="00606051"/>
    <w:rsid w:val="00610B8A"/>
    <w:rsid w:val="00610C2B"/>
    <w:rsid w:val="006111F0"/>
    <w:rsid w:val="00614426"/>
    <w:rsid w:val="0062098B"/>
    <w:rsid w:val="006211D5"/>
    <w:rsid w:val="00625EE3"/>
    <w:rsid w:val="00627536"/>
    <w:rsid w:val="00632435"/>
    <w:rsid w:val="00637C52"/>
    <w:rsid w:val="006430D8"/>
    <w:rsid w:val="00646424"/>
    <w:rsid w:val="006511D2"/>
    <w:rsid w:val="006527F8"/>
    <w:rsid w:val="00653159"/>
    <w:rsid w:val="006552D5"/>
    <w:rsid w:val="0066266F"/>
    <w:rsid w:val="00665AF1"/>
    <w:rsid w:val="00667A59"/>
    <w:rsid w:val="0067045D"/>
    <w:rsid w:val="00684283"/>
    <w:rsid w:val="00685D49"/>
    <w:rsid w:val="00686B51"/>
    <w:rsid w:val="00690A08"/>
    <w:rsid w:val="006923FF"/>
    <w:rsid w:val="006949BB"/>
    <w:rsid w:val="006A7EC2"/>
    <w:rsid w:val="006B29E5"/>
    <w:rsid w:val="006B2E4D"/>
    <w:rsid w:val="006B653A"/>
    <w:rsid w:val="006C34E8"/>
    <w:rsid w:val="006C3C7C"/>
    <w:rsid w:val="006C4424"/>
    <w:rsid w:val="006D35C0"/>
    <w:rsid w:val="006D7E08"/>
    <w:rsid w:val="006E2BC8"/>
    <w:rsid w:val="006E6F07"/>
    <w:rsid w:val="006E7DBD"/>
    <w:rsid w:val="006F079A"/>
    <w:rsid w:val="006F3B95"/>
    <w:rsid w:val="006F4B2C"/>
    <w:rsid w:val="006F5EA9"/>
    <w:rsid w:val="0070442F"/>
    <w:rsid w:val="0070773D"/>
    <w:rsid w:val="00712A3B"/>
    <w:rsid w:val="00722DE2"/>
    <w:rsid w:val="00723524"/>
    <w:rsid w:val="007301A9"/>
    <w:rsid w:val="0073532C"/>
    <w:rsid w:val="00736F02"/>
    <w:rsid w:val="00741990"/>
    <w:rsid w:val="00744518"/>
    <w:rsid w:val="00747977"/>
    <w:rsid w:val="00750A19"/>
    <w:rsid w:val="0076185B"/>
    <w:rsid w:val="00762E69"/>
    <w:rsid w:val="00762FF7"/>
    <w:rsid w:val="00763AA3"/>
    <w:rsid w:val="007744ED"/>
    <w:rsid w:val="007813EC"/>
    <w:rsid w:val="00782E2E"/>
    <w:rsid w:val="00783033"/>
    <w:rsid w:val="00787535"/>
    <w:rsid w:val="007A04DE"/>
    <w:rsid w:val="007A6605"/>
    <w:rsid w:val="007A76F3"/>
    <w:rsid w:val="007B7996"/>
    <w:rsid w:val="007C60C8"/>
    <w:rsid w:val="007D6D8F"/>
    <w:rsid w:val="007E1526"/>
    <w:rsid w:val="007E7FD1"/>
    <w:rsid w:val="007F1973"/>
    <w:rsid w:val="007F21C1"/>
    <w:rsid w:val="007F3F22"/>
    <w:rsid w:val="00800276"/>
    <w:rsid w:val="0080113D"/>
    <w:rsid w:val="008015A5"/>
    <w:rsid w:val="00802A18"/>
    <w:rsid w:val="00805B39"/>
    <w:rsid w:val="00810A8A"/>
    <w:rsid w:val="0081342F"/>
    <w:rsid w:val="00813AA6"/>
    <w:rsid w:val="0081430E"/>
    <w:rsid w:val="0082077B"/>
    <w:rsid w:val="00822050"/>
    <w:rsid w:val="008334D4"/>
    <w:rsid w:val="00834D06"/>
    <w:rsid w:val="008352FA"/>
    <w:rsid w:val="00835B35"/>
    <w:rsid w:val="00837A66"/>
    <w:rsid w:val="0086077B"/>
    <w:rsid w:val="008617C2"/>
    <w:rsid w:val="00861AD8"/>
    <w:rsid w:val="00863107"/>
    <w:rsid w:val="0086633E"/>
    <w:rsid w:val="00874988"/>
    <w:rsid w:val="00876E77"/>
    <w:rsid w:val="00877B10"/>
    <w:rsid w:val="00881F9C"/>
    <w:rsid w:val="0088375F"/>
    <w:rsid w:val="008863E4"/>
    <w:rsid w:val="008879CC"/>
    <w:rsid w:val="008A61D3"/>
    <w:rsid w:val="008B6C23"/>
    <w:rsid w:val="008C262A"/>
    <w:rsid w:val="008C6820"/>
    <w:rsid w:val="008D0895"/>
    <w:rsid w:val="008D4399"/>
    <w:rsid w:val="008E6A7B"/>
    <w:rsid w:val="008E7B11"/>
    <w:rsid w:val="008E7D37"/>
    <w:rsid w:val="008F1C2A"/>
    <w:rsid w:val="008F5BC1"/>
    <w:rsid w:val="008F6F30"/>
    <w:rsid w:val="008F7732"/>
    <w:rsid w:val="00901318"/>
    <w:rsid w:val="00906E18"/>
    <w:rsid w:val="00907238"/>
    <w:rsid w:val="009147C0"/>
    <w:rsid w:val="00914817"/>
    <w:rsid w:val="0092610A"/>
    <w:rsid w:val="00934401"/>
    <w:rsid w:val="00934ECB"/>
    <w:rsid w:val="00937A2F"/>
    <w:rsid w:val="00944116"/>
    <w:rsid w:val="00944D68"/>
    <w:rsid w:val="0094773F"/>
    <w:rsid w:val="009559AF"/>
    <w:rsid w:val="00955FD4"/>
    <w:rsid w:val="009626F6"/>
    <w:rsid w:val="00966719"/>
    <w:rsid w:val="00971E69"/>
    <w:rsid w:val="00972CAC"/>
    <w:rsid w:val="00983703"/>
    <w:rsid w:val="00993A0D"/>
    <w:rsid w:val="00995C13"/>
    <w:rsid w:val="00995D66"/>
    <w:rsid w:val="009B2290"/>
    <w:rsid w:val="009C470F"/>
    <w:rsid w:val="009C5263"/>
    <w:rsid w:val="009C5812"/>
    <w:rsid w:val="009C6D5B"/>
    <w:rsid w:val="009D2873"/>
    <w:rsid w:val="009D6B69"/>
    <w:rsid w:val="009E2122"/>
    <w:rsid w:val="009E25A0"/>
    <w:rsid w:val="009E26E7"/>
    <w:rsid w:val="009E5E46"/>
    <w:rsid w:val="00A04E88"/>
    <w:rsid w:val="00A05DDE"/>
    <w:rsid w:val="00A10E2D"/>
    <w:rsid w:val="00A11107"/>
    <w:rsid w:val="00A1350A"/>
    <w:rsid w:val="00A14DD2"/>
    <w:rsid w:val="00A156F3"/>
    <w:rsid w:val="00A15D9B"/>
    <w:rsid w:val="00A203A5"/>
    <w:rsid w:val="00A20E75"/>
    <w:rsid w:val="00A26E61"/>
    <w:rsid w:val="00A33826"/>
    <w:rsid w:val="00A372A4"/>
    <w:rsid w:val="00A515E9"/>
    <w:rsid w:val="00A63501"/>
    <w:rsid w:val="00A65861"/>
    <w:rsid w:val="00A77947"/>
    <w:rsid w:val="00A91D44"/>
    <w:rsid w:val="00A93169"/>
    <w:rsid w:val="00A94AD6"/>
    <w:rsid w:val="00A960BA"/>
    <w:rsid w:val="00AA2A9C"/>
    <w:rsid w:val="00AA4006"/>
    <w:rsid w:val="00AA5344"/>
    <w:rsid w:val="00AA579A"/>
    <w:rsid w:val="00AA6AE7"/>
    <w:rsid w:val="00AB01F6"/>
    <w:rsid w:val="00AB06A9"/>
    <w:rsid w:val="00AB7005"/>
    <w:rsid w:val="00AC1FCC"/>
    <w:rsid w:val="00AC3E8D"/>
    <w:rsid w:val="00AC5828"/>
    <w:rsid w:val="00AD4E28"/>
    <w:rsid w:val="00AD68AC"/>
    <w:rsid w:val="00AE1897"/>
    <w:rsid w:val="00AE5B78"/>
    <w:rsid w:val="00AE70B3"/>
    <w:rsid w:val="00AE7E75"/>
    <w:rsid w:val="00AF1E61"/>
    <w:rsid w:val="00AF5C6B"/>
    <w:rsid w:val="00AF6F5B"/>
    <w:rsid w:val="00B01B07"/>
    <w:rsid w:val="00B077D5"/>
    <w:rsid w:val="00B07DC7"/>
    <w:rsid w:val="00B21CDF"/>
    <w:rsid w:val="00B25864"/>
    <w:rsid w:val="00B30AF6"/>
    <w:rsid w:val="00B33C4E"/>
    <w:rsid w:val="00B3604E"/>
    <w:rsid w:val="00B45819"/>
    <w:rsid w:val="00B45BE3"/>
    <w:rsid w:val="00B47764"/>
    <w:rsid w:val="00B52A29"/>
    <w:rsid w:val="00B5460C"/>
    <w:rsid w:val="00B5514B"/>
    <w:rsid w:val="00B55333"/>
    <w:rsid w:val="00B62A9C"/>
    <w:rsid w:val="00B65D5F"/>
    <w:rsid w:val="00B67304"/>
    <w:rsid w:val="00B6777C"/>
    <w:rsid w:val="00B713A7"/>
    <w:rsid w:val="00B74C63"/>
    <w:rsid w:val="00B805EA"/>
    <w:rsid w:val="00B819B8"/>
    <w:rsid w:val="00B81AF6"/>
    <w:rsid w:val="00B91529"/>
    <w:rsid w:val="00B927A0"/>
    <w:rsid w:val="00B9460A"/>
    <w:rsid w:val="00B948A9"/>
    <w:rsid w:val="00BA2C25"/>
    <w:rsid w:val="00BA4A9E"/>
    <w:rsid w:val="00BB05B0"/>
    <w:rsid w:val="00BC01CC"/>
    <w:rsid w:val="00BC4CC3"/>
    <w:rsid w:val="00BC51C9"/>
    <w:rsid w:val="00BC6C90"/>
    <w:rsid w:val="00BD0A27"/>
    <w:rsid w:val="00BD43C6"/>
    <w:rsid w:val="00BD7AD8"/>
    <w:rsid w:val="00BE0F37"/>
    <w:rsid w:val="00BE474A"/>
    <w:rsid w:val="00BF0A40"/>
    <w:rsid w:val="00BF1D95"/>
    <w:rsid w:val="00BF1EF7"/>
    <w:rsid w:val="00BF3F8B"/>
    <w:rsid w:val="00BF40D2"/>
    <w:rsid w:val="00C00C01"/>
    <w:rsid w:val="00C03F8C"/>
    <w:rsid w:val="00C0413E"/>
    <w:rsid w:val="00C05381"/>
    <w:rsid w:val="00C14DAB"/>
    <w:rsid w:val="00C30EAE"/>
    <w:rsid w:val="00C32C46"/>
    <w:rsid w:val="00C32EE8"/>
    <w:rsid w:val="00C36E84"/>
    <w:rsid w:val="00C37046"/>
    <w:rsid w:val="00C37280"/>
    <w:rsid w:val="00C37CDA"/>
    <w:rsid w:val="00C41EC8"/>
    <w:rsid w:val="00C47748"/>
    <w:rsid w:val="00C50019"/>
    <w:rsid w:val="00C50C9F"/>
    <w:rsid w:val="00C5263E"/>
    <w:rsid w:val="00C54490"/>
    <w:rsid w:val="00C63DD7"/>
    <w:rsid w:val="00C76F3F"/>
    <w:rsid w:val="00C86137"/>
    <w:rsid w:val="00C86DA1"/>
    <w:rsid w:val="00C87AA9"/>
    <w:rsid w:val="00C9090F"/>
    <w:rsid w:val="00C90B6C"/>
    <w:rsid w:val="00C913B8"/>
    <w:rsid w:val="00C92891"/>
    <w:rsid w:val="00C93BC4"/>
    <w:rsid w:val="00C93EAC"/>
    <w:rsid w:val="00CA0BE6"/>
    <w:rsid w:val="00CA3883"/>
    <w:rsid w:val="00CA3A8D"/>
    <w:rsid w:val="00CA4186"/>
    <w:rsid w:val="00CA45D7"/>
    <w:rsid w:val="00CA4F19"/>
    <w:rsid w:val="00CB3907"/>
    <w:rsid w:val="00CC7DB5"/>
    <w:rsid w:val="00CD2B4D"/>
    <w:rsid w:val="00CD6E99"/>
    <w:rsid w:val="00CE13D2"/>
    <w:rsid w:val="00CE3970"/>
    <w:rsid w:val="00CF147A"/>
    <w:rsid w:val="00CF61F0"/>
    <w:rsid w:val="00D12BAB"/>
    <w:rsid w:val="00D14E25"/>
    <w:rsid w:val="00D24885"/>
    <w:rsid w:val="00D25FFD"/>
    <w:rsid w:val="00D307CE"/>
    <w:rsid w:val="00D328FB"/>
    <w:rsid w:val="00D35B3E"/>
    <w:rsid w:val="00D4188B"/>
    <w:rsid w:val="00D4468C"/>
    <w:rsid w:val="00D45898"/>
    <w:rsid w:val="00D47650"/>
    <w:rsid w:val="00D5396A"/>
    <w:rsid w:val="00D53E4E"/>
    <w:rsid w:val="00D5460F"/>
    <w:rsid w:val="00D57EF7"/>
    <w:rsid w:val="00D61C12"/>
    <w:rsid w:val="00D62D06"/>
    <w:rsid w:val="00D6549C"/>
    <w:rsid w:val="00D70930"/>
    <w:rsid w:val="00D76161"/>
    <w:rsid w:val="00D82C7C"/>
    <w:rsid w:val="00D836D9"/>
    <w:rsid w:val="00D85506"/>
    <w:rsid w:val="00D961EB"/>
    <w:rsid w:val="00DA35B2"/>
    <w:rsid w:val="00DB3FE1"/>
    <w:rsid w:val="00DD1CB5"/>
    <w:rsid w:val="00DD2FF4"/>
    <w:rsid w:val="00DD3724"/>
    <w:rsid w:val="00DD639A"/>
    <w:rsid w:val="00DD7975"/>
    <w:rsid w:val="00DE181A"/>
    <w:rsid w:val="00DE5BC1"/>
    <w:rsid w:val="00DE6BFF"/>
    <w:rsid w:val="00DF6505"/>
    <w:rsid w:val="00DF7359"/>
    <w:rsid w:val="00DF79CA"/>
    <w:rsid w:val="00E03A67"/>
    <w:rsid w:val="00E059E1"/>
    <w:rsid w:val="00E07910"/>
    <w:rsid w:val="00E10C24"/>
    <w:rsid w:val="00E13588"/>
    <w:rsid w:val="00E23F0E"/>
    <w:rsid w:val="00E34053"/>
    <w:rsid w:val="00E36B1E"/>
    <w:rsid w:val="00E36CB6"/>
    <w:rsid w:val="00E3765A"/>
    <w:rsid w:val="00E40BA6"/>
    <w:rsid w:val="00E44271"/>
    <w:rsid w:val="00E5016C"/>
    <w:rsid w:val="00E54EF6"/>
    <w:rsid w:val="00E55661"/>
    <w:rsid w:val="00E57770"/>
    <w:rsid w:val="00E6273E"/>
    <w:rsid w:val="00E637D0"/>
    <w:rsid w:val="00E67937"/>
    <w:rsid w:val="00E85F3B"/>
    <w:rsid w:val="00E91416"/>
    <w:rsid w:val="00E93A8F"/>
    <w:rsid w:val="00EA4AE1"/>
    <w:rsid w:val="00EA6D2E"/>
    <w:rsid w:val="00EB1B6C"/>
    <w:rsid w:val="00EB39AB"/>
    <w:rsid w:val="00EB7611"/>
    <w:rsid w:val="00EB7CE2"/>
    <w:rsid w:val="00EC1305"/>
    <w:rsid w:val="00EC4098"/>
    <w:rsid w:val="00EC4104"/>
    <w:rsid w:val="00EC47EC"/>
    <w:rsid w:val="00EC5026"/>
    <w:rsid w:val="00ED0291"/>
    <w:rsid w:val="00ED1F5F"/>
    <w:rsid w:val="00F00E6A"/>
    <w:rsid w:val="00F02D5D"/>
    <w:rsid w:val="00F04F86"/>
    <w:rsid w:val="00F050B5"/>
    <w:rsid w:val="00F1084C"/>
    <w:rsid w:val="00F112E2"/>
    <w:rsid w:val="00F147D3"/>
    <w:rsid w:val="00F21E48"/>
    <w:rsid w:val="00F22951"/>
    <w:rsid w:val="00F27714"/>
    <w:rsid w:val="00F37012"/>
    <w:rsid w:val="00F37214"/>
    <w:rsid w:val="00F373AD"/>
    <w:rsid w:val="00F4078B"/>
    <w:rsid w:val="00F446DB"/>
    <w:rsid w:val="00F44D99"/>
    <w:rsid w:val="00F44F62"/>
    <w:rsid w:val="00F44FCD"/>
    <w:rsid w:val="00F45D7F"/>
    <w:rsid w:val="00F462FA"/>
    <w:rsid w:val="00F504D0"/>
    <w:rsid w:val="00F5351F"/>
    <w:rsid w:val="00F60537"/>
    <w:rsid w:val="00F75329"/>
    <w:rsid w:val="00F762F4"/>
    <w:rsid w:val="00F773F8"/>
    <w:rsid w:val="00F871EE"/>
    <w:rsid w:val="00F90AFF"/>
    <w:rsid w:val="00F918C5"/>
    <w:rsid w:val="00F97802"/>
    <w:rsid w:val="00FA2351"/>
    <w:rsid w:val="00FA3B12"/>
    <w:rsid w:val="00FB1A21"/>
    <w:rsid w:val="00FB2A82"/>
    <w:rsid w:val="00FB3284"/>
    <w:rsid w:val="00FB589D"/>
    <w:rsid w:val="00FC0D6A"/>
    <w:rsid w:val="00FC4262"/>
    <w:rsid w:val="00FC4761"/>
    <w:rsid w:val="00FC48D7"/>
    <w:rsid w:val="00FC5FF1"/>
    <w:rsid w:val="00FD09EA"/>
    <w:rsid w:val="00FD3EF6"/>
    <w:rsid w:val="00FE122B"/>
    <w:rsid w:val="00FE3DED"/>
    <w:rsid w:val="00FF02C8"/>
    <w:rsid w:val="00FF4E75"/>
    <w:rsid w:val="00FF5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EA0D1D-631F-4514-8F32-E9DA80C2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2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4D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4D99"/>
  </w:style>
  <w:style w:type="paragraph" w:styleId="a5">
    <w:name w:val="footer"/>
    <w:basedOn w:val="a"/>
    <w:link w:val="a6"/>
    <w:uiPriority w:val="99"/>
    <w:unhideWhenUsed/>
    <w:rsid w:val="00F44D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4D99"/>
  </w:style>
  <w:style w:type="paragraph" w:styleId="a7">
    <w:name w:val="endnote text"/>
    <w:basedOn w:val="a"/>
    <w:link w:val="a8"/>
    <w:uiPriority w:val="99"/>
    <w:semiHidden/>
    <w:unhideWhenUsed/>
    <w:rsid w:val="00167ADF"/>
    <w:pPr>
      <w:spacing w:after="0" w:line="240" w:lineRule="auto"/>
    </w:pPr>
    <w:rPr>
      <w:sz w:val="20"/>
      <w:szCs w:val="20"/>
    </w:rPr>
  </w:style>
  <w:style w:type="character" w:customStyle="1" w:styleId="a8">
    <w:name w:val="Текст концевой сноски Знак"/>
    <w:basedOn w:val="a0"/>
    <w:link w:val="a7"/>
    <w:uiPriority w:val="99"/>
    <w:semiHidden/>
    <w:rsid w:val="00167ADF"/>
    <w:rPr>
      <w:sz w:val="20"/>
      <w:szCs w:val="20"/>
    </w:rPr>
  </w:style>
  <w:style w:type="character" w:styleId="a9">
    <w:name w:val="endnote reference"/>
    <w:basedOn w:val="a0"/>
    <w:uiPriority w:val="99"/>
    <w:semiHidden/>
    <w:unhideWhenUsed/>
    <w:rsid w:val="00167ADF"/>
    <w:rPr>
      <w:vertAlign w:val="superscript"/>
    </w:rPr>
  </w:style>
  <w:style w:type="paragraph" w:styleId="aa">
    <w:name w:val="footnote text"/>
    <w:basedOn w:val="a"/>
    <w:link w:val="ab"/>
    <w:uiPriority w:val="99"/>
    <w:semiHidden/>
    <w:unhideWhenUsed/>
    <w:rsid w:val="00167ADF"/>
    <w:pPr>
      <w:spacing w:after="0" w:line="240" w:lineRule="auto"/>
    </w:pPr>
    <w:rPr>
      <w:sz w:val="20"/>
      <w:szCs w:val="20"/>
    </w:rPr>
  </w:style>
  <w:style w:type="character" w:customStyle="1" w:styleId="ab">
    <w:name w:val="Текст сноски Знак"/>
    <w:basedOn w:val="a0"/>
    <w:link w:val="aa"/>
    <w:uiPriority w:val="99"/>
    <w:semiHidden/>
    <w:rsid w:val="00167ADF"/>
    <w:rPr>
      <w:sz w:val="20"/>
      <w:szCs w:val="20"/>
    </w:rPr>
  </w:style>
  <w:style w:type="character" w:styleId="ac">
    <w:name w:val="footnote reference"/>
    <w:basedOn w:val="a0"/>
    <w:uiPriority w:val="99"/>
    <w:semiHidden/>
    <w:unhideWhenUsed/>
    <w:rsid w:val="00167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FE5F2-027F-4DED-987B-51B4F3B4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1625</Words>
  <Characters>9269</Characters>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2026-04-06T08:54:00Z</dcterms:created>
  <dcterms:modified xsi:type="dcterms:W3CDTF">2026-04-06T08:54:00Z</dcterms:modified>
</cp:coreProperties>
</file>