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1B" w:rsidRDefault="000D4BF4" w:rsidP="004B39B2">
      <w:pPr>
        <w:widowControl w:val="0"/>
        <w:ind w:left="-567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41350" cy="682625"/>
            <wp:effectExtent l="0" t="0" r="0" b="0"/>
            <wp:docPr id="1" name="Рисунок 1" descr="Герб СП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П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71B" w:rsidRDefault="0053771B" w:rsidP="004B39B2">
      <w:pPr>
        <w:pStyle w:val="a4"/>
        <w:widowControl w:val="0"/>
        <w:ind w:left="-567"/>
      </w:pPr>
      <w:r>
        <w:t>ПРАВИТЕЛЬСТВО САНКТ-ПЕТЕРБУРГА</w:t>
      </w:r>
    </w:p>
    <w:p w:rsidR="0053771B" w:rsidRDefault="0053771B" w:rsidP="004B39B2">
      <w:pPr>
        <w:widowControl w:val="0"/>
        <w:spacing w:before="120"/>
        <w:ind w:left="-567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КУРОРТНОГО </w:t>
      </w:r>
    </w:p>
    <w:p w:rsidR="0053771B" w:rsidRDefault="0053771B" w:rsidP="004B39B2">
      <w:pPr>
        <w:widowControl w:val="0"/>
        <w:ind w:left="-567"/>
        <w:jc w:val="center"/>
        <w:rPr>
          <w:b/>
          <w:bCs/>
        </w:rPr>
      </w:pPr>
      <w:r>
        <w:rPr>
          <w:b/>
          <w:bCs/>
          <w:sz w:val="28"/>
        </w:rPr>
        <w:t>РАЙОНА САНКТ-ПЕТЕРБУРГА</w:t>
      </w:r>
      <w:r>
        <w:rPr>
          <w:b/>
          <w:bCs/>
        </w:rPr>
        <w:t xml:space="preserve"> </w:t>
      </w:r>
    </w:p>
    <w:p w:rsidR="0053771B" w:rsidRDefault="000D4BF4" w:rsidP="004B39B2">
      <w:pPr>
        <w:pStyle w:val="1"/>
        <w:keepNext w:val="0"/>
        <w:widowControl w:val="0"/>
        <w:spacing w:before="120"/>
        <w:ind w:left="-567"/>
        <w:rPr>
          <w:spacing w:val="60"/>
          <w:sz w:val="24"/>
        </w:rPr>
      </w:pPr>
      <w:r>
        <w:rPr>
          <w:noProof/>
          <w:spacing w:val="6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6985</wp:posOffset>
                </wp:positionV>
                <wp:extent cx="685800" cy="344805"/>
                <wp:effectExtent l="3810" t="0" r="0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71B" w:rsidRDefault="0053771B">
                            <w:pPr>
                              <w:pStyle w:val="2"/>
                              <w:spacing w:before="240"/>
                              <w:rPr>
                                <w:b w:val="0"/>
                                <w:bCs w:val="0"/>
                                <w:sz w:val="1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2"/>
                              </w:rPr>
                              <w:t>ОКУД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8pt;margin-top:.55pt;width:54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/RggIAAA4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" stroked="f">
                <v:textbox>
                  <w:txbxContent>
                    <w:p w:rsidR="0053771B" w:rsidRDefault="0053771B">
                      <w:pPr>
                        <w:pStyle w:val="2"/>
                        <w:spacing w:before="240"/>
                        <w:rPr>
                          <w:b w:val="0"/>
                          <w:bCs w:val="0"/>
                          <w:sz w:val="12"/>
                        </w:rPr>
                      </w:pPr>
                      <w:r>
                        <w:rPr>
                          <w:b w:val="0"/>
                          <w:bCs w:val="0"/>
                          <w:sz w:val="12"/>
                        </w:rPr>
                        <w:t>ОКУД</w:t>
                      </w:r>
                    </w:p>
                  </w:txbxContent>
                </v:textbox>
              </v:shape>
            </w:pict>
          </mc:Fallback>
        </mc:AlternateContent>
      </w:r>
      <w:r w:rsidR="0053771B">
        <w:rPr>
          <w:spacing w:val="60"/>
          <w:sz w:val="32"/>
        </w:rPr>
        <w:t xml:space="preserve">  РАСПОРЯЖЕНИЕ       </w:t>
      </w:r>
      <w:r w:rsidR="0053771B">
        <w:rPr>
          <w:b w:val="0"/>
          <w:bCs w:val="0"/>
          <w:sz w:val="24"/>
        </w:rPr>
        <w:t xml:space="preserve">  </w:t>
      </w:r>
      <w:r w:rsidR="0053771B">
        <w:rPr>
          <w:spacing w:val="60"/>
          <w:sz w:val="24"/>
        </w:rPr>
        <w:t xml:space="preserve"> </w:t>
      </w:r>
    </w:p>
    <w:p w:rsidR="0053771B" w:rsidRDefault="0053771B" w:rsidP="004B39B2">
      <w:pPr>
        <w:pStyle w:val="1"/>
        <w:keepNext w:val="0"/>
        <w:widowControl w:val="0"/>
        <w:ind w:left="-567"/>
        <w:jc w:val="left"/>
        <w:rPr>
          <w:spacing w:val="60"/>
          <w:sz w:val="24"/>
        </w:rPr>
      </w:pPr>
    </w:p>
    <w:p w:rsidR="0092235C" w:rsidRDefault="0053771B" w:rsidP="004B39B2">
      <w:pPr>
        <w:pStyle w:val="1"/>
        <w:keepNext w:val="0"/>
        <w:widowControl w:val="0"/>
        <w:spacing w:before="12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№______________</w:t>
      </w:r>
    </w:p>
    <w:p w:rsidR="0092235C" w:rsidRDefault="0092235C" w:rsidP="0092235C"/>
    <w:p w:rsidR="0092235C" w:rsidRPr="0092235C" w:rsidRDefault="0092235C" w:rsidP="0092235C">
      <w:pPr>
        <w:sectPr w:rsidR="0092235C" w:rsidRPr="0092235C" w:rsidSect="0092235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1227" w:rsidRDefault="009862CF" w:rsidP="00861227">
      <w:pPr>
        <w:overflowPunct w:val="0"/>
        <w:autoSpaceDE w:val="0"/>
        <w:autoSpaceDN w:val="0"/>
        <w:adjustRightInd w:val="0"/>
        <w:ind w:right="45"/>
        <w:textAlignment w:val="baseline"/>
        <w:rPr>
          <w:b/>
        </w:rPr>
      </w:pPr>
      <w:r>
        <w:rPr>
          <w:b/>
        </w:rPr>
        <w:t>О внесении изменений</w:t>
      </w:r>
      <w:r w:rsidR="00861227">
        <w:rPr>
          <w:b/>
        </w:rPr>
        <w:t xml:space="preserve"> </w:t>
      </w:r>
      <w:r w:rsidR="00861227">
        <w:rPr>
          <w:b/>
        </w:rPr>
        <w:br/>
        <w:t>в распоряжение администрации</w:t>
      </w:r>
    </w:p>
    <w:p w:rsidR="00861227" w:rsidRDefault="00861227" w:rsidP="00861227">
      <w:pPr>
        <w:overflowPunct w:val="0"/>
        <w:autoSpaceDE w:val="0"/>
        <w:autoSpaceDN w:val="0"/>
        <w:adjustRightInd w:val="0"/>
        <w:ind w:right="45"/>
        <w:textAlignment w:val="baseline"/>
        <w:rPr>
          <w:b/>
        </w:rPr>
      </w:pPr>
      <w:r>
        <w:rPr>
          <w:b/>
        </w:rPr>
        <w:t>Курортного района Санкт-Петербурга</w:t>
      </w:r>
    </w:p>
    <w:p w:rsidR="00861227" w:rsidRDefault="00861227" w:rsidP="00861227">
      <w:pPr>
        <w:overflowPunct w:val="0"/>
        <w:autoSpaceDE w:val="0"/>
        <w:autoSpaceDN w:val="0"/>
        <w:adjustRightInd w:val="0"/>
        <w:ind w:right="45"/>
        <w:textAlignment w:val="baseline"/>
        <w:rPr>
          <w:b/>
        </w:rPr>
      </w:pPr>
      <w:r>
        <w:rPr>
          <w:b/>
        </w:rPr>
        <w:t>от 15.08.2023 № 1497-р/23</w:t>
      </w:r>
    </w:p>
    <w:p w:rsidR="00861227" w:rsidRPr="00861227" w:rsidRDefault="00861227" w:rsidP="00861227">
      <w:pPr>
        <w:jc w:val="both"/>
        <w:rPr>
          <w:rFonts w:eastAsia="Calibri"/>
          <w:lang w:eastAsia="en-US"/>
        </w:rPr>
      </w:pPr>
    </w:p>
    <w:p w:rsidR="00861227" w:rsidRDefault="00861227" w:rsidP="00861227">
      <w:pPr>
        <w:jc w:val="both"/>
      </w:pPr>
    </w:p>
    <w:p w:rsidR="00861227" w:rsidRDefault="00861227" w:rsidP="00861227">
      <w:pPr>
        <w:jc w:val="both"/>
      </w:pPr>
    </w:p>
    <w:p w:rsidR="00861227" w:rsidRDefault="00861227" w:rsidP="009862CF">
      <w:pPr>
        <w:jc w:val="both"/>
      </w:pPr>
    </w:p>
    <w:p w:rsidR="009862CF" w:rsidRDefault="00861227" w:rsidP="009862CF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</w:pPr>
      <w:r>
        <w:t>Внести</w:t>
      </w:r>
      <w:r w:rsidR="009862CF">
        <w:t xml:space="preserve"> </w:t>
      </w:r>
      <w:r>
        <w:t xml:space="preserve">в распоряжение администрации Курортного района </w:t>
      </w:r>
      <w:r w:rsidR="00724023">
        <w:br/>
      </w:r>
      <w:r>
        <w:t>Санкт-Петербурга от 15.08.2023 № 1497-р/23 «Об административной комиссии Курортного района Санкт-Петербурга» (далее</w:t>
      </w:r>
      <w:r w:rsidR="00361BE7">
        <w:t xml:space="preserve"> </w:t>
      </w:r>
      <w:r>
        <w:t>-</w:t>
      </w:r>
      <w:r w:rsidR="00361BE7">
        <w:t xml:space="preserve"> </w:t>
      </w:r>
      <w:r>
        <w:t>распоряжение)</w:t>
      </w:r>
      <w:r w:rsidR="009862CF">
        <w:t xml:space="preserve"> следующие изменения:</w:t>
      </w:r>
    </w:p>
    <w:p w:rsidR="009862CF" w:rsidRDefault="009862CF" w:rsidP="009862CF">
      <w:pPr>
        <w:pStyle w:val="a8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 xml:space="preserve">Приложение к распоряжению изложить в редакции согласно приложению </w:t>
      </w:r>
      <w:r>
        <w:br/>
        <w:t>к настоящему распоряжению.</w:t>
      </w:r>
    </w:p>
    <w:p w:rsidR="00724023" w:rsidRDefault="00361BE7" w:rsidP="009862CF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>
        <w:t>2. Признать утратившим силу</w:t>
      </w:r>
      <w:r w:rsidR="00724023">
        <w:t xml:space="preserve"> распоряжение администрации Курортного района </w:t>
      </w:r>
      <w:r w:rsidR="00724023">
        <w:br/>
        <w:t xml:space="preserve">Санкт-Петербурга от </w:t>
      </w:r>
      <w:r w:rsidR="00A9353C">
        <w:t>11.02.2026</w:t>
      </w:r>
      <w:r w:rsidR="00724023">
        <w:t xml:space="preserve"> № </w:t>
      </w:r>
      <w:r w:rsidR="00A9353C">
        <w:t>281</w:t>
      </w:r>
      <w:r w:rsidR="00724023">
        <w:t>-р/2</w:t>
      </w:r>
      <w:r w:rsidR="00A9353C">
        <w:t>6</w:t>
      </w:r>
      <w:r w:rsidR="00724023">
        <w:t xml:space="preserve"> «</w:t>
      </w:r>
      <w:r w:rsidR="00724023" w:rsidRPr="00724023">
        <w:t>О внесении изменений в распоряжение администрации Курортного района Санкт-Петербурга от 15.08.2023 № 1497-р/23</w:t>
      </w:r>
      <w:r w:rsidR="00724023">
        <w:t>»</w:t>
      </w:r>
      <w:r w:rsidR="009862CF">
        <w:t xml:space="preserve">, </w:t>
      </w:r>
      <w:r w:rsidR="009862CF">
        <w:br/>
        <w:t>за исключением пункта 2</w:t>
      </w:r>
      <w:r w:rsidR="00724023">
        <w:t>.</w:t>
      </w:r>
    </w:p>
    <w:p w:rsidR="00861227" w:rsidRDefault="00724023" w:rsidP="009862CF">
      <w:pPr>
        <w:autoSpaceDE w:val="0"/>
        <w:autoSpaceDN w:val="0"/>
        <w:adjustRightInd w:val="0"/>
        <w:ind w:firstLine="567"/>
        <w:jc w:val="both"/>
      </w:pPr>
      <w:r>
        <w:t>3</w:t>
      </w:r>
      <w:r w:rsidR="00861227">
        <w:t>. Контроль за выполнением распоряжения возложить на первого заместителя главы администрации Алексеева С.А.</w:t>
      </w:r>
    </w:p>
    <w:p w:rsidR="00861227" w:rsidRDefault="00861227" w:rsidP="00861227">
      <w:pPr>
        <w:jc w:val="both"/>
      </w:pPr>
    </w:p>
    <w:p w:rsidR="00861227" w:rsidRDefault="00861227" w:rsidP="00861227">
      <w:pPr>
        <w:jc w:val="both"/>
      </w:pPr>
    </w:p>
    <w:p w:rsidR="00861227" w:rsidRDefault="00861227" w:rsidP="00861227">
      <w:pPr>
        <w:jc w:val="both"/>
      </w:pPr>
    </w:p>
    <w:p w:rsidR="00861227" w:rsidRDefault="00861227" w:rsidP="00861227">
      <w:pPr>
        <w:jc w:val="both"/>
      </w:pPr>
      <w:r>
        <w:rPr>
          <w:b/>
        </w:rPr>
        <w:t>Глава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D431F">
        <w:rPr>
          <w:b/>
        </w:rPr>
        <w:t xml:space="preserve"> </w:t>
      </w:r>
      <w:proofErr w:type="spellStart"/>
      <w:r>
        <w:rPr>
          <w:b/>
        </w:rPr>
        <w:t>А.В.Забайкин</w:t>
      </w:r>
      <w:proofErr w:type="spellEnd"/>
    </w:p>
    <w:p w:rsidR="0053771B" w:rsidRPr="004B39B2" w:rsidRDefault="0053771B" w:rsidP="004B39B2">
      <w:pPr>
        <w:pStyle w:val="1"/>
        <w:keepNext w:val="0"/>
        <w:widowControl w:val="0"/>
        <w:spacing w:before="120"/>
        <w:jc w:val="left"/>
        <w:rPr>
          <w:b w:val="0"/>
          <w:bCs w:val="0"/>
          <w:sz w:val="24"/>
        </w:rPr>
      </w:pPr>
    </w:p>
    <w:sectPr w:rsidR="0053771B" w:rsidRPr="004B39B2" w:rsidSect="0092235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544A4"/>
    <w:multiLevelType w:val="multilevel"/>
    <w:tmpl w:val="01B82920"/>
    <w:lvl w:ilvl="0">
      <w:start w:val="1"/>
      <w:numFmt w:val="decimal"/>
      <w:lvlText w:val="%1."/>
      <w:lvlJc w:val="left"/>
      <w:pPr>
        <w:ind w:left="1185" w:hanging="64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1B"/>
    <w:rsid w:val="000D4BF4"/>
    <w:rsid w:val="001E7449"/>
    <w:rsid w:val="00361BE7"/>
    <w:rsid w:val="003D431F"/>
    <w:rsid w:val="004B39B2"/>
    <w:rsid w:val="0053771B"/>
    <w:rsid w:val="00667BFC"/>
    <w:rsid w:val="00724023"/>
    <w:rsid w:val="00861227"/>
    <w:rsid w:val="0092235C"/>
    <w:rsid w:val="009862CF"/>
    <w:rsid w:val="00A9353C"/>
    <w:rsid w:val="00D03669"/>
    <w:rsid w:val="00D461EB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F2829-BD71-4121-A406-4A2E51A5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spacing w:before="160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aption"/>
    <w:basedOn w:val="a"/>
    <w:next w:val="a"/>
    <w:qFormat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4B3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B39B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86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СИиВТ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Самотаева</dc:creator>
  <cp:keywords/>
  <dc:description/>
  <cp:lastModifiedBy>p323-6 Михайленко Ю.Н.</cp:lastModifiedBy>
  <cp:revision>10</cp:revision>
  <cp:lastPrinted>2026-04-06T06:07:00Z</cp:lastPrinted>
  <dcterms:created xsi:type="dcterms:W3CDTF">2025-11-13T12:20:00Z</dcterms:created>
  <dcterms:modified xsi:type="dcterms:W3CDTF">2026-04-06T06:16:00Z</dcterms:modified>
</cp:coreProperties>
</file>