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0ECD4" w14:textId="77777777" w:rsidR="00307AE2" w:rsidRPr="00BB127C" w:rsidRDefault="008C143D" w:rsidP="001C0027">
      <w:pPr>
        <w:jc w:val="center"/>
        <w:rPr>
          <w:sz w:val="24"/>
          <w:szCs w:val="24"/>
        </w:rPr>
      </w:pPr>
      <w:bookmarkStart w:id="0" w:name="_GoBack"/>
      <w:bookmarkEnd w:id="0"/>
      <w:r w:rsidRPr="00BB127C">
        <w:rPr>
          <w:noProof/>
          <w:sz w:val="24"/>
          <w:szCs w:val="24"/>
        </w:rPr>
        <w:drawing>
          <wp:inline distT="0" distB="0" distL="0" distR="0" wp14:anchorId="3E4DBE46" wp14:editId="47896343">
            <wp:extent cx="1224915" cy="819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915" cy="819785"/>
                    </a:xfrm>
                    <a:prstGeom prst="rect">
                      <a:avLst/>
                    </a:prstGeom>
                    <a:noFill/>
                    <a:ln>
                      <a:noFill/>
                    </a:ln>
                  </pic:spPr>
                </pic:pic>
              </a:graphicData>
            </a:graphic>
          </wp:inline>
        </w:drawing>
      </w:r>
    </w:p>
    <w:p w14:paraId="1B2A6499" w14:textId="77777777" w:rsidR="00307AE2" w:rsidRPr="00BB127C" w:rsidRDefault="00307AE2" w:rsidP="00F10761">
      <w:pPr>
        <w:jc w:val="center"/>
        <w:rPr>
          <w:sz w:val="24"/>
          <w:szCs w:val="24"/>
        </w:rPr>
      </w:pPr>
      <w:r w:rsidRPr="00BB127C">
        <w:rPr>
          <w:sz w:val="24"/>
          <w:szCs w:val="24"/>
        </w:rPr>
        <w:t>ПРАВИТЕЛЬСТВО САНКТ-ПЕТЕРБУРГА</w:t>
      </w:r>
    </w:p>
    <w:p w14:paraId="4462046B" w14:textId="77777777" w:rsidR="00307AE2" w:rsidRPr="00BB127C" w:rsidRDefault="00307AE2" w:rsidP="00F10761">
      <w:pPr>
        <w:jc w:val="center"/>
        <w:rPr>
          <w:sz w:val="24"/>
          <w:szCs w:val="24"/>
        </w:rPr>
      </w:pPr>
    </w:p>
    <w:p w14:paraId="7F50579B" w14:textId="77777777" w:rsidR="00307AE2" w:rsidRPr="00BB127C" w:rsidRDefault="00307AE2" w:rsidP="00F10761">
      <w:pPr>
        <w:jc w:val="center"/>
        <w:rPr>
          <w:b/>
          <w:sz w:val="24"/>
          <w:szCs w:val="24"/>
        </w:rPr>
      </w:pPr>
      <w:r w:rsidRPr="00BB127C">
        <w:rPr>
          <w:b/>
          <w:sz w:val="24"/>
          <w:szCs w:val="24"/>
        </w:rPr>
        <w:t xml:space="preserve">КОМИТЕТ ПО ПЕЧАТИ И ВЗАИМОДЕЙСТВИЮ </w:t>
      </w:r>
    </w:p>
    <w:p w14:paraId="483DD43D" w14:textId="77777777" w:rsidR="00307AE2" w:rsidRPr="00BB127C" w:rsidRDefault="00307AE2" w:rsidP="00F10761">
      <w:pPr>
        <w:jc w:val="center"/>
        <w:rPr>
          <w:b/>
          <w:sz w:val="24"/>
          <w:szCs w:val="24"/>
        </w:rPr>
      </w:pPr>
      <w:r w:rsidRPr="00BB127C">
        <w:rPr>
          <w:b/>
          <w:sz w:val="24"/>
          <w:szCs w:val="24"/>
        </w:rPr>
        <w:t>СО СРЕДСТВАМИ МАССОВОЙ ИНФОРМАЦИИ</w:t>
      </w:r>
    </w:p>
    <w:p w14:paraId="0703F69D" w14:textId="77777777" w:rsidR="00307AE2" w:rsidRPr="00BB127C" w:rsidRDefault="00307AE2" w:rsidP="00F10761">
      <w:pPr>
        <w:jc w:val="center"/>
        <w:rPr>
          <w:b/>
          <w:sz w:val="24"/>
          <w:szCs w:val="24"/>
        </w:rPr>
      </w:pPr>
    </w:p>
    <w:p w14:paraId="3E189F54" w14:textId="77777777" w:rsidR="00307AE2" w:rsidRPr="00BB127C" w:rsidRDefault="00307AE2" w:rsidP="00F10761">
      <w:pPr>
        <w:jc w:val="center"/>
        <w:rPr>
          <w:b/>
          <w:sz w:val="24"/>
          <w:szCs w:val="24"/>
        </w:rPr>
      </w:pPr>
      <w:r w:rsidRPr="00BB127C">
        <w:rPr>
          <w:b/>
          <w:sz w:val="24"/>
          <w:szCs w:val="24"/>
        </w:rPr>
        <w:t>Р А С П О Р Я Ж Е Н И Е</w:t>
      </w:r>
    </w:p>
    <w:p w14:paraId="51A53F7E" w14:textId="77777777" w:rsidR="00047F88" w:rsidRDefault="00047F88" w:rsidP="00047F88">
      <w:pPr>
        <w:ind w:left="720"/>
        <w:jc w:val="right"/>
        <w:rPr>
          <w:b/>
          <w:sz w:val="24"/>
          <w:szCs w:val="24"/>
        </w:rPr>
      </w:pPr>
    </w:p>
    <w:p w14:paraId="4B81A6C7" w14:textId="336AE40A" w:rsidR="00307AE2" w:rsidRDefault="00307AE2" w:rsidP="00047F88">
      <w:pPr>
        <w:ind w:left="720"/>
        <w:jc w:val="right"/>
        <w:rPr>
          <w:sz w:val="12"/>
          <w:szCs w:val="12"/>
        </w:rPr>
      </w:pPr>
      <w:r w:rsidRPr="00BB127C">
        <w:rPr>
          <w:b/>
          <w:sz w:val="24"/>
          <w:szCs w:val="24"/>
        </w:rPr>
        <w:t xml:space="preserve">                                                                                      </w:t>
      </w:r>
      <w:r w:rsidR="008917D9" w:rsidRPr="00BB127C">
        <w:rPr>
          <w:b/>
          <w:sz w:val="24"/>
          <w:szCs w:val="24"/>
        </w:rPr>
        <w:t xml:space="preserve">                                   </w:t>
      </w:r>
      <w:r w:rsidRPr="00BB127C">
        <w:rPr>
          <w:b/>
          <w:sz w:val="24"/>
          <w:szCs w:val="24"/>
        </w:rPr>
        <w:t xml:space="preserve"> </w:t>
      </w:r>
      <w:r w:rsidRPr="00047F88">
        <w:rPr>
          <w:sz w:val="12"/>
          <w:szCs w:val="12"/>
        </w:rPr>
        <w:t>ОКУД</w:t>
      </w:r>
    </w:p>
    <w:p w14:paraId="00FB685E" w14:textId="77777777" w:rsidR="0023004F" w:rsidRPr="00047F88" w:rsidRDefault="0023004F" w:rsidP="00047F88">
      <w:pPr>
        <w:ind w:left="720"/>
        <w:jc w:val="right"/>
        <w:rPr>
          <w:sz w:val="12"/>
          <w:szCs w:val="12"/>
        </w:rPr>
      </w:pPr>
    </w:p>
    <w:p w14:paraId="773FFE9F" w14:textId="4F5A86C6" w:rsidR="0023004F" w:rsidRPr="00126CF8" w:rsidRDefault="0023004F" w:rsidP="0023004F">
      <w:pPr>
        <w:ind w:left="284" w:right="284"/>
        <w:jc w:val="both"/>
        <w:rPr>
          <w:sz w:val="16"/>
          <w:szCs w:val="16"/>
          <w:u w:val="single"/>
        </w:rPr>
      </w:pPr>
      <w:r w:rsidRPr="009C76BF">
        <w:rPr>
          <w:sz w:val="26"/>
          <w:szCs w:val="26"/>
        </w:rPr>
        <w:t>________</w:t>
      </w:r>
      <w:r w:rsidRPr="005E4CED">
        <w:rPr>
          <w:sz w:val="26"/>
          <w:szCs w:val="26"/>
        </w:rPr>
        <w:t xml:space="preserve">                                                                          </w:t>
      </w:r>
      <w:r>
        <w:rPr>
          <w:sz w:val="26"/>
          <w:szCs w:val="26"/>
        </w:rPr>
        <w:t xml:space="preserve">           </w:t>
      </w:r>
      <w:r w:rsidRPr="005E4CED">
        <w:rPr>
          <w:sz w:val="26"/>
          <w:szCs w:val="26"/>
        </w:rPr>
        <w:t xml:space="preserve">  </w:t>
      </w:r>
      <w:r w:rsidRPr="00126CF8">
        <w:rPr>
          <w:sz w:val="26"/>
          <w:szCs w:val="26"/>
        </w:rPr>
        <w:t xml:space="preserve"> </w:t>
      </w:r>
      <w:r>
        <w:rPr>
          <w:sz w:val="26"/>
          <w:szCs w:val="26"/>
        </w:rPr>
        <w:t xml:space="preserve">                    </w:t>
      </w:r>
      <w:r w:rsidRPr="00126CF8">
        <w:rPr>
          <w:b/>
          <w:sz w:val="26"/>
          <w:szCs w:val="26"/>
        </w:rPr>
        <w:t>№</w:t>
      </w:r>
      <w:r w:rsidRPr="009C76BF">
        <w:rPr>
          <w:sz w:val="26"/>
          <w:szCs w:val="26"/>
        </w:rPr>
        <w:t>____</w:t>
      </w:r>
    </w:p>
    <w:p w14:paraId="2CD2153A" w14:textId="77777777" w:rsidR="00047F88" w:rsidRDefault="00047F88" w:rsidP="00047F88">
      <w:pPr>
        <w:jc w:val="both"/>
        <w:rPr>
          <w:sz w:val="24"/>
          <w:szCs w:val="24"/>
        </w:rPr>
      </w:pPr>
    </w:p>
    <w:p w14:paraId="128522C5" w14:textId="77777777" w:rsidR="00047F88" w:rsidRPr="00BB127C" w:rsidRDefault="00047F88" w:rsidP="00047F88">
      <w:pPr>
        <w:jc w:val="both"/>
        <w:rPr>
          <w:sz w:val="24"/>
          <w:szCs w:val="24"/>
        </w:rPr>
      </w:pPr>
    </w:p>
    <w:p w14:paraId="1893AB19" w14:textId="1F9AB520" w:rsidR="00932168" w:rsidRPr="00BE0664" w:rsidRDefault="00932168" w:rsidP="00047F88">
      <w:pPr>
        <w:pStyle w:val="ConsPlusTitle"/>
        <w:ind w:firstLine="567"/>
        <w:rPr>
          <w:rFonts w:ascii="Times New Roman" w:hAnsi="Times New Roman" w:cs="Times New Roman"/>
          <w:sz w:val="26"/>
          <w:szCs w:val="26"/>
        </w:rPr>
      </w:pPr>
      <w:r w:rsidRPr="00BE0664">
        <w:rPr>
          <w:rFonts w:ascii="Times New Roman" w:hAnsi="Times New Roman" w:cs="Times New Roman"/>
          <w:sz w:val="26"/>
          <w:szCs w:val="26"/>
        </w:rPr>
        <w:t xml:space="preserve">О </w:t>
      </w:r>
      <w:r w:rsidR="002C1821">
        <w:rPr>
          <w:rFonts w:ascii="Times New Roman" w:hAnsi="Times New Roman" w:cs="Times New Roman"/>
          <w:sz w:val="26"/>
          <w:szCs w:val="26"/>
        </w:rPr>
        <w:t xml:space="preserve">реализации </w:t>
      </w:r>
      <w:r w:rsidRPr="00BE0664">
        <w:rPr>
          <w:rFonts w:ascii="Times New Roman" w:hAnsi="Times New Roman" w:cs="Times New Roman"/>
          <w:sz w:val="26"/>
          <w:szCs w:val="26"/>
        </w:rPr>
        <w:t>Порядк</w:t>
      </w:r>
      <w:r w:rsidR="002C1821">
        <w:rPr>
          <w:rFonts w:ascii="Times New Roman" w:hAnsi="Times New Roman" w:cs="Times New Roman"/>
          <w:sz w:val="26"/>
          <w:szCs w:val="26"/>
        </w:rPr>
        <w:t>а</w:t>
      </w:r>
      <w:r w:rsidRPr="00BE0664">
        <w:rPr>
          <w:rFonts w:ascii="Times New Roman" w:hAnsi="Times New Roman" w:cs="Times New Roman"/>
          <w:sz w:val="26"/>
          <w:szCs w:val="26"/>
        </w:rPr>
        <w:t xml:space="preserve"> предоставления в 202</w:t>
      </w:r>
      <w:r w:rsidR="002A1C1E">
        <w:rPr>
          <w:rFonts w:ascii="Times New Roman" w:hAnsi="Times New Roman" w:cs="Times New Roman"/>
          <w:sz w:val="26"/>
          <w:szCs w:val="26"/>
        </w:rPr>
        <w:t>6</w:t>
      </w:r>
      <w:r w:rsidRPr="00BE0664">
        <w:rPr>
          <w:rFonts w:ascii="Times New Roman" w:hAnsi="Times New Roman" w:cs="Times New Roman"/>
          <w:sz w:val="26"/>
          <w:szCs w:val="26"/>
        </w:rPr>
        <w:t xml:space="preserve"> году </w:t>
      </w:r>
    </w:p>
    <w:p w14:paraId="55679999" w14:textId="77777777" w:rsidR="0023004F" w:rsidRPr="00BE0664" w:rsidRDefault="00932168" w:rsidP="00047F88">
      <w:pPr>
        <w:pStyle w:val="ConsPlusTitle"/>
        <w:ind w:left="567"/>
        <w:rPr>
          <w:rFonts w:ascii="Times New Roman" w:hAnsi="Times New Roman" w:cs="Times New Roman"/>
          <w:sz w:val="26"/>
          <w:szCs w:val="26"/>
        </w:rPr>
      </w:pPr>
      <w:r w:rsidRPr="00BE0664">
        <w:rPr>
          <w:rFonts w:ascii="Times New Roman" w:hAnsi="Times New Roman" w:cs="Times New Roman"/>
          <w:sz w:val="26"/>
          <w:szCs w:val="26"/>
        </w:rPr>
        <w:t>субсиди</w:t>
      </w:r>
      <w:r w:rsidR="0023004F" w:rsidRPr="00BE0664">
        <w:rPr>
          <w:rFonts w:ascii="Times New Roman" w:hAnsi="Times New Roman" w:cs="Times New Roman"/>
          <w:sz w:val="26"/>
          <w:szCs w:val="26"/>
        </w:rPr>
        <w:t>й</w:t>
      </w:r>
      <w:r w:rsidRPr="00BE0664">
        <w:rPr>
          <w:rFonts w:ascii="Times New Roman" w:hAnsi="Times New Roman" w:cs="Times New Roman"/>
          <w:sz w:val="26"/>
          <w:szCs w:val="26"/>
        </w:rPr>
        <w:t xml:space="preserve"> </w:t>
      </w:r>
      <w:r w:rsidR="0023004F" w:rsidRPr="00BE0664">
        <w:rPr>
          <w:rFonts w:ascii="Times New Roman" w:hAnsi="Times New Roman" w:cs="Times New Roman"/>
          <w:sz w:val="26"/>
          <w:szCs w:val="26"/>
        </w:rPr>
        <w:t>в целях финансового обеспечения</w:t>
      </w:r>
    </w:p>
    <w:p w14:paraId="6CBD1C1B" w14:textId="77777777" w:rsidR="0023004F" w:rsidRPr="00BE0664" w:rsidRDefault="0023004F" w:rsidP="00047F88">
      <w:pPr>
        <w:pStyle w:val="ConsPlusTitle"/>
        <w:ind w:left="567"/>
        <w:rPr>
          <w:rFonts w:ascii="Times New Roman" w:hAnsi="Times New Roman" w:cs="Times New Roman"/>
          <w:sz w:val="26"/>
          <w:szCs w:val="26"/>
        </w:rPr>
      </w:pPr>
      <w:r w:rsidRPr="00BE0664">
        <w:rPr>
          <w:rFonts w:ascii="Times New Roman" w:hAnsi="Times New Roman" w:cs="Times New Roman"/>
          <w:sz w:val="26"/>
          <w:szCs w:val="26"/>
        </w:rPr>
        <w:t>затрат социально ориентированным</w:t>
      </w:r>
      <w:r w:rsidR="00047F88" w:rsidRPr="00BE0664">
        <w:rPr>
          <w:rFonts w:ascii="Times New Roman" w:hAnsi="Times New Roman" w:cs="Times New Roman"/>
          <w:sz w:val="26"/>
          <w:szCs w:val="26"/>
        </w:rPr>
        <w:br/>
      </w:r>
      <w:r w:rsidR="00932168" w:rsidRPr="00BE0664">
        <w:rPr>
          <w:rFonts w:ascii="Times New Roman" w:hAnsi="Times New Roman" w:cs="Times New Roman"/>
          <w:sz w:val="26"/>
          <w:szCs w:val="26"/>
        </w:rPr>
        <w:t>некоммерческ</w:t>
      </w:r>
      <w:r w:rsidRPr="00BE0664">
        <w:rPr>
          <w:rFonts w:ascii="Times New Roman" w:hAnsi="Times New Roman" w:cs="Times New Roman"/>
          <w:sz w:val="26"/>
          <w:szCs w:val="26"/>
        </w:rPr>
        <w:t>им</w:t>
      </w:r>
      <w:r w:rsidR="00047F88" w:rsidRPr="00BE0664">
        <w:rPr>
          <w:rFonts w:ascii="Times New Roman" w:hAnsi="Times New Roman" w:cs="Times New Roman"/>
          <w:sz w:val="26"/>
          <w:szCs w:val="26"/>
        </w:rPr>
        <w:t xml:space="preserve"> </w:t>
      </w:r>
      <w:r w:rsidR="00932168" w:rsidRPr="00BE0664">
        <w:rPr>
          <w:rFonts w:ascii="Times New Roman" w:hAnsi="Times New Roman" w:cs="Times New Roman"/>
          <w:sz w:val="26"/>
          <w:szCs w:val="26"/>
        </w:rPr>
        <w:t>организаци</w:t>
      </w:r>
      <w:r w:rsidRPr="00BE0664">
        <w:rPr>
          <w:rFonts w:ascii="Times New Roman" w:hAnsi="Times New Roman" w:cs="Times New Roman"/>
          <w:sz w:val="26"/>
          <w:szCs w:val="26"/>
        </w:rPr>
        <w:t>ям</w:t>
      </w:r>
      <w:r w:rsidR="00932168" w:rsidRPr="00BE0664">
        <w:rPr>
          <w:rFonts w:ascii="Times New Roman" w:hAnsi="Times New Roman" w:cs="Times New Roman"/>
          <w:sz w:val="26"/>
          <w:szCs w:val="26"/>
        </w:rPr>
        <w:t xml:space="preserve"> </w:t>
      </w:r>
      <w:r w:rsidRPr="00BE0664">
        <w:rPr>
          <w:rFonts w:ascii="Times New Roman" w:hAnsi="Times New Roman" w:cs="Times New Roman"/>
          <w:sz w:val="26"/>
          <w:szCs w:val="26"/>
        </w:rPr>
        <w:t xml:space="preserve">в рамках </w:t>
      </w:r>
      <w:r w:rsidRPr="00BE0664">
        <w:rPr>
          <w:rFonts w:ascii="Times New Roman" w:hAnsi="Times New Roman" w:cs="Times New Roman"/>
          <w:sz w:val="26"/>
          <w:szCs w:val="26"/>
        </w:rPr>
        <w:br/>
        <w:t xml:space="preserve">реализации мероприятий государственной </w:t>
      </w:r>
    </w:p>
    <w:p w14:paraId="13A8156A" w14:textId="77777777" w:rsidR="0023004F" w:rsidRPr="00BE0664" w:rsidRDefault="0023004F" w:rsidP="00047F88">
      <w:pPr>
        <w:pStyle w:val="ConsPlusTitle"/>
        <w:ind w:left="567"/>
        <w:rPr>
          <w:rFonts w:ascii="Times New Roman" w:hAnsi="Times New Roman" w:cs="Times New Roman"/>
          <w:sz w:val="26"/>
          <w:szCs w:val="26"/>
        </w:rPr>
      </w:pPr>
      <w:r w:rsidRPr="00BE0664">
        <w:rPr>
          <w:rFonts w:ascii="Times New Roman" w:hAnsi="Times New Roman" w:cs="Times New Roman"/>
          <w:sz w:val="26"/>
          <w:szCs w:val="26"/>
        </w:rPr>
        <w:t xml:space="preserve">программы Санкт-Петербурга «Развитие </w:t>
      </w:r>
    </w:p>
    <w:p w14:paraId="47C1E66A" w14:textId="53B2E928" w:rsidR="00932168" w:rsidRPr="00BE0664" w:rsidRDefault="0023004F" w:rsidP="0023004F">
      <w:pPr>
        <w:pStyle w:val="ConsPlusTitle"/>
        <w:ind w:left="567"/>
        <w:rPr>
          <w:rFonts w:ascii="Times New Roman" w:hAnsi="Times New Roman" w:cs="Times New Roman"/>
          <w:sz w:val="26"/>
          <w:szCs w:val="26"/>
        </w:rPr>
      </w:pPr>
      <w:r w:rsidRPr="00BE0664">
        <w:rPr>
          <w:rFonts w:ascii="Times New Roman" w:hAnsi="Times New Roman" w:cs="Times New Roman"/>
          <w:sz w:val="26"/>
          <w:szCs w:val="26"/>
        </w:rPr>
        <w:t>сферы культуры в Санкт-Петербурге»</w:t>
      </w:r>
    </w:p>
    <w:p w14:paraId="74B1440D" w14:textId="150B607C" w:rsidR="005167F2" w:rsidRPr="00BE0664" w:rsidRDefault="005167F2" w:rsidP="005167F2">
      <w:pPr>
        <w:rPr>
          <w:b/>
          <w:sz w:val="26"/>
          <w:szCs w:val="26"/>
        </w:rPr>
      </w:pPr>
    </w:p>
    <w:p w14:paraId="708136D5" w14:textId="77777777" w:rsidR="0023004F" w:rsidRPr="00BE0664" w:rsidRDefault="0023004F" w:rsidP="005167F2">
      <w:pPr>
        <w:rPr>
          <w:b/>
          <w:sz w:val="26"/>
          <w:szCs w:val="26"/>
        </w:rPr>
      </w:pPr>
    </w:p>
    <w:p w14:paraId="4F8C94DE" w14:textId="3608EC4D" w:rsidR="00307AE2" w:rsidRPr="00BE0664" w:rsidRDefault="0023004F" w:rsidP="0023004F">
      <w:pPr>
        <w:ind w:firstLine="709"/>
        <w:contextualSpacing/>
        <w:jc w:val="both"/>
        <w:rPr>
          <w:sz w:val="26"/>
          <w:szCs w:val="26"/>
        </w:rPr>
      </w:pPr>
      <w:r w:rsidRPr="00BE0664">
        <w:rPr>
          <w:sz w:val="26"/>
          <w:szCs w:val="26"/>
        </w:rPr>
        <w:t xml:space="preserve">В целях реализации положений статьи 78 Бюджетного кодекса Российской Федерации, Закона Санкт-Петербурга </w:t>
      </w:r>
      <w:r w:rsidR="004D788F" w:rsidRPr="004D788F">
        <w:rPr>
          <w:sz w:val="26"/>
          <w:szCs w:val="26"/>
        </w:rPr>
        <w:t xml:space="preserve">от 26.11.2025 </w:t>
      </w:r>
      <w:r w:rsidR="00411D25">
        <w:rPr>
          <w:sz w:val="26"/>
          <w:szCs w:val="26"/>
        </w:rPr>
        <w:t>№</w:t>
      </w:r>
      <w:r w:rsidR="004D788F" w:rsidRPr="004D788F">
        <w:rPr>
          <w:sz w:val="26"/>
          <w:szCs w:val="26"/>
        </w:rPr>
        <w:t xml:space="preserve"> 659-124 </w:t>
      </w:r>
      <w:r w:rsidR="004D788F">
        <w:rPr>
          <w:sz w:val="26"/>
          <w:szCs w:val="26"/>
        </w:rPr>
        <w:t>«</w:t>
      </w:r>
      <w:r w:rsidR="004D788F" w:rsidRPr="004D788F">
        <w:rPr>
          <w:sz w:val="26"/>
          <w:szCs w:val="26"/>
        </w:rPr>
        <w:t xml:space="preserve">О бюджете </w:t>
      </w:r>
      <w:r w:rsidR="002A1C1E">
        <w:rPr>
          <w:sz w:val="26"/>
          <w:szCs w:val="26"/>
        </w:rPr>
        <w:br/>
      </w:r>
      <w:r w:rsidR="004D788F" w:rsidRPr="004D788F">
        <w:rPr>
          <w:sz w:val="26"/>
          <w:szCs w:val="26"/>
        </w:rPr>
        <w:t>Санкт-Петербурга на 2026 год и на плановый период 2027 и 2028 годов</w:t>
      </w:r>
      <w:r w:rsidR="004D788F">
        <w:rPr>
          <w:sz w:val="26"/>
          <w:szCs w:val="26"/>
        </w:rPr>
        <w:t>»</w:t>
      </w:r>
      <w:r w:rsidRPr="00BE0664">
        <w:rPr>
          <w:sz w:val="26"/>
          <w:szCs w:val="26"/>
        </w:rPr>
        <w:t>, постановления Правительства Санкт</w:t>
      </w:r>
      <w:r w:rsidR="00ED08DC">
        <w:rPr>
          <w:sz w:val="26"/>
          <w:szCs w:val="26"/>
        </w:rPr>
        <w:t>-</w:t>
      </w:r>
      <w:r w:rsidRPr="00BE0664">
        <w:rPr>
          <w:sz w:val="26"/>
          <w:szCs w:val="26"/>
        </w:rPr>
        <w:t xml:space="preserve">Петербурга от 17.06.2014 № 488 </w:t>
      </w:r>
      <w:r w:rsidR="00411D25">
        <w:rPr>
          <w:sz w:val="26"/>
          <w:szCs w:val="26"/>
        </w:rPr>
        <w:br/>
      </w:r>
      <w:r w:rsidRPr="00BE0664">
        <w:rPr>
          <w:sz w:val="26"/>
          <w:szCs w:val="26"/>
        </w:rPr>
        <w:t>«О государственной программе Санкт-Петербурга «Развитие сферы культуры в Санкт-Петербурге», постановления Правительства Санкт</w:t>
      </w:r>
      <w:r w:rsidR="00A11C17" w:rsidRPr="00A11C17">
        <w:rPr>
          <w:sz w:val="26"/>
          <w:szCs w:val="26"/>
        </w:rPr>
        <w:t>-</w:t>
      </w:r>
      <w:r w:rsidRPr="00BE0664">
        <w:rPr>
          <w:sz w:val="26"/>
          <w:szCs w:val="26"/>
        </w:rPr>
        <w:t xml:space="preserve">Петербурга от </w:t>
      </w:r>
      <w:r w:rsidR="004D788F">
        <w:rPr>
          <w:sz w:val="26"/>
          <w:szCs w:val="26"/>
        </w:rPr>
        <w:t>10</w:t>
      </w:r>
      <w:r w:rsidRPr="00BE0664">
        <w:rPr>
          <w:sz w:val="26"/>
          <w:szCs w:val="26"/>
        </w:rPr>
        <w:t>.0</w:t>
      </w:r>
      <w:r w:rsidR="004D788F">
        <w:rPr>
          <w:sz w:val="26"/>
          <w:szCs w:val="26"/>
        </w:rPr>
        <w:t>3</w:t>
      </w:r>
      <w:r w:rsidRPr="00BE0664">
        <w:rPr>
          <w:sz w:val="26"/>
          <w:szCs w:val="26"/>
        </w:rPr>
        <w:t>.202</w:t>
      </w:r>
      <w:r w:rsidR="004D788F">
        <w:rPr>
          <w:sz w:val="26"/>
          <w:szCs w:val="26"/>
        </w:rPr>
        <w:t xml:space="preserve">6 </w:t>
      </w:r>
      <w:r w:rsidRPr="00BE0664">
        <w:rPr>
          <w:sz w:val="26"/>
          <w:szCs w:val="26"/>
        </w:rPr>
        <w:t xml:space="preserve">№ </w:t>
      </w:r>
      <w:r w:rsidR="004D788F">
        <w:rPr>
          <w:sz w:val="26"/>
          <w:szCs w:val="26"/>
        </w:rPr>
        <w:t>113</w:t>
      </w:r>
      <w:r w:rsidRPr="00BE0664">
        <w:rPr>
          <w:sz w:val="26"/>
          <w:szCs w:val="26"/>
        </w:rPr>
        <w:t xml:space="preserve"> «О Порядке предоставления в 202</w:t>
      </w:r>
      <w:r w:rsidR="004D788F">
        <w:rPr>
          <w:sz w:val="26"/>
          <w:szCs w:val="26"/>
        </w:rPr>
        <w:t>6</w:t>
      </w:r>
      <w:r w:rsidRPr="00BE0664">
        <w:rPr>
          <w:sz w:val="26"/>
          <w:szCs w:val="26"/>
        </w:rPr>
        <w:t xml:space="preserve"> году субсидий в целях финансового обеспечения затрат социально ориентированным некоммерческим организациям</w:t>
      </w:r>
      <w:r w:rsidR="00A11C17" w:rsidRPr="00A11C17">
        <w:rPr>
          <w:sz w:val="26"/>
          <w:szCs w:val="26"/>
        </w:rPr>
        <w:t xml:space="preserve"> </w:t>
      </w:r>
      <w:r w:rsidRPr="00BE0664">
        <w:rPr>
          <w:sz w:val="26"/>
          <w:szCs w:val="26"/>
        </w:rPr>
        <w:t>в рамках реализации мероприятий государственной программы Санкт-Петербурга «Развитие сферы культуры в Санкт-Петербурге»</w:t>
      </w:r>
      <w:r w:rsidR="00307AE2" w:rsidRPr="00BE0664">
        <w:rPr>
          <w:sz w:val="26"/>
          <w:szCs w:val="26"/>
        </w:rPr>
        <w:t>:</w:t>
      </w:r>
    </w:p>
    <w:p w14:paraId="076F148E" w14:textId="77777777" w:rsidR="00A450B2" w:rsidRPr="003F29BB" w:rsidRDefault="00A450B2" w:rsidP="0023004F">
      <w:pPr>
        <w:ind w:firstLine="709"/>
        <w:contextualSpacing/>
        <w:jc w:val="both"/>
        <w:rPr>
          <w:sz w:val="26"/>
          <w:szCs w:val="26"/>
        </w:rPr>
      </w:pPr>
    </w:p>
    <w:p w14:paraId="5F37E316" w14:textId="3BD0F60F" w:rsidR="00307AE2" w:rsidRPr="003F29BB" w:rsidRDefault="00307AE2" w:rsidP="00A450B2">
      <w:pPr>
        <w:pStyle w:val="af"/>
        <w:numPr>
          <w:ilvl w:val="0"/>
          <w:numId w:val="13"/>
        </w:numPr>
        <w:contextualSpacing/>
        <w:jc w:val="both"/>
        <w:rPr>
          <w:sz w:val="26"/>
          <w:szCs w:val="26"/>
        </w:rPr>
      </w:pPr>
      <w:r w:rsidRPr="003F29BB">
        <w:rPr>
          <w:sz w:val="26"/>
          <w:szCs w:val="26"/>
        </w:rPr>
        <w:t>Утвердить:</w:t>
      </w:r>
    </w:p>
    <w:p w14:paraId="1397A63C" w14:textId="22F14825" w:rsidR="00A450B2" w:rsidRPr="00BE0664" w:rsidRDefault="00A450B2" w:rsidP="00A450B2">
      <w:pPr>
        <w:ind w:firstLine="709"/>
        <w:contextualSpacing/>
        <w:jc w:val="both"/>
        <w:rPr>
          <w:sz w:val="26"/>
          <w:szCs w:val="26"/>
        </w:rPr>
      </w:pPr>
      <w:r w:rsidRPr="003F29BB">
        <w:rPr>
          <w:sz w:val="26"/>
          <w:szCs w:val="26"/>
        </w:rPr>
        <w:t>1.1. Объявление о проведении в 202</w:t>
      </w:r>
      <w:r w:rsidR="004D788F" w:rsidRPr="003F29BB">
        <w:rPr>
          <w:sz w:val="26"/>
          <w:szCs w:val="26"/>
        </w:rPr>
        <w:t>6</w:t>
      </w:r>
      <w:r w:rsidRPr="003F29BB">
        <w:rPr>
          <w:sz w:val="26"/>
          <w:szCs w:val="26"/>
        </w:rPr>
        <w:t xml:space="preserve"> году отбора получателей субсидий </w:t>
      </w:r>
      <w:r w:rsidR="00536C13" w:rsidRPr="003F29BB">
        <w:rPr>
          <w:sz w:val="26"/>
          <w:szCs w:val="26"/>
        </w:rPr>
        <w:br/>
      </w:r>
      <w:r w:rsidRPr="003F29BB">
        <w:rPr>
          <w:sz w:val="26"/>
          <w:szCs w:val="26"/>
        </w:rPr>
        <w:t>в целях финансового обеспечения затрат на реализацию издательских проектов согласно Приложению</w:t>
      </w:r>
      <w:r w:rsidRPr="00BE0664">
        <w:rPr>
          <w:sz w:val="26"/>
          <w:szCs w:val="26"/>
        </w:rPr>
        <w:t xml:space="preserve"> № 1 к настоящему распоряжению;</w:t>
      </w:r>
    </w:p>
    <w:p w14:paraId="7E0FA60B" w14:textId="27902969" w:rsidR="009049E6" w:rsidRPr="00BE0664" w:rsidRDefault="00BD3B46" w:rsidP="005B5C51">
      <w:pPr>
        <w:ind w:firstLine="709"/>
        <w:contextualSpacing/>
        <w:jc w:val="both"/>
        <w:rPr>
          <w:sz w:val="26"/>
          <w:szCs w:val="26"/>
        </w:rPr>
      </w:pPr>
      <w:r w:rsidRPr="00BE0664">
        <w:rPr>
          <w:sz w:val="26"/>
          <w:szCs w:val="26"/>
        </w:rPr>
        <w:t>1.</w:t>
      </w:r>
      <w:r w:rsidR="00A450B2" w:rsidRPr="00BE0664">
        <w:rPr>
          <w:sz w:val="26"/>
          <w:szCs w:val="26"/>
        </w:rPr>
        <w:t>2</w:t>
      </w:r>
      <w:r w:rsidRPr="00BE0664">
        <w:rPr>
          <w:sz w:val="26"/>
          <w:szCs w:val="26"/>
        </w:rPr>
        <w:t xml:space="preserve">. </w:t>
      </w:r>
      <w:r w:rsidR="00206E2C" w:rsidRPr="00BE0664">
        <w:rPr>
          <w:sz w:val="26"/>
          <w:szCs w:val="26"/>
        </w:rPr>
        <w:t>О</w:t>
      </w:r>
      <w:r w:rsidR="00FA09AC" w:rsidRPr="00BE0664">
        <w:rPr>
          <w:sz w:val="26"/>
          <w:szCs w:val="26"/>
        </w:rPr>
        <w:t>бъявление</w:t>
      </w:r>
      <w:r w:rsidR="005B5C51" w:rsidRPr="00BE0664">
        <w:rPr>
          <w:sz w:val="26"/>
          <w:szCs w:val="26"/>
        </w:rPr>
        <w:t xml:space="preserve"> </w:t>
      </w:r>
      <w:r w:rsidR="00206E2C" w:rsidRPr="00BE0664">
        <w:rPr>
          <w:sz w:val="26"/>
          <w:szCs w:val="26"/>
        </w:rPr>
        <w:t>о проведении в 202</w:t>
      </w:r>
      <w:r w:rsidR="004D788F">
        <w:rPr>
          <w:sz w:val="26"/>
          <w:szCs w:val="26"/>
        </w:rPr>
        <w:t>6</w:t>
      </w:r>
      <w:r w:rsidR="00206E2C" w:rsidRPr="00BE0664">
        <w:rPr>
          <w:sz w:val="26"/>
          <w:szCs w:val="26"/>
        </w:rPr>
        <w:t xml:space="preserve"> году отбор</w:t>
      </w:r>
      <w:r w:rsidR="00A450B2" w:rsidRPr="00BE0664">
        <w:rPr>
          <w:sz w:val="26"/>
          <w:szCs w:val="26"/>
        </w:rPr>
        <w:t>а</w:t>
      </w:r>
      <w:r w:rsidR="00206E2C" w:rsidRPr="00BE0664">
        <w:rPr>
          <w:sz w:val="26"/>
          <w:szCs w:val="26"/>
        </w:rPr>
        <w:t xml:space="preserve"> получател</w:t>
      </w:r>
      <w:r w:rsidR="00A450B2" w:rsidRPr="00BE0664">
        <w:rPr>
          <w:sz w:val="26"/>
          <w:szCs w:val="26"/>
        </w:rPr>
        <w:t>я</w:t>
      </w:r>
      <w:r w:rsidR="00206E2C" w:rsidRPr="00BE0664">
        <w:rPr>
          <w:sz w:val="26"/>
          <w:szCs w:val="26"/>
        </w:rPr>
        <w:t xml:space="preserve"> субсиди</w:t>
      </w:r>
      <w:r w:rsidR="00A450B2" w:rsidRPr="00BE0664">
        <w:rPr>
          <w:sz w:val="26"/>
          <w:szCs w:val="26"/>
        </w:rPr>
        <w:t>и</w:t>
      </w:r>
      <w:r w:rsidR="00206E2C" w:rsidRPr="00BE0664">
        <w:rPr>
          <w:sz w:val="26"/>
          <w:szCs w:val="26"/>
        </w:rPr>
        <w:t xml:space="preserve"> в целях финансового обеспечения затрат на реализацию проекта «Книжные аллеи»</w:t>
      </w:r>
      <w:r w:rsidR="004073BA" w:rsidRPr="00BE0664">
        <w:rPr>
          <w:sz w:val="26"/>
          <w:szCs w:val="26"/>
        </w:rPr>
        <w:t xml:space="preserve"> </w:t>
      </w:r>
      <w:r w:rsidR="00BD5B49" w:rsidRPr="00BE0664">
        <w:rPr>
          <w:sz w:val="26"/>
          <w:szCs w:val="26"/>
        </w:rPr>
        <w:t xml:space="preserve">согласно </w:t>
      </w:r>
      <w:r w:rsidR="00206E2C" w:rsidRPr="00BE0664">
        <w:rPr>
          <w:sz w:val="26"/>
          <w:szCs w:val="26"/>
        </w:rPr>
        <w:t>П</w:t>
      </w:r>
      <w:r w:rsidR="00BD5B49" w:rsidRPr="00BE0664">
        <w:rPr>
          <w:sz w:val="26"/>
          <w:szCs w:val="26"/>
        </w:rPr>
        <w:t>риложению №</w:t>
      </w:r>
      <w:r w:rsidR="00450D57" w:rsidRPr="00BE0664">
        <w:rPr>
          <w:sz w:val="26"/>
          <w:szCs w:val="26"/>
        </w:rPr>
        <w:t xml:space="preserve"> </w:t>
      </w:r>
      <w:r w:rsidR="00A450B2" w:rsidRPr="00BE0664">
        <w:rPr>
          <w:sz w:val="26"/>
          <w:szCs w:val="26"/>
        </w:rPr>
        <w:t>2</w:t>
      </w:r>
      <w:r w:rsidR="00206E2C" w:rsidRPr="00BE0664">
        <w:rPr>
          <w:sz w:val="26"/>
          <w:szCs w:val="26"/>
        </w:rPr>
        <w:t xml:space="preserve"> к настоящему распоряжению;</w:t>
      </w:r>
    </w:p>
    <w:p w14:paraId="73AB6E69" w14:textId="77777777" w:rsidR="004D788F" w:rsidRDefault="00A450B2" w:rsidP="004D788F">
      <w:pPr>
        <w:ind w:firstLine="709"/>
        <w:contextualSpacing/>
        <w:jc w:val="both"/>
        <w:rPr>
          <w:sz w:val="26"/>
          <w:szCs w:val="26"/>
        </w:rPr>
      </w:pPr>
      <w:r w:rsidRPr="00BE0664">
        <w:rPr>
          <w:sz w:val="26"/>
          <w:szCs w:val="26"/>
        </w:rPr>
        <w:t>1.3. Объявление о проведении в 202</w:t>
      </w:r>
      <w:r w:rsidR="004D788F">
        <w:rPr>
          <w:sz w:val="26"/>
          <w:szCs w:val="26"/>
        </w:rPr>
        <w:t>6</w:t>
      </w:r>
      <w:r w:rsidRPr="00BE0664">
        <w:rPr>
          <w:sz w:val="26"/>
          <w:szCs w:val="26"/>
        </w:rPr>
        <w:t xml:space="preserve"> году отбора получателя субсидии в целях финансового обеспечения затрат на подготовку и проведение Санкт-Петербургского международного книжного салона» согласно Приложению № </w:t>
      </w:r>
      <w:r w:rsidR="000C1CF7" w:rsidRPr="00BE0664">
        <w:rPr>
          <w:sz w:val="26"/>
          <w:szCs w:val="26"/>
        </w:rPr>
        <w:t>3</w:t>
      </w:r>
      <w:r w:rsidRPr="00BE0664">
        <w:rPr>
          <w:sz w:val="26"/>
          <w:szCs w:val="26"/>
        </w:rPr>
        <w:t xml:space="preserve"> к настоящему распоряжению;</w:t>
      </w:r>
    </w:p>
    <w:p w14:paraId="3961F925" w14:textId="3EA65B46" w:rsidR="00E26B96" w:rsidRPr="00BE0664" w:rsidRDefault="004D788F" w:rsidP="004D788F">
      <w:pPr>
        <w:ind w:firstLine="709"/>
        <w:contextualSpacing/>
        <w:jc w:val="both"/>
        <w:rPr>
          <w:sz w:val="26"/>
          <w:szCs w:val="26"/>
        </w:rPr>
      </w:pPr>
      <w:r>
        <w:rPr>
          <w:sz w:val="26"/>
          <w:szCs w:val="26"/>
        </w:rPr>
        <w:t>1.4. </w:t>
      </w:r>
      <w:r w:rsidR="000C1CF7" w:rsidRPr="00BE0664">
        <w:rPr>
          <w:sz w:val="26"/>
          <w:szCs w:val="26"/>
        </w:rPr>
        <w:t>С</w:t>
      </w:r>
      <w:r w:rsidR="00182033" w:rsidRPr="00BE0664">
        <w:rPr>
          <w:sz w:val="26"/>
          <w:szCs w:val="26"/>
        </w:rPr>
        <w:t>остав</w:t>
      </w:r>
      <w:r w:rsidR="00910ECB" w:rsidRPr="00BE0664">
        <w:rPr>
          <w:sz w:val="26"/>
          <w:szCs w:val="26"/>
        </w:rPr>
        <w:t xml:space="preserve"> </w:t>
      </w:r>
      <w:r w:rsidR="00BE0664" w:rsidRPr="00BE0664">
        <w:rPr>
          <w:sz w:val="26"/>
          <w:szCs w:val="26"/>
        </w:rPr>
        <w:t xml:space="preserve">конкурсной комиссии </w:t>
      </w:r>
      <w:r w:rsidR="00E26B96" w:rsidRPr="00BE0664">
        <w:rPr>
          <w:sz w:val="26"/>
          <w:szCs w:val="26"/>
        </w:rPr>
        <w:t xml:space="preserve">согласно </w:t>
      </w:r>
      <w:r w:rsidR="00206E2C" w:rsidRPr="00BE0664">
        <w:rPr>
          <w:sz w:val="26"/>
          <w:szCs w:val="26"/>
        </w:rPr>
        <w:t>П</w:t>
      </w:r>
      <w:r w:rsidR="00E26B96" w:rsidRPr="00BE0664">
        <w:rPr>
          <w:sz w:val="26"/>
          <w:szCs w:val="26"/>
        </w:rPr>
        <w:t>риложению №</w:t>
      </w:r>
      <w:r w:rsidR="000C0FBD" w:rsidRPr="00BE0664">
        <w:rPr>
          <w:sz w:val="26"/>
          <w:szCs w:val="26"/>
        </w:rPr>
        <w:t xml:space="preserve"> </w:t>
      </w:r>
      <w:r>
        <w:rPr>
          <w:sz w:val="26"/>
          <w:szCs w:val="26"/>
        </w:rPr>
        <w:t>4</w:t>
      </w:r>
      <w:r w:rsidR="00206E2C" w:rsidRPr="00BE0664">
        <w:rPr>
          <w:sz w:val="26"/>
          <w:szCs w:val="26"/>
        </w:rPr>
        <w:t xml:space="preserve"> к настоящему распоряжению</w:t>
      </w:r>
      <w:r w:rsidR="00047F88" w:rsidRPr="00BE0664">
        <w:rPr>
          <w:sz w:val="26"/>
          <w:szCs w:val="26"/>
        </w:rPr>
        <w:t>;</w:t>
      </w:r>
    </w:p>
    <w:p w14:paraId="1B80057A" w14:textId="156C4342" w:rsidR="00BE0664" w:rsidRPr="00BE0664" w:rsidRDefault="00BE0664" w:rsidP="00BE0664">
      <w:pPr>
        <w:pStyle w:val="af"/>
        <w:numPr>
          <w:ilvl w:val="1"/>
          <w:numId w:val="13"/>
        </w:numPr>
        <w:ind w:left="0" w:firstLine="709"/>
        <w:contextualSpacing/>
        <w:jc w:val="both"/>
        <w:rPr>
          <w:sz w:val="26"/>
          <w:szCs w:val="26"/>
        </w:rPr>
      </w:pPr>
      <w:r w:rsidRPr="00BE0664">
        <w:rPr>
          <w:sz w:val="26"/>
          <w:szCs w:val="26"/>
        </w:rPr>
        <w:lastRenderedPageBreak/>
        <w:t xml:space="preserve"> </w:t>
      </w:r>
      <w:r w:rsidR="00206E2C" w:rsidRPr="00BE0664">
        <w:rPr>
          <w:sz w:val="26"/>
          <w:szCs w:val="26"/>
        </w:rPr>
        <w:t>Ф</w:t>
      </w:r>
      <w:r w:rsidR="00047F88" w:rsidRPr="00BE0664">
        <w:rPr>
          <w:sz w:val="26"/>
          <w:szCs w:val="26"/>
        </w:rPr>
        <w:t xml:space="preserve">орму согласия на обработку персональных данных лица, осуществляющего действия от имени </w:t>
      </w:r>
      <w:r w:rsidR="00FA09AC" w:rsidRPr="00BE0664">
        <w:rPr>
          <w:sz w:val="26"/>
          <w:szCs w:val="26"/>
        </w:rPr>
        <w:t>участника отбора</w:t>
      </w:r>
      <w:r w:rsidR="00047F88" w:rsidRPr="00BE0664">
        <w:rPr>
          <w:sz w:val="26"/>
          <w:szCs w:val="26"/>
        </w:rPr>
        <w:t xml:space="preserve"> </w:t>
      </w:r>
      <w:r w:rsidRPr="00BE0664">
        <w:rPr>
          <w:sz w:val="26"/>
          <w:szCs w:val="26"/>
        </w:rPr>
        <w:t xml:space="preserve">согласно </w:t>
      </w:r>
      <w:bookmarkStart w:id="1" w:name="_Hlk225244208"/>
      <w:r w:rsidRPr="00BE0664">
        <w:rPr>
          <w:sz w:val="26"/>
          <w:szCs w:val="26"/>
        </w:rPr>
        <w:t xml:space="preserve">Приложению № </w:t>
      </w:r>
      <w:r w:rsidR="004D788F">
        <w:rPr>
          <w:sz w:val="26"/>
          <w:szCs w:val="26"/>
        </w:rPr>
        <w:t>5</w:t>
      </w:r>
      <w:r w:rsidRPr="00BE0664">
        <w:rPr>
          <w:sz w:val="26"/>
          <w:szCs w:val="26"/>
        </w:rPr>
        <w:t xml:space="preserve"> к настоящему распоряжению</w:t>
      </w:r>
      <w:bookmarkEnd w:id="1"/>
      <w:r w:rsidRPr="00BE0664">
        <w:rPr>
          <w:sz w:val="26"/>
          <w:szCs w:val="26"/>
        </w:rPr>
        <w:t>;</w:t>
      </w:r>
    </w:p>
    <w:p w14:paraId="6C102016" w14:textId="1A5D5A98" w:rsidR="00BE0664" w:rsidRPr="00BE0664" w:rsidRDefault="00BE0664" w:rsidP="00BE0664">
      <w:pPr>
        <w:pStyle w:val="af"/>
        <w:numPr>
          <w:ilvl w:val="1"/>
          <w:numId w:val="13"/>
        </w:numPr>
        <w:ind w:left="0" w:firstLine="709"/>
        <w:contextualSpacing/>
        <w:jc w:val="both"/>
        <w:rPr>
          <w:sz w:val="26"/>
          <w:szCs w:val="26"/>
        </w:rPr>
      </w:pPr>
      <w:r w:rsidRPr="00BE0664">
        <w:rPr>
          <w:sz w:val="26"/>
          <w:szCs w:val="26"/>
        </w:rPr>
        <w:t xml:space="preserve"> Форму расчета размера субсидии согласно Приложению № </w:t>
      </w:r>
      <w:r w:rsidR="004D788F">
        <w:rPr>
          <w:sz w:val="26"/>
          <w:szCs w:val="26"/>
        </w:rPr>
        <w:t>6</w:t>
      </w:r>
      <w:r w:rsidRPr="00BE0664">
        <w:rPr>
          <w:sz w:val="26"/>
          <w:szCs w:val="26"/>
        </w:rPr>
        <w:t xml:space="preserve"> </w:t>
      </w:r>
      <w:r w:rsidR="00536C13">
        <w:rPr>
          <w:sz w:val="26"/>
          <w:szCs w:val="26"/>
        </w:rPr>
        <w:br/>
      </w:r>
      <w:r w:rsidRPr="00BE0664">
        <w:rPr>
          <w:sz w:val="26"/>
          <w:szCs w:val="26"/>
        </w:rPr>
        <w:t>к настоящему распоряжению;</w:t>
      </w:r>
    </w:p>
    <w:p w14:paraId="53E0A81F" w14:textId="0CFA5450" w:rsidR="00BE0664" w:rsidRPr="00BE0664" w:rsidRDefault="00BE0664" w:rsidP="00BE0664">
      <w:pPr>
        <w:pStyle w:val="af"/>
        <w:numPr>
          <w:ilvl w:val="1"/>
          <w:numId w:val="13"/>
        </w:numPr>
        <w:ind w:left="0" w:firstLine="709"/>
        <w:contextualSpacing/>
        <w:jc w:val="both"/>
        <w:rPr>
          <w:sz w:val="26"/>
          <w:szCs w:val="26"/>
        </w:rPr>
      </w:pPr>
      <w:r w:rsidRPr="00BE0664">
        <w:rPr>
          <w:sz w:val="26"/>
          <w:szCs w:val="26"/>
        </w:rPr>
        <w:t xml:space="preserve"> Форму </w:t>
      </w:r>
      <w:r w:rsidR="007F3BE0" w:rsidRPr="007F3BE0">
        <w:rPr>
          <w:sz w:val="26"/>
          <w:szCs w:val="26"/>
        </w:rPr>
        <w:t xml:space="preserve">расчета размера субсидии </w:t>
      </w:r>
      <w:r w:rsidRPr="00BE0664">
        <w:rPr>
          <w:sz w:val="26"/>
          <w:szCs w:val="26"/>
        </w:rPr>
        <w:t xml:space="preserve">издательского проекта согласно Приложению № </w:t>
      </w:r>
      <w:r w:rsidR="004D788F">
        <w:rPr>
          <w:sz w:val="26"/>
          <w:szCs w:val="26"/>
        </w:rPr>
        <w:t>7</w:t>
      </w:r>
      <w:r w:rsidRPr="00BE0664">
        <w:rPr>
          <w:sz w:val="26"/>
          <w:szCs w:val="26"/>
        </w:rPr>
        <w:t xml:space="preserve"> к настоящему распоряжению.</w:t>
      </w:r>
    </w:p>
    <w:p w14:paraId="543E1C92" w14:textId="2A93C9CA" w:rsidR="0085425E" w:rsidRPr="00BE0664" w:rsidRDefault="00C473AE" w:rsidP="00BE0664">
      <w:pPr>
        <w:tabs>
          <w:tab w:val="left" w:pos="851"/>
          <w:tab w:val="left" w:pos="1134"/>
        </w:tabs>
        <w:ind w:firstLine="709"/>
        <w:jc w:val="both"/>
        <w:rPr>
          <w:sz w:val="26"/>
          <w:szCs w:val="26"/>
        </w:rPr>
      </w:pPr>
      <w:r w:rsidRPr="00BE0664">
        <w:rPr>
          <w:sz w:val="26"/>
          <w:szCs w:val="26"/>
        </w:rPr>
        <w:t>2.</w:t>
      </w:r>
      <w:r w:rsidR="00644632" w:rsidRPr="00BE0664">
        <w:rPr>
          <w:sz w:val="26"/>
          <w:szCs w:val="26"/>
          <w:lang w:val="en-US"/>
        </w:rPr>
        <w:t> </w:t>
      </w:r>
      <w:r w:rsidR="00644632" w:rsidRPr="00BE0664">
        <w:rPr>
          <w:sz w:val="26"/>
          <w:szCs w:val="26"/>
        </w:rPr>
        <w:t xml:space="preserve">Отделу распространения печатной продукции, издательской и выставочной деятельности в </w:t>
      </w:r>
      <w:r w:rsidR="00644632" w:rsidRPr="000B02F9">
        <w:rPr>
          <w:sz w:val="26"/>
          <w:szCs w:val="26"/>
        </w:rPr>
        <w:t xml:space="preserve">срок не позднее </w:t>
      </w:r>
      <w:r w:rsidR="004D788F">
        <w:rPr>
          <w:sz w:val="26"/>
          <w:szCs w:val="26"/>
        </w:rPr>
        <w:t>15</w:t>
      </w:r>
      <w:r w:rsidR="00644632" w:rsidRPr="000B02F9">
        <w:rPr>
          <w:sz w:val="26"/>
          <w:szCs w:val="26"/>
        </w:rPr>
        <w:t>.0</w:t>
      </w:r>
      <w:r w:rsidR="00B97162">
        <w:rPr>
          <w:sz w:val="26"/>
          <w:szCs w:val="26"/>
        </w:rPr>
        <w:t>4</w:t>
      </w:r>
      <w:r w:rsidR="00644632" w:rsidRPr="000B02F9">
        <w:rPr>
          <w:sz w:val="26"/>
          <w:szCs w:val="26"/>
        </w:rPr>
        <w:t>.202</w:t>
      </w:r>
      <w:r w:rsidR="004D788F">
        <w:rPr>
          <w:sz w:val="26"/>
          <w:szCs w:val="26"/>
        </w:rPr>
        <w:t>6</w:t>
      </w:r>
      <w:r w:rsidR="00644632" w:rsidRPr="00BE0664">
        <w:rPr>
          <w:sz w:val="26"/>
          <w:szCs w:val="26"/>
        </w:rPr>
        <w:t xml:space="preserve"> обеспечить размещение </w:t>
      </w:r>
      <w:r w:rsidR="00FA09AC" w:rsidRPr="00BE0664">
        <w:rPr>
          <w:sz w:val="26"/>
          <w:szCs w:val="26"/>
        </w:rPr>
        <w:t>объявлени</w:t>
      </w:r>
      <w:r w:rsidR="00BE0664" w:rsidRPr="00BE0664">
        <w:rPr>
          <w:sz w:val="26"/>
          <w:szCs w:val="26"/>
        </w:rPr>
        <w:t>й</w:t>
      </w:r>
      <w:r w:rsidR="00FA09AC" w:rsidRPr="00BE0664">
        <w:rPr>
          <w:sz w:val="26"/>
          <w:szCs w:val="26"/>
        </w:rPr>
        <w:t xml:space="preserve"> </w:t>
      </w:r>
      <w:r w:rsidR="00BE0664" w:rsidRPr="00BE0664">
        <w:rPr>
          <w:sz w:val="26"/>
          <w:szCs w:val="26"/>
        </w:rPr>
        <w:t xml:space="preserve">в информационно-телекоммуникационной сети «Интернет» на веб-странице Комитета по печати и взаимодействию со средствами массовой информации </w:t>
      </w:r>
      <w:r w:rsidR="00C15219">
        <w:rPr>
          <w:sz w:val="26"/>
          <w:szCs w:val="26"/>
        </w:rPr>
        <w:br/>
      </w:r>
      <w:r w:rsidR="00536C13">
        <w:rPr>
          <w:sz w:val="26"/>
          <w:szCs w:val="26"/>
        </w:rPr>
        <w:t xml:space="preserve">(далее – Комитет) </w:t>
      </w:r>
      <w:r w:rsidR="00BE0664" w:rsidRPr="00BE0664">
        <w:rPr>
          <w:sz w:val="26"/>
          <w:szCs w:val="26"/>
        </w:rPr>
        <w:t>на официальном сайте Администрации Санкт-Петербурга (www.gov.spb.ru) в разделе «Сведения о бюджете» и в подсистеме «Площадка отбора получателей субсидий» Автоматизированной информационной системы бюджетного процесса - электронного казначейства объявлений о проведении отборов получателей субсидий.</w:t>
      </w:r>
    </w:p>
    <w:p w14:paraId="6DDAEFDE" w14:textId="450B3851" w:rsidR="00307AE2" w:rsidRPr="00E512A7" w:rsidRDefault="005336A8" w:rsidP="00E512A7">
      <w:pPr>
        <w:pStyle w:val="2"/>
        <w:ind w:left="0" w:right="-1" w:firstLine="709"/>
        <w:rPr>
          <w:sz w:val="26"/>
          <w:szCs w:val="26"/>
        </w:rPr>
      </w:pPr>
      <w:r w:rsidRPr="00BE0664">
        <w:rPr>
          <w:sz w:val="26"/>
          <w:szCs w:val="26"/>
        </w:rPr>
        <w:t>3</w:t>
      </w:r>
      <w:r w:rsidR="00C473AE" w:rsidRPr="00BE0664">
        <w:rPr>
          <w:sz w:val="26"/>
          <w:szCs w:val="26"/>
        </w:rPr>
        <w:t xml:space="preserve">. </w:t>
      </w:r>
      <w:r w:rsidR="00307AE2" w:rsidRPr="00BE0664">
        <w:rPr>
          <w:sz w:val="26"/>
          <w:szCs w:val="26"/>
        </w:rPr>
        <w:t xml:space="preserve">Контроль за выполнением распоряжения </w:t>
      </w:r>
      <w:r w:rsidR="00E512A7">
        <w:rPr>
          <w:sz w:val="26"/>
          <w:szCs w:val="26"/>
        </w:rPr>
        <w:t xml:space="preserve">остается за </w:t>
      </w:r>
      <w:r w:rsidR="00E512A7" w:rsidRPr="00E512A7">
        <w:rPr>
          <w:sz w:val="26"/>
          <w:szCs w:val="26"/>
        </w:rPr>
        <w:t>председател</w:t>
      </w:r>
      <w:r w:rsidR="00E512A7">
        <w:rPr>
          <w:sz w:val="26"/>
          <w:szCs w:val="26"/>
        </w:rPr>
        <w:t>ем</w:t>
      </w:r>
      <w:r w:rsidR="00E512A7" w:rsidRPr="00E512A7">
        <w:rPr>
          <w:sz w:val="26"/>
          <w:szCs w:val="26"/>
        </w:rPr>
        <w:t xml:space="preserve"> Комитета</w:t>
      </w:r>
      <w:r w:rsidR="00E512A7">
        <w:rPr>
          <w:sz w:val="26"/>
          <w:szCs w:val="26"/>
        </w:rPr>
        <w:t>.</w:t>
      </w:r>
    </w:p>
    <w:p w14:paraId="033107E5" w14:textId="77777777" w:rsidR="00307AE2" w:rsidRPr="00BE0664" w:rsidRDefault="00307AE2" w:rsidP="00476F2D">
      <w:pPr>
        <w:pStyle w:val="2"/>
        <w:ind w:left="0" w:firstLine="567"/>
        <w:rPr>
          <w:b/>
          <w:sz w:val="26"/>
          <w:szCs w:val="26"/>
        </w:rPr>
      </w:pPr>
    </w:p>
    <w:p w14:paraId="0B089391" w14:textId="7C22E0E6" w:rsidR="00307AE2" w:rsidRDefault="00307AE2" w:rsidP="00F10761">
      <w:pPr>
        <w:pStyle w:val="2"/>
        <w:ind w:left="0"/>
        <w:rPr>
          <w:b/>
          <w:sz w:val="26"/>
          <w:szCs w:val="26"/>
        </w:rPr>
      </w:pPr>
    </w:p>
    <w:p w14:paraId="611ADB47" w14:textId="77777777" w:rsidR="00BF40CB" w:rsidRPr="00BE0664" w:rsidRDefault="00BF40CB" w:rsidP="00F10761">
      <w:pPr>
        <w:pStyle w:val="2"/>
        <w:ind w:left="0"/>
        <w:rPr>
          <w:b/>
          <w:sz w:val="26"/>
          <w:szCs w:val="26"/>
        </w:rPr>
      </w:pPr>
    </w:p>
    <w:p w14:paraId="7DCA5B04" w14:textId="5A265A3B" w:rsidR="00BE0664" w:rsidRPr="00BE0664" w:rsidRDefault="004D788F" w:rsidP="00BE0664">
      <w:pPr>
        <w:pStyle w:val="2"/>
        <w:ind w:left="0" w:right="284" w:firstLine="0"/>
        <w:rPr>
          <w:b/>
          <w:sz w:val="26"/>
          <w:szCs w:val="26"/>
        </w:rPr>
      </w:pPr>
      <w:r>
        <w:rPr>
          <w:b/>
          <w:sz w:val="26"/>
          <w:szCs w:val="26"/>
        </w:rPr>
        <w:t>П</w:t>
      </w:r>
      <w:r w:rsidR="00BE0664" w:rsidRPr="00BE0664">
        <w:rPr>
          <w:b/>
          <w:sz w:val="26"/>
          <w:szCs w:val="26"/>
        </w:rPr>
        <w:t>редседател</w:t>
      </w:r>
      <w:r>
        <w:rPr>
          <w:b/>
          <w:sz w:val="26"/>
          <w:szCs w:val="26"/>
        </w:rPr>
        <w:t>ь</w:t>
      </w:r>
      <w:r w:rsidR="00BE0664" w:rsidRPr="00BE0664">
        <w:rPr>
          <w:b/>
          <w:sz w:val="26"/>
          <w:szCs w:val="26"/>
        </w:rPr>
        <w:t xml:space="preserve"> Комитета по печати</w:t>
      </w:r>
    </w:p>
    <w:p w14:paraId="57129120" w14:textId="77777777" w:rsidR="00BE0664" w:rsidRPr="00BE0664" w:rsidRDefault="00BE0664" w:rsidP="00BE0664">
      <w:pPr>
        <w:pStyle w:val="2"/>
        <w:ind w:left="0" w:right="284" w:firstLine="0"/>
        <w:rPr>
          <w:b/>
          <w:sz w:val="26"/>
          <w:szCs w:val="26"/>
        </w:rPr>
      </w:pPr>
      <w:r w:rsidRPr="00BE0664">
        <w:rPr>
          <w:b/>
          <w:sz w:val="26"/>
          <w:szCs w:val="26"/>
        </w:rPr>
        <w:t>и взаимодействию со средствами</w:t>
      </w:r>
    </w:p>
    <w:p w14:paraId="6C8C4BBB" w14:textId="2829E14C" w:rsidR="00D308C8" w:rsidRDefault="00BE0664" w:rsidP="004D788F">
      <w:pPr>
        <w:pStyle w:val="2"/>
        <w:ind w:left="0" w:right="-3" w:firstLine="0"/>
        <w:rPr>
          <w:sz w:val="24"/>
          <w:szCs w:val="24"/>
        </w:rPr>
        <w:sectPr w:rsidR="00D308C8" w:rsidSect="00047F88">
          <w:headerReference w:type="default" r:id="rId9"/>
          <w:footerReference w:type="even" r:id="rId10"/>
          <w:footerReference w:type="default" r:id="rId11"/>
          <w:footerReference w:type="first" r:id="rId12"/>
          <w:footnotePr>
            <w:pos w:val="beneathText"/>
          </w:footnotePr>
          <w:pgSz w:w="11906" w:h="16838"/>
          <w:pgMar w:top="1134" w:right="850" w:bottom="1134" w:left="1701" w:header="709" w:footer="510" w:gutter="0"/>
          <w:pgNumType w:start="1"/>
          <w:cols w:space="708"/>
          <w:titlePg/>
          <w:docGrid w:linePitch="360"/>
        </w:sectPr>
      </w:pPr>
      <w:r w:rsidRPr="00BE0664">
        <w:rPr>
          <w:b/>
          <w:sz w:val="26"/>
          <w:szCs w:val="26"/>
        </w:rPr>
        <w:t xml:space="preserve">массовой информации                                                                                </w:t>
      </w:r>
      <w:r w:rsidR="004D788F">
        <w:rPr>
          <w:b/>
          <w:sz w:val="26"/>
          <w:szCs w:val="26"/>
        </w:rPr>
        <w:t>В.В.Рябовол</w:t>
      </w:r>
    </w:p>
    <w:p w14:paraId="09E430C1" w14:textId="19608F57" w:rsidR="00D308C8" w:rsidRPr="00536C13" w:rsidRDefault="00D308C8" w:rsidP="00D308C8">
      <w:pPr>
        <w:jc w:val="both"/>
        <w:rPr>
          <w:sz w:val="26"/>
          <w:szCs w:val="26"/>
        </w:rPr>
      </w:pPr>
      <w:r w:rsidRPr="00536C13">
        <w:rPr>
          <w:sz w:val="26"/>
          <w:szCs w:val="26"/>
        </w:rPr>
        <w:lastRenderedPageBreak/>
        <w:t>С распоряжением ознакомлен(а):</w:t>
      </w:r>
    </w:p>
    <w:p w14:paraId="122F0733" w14:textId="77777777" w:rsidR="00D308C8" w:rsidRPr="007C1DB6" w:rsidRDefault="00D308C8" w:rsidP="00D308C8">
      <w:pPr>
        <w:jc w:val="both"/>
        <w:rPr>
          <w:b/>
          <w:sz w:val="24"/>
          <w:szCs w:val="24"/>
        </w:rPr>
      </w:pPr>
    </w:p>
    <w:p w14:paraId="3133F403" w14:textId="77777777" w:rsidR="00D308C8" w:rsidRPr="007C1DB6" w:rsidRDefault="00D308C8" w:rsidP="00D308C8">
      <w:pPr>
        <w:jc w:val="both"/>
        <w:rPr>
          <w:b/>
          <w:sz w:val="24"/>
          <w:szCs w:val="24"/>
        </w:rPr>
      </w:pPr>
    </w:p>
    <w:p w14:paraId="3124F1AE" w14:textId="77777777" w:rsidR="00D308C8" w:rsidRPr="007C1DB6" w:rsidRDefault="00D308C8" w:rsidP="00D308C8">
      <w:pPr>
        <w:jc w:val="both"/>
        <w:rPr>
          <w:b/>
          <w:sz w:val="24"/>
          <w:szCs w:val="24"/>
        </w:rPr>
      </w:pPr>
    </w:p>
    <w:p w14:paraId="71586AD6" w14:textId="77777777" w:rsidR="00D308C8" w:rsidRPr="007C1DB6" w:rsidRDefault="00D308C8" w:rsidP="00D308C8">
      <w:pPr>
        <w:jc w:val="both"/>
        <w:rPr>
          <w:b/>
          <w:sz w:val="24"/>
          <w:szCs w:val="24"/>
        </w:rPr>
      </w:pPr>
    </w:p>
    <w:p w14:paraId="680790A5" w14:textId="77777777" w:rsidR="00D308C8" w:rsidRPr="007C1DB6" w:rsidRDefault="00D308C8" w:rsidP="00D308C8">
      <w:pPr>
        <w:jc w:val="both"/>
        <w:rPr>
          <w:b/>
          <w:sz w:val="24"/>
          <w:szCs w:val="24"/>
        </w:rPr>
      </w:pPr>
    </w:p>
    <w:p w14:paraId="0545025B" w14:textId="77777777" w:rsidR="00D308C8" w:rsidRPr="007C1DB6" w:rsidRDefault="00D308C8" w:rsidP="00D308C8">
      <w:pPr>
        <w:jc w:val="both"/>
        <w:rPr>
          <w:b/>
          <w:sz w:val="24"/>
          <w:szCs w:val="24"/>
        </w:rPr>
      </w:pPr>
    </w:p>
    <w:p w14:paraId="43780C90" w14:textId="77777777" w:rsidR="00D308C8" w:rsidRPr="007C1DB6" w:rsidRDefault="00D308C8" w:rsidP="00D308C8">
      <w:pPr>
        <w:jc w:val="both"/>
        <w:rPr>
          <w:b/>
          <w:sz w:val="24"/>
          <w:szCs w:val="24"/>
        </w:rPr>
      </w:pPr>
    </w:p>
    <w:p w14:paraId="6F86D04B" w14:textId="77777777" w:rsidR="00D308C8" w:rsidRPr="007C1DB6" w:rsidRDefault="00D308C8" w:rsidP="00D308C8">
      <w:pPr>
        <w:jc w:val="both"/>
        <w:rPr>
          <w:b/>
          <w:sz w:val="24"/>
          <w:szCs w:val="24"/>
        </w:rPr>
      </w:pPr>
    </w:p>
    <w:p w14:paraId="21F1C13D" w14:textId="77777777" w:rsidR="00D308C8" w:rsidRPr="007C1DB6" w:rsidRDefault="00D308C8" w:rsidP="00D308C8">
      <w:pPr>
        <w:jc w:val="both"/>
        <w:rPr>
          <w:b/>
          <w:sz w:val="24"/>
          <w:szCs w:val="24"/>
        </w:rPr>
      </w:pPr>
    </w:p>
    <w:p w14:paraId="528EFB87" w14:textId="77777777" w:rsidR="00D308C8" w:rsidRPr="007C1DB6" w:rsidRDefault="00D308C8" w:rsidP="00D308C8">
      <w:pPr>
        <w:jc w:val="both"/>
        <w:rPr>
          <w:b/>
          <w:sz w:val="24"/>
          <w:szCs w:val="24"/>
        </w:rPr>
      </w:pPr>
    </w:p>
    <w:p w14:paraId="525456FD" w14:textId="77777777" w:rsidR="00D308C8" w:rsidRPr="007C1DB6" w:rsidRDefault="00D308C8" w:rsidP="00D308C8">
      <w:pPr>
        <w:jc w:val="both"/>
        <w:rPr>
          <w:b/>
          <w:sz w:val="24"/>
          <w:szCs w:val="24"/>
        </w:rPr>
      </w:pPr>
    </w:p>
    <w:p w14:paraId="089A05CD" w14:textId="77777777" w:rsidR="00D308C8" w:rsidRPr="007C1DB6" w:rsidRDefault="00D308C8" w:rsidP="00D308C8">
      <w:pPr>
        <w:jc w:val="both"/>
        <w:rPr>
          <w:b/>
          <w:sz w:val="24"/>
          <w:szCs w:val="24"/>
        </w:rPr>
      </w:pPr>
    </w:p>
    <w:p w14:paraId="17DD2D71" w14:textId="77BC4760" w:rsidR="00D308C8" w:rsidRDefault="00D308C8" w:rsidP="00D308C8">
      <w:pPr>
        <w:jc w:val="both"/>
        <w:rPr>
          <w:b/>
          <w:sz w:val="24"/>
          <w:szCs w:val="24"/>
        </w:rPr>
      </w:pPr>
    </w:p>
    <w:p w14:paraId="75E62F4C" w14:textId="77777777" w:rsidR="00D308C8" w:rsidRDefault="00D308C8" w:rsidP="00D308C8">
      <w:pPr>
        <w:jc w:val="both"/>
        <w:rPr>
          <w:b/>
          <w:sz w:val="24"/>
          <w:szCs w:val="24"/>
        </w:rPr>
      </w:pPr>
    </w:p>
    <w:p w14:paraId="1AB16A60" w14:textId="77777777" w:rsidR="00D308C8" w:rsidRDefault="00D308C8" w:rsidP="00D308C8">
      <w:pPr>
        <w:jc w:val="both"/>
        <w:rPr>
          <w:b/>
          <w:sz w:val="24"/>
          <w:szCs w:val="24"/>
        </w:rPr>
      </w:pPr>
    </w:p>
    <w:p w14:paraId="234AB0C8" w14:textId="77777777" w:rsidR="00D308C8" w:rsidRDefault="00D308C8" w:rsidP="00D308C8">
      <w:pPr>
        <w:jc w:val="both"/>
        <w:rPr>
          <w:b/>
          <w:sz w:val="24"/>
          <w:szCs w:val="24"/>
        </w:rPr>
      </w:pPr>
    </w:p>
    <w:p w14:paraId="036C9C36" w14:textId="77777777" w:rsidR="00D308C8" w:rsidRDefault="00D308C8" w:rsidP="00D308C8">
      <w:pPr>
        <w:jc w:val="both"/>
        <w:rPr>
          <w:b/>
          <w:sz w:val="24"/>
          <w:szCs w:val="24"/>
        </w:rPr>
      </w:pPr>
    </w:p>
    <w:p w14:paraId="78B175E4" w14:textId="77777777" w:rsidR="00D308C8" w:rsidRDefault="00D308C8" w:rsidP="00D308C8">
      <w:pPr>
        <w:jc w:val="both"/>
        <w:rPr>
          <w:b/>
          <w:sz w:val="24"/>
          <w:szCs w:val="24"/>
        </w:rPr>
      </w:pPr>
    </w:p>
    <w:p w14:paraId="4B04A776" w14:textId="77777777" w:rsidR="00D308C8" w:rsidRPr="007C1DB6" w:rsidRDefault="00D308C8" w:rsidP="00D308C8">
      <w:pPr>
        <w:jc w:val="both"/>
        <w:rPr>
          <w:b/>
          <w:sz w:val="24"/>
          <w:szCs w:val="24"/>
        </w:rPr>
      </w:pPr>
    </w:p>
    <w:p w14:paraId="0C99289F" w14:textId="77777777" w:rsidR="00D308C8" w:rsidRPr="007C1DB6" w:rsidRDefault="00D308C8" w:rsidP="00D308C8">
      <w:pPr>
        <w:jc w:val="both"/>
        <w:rPr>
          <w:b/>
          <w:sz w:val="24"/>
          <w:szCs w:val="24"/>
        </w:rPr>
      </w:pPr>
    </w:p>
    <w:p w14:paraId="31A08F2C" w14:textId="77777777" w:rsidR="00D308C8" w:rsidRDefault="00D308C8" w:rsidP="00D308C8">
      <w:pPr>
        <w:jc w:val="both"/>
        <w:rPr>
          <w:b/>
          <w:sz w:val="24"/>
          <w:szCs w:val="24"/>
        </w:rPr>
      </w:pPr>
    </w:p>
    <w:p w14:paraId="77A1481F" w14:textId="77777777" w:rsidR="00D308C8" w:rsidRPr="007C1DB6" w:rsidRDefault="00D308C8" w:rsidP="00D308C8">
      <w:pPr>
        <w:jc w:val="both"/>
        <w:rPr>
          <w:b/>
          <w:sz w:val="24"/>
          <w:szCs w:val="24"/>
        </w:rPr>
      </w:pPr>
    </w:p>
    <w:p w14:paraId="0158D5DC" w14:textId="77777777" w:rsidR="00D308C8" w:rsidRPr="007C1DB6" w:rsidRDefault="00D308C8" w:rsidP="00D308C8">
      <w:pPr>
        <w:jc w:val="both"/>
        <w:rPr>
          <w:b/>
          <w:sz w:val="24"/>
          <w:szCs w:val="24"/>
        </w:rPr>
      </w:pPr>
    </w:p>
    <w:p w14:paraId="4811117E" w14:textId="77777777" w:rsidR="00D308C8" w:rsidRPr="007C1DB6" w:rsidRDefault="00D308C8" w:rsidP="00D308C8">
      <w:pPr>
        <w:jc w:val="both"/>
        <w:rPr>
          <w:b/>
          <w:sz w:val="24"/>
          <w:szCs w:val="24"/>
        </w:rPr>
      </w:pPr>
    </w:p>
    <w:p w14:paraId="51D8EDEF" w14:textId="77777777" w:rsidR="00D308C8" w:rsidRPr="00536C13" w:rsidRDefault="00D308C8" w:rsidP="00D308C8">
      <w:pPr>
        <w:ind w:hanging="142"/>
        <w:jc w:val="both"/>
        <w:rPr>
          <w:b/>
          <w:sz w:val="26"/>
          <w:szCs w:val="26"/>
        </w:rPr>
      </w:pPr>
      <w:r w:rsidRPr="00536C13">
        <w:rPr>
          <w:b/>
          <w:sz w:val="26"/>
          <w:szCs w:val="26"/>
        </w:rPr>
        <w:t>Распоряжение подготовил:</w:t>
      </w:r>
    </w:p>
    <w:p w14:paraId="0A2CC2FE" w14:textId="77777777" w:rsidR="00D308C8" w:rsidRPr="00536C13" w:rsidRDefault="00D308C8" w:rsidP="00D308C8">
      <w:pPr>
        <w:tabs>
          <w:tab w:val="left" w:pos="7920"/>
        </w:tabs>
        <w:rPr>
          <w:b/>
          <w:sz w:val="26"/>
          <w:szCs w:val="26"/>
        </w:rPr>
      </w:pPr>
    </w:p>
    <w:p w14:paraId="72414397" w14:textId="77777777" w:rsidR="00D308C8" w:rsidRPr="00536C13" w:rsidRDefault="00D308C8" w:rsidP="00D308C8">
      <w:pPr>
        <w:tabs>
          <w:tab w:val="left" w:pos="7920"/>
        </w:tabs>
        <w:rPr>
          <w:b/>
          <w:sz w:val="26"/>
          <w:szCs w:val="26"/>
        </w:rPr>
      </w:pPr>
    </w:p>
    <w:tbl>
      <w:tblPr>
        <w:tblW w:w="0" w:type="auto"/>
        <w:tblInd w:w="-142" w:type="dxa"/>
        <w:tblLook w:val="04A0" w:firstRow="1" w:lastRow="0" w:firstColumn="1" w:lastColumn="0" w:noHBand="0" w:noVBand="1"/>
      </w:tblPr>
      <w:tblGrid>
        <w:gridCol w:w="7230"/>
        <w:gridCol w:w="2266"/>
      </w:tblGrid>
      <w:tr w:rsidR="00D308C8" w:rsidRPr="00536C13" w14:paraId="5F7F7FBF" w14:textId="77777777" w:rsidTr="00536C13">
        <w:tc>
          <w:tcPr>
            <w:tcW w:w="7230" w:type="dxa"/>
            <w:shd w:val="clear" w:color="auto" w:fill="auto"/>
          </w:tcPr>
          <w:p w14:paraId="58F482B5" w14:textId="77777777" w:rsidR="0068776A" w:rsidRPr="0068776A" w:rsidRDefault="0068776A" w:rsidP="0068776A">
            <w:pPr>
              <w:tabs>
                <w:tab w:val="left" w:pos="7920"/>
              </w:tabs>
              <w:rPr>
                <w:sz w:val="26"/>
                <w:szCs w:val="26"/>
              </w:rPr>
            </w:pPr>
            <w:r w:rsidRPr="0068776A">
              <w:rPr>
                <w:sz w:val="26"/>
                <w:szCs w:val="26"/>
              </w:rPr>
              <w:t>Исполняющий обязанности</w:t>
            </w:r>
          </w:p>
          <w:p w14:paraId="37473FBB" w14:textId="77777777" w:rsidR="0068776A" w:rsidRPr="0068776A" w:rsidRDefault="0068776A" w:rsidP="0068776A">
            <w:pPr>
              <w:tabs>
                <w:tab w:val="left" w:pos="7920"/>
              </w:tabs>
              <w:rPr>
                <w:sz w:val="26"/>
                <w:szCs w:val="26"/>
              </w:rPr>
            </w:pPr>
            <w:r w:rsidRPr="0068776A">
              <w:rPr>
                <w:sz w:val="26"/>
                <w:szCs w:val="26"/>
              </w:rPr>
              <w:t xml:space="preserve">начальника отдела распространения </w:t>
            </w:r>
          </w:p>
          <w:p w14:paraId="4364CAF1" w14:textId="77777777" w:rsidR="0068776A" w:rsidRPr="0068776A" w:rsidRDefault="0068776A" w:rsidP="0068776A">
            <w:pPr>
              <w:tabs>
                <w:tab w:val="left" w:pos="7920"/>
              </w:tabs>
              <w:rPr>
                <w:sz w:val="26"/>
                <w:szCs w:val="26"/>
              </w:rPr>
            </w:pPr>
            <w:r w:rsidRPr="0068776A">
              <w:rPr>
                <w:sz w:val="26"/>
                <w:szCs w:val="26"/>
              </w:rPr>
              <w:t>печатной продукции, издательской</w:t>
            </w:r>
          </w:p>
          <w:p w14:paraId="4471973B" w14:textId="0CCA4982" w:rsidR="00D308C8" w:rsidRPr="00536C13" w:rsidRDefault="0068776A" w:rsidP="0068776A">
            <w:pPr>
              <w:tabs>
                <w:tab w:val="left" w:pos="7920"/>
              </w:tabs>
              <w:rPr>
                <w:sz w:val="26"/>
                <w:szCs w:val="26"/>
              </w:rPr>
            </w:pPr>
            <w:r w:rsidRPr="0068776A">
              <w:rPr>
                <w:sz w:val="26"/>
                <w:szCs w:val="26"/>
              </w:rPr>
              <w:t>и выставочной деятельности Комитета</w:t>
            </w:r>
          </w:p>
        </w:tc>
        <w:tc>
          <w:tcPr>
            <w:tcW w:w="2266" w:type="dxa"/>
            <w:shd w:val="clear" w:color="auto" w:fill="auto"/>
          </w:tcPr>
          <w:p w14:paraId="54C38288" w14:textId="77777777" w:rsidR="00D308C8" w:rsidRPr="00536C13" w:rsidRDefault="00D308C8" w:rsidP="00D308C8">
            <w:pPr>
              <w:tabs>
                <w:tab w:val="left" w:pos="7920"/>
              </w:tabs>
              <w:jc w:val="right"/>
              <w:rPr>
                <w:sz w:val="26"/>
                <w:szCs w:val="26"/>
              </w:rPr>
            </w:pPr>
          </w:p>
          <w:p w14:paraId="6B737BE9" w14:textId="77777777" w:rsidR="00D308C8" w:rsidRPr="00536C13" w:rsidRDefault="00D308C8" w:rsidP="00D308C8">
            <w:pPr>
              <w:tabs>
                <w:tab w:val="left" w:pos="7920"/>
              </w:tabs>
              <w:jc w:val="right"/>
              <w:rPr>
                <w:sz w:val="26"/>
                <w:szCs w:val="26"/>
              </w:rPr>
            </w:pPr>
          </w:p>
          <w:p w14:paraId="4865980C" w14:textId="77777777" w:rsidR="00D308C8" w:rsidRPr="00536C13" w:rsidRDefault="00D308C8" w:rsidP="00D308C8">
            <w:pPr>
              <w:tabs>
                <w:tab w:val="left" w:pos="7920"/>
              </w:tabs>
              <w:jc w:val="right"/>
              <w:rPr>
                <w:sz w:val="26"/>
                <w:szCs w:val="26"/>
              </w:rPr>
            </w:pPr>
          </w:p>
          <w:p w14:paraId="7C86EEAE" w14:textId="5FC7EAE2" w:rsidR="00D308C8" w:rsidRPr="00536C13" w:rsidRDefault="0068776A" w:rsidP="00D308C8">
            <w:pPr>
              <w:tabs>
                <w:tab w:val="left" w:pos="7920"/>
              </w:tabs>
              <w:jc w:val="right"/>
              <w:rPr>
                <w:sz w:val="26"/>
                <w:szCs w:val="26"/>
              </w:rPr>
            </w:pPr>
            <w:r w:rsidRPr="00536C13">
              <w:rPr>
                <w:sz w:val="26"/>
                <w:szCs w:val="26"/>
              </w:rPr>
              <w:t xml:space="preserve">Т.П.Казачек  </w:t>
            </w:r>
          </w:p>
        </w:tc>
      </w:tr>
      <w:tr w:rsidR="00D308C8" w:rsidRPr="00536C13" w14:paraId="69893E0B" w14:textId="77777777" w:rsidTr="00536C13">
        <w:tc>
          <w:tcPr>
            <w:tcW w:w="7230" w:type="dxa"/>
            <w:shd w:val="clear" w:color="auto" w:fill="auto"/>
          </w:tcPr>
          <w:p w14:paraId="3954AA03" w14:textId="77777777" w:rsidR="00D308C8" w:rsidRPr="00536C13" w:rsidRDefault="00D308C8" w:rsidP="00D308C8">
            <w:pPr>
              <w:tabs>
                <w:tab w:val="left" w:pos="7920"/>
              </w:tabs>
              <w:rPr>
                <w:b/>
                <w:sz w:val="26"/>
                <w:szCs w:val="26"/>
              </w:rPr>
            </w:pPr>
          </w:p>
          <w:p w14:paraId="000B16F3" w14:textId="77777777" w:rsidR="00D308C8" w:rsidRPr="00536C13" w:rsidRDefault="00D308C8" w:rsidP="00D308C8">
            <w:pPr>
              <w:tabs>
                <w:tab w:val="left" w:pos="7920"/>
              </w:tabs>
              <w:rPr>
                <w:b/>
                <w:sz w:val="26"/>
                <w:szCs w:val="26"/>
              </w:rPr>
            </w:pPr>
          </w:p>
        </w:tc>
        <w:tc>
          <w:tcPr>
            <w:tcW w:w="2266" w:type="dxa"/>
            <w:shd w:val="clear" w:color="auto" w:fill="auto"/>
          </w:tcPr>
          <w:p w14:paraId="447C244C" w14:textId="77777777" w:rsidR="00D308C8" w:rsidRPr="00536C13" w:rsidRDefault="00D308C8" w:rsidP="00D308C8">
            <w:pPr>
              <w:tabs>
                <w:tab w:val="left" w:pos="7920"/>
              </w:tabs>
              <w:jc w:val="right"/>
              <w:rPr>
                <w:b/>
                <w:sz w:val="26"/>
                <w:szCs w:val="26"/>
              </w:rPr>
            </w:pPr>
          </w:p>
        </w:tc>
      </w:tr>
      <w:tr w:rsidR="00D308C8" w:rsidRPr="00536C13" w14:paraId="062DFDBD" w14:textId="77777777" w:rsidTr="00536C13">
        <w:tc>
          <w:tcPr>
            <w:tcW w:w="7230" w:type="dxa"/>
            <w:shd w:val="clear" w:color="auto" w:fill="auto"/>
          </w:tcPr>
          <w:p w14:paraId="511E0995" w14:textId="77777777" w:rsidR="00D308C8" w:rsidRPr="00536C13" w:rsidRDefault="00D308C8" w:rsidP="00D308C8">
            <w:pPr>
              <w:tabs>
                <w:tab w:val="left" w:pos="7920"/>
              </w:tabs>
              <w:rPr>
                <w:b/>
                <w:sz w:val="26"/>
                <w:szCs w:val="26"/>
              </w:rPr>
            </w:pPr>
            <w:r w:rsidRPr="00536C13">
              <w:rPr>
                <w:b/>
                <w:sz w:val="26"/>
                <w:szCs w:val="26"/>
              </w:rPr>
              <w:t>СОГЛАСОВАНО:</w:t>
            </w:r>
          </w:p>
          <w:p w14:paraId="08626DF4" w14:textId="77777777" w:rsidR="00D308C8" w:rsidRPr="00536C13" w:rsidRDefault="00D308C8" w:rsidP="00D308C8">
            <w:pPr>
              <w:tabs>
                <w:tab w:val="left" w:pos="7920"/>
              </w:tabs>
              <w:rPr>
                <w:sz w:val="26"/>
                <w:szCs w:val="26"/>
              </w:rPr>
            </w:pPr>
          </w:p>
          <w:p w14:paraId="73DD9571" w14:textId="77777777" w:rsidR="00D308C8" w:rsidRPr="00536C13" w:rsidRDefault="00D308C8" w:rsidP="0068776A">
            <w:pPr>
              <w:tabs>
                <w:tab w:val="left" w:pos="7920"/>
              </w:tabs>
              <w:rPr>
                <w:sz w:val="26"/>
                <w:szCs w:val="26"/>
              </w:rPr>
            </w:pPr>
          </w:p>
        </w:tc>
        <w:tc>
          <w:tcPr>
            <w:tcW w:w="2266" w:type="dxa"/>
            <w:shd w:val="clear" w:color="auto" w:fill="auto"/>
          </w:tcPr>
          <w:p w14:paraId="16BB01DF" w14:textId="77777777" w:rsidR="00D308C8" w:rsidRPr="00536C13" w:rsidRDefault="00D308C8" w:rsidP="00D308C8">
            <w:pPr>
              <w:tabs>
                <w:tab w:val="left" w:pos="7920"/>
              </w:tabs>
              <w:jc w:val="right"/>
              <w:rPr>
                <w:sz w:val="26"/>
                <w:szCs w:val="26"/>
              </w:rPr>
            </w:pPr>
          </w:p>
          <w:p w14:paraId="1F437831" w14:textId="77777777" w:rsidR="00D308C8" w:rsidRPr="00536C13" w:rsidRDefault="00D308C8" w:rsidP="00D308C8">
            <w:pPr>
              <w:rPr>
                <w:sz w:val="26"/>
                <w:szCs w:val="26"/>
              </w:rPr>
            </w:pPr>
          </w:p>
          <w:p w14:paraId="0F994663" w14:textId="5B63EFE3" w:rsidR="00D308C8" w:rsidRPr="00536C13" w:rsidRDefault="00D308C8" w:rsidP="0068776A">
            <w:pPr>
              <w:rPr>
                <w:sz w:val="26"/>
                <w:szCs w:val="26"/>
              </w:rPr>
            </w:pPr>
            <w:r w:rsidRPr="00536C13">
              <w:rPr>
                <w:sz w:val="26"/>
                <w:szCs w:val="26"/>
              </w:rPr>
              <w:t xml:space="preserve"> </w:t>
            </w:r>
          </w:p>
        </w:tc>
      </w:tr>
      <w:tr w:rsidR="00D308C8" w:rsidRPr="00536C13" w14:paraId="78FCF8C1" w14:textId="77777777" w:rsidTr="00536C13">
        <w:tc>
          <w:tcPr>
            <w:tcW w:w="7230" w:type="dxa"/>
            <w:shd w:val="clear" w:color="auto" w:fill="auto"/>
          </w:tcPr>
          <w:p w14:paraId="0F3F6010" w14:textId="77777777" w:rsidR="00B87B6C" w:rsidRDefault="00B87B6C" w:rsidP="00B87B6C">
            <w:pPr>
              <w:tabs>
                <w:tab w:val="left" w:pos="7920"/>
              </w:tabs>
              <w:rPr>
                <w:sz w:val="26"/>
                <w:szCs w:val="26"/>
              </w:rPr>
            </w:pPr>
            <w:r>
              <w:rPr>
                <w:sz w:val="26"/>
                <w:szCs w:val="26"/>
              </w:rPr>
              <w:t xml:space="preserve">Исполняющий обязанности </w:t>
            </w:r>
          </w:p>
          <w:p w14:paraId="0E06936A" w14:textId="77777777" w:rsidR="00B87B6C" w:rsidRDefault="00B87B6C" w:rsidP="00B87B6C">
            <w:pPr>
              <w:tabs>
                <w:tab w:val="left" w:pos="7920"/>
              </w:tabs>
              <w:rPr>
                <w:sz w:val="26"/>
                <w:szCs w:val="26"/>
              </w:rPr>
            </w:pPr>
            <w:r w:rsidRPr="00B87B6C">
              <w:rPr>
                <w:sz w:val="26"/>
                <w:szCs w:val="26"/>
              </w:rPr>
              <w:t xml:space="preserve">отдела планирования </w:t>
            </w:r>
          </w:p>
          <w:p w14:paraId="3E34F7C7" w14:textId="77777777" w:rsidR="00B87B6C" w:rsidRDefault="00B87B6C" w:rsidP="00B87B6C">
            <w:pPr>
              <w:tabs>
                <w:tab w:val="left" w:pos="7920"/>
              </w:tabs>
              <w:rPr>
                <w:sz w:val="26"/>
                <w:szCs w:val="26"/>
              </w:rPr>
            </w:pPr>
            <w:r w:rsidRPr="00B87B6C">
              <w:rPr>
                <w:sz w:val="26"/>
                <w:szCs w:val="26"/>
              </w:rPr>
              <w:t xml:space="preserve">и организационно-финансовой </w:t>
            </w:r>
          </w:p>
          <w:p w14:paraId="3522163F" w14:textId="2D520274" w:rsidR="00D308C8" w:rsidRDefault="00B87B6C" w:rsidP="00B87B6C">
            <w:pPr>
              <w:tabs>
                <w:tab w:val="left" w:pos="7920"/>
              </w:tabs>
              <w:rPr>
                <w:sz w:val="26"/>
                <w:szCs w:val="26"/>
              </w:rPr>
            </w:pPr>
            <w:r w:rsidRPr="00B87B6C">
              <w:rPr>
                <w:sz w:val="26"/>
                <w:szCs w:val="26"/>
              </w:rPr>
              <w:t xml:space="preserve">работы Комитета </w:t>
            </w:r>
          </w:p>
          <w:p w14:paraId="4C0DB736" w14:textId="77777777" w:rsidR="00B87B6C" w:rsidRDefault="00B87B6C" w:rsidP="00B87B6C">
            <w:pPr>
              <w:tabs>
                <w:tab w:val="left" w:pos="7920"/>
              </w:tabs>
              <w:rPr>
                <w:sz w:val="26"/>
                <w:szCs w:val="26"/>
              </w:rPr>
            </w:pPr>
          </w:p>
          <w:p w14:paraId="2104006A" w14:textId="23F6BF18" w:rsidR="0068776A" w:rsidRPr="00536C13" w:rsidRDefault="0068776A" w:rsidP="00B87B6C">
            <w:pPr>
              <w:tabs>
                <w:tab w:val="left" w:pos="7920"/>
              </w:tabs>
              <w:rPr>
                <w:sz w:val="26"/>
                <w:szCs w:val="26"/>
              </w:rPr>
            </w:pPr>
          </w:p>
        </w:tc>
        <w:tc>
          <w:tcPr>
            <w:tcW w:w="2266" w:type="dxa"/>
            <w:shd w:val="clear" w:color="auto" w:fill="auto"/>
          </w:tcPr>
          <w:p w14:paraId="3190A9D7" w14:textId="77777777" w:rsidR="00D308C8" w:rsidRPr="00536C13" w:rsidRDefault="00D308C8" w:rsidP="00D308C8">
            <w:pPr>
              <w:tabs>
                <w:tab w:val="left" w:pos="7920"/>
              </w:tabs>
              <w:jc w:val="right"/>
              <w:rPr>
                <w:sz w:val="26"/>
                <w:szCs w:val="26"/>
              </w:rPr>
            </w:pPr>
          </w:p>
          <w:p w14:paraId="5C6E32FE" w14:textId="77777777" w:rsidR="00B87B6C" w:rsidRDefault="00B87B6C" w:rsidP="00C15A5C">
            <w:pPr>
              <w:tabs>
                <w:tab w:val="left" w:pos="7920"/>
              </w:tabs>
              <w:jc w:val="right"/>
              <w:rPr>
                <w:sz w:val="26"/>
                <w:szCs w:val="26"/>
              </w:rPr>
            </w:pPr>
          </w:p>
          <w:p w14:paraId="47FA7FDA" w14:textId="77777777" w:rsidR="00B87B6C" w:rsidRDefault="00B87B6C" w:rsidP="00C15A5C">
            <w:pPr>
              <w:tabs>
                <w:tab w:val="left" w:pos="7920"/>
              </w:tabs>
              <w:jc w:val="right"/>
              <w:rPr>
                <w:sz w:val="26"/>
                <w:szCs w:val="26"/>
              </w:rPr>
            </w:pPr>
          </w:p>
          <w:p w14:paraId="15D073F3" w14:textId="18A6A83F" w:rsidR="00D308C8" w:rsidRPr="00536C13" w:rsidRDefault="00B87B6C" w:rsidP="00C15A5C">
            <w:pPr>
              <w:tabs>
                <w:tab w:val="left" w:pos="7920"/>
              </w:tabs>
              <w:jc w:val="right"/>
              <w:rPr>
                <w:sz w:val="26"/>
                <w:szCs w:val="26"/>
              </w:rPr>
            </w:pPr>
            <w:r>
              <w:rPr>
                <w:sz w:val="26"/>
                <w:szCs w:val="26"/>
              </w:rPr>
              <w:t>Е.А.Титова</w:t>
            </w:r>
          </w:p>
        </w:tc>
      </w:tr>
      <w:tr w:rsidR="00D308C8" w:rsidRPr="00536C13" w14:paraId="7FEC6FB3" w14:textId="77777777" w:rsidTr="00536C13">
        <w:tc>
          <w:tcPr>
            <w:tcW w:w="7230" w:type="dxa"/>
            <w:shd w:val="clear" w:color="auto" w:fill="auto"/>
          </w:tcPr>
          <w:p w14:paraId="1BE00F42" w14:textId="77777777" w:rsidR="00D308C8" w:rsidRPr="00536C13" w:rsidRDefault="00D308C8" w:rsidP="00D308C8">
            <w:pPr>
              <w:tabs>
                <w:tab w:val="left" w:pos="7920"/>
              </w:tabs>
              <w:rPr>
                <w:sz w:val="26"/>
                <w:szCs w:val="26"/>
              </w:rPr>
            </w:pPr>
            <w:r w:rsidRPr="00536C13">
              <w:rPr>
                <w:sz w:val="26"/>
                <w:szCs w:val="26"/>
              </w:rPr>
              <w:t xml:space="preserve">Начальник юридического </w:t>
            </w:r>
          </w:p>
          <w:p w14:paraId="7DB6164A" w14:textId="77777777" w:rsidR="00D308C8" w:rsidRPr="00536C13" w:rsidRDefault="00D308C8" w:rsidP="00D308C8">
            <w:pPr>
              <w:tabs>
                <w:tab w:val="left" w:pos="7920"/>
              </w:tabs>
              <w:rPr>
                <w:sz w:val="26"/>
                <w:szCs w:val="26"/>
              </w:rPr>
            </w:pPr>
            <w:r w:rsidRPr="00536C13">
              <w:rPr>
                <w:sz w:val="26"/>
                <w:szCs w:val="26"/>
              </w:rPr>
              <w:t>отдела Комитета</w:t>
            </w:r>
          </w:p>
          <w:p w14:paraId="4D820161" w14:textId="77777777" w:rsidR="00D308C8" w:rsidRPr="00536C13" w:rsidRDefault="00D308C8" w:rsidP="00D308C8">
            <w:pPr>
              <w:tabs>
                <w:tab w:val="left" w:pos="7920"/>
              </w:tabs>
              <w:rPr>
                <w:sz w:val="26"/>
                <w:szCs w:val="26"/>
              </w:rPr>
            </w:pPr>
          </w:p>
        </w:tc>
        <w:tc>
          <w:tcPr>
            <w:tcW w:w="2266" w:type="dxa"/>
            <w:shd w:val="clear" w:color="auto" w:fill="auto"/>
          </w:tcPr>
          <w:p w14:paraId="0F7BC0AE" w14:textId="77777777" w:rsidR="00D308C8" w:rsidRPr="00536C13" w:rsidRDefault="00D308C8" w:rsidP="00D308C8">
            <w:pPr>
              <w:tabs>
                <w:tab w:val="left" w:pos="7920"/>
              </w:tabs>
              <w:jc w:val="right"/>
              <w:rPr>
                <w:sz w:val="26"/>
                <w:szCs w:val="26"/>
              </w:rPr>
            </w:pPr>
          </w:p>
          <w:p w14:paraId="199B8FE8" w14:textId="77777777" w:rsidR="00D308C8" w:rsidRPr="00536C13" w:rsidRDefault="00D308C8" w:rsidP="00D308C8">
            <w:pPr>
              <w:tabs>
                <w:tab w:val="left" w:pos="7920"/>
              </w:tabs>
              <w:jc w:val="right"/>
              <w:rPr>
                <w:sz w:val="26"/>
                <w:szCs w:val="26"/>
              </w:rPr>
            </w:pPr>
            <w:r w:rsidRPr="00536C13">
              <w:rPr>
                <w:sz w:val="26"/>
                <w:szCs w:val="26"/>
              </w:rPr>
              <w:t>И.В.Черновол</w:t>
            </w:r>
          </w:p>
        </w:tc>
      </w:tr>
      <w:tr w:rsidR="00D308C8" w:rsidRPr="007C1DB6" w14:paraId="78C58EC5" w14:textId="77777777" w:rsidTr="00536C13">
        <w:tc>
          <w:tcPr>
            <w:tcW w:w="7230" w:type="dxa"/>
            <w:shd w:val="clear" w:color="auto" w:fill="auto"/>
          </w:tcPr>
          <w:p w14:paraId="2C861D9D" w14:textId="77777777" w:rsidR="00D308C8" w:rsidRPr="007C1DB6" w:rsidRDefault="00D308C8" w:rsidP="00D308C8">
            <w:pPr>
              <w:tabs>
                <w:tab w:val="left" w:pos="7920"/>
              </w:tabs>
              <w:rPr>
                <w:sz w:val="24"/>
                <w:szCs w:val="24"/>
              </w:rPr>
            </w:pPr>
          </w:p>
        </w:tc>
        <w:tc>
          <w:tcPr>
            <w:tcW w:w="2266" w:type="dxa"/>
            <w:shd w:val="clear" w:color="auto" w:fill="auto"/>
          </w:tcPr>
          <w:p w14:paraId="302AE5FB" w14:textId="77777777" w:rsidR="00D308C8" w:rsidRPr="007C1DB6" w:rsidRDefault="00D308C8" w:rsidP="00D308C8">
            <w:pPr>
              <w:tabs>
                <w:tab w:val="left" w:pos="7920"/>
              </w:tabs>
              <w:jc w:val="right"/>
              <w:rPr>
                <w:sz w:val="24"/>
                <w:szCs w:val="24"/>
              </w:rPr>
            </w:pPr>
          </w:p>
        </w:tc>
      </w:tr>
    </w:tbl>
    <w:p w14:paraId="5A7908C4" w14:textId="77777777" w:rsidR="00457ECF" w:rsidRPr="00BB127C" w:rsidRDefault="00457ECF" w:rsidP="00F25488">
      <w:pPr>
        <w:pStyle w:val="2"/>
        <w:ind w:left="0" w:firstLine="0"/>
        <w:jc w:val="left"/>
        <w:rPr>
          <w:sz w:val="24"/>
          <w:szCs w:val="24"/>
        </w:rPr>
        <w:sectPr w:rsidR="00457ECF" w:rsidRPr="00BB127C" w:rsidSect="00D308C8">
          <w:footnotePr>
            <w:pos w:val="beneathText"/>
          </w:footnotePr>
          <w:pgSz w:w="11906" w:h="16838"/>
          <w:pgMar w:top="1134" w:right="1701" w:bottom="1134" w:left="851" w:header="709" w:footer="510" w:gutter="0"/>
          <w:pgNumType w:start="1"/>
          <w:cols w:space="708"/>
          <w:titlePg/>
          <w:docGrid w:linePitch="360"/>
        </w:sectPr>
      </w:pPr>
    </w:p>
    <w:p w14:paraId="705240BC" w14:textId="77777777" w:rsidR="007312F3" w:rsidRPr="00CD059A" w:rsidRDefault="004946B5" w:rsidP="00744FD6">
      <w:pPr>
        <w:pStyle w:val="2"/>
        <w:tabs>
          <w:tab w:val="left" w:pos="3969"/>
          <w:tab w:val="left" w:pos="6379"/>
          <w:tab w:val="left" w:pos="6521"/>
        </w:tabs>
        <w:ind w:left="5387" w:firstLine="0"/>
        <w:jc w:val="left"/>
        <w:rPr>
          <w:b/>
          <w:sz w:val="24"/>
          <w:szCs w:val="24"/>
        </w:rPr>
      </w:pPr>
      <w:r w:rsidRPr="00CD059A">
        <w:rPr>
          <w:b/>
          <w:sz w:val="24"/>
          <w:szCs w:val="24"/>
        </w:rPr>
        <w:lastRenderedPageBreak/>
        <w:t>Приложение</w:t>
      </w:r>
      <w:r w:rsidR="007312F3" w:rsidRPr="00CD059A">
        <w:rPr>
          <w:b/>
          <w:sz w:val="24"/>
          <w:szCs w:val="24"/>
        </w:rPr>
        <w:t xml:space="preserve"> № 1</w:t>
      </w:r>
    </w:p>
    <w:p w14:paraId="1E8A5DF7" w14:textId="77777777" w:rsidR="007312F3" w:rsidRPr="00CD059A" w:rsidRDefault="007312F3" w:rsidP="00744FD6">
      <w:pPr>
        <w:pStyle w:val="2"/>
        <w:tabs>
          <w:tab w:val="left" w:pos="6379"/>
          <w:tab w:val="left" w:pos="6521"/>
        </w:tabs>
        <w:ind w:left="5387" w:firstLine="0"/>
        <w:jc w:val="left"/>
        <w:rPr>
          <w:sz w:val="24"/>
          <w:szCs w:val="24"/>
        </w:rPr>
      </w:pPr>
      <w:r w:rsidRPr="00CD059A">
        <w:rPr>
          <w:sz w:val="24"/>
          <w:szCs w:val="24"/>
        </w:rPr>
        <w:t>к распоряжению Комитета по</w:t>
      </w:r>
      <w:r w:rsidR="004946B5" w:rsidRPr="00CD059A">
        <w:rPr>
          <w:sz w:val="24"/>
          <w:szCs w:val="24"/>
        </w:rPr>
        <w:t> </w:t>
      </w:r>
      <w:r w:rsidR="00744FD6" w:rsidRPr="00CD059A">
        <w:rPr>
          <w:sz w:val="24"/>
          <w:szCs w:val="24"/>
        </w:rPr>
        <w:t>печати и </w:t>
      </w:r>
      <w:r w:rsidRPr="00CD059A">
        <w:rPr>
          <w:sz w:val="24"/>
          <w:szCs w:val="24"/>
        </w:rPr>
        <w:t>взаимодействию со средствами массовой информации</w:t>
      </w:r>
    </w:p>
    <w:p w14:paraId="3D439556" w14:textId="77777777" w:rsidR="007312F3" w:rsidRPr="00CD059A" w:rsidRDefault="004946B5" w:rsidP="00744FD6">
      <w:pPr>
        <w:pStyle w:val="2"/>
        <w:tabs>
          <w:tab w:val="left" w:pos="6379"/>
        </w:tabs>
        <w:ind w:left="5387" w:firstLine="0"/>
        <w:jc w:val="left"/>
        <w:rPr>
          <w:sz w:val="24"/>
          <w:szCs w:val="24"/>
        </w:rPr>
      </w:pPr>
      <w:r w:rsidRPr="00CD059A">
        <w:rPr>
          <w:sz w:val="24"/>
          <w:szCs w:val="24"/>
        </w:rPr>
        <w:t>о</w:t>
      </w:r>
      <w:r w:rsidR="007312F3" w:rsidRPr="00CD059A">
        <w:rPr>
          <w:sz w:val="24"/>
          <w:szCs w:val="24"/>
        </w:rPr>
        <w:t>т __________</w:t>
      </w:r>
      <w:r w:rsidR="00C95EAD" w:rsidRPr="00CD059A">
        <w:rPr>
          <w:sz w:val="24"/>
          <w:szCs w:val="24"/>
        </w:rPr>
        <w:t xml:space="preserve">______ </w:t>
      </w:r>
      <w:r w:rsidR="007312F3" w:rsidRPr="00CD059A">
        <w:rPr>
          <w:sz w:val="24"/>
          <w:szCs w:val="24"/>
        </w:rPr>
        <w:t>№ __________</w:t>
      </w:r>
    </w:p>
    <w:p w14:paraId="64C4DE74" w14:textId="77777777" w:rsidR="00307AE2" w:rsidRPr="00BB127C" w:rsidRDefault="00307AE2" w:rsidP="00744FD6">
      <w:pPr>
        <w:pStyle w:val="2"/>
        <w:tabs>
          <w:tab w:val="left" w:pos="3969"/>
          <w:tab w:val="left" w:pos="6521"/>
          <w:tab w:val="left" w:pos="6663"/>
        </w:tabs>
        <w:ind w:left="5387" w:firstLine="0"/>
        <w:jc w:val="left"/>
        <w:rPr>
          <w:sz w:val="24"/>
          <w:szCs w:val="24"/>
          <w:u w:val="single"/>
        </w:rPr>
      </w:pPr>
    </w:p>
    <w:p w14:paraId="6F96FCA7" w14:textId="77777777" w:rsidR="005B5C51" w:rsidRPr="00BB127C" w:rsidRDefault="005B5C51" w:rsidP="005B5C51">
      <w:pPr>
        <w:jc w:val="center"/>
        <w:rPr>
          <w:i/>
          <w:sz w:val="24"/>
          <w:szCs w:val="24"/>
        </w:rPr>
      </w:pPr>
    </w:p>
    <w:p w14:paraId="00B2056F" w14:textId="26F1D784" w:rsidR="00A5052F" w:rsidRDefault="00536C13" w:rsidP="00B97162">
      <w:pPr>
        <w:jc w:val="center"/>
        <w:rPr>
          <w:b/>
          <w:sz w:val="24"/>
          <w:szCs w:val="24"/>
        </w:rPr>
      </w:pPr>
      <w:r w:rsidRPr="00536C13">
        <w:rPr>
          <w:b/>
          <w:sz w:val="24"/>
          <w:szCs w:val="24"/>
        </w:rPr>
        <w:t xml:space="preserve">Объявление </w:t>
      </w:r>
      <w:r>
        <w:rPr>
          <w:b/>
          <w:sz w:val="24"/>
          <w:szCs w:val="24"/>
        </w:rPr>
        <w:br/>
      </w:r>
      <w:r w:rsidRPr="00536C13">
        <w:rPr>
          <w:b/>
          <w:sz w:val="24"/>
          <w:szCs w:val="24"/>
        </w:rPr>
        <w:t>о проведении в 202</w:t>
      </w:r>
      <w:r w:rsidR="00411D25">
        <w:rPr>
          <w:b/>
          <w:sz w:val="24"/>
          <w:szCs w:val="24"/>
        </w:rPr>
        <w:t>6</w:t>
      </w:r>
      <w:r w:rsidRPr="00536C13">
        <w:rPr>
          <w:b/>
          <w:sz w:val="24"/>
          <w:szCs w:val="24"/>
        </w:rPr>
        <w:t xml:space="preserve"> году отбора получателей субсидий в целях </w:t>
      </w:r>
      <w:r>
        <w:rPr>
          <w:b/>
          <w:sz w:val="24"/>
          <w:szCs w:val="24"/>
        </w:rPr>
        <w:br/>
      </w:r>
      <w:r w:rsidRPr="00536C13">
        <w:rPr>
          <w:b/>
          <w:sz w:val="24"/>
          <w:szCs w:val="24"/>
        </w:rPr>
        <w:t>финансового обеспечения затрат на реализацию издательских проектов</w:t>
      </w:r>
    </w:p>
    <w:p w14:paraId="6A29D3AF" w14:textId="77777777" w:rsidR="00536C13" w:rsidRPr="00BB127C" w:rsidRDefault="00536C13" w:rsidP="00B97162">
      <w:pPr>
        <w:ind w:firstLine="624"/>
        <w:jc w:val="center"/>
        <w:rPr>
          <w:b/>
          <w:sz w:val="24"/>
          <w:szCs w:val="24"/>
        </w:rPr>
      </w:pPr>
    </w:p>
    <w:p w14:paraId="48871CC2" w14:textId="12D7707E" w:rsidR="00AB3E1D" w:rsidRPr="00BB127C" w:rsidRDefault="005B5C51" w:rsidP="00B97162">
      <w:pPr>
        <w:ind w:firstLine="624"/>
        <w:jc w:val="both"/>
        <w:rPr>
          <w:sz w:val="24"/>
          <w:szCs w:val="24"/>
        </w:rPr>
      </w:pPr>
      <w:r w:rsidRPr="00BB127C">
        <w:rPr>
          <w:sz w:val="24"/>
          <w:szCs w:val="24"/>
        </w:rPr>
        <w:t>Комитет по печати и взаимодействию со средствам</w:t>
      </w:r>
      <w:r w:rsidR="004073BA">
        <w:rPr>
          <w:sz w:val="24"/>
          <w:szCs w:val="24"/>
        </w:rPr>
        <w:t xml:space="preserve">и массовой информации </w:t>
      </w:r>
      <w:r w:rsidR="004073BA">
        <w:rPr>
          <w:sz w:val="24"/>
          <w:szCs w:val="24"/>
        </w:rPr>
        <w:br/>
      </w:r>
      <w:r w:rsidRPr="00BB127C">
        <w:rPr>
          <w:sz w:val="24"/>
          <w:szCs w:val="24"/>
        </w:rPr>
        <w:t xml:space="preserve">(далее – Комитет) объявляет </w:t>
      </w:r>
      <w:r w:rsidR="00821AB4" w:rsidRPr="00BB127C">
        <w:rPr>
          <w:sz w:val="24"/>
          <w:szCs w:val="24"/>
        </w:rPr>
        <w:t xml:space="preserve">о </w:t>
      </w:r>
      <w:r w:rsidR="00A8377F" w:rsidRPr="00A8377F">
        <w:rPr>
          <w:sz w:val="24"/>
          <w:szCs w:val="24"/>
        </w:rPr>
        <w:t>начале приема заяв</w:t>
      </w:r>
      <w:r w:rsidR="00BB1EEF">
        <w:rPr>
          <w:sz w:val="24"/>
          <w:szCs w:val="24"/>
        </w:rPr>
        <w:t>ок</w:t>
      </w:r>
      <w:r w:rsidR="00A8377F" w:rsidRPr="00A8377F">
        <w:rPr>
          <w:sz w:val="24"/>
          <w:szCs w:val="24"/>
        </w:rPr>
        <w:t xml:space="preserve"> на участие в отборе </w:t>
      </w:r>
      <w:r w:rsidR="006B25DC">
        <w:rPr>
          <w:sz w:val="24"/>
          <w:szCs w:val="24"/>
        </w:rPr>
        <w:t>получателей</w:t>
      </w:r>
      <w:r w:rsidR="00593B08" w:rsidRPr="00593B08">
        <w:rPr>
          <w:sz w:val="24"/>
          <w:szCs w:val="24"/>
        </w:rPr>
        <w:t xml:space="preserve"> </w:t>
      </w:r>
      <w:r w:rsidR="00593B08" w:rsidRPr="00BB127C">
        <w:rPr>
          <w:sz w:val="24"/>
          <w:szCs w:val="24"/>
        </w:rPr>
        <w:t>субсиди</w:t>
      </w:r>
      <w:r w:rsidR="002006F3">
        <w:rPr>
          <w:sz w:val="24"/>
          <w:szCs w:val="24"/>
        </w:rPr>
        <w:t>и</w:t>
      </w:r>
      <w:r w:rsidR="00593B08" w:rsidRPr="00BB127C">
        <w:rPr>
          <w:sz w:val="24"/>
          <w:szCs w:val="24"/>
        </w:rPr>
        <w:t xml:space="preserve"> </w:t>
      </w:r>
      <w:r w:rsidR="00593B08" w:rsidRPr="00593B08">
        <w:rPr>
          <w:sz w:val="24"/>
          <w:szCs w:val="24"/>
        </w:rPr>
        <w:t>в целях финансового обеспечения затрат, возникших в 202</w:t>
      </w:r>
      <w:r w:rsidR="005A05D6">
        <w:rPr>
          <w:sz w:val="24"/>
          <w:szCs w:val="24"/>
        </w:rPr>
        <w:t>6</w:t>
      </w:r>
      <w:r w:rsidR="00593B08" w:rsidRPr="00593B08">
        <w:rPr>
          <w:sz w:val="24"/>
          <w:szCs w:val="24"/>
        </w:rPr>
        <w:t xml:space="preserve"> году при реализации </w:t>
      </w:r>
      <w:r w:rsidR="00343D11">
        <w:rPr>
          <w:sz w:val="24"/>
          <w:szCs w:val="24"/>
        </w:rPr>
        <w:t>издательских проектов</w:t>
      </w:r>
      <w:r w:rsidR="004073BA">
        <w:rPr>
          <w:sz w:val="24"/>
          <w:szCs w:val="24"/>
        </w:rPr>
        <w:t xml:space="preserve"> </w:t>
      </w:r>
      <w:r w:rsidR="006622A2">
        <w:rPr>
          <w:sz w:val="24"/>
          <w:szCs w:val="24"/>
        </w:rPr>
        <w:t>(далее –</w:t>
      </w:r>
      <w:r w:rsidR="00E55F30">
        <w:rPr>
          <w:sz w:val="24"/>
          <w:szCs w:val="24"/>
        </w:rPr>
        <w:t xml:space="preserve"> </w:t>
      </w:r>
      <w:r w:rsidR="006622A2">
        <w:rPr>
          <w:sz w:val="24"/>
          <w:szCs w:val="24"/>
        </w:rPr>
        <w:t>отбор).</w:t>
      </w:r>
    </w:p>
    <w:p w14:paraId="0267297B" w14:textId="4A8CEAFE" w:rsidR="00B667BF" w:rsidRDefault="005B5C51" w:rsidP="00B97162">
      <w:pPr>
        <w:ind w:firstLine="624"/>
        <w:jc w:val="both"/>
        <w:rPr>
          <w:sz w:val="24"/>
          <w:szCs w:val="24"/>
        </w:rPr>
      </w:pPr>
      <w:r w:rsidRPr="00BB127C">
        <w:rPr>
          <w:sz w:val="24"/>
          <w:szCs w:val="24"/>
        </w:rPr>
        <w:t>Заяв</w:t>
      </w:r>
      <w:r w:rsidR="00BB1EEF">
        <w:rPr>
          <w:sz w:val="24"/>
          <w:szCs w:val="24"/>
        </w:rPr>
        <w:t>ки</w:t>
      </w:r>
      <w:r w:rsidRPr="00BB127C">
        <w:rPr>
          <w:sz w:val="24"/>
          <w:szCs w:val="24"/>
        </w:rPr>
        <w:t xml:space="preserve"> </w:t>
      </w:r>
      <w:r w:rsidR="008879D9" w:rsidRPr="00BB127C">
        <w:rPr>
          <w:sz w:val="24"/>
          <w:szCs w:val="24"/>
        </w:rPr>
        <w:t xml:space="preserve">на участие в отборе </w:t>
      </w:r>
      <w:r w:rsidRPr="00BB127C">
        <w:rPr>
          <w:sz w:val="24"/>
          <w:szCs w:val="24"/>
        </w:rPr>
        <w:t xml:space="preserve">принимаются от социально ориентированных некоммерческих организаций </w:t>
      </w:r>
      <w:r w:rsidR="00BB1EEF" w:rsidRPr="00BB1EEF">
        <w:rPr>
          <w:sz w:val="24"/>
          <w:szCs w:val="24"/>
        </w:rPr>
        <w:t>(за исключением государственных корпораций, государственных компаний, общественных объединений, являющихся политическими партиями, государственных (муниципальных) учреждений), осуществляющи</w:t>
      </w:r>
      <w:r w:rsidR="00BB1EEF">
        <w:rPr>
          <w:sz w:val="24"/>
          <w:szCs w:val="24"/>
        </w:rPr>
        <w:t>х</w:t>
      </w:r>
      <w:r w:rsidR="00BB1EEF" w:rsidRPr="00BB1EEF">
        <w:rPr>
          <w:sz w:val="24"/>
          <w:szCs w:val="24"/>
        </w:rPr>
        <w:t xml:space="preserve"> </w:t>
      </w:r>
      <w:r w:rsidR="0039760B">
        <w:rPr>
          <w:sz w:val="24"/>
          <w:szCs w:val="24"/>
        </w:rPr>
        <w:br/>
      </w:r>
      <w:r w:rsidR="00BB1EEF" w:rsidRPr="00BB1EEF">
        <w:rPr>
          <w:sz w:val="24"/>
          <w:szCs w:val="24"/>
        </w:rPr>
        <w:t xml:space="preserve">на территории Санкт-Петербурга в соответствии с учредительными документами виды деятельности, соответствующие указанным в пунктах 3 и 5 статьи 7 Закона </w:t>
      </w:r>
      <w:r w:rsidR="00BB1EEF">
        <w:rPr>
          <w:sz w:val="24"/>
          <w:szCs w:val="24"/>
        </w:rPr>
        <w:br/>
      </w:r>
      <w:r w:rsidR="00BB1EEF" w:rsidRPr="00BB1EEF">
        <w:rPr>
          <w:sz w:val="24"/>
          <w:szCs w:val="24"/>
        </w:rPr>
        <w:t xml:space="preserve">Санкт-Петербурга от 15.12.2010 </w:t>
      </w:r>
      <w:r w:rsidR="00BB1EEF">
        <w:rPr>
          <w:sz w:val="24"/>
          <w:szCs w:val="24"/>
        </w:rPr>
        <w:t>№ </w:t>
      </w:r>
      <w:r w:rsidR="00BB1EEF" w:rsidRPr="00BB1EEF">
        <w:rPr>
          <w:sz w:val="24"/>
          <w:szCs w:val="24"/>
        </w:rPr>
        <w:t xml:space="preserve">739-2 </w:t>
      </w:r>
      <w:r w:rsidR="003144DC">
        <w:rPr>
          <w:sz w:val="24"/>
          <w:szCs w:val="24"/>
        </w:rPr>
        <w:t>«</w:t>
      </w:r>
      <w:r w:rsidR="00BB1EEF" w:rsidRPr="00BB1EEF">
        <w:rPr>
          <w:sz w:val="24"/>
          <w:szCs w:val="24"/>
        </w:rPr>
        <w:t xml:space="preserve">О политике в сфере культуры </w:t>
      </w:r>
      <w:r w:rsidR="00BB1EEF">
        <w:rPr>
          <w:sz w:val="24"/>
          <w:szCs w:val="24"/>
        </w:rPr>
        <w:br/>
      </w:r>
      <w:r w:rsidR="00BB1EEF" w:rsidRPr="00BB1EEF">
        <w:rPr>
          <w:sz w:val="24"/>
          <w:szCs w:val="24"/>
        </w:rPr>
        <w:t>в Санкт-Петербурге</w:t>
      </w:r>
      <w:r w:rsidR="003144DC">
        <w:rPr>
          <w:sz w:val="24"/>
          <w:szCs w:val="24"/>
        </w:rPr>
        <w:t>»</w:t>
      </w:r>
      <w:r w:rsidR="00BB1EEF">
        <w:rPr>
          <w:sz w:val="24"/>
          <w:szCs w:val="24"/>
        </w:rPr>
        <w:t xml:space="preserve"> (далее – </w:t>
      </w:r>
      <w:r w:rsidR="00191913">
        <w:rPr>
          <w:sz w:val="24"/>
          <w:szCs w:val="24"/>
        </w:rPr>
        <w:t>участники отбора</w:t>
      </w:r>
      <w:r w:rsidR="00BB1EEF">
        <w:rPr>
          <w:sz w:val="24"/>
          <w:szCs w:val="24"/>
        </w:rPr>
        <w:t>)</w:t>
      </w:r>
      <w:r w:rsidR="006023FF" w:rsidRPr="00BB127C">
        <w:rPr>
          <w:sz w:val="24"/>
          <w:szCs w:val="24"/>
        </w:rPr>
        <w:t>.</w:t>
      </w:r>
      <w:r w:rsidR="0082087F">
        <w:rPr>
          <w:sz w:val="24"/>
          <w:szCs w:val="24"/>
        </w:rPr>
        <w:t xml:space="preserve"> </w:t>
      </w:r>
    </w:p>
    <w:p w14:paraId="4AAEFAF2" w14:textId="09C8F12B" w:rsidR="0082087F" w:rsidRDefault="00506D84" w:rsidP="00B97162">
      <w:pPr>
        <w:ind w:firstLine="624"/>
        <w:jc w:val="both"/>
        <w:rPr>
          <w:sz w:val="24"/>
          <w:szCs w:val="24"/>
        </w:rPr>
      </w:pPr>
      <w:r w:rsidRPr="00506D84">
        <w:rPr>
          <w:sz w:val="24"/>
          <w:szCs w:val="24"/>
        </w:rPr>
        <w:t>Разме</w:t>
      </w:r>
      <w:r>
        <w:rPr>
          <w:sz w:val="24"/>
          <w:szCs w:val="24"/>
        </w:rPr>
        <w:t>р бюджетных ассигнований в</w:t>
      </w:r>
      <w:r w:rsidR="00956B9E">
        <w:rPr>
          <w:sz w:val="24"/>
          <w:szCs w:val="24"/>
        </w:rPr>
        <w:t xml:space="preserve"> </w:t>
      </w:r>
      <w:r>
        <w:rPr>
          <w:sz w:val="24"/>
          <w:szCs w:val="24"/>
        </w:rPr>
        <w:t>202</w:t>
      </w:r>
      <w:r w:rsidR="005A05D6">
        <w:rPr>
          <w:sz w:val="24"/>
          <w:szCs w:val="24"/>
        </w:rPr>
        <w:t>6</w:t>
      </w:r>
      <w:r w:rsidR="00956B9E">
        <w:rPr>
          <w:sz w:val="24"/>
          <w:szCs w:val="24"/>
        </w:rPr>
        <w:t xml:space="preserve"> </w:t>
      </w:r>
      <w:r w:rsidRPr="00506D84">
        <w:rPr>
          <w:sz w:val="24"/>
          <w:szCs w:val="24"/>
        </w:rPr>
        <w:t xml:space="preserve">году составляет </w:t>
      </w:r>
      <w:r w:rsidR="005A05D6">
        <w:rPr>
          <w:sz w:val="24"/>
          <w:szCs w:val="24"/>
        </w:rPr>
        <w:t>10 664</w:t>
      </w:r>
      <w:r w:rsidR="00343D11" w:rsidRPr="00343D11">
        <w:rPr>
          <w:sz w:val="24"/>
          <w:szCs w:val="24"/>
        </w:rPr>
        <w:t>,</w:t>
      </w:r>
      <w:r w:rsidR="005A05D6">
        <w:rPr>
          <w:sz w:val="24"/>
          <w:szCs w:val="24"/>
        </w:rPr>
        <w:t>3</w:t>
      </w:r>
      <w:r w:rsidR="00343D11" w:rsidRPr="00343D11">
        <w:rPr>
          <w:sz w:val="24"/>
          <w:szCs w:val="24"/>
        </w:rPr>
        <w:t xml:space="preserve">0 тыс. </w:t>
      </w:r>
      <w:r w:rsidRPr="00506D84">
        <w:rPr>
          <w:sz w:val="24"/>
          <w:szCs w:val="24"/>
        </w:rPr>
        <w:t>рублей.</w:t>
      </w:r>
    </w:p>
    <w:p w14:paraId="2F3C6C7E" w14:textId="213DAEDC" w:rsidR="000B02F9" w:rsidRDefault="000B02F9" w:rsidP="00B97162">
      <w:pPr>
        <w:ind w:firstLine="624"/>
        <w:jc w:val="both"/>
        <w:rPr>
          <w:sz w:val="24"/>
          <w:szCs w:val="24"/>
        </w:rPr>
      </w:pPr>
      <w:r>
        <w:rPr>
          <w:sz w:val="24"/>
          <w:szCs w:val="24"/>
        </w:rPr>
        <w:t>П</w:t>
      </w:r>
      <w:r w:rsidRPr="000B02F9">
        <w:rPr>
          <w:sz w:val="24"/>
          <w:szCs w:val="24"/>
        </w:rPr>
        <w:t>риоритетным</w:t>
      </w:r>
      <w:r>
        <w:rPr>
          <w:sz w:val="24"/>
          <w:szCs w:val="24"/>
        </w:rPr>
        <w:t>и</w:t>
      </w:r>
      <w:r w:rsidRPr="000B02F9">
        <w:rPr>
          <w:sz w:val="24"/>
          <w:szCs w:val="24"/>
        </w:rPr>
        <w:t xml:space="preserve"> направлениям</w:t>
      </w:r>
      <w:r>
        <w:rPr>
          <w:sz w:val="24"/>
          <w:szCs w:val="24"/>
        </w:rPr>
        <w:t>и в 202</w:t>
      </w:r>
      <w:r w:rsidR="005A05D6">
        <w:rPr>
          <w:sz w:val="24"/>
          <w:szCs w:val="24"/>
        </w:rPr>
        <w:t>6</w:t>
      </w:r>
      <w:r>
        <w:rPr>
          <w:sz w:val="24"/>
          <w:szCs w:val="24"/>
        </w:rPr>
        <w:t xml:space="preserve"> году являются:</w:t>
      </w:r>
    </w:p>
    <w:p w14:paraId="0B797704" w14:textId="414EC77E" w:rsidR="000B02F9" w:rsidRPr="000B02F9" w:rsidRDefault="000B02F9" w:rsidP="00B97162">
      <w:pPr>
        <w:ind w:firstLine="624"/>
        <w:jc w:val="both"/>
        <w:rPr>
          <w:sz w:val="24"/>
          <w:szCs w:val="24"/>
        </w:rPr>
      </w:pPr>
      <w:r w:rsidRPr="000B02F9">
        <w:rPr>
          <w:sz w:val="24"/>
          <w:szCs w:val="24"/>
        </w:rPr>
        <w:t>десятилетие детства в Российской Федерации (поддержка социально значимой детской и юношеской литературы);</w:t>
      </w:r>
    </w:p>
    <w:p w14:paraId="2B5852C9" w14:textId="7384B47D" w:rsidR="000B02F9" w:rsidRPr="000B02F9" w:rsidRDefault="000B02F9" w:rsidP="00B97162">
      <w:pPr>
        <w:ind w:firstLine="624"/>
        <w:jc w:val="both"/>
        <w:rPr>
          <w:sz w:val="24"/>
          <w:szCs w:val="24"/>
        </w:rPr>
      </w:pPr>
      <w:r>
        <w:rPr>
          <w:sz w:val="24"/>
          <w:szCs w:val="24"/>
        </w:rPr>
        <w:t>С</w:t>
      </w:r>
      <w:r w:rsidRPr="000B02F9">
        <w:rPr>
          <w:sz w:val="24"/>
          <w:szCs w:val="24"/>
        </w:rPr>
        <w:t>охранение и укрепление традиционных российских духовно-нравственных ценностей, культуры и исторической памяти;</w:t>
      </w:r>
    </w:p>
    <w:p w14:paraId="688ADEA6" w14:textId="0590AB70" w:rsidR="000B02F9" w:rsidRPr="005A05D6" w:rsidRDefault="005A05D6" w:rsidP="00B97162">
      <w:pPr>
        <w:ind w:firstLine="624"/>
        <w:jc w:val="both"/>
        <w:rPr>
          <w:sz w:val="24"/>
          <w:szCs w:val="24"/>
        </w:rPr>
      </w:pPr>
      <w:r w:rsidRPr="005A05D6">
        <w:rPr>
          <w:bCs/>
          <w:sz w:val="24"/>
          <w:szCs w:val="24"/>
        </w:rPr>
        <w:t>Год единства народов России</w:t>
      </w:r>
      <w:r w:rsidR="000B02F9" w:rsidRPr="005A05D6">
        <w:rPr>
          <w:sz w:val="24"/>
          <w:szCs w:val="24"/>
        </w:rPr>
        <w:t>.</w:t>
      </w:r>
    </w:p>
    <w:p w14:paraId="35DDF6A6" w14:textId="098B8C42" w:rsidR="00506D84" w:rsidRPr="00196C50" w:rsidRDefault="00506D84" w:rsidP="00B97162">
      <w:pPr>
        <w:ind w:firstLine="624"/>
        <w:jc w:val="both"/>
        <w:rPr>
          <w:sz w:val="24"/>
          <w:szCs w:val="24"/>
        </w:rPr>
      </w:pPr>
      <w:r w:rsidRPr="00A205B6">
        <w:rPr>
          <w:sz w:val="24"/>
          <w:szCs w:val="24"/>
        </w:rPr>
        <w:t xml:space="preserve">Для участия в </w:t>
      </w:r>
      <w:r w:rsidR="005433D4" w:rsidRPr="008E6DD6">
        <w:rPr>
          <w:sz w:val="24"/>
          <w:szCs w:val="24"/>
        </w:rPr>
        <w:t xml:space="preserve">отборе </w:t>
      </w:r>
      <w:r w:rsidR="00191913" w:rsidRPr="008E6DD6">
        <w:rPr>
          <w:sz w:val="24"/>
          <w:szCs w:val="24"/>
        </w:rPr>
        <w:t>участники отбора</w:t>
      </w:r>
      <w:r w:rsidR="001167C0" w:rsidRPr="008E6DD6">
        <w:rPr>
          <w:sz w:val="24"/>
          <w:szCs w:val="24"/>
        </w:rPr>
        <w:t xml:space="preserve"> представляют в</w:t>
      </w:r>
      <w:r w:rsidR="00BB1EEF" w:rsidRPr="008E6DD6">
        <w:rPr>
          <w:sz w:val="24"/>
          <w:szCs w:val="24"/>
        </w:rPr>
        <w:t xml:space="preserve"> </w:t>
      </w:r>
      <w:r w:rsidRPr="008E6DD6">
        <w:rPr>
          <w:sz w:val="24"/>
          <w:szCs w:val="24"/>
        </w:rPr>
        <w:t>Комитет заяв</w:t>
      </w:r>
      <w:r w:rsidR="00BB1EEF" w:rsidRPr="008E6DD6">
        <w:rPr>
          <w:sz w:val="24"/>
          <w:szCs w:val="24"/>
        </w:rPr>
        <w:t>ку</w:t>
      </w:r>
      <w:r w:rsidRPr="008E6DD6">
        <w:rPr>
          <w:sz w:val="24"/>
          <w:szCs w:val="24"/>
        </w:rPr>
        <w:t xml:space="preserve"> и </w:t>
      </w:r>
      <w:r w:rsidR="001167C0" w:rsidRPr="008E6DD6">
        <w:rPr>
          <w:sz w:val="24"/>
          <w:szCs w:val="24"/>
        </w:rPr>
        <w:t>документы</w:t>
      </w:r>
      <w:r w:rsidRPr="008E6DD6">
        <w:rPr>
          <w:sz w:val="24"/>
          <w:szCs w:val="24"/>
        </w:rPr>
        <w:t xml:space="preserve"> в соответствии с </w:t>
      </w:r>
      <w:r w:rsidR="00ED2080" w:rsidRPr="008E6DD6">
        <w:rPr>
          <w:sz w:val="24"/>
          <w:szCs w:val="24"/>
        </w:rPr>
        <w:t>разделом</w:t>
      </w:r>
      <w:r w:rsidR="00A205B6" w:rsidRPr="008E6DD6">
        <w:rPr>
          <w:sz w:val="24"/>
          <w:szCs w:val="24"/>
        </w:rPr>
        <w:t xml:space="preserve"> </w:t>
      </w:r>
      <w:r w:rsidR="00ED2080" w:rsidRPr="008E6DD6">
        <w:rPr>
          <w:sz w:val="24"/>
          <w:szCs w:val="24"/>
        </w:rPr>
        <w:t>8</w:t>
      </w:r>
      <w:r w:rsidRPr="008E6DD6">
        <w:rPr>
          <w:color w:val="FF0000"/>
          <w:sz w:val="24"/>
          <w:szCs w:val="24"/>
        </w:rPr>
        <w:t xml:space="preserve"> </w:t>
      </w:r>
      <w:r w:rsidRPr="008E6DD6">
        <w:rPr>
          <w:sz w:val="24"/>
          <w:szCs w:val="24"/>
        </w:rPr>
        <w:t xml:space="preserve">настоящего </w:t>
      </w:r>
      <w:r w:rsidR="00BB1EEF" w:rsidRPr="008E6DD6">
        <w:rPr>
          <w:sz w:val="24"/>
          <w:szCs w:val="24"/>
        </w:rPr>
        <w:t>объявле</w:t>
      </w:r>
      <w:r w:rsidR="001167C0" w:rsidRPr="008E6DD6">
        <w:rPr>
          <w:sz w:val="24"/>
          <w:szCs w:val="24"/>
        </w:rPr>
        <w:t xml:space="preserve">ния в порядке, установленном </w:t>
      </w:r>
      <w:r w:rsidR="006B25DC" w:rsidRPr="008E6DD6">
        <w:rPr>
          <w:sz w:val="24"/>
          <w:szCs w:val="24"/>
        </w:rPr>
        <w:br/>
      </w:r>
      <w:r w:rsidR="001167C0" w:rsidRPr="008E6DD6">
        <w:rPr>
          <w:sz w:val="24"/>
          <w:szCs w:val="24"/>
        </w:rPr>
        <w:t xml:space="preserve">в </w:t>
      </w:r>
      <w:r w:rsidR="00ED2080" w:rsidRPr="008E6DD6">
        <w:rPr>
          <w:sz w:val="24"/>
          <w:szCs w:val="24"/>
        </w:rPr>
        <w:t>разделе</w:t>
      </w:r>
      <w:r w:rsidR="001167C0" w:rsidRPr="008E6DD6">
        <w:rPr>
          <w:sz w:val="24"/>
          <w:szCs w:val="24"/>
        </w:rPr>
        <w:t xml:space="preserve"> </w:t>
      </w:r>
      <w:r w:rsidR="00ED2080" w:rsidRPr="008E6DD6">
        <w:rPr>
          <w:sz w:val="24"/>
          <w:szCs w:val="24"/>
        </w:rPr>
        <w:t>9</w:t>
      </w:r>
      <w:r w:rsidR="001167C0" w:rsidRPr="008E6DD6">
        <w:rPr>
          <w:sz w:val="24"/>
          <w:szCs w:val="24"/>
        </w:rPr>
        <w:t xml:space="preserve"> настоящего </w:t>
      </w:r>
      <w:r w:rsidR="00BB1EEF" w:rsidRPr="008E6DD6">
        <w:rPr>
          <w:sz w:val="24"/>
          <w:szCs w:val="24"/>
        </w:rPr>
        <w:t>объявле</w:t>
      </w:r>
      <w:r w:rsidR="001167C0" w:rsidRPr="008E6DD6">
        <w:rPr>
          <w:sz w:val="24"/>
          <w:szCs w:val="24"/>
        </w:rPr>
        <w:t>ния.</w:t>
      </w:r>
    </w:p>
    <w:p w14:paraId="17DF9E95" w14:textId="6AE06AF1" w:rsidR="00795EC3" w:rsidRDefault="000A1EF6" w:rsidP="00B97162">
      <w:pPr>
        <w:ind w:firstLine="624"/>
        <w:jc w:val="both"/>
        <w:rPr>
          <w:sz w:val="24"/>
          <w:szCs w:val="24"/>
        </w:rPr>
      </w:pPr>
      <w:r>
        <w:rPr>
          <w:b/>
          <w:sz w:val="24"/>
          <w:szCs w:val="24"/>
        </w:rPr>
        <w:t xml:space="preserve">1. </w:t>
      </w:r>
      <w:r w:rsidR="00506D84" w:rsidRPr="00196C50">
        <w:rPr>
          <w:b/>
          <w:sz w:val="24"/>
          <w:szCs w:val="24"/>
        </w:rPr>
        <w:t>Место представления заяв</w:t>
      </w:r>
      <w:r w:rsidR="00BB1EEF">
        <w:rPr>
          <w:b/>
          <w:sz w:val="24"/>
          <w:szCs w:val="24"/>
        </w:rPr>
        <w:t>ок</w:t>
      </w:r>
      <w:r w:rsidR="00506D84" w:rsidRPr="00196C50">
        <w:rPr>
          <w:b/>
          <w:sz w:val="24"/>
          <w:szCs w:val="24"/>
        </w:rPr>
        <w:t xml:space="preserve"> и документов:</w:t>
      </w:r>
      <w:r w:rsidR="00506D84" w:rsidRPr="00196C50">
        <w:rPr>
          <w:sz w:val="24"/>
          <w:szCs w:val="24"/>
        </w:rPr>
        <w:t xml:space="preserve"> </w:t>
      </w:r>
      <w:r w:rsidR="00F81E85" w:rsidRPr="00F81E85">
        <w:rPr>
          <w:sz w:val="24"/>
          <w:szCs w:val="24"/>
        </w:rPr>
        <w:t>заявка на участие в отборе формируется участником отбора в электронной форме посредством заполнения соответствующих экранных форм веб-интерфейса Автоматизированной информационной системы бюджетного процесса - электронного казначейства в подсистеме «Площадка отбора получателей субсидий» (далее – Площадка отбора) во вкладке «Подать заявку». Документы в электронном виде загружаются во вкладке «Приложения».</w:t>
      </w:r>
    </w:p>
    <w:p w14:paraId="4A95CE2B" w14:textId="2B99E18D" w:rsidR="00B4558B" w:rsidRPr="00B4558B" w:rsidRDefault="000A1EF6" w:rsidP="00B97162">
      <w:pPr>
        <w:ind w:firstLine="624"/>
        <w:jc w:val="both"/>
        <w:rPr>
          <w:sz w:val="24"/>
          <w:szCs w:val="24"/>
        </w:rPr>
      </w:pPr>
      <w:r w:rsidRPr="000A1EF6">
        <w:rPr>
          <w:b/>
          <w:sz w:val="24"/>
          <w:szCs w:val="24"/>
        </w:rPr>
        <w:t>2.</w:t>
      </w:r>
      <w:r w:rsidR="00A216ED">
        <w:rPr>
          <w:b/>
          <w:sz w:val="24"/>
          <w:szCs w:val="24"/>
        </w:rPr>
        <w:t xml:space="preserve"> </w:t>
      </w:r>
      <w:r w:rsidR="00B4558B">
        <w:rPr>
          <w:b/>
          <w:sz w:val="24"/>
          <w:szCs w:val="24"/>
        </w:rPr>
        <w:t>Сроки проведения отбора:</w:t>
      </w:r>
    </w:p>
    <w:p w14:paraId="5CC28175" w14:textId="3B0C2A97" w:rsidR="00CE41E4" w:rsidRPr="008E6DD6" w:rsidRDefault="00CE41E4" w:rsidP="00B97162">
      <w:pPr>
        <w:ind w:left="567" w:firstLine="142"/>
        <w:jc w:val="both"/>
        <w:rPr>
          <w:sz w:val="24"/>
          <w:szCs w:val="24"/>
        </w:rPr>
      </w:pPr>
      <w:r w:rsidRPr="008E6DD6">
        <w:rPr>
          <w:sz w:val="24"/>
          <w:szCs w:val="24"/>
        </w:rPr>
        <w:t>Д</w:t>
      </w:r>
      <w:r w:rsidR="00506D84" w:rsidRPr="008E6DD6">
        <w:rPr>
          <w:sz w:val="24"/>
          <w:szCs w:val="24"/>
        </w:rPr>
        <w:t xml:space="preserve">ата и время начала </w:t>
      </w:r>
      <w:r w:rsidRPr="008E6DD6">
        <w:rPr>
          <w:sz w:val="24"/>
          <w:szCs w:val="24"/>
        </w:rPr>
        <w:t xml:space="preserve">приема </w:t>
      </w:r>
      <w:r w:rsidR="0019634D" w:rsidRPr="008E6DD6">
        <w:rPr>
          <w:sz w:val="24"/>
          <w:szCs w:val="24"/>
        </w:rPr>
        <w:t>заявок</w:t>
      </w:r>
      <w:r w:rsidRPr="008E6DD6">
        <w:rPr>
          <w:sz w:val="24"/>
          <w:szCs w:val="24"/>
        </w:rPr>
        <w:t xml:space="preserve"> и документов: с 1</w:t>
      </w:r>
      <w:r w:rsidR="00E24B0C" w:rsidRPr="008E6DD6">
        <w:rPr>
          <w:sz w:val="24"/>
          <w:szCs w:val="24"/>
        </w:rPr>
        <w:t>0</w:t>
      </w:r>
      <w:r w:rsidRPr="008E6DD6">
        <w:rPr>
          <w:sz w:val="24"/>
          <w:szCs w:val="24"/>
        </w:rPr>
        <w:t xml:space="preserve">.00 </w:t>
      </w:r>
      <w:r w:rsidR="00B4558B" w:rsidRPr="008E6DD6">
        <w:rPr>
          <w:sz w:val="24"/>
          <w:szCs w:val="24"/>
        </w:rPr>
        <w:t xml:space="preserve">часов </w:t>
      </w:r>
      <w:r w:rsidR="00F81E85">
        <w:rPr>
          <w:sz w:val="24"/>
          <w:szCs w:val="24"/>
        </w:rPr>
        <w:t>15</w:t>
      </w:r>
      <w:r w:rsidRPr="008E6DD6">
        <w:rPr>
          <w:sz w:val="24"/>
          <w:szCs w:val="24"/>
        </w:rPr>
        <w:t>.0</w:t>
      </w:r>
      <w:r w:rsidR="00F81E85">
        <w:rPr>
          <w:sz w:val="24"/>
          <w:szCs w:val="24"/>
        </w:rPr>
        <w:t>4</w:t>
      </w:r>
      <w:r w:rsidRPr="008E6DD6">
        <w:rPr>
          <w:sz w:val="24"/>
          <w:szCs w:val="24"/>
        </w:rPr>
        <w:t>.202</w:t>
      </w:r>
      <w:r w:rsidR="00F81E85">
        <w:rPr>
          <w:sz w:val="24"/>
          <w:szCs w:val="24"/>
        </w:rPr>
        <w:t>6</w:t>
      </w:r>
      <w:r w:rsidR="00EF1DED" w:rsidRPr="008E6DD6">
        <w:rPr>
          <w:sz w:val="24"/>
          <w:szCs w:val="24"/>
        </w:rPr>
        <w:t>.</w:t>
      </w:r>
    </w:p>
    <w:p w14:paraId="2CED4676" w14:textId="5225696F" w:rsidR="00E24B0C" w:rsidRPr="008E6DD6" w:rsidRDefault="00CE41E4" w:rsidP="00B97162">
      <w:pPr>
        <w:ind w:left="567" w:firstLine="142"/>
        <w:jc w:val="both"/>
        <w:rPr>
          <w:sz w:val="24"/>
          <w:szCs w:val="24"/>
        </w:rPr>
      </w:pPr>
      <w:r w:rsidRPr="008E6DD6">
        <w:rPr>
          <w:sz w:val="24"/>
          <w:szCs w:val="24"/>
        </w:rPr>
        <w:t xml:space="preserve">Дата и время окончания приема </w:t>
      </w:r>
      <w:r w:rsidR="0019634D" w:rsidRPr="008E6DD6">
        <w:rPr>
          <w:sz w:val="24"/>
          <w:szCs w:val="24"/>
        </w:rPr>
        <w:t xml:space="preserve">заявок </w:t>
      </w:r>
      <w:r w:rsidRPr="008E6DD6">
        <w:rPr>
          <w:sz w:val="24"/>
          <w:szCs w:val="24"/>
        </w:rPr>
        <w:t xml:space="preserve">и документов: до </w:t>
      </w:r>
      <w:r w:rsidR="00E24B0C" w:rsidRPr="008E6DD6">
        <w:rPr>
          <w:sz w:val="24"/>
          <w:szCs w:val="24"/>
        </w:rPr>
        <w:t>1</w:t>
      </w:r>
      <w:r w:rsidR="00B4558B" w:rsidRPr="008E6DD6">
        <w:rPr>
          <w:sz w:val="24"/>
          <w:szCs w:val="24"/>
        </w:rPr>
        <w:t>0</w:t>
      </w:r>
      <w:r w:rsidR="00540F8A" w:rsidRPr="008E6DD6">
        <w:rPr>
          <w:sz w:val="24"/>
          <w:szCs w:val="24"/>
        </w:rPr>
        <w:t xml:space="preserve">.00 </w:t>
      </w:r>
      <w:r w:rsidR="00B4558B" w:rsidRPr="008E6DD6">
        <w:rPr>
          <w:sz w:val="24"/>
          <w:szCs w:val="24"/>
        </w:rPr>
        <w:t xml:space="preserve">часов </w:t>
      </w:r>
      <w:r w:rsidR="00F81E85">
        <w:rPr>
          <w:sz w:val="24"/>
          <w:szCs w:val="24"/>
        </w:rPr>
        <w:t>25</w:t>
      </w:r>
      <w:r w:rsidR="00540F8A" w:rsidRPr="008E6DD6">
        <w:rPr>
          <w:sz w:val="24"/>
          <w:szCs w:val="24"/>
        </w:rPr>
        <w:t>.0</w:t>
      </w:r>
      <w:r w:rsidR="00F81E85">
        <w:rPr>
          <w:sz w:val="24"/>
          <w:szCs w:val="24"/>
        </w:rPr>
        <w:t>5</w:t>
      </w:r>
      <w:r w:rsidR="00EF1DED" w:rsidRPr="008E6DD6">
        <w:rPr>
          <w:sz w:val="24"/>
          <w:szCs w:val="24"/>
        </w:rPr>
        <w:t>.202</w:t>
      </w:r>
      <w:r w:rsidR="00F81E85">
        <w:rPr>
          <w:sz w:val="24"/>
          <w:szCs w:val="24"/>
        </w:rPr>
        <w:t>6</w:t>
      </w:r>
      <w:r w:rsidR="00EF1DED" w:rsidRPr="008E6DD6">
        <w:rPr>
          <w:sz w:val="24"/>
          <w:szCs w:val="24"/>
        </w:rPr>
        <w:t xml:space="preserve">. </w:t>
      </w:r>
    </w:p>
    <w:p w14:paraId="4240A2AA" w14:textId="19884E30" w:rsidR="00ED08DC" w:rsidRPr="008E6DD6" w:rsidRDefault="00ED08DC" w:rsidP="00B97162">
      <w:pPr>
        <w:pStyle w:val="af"/>
        <w:ind w:left="567" w:firstLine="142"/>
        <w:jc w:val="both"/>
        <w:rPr>
          <w:sz w:val="24"/>
          <w:szCs w:val="24"/>
        </w:rPr>
      </w:pPr>
      <w:r w:rsidRPr="008E6DD6">
        <w:rPr>
          <w:sz w:val="24"/>
          <w:szCs w:val="24"/>
        </w:rPr>
        <w:t xml:space="preserve">Окончание срока рассмотрения и оценки заявок: не позднее </w:t>
      </w:r>
      <w:r w:rsidR="00F81E85">
        <w:rPr>
          <w:sz w:val="24"/>
          <w:szCs w:val="24"/>
        </w:rPr>
        <w:t>16</w:t>
      </w:r>
      <w:r w:rsidRPr="008E6DD6">
        <w:rPr>
          <w:sz w:val="24"/>
          <w:szCs w:val="24"/>
        </w:rPr>
        <w:t>.0</w:t>
      </w:r>
      <w:r w:rsidR="00F81E85">
        <w:rPr>
          <w:sz w:val="24"/>
          <w:szCs w:val="24"/>
        </w:rPr>
        <w:t>6</w:t>
      </w:r>
      <w:r w:rsidRPr="008E6DD6">
        <w:rPr>
          <w:sz w:val="24"/>
          <w:szCs w:val="24"/>
        </w:rPr>
        <w:t>.202</w:t>
      </w:r>
      <w:r w:rsidR="00F81E85">
        <w:rPr>
          <w:sz w:val="24"/>
          <w:szCs w:val="24"/>
        </w:rPr>
        <w:t>6</w:t>
      </w:r>
      <w:r w:rsidRPr="008E6DD6">
        <w:rPr>
          <w:sz w:val="24"/>
          <w:szCs w:val="24"/>
        </w:rPr>
        <w:t>.</w:t>
      </w:r>
    </w:p>
    <w:p w14:paraId="303DB59A" w14:textId="2054BCD1" w:rsidR="005429A7" w:rsidRDefault="005429A7" w:rsidP="009D1E7D">
      <w:pPr>
        <w:ind w:firstLine="709"/>
        <w:jc w:val="both"/>
        <w:rPr>
          <w:sz w:val="24"/>
          <w:szCs w:val="24"/>
        </w:rPr>
      </w:pPr>
      <w:r w:rsidRPr="008E6DD6">
        <w:rPr>
          <w:sz w:val="24"/>
          <w:szCs w:val="24"/>
        </w:rPr>
        <w:t xml:space="preserve">Срок размещения на сайте Комитета и на Площадке отбора протокола подведения итогов отбора: не позднее </w:t>
      </w:r>
      <w:r w:rsidR="00F81E85">
        <w:rPr>
          <w:sz w:val="24"/>
          <w:szCs w:val="24"/>
        </w:rPr>
        <w:t>30</w:t>
      </w:r>
      <w:r w:rsidRPr="008E6DD6">
        <w:rPr>
          <w:sz w:val="24"/>
          <w:szCs w:val="24"/>
        </w:rPr>
        <w:t>.</w:t>
      </w:r>
      <w:r w:rsidR="00F81E85">
        <w:rPr>
          <w:sz w:val="24"/>
          <w:szCs w:val="24"/>
        </w:rPr>
        <w:t>06</w:t>
      </w:r>
      <w:r w:rsidRPr="008E6DD6">
        <w:rPr>
          <w:sz w:val="24"/>
          <w:szCs w:val="24"/>
        </w:rPr>
        <w:t>.202</w:t>
      </w:r>
      <w:r w:rsidR="00F81E85">
        <w:rPr>
          <w:sz w:val="24"/>
          <w:szCs w:val="24"/>
        </w:rPr>
        <w:t>6</w:t>
      </w:r>
      <w:r w:rsidRPr="008E6DD6">
        <w:rPr>
          <w:sz w:val="24"/>
          <w:szCs w:val="24"/>
        </w:rPr>
        <w:t>.</w:t>
      </w:r>
    </w:p>
    <w:p w14:paraId="2AA88C95" w14:textId="7CAD6F65" w:rsidR="002A398B" w:rsidRPr="005429A7" w:rsidRDefault="000A1EF6" w:rsidP="00B97162">
      <w:pPr>
        <w:ind w:firstLine="624"/>
        <w:jc w:val="both"/>
        <w:rPr>
          <w:sz w:val="24"/>
          <w:szCs w:val="24"/>
        </w:rPr>
      </w:pPr>
      <w:r w:rsidRPr="000A1EF6">
        <w:rPr>
          <w:b/>
          <w:sz w:val="24"/>
          <w:szCs w:val="24"/>
        </w:rPr>
        <w:t>3.</w:t>
      </w:r>
      <w:r>
        <w:rPr>
          <w:sz w:val="24"/>
          <w:szCs w:val="24"/>
        </w:rPr>
        <w:t xml:space="preserve"> </w:t>
      </w:r>
      <w:r w:rsidR="005429A7">
        <w:rPr>
          <w:b/>
          <w:sz w:val="24"/>
          <w:szCs w:val="24"/>
        </w:rPr>
        <w:t>П</w:t>
      </w:r>
      <w:r w:rsidR="005429A7" w:rsidRPr="005429A7">
        <w:rPr>
          <w:b/>
          <w:sz w:val="24"/>
          <w:szCs w:val="24"/>
        </w:rPr>
        <w:t>орядок взаимодействия участников отбора и Комитета с использованием документов в электронной форме</w:t>
      </w:r>
      <w:r w:rsidR="00EF1DED" w:rsidRPr="005429A7">
        <w:rPr>
          <w:b/>
          <w:sz w:val="24"/>
          <w:szCs w:val="24"/>
        </w:rPr>
        <w:t>:</w:t>
      </w:r>
    </w:p>
    <w:p w14:paraId="69870AF2" w14:textId="77777777" w:rsidR="00F81E85" w:rsidRPr="00F81E85" w:rsidRDefault="00F81E85" w:rsidP="00B97162">
      <w:pPr>
        <w:ind w:firstLine="624"/>
        <w:jc w:val="both"/>
        <w:rPr>
          <w:sz w:val="24"/>
          <w:szCs w:val="24"/>
        </w:rPr>
      </w:pPr>
      <w:r w:rsidRPr="00F81E85">
        <w:rPr>
          <w:sz w:val="24"/>
          <w:szCs w:val="24"/>
        </w:rPr>
        <w:t xml:space="preserve">Отбор осуществляется посредством площадки отбора - подсистемы «Площадка отбора получателей субсидий» Автоматизированной информационной системы бюджетного процесса - электронного казначейства (далее – АИС БП-ЭК). Доступ участника отбора к АИС БП-ЭК осуществляется с использованием федеральной государственной </w:t>
      </w:r>
      <w:r w:rsidRPr="00F81E85">
        <w:rPr>
          <w:sz w:val="24"/>
          <w:szCs w:val="24"/>
        </w:rPr>
        <w:lastRenderedPageBreak/>
        <w:t>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формировании заявки участником отбора заполняются соответствующие разделы экранных форм веб-интерфейса подсистемы АИС БП-ЭК во вкладке «Подать заявку». Документы в электронном виде загружаются во вкладке «Приложения».</w:t>
      </w:r>
    </w:p>
    <w:p w14:paraId="7CBBD4E1" w14:textId="77777777" w:rsidR="00F81E85" w:rsidRPr="00F81E85" w:rsidRDefault="00F81E85" w:rsidP="00B97162">
      <w:pPr>
        <w:ind w:firstLine="624"/>
        <w:jc w:val="both"/>
        <w:rPr>
          <w:sz w:val="24"/>
          <w:szCs w:val="24"/>
        </w:rPr>
      </w:pPr>
      <w:r w:rsidRPr="00F81E85">
        <w:rPr>
          <w:sz w:val="24"/>
          <w:szCs w:val="24"/>
        </w:rPr>
        <w:t>В соответствии с пунктом 9.7. настоящего объявления участник отбора вправе направить в Комитет запрос о даче разъяснений положений, содержащихся в объявлении. Запрос в форме электронного документа направляется на адрес электронной почты Комитета, указанной в пункте 4 настоящего объявления.</w:t>
      </w:r>
    </w:p>
    <w:p w14:paraId="4CE2BC51" w14:textId="77777777" w:rsidR="00F81E85" w:rsidRPr="00F81E85" w:rsidRDefault="00F81E85" w:rsidP="00B97162">
      <w:pPr>
        <w:ind w:firstLine="624"/>
        <w:jc w:val="both"/>
        <w:rPr>
          <w:sz w:val="24"/>
          <w:szCs w:val="24"/>
        </w:rPr>
      </w:pPr>
      <w:r w:rsidRPr="00F81E85">
        <w:rPr>
          <w:sz w:val="24"/>
          <w:szCs w:val="24"/>
        </w:rPr>
        <w:t>В течение семи рабочих дней с даты поступления указанного запроса Комитет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Комитет не позднее чем за семь рабочих дней до даты окончания срока подачи заявок.</w:t>
      </w:r>
    </w:p>
    <w:p w14:paraId="315F3D94" w14:textId="666E6064" w:rsidR="00F81E85" w:rsidRPr="00F81E85" w:rsidRDefault="00A216ED" w:rsidP="00B97162">
      <w:pPr>
        <w:pStyle w:val="af"/>
        <w:numPr>
          <w:ilvl w:val="0"/>
          <w:numId w:val="16"/>
        </w:numPr>
        <w:ind w:left="0" w:firstLine="624"/>
        <w:jc w:val="both"/>
        <w:rPr>
          <w:b/>
          <w:sz w:val="24"/>
          <w:szCs w:val="24"/>
        </w:rPr>
      </w:pPr>
      <w:r>
        <w:rPr>
          <w:b/>
          <w:sz w:val="24"/>
          <w:szCs w:val="24"/>
        </w:rPr>
        <w:t xml:space="preserve"> </w:t>
      </w:r>
      <w:r w:rsidR="00F81E85" w:rsidRPr="00F81E85">
        <w:rPr>
          <w:b/>
          <w:sz w:val="24"/>
          <w:szCs w:val="24"/>
        </w:rPr>
        <w:t xml:space="preserve">Наименование, место нахождения, почтовый адрес, адрес электронной почты Комитета: </w:t>
      </w:r>
    </w:p>
    <w:p w14:paraId="2DCA1B8D" w14:textId="77777777" w:rsidR="00F81E85" w:rsidRPr="00F81E85" w:rsidRDefault="00F81E85" w:rsidP="00B97162">
      <w:pPr>
        <w:ind w:firstLine="624"/>
        <w:jc w:val="both"/>
        <w:rPr>
          <w:b/>
          <w:sz w:val="24"/>
          <w:szCs w:val="24"/>
        </w:rPr>
      </w:pPr>
      <w:r w:rsidRPr="00F81E85">
        <w:rPr>
          <w:sz w:val="24"/>
          <w:szCs w:val="24"/>
        </w:rPr>
        <w:t xml:space="preserve">Комитет по печати и взаимодействию со средствами массовой информации, 191060, Санкт-Петербург, Смольный проезд, д.1, литера Б, </w:t>
      </w:r>
      <w:hyperlink r:id="rId13" w:history="1">
        <w:r w:rsidRPr="00F81E85">
          <w:rPr>
            <w:rStyle w:val="ae"/>
            <w:sz w:val="24"/>
            <w:szCs w:val="24"/>
          </w:rPr>
          <w:t>kpress@gov.spb.ru</w:t>
        </w:r>
      </w:hyperlink>
    </w:p>
    <w:p w14:paraId="3D8FC052" w14:textId="21C2072C" w:rsidR="00F81E85" w:rsidRPr="00F81E85" w:rsidRDefault="00A216ED" w:rsidP="00B97162">
      <w:pPr>
        <w:pStyle w:val="af"/>
        <w:numPr>
          <w:ilvl w:val="0"/>
          <w:numId w:val="16"/>
        </w:numPr>
        <w:ind w:left="0" w:firstLine="624"/>
        <w:jc w:val="both"/>
        <w:rPr>
          <w:b/>
          <w:sz w:val="24"/>
          <w:szCs w:val="24"/>
        </w:rPr>
      </w:pPr>
      <w:r>
        <w:rPr>
          <w:b/>
          <w:sz w:val="24"/>
          <w:szCs w:val="24"/>
        </w:rPr>
        <w:t xml:space="preserve"> </w:t>
      </w:r>
      <w:r w:rsidR="00F81E85" w:rsidRPr="00F81E85">
        <w:rPr>
          <w:b/>
          <w:sz w:val="24"/>
          <w:szCs w:val="24"/>
        </w:rPr>
        <w:t xml:space="preserve">Адрес Комитета в информационно-телекоммуникационной сети «Интернет», </w:t>
      </w:r>
      <w:r w:rsidR="00F81E85" w:rsidRPr="00F81E85">
        <w:rPr>
          <w:sz w:val="24"/>
          <w:szCs w:val="24"/>
        </w:rPr>
        <w:t xml:space="preserve">на котором размещается объявление (далее – сайт Комитета) </w:t>
      </w:r>
      <w:hyperlink r:id="rId14" w:history="1">
        <w:r w:rsidR="00F81E85" w:rsidRPr="00F81E85">
          <w:rPr>
            <w:rStyle w:val="ae"/>
            <w:sz w:val="24"/>
            <w:szCs w:val="24"/>
          </w:rPr>
          <w:t>gov.spb.ru/gov/otrasl/press/konkursy</w:t>
        </w:r>
      </w:hyperlink>
      <w:r w:rsidR="00F81E85" w:rsidRPr="00F81E85">
        <w:rPr>
          <w:sz w:val="24"/>
          <w:szCs w:val="24"/>
        </w:rPr>
        <w:t>.</w:t>
      </w:r>
    </w:p>
    <w:p w14:paraId="4ED1EA4C" w14:textId="77777777" w:rsidR="00F81E85" w:rsidRPr="00F81E85" w:rsidRDefault="00F81E85" w:rsidP="00B97162">
      <w:pPr>
        <w:ind w:left="567" w:firstLine="142"/>
        <w:jc w:val="both"/>
        <w:rPr>
          <w:sz w:val="24"/>
          <w:szCs w:val="24"/>
        </w:rPr>
      </w:pPr>
      <w:r w:rsidRPr="00F81E85">
        <w:rPr>
          <w:b/>
          <w:sz w:val="24"/>
          <w:szCs w:val="24"/>
        </w:rPr>
        <w:t xml:space="preserve">Адрес Площадки отбора: </w:t>
      </w:r>
      <w:hyperlink r:id="rId15" w:history="1">
        <w:r w:rsidRPr="00F81E85">
          <w:rPr>
            <w:rStyle w:val="ae"/>
            <w:sz w:val="24"/>
            <w:szCs w:val="24"/>
          </w:rPr>
          <w:t>edo.fincom.gov.spb.ru/subsidy-lk/</w:t>
        </w:r>
      </w:hyperlink>
      <w:r w:rsidRPr="00F81E85">
        <w:rPr>
          <w:rStyle w:val="ae"/>
          <w:sz w:val="24"/>
          <w:szCs w:val="24"/>
        </w:rPr>
        <w:t>navigator</w:t>
      </w:r>
      <w:r w:rsidRPr="00F81E85">
        <w:rPr>
          <w:rStyle w:val="ae"/>
        </w:rPr>
        <w:t>.</w:t>
      </w:r>
    </w:p>
    <w:p w14:paraId="14C32191" w14:textId="3374C54E" w:rsidR="00001D0A" w:rsidRPr="000A1EF6" w:rsidRDefault="00A216ED" w:rsidP="00B97162">
      <w:pPr>
        <w:pStyle w:val="af"/>
        <w:numPr>
          <w:ilvl w:val="0"/>
          <w:numId w:val="15"/>
        </w:numPr>
        <w:ind w:hanging="153"/>
        <w:jc w:val="both"/>
        <w:rPr>
          <w:b/>
          <w:sz w:val="24"/>
          <w:szCs w:val="24"/>
        </w:rPr>
      </w:pPr>
      <w:r>
        <w:rPr>
          <w:b/>
          <w:sz w:val="24"/>
          <w:szCs w:val="24"/>
        </w:rPr>
        <w:t xml:space="preserve"> </w:t>
      </w:r>
      <w:r w:rsidR="00E57661" w:rsidRPr="000A1EF6">
        <w:rPr>
          <w:b/>
          <w:sz w:val="24"/>
          <w:szCs w:val="24"/>
        </w:rPr>
        <w:t>Результат</w:t>
      </w:r>
      <w:r w:rsidR="00001D0A" w:rsidRPr="000A1EF6">
        <w:rPr>
          <w:b/>
          <w:sz w:val="24"/>
          <w:szCs w:val="24"/>
        </w:rPr>
        <w:t xml:space="preserve"> предоставления субсидии: </w:t>
      </w:r>
    </w:p>
    <w:p w14:paraId="3C48C4C4" w14:textId="0F177FFC" w:rsidR="00E57661" w:rsidRPr="00E57661" w:rsidRDefault="00E57661" w:rsidP="00B97162">
      <w:pPr>
        <w:ind w:firstLine="624"/>
        <w:jc w:val="both"/>
        <w:rPr>
          <w:sz w:val="24"/>
          <w:szCs w:val="24"/>
        </w:rPr>
      </w:pPr>
      <w:r w:rsidRPr="00E57661">
        <w:rPr>
          <w:sz w:val="24"/>
          <w:szCs w:val="24"/>
        </w:rPr>
        <w:t>Результатом является реализация на территории Санкт-Петербурга в 202</w:t>
      </w:r>
      <w:r w:rsidR="00EA5353">
        <w:rPr>
          <w:sz w:val="24"/>
          <w:szCs w:val="24"/>
        </w:rPr>
        <w:t>6</w:t>
      </w:r>
      <w:r w:rsidRPr="00E57661">
        <w:rPr>
          <w:sz w:val="24"/>
          <w:szCs w:val="24"/>
        </w:rPr>
        <w:t xml:space="preserve"> году </w:t>
      </w:r>
      <w:r>
        <w:rPr>
          <w:sz w:val="24"/>
          <w:szCs w:val="24"/>
        </w:rPr>
        <w:t xml:space="preserve">издательских </w:t>
      </w:r>
      <w:r w:rsidRPr="00E57661">
        <w:rPr>
          <w:sz w:val="24"/>
          <w:szCs w:val="24"/>
        </w:rPr>
        <w:t>проектов в сроки, установленные в соглашении.</w:t>
      </w:r>
    </w:p>
    <w:p w14:paraId="4EB171B0" w14:textId="708DEF72" w:rsidR="00E57661" w:rsidRPr="00E57661" w:rsidRDefault="00E57661" w:rsidP="00B97162">
      <w:pPr>
        <w:ind w:firstLine="624"/>
        <w:jc w:val="both"/>
        <w:rPr>
          <w:sz w:val="24"/>
          <w:szCs w:val="24"/>
        </w:rPr>
      </w:pPr>
      <w:bookmarkStart w:id="2" w:name="_Hlk225256433"/>
      <w:r w:rsidRPr="00E57661">
        <w:rPr>
          <w:sz w:val="24"/>
          <w:szCs w:val="24"/>
        </w:rPr>
        <w:t xml:space="preserve">Типом результата в соответствии с </w:t>
      </w:r>
      <w:r w:rsidR="00B97162">
        <w:rPr>
          <w:sz w:val="24"/>
          <w:szCs w:val="24"/>
        </w:rPr>
        <w:t xml:space="preserve">установленным </w:t>
      </w:r>
      <w:r w:rsidRPr="00E57661">
        <w:rPr>
          <w:sz w:val="24"/>
          <w:szCs w:val="24"/>
        </w:rPr>
        <w:t>Министерств</w:t>
      </w:r>
      <w:r w:rsidR="00B97162">
        <w:rPr>
          <w:sz w:val="24"/>
          <w:szCs w:val="24"/>
        </w:rPr>
        <w:t>ом</w:t>
      </w:r>
      <w:r w:rsidRPr="00E57661">
        <w:rPr>
          <w:sz w:val="24"/>
          <w:szCs w:val="24"/>
        </w:rPr>
        <w:t xml:space="preserve"> финансов Российской Федерации </w:t>
      </w:r>
      <w:r w:rsidR="00EA5353">
        <w:rPr>
          <w:sz w:val="24"/>
          <w:szCs w:val="24"/>
        </w:rPr>
        <w:t xml:space="preserve">порядком </w:t>
      </w:r>
      <w:r w:rsidRPr="00E57661">
        <w:rPr>
          <w:sz w:val="24"/>
          <w:szCs w:val="24"/>
        </w:rPr>
        <w:t>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w:t>
      </w:r>
      <w:r w:rsidR="00EA5353">
        <w:rPr>
          <w:sz w:val="24"/>
          <w:szCs w:val="24"/>
        </w:rPr>
        <w:t xml:space="preserve"> </w:t>
      </w:r>
      <w:r w:rsidRPr="00E57661">
        <w:rPr>
          <w:sz w:val="24"/>
          <w:szCs w:val="24"/>
        </w:rPr>
        <w:t>является оказание услуг.</w:t>
      </w:r>
    </w:p>
    <w:bookmarkEnd w:id="2"/>
    <w:p w14:paraId="5D136897" w14:textId="0E6E8729" w:rsidR="00E57661" w:rsidRDefault="00E57661" w:rsidP="00B97162">
      <w:pPr>
        <w:ind w:firstLine="624"/>
        <w:jc w:val="both"/>
        <w:rPr>
          <w:sz w:val="24"/>
          <w:szCs w:val="24"/>
        </w:rPr>
      </w:pPr>
      <w:r>
        <w:rPr>
          <w:sz w:val="24"/>
          <w:szCs w:val="24"/>
        </w:rPr>
        <w:t>Х</w:t>
      </w:r>
      <w:r w:rsidRPr="00E57661">
        <w:rPr>
          <w:sz w:val="24"/>
          <w:szCs w:val="24"/>
        </w:rPr>
        <w:t>арактеристик</w:t>
      </w:r>
      <w:r>
        <w:rPr>
          <w:sz w:val="24"/>
          <w:szCs w:val="24"/>
        </w:rPr>
        <w:t>ами</w:t>
      </w:r>
      <w:r w:rsidRPr="00E57661">
        <w:rPr>
          <w:sz w:val="24"/>
          <w:szCs w:val="24"/>
        </w:rPr>
        <w:t xml:space="preserve"> результата (дополнительны</w:t>
      </w:r>
      <w:r>
        <w:rPr>
          <w:sz w:val="24"/>
          <w:szCs w:val="24"/>
        </w:rPr>
        <w:t>е</w:t>
      </w:r>
      <w:r w:rsidRPr="00E57661">
        <w:rPr>
          <w:sz w:val="24"/>
          <w:szCs w:val="24"/>
        </w:rPr>
        <w:t xml:space="preserve"> количественны</w:t>
      </w:r>
      <w:r>
        <w:rPr>
          <w:sz w:val="24"/>
          <w:szCs w:val="24"/>
        </w:rPr>
        <w:t>е</w:t>
      </w:r>
      <w:r w:rsidRPr="00E57661">
        <w:rPr>
          <w:sz w:val="24"/>
          <w:szCs w:val="24"/>
        </w:rPr>
        <w:t xml:space="preserve"> параметр</w:t>
      </w:r>
      <w:r>
        <w:rPr>
          <w:sz w:val="24"/>
          <w:szCs w:val="24"/>
        </w:rPr>
        <w:t>ы</w:t>
      </w:r>
      <w:r w:rsidRPr="00E57661">
        <w:rPr>
          <w:sz w:val="24"/>
          <w:szCs w:val="24"/>
        </w:rPr>
        <w:t>, которым должен соответствовать результат) (далее – характеристики) являются: тираж, объем, формат.</w:t>
      </w:r>
    </w:p>
    <w:p w14:paraId="3E751AA4" w14:textId="520CDCB6" w:rsidR="00196C73" w:rsidRPr="005429A7" w:rsidRDefault="000A1EF6" w:rsidP="00B97162">
      <w:pPr>
        <w:ind w:firstLine="624"/>
        <w:jc w:val="both"/>
        <w:rPr>
          <w:b/>
          <w:sz w:val="24"/>
          <w:szCs w:val="24"/>
        </w:rPr>
      </w:pPr>
      <w:r w:rsidRPr="000A1EF6">
        <w:rPr>
          <w:b/>
          <w:sz w:val="24"/>
          <w:szCs w:val="24"/>
        </w:rPr>
        <w:t>7.</w:t>
      </w:r>
      <w:r>
        <w:rPr>
          <w:b/>
          <w:sz w:val="24"/>
          <w:szCs w:val="24"/>
        </w:rPr>
        <w:t xml:space="preserve"> </w:t>
      </w:r>
      <w:r w:rsidR="00001D0A" w:rsidRPr="005429A7">
        <w:rPr>
          <w:b/>
          <w:sz w:val="24"/>
          <w:szCs w:val="24"/>
        </w:rPr>
        <w:t>Условия предоставления субсидии:</w:t>
      </w:r>
    </w:p>
    <w:p w14:paraId="7A0A5C1D" w14:textId="7EAAD7AE" w:rsidR="00196C73" w:rsidRPr="00196C73" w:rsidRDefault="00196C73" w:rsidP="00B97162">
      <w:pPr>
        <w:pStyle w:val="af"/>
        <w:numPr>
          <w:ilvl w:val="1"/>
          <w:numId w:val="14"/>
        </w:numPr>
        <w:ind w:left="0" w:firstLine="624"/>
        <w:jc w:val="both"/>
        <w:rPr>
          <w:color w:val="000000"/>
          <w:sz w:val="24"/>
          <w:szCs w:val="24"/>
        </w:rPr>
      </w:pPr>
      <w:r>
        <w:rPr>
          <w:sz w:val="24"/>
          <w:szCs w:val="24"/>
        </w:rPr>
        <w:t xml:space="preserve"> </w:t>
      </w:r>
      <w:r w:rsidR="00001D0A" w:rsidRPr="00196C73">
        <w:rPr>
          <w:sz w:val="24"/>
          <w:szCs w:val="24"/>
        </w:rPr>
        <w:t xml:space="preserve">Достижение </w:t>
      </w:r>
      <w:r w:rsidR="008B3ED4" w:rsidRPr="00196C73">
        <w:rPr>
          <w:sz w:val="24"/>
          <w:szCs w:val="24"/>
        </w:rPr>
        <w:t xml:space="preserve">значения </w:t>
      </w:r>
      <w:r w:rsidR="00001D0A" w:rsidRPr="00196C73">
        <w:rPr>
          <w:sz w:val="24"/>
          <w:szCs w:val="24"/>
        </w:rPr>
        <w:t>результата предоставления субсидии</w:t>
      </w:r>
      <w:r w:rsidR="008B3ED4" w:rsidRPr="00196C73">
        <w:rPr>
          <w:sz w:val="24"/>
          <w:szCs w:val="24"/>
        </w:rPr>
        <w:t xml:space="preserve"> (далее – результат)</w:t>
      </w:r>
      <w:r>
        <w:rPr>
          <w:sz w:val="24"/>
          <w:szCs w:val="24"/>
        </w:rPr>
        <w:t xml:space="preserve"> </w:t>
      </w:r>
      <w:r w:rsidR="0039760B">
        <w:rPr>
          <w:sz w:val="24"/>
          <w:szCs w:val="24"/>
        </w:rPr>
        <w:br/>
      </w:r>
      <w:r>
        <w:rPr>
          <w:sz w:val="24"/>
          <w:szCs w:val="24"/>
        </w:rPr>
        <w:t>и характеристик в установленные соглашением сроки</w:t>
      </w:r>
      <w:r w:rsidR="008B3ED4" w:rsidRPr="00196C73">
        <w:rPr>
          <w:sz w:val="24"/>
          <w:szCs w:val="24"/>
        </w:rPr>
        <w:t xml:space="preserve">. </w:t>
      </w:r>
    </w:p>
    <w:p w14:paraId="3260FC3E" w14:textId="496EAB66" w:rsidR="00EA5353" w:rsidRPr="00EA5353" w:rsidRDefault="00EA5353" w:rsidP="00B97162">
      <w:pPr>
        <w:ind w:firstLine="624"/>
        <w:jc w:val="both"/>
        <w:rPr>
          <w:color w:val="000000"/>
          <w:sz w:val="24"/>
          <w:szCs w:val="24"/>
        </w:rPr>
      </w:pPr>
      <w:r w:rsidRPr="00EA5353">
        <w:rPr>
          <w:sz w:val="24"/>
          <w:szCs w:val="24"/>
        </w:rPr>
        <w:t>7.2.</w:t>
      </w:r>
      <w:r w:rsidRPr="00EA5353">
        <w:rPr>
          <w:color w:val="000000"/>
          <w:sz w:val="24"/>
          <w:szCs w:val="24"/>
        </w:rPr>
        <w:t xml:space="preserve"> По состоянию на дату не ранее 1 числа месяца, в котором подается заявка,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4DB9A174" w14:textId="77777777" w:rsidR="00EA5353" w:rsidRPr="00EA5353" w:rsidRDefault="00EA5353" w:rsidP="00B97162">
      <w:pPr>
        <w:ind w:firstLine="624"/>
        <w:jc w:val="both"/>
        <w:rPr>
          <w:sz w:val="24"/>
          <w:szCs w:val="24"/>
        </w:rPr>
      </w:pPr>
      <w:r w:rsidRPr="00EA5353">
        <w:rPr>
          <w:color w:val="000000"/>
          <w:sz w:val="24"/>
          <w:szCs w:val="24"/>
        </w:rPr>
        <w:lastRenderedPageBreak/>
        <w:t xml:space="preserve">7.3. </w:t>
      </w:r>
      <w:r w:rsidRPr="00EA5353">
        <w:rPr>
          <w:sz w:val="24"/>
          <w:szCs w:val="24"/>
        </w:rPr>
        <w:t>По состоянию на дату не ранее 1 числа месяца, в котором подается заявка,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573AB31" w14:textId="77777777" w:rsidR="00EA5353" w:rsidRPr="00EA5353" w:rsidRDefault="00EA5353" w:rsidP="00B97162">
      <w:pPr>
        <w:ind w:firstLine="624"/>
        <w:jc w:val="both"/>
        <w:rPr>
          <w:color w:val="000000"/>
          <w:sz w:val="24"/>
          <w:szCs w:val="24"/>
        </w:rPr>
      </w:pPr>
      <w:r w:rsidRPr="00EA5353">
        <w:rPr>
          <w:color w:val="000000"/>
          <w:sz w:val="24"/>
          <w:szCs w:val="24"/>
        </w:rPr>
        <w:t>7.4. По состоянию на дату не ранее 1 числа месяца, в котором подается заявка, участник отбора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17B5EA7" w14:textId="77777777" w:rsidR="00EA5353" w:rsidRPr="00EA5353" w:rsidRDefault="00EA5353" w:rsidP="00B97162">
      <w:pPr>
        <w:ind w:firstLine="624"/>
        <w:jc w:val="both"/>
        <w:rPr>
          <w:sz w:val="24"/>
          <w:szCs w:val="24"/>
        </w:rPr>
      </w:pPr>
      <w:r w:rsidRPr="00EA5353">
        <w:rPr>
          <w:color w:val="000000"/>
          <w:sz w:val="24"/>
          <w:szCs w:val="24"/>
        </w:rPr>
        <w:t xml:space="preserve">7.5. </w:t>
      </w:r>
      <w:r w:rsidRPr="00EA5353">
        <w:rPr>
          <w:sz w:val="24"/>
          <w:szCs w:val="24"/>
        </w:rPr>
        <w:t>По состоянию на дату не ранее 1 числа месяца, в котором подается заявка, участник отбора не получает средств из бюджета Санкт-Петербурга на реализацию проекта (проектов), поданного (поданных) в составе заявки (заявок) в 2026 году, предоставляемых (предоставленных) на основании иных нормативных правовых актов.</w:t>
      </w:r>
    </w:p>
    <w:p w14:paraId="14EAFD12" w14:textId="77777777" w:rsidR="00EA5353" w:rsidRPr="00EA5353" w:rsidRDefault="00EA5353" w:rsidP="00B97162">
      <w:pPr>
        <w:ind w:firstLine="624"/>
        <w:jc w:val="both"/>
        <w:rPr>
          <w:color w:val="000000"/>
          <w:sz w:val="24"/>
          <w:szCs w:val="24"/>
        </w:rPr>
      </w:pPr>
      <w:r w:rsidRPr="00EA5353">
        <w:rPr>
          <w:color w:val="000000"/>
          <w:sz w:val="24"/>
          <w:szCs w:val="24"/>
        </w:rPr>
        <w:t>7.6. По состоянию на дату не ранее 1 числа месяца, в котором подается заявка,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15FB4B32" w14:textId="77777777" w:rsidR="00EA5353" w:rsidRPr="00EA5353" w:rsidRDefault="00EA5353" w:rsidP="00B97162">
      <w:pPr>
        <w:ind w:firstLine="624"/>
        <w:jc w:val="both"/>
        <w:rPr>
          <w:color w:val="000000"/>
          <w:sz w:val="24"/>
          <w:szCs w:val="24"/>
        </w:rPr>
      </w:pPr>
      <w:r w:rsidRPr="00EA5353">
        <w:rPr>
          <w:color w:val="000000"/>
          <w:sz w:val="24"/>
          <w:szCs w:val="24"/>
        </w:rPr>
        <w:t xml:space="preserve">7.7. По состоянию на дату не ранее 30 календарных дней до даты подачи заявки, у участника отбора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648084B8" w14:textId="77777777" w:rsidR="00EA5353" w:rsidRPr="00EA5353" w:rsidRDefault="00EA5353" w:rsidP="00B97162">
      <w:pPr>
        <w:pStyle w:val="af"/>
        <w:ind w:left="0" w:firstLine="624"/>
        <w:jc w:val="both"/>
        <w:rPr>
          <w:color w:val="000000"/>
          <w:sz w:val="24"/>
          <w:szCs w:val="24"/>
        </w:rPr>
      </w:pPr>
      <w:r w:rsidRPr="00EA5353">
        <w:rPr>
          <w:color w:val="000000"/>
          <w:sz w:val="24"/>
          <w:szCs w:val="24"/>
        </w:rPr>
        <w:t>На дату не ранее трех рабочих дней до даты принятия решения о перечислении субсидии у получателя субсидии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1707298" w14:textId="77777777" w:rsidR="00EA5353" w:rsidRPr="00EA5353" w:rsidRDefault="00EA5353" w:rsidP="00B97162">
      <w:pPr>
        <w:pStyle w:val="af"/>
        <w:ind w:left="0" w:firstLine="624"/>
        <w:jc w:val="both"/>
        <w:rPr>
          <w:color w:val="000000"/>
          <w:sz w:val="24"/>
          <w:szCs w:val="24"/>
        </w:rPr>
      </w:pPr>
      <w:r w:rsidRPr="00EA5353">
        <w:rPr>
          <w:color w:val="000000"/>
          <w:sz w:val="24"/>
          <w:szCs w:val="24"/>
        </w:rPr>
        <w:t>На дату подписания Комитетом акта о выполнении целей финансирования у получателя субсидии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1E8EC56" w14:textId="77777777" w:rsidR="00EA5353" w:rsidRPr="00EA5353" w:rsidRDefault="00EA5353" w:rsidP="00B97162">
      <w:pPr>
        <w:pStyle w:val="af"/>
        <w:ind w:left="0" w:firstLine="624"/>
        <w:jc w:val="both"/>
        <w:rPr>
          <w:color w:val="000000"/>
          <w:sz w:val="24"/>
          <w:szCs w:val="24"/>
        </w:rPr>
      </w:pPr>
      <w:r w:rsidRPr="00EA5353">
        <w:rPr>
          <w:color w:val="000000"/>
          <w:sz w:val="24"/>
          <w:szCs w:val="24"/>
        </w:rPr>
        <w:t xml:space="preserve">7.8. На дату не ранее 30 календарных дней до 1 числа месяца, в котором начат прием заявок, у участника отбора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w:t>
      </w:r>
      <w:r w:rsidRPr="00EA5353">
        <w:rPr>
          <w:color w:val="000000"/>
          <w:sz w:val="24"/>
          <w:szCs w:val="24"/>
        </w:rPr>
        <w:br/>
        <w:t xml:space="preserve">Санкт-Петербургом. </w:t>
      </w:r>
    </w:p>
    <w:p w14:paraId="1FBF8526" w14:textId="77777777" w:rsidR="00EA5353" w:rsidRPr="00EA5353" w:rsidRDefault="00EA5353" w:rsidP="00B97162">
      <w:pPr>
        <w:pStyle w:val="af"/>
        <w:ind w:left="0" w:firstLine="624"/>
        <w:jc w:val="both"/>
        <w:rPr>
          <w:color w:val="000000"/>
          <w:sz w:val="24"/>
          <w:szCs w:val="24"/>
        </w:rPr>
      </w:pPr>
      <w:r w:rsidRPr="00EA5353">
        <w:rPr>
          <w:color w:val="000000"/>
          <w:sz w:val="24"/>
          <w:szCs w:val="24"/>
        </w:rPr>
        <w:t>На дату не ранее трех рабочих дней до даты принятия решения о перечислении субсидий или их частей у получателя субсидии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w:t>
      </w:r>
    </w:p>
    <w:p w14:paraId="1163B77C" w14:textId="77777777" w:rsidR="00EA5353" w:rsidRPr="00EA5353" w:rsidRDefault="00EA5353" w:rsidP="00B97162">
      <w:pPr>
        <w:pStyle w:val="af"/>
        <w:ind w:left="0" w:firstLine="624"/>
        <w:jc w:val="both"/>
        <w:rPr>
          <w:color w:val="000000"/>
          <w:sz w:val="24"/>
          <w:szCs w:val="24"/>
        </w:rPr>
      </w:pPr>
      <w:r w:rsidRPr="00EA5353">
        <w:rPr>
          <w:color w:val="000000"/>
          <w:sz w:val="24"/>
          <w:szCs w:val="24"/>
        </w:rPr>
        <w:t xml:space="preserve">На дату подписания Комитетом акта о выполнении целей финансирования у получателя субсидии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w:t>
      </w:r>
      <w:r w:rsidRPr="00EA5353">
        <w:rPr>
          <w:color w:val="000000"/>
          <w:sz w:val="24"/>
          <w:szCs w:val="24"/>
        </w:rPr>
        <w:br/>
        <w:t>Санкт-Петербургом.</w:t>
      </w:r>
    </w:p>
    <w:p w14:paraId="3982B7C2" w14:textId="77777777" w:rsidR="00EA5353" w:rsidRPr="00EA5353" w:rsidRDefault="00EA5353" w:rsidP="00B97162">
      <w:pPr>
        <w:pStyle w:val="af"/>
        <w:ind w:left="0" w:firstLine="624"/>
        <w:jc w:val="both"/>
        <w:rPr>
          <w:color w:val="000000"/>
          <w:sz w:val="24"/>
          <w:szCs w:val="24"/>
        </w:rPr>
      </w:pPr>
      <w:r w:rsidRPr="00EA5353">
        <w:rPr>
          <w:color w:val="000000"/>
          <w:sz w:val="24"/>
          <w:szCs w:val="24"/>
        </w:rPr>
        <w:t>7.9. По состоянию на дату не ранее 1 числа месяца, в котором подается заявка,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66D071A7" w14:textId="77777777" w:rsidR="00EA5353" w:rsidRPr="00EA5353" w:rsidRDefault="00EA5353" w:rsidP="00B97162">
      <w:pPr>
        <w:pStyle w:val="af"/>
        <w:ind w:left="0" w:firstLine="624"/>
        <w:jc w:val="both"/>
        <w:rPr>
          <w:color w:val="000000"/>
          <w:sz w:val="24"/>
          <w:szCs w:val="24"/>
        </w:rPr>
      </w:pPr>
      <w:r w:rsidRPr="00EA5353">
        <w:rPr>
          <w:color w:val="000000"/>
          <w:sz w:val="24"/>
          <w:szCs w:val="24"/>
        </w:rPr>
        <w:t>7.10. По состоянию на дату не ранее 1 числа месяца, в котором подается заявка,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65A50E40" w14:textId="3AF588E8" w:rsidR="00EA5353" w:rsidRPr="00EA5353" w:rsidRDefault="00EA5353" w:rsidP="00B97162">
      <w:pPr>
        <w:pStyle w:val="af"/>
        <w:ind w:left="0" w:firstLine="624"/>
        <w:jc w:val="both"/>
        <w:rPr>
          <w:color w:val="000000"/>
          <w:sz w:val="24"/>
          <w:szCs w:val="24"/>
        </w:rPr>
      </w:pPr>
      <w:r w:rsidRPr="00EA5353">
        <w:rPr>
          <w:color w:val="000000"/>
          <w:sz w:val="24"/>
          <w:szCs w:val="24"/>
        </w:rPr>
        <w:t>7.11. Согласие участника отбора в случае признания его получателем субсидии, а также обязательство участника отбора обеспечить предоставление согласий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Комитетом проверок соблюдения порядка и условий предоставления субсидий, в том числе в части достижения результата (далее - проверки), а также проверок органами государственного финансового контроля в соответствии со статьями 268</w:t>
      </w:r>
      <w:r w:rsidRPr="00EA5353">
        <w:rPr>
          <w:color w:val="000000"/>
          <w:sz w:val="24"/>
          <w:szCs w:val="24"/>
          <w:vertAlign w:val="superscript"/>
        </w:rPr>
        <w:t>1</w:t>
      </w:r>
      <w:r w:rsidRPr="00EA5353">
        <w:rPr>
          <w:color w:val="000000"/>
          <w:sz w:val="24"/>
          <w:szCs w:val="24"/>
        </w:rPr>
        <w:t xml:space="preserve"> и 269</w:t>
      </w:r>
      <w:r w:rsidRPr="00EA5353">
        <w:rPr>
          <w:color w:val="000000"/>
          <w:sz w:val="24"/>
          <w:szCs w:val="24"/>
          <w:vertAlign w:val="superscript"/>
        </w:rPr>
        <w:t>2</w:t>
      </w:r>
      <w:r w:rsidRPr="00EA5353">
        <w:rPr>
          <w:color w:val="000000"/>
          <w:sz w:val="24"/>
          <w:szCs w:val="24"/>
        </w:rPr>
        <w:t xml:space="preserve"> Бюджетного кодекса Российской Федерации и на включение таких положений в соглашение.</w:t>
      </w:r>
    </w:p>
    <w:p w14:paraId="08208D63" w14:textId="77777777" w:rsidR="00EA5353" w:rsidRPr="00EA5353" w:rsidRDefault="00EA5353" w:rsidP="00B97162">
      <w:pPr>
        <w:pStyle w:val="af"/>
        <w:ind w:left="0" w:firstLine="624"/>
        <w:jc w:val="both"/>
        <w:rPr>
          <w:color w:val="000000"/>
          <w:sz w:val="24"/>
          <w:szCs w:val="24"/>
        </w:rPr>
      </w:pPr>
      <w:r w:rsidRPr="00EA5353">
        <w:rPr>
          <w:color w:val="000000"/>
          <w:sz w:val="24"/>
          <w:szCs w:val="24"/>
        </w:rPr>
        <w:t>7.12. Неприобретение получателями субсидий, а также контрагентами за счет субсидий и (или) средств, полученных контрагентами (далее –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3DCC429" w14:textId="77777777" w:rsidR="00EA5353" w:rsidRPr="00EA5353" w:rsidRDefault="00EA5353" w:rsidP="00B97162">
      <w:pPr>
        <w:pStyle w:val="af"/>
        <w:ind w:left="0" w:firstLine="624"/>
        <w:jc w:val="both"/>
        <w:rPr>
          <w:color w:val="000000"/>
          <w:sz w:val="24"/>
          <w:szCs w:val="24"/>
        </w:rPr>
      </w:pPr>
      <w:r w:rsidRPr="00EA5353">
        <w:rPr>
          <w:color w:val="000000"/>
          <w:sz w:val="24"/>
          <w:szCs w:val="24"/>
        </w:rPr>
        <w:t>7.13. Согласие участника отбора в случае признания его получателем субсидии на возврат остатка субсидии, не использованного в отчетном финансовом году, в бюджет Санкт-Петербурга в сроки, установленные Комитетом, если Комитетом не принято решение о наличии потребности в средствах субсидии в соответствии с пунктом 7.8 Порядка</w:t>
      </w:r>
      <w:r w:rsidRPr="00EA5353">
        <w:t xml:space="preserve"> </w:t>
      </w:r>
      <w:r w:rsidRPr="00EA5353">
        <w:rPr>
          <w:color w:val="000000"/>
          <w:sz w:val="24"/>
          <w:szCs w:val="24"/>
        </w:rPr>
        <w:t>предоставления в 2026 году субсидий в целях финансового обеспечения затрат социально ориентированным некоммерческим организациям в рамках реализации мероприятий государственной программы Санкт-Петербурга «Развитие сферы культуры в Санкт-Петербурге», утвержденного постановлением Правительства Санкт-Петербурга от 10.03.2026 № 113 (далее – Порядок).</w:t>
      </w:r>
    </w:p>
    <w:p w14:paraId="275E57C0" w14:textId="77777777" w:rsidR="00EA5353" w:rsidRPr="00EA5353" w:rsidRDefault="00EA5353" w:rsidP="00B97162">
      <w:pPr>
        <w:pStyle w:val="af"/>
        <w:ind w:left="0" w:firstLine="624"/>
        <w:jc w:val="both"/>
        <w:rPr>
          <w:color w:val="000000"/>
          <w:sz w:val="24"/>
          <w:szCs w:val="24"/>
        </w:rPr>
      </w:pPr>
      <w:r w:rsidRPr="00EA5353">
        <w:rPr>
          <w:color w:val="000000"/>
          <w:sz w:val="24"/>
          <w:szCs w:val="24"/>
        </w:rPr>
        <w:t>7.14. Согласие на публикацию в АИС БП-ЭК, на сайте Комитета информации об участнике отбора, заявки и иной информации, связанной с отбором, а также согласия на обработку персональных данных лица, осуществляющего действия от имени участника отбора.</w:t>
      </w:r>
    </w:p>
    <w:p w14:paraId="3069FD9A" w14:textId="3A00238F" w:rsidR="00001D0A" w:rsidRDefault="00204539" w:rsidP="00B97162">
      <w:pPr>
        <w:pStyle w:val="af"/>
        <w:ind w:left="624"/>
        <w:jc w:val="both"/>
        <w:rPr>
          <w:sz w:val="24"/>
          <w:szCs w:val="24"/>
        </w:rPr>
      </w:pPr>
      <w:r>
        <w:rPr>
          <w:b/>
          <w:color w:val="000000"/>
          <w:sz w:val="24"/>
          <w:szCs w:val="24"/>
        </w:rPr>
        <w:t>8</w:t>
      </w:r>
      <w:r w:rsidR="00397C64" w:rsidRPr="00397C64">
        <w:rPr>
          <w:b/>
          <w:color w:val="000000"/>
          <w:sz w:val="24"/>
          <w:szCs w:val="24"/>
        </w:rPr>
        <w:t xml:space="preserve">. </w:t>
      </w:r>
      <w:r w:rsidR="00001D0A">
        <w:rPr>
          <w:b/>
          <w:sz w:val="24"/>
          <w:szCs w:val="24"/>
        </w:rPr>
        <w:t>Требования к форме и содержанию заяв</w:t>
      </w:r>
      <w:r w:rsidR="00191913">
        <w:rPr>
          <w:b/>
          <w:sz w:val="24"/>
          <w:szCs w:val="24"/>
        </w:rPr>
        <w:t>ки</w:t>
      </w:r>
      <w:r w:rsidR="00001D0A">
        <w:rPr>
          <w:b/>
          <w:sz w:val="24"/>
          <w:szCs w:val="24"/>
        </w:rPr>
        <w:t xml:space="preserve">: </w:t>
      </w:r>
    </w:p>
    <w:p w14:paraId="7B2E8216" w14:textId="7AE46F1C" w:rsidR="007C740A" w:rsidRDefault="00204539" w:rsidP="00B97162">
      <w:pPr>
        <w:ind w:firstLine="624"/>
        <w:jc w:val="both"/>
        <w:rPr>
          <w:sz w:val="24"/>
          <w:szCs w:val="24"/>
        </w:rPr>
      </w:pPr>
      <w:r w:rsidRPr="00204539">
        <w:rPr>
          <w:sz w:val="24"/>
          <w:szCs w:val="24"/>
        </w:rPr>
        <w:t xml:space="preserve">При формировании заявки участником отбора заполняются соответствующие разделы экранных форм веб-интерфейса </w:t>
      </w:r>
      <w:r w:rsidR="008E6DD6">
        <w:rPr>
          <w:sz w:val="24"/>
          <w:szCs w:val="24"/>
        </w:rPr>
        <w:t>площадки отбора</w:t>
      </w:r>
      <w:r w:rsidRPr="00204539">
        <w:rPr>
          <w:sz w:val="24"/>
          <w:szCs w:val="24"/>
        </w:rPr>
        <w:t xml:space="preserve"> во вкладке «Подать заявку». Документы в электронном виде загружаются во вкладке «Приложения». </w:t>
      </w:r>
    </w:p>
    <w:p w14:paraId="1514D199" w14:textId="18157A1C" w:rsidR="007C740A" w:rsidRDefault="007C740A" w:rsidP="00B97162">
      <w:pPr>
        <w:autoSpaceDE w:val="0"/>
        <w:autoSpaceDN w:val="0"/>
        <w:adjustRightInd w:val="0"/>
        <w:ind w:firstLine="624"/>
        <w:jc w:val="both"/>
        <w:rPr>
          <w:rFonts w:eastAsia="Calibri"/>
          <w:sz w:val="24"/>
          <w:szCs w:val="24"/>
        </w:rPr>
      </w:pPr>
      <w:r w:rsidRPr="008F45A3">
        <w:rPr>
          <w:rFonts w:eastAsia="Calibri"/>
          <w:sz w:val="24"/>
          <w:szCs w:val="24"/>
        </w:rPr>
        <w:t xml:space="preserve">В составе одной заявки подается один проект. </w:t>
      </w:r>
      <w:r>
        <w:rPr>
          <w:rFonts w:eastAsia="Calibri"/>
          <w:sz w:val="24"/>
          <w:szCs w:val="24"/>
        </w:rPr>
        <w:t>В</w:t>
      </w:r>
      <w:r w:rsidRPr="008F45A3">
        <w:rPr>
          <w:rFonts w:eastAsia="Calibri"/>
          <w:sz w:val="24"/>
          <w:szCs w:val="24"/>
        </w:rPr>
        <w:t xml:space="preserve"> случае подачи участником отбора нескольких заявок</w:t>
      </w:r>
      <w:r>
        <w:rPr>
          <w:rFonts w:eastAsia="Calibri"/>
          <w:sz w:val="24"/>
          <w:szCs w:val="24"/>
        </w:rPr>
        <w:t xml:space="preserve"> </w:t>
      </w:r>
      <w:r w:rsidRPr="008F45A3">
        <w:rPr>
          <w:rFonts w:eastAsia="Calibri"/>
          <w:sz w:val="24"/>
          <w:szCs w:val="24"/>
        </w:rPr>
        <w:t>документы, указанные в пункт</w:t>
      </w:r>
      <w:r w:rsidR="00B97162">
        <w:rPr>
          <w:rFonts w:eastAsia="Calibri"/>
          <w:sz w:val="24"/>
          <w:szCs w:val="24"/>
        </w:rPr>
        <w:t>ах</w:t>
      </w:r>
      <w:r w:rsidRPr="008F45A3">
        <w:rPr>
          <w:rFonts w:eastAsia="Calibri"/>
          <w:sz w:val="24"/>
          <w:szCs w:val="24"/>
        </w:rPr>
        <w:t xml:space="preserve"> </w:t>
      </w:r>
      <w:r w:rsidR="008E6DD6">
        <w:rPr>
          <w:rFonts w:eastAsia="Calibri"/>
          <w:sz w:val="24"/>
          <w:szCs w:val="24"/>
        </w:rPr>
        <w:t>8.1</w:t>
      </w:r>
      <w:r w:rsidR="00B97162">
        <w:rPr>
          <w:rFonts w:eastAsia="Calibri"/>
          <w:sz w:val="24"/>
          <w:szCs w:val="24"/>
        </w:rPr>
        <w:t>, 8.1.1 – 8.1.4, 8.2 – 8.15</w:t>
      </w:r>
      <w:r w:rsidRPr="008F45A3">
        <w:rPr>
          <w:rFonts w:eastAsia="Calibri"/>
          <w:sz w:val="24"/>
          <w:szCs w:val="24"/>
        </w:rPr>
        <w:t xml:space="preserve"> настоящего </w:t>
      </w:r>
      <w:r w:rsidR="008E6DD6">
        <w:rPr>
          <w:rFonts w:eastAsia="Calibri"/>
          <w:sz w:val="24"/>
          <w:szCs w:val="24"/>
        </w:rPr>
        <w:t>объявления</w:t>
      </w:r>
      <w:r w:rsidRPr="008F45A3">
        <w:rPr>
          <w:rFonts w:eastAsia="Calibri"/>
          <w:sz w:val="24"/>
          <w:szCs w:val="24"/>
        </w:rPr>
        <w:t>, представляются в составе только одной из заявок.</w:t>
      </w:r>
    </w:p>
    <w:p w14:paraId="60C721FC" w14:textId="7640551E" w:rsidR="00204539" w:rsidRDefault="00C05A12" w:rsidP="00B97162">
      <w:pPr>
        <w:ind w:firstLine="624"/>
        <w:jc w:val="both"/>
        <w:rPr>
          <w:sz w:val="24"/>
          <w:szCs w:val="24"/>
        </w:rPr>
      </w:pPr>
      <w:r>
        <w:rPr>
          <w:sz w:val="24"/>
          <w:szCs w:val="24"/>
        </w:rPr>
        <w:t>Участник отбора представляет следующие документы.</w:t>
      </w:r>
    </w:p>
    <w:p w14:paraId="2C52F5EB" w14:textId="03A6C41E" w:rsidR="00C05A12" w:rsidRPr="00C05A12" w:rsidRDefault="00C05A12" w:rsidP="00B97162">
      <w:pPr>
        <w:autoSpaceDE w:val="0"/>
        <w:autoSpaceDN w:val="0"/>
        <w:adjustRightInd w:val="0"/>
        <w:ind w:firstLine="624"/>
        <w:jc w:val="both"/>
        <w:rPr>
          <w:color w:val="000000"/>
          <w:sz w:val="24"/>
          <w:szCs w:val="24"/>
        </w:rPr>
      </w:pPr>
      <w:r>
        <w:rPr>
          <w:color w:val="000000"/>
          <w:sz w:val="24"/>
          <w:szCs w:val="24"/>
        </w:rPr>
        <w:t>8</w:t>
      </w:r>
      <w:r w:rsidRPr="00C05A12">
        <w:rPr>
          <w:color w:val="000000"/>
          <w:sz w:val="24"/>
          <w:szCs w:val="24"/>
        </w:rPr>
        <w:t>.</w:t>
      </w:r>
      <w:r>
        <w:rPr>
          <w:color w:val="000000"/>
          <w:sz w:val="24"/>
          <w:szCs w:val="24"/>
        </w:rPr>
        <w:t>1.</w:t>
      </w:r>
      <w:r w:rsidRPr="00C05A12">
        <w:rPr>
          <w:color w:val="000000"/>
          <w:sz w:val="24"/>
          <w:szCs w:val="24"/>
        </w:rPr>
        <w:t xml:space="preserve"> Учредител</w:t>
      </w:r>
      <w:r>
        <w:rPr>
          <w:color w:val="000000"/>
          <w:sz w:val="24"/>
          <w:szCs w:val="24"/>
        </w:rPr>
        <w:t>ьные документы участника отбора:</w:t>
      </w:r>
    </w:p>
    <w:p w14:paraId="05B113B6" w14:textId="332F886F" w:rsidR="00C05A12" w:rsidRDefault="00C05A12" w:rsidP="00B97162">
      <w:pPr>
        <w:autoSpaceDE w:val="0"/>
        <w:autoSpaceDN w:val="0"/>
        <w:adjustRightInd w:val="0"/>
        <w:ind w:firstLine="624"/>
        <w:jc w:val="both"/>
        <w:rPr>
          <w:color w:val="000000"/>
          <w:sz w:val="24"/>
          <w:szCs w:val="24"/>
        </w:rPr>
      </w:pPr>
      <w:r>
        <w:rPr>
          <w:color w:val="000000"/>
          <w:sz w:val="24"/>
          <w:szCs w:val="24"/>
        </w:rPr>
        <w:t xml:space="preserve">8.1.1. </w:t>
      </w:r>
      <w:r w:rsidRPr="00C05A12">
        <w:rPr>
          <w:color w:val="000000"/>
          <w:sz w:val="24"/>
          <w:szCs w:val="24"/>
        </w:rPr>
        <w:t>Устав в действующей редакции.</w:t>
      </w:r>
    </w:p>
    <w:p w14:paraId="070FDA7F" w14:textId="535DFBE0" w:rsidR="00DE6DA7" w:rsidRDefault="00DE6DA7" w:rsidP="00B97162">
      <w:pPr>
        <w:autoSpaceDE w:val="0"/>
        <w:autoSpaceDN w:val="0"/>
        <w:adjustRightInd w:val="0"/>
        <w:ind w:firstLine="624"/>
        <w:jc w:val="both"/>
        <w:rPr>
          <w:sz w:val="24"/>
          <w:szCs w:val="24"/>
        </w:rPr>
      </w:pPr>
      <w:r>
        <w:rPr>
          <w:color w:val="000000"/>
          <w:sz w:val="24"/>
          <w:szCs w:val="24"/>
        </w:rPr>
        <w:t xml:space="preserve">8.1.2. </w:t>
      </w:r>
      <w:r w:rsidRPr="00E85B7A">
        <w:rPr>
          <w:sz w:val="24"/>
          <w:szCs w:val="24"/>
        </w:rPr>
        <w:t>Выписк</w:t>
      </w:r>
      <w:r>
        <w:rPr>
          <w:sz w:val="24"/>
          <w:szCs w:val="24"/>
        </w:rPr>
        <w:t>у</w:t>
      </w:r>
      <w:r w:rsidRPr="00E85B7A">
        <w:rPr>
          <w:sz w:val="24"/>
          <w:szCs w:val="24"/>
        </w:rPr>
        <w:t xml:space="preserve"> из Единого государственного реестра юридических лиц. Представляется скан выписки, полученной на бумажном носителе в налоговом органе или многофункциональном центре, либо выписка в форме электронного документа, подписанная усиленной квалифицированной электронной подписью (далее - УКЭП) и содержащая визуализацию УКЭП должностного лица налогового органа на документе.</w:t>
      </w:r>
    </w:p>
    <w:p w14:paraId="063DF8C8" w14:textId="09F2B415" w:rsidR="00DE6DA7" w:rsidRDefault="00DE6DA7" w:rsidP="00B97162">
      <w:pPr>
        <w:autoSpaceDE w:val="0"/>
        <w:autoSpaceDN w:val="0"/>
        <w:adjustRightInd w:val="0"/>
        <w:ind w:firstLine="624"/>
        <w:jc w:val="both"/>
        <w:rPr>
          <w:sz w:val="24"/>
          <w:szCs w:val="24"/>
        </w:rPr>
      </w:pPr>
      <w:r>
        <w:rPr>
          <w:sz w:val="24"/>
          <w:szCs w:val="24"/>
        </w:rPr>
        <w:t xml:space="preserve">8.1.3. </w:t>
      </w:r>
      <w:r w:rsidRPr="00E85B7A">
        <w:rPr>
          <w:sz w:val="24"/>
          <w:szCs w:val="24"/>
        </w:rPr>
        <w:t>Документ, подтверждающий полномочия руководителя на осуществление действий от имени участника отбора: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участника отбора без доверенности.</w:t>
      </w:r>
    </w:p>
    <w:p w14:paraId="127DBE71" w14:textId="667946C6" w:rsidR="00DE6DA7" w:rsidRDefault="00DE6DA7" w:rsidP="00B97162">
      <w:pPr>
        <w:autoSpaceDE w:val="0"/>
        <w:autoSpaceDN w:val="0"/>
        <w:adjustRightInd w:val="0"/>
        <w:ind w:firstLine="624"/>
        <w:jc w:val="both"/>
        <w:rPr>
          <w:sz w:val="24"/>
          <w:szCs w:val="24"/>
        </w:rPr>
      </w:pPr>
      <w:r>
        <w:rPr>
          <w:sz w:val="24"/>
          <w:szCs w:val="24"/>
        </w:rPr>
        <w:t xml:space="preserve">8.1.4. </w:t>
      </w:r>
      <w:r w:rsidRPr="00E85B7A">
        <w:rPr>
          <w:sz w:val="24"/>
          <w:szCs w:val="24"/>
        </w:rPr>
        <w:t>В случае если от имени участника отбора действует доверенное лицо, представляется доверенность на осуществление действий от имени участника отбора, подписанная руководителем.</w:t>
      </w:r>
    </w:p>
    <w:p w14:paraId="7CFFA7D9" w14:textId="2F492A03" w:rsidR="00DE6DA7" w:rsidRDefault="00DE6DA7" w:rsidP="00B97162">
      <w:pPr>
        <w:autoSpaceDE w:val="0"/>
        <w:autoSpaceDN w:val="0"/>
        <w:adjustRightInd w:val="0"/>
        <w:ind w:firstLine="624"/>
        <w:jc w:val="both"/>
        <w:rPr>
          <w:sz w:val="24"/>
          <w:szCs w:val="24"/>
        </w:rPr>
      </w:pPr>
      <w:r>
        <w:rPr>
          <w:sz w:val="24"/>
          <w:szCs w:val="24"/>
        </w:rPr>
        <w:t>8.2.</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что по состоянию на дату не ранее 1-го числа месяца, в котором подается заявка,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свободной форме).</w:t>
      </w:r>
    </w:p>
    <w:p w14:paraId="76D735E0" w14:textId="3AF689F5" w:rsidR="00DE6DA7" w:rsidRDefault="00DE6DA7" w:rsidP="00B97162">
      <w:pPr>
        <w:autoSpaceDE w:val="0"/>
        <w:autoSpaceDN w:val="0"/>
        <w:adjustRightInd w:val="0"/>
        <w:ind w:firstLine="624"/>
        <w:jc w:val="both"/>
        <w:rPr>
          <w:sz w:val="24"/>
          <w:szCs w:val="24"/>
        </w:rPr>
      </w:pPr>
      <w:r>
        <w:rPr>
          <w:sz w:val="24"/>
          <w:szCs w:val="24"/>
        </w:rPr>
        <w:t>8.3.</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xml:space="preserve"> что по состоянию на дату не ранее 1-го числа месяца, в котором подается заявка,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подписанная руководителем или доверенным лицом (в свободной форме).</w:t>
      </w:r>
    </w:p>
    <w:p w14:paraId="393AD0EE" w14:textId="1D944697" w:rsidR="00DE6DA7" w:rsidRDefault="00DE6DA7" w:rsidP="00B97162">
      <w:pPr>
        <w:autoSpaceDE w:val="0"/>
        <w:autoSpaceDN w:val="0"/>
        <w:adjustRightInd w:val="0"/>
        <w:ind w:firstLine="624"/>
        <w:jc w:val="both"/>
        <w:rPr>
          <w:sz w:val="24"/>
          <w:szCs w:val="24"/>
        </w:rPr>
      </w:pPr>
      <w:r>
        <w:rPr>
          <w:sz w:val="24"/>
          <w:szCs w:val="24"/>
        </w:rPr>
        <w:t>8.4.</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что по состоянию на дату не ранее 1-го числа месяца, в котором подается заявка, участник отбора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подписанная руководителем или доверенным лицом (в свободной форме).</w:t>
      </w:r>
    </w:p>
    <w:p w14:paraId="206E0C5C" w14:textId="0082BBF3" w:rsidR="00DE6DA7" w:rsidRDefault="00DE6DA7" w:rsidP="00B97162">
      <w:pPr>
        <w:autoSpaceDE w:val="0"/>
        <w:autoSpaceDN w:val="0"/>
        <w:adjustRightInd w:val="0"/>
        <w:ind w:firstLine="624"/>
        <w:jc w:val="both"/>
        <w:rPr>
          <w:sz w:val="24"/>
          <w:szCs w:val="24"/>
        </w:rPr>
      </w:pPr>
      <w:r>
        <w:rPr>
          <w:sz w:val="24"/>
          <w:szCs w:val="24"/>
        </w:rPr>
        <w:t>8.5.</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что по состоянию на дату не ранее 1-го числа месяца, в котором подается заявка, участник отбора не получает средств из бюджета Санкт-Петербурга на реализацию проекта (проектов), поданного (поданных) в составе заявки (заявок) в 2026 году, предоставляемых (предоставленных) на основании иных нормативных правовых актов, подписанная руководителем или доверенным лицом (в свободной форме).</w:t>
      </w:r>
    </w:p>
    <w:p w14:paraId="38DCED5B" w14:textId="46E660F5" w:rsidR="00DE6DA7" w:rsidRDefault="00DE6DA7" w:rsidP="00B97162">
      <w:pPr>
        <w:autoSpaceDE w:val="0"/>
        <w:autoSpaceDN w:val="0"/>
        <w:adjustRightInd w:val="0"/>
        <w:ind w:firstLine="624"/>
        <w:jc w:val="both"/>
        <w:rPr>
          <w:sz w:val="24"/>
          <w:szCs w:val="24"/>
        </w:rPr>
      </w:pPr>
      <w:r>
        <w:rPr>
          <w:sz w:val="24"/>
          <w:szCs w:val="24"/>
        </w:rPr>
        <w:t>8.6.</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xml:space="preserve">, что по состоянию на дату не ранее 1-го числа месяца, в котором подается заявка, участник отбора не является иностранным агентом в соответствии с Федеральным </w:t>
      </w:r>
      <w:hyperlink r:id="rId16">
        <w:r w:rsidRPr="003F29BB">
          <w:rPr>
            <w:sz w:val="24"/>
            <w:szCs w:val="24"/>
          </w:rPr>
          <w:t>законом</w:t>
        </w:r>
      </w:hyperlink>
      <w:r w:rsidRPr="003F29BB">
        <w:rPr>
          <w:sz w:val="24"/>
          <w:szCs w:val="24"/>
        </w:rPr>
        <w:t xml:space="preserve"> </w:t>
      </w:r>
      <w:r>
        <w:rPr>
          <w:sz w:val="24"/>
          <w:szCs w:val="24"/>
        </w:rPr>
        <w:t>«</w:t>
      </w:r>
      <w:r w:rsidRPr="00E85B7A">
        <w:rPr>
          <w:sz w:val="24"/>
          <w:szCs w:val="24"/>
        </w:rPr>
        <w:t>О контроле за деятельностью лиц, находящихся под иностранным влиянием</w:t>
      </w:r>
      <w:r>
        <w:rPr>
          <w:sz w:val="24"/>
          <w:szCs w:val="24"/>
        </w:rPr>
        <w:t>»</w:t>
      </w:r>
      <w:r w:rsidRPr="00E85B7A">
        <w:rPr>
          <w:sz w:val="24"/>
          <w:szCs w:val="24"/>
        </w:rPr>
        <w:t>, подписанная руководителем или доверенным лицом (в свободной форме).</w:t>
      </w:r>
    </w:p>
    <w:p w14:paraId="0E8A7DED" w14:textId="203F89A7" w:rsidR="00DE6DA7" w:rsidRDefault="00DE6DA7" w:rsidP="00B97162">
      <w:pPr>
        <w:autoSpaceDE w:val="0"/>
        <w:autoSpaceDN w:val="0"/>
        <w:adjustRightInd w:val="0"/>
        <w:ind w:firstLine="624"/>
        <w:jc w:val="both"/>
        <w:rPr>
          <w:sz w:val="24"/>
          <w:szCs w:val="24"/>
        </w:rPr>
      </w:pPr>
      <w:r>
        <w:rPr>
          <w:sz w:val="24"/>
          <w:szCs w:val="24"/>
        </w:rPr>
        <w:t xml:space="preserve">8.7. </w:t>
      </w:r>
      <w:r w:rsidRPr="00DE6DA7">
        <w:rPr>
          <w:color w:val="000000"/>
          <w:sz w:val="24"/>
          <w:szCs w:val="24"/>
        </w:rPr>
        <w:t>Справку налогового органа</w:t>
      </w:r>
      <w:r w:rsidRPr="00E85B7A">
        <w:rPr>
          <w:sz w:val="24"/>
          <w:szCs w:val="24"/>
        </w:rPr>
        <w:t xml:space="preserve"> по форме, утвержденной приказом Федеральной налоговой службы от 05.11.2024 N ЕД-7-8/987@ </w:t>
      </w:r>
      <w:r>
        <w:rPr>
          <w:sz w:val="24"/>
          <w:szCs w:val="24"/>
        </w:rPr>
        <w:t>«</w:t>
      </w:r>
      <w:r w:rsidRPr="00E85B7A">
        <w:rPr>
          <w:sz w:val="24"/>
          <w:szCs w:val="24"/>
        </w:rPr>
        <w:t>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w:t>
      </w:r>
      <w:r w:rsidR="006D0DD8">
        <w:rPr>
          <w:sz w:val="24"/>
          <w:szCs w:val="24"/>
        </w:rPr>
        <w:t>»</w:t>
      </w:r>
      <w:r w:rsidRPr="00E85B7A">
        <w:rPr>
          <w:sz w:val="24"/>
          <w:szCs w:val="24"/>
        </w:rPr>
        <w:t>, по состоянию не ранее 30 календарных дней до даты подачи заявки. Представляется скан справки, полученной на бумажном носителе в налоговом органе, либо справк</w:t>
      </w:r>
      <w:r w:rsidR="006D0DD8">
        <w:rPr>
          <w:sz w:val="24"/>
          <w:szCs w:val="24"/>
        </w:rPr>
        <w:t>у</w:t>
      </w:r>
      <w:r w:rsidRPr="00E85B7A">
        <w:rPr>
          <w:sz w:val="24"/>
          <w:szCs w:val="24"/>
        </w:rPr>
        <w:t xml:space="preserve"> в форме электронного документа, подписанн</w:t>
      </w:r>
      <w:r w:rsidR="006D0DD8">
        <w:rPr>
          <w:sz w:val="24"/>
          <w:szCs w:val="24"/>
        </w:rPr>
        <w:t>ую</w:t>
      </w:r>
      <w:r w:rsidRPr="00E85B7A">
        <w:rPr>
          <w:sz w:val="24"/>
          <w:szCs w:val="24"/>
        </w:rPr>
        <w:t xml:space="preserve"> УКЭП и содержащ</w:t>
      </w:r>
      <w:r w:rsidR="006D0DD8">
        <w:rPr>
          <w:sz w:val="24"/>
          <w:szCs w:val="24"/>
        </w:rPr>
        <w:t xml:space="preserve">ую </w:t>
      </w:r>
      <w:r w:rsidRPr="00E85B7A">
        <w:rPr>
          <w:sz w:val="24"/>
          <w:szCs w:val="24"/>
        </w:rPr>
        <w:t>визуализацию УКЭП должностного лица налогового органа на документе.</w:t>
      </w:r>
    </w:p>
    <w:p w14:paraId="720D939C" w14:textId="58CC6034" w:rsidR="00DE6DA7" w:rsidRPr="00E85B7A" w:rsidRDefault="006D0DD8" w:rsidP="00B97162">
      <w:pPr>
        <w:autoSpaceDE w:val="0"/>
        <w:autoSpaceDN w:val="0"/>
        <w:adjustRightInd w:val="0"/>
        <w:ind w:firstLine="624"/>
        <w:jc w:val="both"/>
        <w:rPr>
          <w:sz w:val="24"/>
          <w:szCs w:val="24"/>
        </w:rPr>
      </w:pPr>
      <w:r>
        <w:rPr>
          <w:sz w:val="24"/>
          <w:szCs w:val="24"/>
        </w:rPr>
        <w:t>8.8.</w:t>
      </w:r>
      <w:r w:rsidR="00DE6DA7" w:rsidRPr="00E85B7A">
        <w:rPr>
          <w:sz w:val="24"/>
          <w:szCs w:val="24"/>
        </w:rPr>
        <w:t xml:space="preserve"> Справк</w:t>
      </w:r>
      <w:r>
        <w:rPr>
          <w:sz w:val="24"/>
          <w:szCs w:val="24"/>
        </w:rPr>
        <w:t>у</w:t>
      </w:r>
      <w:r w:rsidR="00DE6DA7" w:rsidRPr="00E85B7A">
        <w:rPr>
          <w:sz w:val="24"/>
          <w:szCs w:val="24"/>
        </w:rPr>
        <w:t>, подтверждающ</w:t>
      </w:r>
      <w:r>
        <w:rPr>
          <w:sz w:val="24"/>
          <w:szCs w:val="24"/>
        </w:rPr>
        <w:t>ую</w:t>
      </w:r>
      <w:r w:rsidR="00DE6DA7" w:rsidRPr="00E85B7A">
        <w:rPr>
          <w:sz w:val="24"/>
          <w:szCs w:val="24"/>
        </w:rPr>
        <w:t>, что по состоянию не ранее 30 календарных дней до 1-го числа месяца, в котором начат прием заявок, у участника отбора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подписанн</w:t>
      </w:r>
      <w:r>
        <w:rPr>
          <w:sz w:val="24"/>
          <w:szCs w:val="24"/>
        </w:rPr>
        <w:t>ую</w:t>
      </w:r>
      <w:r w:rsidR="00DE6DA7" w:rsidRPr="00E85B7A">
        <w:rPr>
          <w:sz w:val="24"/>
          <w:szCs w:val="24"/>
        </w:rPr>
        <w:t xml:space="preserve"> руководителем или доверенным лицом и заверенная печатью участника отбора (при наличии (в свободной форме).</w:t>
      </w:r>
    </w:p>
    <w:p w14:paraId="0DE4AF73" w14:textId="6978C3E7" w:rsidR="00DE6DA7" w:rsidRPr="009D1E7D" w:rsidRDefault="00DE6DA7" w:rsidP="00B97162">
      <w:pPr>
        <w:pStyle w:val="ConsPlusNormal"/>
        <w:ind w:firstLine="539"/>
        <w:jc w:val="both"/>
        <w:rPr>
          <w:rFonts w:ascii="Times New Roman" w:hAnsi="Times New Roman" w:cs="Times New Roman"/>
          <w:sz w:val="24"/>
          <w:szCs w:val="24"/>
        </w:rPr>
      </w:pPr>
      <w:r w:rsidRPr="00E85B7A">
        <w:rPr>
          <w:rFonts w:ascii="Times New Roman" w:hAnsi="Times New Roman" w:cs="Times New Roman"/>
          <w:sz w:val="24"/>
          <w:szCs w:val="24"/>
        </w:rPr>
        <w:t>К справке прилагается снимок экрана, подтверждающий отсутствие информации об участнике отбора в реестре должников</w:t>
      </w:r>
      <w:r w:rsidRPr="009D1E7D">
        <w:rPr>
          <w:rFonts w:ascii="Times New Roman" w:hAnsi="Times New Roman" w:cs="Times New Roman"/>
          <w:sz w:val="24"/>
          <w:szCs w:val="24"/>
        </w:rPr>
        <w:t xml:space="preserve">, размещенном в сети </w:t>
      </w:r>
      <w:r w:rsidR="006D0DD8" w:rsidRPr="009D1E7D">
        <w:rPr>
          <w:rFonts w:ascii="Times New Roman" w:hAnsi="Times New Roman" w:cs="Times New Roman"/>
          <w:sz w:val="24"/>
          <w:szCs w:val="24"/>
        </w:rPr>
        <w:t>«</w:t>
      </w:r>
      <w:r w:rsidRPr="009D1E7D">
        <w:rPr>
          <w:rFonts w:ascii="Times New Roman" w:hAnsi="Times New Roman" w:cs="Times New Roman"/>
          <w:sz w:val="24"/>
          <w:szCs w:val="24"/>
        </w:rPr>
        <w:t>Интернет</w:t>
      </w:r>
      <w:r w:rsidR="006D0DD8" w:rsidRPr="009D1E7D">
        <w:rPr>
          <w:rFonts w:ascii="Times New Roman" w:hAnsi="Times New Roman" w:cs="Times New Roman"/>
          <w:sz w:val="24"/>
          <w:szCs w:val="24"/>
        </w:rPr>
        <w:t>»</w:t>
      </w:r>
      <w:r w:rsidRPr="009D1E7D">
        <w:rPr>
          <w:rFonts w:ascii="Times New Roman" w:hAnsi="Times New Roman" w:cs="Times New Roman"/>
          <w:sz w:val="24"/>
          <w:szCs w:val="24"/>
        </w:rPr>
        <w:t xml:space="preserve"> на веб-странице Комитета финансов Санкт-Петербурга </w:t>
      </w:r>
      <w:hyperlink r:id="rId17">
        <w:r w:rsidRPr="009D1E7D">
          <w:rPr>
            <w:rFonts w:ascii="Times New Roman" w:hAnsi="Times New Roman" w:cs="Times New Roman"/>
            <w:sz w:val="24"/>
            <w:szCs w:val="24"/>
          </w:rPr>
          <w:t>fincom.gov.spb.ru/debtorRegistry/legal</w:t>
        </w:r>
      </w:hyperlink>
      <w:r w:rsidRPr="009D1E7D">
        <w:rPr>
          <w:rFonts w:ascii="Times New Roman" w:hAnsi="Times New Roman" w:cs="Times New Roman"/>
          <w:sz w:val="24"/>
          <w:szCs w:val="24"/>
        </w:rPr>
        <w:t>, на дату подтверждения соответствия требованию, определенную в справке.</w:t>
      </w:r>
    </w:p>
    <w:p w14:paraId="192B9849" w14:textId="408F02BD" w:rsidR="00DE6DA7" w:rsidRPr="009D1E7D" w:rsidRDefault="006D0DD8" w:rsidP="00B97162">
      <w:pPr>
        <w:pStyle w:val="ConsPlusNormal"/>
        <w:ind w:firstLine="539"/>
        <w:jc w:val="both"/>
        <w:rPr>
          <w:rFonts w:ascii="Times New Roman" w:hAnsi="Times New Roman" w:cs="Times New Roman"/>
          <w:sz w:val="24"/>
          <w:szCs w:val="24"/>
        </w:rPr>
      </w:pPr>
      <w:r w:rsidRPr="009D1E7D">
        <w:rPr>
          <w:rFonts w:ascii="Times New Roman" w:hAnsi="Times New Roman" w:cs="Times New Roman"/>
          <w:sz w:val="24"/>
          <w:szCs w:val="24"/>
        </w:rPr>
        <w:t>8.9.</w:t>
      </w:r>
      <w:r w:rsidR="00DE6DA7" w:rsidRPr="009D1E7D">
        <w:rPr>
          <w:rFonts w:ascii="Times New Roman" w:hAnsi="Times New Roman" w:cs="Times New Roman"/>
          <w:sz w:val="24"/>
          <w:szCs w:val="24"/>
        </w:rPr>
        <w:t xml:space="preserve"> Справк</w:t>
      </w:r>
      <w:r w:rsidRPr="009D1E7D">
        <w:rPr>
          <w:rFonts w:ascii="Times New Roman" w:hAnsi="Times New Roman" w:cs="Times New Roman"/>
          <w:sz w:val="24"/>
          <w:szCs w:val="24"/>
        </w:rPr>
        <w:t>у</w:t>
      </w:r>
      <w:r w:rsidR="00DE6DA7" w:rsidRPr="009D1E7D">
        <w:rPr>
          <w:rFonts w:ascii="Times New Roman" w:hAnsi="Times New Roman" w:cs="Times New Roman"/>
          <w:sz w:val="24"/>
          <w:szCs w:val="24"/>
        </w:rPr>
        <w:t>, подтверждающ</w:t>
      </w:r>
      <w:r w:rsidRPr="009D1E7D">
        <w:rPr>
          <w:rFonts w:ascii="Times New Roman" w:hAnsi="Times New Roman" w:cs="Times New Roman"/>
          <w:sz w:val="24"/>
          <w:szCs w:val="24"/>
        </w:rPr>
        <w:t>ую</w:t>
      </w:r>
      <w:r w:rsidR="00DE6DA7" w:rsidRPr="009D1E7D">
        <w:rPr>
          <w:rFonts w:ascii="Times New Roman" w:hAnsi="Times New Roman" w:cs="Times New Roman"/>
          <w:sz w:val="24"/>
          <w:szCs w:val="24"/>
        </w:rPr>
        <w:t>, что по состоянию на дату не ранее 1-го числа месяца, в котором подается заявка,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w:t>
      </w:r>
      <w:r w:rsidRPr="009D1E7D">
        <w:rPr>
          <w:rFonts w:ascii="Times New Roman" w:hAnsi="Times New Roman" w:cs="Times New Roman"/>
          <w:sz w:val="24"/>
          <w:szCs w:val="24"/>
        </w:rPr>
        <w:t>ую</w:t>
      </w:r>
      <w:r w:rsidR="00DE6DA7" w:rsidRPr="009D1E7D">
        <w:rPr>
          <w:rFonts w:ascii="Times New Roman" w:hAnsi="Times New Roman" w:cs="Times New Roman"/>
          <w:sz w:val="24"/>
          <w:szCs w:val="24"/>
        </w:rPr>
        <w:t xml:space="preserve"> руководителем или доверенным лицом (в свободной форме).</w:t>
      </w:r>
    </w:p>
    <w:p w14:paraId="387DE344" w14:textId="4E209FFC" w:rsidR="00DE6DA7" w:rsidRPr="009D1E7D" w:rsidRDefault="006D0DD8" w:rsidP="00B97162">
      <w:pPr>
        <w:pStyle w:val="ConsPlusNormal"/>
        <w:ind w:firstLine="539"/>
        <w:jc w:val="both"/>
        <w:rPr>
          <w:rFonts w:ascii="Times New Roman" w:hAnsi="Times New Roman" w:cs="Times New Roman"/>
          <w:sz w:val="24"/>
          <w:szCs w:val="24"/>
        </w:rPr>
      </w:pPr>
      <w:r w:rsidRPr="009D1E7D">
        <w:rPr>
          <w:rFonts w:ascii="Times New Roman" w:hAnsi="Times New Roman" w:cs="Times New Roman"/>
          <w:sz w:val="24"/>
          <w:szCs w:val="24"/>
        </w:rPr>
        <w:t>8.10.</w:t>
      </w:r>
      <w:r w:rsidR="00DE6DA7" w:rsidRPr="009D1E7D">
        <w:rPr>
          <w:rFonts w:ascii="Times New Roman" w:hAnsi="Times New Roman" w:cs="Times New Roman"/>
          <w:sz w:val="24"/>
          <w:szCs w:val="24"/>
        </w:rPr>
        <w:t xml:space="preserve"> Справк</w:t>
      </w:r>
      <w:r w:rsidRPr="009D1E7D">
        <w:rPr>
          <w:rFonts w:ascii="Times New Roman" w:hAnsi="Times New Roman" w:cs="Times New Roman"/>
          <w:sz w:val="24"/>
          <w:szCs w:val="24"/>
        </w:rPr>
        <w:t>у</w:t>
      </w:r>
      <w:r w:rsidR="00DE6DA7" w:rsidRPr="009D1E7D">
        <w:rPr>
          <w:rFonts w:ascii="Times New Roman" w:hAnsi="Times New Roman" w:cs="Times New Roman"/>
          <w:sz w:val="24"/>
          <w:szCs w:val="24"/>
        </w:rPr>
        <w:t>, подтверждающ</w:t>
      </w:r>
      <w:r w:rsidRPr="009D1E7D">
        <w:rPr>
          <w:rFonts w:ascii="Times New Roman" w:hAnsi="Times New Roman" w:cs="Times New Roman"/>
          <w:sz w:val="24"/>
          <w:szCs w:val="24"/>
        </w:rPr>
        <w:t>ую</w:t>
      </w:r>
      <w:r w:rsidR="00DE6DA7" w:rsidRPr="009D1E7D">
        <w:rPr>
          <w:rFonts w:ascii="Times New Roman" w:hAnsi="Times New Roman" w:cs="Times New Roman"/>
          <w:sz w:val="24"/>
          <w:szCs w:val="24"/>
        </w:rPr>
        <w:t>, что по состоянию на дату не ранее 1-го числа месяца, в котором подается заявка,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подписанн</w:t>
      </w:r>
      <w:r w:rsidRPr="009D1E7D">
        <w:rPr>
          <w:rFonts w:ascii="Times New Roman" w:hAnsi="Times New Roman" w:cs="Times New Roman"/>
          <w:sz w:val="24"/>
          <w:szCs w:val="24"/>
        </w:rPr>
        <w:t>ую</w:t>
      </w:r>
      <w:r w:rsidR="00DE6DA7" w:rsidRPr="009D1E7D">
        <w:rPr>
          <w:rFonts w:ascii="Times New Roman" w:hAnsi="Times New Roman" w:cs="Times New Roman"/>
          <w:sz w:val="24"/>
          <w:szCs w:val="24"/>
        </w:rPr>
        <w:t xml:space="preserve"> руководителем или доверенным лицом (в свободной форме).</w:t>
      </w:r>
    </w:p>
    <w:p w14:paraId="50846AC3" w14:textId="053C693F" w:rsidR="00DE6DA7" w:rsidRPr="009D1E7D" w:rsidRDefault="006D0DD8" w:rsidP="00B97162">
      <w:pPr>
        <w:pStyle w:val="ConsPlusNormal"/>
        <w:ind w:firstLine="539"/>
        <w:jc w:val="both"/>
        <w:rPr>
          <w:rFonts w:ascii="Times New Roman" w:hAnsi="Times New Roman" w:cs="Times New Roman"/>
          <w:sz w:val="24"/>
          <w:szCs w:val="24"/>
        </w:rPr>
      </w:pPr>
      <w:r w:rsidRPr="009D1E7D">
        <w:rPr>
          <w:rFonts w:ascii="Times New Roman" w:hAnsi="Times New Roman" w:cs="Times New Roman"/>
          <w:sz w:val="24"/>
          <w:szCs w:val="24"/>
        </w:rPr>
        <w:t>8.11.</w:t>
      </w:r>
      <w:r w:rsidR="00DE6DA7" w:rsidRPr="009D1E7D">
        <w:rPr>
          <w:rFonts w:ascii="Times New Roman" w:hAnsi="Times New Roman" w:cs="Times New Roman"/>
          <w:sz w:val="24"/>
          <w:szCs w:val="24"/>
        </w:rPr>
        <w:t xml:space="preserve"> Гарантийное письмо о неприобретении получателем субсидии, контрагентами - юридическими лицами за счет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свободной форме).</w:t>
      </w:r>
    </w:p>
    <w:p w14:paraId="0300AA7D" w14:textId="76447404" w:rsidR="00DE6DA7" w:rsidRPr="009D1E7D" w:rsidRDefault="006D0DD8" w:rsidP="00B97162">
      <w:pPr>
        <w:pStyle w:val="ConsPlusNormal"/>
        <w:ind w:firstLine="539"/>
        <w:jc w:val="both"/>
        <w:rPr>
          <w:rFonts w:ascii="Times New Roman" w:hAnsi="Times New Roman" w:cs="Times New Roman"/>
          <w:sz w:val="24"/>
          <w:szCs w:val="24"/>
        </w:rPr>
      </w:pPr>
      <w:r w:rsidRPr="009D1E7D">
        <w:rPr>
          <w:rFonts w:ascii="Times New Roman" w:hAnsi="Times New Roman" w:cs="Times New Roman"/>
          <w:sz w:val="24"/>
          <w:szCs w:val="24"/>
        </w:rPr>
        <w:t>8.12.</w:t>
      </w:r>
      <w:r w:rsidR="00DE6DA7" w:rsidRPr="009D1E7D">
        <w:rPr>
          <w:rFonts w:ascii="Times New Roman" w:hAnsi="Times New Roman" w:cs="Times New Roman"/>
          <w:sz w:val="24"/>
          <w:szCs w:val="24"/>
        </w:rPr>
        <w:t xml:space="preserve"> Согласие участника отбора в случае признания его получателем субсидии на возврат остатка субсидии, не использованного в отчетном финансовом году, в бюджет Санкт-Петербурга в сроки, установленные Комитетом, подписанное руководителем или доверенным лицом (в свободной форме).</w:t>
      </w:r>
    </w:p>
    <w:p w14:paraId="4B992340" w14:textId="7351BEB0" w:rsidR="00DE6DA7" w:rsidRPr="009D1E7D" w:rsidRDefault="006D0DD8" w:rsidP="0096381B">
      <w:pPr>
        <w:pStyle w:val="ConsPlusNormal"/>
        <w:ind w:firstLine="539"/>
        <w:jc w:val="both"/>
        <w:rPr>
          <w:rFonts w:ascii="Times New Roman" w:hAnsi="Times New Roman" w:cs="Times New Roman"/>
          <w:sz w:val="24"/>
          <w:szCs w:val="24"/>
        </w:rPr>
      </w:pPr>
      <w:r w:rsidRPr="009D1E7D">
        <w:rPr>
          <w:rFonts w:ascii="Times New Roman" w:hAnsi="Times New Roman" w:cs="Times New Roman"/>
          <w:sz w:val="24"/>
          <w:szCs w:val="24"/>
        </w:rPr>
        <w:t>8.13.</w:t>
      </w:r>
      <w:r w:rsidR="00DE6DA7" w:rsidRPr="009D1E7D">
        <w:rPr>
          <w:rFonts w:ascii="Times New Roman" w:hAnsi="Times New Roman" w:cs="Times New Roman"/>
          <w:sz w:val="24"/>
          <w:szCs w:val="24"/>
        </w:rPr>
        <w:t xml:space="preserve"> Согласие участника отбора, в случае признания его получателем субсидии, а также его обязательство обеспечить представление согласия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Комитетом проверок, а также проверок органами государственного финансового контроля в соответствии со </w:t>
      </w:r>
      <w:hyperlink r:id="rId18">
        <w:r w:rsidR="00DE6DA7" w:rsidRPr="009D1E7D">
          <w:rPr>
            <w:rFonts w:ascii="Times New Roman" w:hAnsi="Times New Roman" w:cs="Times New Roman"/>
            <w:sz w:val="24"/>
            <w:szCs w:val="24"/>
          </w:rPr>
          <w:t>статьями 268</w:t>
        </w:r>
        <w:r w:rsidR="00DE6DA7" w:rsidRPr="009D1E7D">
          <w:rPr>
            <w:rFonts w:ascii="Times New Roman" w:hAnsi="Times New Roman" w:cs="Times New Roman"/>
            <w:sz w:val="24"/>
            <w:szCs w:val="24"/>
            <w:vertAlign w:val="superscript"/>
          </w:rPr>
          <w:t>1</w:t>
        </w:r>
      </w:hyperlink>
      <w:r w:rsidR="00DE6DA7" w:rsidRPr="009D1E7D">
        <w:rPr>
          <w:rFonts w:ascii="Times New Roman" w:hAnsi="Times New Roman" w:cs="Times New Roman"/>
          <w:sz w:val="24"/>
          <w:szCs w:val="24"/>
        </w:rPr>
        <w:t xml:space="preserve"> и </w:t>
      </w:r>
      <w:hyperlink r:id="rId19">
        <w:r w:rsidR="00DE6DA7" w:rsidRPr="009D1E7D">
          <w:rPr>
            <w:rFonts w:ascii="Times New Roman" w:hAnsi="Times New Roman" w:cs="Times New Roman"/>
            <w:sz w:val="24"/>
            <w:szCs w:val="24"/>
          </w:rPr>
          <w:t>269</w:t>
        </w:r>
        <w:r w:rsidR="00DE6DA7" w:rsidRPr="009D1E7D">
          <w:rPr>
            <w:rFonts w:ascii="Times New Roman" w:hAnsi="Times New Roman" w:cs="Times New Roman"/>
            <w:sz w:val="24"/>
            <w:szCs w:val="24"/>
            <w:vertAlign w:val="superscript"/>
          </w:rPr>
          <w:t>2</w:t>
        </w:r>
      </w:hyperlink>
      <w:r w:rsidR="00DE6DA7" w:rsidRPr="009D1E7D">
        <w:rPr>
          <w:rFonts w:ascii="Times New Roman" w:hAnsi="Times New Roman" w:cs="Times New Roman"/>
          <w:sz w:val="24"/>
          <w:szCs w:val="24"/>
        </w:rPr>
        <w:t xml:space="preserve"> Бюджетного кодекса Российской Федерации и на включение таких положений в соглашение.</w:t>
      </w:r>
    </w:p>
    <w:p w14:paraId="4CEA1DAD" w14:textId="6715A022" w:rsidR="00DE6DA7" w:rsidRPr="009D1E7D" w:rsidRDefault="006D0DD8" w:rsidP="0096381B">
      <w:pPr>
        <w:pStyle w:val="ConsPlusNormal"/>
        <w:ind w:firstLine="539"/>
        <w:jc w:val="both"/>
        <w:rPr>
          <w:rFonts w:ascii="Times New Roman" w:hAnsi="Times New Roman" w:cs="Times New Roman"/>
          <w:sz w:val="24"/>
          <w:szCs w:val="24"/>
        </w:rPr>
      </w:pPr>
      <w:r w:rsidRPr="009D1E7D">
        <w:rPr>
          <w:rFonts w:ascii="Times New Roman" w:hAnsi="Times New Roman" w:cs="Times New Roman"/>
          <w:sz w:val="24"/>
          <w:szCs w:val="24"/>
        </w:rPr>
        <w:t>8.14.</w:t>
      </w:r>
      <w:bookmarkStart w:id="3" w:name="P137"/>
      <w:bookmarkEnd w:id="3"/>
      <w:r w:rsidR="00DE6DA7" w:rsidRPr="009D1E7D">
        <w:rPr>
          <w:rFonts w:ascii="Times New Roman" w:hAnsi="Times New Roman" w:cs="Times New Roman"/>
          <w:sz w:val="24"/>
          <w:szCs w:val="24"/>
        </w:rPr>
        <w:t xml:space="preserve"> Согласие участника отбора на публикацию в АИС БП-ЭК, на сайте Комитета информации об участнике отбора, поданной заявке и иной информации, связанной с отбором, подписанное руководителем или доверенным лицом (в свободной форме).</w:t>
      </w:r>
    </w:p>
    <w:p w14:paraId="2157F61F" w14:textId="4689B9F6" w:rsidR="006D0DD8" w:rsidRPr="009D1E7D" w:rsidRDefault="006D0DD8" w:rsidP="0096381B">
      <w:pPr>
        <w:pStyle w:val="ConsPlusNormal"/>
        <w:ind w:firstLine="539"/>
        <w:jc w:val="both"/>
        <w:rPr>
          <w:rFonts w:ascii="Times New Roman" w:hAnsi="Times New Roman" w:cs="Times New Roman"/>
          <w:sz w:val="24"/>
          <w:szCs w:val="24"/>
        </w:rPr>
      </w:pPr>
      <w:r w:rsidRPr="009D1E7D">
        <w:rPr>
          <w:rFonts w:ascii="Times New Roman" w:hAnsi="Times New Roman" w:cs="Times New Roman"/>
          <w:sz w:val="24"/>
          <w:szCs w:val="24"/>
        </w:rPr>
        <w:t xml:space="preserve">8.15. Согласие на обработку персональных данных доверенного лица </w:t>
      </w:r>
      <w:bookmarkStart w:id="4" w:name="P138"/>
      <w:bookmarkEnd w:id="4"/>
      <w:r w:rsidRPr="009D1E7D">
        <w:rPr>
          <w:rFonts w:ascii="Times New Roman" w:hAnsi="Times New Roman" w:cs="Times New Roman"/>
          <w:sz w:val="24"/>
          <w:szCs w:val="24"/>
        </w:rPr>
        <w:t xml:space="preserve">согласно Приложению № 5 к настоящему распоряжению. </w:t>
      </w:r>
    </w:p>
    <w:p w14:paraId="0173BD63" w14:textId="0F208E6C" w:rsidR="00B775EA" w:rsidRPr="009D1E7D" w:rsidRDefault="0002429E" w:rsidP="0096381B">
      <w:pPr>
        <w:autoSpaceDE w:val="0"/>
        <w:autoSpaceDN w:val="0"/>
        <w:adjustRightInd w:val="0"/>
        <w:ind w:firstLine="567"/>
        <w:jc w:val="both"/>
        <w:rPr>
          <w:sz w:val="24"/>
          <w:szCs w:val="24"/>
        </w:rPr>
      </w:pPr>
      <w:r w:rsidRPr="009D1E7D">
        <w:rPr>
          <w:sz w:val="24"/>
          <w:szCs w:val="24"/>
        </w:rPr>
        <w:t>8.16</w:t>
      </w:r>
      <w:r w:rsidR="00C05A12" w:rsidRPr="009D1E7D">
        <w:rPr>
          <w:sz w:val="24"/>
          <w:szCs w:val="24"/>
        </w:rPr>
        <w:t>. Комплект документов для оценки проекта, указанного в заявке, содержащий:</w:t>
      </w:r>
    </w:p>
    <w:p w14:paraId="47C9DF36" w14:textId="0AFA4A88" w:rsidR="0002429E" w:rsidRPr="009D1E7D" w:rsidRDefault="0002429E" w:rsidP="0096381B">
      <w:pPr>
        <w:pStyle w:val="ConsPlusNormal"/>
        <w:ind w:firstLine="567"/>
        <w:jc w:val="both"/>
        <w:rPr>
          <w:rFonts w:ascii="Times New Roman" w:hAnsi="Times New Roman" w:cs="Times New Roman"/>
          <w:sz w:val="24"/>
          <w:szCs w:val="24"/>
        </w:rPr>
      </w:pPr>
      <w:r w:rsidRPr="009D1E7D">
        <w:rPr>
          <w:rFonts w:ascii="Times New Roman" w:hAnsi="Times New Roman" w:cs="Times New Roman"/>
          <w:sz w:val="24"/>
          <w:szCs w:val="24"/>
        </w:rPr>
        <w:t>Оригинал-макет книги, готовый к печати (в виде ссылки на файл, размещенный в любом облачном хранилище в формате</w:t>
      </w:r>
      <w:r w:rsidRPr="009D1E7D">
        <w:t xml:space="preserve"> </w:t>
      </w:r>
      <w:r w:rsidRPr="009D1E7D">
        <w:rPr>
          <w:rFonts w:ascii="Times New Roman" w:hAnsi="Times New Roman" w:cs="Times New Roman"/>
          <w:sz w:val="24"/>
          <w:szCs w:val="24"/>
        </w:rPr>
        <w:t>*pdf).</w:t>
      </w:r>
    </w:p>
    <w:p w14:paraId="3F0A0C63" w14:textId="2BA14B86" w:rsidR="00B97162" w:rsidRPr="009D1E7D" w:rsidRDefault="00B97162" w:rsidP="0096381B">
      <w:pPr>
        <w:pStyle w:val="ConsPlusNormal"/>
        <w:ind w:firstLine="567"/>
        <w:jc w:val="both"/>
        <w:rPr>
          <w:rFonts w:ascii="Times New Roman" w:hAnsi="Times New Roman" w:cs="Times New Roman"/>
          <w:sz w:val="24"/>
          <w:szCs w:val="24"/>
        </w:rPr>
      </w:pPr>
      <w:r w:rsidRPr="009D1E7D">
        <w:rPr>
          <w:rFonts w:ascii="Times New Roman" w:hAnsi="Times New Roman" w:cs="Times New Roman"/>
          <w:sz w:val="24"/>
          <w:szCs w:val="24"/>
        </w:rPr>
        <w:t>наименование издательского проекта (автор, название книги), сведения о новизне проекта (издавалась ли книга ранее), формат, объем, тираж (по форме, согласно Приложению № 7 к распоряжению, подписанный руководителем или уполномоченным лицом и главным бухгалтером участника отбора).</w:t>
      </w:r>
    </w:p>
    <w:p w14:paraId="5DF9FBB7" w14:textId="04160106" w:rsidR="0002429E" w:rsidRPr="009D1E7D" w:rsidRDefault="0002429E" w:rsidP="00B97162">
      <w:pPr>
        <w:pStyle w:val="ConsPlusNormal"/>
        <w:ind w:firstLine="624"/>
        <w:jc w:val="both"/>
        <w:rPr>
          <w:rFonts w:ascii="Times New Roman" w:hAnsi="Times New Roman" w:cs="Times New Roman"/>
          <w:sz w:val="24"/>
          <w:szCs w:val="24"/>
        </w:rPr>
      </w:pPr>
      <w:r w:rsidRPr="009D1E7D">
        <w:rPr>
          <w:rFonts w:ascii="Times New Roman" w:hAnsi="Times New Roman" w:cs="Times New Roman"/>
          <w:sz w:val="24"/>
          <w:szCs w:val="24"/>
        </w:rPr>
        <w:t xml:space="preserve">8.17. Расчет размера субсидии по форме, </w:t>
      </w:r>
      <w:r w:rsidR="008E6DD6" w:rsidRPr="009D1E7D">
        <w:rPr>
          <w:rFonts w:ascii="Times New Roman" w:hAnsi="Times New Roman" w:cs="Times New Roman"/>
          <w:sz w:val="24"/>
          <w:szCs w:val="24"/>
        </w:rPr>
        <w:t xml:space="preserve">согласно Приложению </w:t>
      </w:r>
      <w:bookmarkStart w:id="5" w:name="_Hlk225495979"/>
      <w:r w:rsidR="008E6DD6" w:rsidRPr="009D1E7D">
        <w:rPr>
          <w:rFonts w:ascii="Times New Roman" w:hAnsi="Times New Roman" w:cs="Times New Roman"/>
          <w:sz w:val="24"/>
          <w:szCs w:val="24"/>
        </w:rPr>
        <w:t>№ 7 к распоряжению</w:t>
      </w:r>
      <w:r w:rsidRPr="009D1E7D">
        <w:rPr>
          <w:rFonts w:ascii="Times New Roman" w:hAnsi="Times New Roman" w:cs="Times New Roman"/>
          <w:sz w:val="24"/>
          <w:szCs w:val="24"/>
        </w:rPr>
        <w:t>, подписанный руководителем или уполномоченным лицом и главным бухгалтером участника отбора</w:t>
      </w:r>
      <w:bookmarkEnd w:id="5"/>
      <w:r w:rsidRPr="009D1E7D">
        <w:rPr>
          <w:rFonts w:ascii="Times New Roman" w:hAnsi="Times New Roman" w:cs="Times New Roman"/>
          <w:sz w:val="24"/>
          <w:szCs w:val="24"/>
        </w:rPr>
        <w:t>.</w:t>
      </w:r>
    </w:p>
    <w:p w14:paraId="5A3A8534" w14:textId="7832E39D" w:rsidR="0002429E" w:rsidRPr="0002429E" w:rsidRDefault="0002429E" w:rsidP="00B97162">
      <w:pPr>
        <w:pStyle w:val="ConsPlusNormal"/>
        <w:ind w:firstLine="624"/>
        <w:jc w:val="both"/>
        <w:rPr>
          <w:rFonts w:ascii="Times New Roman" w:hAnsi="Times New Roman" w:cs="Times New Roman"/>
          <w:sz w:val="24"/>
          <w:szCs w:val="24"/>
        </w:rPr>
      </w:pPr>
      <w:r w:rsidRPr="009D1E7D">
        <w:rPr>
          <w:rFonts w:ascii="Times New Roman" w:hAnsi="Times New Roman" w:cs="Times New Roman"/>
          <w:sz w:val="24"/>
          <w:szCs w:val="24"/>
        </w:rPr>
        <w:t xml:space="preserve">При составлении расчета размера субсидии участнику отбора необходимо учитывать, что средства субсидии могут направляться на финансовое обеспечение затрат, возникших </w:t>
      </w:r>
      <w:r w:rsidRPr="0002429E">
        <w:rPr>
          <w:rFonts w:ascii="Times New Roman" w:hAnsi="Times New Roman" w:cs="Times New Roman"/>
          <w:sz w:val="24"/>
          <w:szCs w:val="24"/>
        </w:rPr>
        <w:t>в 202</w:t>
      </w:r>
      <w:r w:rsidR="009E74F7">
        <w:rPr>
          <w:rFonts w:ascii="Times New Roman" w:hAnsi="Times New Roman" w:cs="Times New Roman"/>
          <w:sz w:val="24"/>
          <w:szCs w:val="24"/>
        </w:rPr>
        <w:t>6</w:t>
      </w:r>
      <w:r w:rsidRPr="0002429E">
        <w:rPr>
          <w:rFonts w:ascii="Times New Roman" w:hAnsi="Times New Roman" w:cs="Times New Roman"/>
          <w:sz w:val="24"/>
          <w:szCs w:val="24"/>
        </w:rPr>
        <w:t xml:space="preserve"> году и связанных с реализацией проекта (далее - затраты).</w:t>
      </w:r>
    </w:p>
    <w:p w14:paraId="1215010C" w14:textId="77777777" w:rsidR="0002429E" w:rsidRPr="0002429E" w:rsidRDefault="0002429E" w:rsidP="00B97162">
      <w:pPr>
        <w:pStyle w:val="ConsPlusNormal"/>
        <w:ind w:firstLine="624"/>
        <w:jc w:val="both"/>
        <w:rPr>
          <w:rFonts w:ascii="Times New Roman" w:hAnsi="Times New Roman" w:cs="Times New Roman"/>
          <w:sz w:val="24"/>
          <w:szCs w:val="24"/>
        </w:rPr>
      </w:pPr>
      <w:r w:rsidRPr="0002429E">
        <w:rPr>
          <w:rFonts w:ascii="Times New Roman" w:hAnsi="Times New Roman" w:cs="Times New Roman"/>
          <w:sz w:val="24"/>
          <w:szCs w:val="24"/>
        </w:rPr>
        <w:t xml:space="preserve">Расчет размера субсидии представляет собой сумму плановых затрат на реализацию проекта. </w:t>
      </w:r>
    </w:p>
    <w:p w14:paraId="5021B759" w14:textId="092D1F1E" w:rsidR="0002429E" w:rsidRDefault="0002429E" w:rsidP="00B97162">
      <w:pPr>
        <w:pStyle w:val="ConsPlusNormal"/>
        <w:ind w:firstLine="624"/>
        <w:jc w:val="both"/>
        <w:rPr>
          <w:rFonts w:ascii="Times New Roman" w:hAnsi="Times New Roman" w:cs="Times New Roman"/>
          <w:sz w:val="24"/>
          <w:szCs w:val="24"/>
        </w:rPr>
      </w:pPr>
      <w:r w:rsidRPr="0002429E">
        <w:rPr>
          <w:rFonts w:ascii="Times New Roman" w:hAnsi="Times New Roman" w:cs="Times New Roman"/>
          <w:sz w:val="24"/>
          <w:szCs w:val="24"/>
        </w:rPr>
        <w:t>Плановые затраты, указанные в расчете размера субсидии, должны соответствоват</w:t>
      </w:r>
      <w:r>
        <w:rPr>
          <w:rFonts w:ascii="Times New Roman" w:hAnsi="Times New Roman" w:cs="Times New Roman"/>
          <w:sz w:val="24"/>
          <w:szCs w:val="24"/>
        </w:rPr>
        <w:t>ь следующим направлениям затрат:</w:t>
      </w:r>
    </w:p>
    <w:p w14:paraId="18C15CA5" w14:textId="77777777" w:rsidR="007E3A7C" w:rsidRPr="007E3A7C" w:rsidRDefault="007E3A7C" w:rsidP="00B97162">
      <w:pPr>
        <w:pStyle w:val="ConsPlusNormal"/>
        <w:ind w:firstLine="624"/>
        <w:jc w:val="both"/>
        <w:rPr>
          <w:rFonts w:ascii="Times New Roman" w:hAnsi="Times New Roman" w:cs="Times New Roman"/>
          <w:sz w:val="24"/>
          <w:szCs w:val="24"/>
        </w:rPr>
      </w:pPr>
      <w:r w:rsidRPr="007E3A7C">
        <w:rPr>
          <w:rFonts w:ascii="Times New Roman" w:hAnsi="Times New Roman" w:cs="Times New Roman"/>
          <w:sz w:val="24"/>
          <w:szCs w:val="24"/>
        </w:rPr>
        <w:t>плановые затраты, связанные с затратами на предпечатную подготовку издательского проекта (изготовление цветопроб, подготовка и проверка файлов, спуск полос, вывод форм, приладочные работы);</w:t>
      </w:r>
    </w:p>
    <w:p w14:paraId="4D0BD213" w14:textId="77777777" w:rsidR="007E3A7C" w:rsidRPr="007E3A7C" w:rsidRDefault="007E3A7C" w:rsidP="00B97162">
      <w:pPr>
        <w:pStyle w:val="ConsPlusNormal"/>
        <w:ind w:firstLine="624"/>
        <w:jc w:val="both"/>
        <w:rPr>
          <w:rFonts w:ascii="Times New Roman" w:hAnsi="Times New Roman" w:cs="Times New Roman"/>
          <w:sz w:val="24"/>
          <w:szCs w:val="24"/>
        </w:rPr>
      </w:pPr>
      <w:r w:rsidRPr="007E3A7C">
        <w:rPr>
          <w:rFonts w:ascii="Times New Roman" w:hAnsi="Times New Roman" w:cs="Times New Roman"/>
          <w:sz w:val="24"/>
          <w:szCs w:val="24"/>
        </w:rPr>
        <w:t>плановые затраты на приобретение бумаги для печати издательского проекта (бумага на текст, обложку, переплет, форзац, титульные листы, нахзац, фронтиспис, суперобложку);</w:t>
      </w:r>
    </w:p>
    <w:p w14:paraId="5986FC37" w14:textId="77777777" w:rsidR="007E3A7C" w:rsidRPr="007E3A7C" w:rsidRDefault="007E3A7C" w:rsidP="00B97162">
      <w:pPr>
        <w:pStyle w:val="ConsPlusNormal"/>
        <w:ind w:firstLine="624"/>
        <w:jc w:val="both"/>
        <w:rPr>
          <w:rFonts w:ascii="Times New Roman" w:hAnsi="Times New Roman" w:cs="Times New Roman"/>
          <w:sz w:val="24"/>
          <w:szCs w:val="24"/>
        </w:rPr>
      </w:pPr>
      <w:r w:rsidRPr="007E3A7C">
        <w:rPr>
          <w:rFonts w:ascii="Times New Roman" w:hAnsi="Times New Roman" w:cs="Times New Roman"/>
          <w:sz w:val="24"/>
          <w:szCs w:val="24"/>
        </w:rPr>
        <w:t>плановые затраты на приобретение переплетных материалов в зависимости от оформления издательского проекта (бумага, картон, ткань, кожа, искусственные материалы, нитки, клей, пленки, скрепки);</w:t>
      </w:r>
    </w:p>
    <w:p w14:paraId="2F9E07EF" w14:textId="0D3E5ED3" w:rsidR="0002429E" w:rsidRDefault="007E3A7C" w:rsidP="00B97162">
      <w:pPr>
        <w:pStyle w:val="ConsPlusNormal"/>
        <w:ind w:firstLine="624"/>
        <w:jc w:val="both"/>
        <w:rPr>
          <w:rFonts w:ascii="Times New Roman" w:hAnsi="Times New Roman" w:cs="Times New Roman"/>
          <w:sz w:val="24"/>
          <w:szCs w:val="24"/>
        </w:rPr>
      </w:pPr>
      <w:r w:rsidRPr="007E3A7C">
        <w:rPr>
          <w:rFonts w:ascii="Times New Roman" w:hAnsi="Times New Roman" w:cs="Times New Roman"/>
          <w:sz w:val="24"/>
          <w:szCs w:val="24"/>
        </w:rPr>
        <w:t>плановые затраты на типографские услуги (расходы на печать, расходы, связанные с постпечатной обработкой книг).</w:t>
      </w:r>
    </w:p>
    <w:p w14:paraId="70DF76A8" w14:textId="4BA313EA" w:rsidR="00001D0A" w:rsidRDefault="0002429E" w:rsidP="00B97162">
      <w:pPr>
        <w:ind w:firstLine="624"/>
        <w:jc w:val="both"/>
        <w:rPr>
          <w:b/>
          <w:sz w:val="24"/>
          <w:szCs w:val="24"/>
        </w:rPr>
      </w:pPr>
      <w:r>
        <w:rPr>
          <w:b/>
          <w:sz w:val="24"/>
          <w:szCs w:val="24"/>
        </w:rPr>
        <w:t>9</w:t>
      </w:r>
      <w:r w:rsidR="00DD05AC">
        <w:rPr>
          <w:b/>
          <w:sz w:val="24"/>
          <w:szCs w:val="24"/>
        </w:rPr>
        <w:t>. </w:t>
      </w:r>
      <w:r w:rsidR="00001D0A">
        <w:rPr>
          <w:b/>
          <w:sz w:val="24"/>
          <w:szCs w:val="24"/>
        </w:rPr>
        <w:t>Порядок представления</w:t>
      </w:r>
      <w:r w:rsidR="00523E98">
        <w:rPr>
          <w:b/>
          <w:sz w:val="24"/>
          <w:szCs w:val="24"/>
        </w:rPr>
        <w:t>, отзыва, возврата</w:t>
      </w:r>
      <w:r w:rsidR="00A20C85">
        <w:rPr>
          <w:b/>
          <w:sz w:val="24"/>
          <w:szCs w:val="24"/>
        </w:rPr>
        <w:t xml:space="preserve"> заявок и документов</w:t>
      </w:r>
      <w:r w:rsidR="00523E98">
        <w:rPr>
          <w:b/>
          <w:sz w:val="24"/>
          <w:szCs w:val="24"/>
        </w:rPr>
        <w:t>, внесения изменений в</w:t>
      </w:r>
      <w:r w:rsidR="00001D0A">
        <w:rPr>
          <w:b/>
          <w:sz w:val="24"/>
          <w:szCs w:val="24"/>
        </w:rPr>
        <w:t xml:space="preserve"> </w:t>
      </w:r>
      <w:r w:rsidR="00A20C85">
        <w:rPr>
          <w:b/>
          <w:sz w:val="24"/>
          <w:szCs w:val="24"/>
        </w:rPr>
        <w:t>них</w:t>
      </w:r>
      <w:r w:rsidR="00001D0A">
        <w:rPr>
          <w:b/>
          <w:sz w:val="24"/>
          <w:szCs w:val="24"/>
        </w:rPr>
        <w:t xml:space="preserve">: </w:t>
      </w:r>
    </w:p>
    <w:p w14:paraId="474AD507" w14:textId="14CCFC7E" w:rsidR="0002429E" w:rsidRPr="0002429E" w:rsidRDefault="0002429E" w:rsidP="00B97162">
      <w:pPr>
        <w:ind w:firstLine="624"/>
        <w:jc w:val="both"/>
        <w:rPr>
          <w:sz w:val="24"/>
          <w:szCs w:val="24"/>
        </w:rPr>
      </w:pPr>
      <w:r>
        <w:rPr>
          <w:sz w:val="24"/>
          <w:szCs w:val="24"/>
        </w:rPr>
        <w:t>9</w:t>
      </w:r>
      <w:r w:rsidRPr="0002429E">
        <w:rPr>
          <w:sz w:val="24"/>
          <w:szCs w:val="24"/>
        </w:rPr>
        <w:t>.</w:t>
      </w:r>
      <w:r>
        <w:rPr>
          <w:sz w:val="24"/>
          <w:szCs w:val="24"/>
        </w:rPr>
        <w:t>1</w:t>
      </w:r>
      <w:r w:rsidRPr="0002429E">
        <w:rPr>
          <w:sz w:val="24"/>
          <w:szCs w:val="24"/>
        </w:rPr>
        <w:t>. Представление заявки и документов на бумажном носителе, в том числе почтовым отправлением, не допускается.</w:t>
      </w:r>
    </w:p>
    <w:p w14:paraId="1CDB3E78" w14:textId="128A8501" w:rsidR="0002429E" w:rsidRPr="0002429E" w:rsidRDefault="0002429E" w:rsidP="00B97162">
      <w:pPr>
        <w:ind w:firstLine="624"/>
        <w:jc w:val="both"/>
        <w:rPr>
          <w:sz w:val="24"/>
          <w:szCs w:val="24"/>
        </w:rPr>
      </w:pPr>
      <w:r>
        <w:rPr>
          <w:sz w:val="24"/>
          <w:szCs w:val="24"/>
        </w:rPr>
        <w:t>9</w:t>
      </w:r>
      <w:r w:rsidRPr="0002429E">
        <w:rPr>
          <w:sz w:val="24"/>
          <w:szCs w:val="24"/>
        </w:rPr>
        <w:t>.</w:t>
      </w:r>
      <w:r>
        <w:rPr>
          <w:sz w:val="24"/>
          <w:szCs w:val="24"/>
        </w:rPr>
        <w:t>2</w:t>
      </w:r>
      <w:r w:rsidRPr="0002429E">
        <w:rPr>
          <w:sz w:val="24"/>
          <w:szCs w:val="24"/>
        </w:rPr>
        <w:t xml:space="preserve">. Заявка формируется участником отбора в </w:t>
      </w:r>
      <w:r w:rsidRPr="008E6DD6">
        <w:rPr>
          <w:sz w:val="24"/>
          <w:szCs w:val="24"/>
        </w:rPr>
        <w:t>сроки,</w:t>
      </w:r>
      <w:r w:rsidR="00ED08DC" w:rsidRPr="008E6DD6">
        <w:rPr>
          <w:sz w:val="24"/>
          <w:szCs w:val="24"/>
        </w:rPr>
        <w:t xml:space="preserve"> </w:t>
      </w:r>
      <w:r w:rsidR="008E6DD6" w:rsidRPr="008E6DD6">
        <w:rPr>
          <w:sz w:val="24"/>
          <w:szCs w:val="24"/>
        </w:rPr>
        <w:t>определенные</w:t>
      </w:r>
      <w:r w:rsidR="008E6DD6">
        <w:rPr>
          <w:sz w:val="24"/>
          <w:szCs w:val="24"/>
        </w:rPr>
        <w:t xml:space="preserve"> разделом 2 настоящего объявления.</w:t>
      </w:r>
    </w:p>
    <w:p w14:paraId="21F83BAA" w14:textId="0F5D0E11" w:rsidR="0002429E" w:rsidRPr="0002429E" w:rsidRDefault="0002429E" w:rsidP="00B97162">
      <w:pPr>
        <w:ind w:firstLine="624"/>
        <w:jc w:val="both"/>
        <w:rPr>
          <w:sz w:val="24"/>
          <w:szCs w:val="24"/>
        </w:rPr>
      </w:pPr>
      <w:r>
        <w:rPr>
          <w:sz w:val="24"/>
          <w:szCs w:val="24"/>
        </w:rPr>
        <w:t>9</w:t>
      </w:r>
      <w:r w:rsidRPr="0002429E">
        <w:rPr>
          <w:sz w:val="24"/>
          <w:szCs w:val="24"/>
        </w:rPr>
        <w:t>.</w:t>
      </w:r>
      <w:r>
        <w:rPr>
          <w:sz w:val="24"/>
          <w:szCs w:val="24"/>
        </w:rPr>
        <w:t>3.</w:t>
      </w:r>
      <w:r w:rsidRPr="0002429E">
        <w:rPr>
          <w:sz w:val="24"/>
          <w:szCs w:val="24"/>
        </w:rPr>
        <w:t xml:space="preserve"> Датой подачи (представления) заявки и документов на предоставление субсидий считается день подписания УКЭП руководителя участника отбора (доверенного лица) заявки в личном кабинете на площадке отбора. Одновременно на площадке отбора осуществляется автоматическая регистрация заявки с присвоением регистрационного номера (далее – автоматическая регистрация).</w:t>
      </w:r>
    </w:p>
    <w:p w14:paraId="1B86E863" w14:textId="51181027" w:rsidR="0002429E" w:rsidRPr="0002429E" w:rsidRDefault="0002429E" w:rsidP="00B97162">
      <w:pPr>
        <w:ind w:firstLine="624"/>
        <w:jc w:val="both"/>
        <w:rPr>
          <w:sz w:val="24"/>
          <w:szCs w:val="24"/>
        </w:rPr>
      </w:pPr>
      <w:r>
        <w:rPr>
          <w:sz w:val="24"/>
          <w:szCs w:val="24"/>
        </w:rPr>
        <w:t>9</w:t>
      </w:r>
      <w:r w:rsidRPr="0002429E">
        <w:rPr>
          <w:sz w:val="24"/>
          <w:szCs w:val="24"/>
        </w:rPr>
        <w:t>.</w:t>
      </w:r>
      <w:r>
        <w:rPr>
          <w:sz w:val="24"/>
          <w:szCs w:val="24"/>
        </w:rPr>
        <w:t>4.</w:t>
      </w:r>
      <w:r w:rsidRPr="0002429E">
        <w:rPr>
          <w:sz w:val="24"/>
          <w:szCs w:val="24"/>
        </w:rPr>
        <w:t xml:space="preserve"> Участники отбора, подавшие заявки и документы, несут ответственность за достоверность предоставленных сведений.</w:t>
      </w:r>
    </w:p>
    <w:p w14:paraId="218DE6CC" w14:textId="2492AFC9" w:rsidR="0002429E" w:rsidRPr="0002429E" w:rsidRDefault="0002429E" w:rsidP="00B97162">
      <w:pPr>
        <w:ind w:firstLine="624"/>
        <w:jc w:val="both"/>
        <w:rPr>
          <w:sz w:val="24"/>
          <w:szCs w:val="24"/>
        </w:rPr>
      </w:pPr>
      <w:r>
        <w:rPr>
          <w:sz w:val="24"/>
          <w:szCs w:val="24"/>
        </w:rPr>
        <w:t>9</w:t>
      </w:r>
      <w:r w:rsidRPr="0002429E">
        <w:rPr>
          <w:sz w:val="24"/>
          <w:szCs w:val="24"/>
        </w:rPr>
        <w:t>.</w:t>
      </w:r>
      <w:r>
        <w:rPr>
          <w:sz w:val="24"/>
          <w:szCs w:val="24"/>
        </w:rPr>
        <w:t>5</w:t>
      </w:r>
      <w:r w:rsidRPr="0002429E">
        <w:rPr>
          <w:sz w:val="24"/>
          <w:szCs w:val="24"/>
        </w:rPr>
        <w:t>. Отзыв участником отбора заявки осуществляется на площадке отбора.</w:t>
      </w:r>
    </w:p>
    <w:p w14:paraId="5BDBE8DD" w14:textId="67ECFE1B" w:rsidR="0002429E" w:rsidRPr="0002429E" w:rsidRDefault="0002429E" w:rsidP="00B97162">
      <w:pPr>
        <w:ind w:firstLine="624"/>
        <w:jc w:val="both"/>
        <w:rPr>
          <w:sz w:val="24"/>
          <w:szCs w:val="24"/>
        </w:rPr>
      </w:pPr>
      <w:r w:rsidRPr="0002429E">
        <w:rPr>
          <w:sz w:val="24"/>
          <w:szCs w:val="24"/>
        </w:rPr>
        <w:t xml:space="preserve">Отзыв участником отбора заявки не лишает его права подать новую заявку до даты окончания приема заявок в соответствии с настоящим </w:t>
      </w:r>
      <w:r w:rsidR="00D54A3A">
        <w:rPr>
          <w:sz w:val="24"/>
          <w:szCs w:val="24"/>
        </w:rPr>
        <w:t>объявлением</w:t>
      </w:r>
      <w:r w:rsidRPr="0002429E">
        <w:rPr>
          <w:sz w:val="24"/>
          <w:szCs w:val="24"/>
        </w:rPr>
        <w:t>.</w:t>
      </w:r>
    </w:p>
    <w:p w14:paraId="1E814E70" w14:textId="38635263" w:rsidR="0002429E" w:rsidRPr="0002429E" w:rsidRDefault="0002429E" w:rsidP="00B97162">
      <w:pPr>
        <w:ind w:firstLine="624"/>
        <w:jc w:val="both"/>
        <w:rPr>
          <w:sz w:val="24"/>
          <w:szCs w:val="24"/>
        </w:rPr>
      </w:pPr>
      <w:r>
        <w:rPr>
          <w:sz w:val="24"/>
          <w:szCs w:val="24"/>
        </w:rPr>
        <w:t>9</w:t>
      </w:r>
      <w:r w:rsidRPr="0002429E">
        <w:rPr>
          <w:sz w:val="24"/>
          <w:szCs w:val="24"/>
        </w:rPr>
        <w:t>.</w:t>
      </w:r>
      <w:r>
        <w:rPr>
          <w:sz w:val="24"/>
          <w:szCs w:val="24"/>
        </w:rPr>
        <w:t>6</w:t>
      </w:r>
      <w:r w:rsidRPr="0002429E">
        <w:rPr>
          <w:sz w:val="24"/>
          <w:szCs w:val="24"/>
        </w:rPr>
        <w:t>. Внесение участниками отбора изменений в заявку возможно до дня окончания срока приема заявок путем отзыва заявки и последующего формирования новой заявки.</w:t>
      </w:r>
    </w:p>
    <w:p w14:paraId="61AAE498" w14:textId="6C30F7A6" w:rsidR="0002429E" w:rsidRPr="0002429E" w:rsidRDefault="0002429E" w:rsidP="00B97162">
      <w:pPr>
        <w:ind w:firstLine="624"/>
        <w:jc w:val="both"/>
        <w:rPr>
          <w:sz w:val="24"/>
          <w:szCs w:val="24"/>
        </w:rPr>
      </w:pPr>
      <w:r>
        <w:rPr>
          <w:sz w:val="24"/>
          <w:szCs w:val="24"/>
        </w:rPr>
        <w:t>9</w:t>
      </w:r>
      <w:r w:rsidRPr="0002429E">
        <w:rPr>
          <w:sz w:val="24"/>
          <w:szCs w:val="24"/>
        </w:rPr>
        <w:t>.</w:t>
      </w:r>
      <w:r>
        <w:rPr>
          <w:sz w:val="24"/>
          <w:szCs w:val="24"/>
        </w:rPr>
        <w:t>7</w:t>
      </w:r>
      <w:r w:rsidRPr="0002429E">
        <w:rPr>
          <w:sz w:val="24"/>
          <w:szCs w:val="24"/>
        </w:rPr>
        <w:t xml:space="preserve">. Участник отбора вправе направить в Комитет запрос о даче разъяснений положений, содержащихся в объявлении. </w:t>
      </w:r>
    </w:p>
    <w:p w14:paraId="391C52F4" w14:textId="2CC869E5" w:rsidR="0002429E" w:rsidRPr="0002429E" w:rsidRDefault="0002429E" w:rsidP="00B97162">
      <w:pPr>
        <w:ind w:firstLine="624"/>
        <w:jc w:val="both"/>
        <w:rPr>
          <w:sz w:val="24"/>
          <w:szCs w:val="24"/>
        </w:rPr>
      </w:pPr>
      <w:r w:rsidRPr="0002429E">
        <w:rPr>
          <w:sz w:val="24"/>
          <w:szCs w:val="24"/>
        </w:rPr>
        <w:t>Запрос в письменной форме направляется на почтовый адрес Комитета, запрос в форме электронного документа направляется на адрес электронной почты Комитета - kpress@gov.spb.ru.</w:t>
      </w:r>
    </w:p>
    <w:p w14:paraId="12F44736" w14:textId="48F67765" w:rsidR="0002429E" w:rsidRDefault="0002429E" w:rsidP="00B97162">
      <w:pPr>
        <w:ind w:firstLine="624"/>
        <w:jc w:val="both"/>
        <w:rPr>
          <w:sz w:val="24"/>
          <w:szCs w:val="24"/>
        </w:rPr>
      </w:pPr>
      <w:r w:rsidRPr="0002429E">
        <w:rPr>
          <w:sz w:val="24"/>
          <w:szCs w:val="24"/>
        </w:rPr>
        <w:t>В течение семи рабочих дней с даты поступления указанного запроса Комитет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Комитет не позднее чем за семь рабочих дней до даты окончания срока подачи заявок.</w:t>
      </w:r>
    </w:p>
    <w:p w14:paraId="3447EC89" w14:textId="77777777" w:rsidR="00E06AC0" w:rsidRPr="00EF2452" w:rsidRDefault="00E06AC0" w:rsidP="00B97162">
      <w:pPr>
        <w:pStyle w:val="ConsPlusNormal"/>
        <w:ind w:firstLine="624"/>
        <w:jc w:val="both"/>
        <w:rPr>
          <w:rFonts w:ascii="Times New Roman" w:hAnsi="Times New Roman" w:cs="Times New Roman"/>
          <w:sz w:val="24"/>
          <w:szCs w:val="24"/>
        </w:rPr>
      </w:pPr>
      <w:r w:rsidRPr="00E06AC0">
        <w:rPr>
          <w:rFonts w:ascii="Times New Roman" w:hAnsi="Times New Roman" w:cs="Times New Roman"/>
          <w:sz w:val="24"/>
          <w:szCs w:val="24"/>
        </w:rPr>
        <w:t xml:space="preserve">9.8. </w:t>
      </w:r>
      <w:r w:rsidRPr="00A1060D">
        <w:rPr>
          <w:rFonts w:ascii="Times New Roman" w:hAnsi="Times New Roman" w:cs="Times New Roman"/>
          <w:sz w:val="24"/>
          <w:szCs w:val="24"/>
        </w:rPr>
        <w:t xml:space="preserve">Возврат заявок на доработку не предусмотрен. </w:t>
      </w:r>
    </w:p>
    <w:p w14:paraId="77673C9A" w14:textId="5C1E86B9" w:rsidR="00E06AC0" w:rsidRDefault="00DD05AC" w:rsidP="00B97162">
      <w:pPr>
        <w:ind w:firstLine="624"/>
        <w:jc w:val="both"/>
        <w:rPr>
          <w:b/>
          <w:sz w:val="24"/>
          <w:szCs w:val="24"/>
        </w:rPr>
      </w:pPr>
      <w:r>
        <w:rPr>
          <w:b/>
          <w:sz w:val="24"/>
          <w:szCs w:val="24"/>
        </w:rPr>
        <w:t>1</w:t>
      </w:r>
      <w:r w:rsidR="0002429E">
        <w:rPr>
          <w:b/>
          <w:sz w:val="24"/>
          <w:szCs w:val="24"/>
        </w:rPr>
        <w:t>0</w:t>
      </w:r>
      <w:r>
        <w:rPr>
          <w:b/>
          <w:sz w:val="24"/>
          <w:szCs w:val="24"/>
        </w:rPr>
        <w:t>. </w:t>
      </w:r>
      <w:r w:rsidR="00001D0A">
        <w:rPr>
          <w:b/>
          <w:sz w:val="24"/>
          <w:szCs w:val="24"/>
        </w:rPr>
        <w:t>П</w:t>
      </w:r>
      <w:r w:rsidR="00CF5609">
        <w:rPr>
          <w:b/>
          <w:sz w:val="24"/>
          <w:szCs w:val="24"/>
        </w:rPr>
        <w:t>орядок проведения отбора</w:t>
      </w:r>
      <w:r w:rsidR="00BA504D">
        <w:rPr>
          <w:b/>
          <w:sz w:val="24"/>
          <w:szCs w:val="24"/>
        </w:rPr>
        <w:t>:</w:t>
      </w:r>
    </w:p>
    <w:p w14:paraId="02E03E88" w14:textId="129BE5D1" w:rsidR="00E06AC0" w:rsidRDefault="00E06AC0" w:rsidP="00B97162">
      <w:pPr>
        <w:ind w:firstLine="624"/>
        <w:jc w:val="both"/>
        <w:rPr>
          <w:sz w:val="24"/>
          <w:szCs w:val="24"/>
        </w:rPr>
      </w:pPr>
      <w:r w:rsidRPr="002F7C60">
        <w:rPr>
          <w:sz w:val="24"/>
          <w:szCs w:val="24"/>
        </w:rPr>
        <w:t>10.1.</w:t>
      </w:r>
      <w:r>
        <w:rPr>
          <w:b/>
          <w:sz w:val="24"/>
          <w:szCs w:val="24"/>
        </w:rPr>
        <w:t xml:space="preserve"> </w:t>
      </w:r>
      <w:r w:rsidRPr="00E06AC0">
        <w:rPr>
          <w:sz w:val="24"/>
          <w:szCs w:val="24"/>
        </w:rPr>
        <w:t>Отбор проводится в целях определения победителей отбора и принятия решений о предоставлении (непредоставлении) субсидий.</w:t>
      </w:r>
    </w:p>
    <w:p w14:paraId="01CC4E88" w14:textId="48E4F1F2" w:rsidR="0091095C" w:rsidRPr="00E06AC0" w:rsidRDefault="0091095C" w:rsidP="00B97162">
      <w:pPr>
        <w:ind w:firstLine="624"/>
        <w:jc w:val="both"/>
        <w:rPr>
          <w:b/>
          <w:sz w:val="24"/>
          <w:szCs w:val="24"/>
        </w:rPr>
      </w:pPr>
      <w:r>
        <w:rPr>
          <w:sz w:val="24"/>
          <w:szCs w:val="24"/>
        </w:rPr>
        <w:t xml:space="preserve">В срок не </w:t>
      </w:r>
      <w:r w:rsidRPr="008E6DD6">
        <w:rPr>
          <w:sz w:val="24"/>
          <w:szCs w:val="24"/>
        </w:rPr>
        <w:t>превышающий 5 рабочих дней с</w:t>
      </w:r>
      <w:r>
        <w:rPr>
          <w:sz w:val="24"/>
          <w:szCs w:val="24"/>
        </w:rPr>
        <w:t xml:space="preserve"> даты окончания</w:t>
      </w:r>
      <w:r w:rsidR="00083CAF" w:rsidRPr="00083CAF">
        <w:rPr>
          <w:sz w:val="24"/>
          <w:szCs w:val="24"/>
        </w:rPr>
        <w:t xml:space="preserve"> приема заявок и документов</w:t>
      </w:r>
      <w:r>
        <w:rPr>
          <w:sz w:val="24"/>
          <w:szCs w:val="24"/>
        </w:rPr>
        <w:t>, Комитетом на Площадке отбора формируется протокол вскрытия заявок на предоставление субсидии.</w:t>
      </w:r>
    </w:p>
    <w:p w14:paraId="6E66BFC7" w14:textId="600BDED6" w:rsidR="00E06AC0" w:rsidRPr="00E06AC0" w:rsidRDefault="00E06AC0" w:rsidP="00B97162">
      <w:pPr>
        <w:autoSpaceDE w:val="0"/>
        <w:autoSpaceDN w:val="0"/>
        <w:adjustRightInd w:val="0"/>
        <w:ind w:firstLine="624"/>
        <w:jc w:val="both"/>
        <w:rPr>
          <w:sz w:val="24"/>
          <w:szCs w:val="24"/>
        </w:rPr>
      </w:pPr>
      <w:r>
        <w:rPr>
          <w:sz w:val="24"/>
          <w:szCs w:val="24"/>
        </w:rPr>
        <w:t>10</w:t>
      </w:r>
      <w:r w:rsidRPr="00E06AC0">
        <w:rPr>
          <w:sz w:val="24"/>
          <w:szCs w:val="24"/>
        </w:rPr>
        <w:t>.2. Отбор проводится в следующем порядке:</w:t>
      </w:r>
    </w:p>
    <w:p w14:paraId="3348AB88" w14:textId="1A1690E5" w:rsidR="00E06AC0" w:rsidRDefault="00E06AC0" w:rsidP="00B97162">
      <w:pPr>
        <w:autoSpaceDE w:val="0"/>
        <w:autoSpaceDN w:val="0"/>
        <w:adjustRightInd w:val="0"/>
        <w:ind w:firstLine="624"/>
        <w:jc w:val="both"/>
        <w:rPr>
          <w:sz w:val="24"/>
          <w:szCs w:val="24"/>
        </w:rPr>
      </w:pPr>
      <w:r>
        <w:rPr>
          <w:sz w:val="24"/>
          <w:szCs w:val="24"/>
        </w:rPr>
        <w:t>10</w:t>
      </w:r>
      <w:r w:rsidRPr="00E06AC0">
        <w:rPr>
          <w:sz w:val="24"/>
          <w:szCs w:val="24"/>
        </w:rPr>
        <w:t xml:space="preserve">.2.1. Конкурсная комиссия рассматривает заявки и документы на соответствие участников отбора условиям предоставления субсидий, указанным в </w:t>
      </w:r>
      <w:r w:rsidR="00ED2080">
        <w:rPr>
          <w:sz w:val="24"/>
          <w:szCs w:val="24"/>
        </w:rPr>
        <w:t>разделе</w:t>
      </w:r>
      <w:r w:rsidRPr="00E06AC0">
        <w:rPr>
          <w:sz w:val="24"/>
          <w:szCs w:val="24"/>
        </w:rPr>
        <w:t xml:space="preserve"> </w:t>
      </w:r>
      <w:r>
        <w:rPr>
          <w:sz w:val="24"/>
          <w:szCs w:val="24"/>
        </w:rPr>
        <w:t>7</w:t>
      </w:r>
      <w:r w:rsidRPr="00E06AC0">
        <w:rPr>
          <w:sz w:val="24"/>
          <w:szCs w:val="24"/>
        </w:rPr>
        <w:t xml:space="preserve"> настоящего </w:t>
      </w:r>
      <w:r>
        <w:rPr>
          <w:sz w:val="24"/>
          <w:szCs w:val="24"/>
        </w:rPr>
        <w:t>объявления</w:t>
      </w:r>
      <w:r w:rsidRPr="00E06AC0">
        <w:rPr>
          <w:sz w:val="24"/>
          <w:szCs w:val="24"/>
        </w:rPr>
        <w:t xml:space="preserve">, предоставленных участником отбора документов, предусмотренных в </w:t>
      </w:r>
      <w:r w:rsidR="00ED2080">
        <w:rPr>
          <w:sz w:val="24"/>
          <w:szCs w:val="24"/>
        </w:rPr>
        <w:t>разделе</w:t>
      </w:r>
      <w:r w:rsidRPr="00E06AC0">
        <w:rPr>
          <w:sz w:val="24"/>
          <w:szCs w:val="24"/>
        </w:rPr>
        <w:t xml:space="preserve"> </w:t>
      </w:r>
      <w:r>
        <w:rPr>
          <w:sz w:val="24"/>
          <w:szCs w:val="24"/>
        </w:rPr>
        <w:t>8</w:t>
      </w:r>
      <w:r w:rsidRPr="00E06AC0">
        <w:rPr>
          <w:sz w:val="24"/>
          <w:szCs w:val="24"/>
        </w:rPr>
        <w:t xml:space="preserve"> настоящего </w:t>
      </w:r>
      <w:r>
        <w:rPr>
          <w:sz w:val="24"/>
          <w:szCs w:val="24"/>
        </w:rPr>
        <w:t>объявления</w:t>
      </w:r>
      <w:r w:rsidRPr="00E06AC0">
        <w:rPr>
          <w:sz w:val="24"/>
          <w:szCs w:val="24"/>
        </w:rPr>
        <w:t>, на предмет соответствия перечню и требованиям, установленным Порядком</w:t>
      </w:r>
      <w:r w:rsidR="00D54A3A">
        <w:rPr>
          <w:sz w:val="24"/>
          <w:szCs w:val="24"/>
        </w:rPr>
        <w:t xml:space="preserve"> и настоящим объявлением</w:t>
      </w:r>
      <w:r w:rsidRPr="00E06AC0">
        <w:rPr>
          <w:sz w:val="24"/>
          <w:szCs w:val="24"/>
        </w:rPr>
        <w:t>, и принимает решение о допуске участника отбора к конкурсу или об отказе в допуске и отклонении заявки и документов.</w:t>
      </w:r>
    </w:p>
    <w:p w14:paraId="2D8625A0" w14:textId="669080E5" w:rsidR="00E06AC0" w:rsidRPr="009D1E7D" w:rsidRDefault="00E06AC0" w:rsidP="00B97162">
      <w:pPr>
        <w:autoSpaceDE w:val="0"/>
        <w:autoSpaceDN w:val="0"/>
        <w:adjustRightInd w:val="0"/>
        <w:ind w:firstLine="624"/>
        <w:jc w:val="both"/>
        <w:rPr>
          <w:sz w:val="24"/>
          <w:szCs w:val="24"/>
        </w:rPr>
      </w:pPr>
      <w:r w:rsidRPr="00E06AC0">
        <w:rPr>
          <w:sz w:val="24"/>
          <w:szCs w:val="24"/>
        </w:rPr>
        <w:t>Проверка соответствия участников отбора условиям предоставления субсидии</w:t>
      </w:r>
      <w:r>
        <w:rPr>
          <w:sz w:val="24"/>
          <w:szCs w:val="24"/>
        </w:rPr>
        <w:t xml:space="preserve"> </w:t>
      </w:r>
      <w:r w:rsidRPr="00E06AC0">
        <w:rPr>
          <w:sz w:val="24"/>
          <w:szCs w:val="24"/>
        </w:rPr>
        <w:t>осуществляется конкурсной комиссией, в том числе посредством сервиса «Реестр контрагентов», размещенном в информационно-телекоммуникационной сети «Интернет» на веб-странице Комитета финансов Санкт-</w:t>
      </w:r>
      <w:r w:rsidRPr="009D1E7D">
        <w:rPr>
          <w:sz w:val="24"/>
          <w:szCs w:val="24"/>
        </w:rPr>
        <w:t xml:space="preserve">Петербурга </w:t>
      </w:r>
      <w:hyperlink r:id="rId20" w:history="1">
        <w:r w:rsidRPr="009D1E7D">
          <w:rPr>
            <w:rStyle w:val="ae"/>
            <w:color w:val="auto"/>
            <w:sz w:val="24"/>
            <w:szCs w:val="24"/>
          </w:rPr>
          <w:t>fincom.gov.spb.ru/check/grantee</w:t>
        </w:r>
      </w:hyperlink>
      <w:r w:rsidRPr="009D1E7D">
        <w:rPr>
          <w:sz w:val="24"/>
          <w:szCs w:val="24"/>
        </w:rPr>
        <w:t xml:space="preserve">. </w:t>
      </w:r>
    </w:p>
    <w:p w14:paraId="53A17626" w14:textId="062AFDC8" w:rsidR="00E06AC0" w:rsidRPr="00E06AC0" w:rsidRDefault="00E06AC0" w:rsidP="00B97162">
      <w:pPr>
        <w:autoSpaceDE w:val="0"/>
        <w:autoSpaceDN w:val="0"/>
        <w:adjustRightInd w:val="0"/>
        <w:ind w:firstLine="624"/>
        <w:jc w:val="both"/>
        <w:rPr>
          <w:sz w:val="24"/>
          <w:szCs w:val="24"/>
        </w:rPr>
      </w:pPr>
      <w:r w:rsidRPr="009D1E7D">
        <w:rPr>
          <w:sz w:val="24"/>
          <w:szCs w:val="24"/>
        </w:rPr>
        <w:t>Проверка соответствия участников отбора условию предоставления субсидии</w:t>
      </w:r>
      <w:r w:rsidRPr="00E06AC0">
        <w:rPr>
          <w:sz w:val="24"/>
          <w:szCs w:val="24"/>
        </w:rPr>
        <w:t xml:space="preserve">, указанному в пункте </w:t>
      </w:r>
      <w:r>
        <w:rPr>
          <w:sz w:val="24"/>
          <w:szCs w:val="24"/>
        </w:rPr>
        <w:t>7.8</w:t>
      </w:r>
      <w:r w:rsidRPr="00E06AC0">
        <w:rPr>
          <w:sz w:val="24"/>
          <w:szCs w:val="24"/>
        </w:rPr>
        <w:t xml:space="preserve"> настоящего </w:t>
      </w:r>
      <w:r>
        <w:rPr>
          <w:sz w:val="24"/>
          <w:szCs w:val="24"/>
        </w:rPr>
        <w:t>объявления</w:t>
      </w:r>
      <w:r w:rsidRPr="00E06AC0">
        <w:rPr>
          <w:sz w:val="24"/>
          <w:szCs w:val="24"/>
        </w:rPr>
        <w:t xml:space="preserve">, осуществляется конкурсной комиссией, </w:t>
      </w:r>
    </w:p>
    <w:p w14:paraId="43674A15" w14:textId="72820F65" w:rsidR="00E06AC0" w:rsidRDefault="00E06AC0" w:rsidP="00B97162">
      <w:pPr>
        <w:autoSpaceDE w:val="0"/>
        <w:autoSpaceDN w:val="0"/>
        <w:adjustRightInd w:val="0"/>
        <w:jc w:val="both"/>
        <w:rPr>
          <w:sz w:val="24"/>
          <w:szCs w:val="24"/>
        </w:rPr>
      </w:pPr>
      <w:r w:rsidRPr="00E06AC0">
        <w:rPr>
          <w:sz w:val="24"/>
          <w:szCs w:val="24"/>
        </w:rPr>
        <w:t>в том числе посредством установления факта отсутствия информации об участнике отбора в публичном реестре должников Санкт-Петербурга, порядок ведения которого утвержден постановлением Правительства Санкт-Петербурга от 28.06.2021 № 426 «Об утверждении Порядка ведения публичного реестра должников».</w:t>
      </w:r>
    </w:p>
    <w:p w14:paraId="300318D5" w14:textId="77777777" w:rsidR="00E06AC0" w:rsidRPr="00E06AC0" w:rsidRDefault="00E06AC0" w:rsidP="00B97162">
      <w:pPr>
        <w:autoSpaceDE w:val="0"/>
        <w:autoSpaceDN w:val="0"/>
        <w:adjustRightInd w:val="0"/>
        <w:ind w:firstLine="624"/>
        <w:jc w:val="both"/>
        <w:rPr>
          <w:sz w:val="24"/>
          <w:szCs w:val="24"/>
        </w:rPr>
      </w:pPr>
      <w:r>
        <w:rPr>
          <w:sz w:val="24"/>
          <w:szCs w:val="24"/>
        </w:rPr>
        <w:t xml:space="preserve">10.2.1.1. </w:t>
      </w:r>
      <w:r w:rsidRPr="00E06AC0">
        <w:rPr>
          <w:sz w:val="24"/>
          <w:szCs w:val="24"/>
        </w:rPr>
        <w:t>Основаниями для отклонения заявок являются:</w:t>
      </w:r>
    </w:p>
    <w:p w14:paraId="01DC7548" w14:textId="7A626F50" w:rsidR="00E06AC0" w:rsidRPr="00E06AC0" w:rsidRDefault="00E06AC0" w:rsidP="00B97162">
      <w:pPr>
        <w:autoSpaceDE w:val="0"/>
        <w:autoSpaceDN w:val="0"/>
        <w:adjustRightInd w:val="0"/>
        <w:ind w:firstLine="624"/>
        <w:jc w:val="both"/>
        <w:rPr>
          <w:sz w:val="24"/>
          <w:szCs w:val="24"/>
        </w:rPr>
      </w:pPr>
      <w:r w:rsidRPr="00E06AC0">
        <w:rPr>
          <w:sz w:val="24"/>
          <w:szCs w:val="24"/>
        </w:rPr>
        <w:t>несоответствие участника отбора условиям предоставления субсидий и требованиям к участникам отбора, установленных Порядком</w:t>
      </w:r>
      <w:r w:rsidR="00D54A3A">
        <w:rPr>
          <w:sz w:val="24"/>
          <w:szCs w:val="24"/>
        </w:rPr>
        <w:t xml:space="preserve"> и настоящим объявлением</w:t>
      </w:r>
      <w:r w:rsidRPr="00E06AC0">
        <w:rPr>
          <w:sz w:val="24"/>
          <w:szCs w:val="24"/>
        </w:rPr>
        <w:t>;</w:t>
      </w:r>
    </w:p>
    <w:p w14:paraId="70055D6F" w14:textId="40CB543B" w:rsidR="00E06AC0" w:rsidRPr="00E06AC0" w:rsidRDefault="00E06AC0" w:rsidP="00B97162">
      <w:pPr>
        <w:autoSpaceDE w:val="0"/>
        <w:autoSpaceDN w:val="0"/>
        <w:adjustRightInd w:val="0"/>
        <w:ind w:firstLine="624"/>
        <w:jc w:val="both"/>
        <w:rPr>
          <w:sz w:val="24"/>
          <w:szCs w:val="24"/>
        </w:rPr>
      </w:pPr>
      <w:r w:rsidRPr="00E06AC0">
        <w:rPr>
          <w:sz w:val="24"/>
          <w:szCs w:val="24"/>
        </w:rPr>
        <w:t>непредставление (представление не в полном объеме) документов, указанных в объявлении;</w:t>
      </w:r>
    </w:p>
    <w:p w14:paraId="18DE4F33" w14:textId="1B469A54" w:rsidR="00E06AC0" w:rsidRPr="00E06AC0" w:rsidRDefault="00E06AC0" w:rsidP="00B97162">
      <w:pPr>
        <w:autoSpaceDE w:val="0"/>
        <w:autoSpaceDN w:val="0"/>
        <w:adjustRightInd w:val="0"/>
        <w:ind w:firstLine="624"/>
        <w:jc w:val="both"/>
        <w:rPr>
          <w:sz w:val="24"/>
          <w:szCs w:val="24"/>
        </w:rPr>
      </w:pPr>
      <w:r w:rsidRPr="00E06AC0">
        <w:rPr>
          <w:sz w:val="24"/>
          <w:szCs w:val="24"/>
        </w:rPr>
        <w:t>несоответствие представленных участником отбора заявок и (или) документов требованиям, установленным в объявлении и предусмотренным Порядком;</w:t>
      </w:r>
    </w:p>
    <w:p w14:paraId="23912322" w14:textId="6004AD1A" w:rsidR="00E06AC0" w:rsidRPr="00E06AC0" w:rsidRDefault="00E06AC0" w:rsidP="00B97162">
      <w:pPr>
        <w:autoSpaceDE w:val="0"/>
        <w:autoSpaceDN w:val="0"/>
        <w:adjustRightInd w:val="0"/>
        <w:ind w:firstLine="624"/>
        <w:jc w:val="both"/>
        <w:rPr>
          <w:sz w:val="24"/>
          <w:szCs w:val="24"/>
        </w:rPr>
      </w:pPr>
      <w:r w:rsidRPr="00E06AC0">
        <w:rPr>
          <w:sz w:val="24"/>
          <w:szCs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w:t>
      </w:r>
      <w:r w:rsidR="00D54A3A">
        <w:rPr>
          <w:sz w:val="24"/>
          <w:szCs w:val="24"/>
        </w:rPr>
        <w:t>и настоящим объявлением</w:t>
      </w:r>
      <w:r w:rsidR="00D54A3A" w:rsidRPr="00E06AC0">
        <w:rPr>
          <w:sz w:val="24"/>
          <w:szCs w:val="24"/>
        </w:rPr>
        <w:t xml:space="preserve"> </w:t>
      </w:r>
      <w:r w:rsidRPr="00E06AC0">
        <w:rPr>
          <w:sz w:val="24"/>
          <w:szCs w:val="24"/>
        </w:rPr>
        <w:t>требованиям;</w:t>
      </w:r>
    </w:p>
    <w:p w14:paraId="02958962" w14:textId="7C6518D3" w:rsidR="00E06AC0" w:rsidRDefault="00E06AC0" w:rsidP="00B97162">
      <w:pPr>
        <w:autoSpaceDE w:val="0"/>
        <w:autoSpaceDN w:val="0"/>
        <w:adjustRightInd w:val="0"/>
        <w:ind w:firstLine="624"/>
        <w:jc w:val="both"/>
        <w:rPr>
          <w:sz w:val="24"/>
          <w:szCs w:val="24"/>
        </w:rPr>
      </w:pPr>
      <w:r w:rsidRPr="00E06AC0">
        <w:rPr>
          <w:sz w:val="24"/>
          <w:szCs w:val="24"/>
        </w:rPr>
        <w:t>несоответствие представленного проекта цели предоставления субсидии</w:t>
      </w:r>
      <w:r w:rsidR="00E91D26">
        <w:rPr>
          <w:sz w:val="24"/>
          <w:szCs w:val="24"/>
        </w:rPr>
        <w:t>;</w:t>
      </w:r>
    </w:p>
    <w:p w14:paraId="4631B5C9" w14:textId="77777777" w:rsidR="00E91D26" w:rsidRPr="00E91D26" w:rsidRDefault="00E91D26" w:rsidP="00B97162">
      <w:pPr>
        <w:autoSpaceDE w:val="0"/>
        <w:autoSpaceDN w:val="0"/>
        <w:adjustRightInd w:val="0"/>
        <w:ind w:firstLine="624"/>
        <w:jc w:val="both"/>
        <w:rPr>
          <w:sz w:val="24"/>
          <w:szCs w:val="24"/>
        </w:rPr>
      </w:pPr>
      <w:r w:rsidRPr="00E91D26">
        <w:rPr>
          <w:sz w:val="24"/>
          <w:szCs w:val="24"/>
        </w:rPr>
        <w:t>непризнание участника отбора победителем отбора.</w:t>
      </w:r>
    </w:p>
    <w:p w14:paraId="6516878E" w14:textId="77777777" w:rsidR="00E06AC0" w:rsidRDefault="00E06AC0" w:rsidP="00B97162">
      <w:pPr>
        <w:autoSpaceDE w:val="0"/>
        <w:autoSpaceDN w:val="0"/>
        <w:adjustRightInd w:val="0"/>
        <w:ind w:firstLine="624"/>
        <w:jc w:val="both"/>
        <w:rPr>
          <w:sz w:val="24"/>
          <w:szCs w:val="24"/>
        </w:rPr>
      </w:pPr>
      <w:r>
        <w:rPr>
          <w:sz w:val="24"/>
          <w:szCs w:val="24"/>
        </w:rPr>
        <w:t xml:space="preserve">10.2.2. </w:t>
      </w:r>
      <w:r w:rsidRPr="00E06AC0">
        <w:rPr>
          <w:sz w:val="24"/>
          <w:szCs w:val="24"/>
        </w:rPr>
        <w:t>Конкурсная комиссия проводит оценку заявок участников отбора, чьи заявки не были отклонены. Оценка заявок осуществляется в соответствии с</w:t>
      </w:r>
      <w:r>
        <w:rPr>
          <w:sz w:val="24"/>
          <w:szCs w:val="24"/>
        </w:rPr>
        <w:t>о следующими</w:t>
      </w:r>
      <w:r w:rsidRPr="00E06AC0">
        <w:rPr>
          <w:sz w:val="24"/>
          <w:szCs w:val="24"/>
        </w:rPr>
        <w:t xml:space="preserve"> критериями</w:t>
      </w:r>
      <w:r>
        <w:rPr>
          <w:sz w:val="24"/>
          <w:szCs w:val="24"/>
        </w:rPr>
        <w:t>.</w:t>
      </w:r>
    </w:p>
    <w:p w14:paraId="4C1E0852" w14:textId="665882E0" w:rsidR="00E06AC0" w:rsidRDefault="00E06AC0" w:rsidP="00B97162">
      <w:pPr>
        <w:autoSpaceDE w:val="0"/>
        <w:autoSpaceDN w:val="0"/>
        <w:adjustRightInd w:val="0"/>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5"/>
        <w:gridCol w:w="1701"/>
        <w:gridCol w:w="1701"/>
      </w:tblGrid>
      <w:tr w:rsidR="00E06AC0" w:rsidRPr="00F24704" w14:paraId="0B87F432" w14:textId="77777777" w:rsidTr="00D90DF8">
        <w:tc>
          <w:tcPr>
            <w:tcW w:w="624" w:type="dxa"/>
          </w:tcPr>
          <w:p w14:paraId="6BF4E5E5" w14:textId="77777777" w:rsidR="00E06AC0" w:rsidRPr="00F24704" w:rsidRDefault="00E06AC0" w:rsidP="00B97162">
            <w:pPr>
              <w:widowControl w:val="0"/>
              <w:autoSpaceDE w:val="0"/>
              <w:autoSpaceDN w:val="0"/>
              <w:jc w:val="center"/>
              <w:rPr>
                <w:b/>
                <w:sz w:val="24"/>
                <w:szCs w:val="24"/>
              </w:rPr>
            </w:pPr>
            <w:r w:rsidRPr="00F24704">
              <w:rPr>
                <w:b/>
                <w:sz w:val="24"/>
                <w:szCs w:val="24"/>
              </w:rPr>
              <w:t>N п/п</w:t>
            </w:r>
          </w:p>
        </w:tc>
        <w:tc>
          <w:tcPr>
            <w:tcW w:w="5325" w:type="dxa"/>
          </w:tcPr>
          <w:p w14:paraId="2D248072" w14:textId="77777777" w:rsidR="00E06AC0" w:rsidRPr="00F24704" w:rsidRDefault="00E06AC0" w:rsidP="00B97162">
            <w:pPr>
              <w:widowControl w:val="0"/>
              <w:autoSpaceDE w:val="0"/>
              <w:autoSpaceDN w:val="0"/>
              <w:jc w:val="center"/>
              <w:rPr>
                <w:b/>
                <w:sz w:val="24"/>
                <w:szCs w:val="24"/>
              </w:rPr>
            </w:pPr>
            <w:r w:rsidRPr="00F24704">
              <w:rPr>
                <w:b/>
                <w:sz w:val="24"/>
                <w:szCs w:val="24"/>
              </w:rPr>
              <w:t>Наименование критерия</w:t>
            </w:r>
          </w:p>
        </w:tc>
        <w:tc>
          <w:tcPr>
            <w:tcW w:w="1701" w:type="dxa"/>
          </w:tcPr>
          <w:p w14:paraId="6C6071CC" w14:textId="77777777" w:rsidR="00E06AC0" w:rsidRPr="00F24704" w:rsidRDefault="00E06AC0" w:rsidP="00B97162">
            <w:pPr>
              <w:widowControl w:val="0"/>
              <w:autoSpaceDE w:val="0"/>
              <w:autoSpaceDN w:val="0"/>
              <w:jc w:val="center"/>
              <w:rPr>
                <w:b/>
                <w:sz w:val="24"/>
                <w:szCs w:val="24"/>
              </w:rPr>
            </w:pPr>
            <w:r w:rsidRPr="00F24704">
              <w:rPr>
                <w:b/>
                <w:sz w:val="24"/>
                <w:szCs w:val="24"/>
              </w:rPr>
              <w:t>Сокращенное наименование критерия</w:t>
            </w:r>
          </w:p>
        </w:tc>
        <w:tc>
          <w:tcPr>
            <w:tcW w:w="1701" w:type="dxa"/>
          </w:tcPr>
          <w:p w14:paraId="4AFA9DE3" w14:textId="77777777" w:rsidR="00E06AC0" w:rsidRPr="00F24704" w:rsidRDefault="00E06AC0" w:rsidP="00B97162">
            <w:pPr>
              <w:widowControl w:val="0"/>
              <w:autoSpaceDE w:val="0"/>
              <w:autoSpaceDN w:val="0"/>
              <w:jc w:val="center"/>
              <w:rPr>
                <w:b/>
                <w:sz w:val="24"/>
                <w:szCs w:val="24"/>
              </w:rPr>
            </w:pPr>
            <w:r w:rsidRPr="00F24704">
              <w:rPr>
                <w:b/>
                <w:sz w:val="24"/>
                <w:szCs w:val="24"/>
              </w:rPr>
              <w:t>Весовое значение критерия, %</w:t>
            </w:r>
          </w:p>
        </w:tc>
      </w:tr>
      <w:tr w:rsidR="00E06AC0" w:rsidRPr="00F24704" w14:paraId="7009BE03" w14:textId="77777777" w:rsidTr="00D90DF8">
        <w:trPr>
          <w:trHeight w:val="431"/>
        </w:trPr>
        <w:tc>
          <w:tcPr>
            <w:tcW w:w="624" w:type="dxa"/>
          </w:tcPr>
          <w:p w14:paraId="79AFD6C3" w14:textId="77777777" w:rsidR="00E06AC0" w:rsidRPr="00F24704" w:rsidRDefault="00E06AC0" w:rsidP="00B97162">
            <w:pPr>
              <w:widowControl w:val="0"/>
              <w:autoSpaceDE w:val="0"/>
              <w:autoSpaceDN w:val="0"/>
              <w:jc w:val="center"/>
              <w:rPr>
                <w:b/>
                <w:sz w:val="24"/>
                <w:szCs w:val="24"/>
              </w:rPr>
            </w:pPr>
            <w:r w:rsidRPr="00F24704">
              <w:rPr>
                <w:b/>
                <w:sz w:val="24"/>
                <w:szCs w:val="24"/>
              </w:rPr>
              <w:t>1</w:t>
            </w:r>
          </w:p>
        </w:tc>
        <w:tc>
          <w:tcPr>
            <w:tcW w:w="5325" w:type="dxa"/>
          </w:tcPr>
          <w:p w14:paraId="69CEE44F" w14:textId="77777777" w:rsidR="00E06AC0" w:rsidRPr="00F24704" w:rsidRDefault="00E06AC0" w:rsidP="00B97162">
            <w:pPr>
              <w:widowControl w:val="0"/>
              <w:autoSpaceDE w:val="0"/>
              <w:autoSpaceDN w:val="0"/>
              <w:jc w:val="center"/>
              <w:rPr>
                <w:b/>
                <w:sz w:val="24"/>
                <w:szCs w:val="24"/>
              </w:rPr>
            </w:pPr>
            <w:r w:rsidRPr="00F24704">
              <w:rPr>
                <w:b/>
                <w:sz w:val="24"/>
                <w:szCs w:val="24"/>
              </w:rPr>
              <w:t>2</w:t>
            </w:r>
          </w:p>
        </w:tc>
        <w:tc>
          <w:tcPr>
            <w:tcW w:w="1701" w:type="dxa"/>
          </w:tcPr>
          <w:p w14:paraId="41199313" w14:textId="77777777" w:rsidR="00E06AC0" w:rsidRPr="00F24704" w:rsidRDefault="00E06AC0" w:rsidP="00B97162">
            <w:pPr>
              <w:widowControl w:val="0"/>
              <w:autoSpaceDE w:val="0"/>
              <w:autoSpaceDN w:val="0"/>
              <w:jc w:val="center"/>
              <w:rPr>
                <w:b/>
                <w:sz w:val="24"/>
                <w:szCs w:val="24"/>
              </w:rPr>
            </w:pPr>
            <w:r w:rsidRPr="00F24704">
              <w:rPr>
                <w:b/>
                <w:sz w:val="24"/>
                <w:szCs w:val="24"/>
              </w:rPr>
              <w:t>3</w:t>
            </w:r>
          </w:p>
        </w:tc>
        <w:tc>
          <w:tcPr>
            <w:tcW w:w="1701" w:type="dxa"/>
          </w:tcPr>
          <w:p w14:paraId="0D2C1AB8" w14:textId="77777777" w:rsidR="00E06AC0" w:rsidRPr="00F24704" w:rsidRDefault="00E06AC0" w:rsidP="00B97162">
            <w:pPr>
              <w:widowControl w:val="0"/>
              <w:autoSpaceDE w:val="0"/>
              <w:autoSpaceDN w:val="0"/>
              <w:jc w:val="center"/>
              <w:rPr>
                <w:b/>
                <w:sz w:val="24"/>
                <w:szCs w:val="24"/>
              </w:rPr>
            </w:pPr>
            <w:bookmarkStart w:id="6" w:name="P177"/>
            <w:bookmarkEnd w:id="6"/>
            <w:r w:rsidRPr="00F24704">
              <w:rPr>
                <w:b/>
                <w:sz w:val="24"/>
                <w:szCs w:val="24"/>
              </w:rPr>
              <w:t>4</w:t>
            </w:r>
          </w:p>
        </w:tc>
      </w:tr>
      <w:tr w:rsidR="00E06AC0" w:rsidRPr="00AE79A7" w14:paraId="58684E36" w14:textId="77777777" w:rsidTr="00D90DF8">
        <w:trPr>
          <w:trHeight w:val="1152"/>
        </w:trPr>
        <w:tc>
          <w:tcPr>
            <w:tcW w:w="624" w:type="dxa"/>
          </w:tcPr>
          <w:p w14:paraId="40CB69A2" w14:textId="77777777" w:rsidR="00E06AC0" w:rsidRPr="00AE79A7" w:rsidRDefault="00E06AC0" w:rsidP="00B97162">
            <w:pPr>
              <w:widowControl w:val="0"/>
              <w:autoSpaceDE w:val="0"/>
              <w:autoSpaceDN w:val="0"/>
              <w:jc w:val="center"/>
              <w:rPr>
                <w:sz w:val="24"/>
                <w:szCs w:val="24"/>
              </w:rPr>
            </w:pPr>
            <w:r w:rsidRPr="00AE79A7">
              <w:rPr>
                <w:sz w:val="24"/>
                <w:szCs w:val="24"/>
              </w:rPr>
              <w:t>1</w:t>
            </w:r>
          </w:p>
        </w:tc>
        <w:tc>
          <w:tcPr>
            <w:tcW w:w="5325" w:type="dxa"/>
          </w:tcPr>
          <w:p w14:paraId="56A03F19" w14:textId="77777777" w:rsidR="00E06AC0" w:rsidRPr="00AE79A7" w:rsidRDefault="00E06AC0" w:rsidP="00B97162">
            <w:pPr>
              <w:widowControl w:val="0"/>
              <w:autoSpaceDE w:val="0"/>
              <w:autoSpaceDN w:val="0"/>
              <w:rPr>
                <w:sz w:val="24"/>
                <w:szCs w:val="24"/>
              </w:rPr>
            </w:pPr>
            <w:r w:rsidRPr="00AE79A7">
              <w:rPr>
                <w:sz w:val="24"/>
                <w:szCs w:val="24"/>
              </w:rPr>
              <w:t>Соответствие приоритетным направлениям: ежегодно утверждаемые Комитетом темы издательских проектов, соответствующие юбилейным датам истории и культуры Российской Федерации и Санкт-Петербурга</w:t>
            </w:r>
          </w:p>
        </w:tc>
        <w:tc>
          <w:tcPr>
            <w:tcW w:w="1701" w:type="dxa"/>
          </w:tcPr>
          <w:p w14:paraId="5CA1745A" w14:textId="77777777" w:rsidR="00E06AC0" w:rsidRPr="00AE79A7" w:rsidRDefault="00E06AC0" w:rsidP="00B97162">
            <w:pPr>
              <w:widowControl w:val="0"/>
              <w:autoSpaceDE w:val="0"/>
              <w:autoSpaceDN w:val="0"/>
              <w:jc w:val="center"/>
              <w:rPr>
                <w:sz w:val="24"/>
                <w:szCs w:val="24"/>
              </w:rPr>
            </w:pPr>
            <w:r w:rsidRPr="00AE79A7">
              <w:rPr>
                <w:sz w:val="24"/>
                <w:szCs w:val="24"/>
              </w:rPr>
              <w:t>К1</w:t>
            </w:r>
          </w:p>
        </w:tc>
        <w:tc>
          <w:tcPr>
            <w:tcW w:w="1701" w:type="dxa"/>
          </w:tcPr>
          <w:p w14:paraId="38F98B78" w14:textId="77777777" w:rsidR="00E06AC0" w:rsidRPr="00AE79A7" w:rsidRDefault="00E06AC0" w:rsidP="00B97162">
            <w:pPr>
              <w:widowControl w:val="0"/>
              <w:autoSpaceDE w:val="0"/>
              <w:autoSpaceDN w:val="0"/>
              <w:jc w:val="center"/>
              <w:rPr>
                <w:sz w:val="24"/>
                <w:szCs w:val="24"/>
              </w:rPr>
            </w:pPr>
            <w:r w:rsidRPr="00AE79A7">
              <w:rPr>
                <w:sz w:val="24"/>
                <w:szCs w:val="24"/>
              </w:rPr>
              <w:t>20</w:t>
            </w:r>
          </w:p>
        </w:tc>
      </w:tr>
      <w:tr w:rsidR="00E06AC0" w:rsidRPr="00AE79A7" w14:paraId="6D3DF288" w14:textId="77777777" w:rsidTr="00D90DF8">
        <w:trPr>
          <w:trHeight w:val="771"/>
        </w:trPr>
        <w:tc>
          <w:tcPr>
            <w:tcW w:w="624" w:type="dxa"/>
          </w:tcPr>
          <w:p w14:paraId="348D62BB" w14:textId="77777777" w:rsidR="00E06AC0" w:rsidRPr="00AE79A7" w:rsidRDefault="00E06AC0" w:rsidP="00B97162">
            <w:pPr>
              <w:widowControl w:val="0"/>
              <w:autoSpaceDE w:val="0"/>
              <w:autoSpaceDN w:val="0"/>
              <w:jc w:val="center"/>
              <w:rPr>
                <w:sz w:val="24"/>
                <w:szCs w:val="24"/>
              </w:rPr>
            </w:pPr>
            <w:r w:rsidRPr="00AE79A7">
              <w:rPr>
                <w:sz w:val="24"/>
                <w:szCs w:val="24"/>
              </w:rPr>
              <w:t>2</w:t>
            </w:r>
          </w:p>
        </w:tc>
        <w:tc>
          <w:tcPr>
            <w:tcW w:w="5325" w:type="dxa"/>
          </w:tcPr>
          <w:p w14:paraId="2F11761A" w14:textId="77777777" w:rsidR="00E06AC0" w:rsidRPr="00AE79A7" w:rsidRDefault="00E06AC0" w:rsidP="00B97162">
            <w:pPr>
              <w:widowControl w:val="0"/>
              <w:autoSpaceDE w:val="0"/>
              <w:autoSpaceDN w:val="0"/>
              <w:rPr>
                <w:sz w:val="24"/>
                <w:szCs w:val="24"/>
              </w:rPr>
            </w:pPr>
            <w:r w:rsidRPr="00AE79A7">
              <w:rPr>
                <w:sz w:val="24"/>
                <w:szCs w:val="24"/>
              </w:rPr>
              <w:t>Новизна: впервые предлагаемые для публикации издательские проекты</w:t>
            </w:r>
          </w:p>
        </w:tc>
        <w:tc>
          <w:tcPr>
            <w:tcW w:w="1701" w:type="dxa"/>
          </w:tcPr>
          <w:p w14:paraId="4BEC98F0" w14:textId="77777777" w:rsidR="00E06AC0" w:rsidRPr="00AE79A7" w:rsidRDefault="00E06AC0" w:rsidP="00B97162">
            <w:pPr>
              <w:widowControl w:val="0"/>
              <w:autoSpaceDE w:val="0"/>
              <w:autoSpaceDN w:val="0"/>
              <w:jc w:val="center"/>
              <w:rPr>
                <w:sz w:val="24"/>
                <w:szCs w:val="24"/>
              </w:rPr>
            </w:pPr>
            <w:r w:rsidRPr="00AE79A7">
              <w:rPr>
                <w:sz w:val="24"/>
                <w:szCs w:val="24"/>
              </w:rPr>
              <w:t>К2</w:t>
            </w:r>
          </w:p>
        </w:tc>
        <w:tc>
          <w:tcPr>
            <w:tcW w:w="1701" w:type="dxa"/>
          </w:tcPr>
          <w:p w14:paraId="4EB412B1" w14:textId="77777777" w:rsidR="00E06AC0" w:rsidRPr="00AE79A7" w:rsidRDefault="00E06AC0" w:rsidP="00B97162">
            <w:pPr>
              <w:widowControl w:val="0"/>
              <w:autoSpaceDE w:val="0"/>
              <w:autoSpaceDN w:val="0"/>
              <w:jc w:val="center"/>
              <w:rPr>
                <w:sz w:val="24"/>
                <w:szCs w:val="24"/>
              </w:rPr>
            </w:pPr>
            <w:r w:rsidRPr="00AE79A7">
              <w:rPr>
                <w:sz w:val="24"/>
                <w:szCs w:val="24"/>
              </w:rPr>
              <w:t>1</w:t>
            </w:r>
            <w:r>
              <w:rPr>
                <w:sz w:val="24"/>
                <w:szCs w:val="24"/>
              </w:rPr>
              <w:t>0</w:t>
            </w:r>
          </w:p>
        </w:tc>
      </w:tr>
      <w:tr w:rsidR="00E06AC0" w:rsidRPr="00AE79A7" w14:paraId="61B75818" w14:textId="77777777" w:rsidTr="00D90DF8">
        <w:tc>
          <w:tcPr>
            <w:tcW w:w="624" w:type="dxa"/>
          </w:tcPr>
          <w:p w14:paraId="7C8E2A43" w14:textId="77777777" w:rsidR="00E06AC0" w:rsidRPr="00AE79A7" w:rsidRDefault="00E06AC0" w:rsidP="00B97162">
            <w:pPr>
              <w:widowControl w:val="0"/>
              <w:autoSpaceDE w:val="0"/>
              <w:autoSpaceDN w:val="0"/>
              <w:jc w:val="center"/>
              <w:rPr>
                <w:sz w:val="24"/>
                <w:szCs w:val="24"/>
              </w:rPr>
            </w:pPr>
            <w:r w:rsidRPr="00AE79A7">
              <w:rPr>
                <w:sz w:val="24"/>
                <w:szCs w:val="24"/>
              </w:rPr>
              <w:t>3</w:t>
            </w:r>
          </w:p>
        </w:tc>
        <w:tc>
          <w:tcPr>
            <w:tcW w:w="5325" w:type="dxa"/>
          </w:tcPr>
          <w:p w14:paraId="74F84B0A" w14:textId="77777777" w:rsidR="00E06AC0" w:rsidRPr="00AE79A7" w:rsidRDefault="00E06AC0" w:rsidP="00B97162">
            <w:pPr>
              <w:widowControl w:val="0"/>
              <w:autoSpaceDE w:val="0"/>
              <w:autoSpaceDN w:val="0"/>
              <w:rPr>
                <w:sz w:val="24"/>
                <w:szCs w:val="24"/>
              </w:rPr>
            </w:pPr>
            <w:r w:rsidRPr="00AE79A7">
              <w:rPr>
                <w:sz w:val="24"/>
                <w:szCs w:val="24"/>
              </w:rPr>
              <w:t>Соответствие традиционным российским духовно-нравственным ценностям: издательский проект отражает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w:t>
            </w:r>
          </w:p>
        </w:tc>
        <w:tc>
          <w:tcPr>
            <w:tcW w:w="1701" w:type="dxa"/>
          </w:tcPr>
          <w:p w14:paraId="7463C4D4" w14:textId="77777777" w:rsidR="00E06AC0" w:rsidRPr="00AE79A7" w:rsidRDefault="00E06AC0" w:rsidP="00B97162">
            <w:pPr>
              <w:widowControl w:val="0"/>
              <w:autoSpaceDE w:val="0"/>
              <w:autoSpaceDN w:val="0"/>
              <w:jc w:val="center"/>
              <w:rPr>
                <w:sz w:val="24"/>
                <w:szCs w:val="24"/>
              </w:rPr>
            </w:pPr>
            <w:r w:rsidRPr="00AE79A7">
              <w:rPr>
                <w:sz w:val="24"/>
                <w:szCs w:val="24"/>
              </w:rPr>
              <w:t>К3</w:t>
            </w:r>
          </w:p>
        </w:tc>
        <w:tc>
          <w:tcPr>
            <w:tcW w:w="1701" w:type="dxa"/>
          </w:tcPr>
          <w:p w14:paraId="3282DF25" w14:textId="77777777" w:rsidR="00E06AC0" w:rsidRPr="00AE79A7" w:rsidRDefault="00E06AC0" w:rsidP="00B97162">
            <w:pPr>
              <w:widowControl w:val="0"/>
              <w:autoSpaceDE w:val="0"/>
              <w:autoSpaceDN w:val="0"/>
              <w:jc w:val="center"/>
              <w:rPr>
                <w:sz w:val="24"/>
                <w:szCs w:val="24"/>
              </w:rPr>
            </w:pPr>
            <w:r>
              <w:rPr>
                <w:sz w:val="24"/>
                <w:szCs w:val="24"/>
              </w:rPr>
              <w:t>20</w:t>
            </w:r>
          </w:p>
        </w:tc>
      </w:tr>
      <w:tr w:rsidR="00E06AC0" w:rsidRPr="00AE79A7" w14:paraId="1763EBDF" w14:textId="77777777" w:rsidTr="00D90DF8">
        <w:tc>
          <w:tcPr>
            <w:tcW w:w="624" w:type="dxa"/>
          </w:tcPr>
          <w:p w14:paraId="51BB7FC3" w14:textId="77777777" w:rsidR="00E06AC0" w:rsidRPr="00AE79A7" w:rsidRDefault="00E06AC0" w:rsidP="00B97162">
            <w:pPr>
              <w:widowControl w:val="0"/>
              <w:autoSpaceDE w:val="0"/>
              <w:autoSpaceDN w:val="0"/>
              <w:jc w:val="center"/>
              <w:rPr>
                <w:sz w:val="24"/>
                <w:szCs w:val="24"/>
              </w:rPr>
            </w:pPr>
            <w:r w:rsidRPr="00AE79A7">
              <w:rPr>
                <w:sz w:val="24"/>
                <w:szCs w:val="24"/>
              </w:rPr>
              <w:t>4</w:t>
            </w:r>
          </w:p>
        </w:tc>
        <w:tc>
          <w:tcPr>
            <w:tcW w:w="5325" w:type="dxa"/>
          </w:tcPr>
          <w:p w14:paraId="21213D06" w14:textId="77777777" w:rsidR="00E06AC0" w:rsidRPr="00AE79A7" w:rsidRDefault="00E06AC0" w:rsidP="00B97162">
            <w:pPr>
              <w:widowControl w:val="0"/>
              <w:autoSpaceDE w:val="0"/>
              <w:autoSpaceDN w:val="0"/>
              <w:rPr>
                <w:sz w:val="24"/>
                <w:szCs w:val="24"/>
              </w:rPr>
            </w:pPr>
            <w:r w:rsidRPr="00AE79A7">
              <w:rPr>
                <w:sz w:val="24"/>
                <w:szCs w:val="24"/>
              </w:rPr>
              <w:t>Актуальность: степень важности издательского проекта на данный момент и в данной ситуации для решения определенной проблемы, задачи или вопроса, востребованность изучения и решения данной проблемы в обществе, уместность темы издательского проекта для настоящего времени</w:t>
            </w:r>
          </w:p>
        </w:tc>
        <w:tc>
          <w:tcPr>
            <w:tcW w:w="1701" w:type="dxa"/>
          </w:tcPr>
          <w:p w14:paraId="132ED936" w14:textId="77777777" w:rsidR="00E06AC0" w:rsidRPr="00AE79A7" w:rsidRDefault="00E06AC0" w:rsidP="00B97162">
            <w:pPr>
              <w:widowControl w:val="0"/>
              <w:autoSpaceDE w:val="0"/>
              <w:autoSpaceDN w:val="0"/>
              <w:jc w:val="center"/>
              <w:rPr>
                <w:sz w:val="24"/>
                <w:szCs w:val="24"/>
              </w:rPr>
            </w:pPr>
            <w:r w:rsidRPr="00AE79A7">
              <w:rPr>
                <w:sz w:val="24"/>
                <w:szCs w:val="24"/>
              </w:rPr>
              <w:t>К4</w:t>
            </w:r>
          </w:p>
        </w:tc>
        <w:tc>
          <w:tcPr>
            <w:tcW w:w="1701" w:type="dxa"/>
          </w:tcPr>
          <w:p w14:paraId="074FB1C8" w14:textId="77777777" w:rsidR="00E06AC0" w:rsidRPr="00AE79A7" w:rsidRDefault="00E06AC0" w:rsidP="00B97162">
            <w:pPr>
              <w:widowControl w:val="0"/>
              <w:autoSpaceDE w:val="0"/>
              <w:autoSpaceDN w:val="0"/>
              <w:jc w:val="center"/>
              <w:rPr>
                <w:sz w:val="24"/>
                <w:szCs w:val="24"/>
              </w:rPr>
            </w:pPr>
            <w:r w:rsidRPr="00AE79A7">
              <w:rPr>
                <w:sz w:val="24"/>
                <w:szCs w:val="24"/>
              </w:rPr>
              <w:t>10</w:t>
            </w:r>
          </w:p>
        </w:tc>
      </w:tr>
      <w:tr w:rsidR="00E06AC0" w:rsidRPr="00AE79A7" w14:paraId="1C53213B" w14:textId="77777777" w:rsidTr="00D90DF8">
        <w:tc>
          <w:tcPr>
            <w:tcW w:w="624" w:type="dxa"/>
          </w:tcPr>
          <w:p w14:paraId="6F5C95E9" w14:textId="77777777" w:rsidR="00E06AC0" w:rsidRPr="00AE79A7" w:rsidRDefault="00E06AC0" w:rsidP="00B97162">
            <w:pPr>
              <w:widowControl w:val="0"/>
              <w:autoSpaceDE w:val="0"/>
              <w:autoSpaceDN w:val="0"/>
              <w:jc w:val="center"/>
              <w:rPr>
                <w:sz w:val="24"/>
                <w:szCs w:val="24"/>
              </w:rPr>
            </w:pPr>
            <w:r w:rsidRPr="00AE79A7">
              <w:rPr>
                <w:sz w:val="24"/>
                <w:szCs w:val="24"/>
              </w:rPr>
              <w:t>5</w:t>
            </w:r>
          </w:p>
        </w:tc>
        <w:tc>
          <w:tcPr>
            <w:tcW w:w="5325" w:type="dxa"/>
          </w:tcPr>
          <w:p w14:paraId="0D063561" w14:textId="3CBDBD48" w:rsidR="00E06AC0" w:rsidRPr="00AE79A7" w:rsidRDefault="00E06AC0" w:rsidP="00B97162">
            <w:pPr>
              <w:widowControl w:val="0"/>
              <w:autoSpaceDE w:val="0"/>
              <w:autoSpaceDN w:val="0"/>
              <w:rPr>
                <w:sz w:val="24"/>
                <w:szCs w:val="24"/>
              </w:rPr>
            </w:pPr>
            <w:r w:rsidRPr="00AE79A7">
              <w:rPr>
                <w:sz w:val="24"/>
                <w:szCs w:val="24"/>
              </w:rPr>
              <w:t>Качество оформления оригинал-макета: соответствие основным правилам верстки и создания оригинал-макетов изданий</w:t>
            </w:r>
          </w:p>
        </w:tc>
        <w:tc>
          <w:tcPr>
            <w:tcW w:w="1701" w:type="dxa"/>
          </w:tcPr>
          <w:p w14:paraId="423A7925" w14:textId="77777777" w:rsidR="00E06AC0" w:rsidRPr="00AE79A7" w:rsidRDefault="00E06AC0" w:rsidP="00B97162">
            <w:pPr>
              <w:widowControl w:val="0"/>
              <w:autoSpaceDE w:val="0"/>
              <w:autoSpaceDN w:val="0"/>
              <w:jc w:val="center"/>
              <w:rPr>
                <w:sz w:val="24"/>
                <w:szCs w:val="24"/>
              </w:rPr>
            </w:pPr>
            <w:r w:rsidRPr="00AE79A7">
              <w:rPr>
                <w:sz w:val="24"/>
                <w:szCs w:val="24"/>
              </w:rPr>
              <w:t>К5</w:t>
            </w:r>
          </w:p>
        </w:tc>
        <w:tc>
          <w:tcPr>
            <w:tcW w:w="1701" w:type="dxa"/>
          </w:tcPr>
          <w:p w14:paraId="58464F0A" w14:textId="77777777" w:rsidR="00E06AC0" w:rsidRPr="00AE79A7" w:rsidRDefault="00E06AC0" w:rsidP="00B97162">
            <w:pPr>
              <w:widowControl w:val="0"/>
              <w:autoSpaceDE w:val="0"/>
              <w:autoSpaceDN w:val="0"/>
              <w:jc w:val="center"/>
              <w:rPr>
                <w:sz w:val="24"/>
                <w:szCs w:val="24"/>
              </w:rPr>
            </w:pPr>
            <w:r w:rsidRPr="00AE79A7">
              <w:rPr>
                <w:sz w:val="24"/>
                <w:szCs w:val="24"/>
              </w:rPr>
              <w:t>10</w:t>
            </w:r>
          </w:p>
        </w:tc>
      </w:tr>
      <w:tr w:rsidR="00E06AC0" w:rsidRPr="00AE79A7" w14:paraId="041F3D52" w14:textId="77777777" w:rsidTr="00D90DF8">
        <w:tc>
          <w:tcPr>
            <w:tcW w:w="624" w:type="dxa"/>
          </w:tcPr>
          <w:p w14:paraId="7E627AEB" w14:textId="77777777" w:rsidR="00E06AC0" w:rsidRPr="00AE79A7" w:rsidRDefault="00E06AC0" w:rsidP="00B97162">
            <w:pPr>
              <w:widowControl w:val="0"/>
              <w:autoSpaceDE w:val="0"/>
              <w:autoSpaceDN w:val="0"/>
              <w:jc w:val="center"/>
              <w:rPr>
                <w:sz w:val="24"/>
                <w:szCs w:val="24"/>
              </w:rPr>
            </w:pPr>
            <w:r>
              <w:rPr>
                <w:sz w:val="24"/>
                <w:szCs w:val="24"/>
              </w:rPr>
              <w:t>6</w:t>
            </w:r>
          </w:p>
        </w:tc>
        <w:tc>
          <w:tcPr>
            <w:tcW w:w="5325" w:type="dxa"/>
          </w:tcPr>
          <w:p w14:paraId="231285E7" w14:textId="77777777" w:rsidR="00E06AC0" w:rsidRPr="00AE79A7" w:rsidRDefault="00E06AC0" w:rsidP="00B97162">
            <w:pPr>
              <w:widowControl w:val="0"/>
              <w:autoSpaceDE w:val="0"/>
              <w:autoSpaceDN w:val="0"/>
              <w:rPr>
                <w:sz w:val="24"/>
                <w:szCs w:val="24"/>
              </w:rPr>
            </w:pPr>
            <w:r w:rsidRPr="00AE79A7">
              <w:rPr>
                <w:sz w:val="24"/>
                <w:szCs w:val="24"/>
              </w:rPr>
              <w:t>Смысловая целостность: приверженность единой цели издательского проекта, отсутствие отклонения от темы, которую предполагается раскрыть, развернутость, концептуальная завершенность</w:t>
            </w:r>
            <w:r>
              <w:rPr>
                <w:sz w:val="24"/>
                <w:szCs w:val="24"/>
              </w:rPr>
              <w:t>, оригинальность авторского материала</w:t>
            </w:r>
          </w:p>
        </w:tc>
        <w:tc>
          <w:tcPr>
            <w:tcW w:w="1701" w:type="dxa"/>
          </w:tcPr>
          <w:p w14:paraId="18A7C490" w14:textId="77777777" w:rsidR="00E06AC0" w:rsidRPr="00AE79A7" w:rsidRDefault="00E06AC0" w:rsidP="00B97162">
            <w:pPr>
              <w:widowControl w:val="0"/>
              <w:autoSpaceDE w:val="0"/>
              <w:autoSpaceDN w:val="0"/>
              <w:jc w:val="center"/>
              <w:rPr>
                <w:sz w:val="24"/>
                <w:szCs w:val="24"/>
              </w:rPr>
            </w:pPr>
            <w:r w:rsidRPr="00AE79A7">
              <w:rPr>
                <w:sz w:val="24"/>
                <w:szCs w:val="24"/>
              </w:rPr>
              <w:t>К</w:t>
            </w:r>
            <w:r>
              <w:rPr>
                <w:sz w:val="24"/>
                <w:szCs w:val="24"/>
              </w:rPr>
              <w:t>6</w:t>
            </w:r>
          </w:p>
        </w:tc>
        <w:tc>
          <w:tcPr>
            <w:tcW w:w="1701" w:type="dxa"/>
          </w:tcPr>
          <w:p w14:paraId="772C9363" w14:textId="77777777" w:rsidR="00E06AC0" w:rsidRPr="00AE79A7" w:rsidRDefault="00E06AC0" w:rsidP="00B97162">
            <w:pPr>
              <w:widowControl w:val="0"/>
              <w:autoSpaceDE w:val="0"/>
              <w:autoSpaceDN w:val="0"/>
              <w:jc w:val="center"/>
              <w:rPr>
                <w:sz w:val="24"/>
                <w:szCs w:val="24"/>
              </w:rPr>
            </w:pPr>
            <w:r w:rsidRPr="00AE79A7">
              <w:rPr>
                <w:sz w:val="24"/>
                <w:szCs w:val="24"/>
              </w:rPr>
              <w:t>1</w:t>
            </w:r>
            <w:r>
              <w:rPr>
                <w:sz w:val="24"/>
                <w:szCs w:val="24"/>
              </w:rPr>
              <w:t>5</w:t>
            </w:r>
          </w:p>
        </w:tc>
      </w:tr>
      <w:tr w:rsidR="00E06AC0" w:rsidRPr="00AE79A7" w14:paraId="34DD66DE" w14:textId="77777777" w:rsidTr="00D90DF8">
        <w:trPr>
          <w:trHeight w:val="1470"/>
        </w:trPr>
        <w:tc>
          <w:tcPr>
            <w:tcW w:w="624" w:type="dxa"/>
          </w:tcPr>
          <w:p w14:paraId="3D802C1C" w14:textId="77777777" w:rsidR="00E06AC0" w:rsidRPr="00AE79A7" w:rsidRDefault="00E06AC0" w:rsidP="00B97162">
            <w:pPr>
              <w:widowControl w:val="0"/>
              <w:autoSpaceDE w:val="0"/>
              <w:autoSpaceDN w:val="0"/>
              <w:jc w:val="center"/>
              <w:rPr>
                <w:sz w:val="24"/>
                <w:szCs w:val="24"/>
              </w:rPr>
            </w:pPr>
            <w:r>
              <w:rPr>
                <w:sz w:val="24"/>
                <w:szCs w:val="24"/>
              </w:rPr>
              <w:t>7</w:t>
            </w:r>
          </w:p>
        </w:tc>
        <w:tc>
          <w:tcPr>
            <w:tcW w:w="5325" w:type="dxa"/>
          </w:tcPr>
          <w:p w14:paraId="79290649" w14:textId="77777777" w:rsidR="00E06AC0" w:rsidRPr="00AE79A7" w:rsidRDefault="00E06AC0" w:rsidP="00B97162">
            <w:pPr>
              <w:widowControl w:val="0"/>
              <w:autoSpaceDE w:val="0"/>
              <w:autoSpaceDN w:val="0"/>
              <w:rPr>
                <w:sz w:val="24"/>
                <w:szCs w:val="24"/>
              </w:rPr>
            </w:pPr>
            <w:r w:rsidRPr="00AE79A7">
              <w:rPr>
                <w:sz w:val="24"/>
                <w:szCs w:val="24"/>
              </w:rPr>
              <w:t>Широта охвата целевой аудитории: направленность издательского проекта не на узкоспециализированную аудиторию, обладающую специальными знаниями, а на широкую аудиторию</w:t>
            </w:r>
          </w:p>
        </w:tc>
        <w:tc>
          <w:tcPr>
            <w:tcW w:w="1701" w:type="dxa"/>
          </w:tcPr>
          <w:p w14:paraId="35E30FBD" w14:textId="77777777" w:rsidR="00E06AC0" w:rsidRPr="00AE79A7" w:rsidRDefault="00E06AC0" w:rsidP="00B97162">
            <w:pPr>
              <w:widowControl w:val="0"/>
              <w:autoSpaceDE w:val="0"/>
              <w:autoSpaceDN w:val="0"/>
              <w:jc w:val="center"/>
              <w:rPr>
                <w:sz w:val="24"/>
                <w:szCs w:val="24"/>
              </w:rPr>
            </w:pPr>
            <w:r w:rsidRPr="00AE79A7">
              <w:rPr>
                <w:sz w:val="24"/>
                <w:szCs w:val="24"/>
              </w:rPr>
              <w:t>К</w:t>
            </w:r>
            <w:r>
              <w:rPr>
                <w:sz w:val="24"/>
                <w:szCs w:val="24"/>
              </w:rPr>
              <w:t>7</w:t>
            </w:r>
          </w:p>
        </w:tc>
        <w:tc>
          <w:tcPr>
            <w:tcW w:w="1701" w:type="dxa"/>
          </w:tcPr>
          <w:p w14:paraId="62DF8AD1" w14:textId="77777777" w:rsidR="00E06AC0" w:rsidRPr="00AE79A7" w:rsidRDefault="00E06AC0" w:rsidP="00B97162">
            <w:pPr>
              <w:widowControl w:val="0"/>
              <w:autoSpaceDE w:val="0"/>
              <w:autoSpaceDN w:val="0"/>
              <w:jc w:val="center"/>
              <w:rPr>
                <w:sz w:val="24"/>
                <w:szCs w:val="24"/>
              </w:rPr>
            </w:pPr>
            <w:r w:rsidRPr="00AE79A7">
              <w:rPr>
                <w:sz w:val="24"/>
                <w:szCs w:val="24"/>
              </w:rPr>
              <w:t>1</w:t>
            </w:r>
            <w:r>
              <w:rPr>
                <w:sz w:val="24"/>
                <w:szCs w:val="24"/>
              </w:rPr>
              <w:t>5</w:t>
            </w:r>
          </w:p>
        </w:tc>
      </w:tr>
    </w:tbl>
    <w:p w14:paraId="0C9217F1" w14:textId="77777777" w:rsidR="00E06AC0" w:rsidRDefault="00E06AC0" w:rsidP="00B97162">
      <w:pPr>
        <w:autoSpaceDE w:val="0"/>
        <w:autoSpaceDN w:val="0"/>
        <w:adjustRightInd w:val="0"/>
        <w:ind w:firstLine="567"/>
        <w:jc w:val="both"/>
        <w:rPr>
          <w:sz w:val="24"/>
          <w:szCs w:val="24"/>
        </w:rPr>
      </w:pPr>
    </w:p>
    <w:p w14:paraId="50064FF8" w14:textId="76592606" w:rsidR="002F7C60" w:rsidRPr="00FC351A" w:rsidRDefault="002F7C60" w:rsidP="00B97162">
      <w:pPr>
        <w:autoSpaceDE w:val="0"/>
        <w:autoSpaceDN w:val="0"/>
        <w:adjustRightInd w:val="0"/>
        <w:ind w:firstLine="624"/>
        <w:jc w:val="both"/>
        <w:rPr>
          <w:sz w:val="24"/>
          <w:szCs w:val="24"/>
        </w:rPr>
      </w:pPr>
      <w:r w:rsidRPr="00FC351A">
        <w:rPr>
          <w:sz w:val="24"/>
          <w:szCs w:val="24"/>
        </w:rPr>
        <w:t>10.2.3. Каждый член комиссии оценивает соответствие заявок и документов по каждому из критериев. При соответствии по каждому из критериев заявке присваивается 100 баллов, при несоответствии критерию – 0 баллов. Решение принимается большинством голосов членов комиссии.</w:t>
      </w:r>
    </w:p>
    <w:p w14:paraId="1D36B344" w14:textId="7E600EB6" w:rsidR="002F7C60" w:rsidRPr="00FC351A" w:rsidRDefault="002F7C60" w:rsidP="00B97162">
      <w:pPr>
        <w:autoSpaceDE w:val="0"/>
        <w:autoSpaceDN w:val="0"/>
        <w:adjustRightInd w:val="0"/>
        <w:ind w:firstLine="624"/>
        <w:jc w:val="both"/>
        <w:rPr>
          <w:sz w:val="24"/>
          <w:szCs w:val="24"/>
        </w:rPr>
      </w:pPr>
      <w:r w:rsidRPr="00FC351A">
        <w:rPr>
          <w:sz w:val="24"/>
          <w:szCs w:val="24"/>
        </w:rPr>
        <w:t xml:space="preserve">10.2.4. </w:t>
      </w:r>
      <w:r w:rsidR="00E91D26" w:rsidRPr="00E91D26">
        <w:rPr>
          <w:sz w:val="24"/>
          <w:szCs w:val="24"/>
        </w:rPr>
        <w:t>Итоговый рейтинг заявки формируется по итогам оценки заявок по критериям.</w:t>
      </w:r>
    </w:p>
    <w:p w14:paraId="5687E6D5" w14:textId="77777777" w:rsidR="002F7C60" w:rsidRPr="00FC351A" w:rsidRDefault="002F7C60" w:rsidP="00B97162">
      <w:pPr>
        <w:autoSpaceDE w:val="0"/>
        <w:autoSpaceDN w:val="0"/>
        <w:adjustRightInd w:val="0"/>
        <w:ind w:firstLine="624"/>
        <w:jc w:val="both"/>
        <w:rPr>
          <w:sz w:val="24"/>
          <w:szCs w:val="24"/>
        </w:rPr>
      </w:pPr>
      <w:r w:rsidRPr="00FC351A">
        <w:rPr>
          <w:sz w:val="24"/>
          <w:szCs w:val="24"/>
        </w:rPr>
        <w:t>Значимость критерия определяется в процентах и представляет собой весовое значение критерия в общей оценке.</w:t>
      </w:r>
    </w:p>
    <w:p w14:paraId="1EF62EB9" w14:textId="6573BE8E" w:rsidR="00E06AC0" w:rsidRPr="00FC351A" w:rsidRDefault="002F7C60" w:rsidP="00B97162">
      <w:pPr>
        <w:autoSpaceDE w:val="0"/>
        <w:autoSpaceDN w:val="0"/>
        <w:adjustRightInd w:val="0"/>
        <w:ind w:firstLine="624"/>
        <w:jc w:val="both"/>
        <w:rPr>
          <w:sz w:val="24"/>
          <w:szCs w:val="24"/>
        </w:rPr>
      </w:pPr>
      <w:r w:rsidRPr="00FC351A">
        <w:rPr>
          <w:sz w:val="24"/>
          <w:szCs w:val="24"/>
        </w:rPr>
        <w:t>Расчет итогового рейтинга (Рi) по каждой заявке осуществляется путем сложения баллов по каждому критерию, умноженных на коэффициент их значимости, по следующей формуле:</w:t>
      </w:r>
    </w:p>
    <w:p w14:paraId="1498E44F" w14:textId="77777777" w:rsidR="002F7C60" w:rsidRPr="00FC351A" w:rsidRDefault="002F7C60" w:rsidP="00B97162">
      <w:pPr>
        <w:pStyle w:val="ConsPlusNormal"/>
        <w:ind w:firstLine="624"/>
        <w:jc w:val="center"/>
        <w:rPr>
          <w:rFonts w:ascii="Times New Roman" w:hAnsi="Times New Roman" w:cs="Times New Roman"/>
          <w:sz w:val="22"/>
          <w:szCs w:val="22"/>
        </w:rPr>
      </w:pPr>
    </w:p>
    <w:p w14:paraId="04642A68" w14:textId="173CDA8C" w:rsidR="002F7C60" w:rsidRPr="00FC351A" w:rsidRDefault="002F7C60" w:rsidP="00B97162">
      <w:pPr>
        <w:pStyle w:val="ConsPlusNormal"/>
        <w:ind w:firstLine="624"/>
        <w:jc w:val="center"/>
        <w:rPr>
          <w:rFonts w:ascii="Times New Roman" w:hAnsi="Times New Roman" w:cs="Times New Roman"/>
          <w:sz w:val="24"/>
          <w:szCs w:val="24"/>
        </w:rPr>
      </w:pPr>
      <w:r w:rsidRPr="00FC351A">
        <w:rPr>
          <w:rFonts w:ascii="Times New Roman" w:hAnsi="Times New Roman" w:cs="Times New Roman"/>
          <w:sz w:val="24"/>
          <w:szCs w:val="24"/>
        </w:rPr>
        <w:t>Рi = К1i x 0,2 + К2i x 0,1 + К3i x 0,2 + К4i x 0,1 + К5i x 0,1 + К6i x 0,15 + К7i x 0,15,</w:t>
      </w:r>
    </w:p>
    <w:p w14:paraId="11BB7E4C" w14:textId="77777777" w:rsidR="002F7C60" w:rsidRPr="00FC351A" w:rsidRDefault="002F7C60" w:rsidP="00B97162">
      <w:pPr>
        <w:pStyle w:val="ConsPlusNormal"/>
        <w:ind w:firstLine="624"/>
        <w:jc w:val="both"/>
        <w:rPr>
          <w:rFonts w:ascii="Times New Roman" w:hAnsi="Times New Roman" w:cs="Times New Roman"/>
          <w:sz w:val="22"/>
          <w:szCs w:val="22"/>
        </w:rPr>
      </w:pPr>
    </w:p>
    <w:p w14:paraId="60E8EB05" w14:textId="0FC12BB7" w:rsidR="002F7C60" w:rsidRPr="00FC351A" w:rsidRDefault="002F7C60"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где:</w:t>
      </w:r>
    </w:p>
    <w:p w14:paraId="00B6C64E" w14:textId="77777777" w:rsidR="0039760B" w:rsidRPr="00FC351A" w:rsidRDefault="0039760B" w:rsidP="00B97162">
      <w:pPr>
        <w:pStyle w:val="ConsPlusNormal"/>
        <w:ind w:firstLine="624"/>
        <w:jc w:val="both"/>
        <w:rPr>
          <w:rFonts w:ascii="Times New Roman" w:hAnsi="Times New Roman" w:cs="Times New Roman"/>
          <w:sz w:val="24"/>
          <w:szCs w:val="24"/>
        </w:rPr>
      </w:pPr>
    </w:p>
    <w:p w14:paraId="587650CF" w14:textId="7EE24200" w:rsidR="002F7C60" w:rsidRPr="00FC351A" w:rsidRDefault="002F7C60"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К1, К2, К3, К4, К5, </w:t>
      </w:r>
      <w:bookmarkStart w:id="7" w:name="_Hlk190427825"/>
      <w:r w:rsidRPr="00FC351A">
        <w:rPr>
          <w:rFonts w:ascii="Times New Roman" w:hAnsi="Times New Roman" w:cs="Times New Roman"/>
          <w:sz w:val="24"/>
          <w:szCs w:val="24"/>
        </w:rPr>
        <w:t>К6</w:t>
      </w:r>
      <w:bookmarkEnd w:id="7"/>
      <w:r w:rsidRPr="00FC351A">
        <w:rPr>
          <w:rFonts w:ascii="Times New Roman" w:hAnsi="Times New Roman" w:cs="Times New Roman"/>
          <w:sz w:val="24"/>
          <w:szCs w:val="24"/>
        </w:rPr>
        <w:t>, К7 - количество баллов, присуждаемых заявке по соответствующим критериям.</w:t>
      </w:r>
    </w:p>
    <w:p w14:paraId="490AE586" w14:textId="77777777" w:rsidR="0039760B" w:rsidRPr="00FC351A" w:rsidRDefault="0039760B" w:rsidP="00B97162">
      <w:pPr>
        <w:pStyle w:val="ConsPlusNormal"/>
        <w:ind w:firstLine="624"/>
        <w:jc w:val="both"/>
        <w:rPr>
          <w:rFonts w:ascii="Times New Roman" w:hAnsi="Times New Roman" w:cs="Times New Roman"/>
          <w:sz w:val="24"/>
          <w:szCs w:val="24"/>
        </w:rPr>
      </w:pPr>
    </w:p>
    <w:p w14:paraId="4E0702BE" w14:textId="77777777" w:rsidR="002F7C60" w:rsidRPr="00FC351A" w:rsidRDefault="002F7C60"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В соответствии с рейтингом каждой заявке присваивается порядковый номер. Заявке с наивысшим рейтингом присваивается первый порядковый номер и далее по уменьшению рейтинга. Заявкам с одинаковым рейтингом присваиваются номера с учетом очередности поступления заявок (более высокое место в рейтинге присваивается заявкам, которые были представлены раньше).</w:t>
      </w:r>
    </w:p>
    <w:p w14:paraId="7E01224A" w14:textId="770EA70D" w:rsidR="002F7C60" w:rsidRPr="00FC351A" w:rsidRDefault="002F7C60"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10.2.5. Размер предоставляемых субсидий определяется по следующей формуле:</w:t>
      </w:r>
    </w:p>
    <w:p w14:paraId="0C8D66F9" w14:textId="77777777" w:rsidR="002F7C60" w:rsidRPr="00FC351A" w:rsidRDefault="002F7C60" w:rsidP="00B97162">
      <w:pPr>
        <w:pStyle w:val="ConsPlusNormal"/>
        <w:ind w:firstLine="624"/>
        <w:rPr>
          <w:rFonts w:ascii="Times New Roman" w:hAnsi="Times New Roman" w:cs="Times New Roman"/>
          <w:sz w:val="24"/>
          <w:szCs w:val="24"/>
        </w:rPr>
      </w:pPr>
    </w:p>
    <w:p w14:paraId="27B41C20" w14:textId="77777777" w:rsidR="002F7C60" w:rsidRPr="00FC351A" w:rsidRDefault="002F7C60" w:rsidP="00B97162">
      <w:pPr>
        <w:pStyle w:val="ConsPlusNormal"/>
        <w:ind w:firstLine="624"/>
        <w:jc w:val="center"/>
        <w:rPr>
          <w:rFonts w:ascii="Times New Roman" w:hAnsi="Times New Roman" w:cs="Times New Roman"/>
          <w:sz w:val="24"/>
          <w:szCs w:val="24"/>
        </w:rPr>
      </w:pPr>
      <w:r w:rsidRPr="00FC351A">
        <w:rPr>
          <w:rFonts w:ascii="Times New Roman" w:hAnsi="Times New Roman" w:cs="Times New Roman"/>
          <w:sz w:val="24"/>
          <w:szCs w:val="24"/>
        </w:rPr>
        <w:t>РС = РЗС x Рi / 100,</w:t>
      </w:r>
    </w:p>
    <w:p w14:paraId="43A7BDE8" w14:textId="77777777" w:rsidR="002F7C60" w:rsidRPr="00FC351A" w:rsidRDefault="002F7C60" w:rsidP="00B97162">
      <w:pPr>
        <w:pStyle w:val="ConsPlusNormal"/>
        <w:ind w:firstLine="624"/>
        <w:rPr>
          <w:rFonts w:ascii="Times New Roman" w:hAnsi="Times New Roman" w:cs="Times New Roman"/>
          <w:sz w:val="24"/>
          <w:szCs w:val="24"/>
        </w:rPr>
      </w:pPr>
    </w:p>
    <w:p w14:paraId="152D55A9" w14:textId="77777777" w:rsidR="002F7C60" w:rsidRPr="00FC351A" w:rsidRDefault="002F7C60" w:rsidP="00B97162">
      <w:pPr>
        <w:pStyle w:val="ConsPlusNormal"/>
        <w:ind w:firstLine="624"/>
        <w:contextualSpacing/>
        <w:jc w:val="both"/>
        <w:rPr>
          <w:rFonts w:ascii="Times New Roman" w:hAnsi="Times New Roman" w:cs="Times New Roman"/>
          <w:sz w:val="24"/>
          <w:szCs w:val="24"/>
        </w:rPr>
      </w:pPr>
      <w:r w:rsidRPr="00FC351A">
        <w:rPr>
          <w:rFonts w:ascii="Times New Roman" w:hAnsi="Times New Roman" w:cs="Times New Roman"/>
          <w:sz w:val="24"/>
          <w:szCs w:val="24"/>
        </w:rPr>
        <w:t>где:</w:t>
      </w:r>
    </w:p>
    <w:p w14:paraId="20608601" w14:textId="77777777" w:rsidR="002F7C60" w:rsidRPr="00FC351A" w:rsidRDefault="002F7C60" w:rsidP="00B97162">
      <w:pPr>
        <w:pStyle w:val="ConsPlusNormal"/>
        <w:spacing w:before="220"/>
        <w:ind w:firstLine="624"/>
        <w:contextualSpacing/>
        <w:jc w:val="both"/>
        <w:rPr>
          <w:rFonts w:ascii="Times New Roman" w:hAnsi="Times New Roman" w:cs="Times New Roman"/>
          <w:sz w:val="24"/>
          <w:szCs w:val="24"/>
        </w:rPr>
      </w:pPr>
      <w:r w:rsidRPr="00FC351A">
        <w:rPr>
          <w:rFonts w:ascii="Times New Roman" w:hAnsi="Times New Roman" w:cs="Times New Roman"/>
          <w:sz w:val="24"/>
          <w:szCs w:val="24"/>
        </w:rPr>
        <w:t>РЗС - размер запрашиваемых субсидий;</w:t>
      </w:r>
    </w:p>
    <w:p w14:paraId="32019E8B" w14:textId="77777777" w:rsidR="002F7C60" w:rsidRPr="00FC351A" w:rsidRDefault="002F7C60" w:rsidP="00B97162">
      <w:pPr>
        <w:pStyle w:val="ConsPlusNormal"/>
        <w:spacing w:before="220"/>
        <w:ind w:firstLine="624"/>
        <w:contextualSpacing/>
        <w:jc w:val="both"/>
        <w:rPr>
          <w:rFonts w:ascii="Times New Roman" w:hAnsi="Times New Roman" w:cs="Times New Roman"/>
          <w:sz w:val="24"/>
          <w:szCs w:val="24"/>
        </w:rPr>
      </w:pPr>
      <w:r w:rsidRPr="00FC351A">
        <w:rPr>
          <w:rFonts w:ascii="Times New Roman" w:hAnsi="Times New Roman" w:cs="Times New Roman"/>
          <w:sz w:val="24"/>
          <w:szCs w:val="24"/>
        </w:rPr>
        <w:t>Рi - рейтинг заявки;</w:t>
      </w:r>
    </w:p>
    <w:p w14:paraId="032C0D98" w14:textId="77777777" w:rsidR="002F7C60" w:rsidRPr="00FC351A" w:rsidRDefault="002F7C60" w:rsidP="00B97162">
      <w:pPr>
        <w:pStyle w:val="ConsPlusNormal"/>
        <w:spacing w:before="220"/>
        <w:ind w:firstLine="624"/>
        <w:contextualSpacing/>
        <w:jc w:val="both"/>
        <w:rPr>
          <w:rFonts w:ascii="Times New Roman" w:hAnsi="Times New Roman" w:cs="Times New Roman"/>
          <w:sz w:val="24"/>
          <w:szCs w:val="24"/>
        </w:rPr>
      </w:pPr>
      <w:r w:rsidRPr="00FC351A">
        <w:rPr>
          <w:rFonts w:ascii="Times New Roman" w:hAnsi="Times New Roman" w:cs="Times New Roman"/>
          <w:sz w:val="24"/>
          <w:szCs w:val="24"/>
        </w:rPr>
        <w:t>100 - максимальный рейтинг заявки.</w:t>
      </w:r>
    </w:p>
    <w:p w14:paraId="515A1AE0" w14:textId="77777777" w:rsidR="002F7C60" w:rsidRPr="00FC351A" w:rsidRDefault="002F7C60" w:rsidP="00B97162">
      <w:pPr>
        <w:autoSpaceDE w:val="0"/>
        <w:autoSpaceDN w:val="0"/>
        <w:adjustRightInd w:val="0"/>
        <w:ind w:firstLine="624"/>
        <w:jc w:val="both"/>
        <w:rPr>
          <w:sz w:val="24"/>
          <w:szCs w:val="24"/>
        </w:rPr>
      </w:pPr>
    </w:p>
    <w:p w14:paraId="72E32AB7" w14:textId="77777777" w:rsidR="00D926AE" w:rsidRPr="004A5B1B" w:rsidRDefault="002F7C60"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10.2.6. </w:t>
      </w:r>
      <w:r w:rsidR="00D926AE" w:rsidRPr="004A5B1B">
        <w:rPr>
          <w:rFonts w:ascii="Times New Roman" w:hAnsi="Times New Roman" w:cs="Times New Roman"/>
          <w:sz w:val="24"/>
          <w:szCs w:val="24"/>
        </w:rPr>
        <w:t>Конкурсная комиссия принимает решение о победителях отбора в соответствии с порядковыми номерами, присвоенными заявкам, до исчерпания лимита бюджетного финансирования по соответствующей целевой статье.</w:t>
      </w:r>
    </w:p>
    <w:p w14:paraId="0FEAA21A"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10.2.7. Если к участию в отборе допущена только одна заявка, то победителем отбора признается участник отбора, подавший заявку, при условии его соответствия условиям предоставления субсидии и отсутствии оснований для отклонения заявки.</w:t>
      </w:r>
    </w:p>
    <w:p w14:paraId="37596DFA"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10.2.8.</w:t>
      </w:r>
      <w:r w:rsidRPr="004A5B1B">
        <w:t xml:space="preserve"> </w:t>
      </w:r>
      <w:bookmarkStart w:id="8" w:name="_Hlk225257710"/>
      <w:r w:rsidRPr="004A5B1B">
        <w:rPr>
          <w:rFonts w:ascii="Times New Roman" w:hAnsi="Times New Roman" w:cs="Times New Roman"/>
          <w:sz w:val="24"/>
          <w:szCs w:val="24"/>
        </w:rPr>
        <w:t xml:space="preserve">Результаты отбора оформляются протоколом подведения итогов отбора </w:t>
      </w:r>
      <w:r w:rsidRPr="004A5B1B">
        <w:rPr>
          <w:rFonts w:ascii="Times New Roman" w:hAnsi="Times New Roman" w:cs="Times New Roman"/>
          <w:sz w:val="24"/>
          <w:szCs w:val="24"/>
        </w:rPr>
        <w:br/>
        <w:t>в течение семи календарных дней со дня заседания конкурсной комиссии.</w:t>
      </w:r>
    </w:p>
    <w:p w14:paraId="7CDCE1F0"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Протокол подведения итогов отбора должен содержать следующую информацию:</w:t>
      </w:r>
    </w:p>
    <w:p w14:paraId="40D4B763"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дату, время и место проведения рассмотрения заявок;</w:t>
      </w:r>
    </w:p>
    <w:p w14:paraId="3B8C2CE7"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дату, время и место оценки заявок;</w:t>
      </w:r>
    </w:p>
    <w:p w14:paraId="0BA36EE4"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информацию об участниках отбора, заявки которых были рассмотрены;</w:t>
      </w:r>
    </w:p>
    <w:p w14:paraId="17E1D38F"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D7DC74D"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 xml:space="preserve">последовательность оценки заявок, присвоенные заявкам значения по каждому </w:t>
      </w:r>
      <w:r w:rsidRPr="004A5B1B">
        <w:rPr>
          <w:rFonts w:ascii="Times New Roman" w:hAnsi="Times New Roman" w:cs="Times New Roman"/>
          <w:sz w:val="24"/>
          <w:szCs w:val="24"/>
        </w:rPr>
        <w:br/>
        <w:t>из предусмотренных критериев оценки, принятое на основании результатов оценки заявок решение о присвоении заявкам порядковых номеров;</w:t>
      </w:r>
    </w:p>
    <w:p w14:paraId="6D53B135"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 xml:space="preserve">наименование получателя субсидии, с которым заключается соглашение </w:t>
      </w:r>
      <w:r w:rsidRPr="004A5B1B">
        <w:rPr>
          <w:rFonts w:ascii="Times New Roman" w:hAnsi="Times New Roman" w:cs="Times New Roman"/>
          <w:sz w:val="24"/>
          <w:szCs w:val="24"/>
        </w:rPr>
        <w:br/>
        <w:t>и планируемый размер субсидии.</w:t>
      </w:r>
    </w:p>
    <w:p w14:paraId="3EC22F19" w14:textId="77777777" w:rsidR="00D926AE" w:rsidRPr="004A5B1B" w:rsidRDefault="00D926AE" w:rsidP="00B97162">
      <w:pPr>
        <w:pStyle w:val="ConsPlusNormal"/>
        <w:ind w:firstLine="624"/>
        <w:jc w:val="both"/>
        <w:rPr>
          <w:rFonts w:ascii="Times New Roman" w:hAnsi="Times New Roman" w:cs="Times New Roman"/>
          <w:sz w:val="24"/>
          <w:szCs w:val="24"/>
          <w:lang w:val="x-none"/>
        </w:rPr>
      </w:pPr>
      <w:r w:rsidRPr="004A5B1B">
        <w:rPr>
          <w:rFonts w:ascii="Times New Roman" w:hAnsi="Times New Roman" w:cs="Times New Roman"/>
          <w:sz w:val="24"/>
          <w:szCs w:val="24"/>
        </w:rPr>
        <w:t>На основании решения конкурсной комиссии Комитетом не позднее семи рабочих дней после оформления протокола подведения итогов отбора издается распоряжение о предоставлении субсидий (далее – Распоряжение), в котором указываются получатели субсидий и планируемый размер предоставляемых субсидий.</w:t>
      </w:r>
    </w:p>
    <w:p w14:paraId="3A959AD7"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10.3. Распоряжение и протокол подведения итогов отбора размещаются на сайте Комитета</w:t>
      </w:r>
      <w:r w:rsidRPr="004A5B1B">
        <w:t xml:space="preserve"> </w:t>
      </w:r>
      <w:r w:rsidRPr="004A5B1B">
        <w:rPr>
          <w:rFonts w:ascii="Times New Roman" w:hAnsi="Times New Roman" w:cs="Times New Roman"/>
          <w:sz w:val="24"/>
          <w:szCs w:val="24"/>
        </w:rPr>
        <w:t xml:space="preserve">и на Площадке отбора в срок, не превышающий </w:t>
      </w:r>
      <w:r w:rsidRPr="004A5B1B">
        <w:rPr>
          <w:rFonts w:ascii="Times New Roman" w:hAnsi="Times New Roman" w:cs="Times New Roman"/>
          <w:sz w:val="24"/>
          <w:szCs w:val="24"/>
        </w:rPr>
        <w:br/>
        <w:t>14 календарных дней с даты определения победителей отбора.</w:t>
      </w:r>
    </w:p>
    <w:p w14:paraId="1861EBE5"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10.4. Участники отбора считаются надлежащим образом уведомленными о результатах отбора со дня размещения распоряжения и протокола подведения итогов отбора на сайте Комитета и Площадке отбора.</w:t>
      </w:r>
    </w:p>
    <w:p w14:paraId="7FA37619"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10.5. Размер предоставляемой субсидии не может превышать размер запрашиваемой субсидии, указанный в заявке. Если размер субсидии, предоставленной получателю субсидии, меньше размера запрашиваемой субсидии, получатель субсидии вправе:</w:t>
      </w:r>
    </w:p>
    <w:p w14:paraId="3CF688FB"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привлечь дополнительно внебюджетные средства в целях осуществления мероприятий по реализации проекта в полном объеме и согласно размеру запрашиваемой субсидии;</w:t>
      </w:r>
    </w:p>
    <w:p w14:paraId="58F1CE3D"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представить в Комитет предложение об изменении характеристик;</w:t>
      </w:r>
    </w:p>
    <w:p w14:paraId="4F81D7D2"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отказаться от заключения соглашения и получения субсидии.</w:t>
      </w:r>
    </w:p>
    <w:p w14:paraId="43416F14"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10.6. О принятом решении получатель субсидии должен информировать Комитет в течение семи рабочих дней со дня размещения распоряжения на сайте Комитета путем направления официального письма в Комитет.</w:t>
      </w:r>
    </w:p>
    <w:p w14:paraId="404F194C"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При отсутствии информации о принятом решении получатель субсидии признается отказавшимся от заключения соглашения и получения субсидии.</w:t>
      </w:r>
    </w:p>
    <w:p w14:paraId="358A59F1"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В случае принятия решения, указанного в абзаце третьем пункта 10.5 настоящего объявления, получатель субсидии представляет информацию об изменении характеристик и измененный в связи с этим расчет размера субсидии в Комитет в свободной форме с сопроводительным письмом.</w:t>
      </w:r>
    </w:p>
    <w:p w14:paraId="17A94A85"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10.7. Комитет принимает решение о признании отбора несостоявшимся в следующих случаях:</w:t>
      </w:r>
    </w:p>
    <w:p w14:paraId="549C8D3B"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на дату и время окончания срока подачи заявок не зарегистрировано ни одной заявки;</w:t>
      </w:r>
    </w:p>
    <w:p w14:paraId="14E30420"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все заявки отозваны или отклонены;</w:t>
      </w:r>
    </w:p>
    <w:p w14:paraId="6422047B"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 xml:space="preserve">все участники отбора не допущены к участию в отборе. </w:t>
      </w:r>
    </w:p>
    <w:p w14:paraId="0812E01E"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 xml:space="preserve">10.8. В случае принятия решения о признании отбора несостоявшимся Комитет может объявить новый отбор. </w:t>
      </w:r>
    </w:p>
    <w:p w14:paraId="572C94EC"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10.9. В случае уменьшения лимитов бюджетных обязательств, ранее доведенных Комитету на предоставление субсидий, приводящего к невозможности проведения отбора, Комитет принимает решение об отмене его проведения.</w:t>
      </w:r>
    </w:p>
    <w:p w14:paraId="6459FA26"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Объявление об отмене проведения отбора размещается на сайте Комитета и на Площадке отбора в течение пяти рабочих дней после принятия Комитетом соответствующего решения.</w:t>
      </w:r>
    </w:p>
    <w:p w14:paraId="6ADE6A87" w14:textId="77777777" w:rsidR="00D926AE" w:rsidRPr="004A5B1B" w:rsidRDefault="00D926AE" w:rsidP="00B97162">
      <w:pPr>
        <w:pStyle w:val="ConsPlusNormal"/>
        <w:ind w:firstLine="624"/>
        <w:jc w:val="both"/>
        <w:rPr>
          <w:rFonts w:ascii="Times New Roman" w:hAnsi="Times New Roman" w:cs="Times New Roman"/>
          <w:sz w:val="24"/>
          <w:szCs w:val="24"/>
        </w:rPr>
      </w:pPr>
      <w:r w:rsidRPr="004A5B1B">
        <w:rPr>
          <w:rFonts w:ascii="Times New Roman" w:hAnsi="Times New Roman" w:cs="Times New Roman"/>
          <w:sz w:val="24"/>
          <w:szCs w:val="24"/>
        </w:rPr>
        <w:t xml:space="preserve">10.10. Решение о признании отбора несостоявшимся либо его отмене принимается Комитетом в форме распоряжения. </w:t>
      </w:r>
    </w:p>
    <w:bookmarkEnd w:id="8"/>
    <w:p w14:paraId="69EB7848" w14:textId="75CFACEE" w:rsidR="00001D0A" w:rsidRPr="00FC351A" w:rsidRDefault="00556748" w:rsidP="00B97162">
      <w:pPr>
        <w:ind w:firstLine="624"/>
        <w:jc w:val="both"/>
        <w:rPr>
          <w:b/>
          <w:sz w:val="24"/>
          <w:szCs w:val="24"/>
        </w:rPr>
      </w:pPr>
      <w:r w:rsidRPr="00FC351A">
        <w:rPr>
          <w:b/>
          <w:sz w:val="24"/>
          <w:szCs w:val="24"/>
        </w:rPr>
        <w:t>1</w:t>
      </w:r>
      <w:r w:rsidR="00083CAF" w:rsidRPr="00FC351A">
        <w:rPr>
          <w:b/>
          <w:sz w:val="24"/>
          <w:szCs w:val="24"/>
        </w:rPr>
        <w:t>1</w:t>
      </w:r>
      <w:r w:rsidRPr="00FC351A">
        <w:rPr>
          <w:b/>
          <w:sz w:val="24"/>
          <w:szCs w:val="24"/>
        </w:rPr>
        <w:t>. </w:t>
      </w:r>
      <w:r w:rsidR="00001D0A" w:rsidRPr="00FC351A">
        <w:rPr>
          <w:b/>
          <w:sz w:val="24"/>
          <w:szCs w:val="24"/>
        </w:rPr>
        <w:t>Порядок</w:t>
      </w:r>
      <w:r w:rsidR="00151500" w:rsidRPr="00FC351A">
        <w:rPr>
          <w:b/>
          <w:sz w:val="24"/>
          <w:szCs w:val="24"/>
        </w:rPr>
        <w:t>,</w:t>
      </w:r>
      <w:r w:rsidR="00001D0A" w:rsidRPr="00FC351A">
        <w:rPr>
          <w:b/>
          <w:sz w:val="24"/>
          <w:szCs w:val="24"/>
        </w:rPr>
        <w:t xml:space="preserve"> сроки заключения соглашения</w:t>
      </w:r>
      <w:r w:rsidR="00151500" w:rsidRPr="00FC351A">
        <w:rPr>
          <w:b/>
          <w:sz w:val="24"/>
          <w:szCs w:val="24"/>
        </w:rPr>
        <w:t xml:space="preserve"> и предоставления (отказа </w:t>
      </w:r>
      <w:r w:rsidR="00151500" w:rsidRPr="00FC351A">
        <w:rPr>
          <w:b/>
          <w:sz w:val="24"/>
          <w:szCs w:val="24"/>
        </w:rPr>
        <w:br/>
        <w:t>в предоставлении) субсидии</w:t>
      </w:r>
      <w:r w:rsidR="00BA504D">
        <w:rPr>
          <w:b/>
          <w:sz w:val="24"/>
          <w:szCs w:val="24"/>
        </w:rPr>
        <w:t>:</w:t>
      </w:r>
    </w:p>
    <w:p w14:paraId="70EE7383" w14:textId="77A45381" w:rsidR="00083CAF" w:rsidRPr="00FC351A" w:rsidRDefault="00083CAF"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11.1. Предоставление субсидий осуществляется в соответствии с соглашениями, проекты которых должны быть направлены победителям отбора в течение 30 рабочих дней с даты опубликования распоряжения Комитета о предоставлении субсидий и протокола подведения итогов отбора.</w:t>
      </w:r>
    </w:p>
    <w:p w14:paraId="06D25E75" w14:textId="6A1841F8" w:rsidR="00083CAF" w:rsidRPr="00FC351A" w:rsidRDefault="00083CAF"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Проект соглашения формируется в форме электронного документа </w:t>
      </w:r>
      <w:r w:rsidR="0092541D" w:rsidRPr="00FC351A">
        <w:rPr>
          <w:rFonts w:ascii="Times New Roman" w:hAnsi="Times New Roman" w:cs="Times New Roman"/>
          <w:sz w:val="24"/>
          <w:szCs w:val="24"/>
        </w:rPr>
        <w:t>по типовой форме, утвержденной Комитетом финансов Санкт-Петербурга, в АИС БП-ЭК в модуле Реестр соглашений по субсидиям, edo.fincom.gov.spb.ru/agreement (далее – Реестр соглашений) и подписывается УКЭП лиц, имеющих право действовать от имени каждой из сторон соглашения.</w:t>
      </w:r>
    </w:p>
    <w:p w14:paraId="4F7E5757" w14:textId="77777777" w:rsidR="00083CAF" w:rsidRPr="00FC351A" w:rsidRDefault="00083CAF"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Дополнительные соглашения к соглашению, в том числе дополнительное соглашение о расторжении соглашения (при необходимости), формируются в форме электронных документов в соответствии с типовыми формами, установленными Комитетом финансов Санкт-Петербурга, и подписываются УКЭП лиц, имеющих право действовать от имени каждой из сторон соглашения, в Реестре соглашений.</w:t>
      </w:r>
    </w:p>
    <w:p w14:paraId="3CE97E38" w14:textId="73E0BCD6" w:rsidR="00083CAF" w:rsidRPr="00FC351A" w:rsidRDefault="00083CAF" w:rsidP="00B97162">
      <w:pPr>
        <w:pStyle w:val="ConsPlusNormal"/>
        <w:ind w:firstLine="624"/>
        <w:jc w:val="both"/>
        <w:rPr>
          <w:rFonts w:ascii="Times New Roman" w:hAnsi="Times New Roman" w:cs="Times New Roman"/>
          <w:sz w:val="24"/>
          <w:szCs w:val="24"/>
        </w:rPr>
      </w:pPr>
      <w:bookmarkStart w:id="9" w:name="P277"/>
      <w:bookmarkEnd w:id="9"/>
      <w:r w:rsidRPr="00FC351A">
        <w:rPr>
          <w:rFonts w:ascii="Times New Roman" w:hAnsi="Times New Roman" w:cs="Times New Roman"/>
          <w:sz w:val="24"/>
          <w:szCs w:val="24"/>
        </w:rPr>
        <w:t>11.2. Победитель отбора в срок не позднее пяти рабочих дней со дня получения проекта соглашения подписывает его и направляет в Комитет. Соглашение должно быть заключено в течение 10 рабочих дней с даты получения Комитетом подписанного соглашения.</w:t>
      </w:r>
    </w:p>
    <w:p w14:paraId="649C0D79" w14:textId="77777777" w:rsidR="00083CAF" w:rsidRPr="00FC351A" w:rsidRDefault="00083CAF"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В случае если победитель отбора получил проект соглашения в установленном порядке, однако, в установленный в абзаце первом настоящего пункта срок, не направил </w:t>
      </w:r>
      <w:r w:rsidRPr="00FC351A">
        <w:rPr>
          <w:rFonts w:ascii="Times New Roman" w:hAnsi="Times New Roman" w:cs="Times New Roman"/>
          <w:sz w:val="24"/>
          <w:szCs w:val="24"/>
        </w:rPr>
        <w:br/>
        <w:t xml:space="preserve">в Комитет подписанное соглашение, такой получатель субсидии признается уклонившимся от заключения соглашения, при этом Комитет принимает решение об отказе </w:t>
      </w:r>
      <w:r w:rsidRPr="00FC351A">
        <w:rPr>
          <w:rFonts w:ascii="Times New Roman" w:hAnsi="Times New Roman" w:cs="Times New Roman"/>
          <w:sz w:val="24"/>
          <w:szCs w:val="24"/>
        </w:rPr>
        <w:br/>
        <w:t>в предоставлении субсидии.</w:t>
      </w:r>
    </w:p>
    <w:p w14:paraId="51BDC0B5" w14:textId="4590656A" w:rsidR="00083CAF" w:rsidRPr="00FC351A" w:rsidRDefault="00083CAF"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11.3. </w:t>
      </w:r>
      <w:r w:rsidR="00A80517">
        <w:rPr>
          <w:rFonts w:ascii="Times New Roman" w:hAnsi="Times New Roman" w:cs="Times New Roman"/>
          <w:sz w:val="24"/>
          <w:szCs w:val="24"/>
        </w:rPr>
        <w:t>С</w:t>
      </w:r>
      <w:r w:rsidRPr="00FC351A">
        <w:rPr>
          <w:rFonts w:ascii="Times New Roman" w:hAnsi="Times New Roman" w:cs="Times New Roman"/>
          <w:sz w:val="24"/>
          <w:szCs w:val="24"/>
        </w:rPr>
        <w:t>чет, на который перечисляется субсидия, открытый получателем субсидии в учреждениях Центрального банка Российской Федерации или кредитных организациях, определяется в соглашении. Средства субсидий не подлежат казначейскому сопровождению</w:t>
      </w:r>
      <w:r w:rsidR="00A80517">
        <w:rPr>
          <w:rFonts w:ascii="Times New Roman" w:hAnsi="Times New Roman" w:cs="Times New Roman"/>
          <w:sz w:val="24"/>
          <w:szCs w:val="24"/>
        </w:rPr>
        <w:t xml:space="preserve"> </w:t>
      </w:r>
      <w:r w:rsidR="00A80517" w:rsidRPr="00A80517">
        <w:rPr>
          <w:rFonts w:ascii="Times New Roman" w:hAnsi="Times New Roman" w:cs="Times New Roman"/>
          <w:sz w:val="24"/>
          <w:szCs w:val="24"/>
        </w:rPr>
        <w:t>в соответствии с пунктом 3 статьи 17 Закона о бюджете</w:t>
      </w:r>
      <w:r w:rsidRPr="00FC351A">
        <w:rPr>
          <w:rFonts w:ascii="Times New Roman" w:hAnsi="Times New Roman" w:cs="Times New Roman"/>
          <w:sz w:val="24"/>
          <w:szCs w:val="24"/>
        </w:rPr>
        <w:t>.</w:t>
      </w:r>
    </w:p>
    <w:p w14:paraId="1B18DB60" w14:textId="31352A95" w:rsidR="00083CAF" w:rsidRPr="00FC351A" w:rsidRDefault="004B7F04"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11</w:t>
      </w:r>
      <w:r w:rsidR="00E70FD0" w:rsidRPr="00FC351A">
        <w:rPr>
          <w:rFonts w:ascii="Times New Roman" w:hAnsi="Times New Roman" w:cs="Times New Roman"/>
          <w:sz w:val="24"/>
          <w:szCs w:val="24"/>
        </w:rPr>
        <w:t>.4</w:t>
      </w:r>
      <w:r w:rsidR="00083CAF" w:rsidRPr="00FC351A">
        <w:rPr>
          <w:rFonts w:ascii="Times New Roman" w:hAnsi="Times New Roman" w:cs="Times New Roman"/>
          <w:sz w:val="24"/>
          <w:szCs w:val="24"/>
        </w:rPr>
        <w:t>. Основания для отказа получателю субсидии в предоставлении субсидии:</w:t>
      </w:r>
    </w:p>
    <w:p w14:paraId="79021835" w14:textId="25C85748" w:rsidR="00A80517" w:rsidRPr="00A80517" w:rsidRDefault="00A80517" w:rsidP="00B97162">
      <w:pPr>
        <w:pStyle w:val="ConsPlusNormal"/>
        <w:ind w:firstLine="624"/>
        <w:jc w:val="both"/>
        <w:rPr>
          <w:rFonts w:ascii="Times New Roman" w:hAnsi="Times New Roman" w:cs="Times New Roman"/>
          <w:sz w:val="24"/>
          <w:szCs w:val="24"/>
        </w:rPr>
      </w:pPr>
      <w:r w:rsidRPr="00A80517">
        <w:rPr>
          <w:rFonts w:ascii="Times New Roman" w:hAnsi="Times New Roman" w:cs="Times New Roman"/>
          <w:sz w:val="24"/>
          <w:szCs w:val="24"/>
        </w:rPr>
        <w:t xml:space="preserve">несоответствие представленных получателем субсидии документов требованиям </w:t>
      </w:r>
      <w:r w:rsidRPr="00A80517">
        <w:rPr>
          <w:rFonts w:ascii="Times New Roman" w:hAnsi="Times New Roman" w:cs="Times New Roman"/>
          <w:sz w:val="24"/>
          <w:szCs w:val="24"/>
        </w:rPr>
        <w:br/>
        <w:t xml:space="preserve">к ним, несоответствие отчетности о достижении значений результата и характеристик, об осуществлении расходов, источником финансового обеспечения которых является субсидия (далее - отчетность), требованиям к ней, несоответствие документов, представляемых получателем субсидии в соответствии с пунктами </w:t>
      </w:r>
      <w:r w:rsidR="000539D3">
        <w:rPr>
          <w:rFonts w:ascii="Times New Roman" w:hAnsi="Times New Roman" w:cs="Times New Roman"/>
          <w:sz w:val="24"/>
          <w:szCs w:val="24"/>
        </w:rPr>
        <w:t>12.2 -</w:t>
      </w:r>
      <w:r w:rsidRPr="00A80517">
        <w:rPr>
          <w:rFonts w:ascii="Times New Roman" w:hAnsi="Times New Roman" w:cs="Times New Roman"/>
          <w:sz w:val="24"/>
          <w:szCs w:val="24"/>
        </w:rPr>
        <w:t xml:space="preserve"> 12.4 настоящего объявления, требованиям к ним, либо непредставление (представление не в полном объеме) указанных отчетности или документов;</w:t>
      </w:r>
    </w:p>
    <w:p w14:paraId="6067A5B5" w14:textId="77777777" w:rsidR="00A80517" w:rsidRPr="00A80517" w:rsidRDefault="00A80517" w:rsidP="00B97162">
      <w:pPr>
        <w:pStyle w:val="ConsPlusNormal"/>
        <w:ind w:firstLine="624"/>
        <w:jc w:val="both"/>
        <w:rPr>
          <w:rFonts w:ascii="Times New Roman" w:hAnsi="Times New Roman" w:cs="Times New Roman"/>
          <w:sz w:val="24"/>
          <w:szCs w:val="24"/>
        </w:rPr>
      </w:pPr>
      <w:r w:rsidRPr="00A80517">
        <w:rPr>
          <w:rFonts w:ascii="Times New Roman" w:hAnsi="Times New Roman" w:cs="Times New Roman"/>
          <w:sz w:val="24"/>
          <w:szCs w:val="24"/>
        </w:rPr>
        <w:t>установление факта недостоверности информации, представленной получателем субсидии;</w:t>
      </w:r>
    </w:p>
    <w:p w14:paraId="034D05B9" w14:textId="77777777" w:rsidR="00A80517" w:rsidRPr="00A80517" w:rsidRDefault="00A80517" w:rsidP="00B97162">
      <w:pPr>
        <w:pStyle w:val="ConsPlusNormal"/>
        <w:ind w:firstLine="624"/>
        <w:jc w:val="both"/>
        <w:rPr>
          <w:rFonts w:ascii="Times New Roman" w:hAnsi="Times New Roman" w:cs="Times New Roman"/>
          <w:sz w:val="24"/>
          <w:szCs w:val="24"/>
        </w:rPr>
      </w:pPr>
      <w:r w:rsidRPr="00A80517">
        <w:rPr>
          <w:rFonts w:ascii="Times New Roman" w:hAnsi="Times New Roman" w:cs="Times New Roman"/>
          <w:sz w:val="24"/>
          <w:szCs w:val="24"/>
        </w:rPr>
        <w:t>решение конкурсной комиссии об отклонении документов;</w:t>
      </w:r>
    </w:p>
    <w:p w14:paraId="3CE12C13" w14:textId="77777777" w:rsidR="00A80517" w:rsidRPr="00A80517" w:rsidRDefault="00A80517" w:rsidP="00B97162">
      <w:pPr>
        <w:pStyle w:val="ConsPlusNormal"/>
        <w:ind w:firstLine="624"/>
        <w:jc w:val="both"/>
        <w:rPr>
          <w:rFonts w:ascii="Times New Roman" w:hAnsi="Times New Roman" w:cs="Times New Roman"/>
          <w:sz w:val="24"/>
          <w:szCs w:val="24"/>
        </w:rPr>
      </w:pPr>
      <w:r w:rsidRPr="00A80517">
        <w:rPr>
          <w:rFonts w:ascii="Times New Roman" w:hAnsi="Times New Roman" w:cs="Times New Roman"/>
          <w:sz w:val="24"/>
          <w:szCs w:val="24"/>
        </w:rPr>
        <w:t>решение конкурсной комиссии о непризнании участника отбора победителем отбора;</w:t>
      </w:r>
    </w:p>
    <w:p w14:paraId="2564B2A4" w14:textId="77777777" w:rsidR="00A80517" w:rsidRPr="00A80517" w:rsidRDefault="00A80517" w:rsidP="00B97162">
      <w:pPr>
        <w:pStyle w:val="ConsPlusNormal"/>
        <w:ind w:firstLine="624"/>
        <w:jc w:val="both"/>
        <w:rPr>
          <w:rFonts w:ascii="Times New Roman" w:hAnsi="Times New Roman" w:cs="Times New Roman"/>
          <w:sz w:val="24"/>
          <w:szCs w:val="24"/>
        </w:rPr>
      </w:pPr>
      <w:r w:rsidRPr="00A80517">
        <w:rPr>
          <w:rFonts w:ascii="Times New Roman" w:hAnsi="Times New Roman" w:cs="Times New Roman"/>
          <w:sz w:val="24"/>
          <w:szCs w:val="24"/>
        </w:rPr>
        <w:t>наличие обстоятельств, указанных в абзаце втором пункта 10.6, абзаце втором пункта 11.2, абзаце третьем пункта 11.6 настоящего объявления.</w:t>
      </w:r>
    </w:p>
    <w:p w14:paraId="1BDA99E5" w14:textId="77777777" w:rsidR="00A80517" w:rsidRPr="00A80517" w:rsidRDefault="004B7F04"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11</w:t>
      </w:r>
      <w:r w:rsidR="00083CAF" w:rsidRPr="00FC351A">
        <w:rPr>
          <w:rFonts w:ascii="Times New Roman" w:hAnsi="Times New Roman" w:cs="Times New Roman"/>
          <w:sz w:val="24"/>
          <w:szCs w:val="24"/>
        </w:rPr>
        <w:t>.</w:t>
      </w:r>
      <w:r w:rsidR="0039760B" w:rsidRPr="00FC351A">
        <w:rPr>
          <w:rFonts w:ascii="Times New Roman" w:hAnsi="Times New Roman" w:cs="Times New Roman"/>
          <w:sz w:val="24"/>
          <w:szCs w:val="24"/>
        </w:rPr>
        <w:t>5</w:t>
      </w:r>
      <w:r w:rsidR="00083CAF" w:rsidRPr="00FC351A">
        <w:rPr>
          <w:rFonts w:ascii="Times New Roman" w:hAnsi="Times New Roman" w:cs="Times New Roman"/>
          <w:sz w:val="24"/>
          <w:szCs w:val="24"/>
        </w:rPr>
        <w:t xml:space="preserve">. </w:t>
      </w:r>
      <w:r w:rsidR="00A80517" w:rsidRPr="00A80517">
        <w:rPr>
          <w:rFonts w:ascii="Times New Roman" w:hAnsi="Times New Roman" w:cs="Times New Roman"/>
          <w:sz w:val="24"/>
          <w:szCs w:val="24"/>
        </w:rP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779BCB" w14:textId="77777777" w:rsidR="00A80517" w:rsidRDefault="00A80517" w:rsidP="00B97162">
      <w:pPr>
        <w:pStyle w:val="ConsPlusNormal"/>
        <w:ind w:firstLine="624"/>
        <w:jc w:val="both"/>
        <w:rPr>
          <w:rFonts w:ascii="Times New Roman" w:hAnsi="Times New Roman" w:cs="Times New Roman"/>
          <w:sz w:val="24"/>
          <w:szCs w:val="24"/>
        </w:rPr>
      </w:pPr>
      <w:r w:rsidRPr="00A80517">
        <w:rPr>
          <w:rFonts w:ascii="Times New Roman" w:hAnsi="Times New Roman" w:cs="Times New Roman"/>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7CDDB7CA" w14:textId="61D6BF59" w:rsidR="004938FB" w:rsidRPr="00FC351A" w:rsidRDefault="004938FB"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11.</w:t>
      </w:r>
      <w:r w:rsidR="0039760B" w:rsidRPr="00FC351A">
        <w:rPr>
          <w:rFonts w:ascii="Times New Roman" w:hAnsi="Times New Roman" w:cs="Times New Roman"/>
          <w:sz w:val="24"/>
          <w:szCs w:val="24"/>
        </w:rPr>
        <w:t>6</w:t>
      </w:r>
      <w:r w:rsidRPr="00FC351A">
        <w:rPr>
          <w:rFonts w:ascii="Times New Roman" w:hAnsi="Times New Roman" w:cs="Times New Roman"/>
          <w:sz w:val="24"/>
          <w:szCs w:val="24"/>
        </w:rPr>
        <w:t>. В соглашение подлежит включению условие о том, что 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субсидии в размере, определенном в соглашении, Комитет в течение 10 рабочих дней после уменьшения указанных лимитов бюджетных обязательств направляет получателю субсидии проект дополнительного соглашения к соглашению об уменьшении размера субсидии (далее - дополнительное соглашение).</w:t>
      </w:r>
    </w:p>
    <w:p w14:paraId="60E0B831" w14:textId="77777777" w:rsidR="004938FB" w:rsidRPr="00FC351A" w:rsidRDefault="004938FB"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Получатель субсидии в течение пяти рабочих дней со дня получения проекта дополнительного соглашения подписывает его и направляет в Комитет. Дополнительное соглашение должно быть заключено в течение 10 рабочих дней после представления получателем субсидии в Комитет подписанного дополнительного соглашения.</w:t>
      </w:r>
    </w:p>
    <w:p w14:paraId="330F2ED6" w14:textId="7D335AF6" w:rsidR="004938FB" w:rsidRPr="00FC351A" w:rsidRDefault="004938FB"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В случае неподписания получателем субсидии проекта дополнительного соглашения в указанный срок соглашение подлежит расторжению.</w:t>
      </w:r>
    </w:p>
    <w:p w14:paraId="493088C7" w14:textId="5BC62AD3" w:rsidR="00A15CEE" w:rsidRPr="00FC351A" w:rsidRDefault="00A15CEE"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11.</w:t>
      </w:r>
      <w:r w:rsidR="00710E24">
        <w:rPr>
          <w:rFonts w:ascii="Times New Roman" w:hAnsi="Times New Roman" w:cs="Times New Roman"/>
          <w:sz w:val="24"/>
          <w:szCs w:val="24"/>
        </w:rPr>
        <w:t>7</w:t>
      </w:r>
      <w:r w:rsidRPr="00FC351A">
        <w:rPr>
          <w:rFonts w:ascii="Times New Roman" w:hAnsi="Times New Roman" w:cs="Times New Roman"/>
          <w:sz w:val="24"/>
          <w:szCs w:val="24"/>
        </w:rPr>
        <w:t xml:space="preserve">. </w:t>
      </w:r>
      <w:bookmarkStart w:id="10" w:name="_Hlk225258462"/>
      <w:r w:rsidRPr="00FC351A">
        <w:rPr>
          <w:rFonts w:ascii="Times New Roman" w:hAnsi="Times New Roman" w:cs="Times New Roman"/>
          <w:sz w:val="24"/>
          <w:szCs w:val="24"/>
        </w:rPr>
        <w:t xml:space="preserve">Получатель субсидии в срок не позднее пяти рабочих дней с </w:t>
      </w:r>
      <w:r w:rsidR="00ED08DC" w:rsidRPr="00FC351A">
        <w:rPr>
          <w:rFonts w:ascii="Times New Roman" w:hAnsi="Times New Roman" w:cs="Times New Roman"/>
          <w:sz w:val="24"/>
          <w:szCs w:val="24"/>
        </w:rPr>
        <w:t>даты</w:t>
      </w:r>
      <w:r w:rsidRPr="00FC351A">
        <w:rPr>
          <w:rFonts w:ascii="Times New Roman" w:hAnsi="Times New Roman" w:cs="Times New Roman"/>
          <w:sz w:val="24"/>
          <w:szCs w:val="24"/>
        </w:rPr>
        <w:t xml:space="preserve"> </w:t>
      </w:r>
      <w:r w:rsidR="00710E24" w:rsidRPr="00710E24">
        <w:rPr>
          <w:rFonts w:ascii="Times New Roman" w:hAnsi="Times New Roman" w:cs="Times New Roman"/>
          <w:color w:val="000000" w:themeColor="text1"/>
          <w:sz w:val="24"/>
          <w:szCs w:val="24"/>
        </w:rPr>
        <w:t>заключения</w:t>
      </w:r>
      <w:r w:rsidRPr="00710E24">
        <w:rPr>
          <w:rFonts w:ascii="Times New Roman" w:hAnsi="Times New Roman" w:cs="Times New Roman"/>
          <w:color w:val="000000" w:themeColor="text1"/>
          <w:sz w:val="24"/>
          <w:szCs w:val="24"/>
        </w:rPr>
        <w:t xml:space="preserve"> </w:t>
      </w:r>
      <w:r w:rsidRPr="00FC351A">
        <w:rPr>
          <w:rFonts w:ascii="Times New Roman" w:hAnsi="Times New Roman" w:cs="Times New Roman"/>
          <w:sz w:val="24"/>
          <w:szCs w:val="24"/>
        </w:rPr>
        <w:t>соглашения представляет в Комитет с сопроводительным письмом следующие документы:</w:t>
      </w:r>
    </w:p>
    <w:p w14:paraId="54C7425D" w14:textId="042EB8A0" w:rsidR="00A15CEE" w:rsidRPr="00FC351A" w:rsidRDefault="00A15CEE"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счет на оплату части субсидии (в свободной форме);</w:t>
      </w:r>
    </w:p>
    <w:p w14:paraId="124F7CB8" w14:textId="33F469F3" w:rsidR="00A15CEE" w:rsidRPr="00FC351A" w:rsidRDefault="00A15CEE"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справку по форме, утвержденной приказом Федеральной налоговой службы от 05.11</w:t>
      </w:r>
      <w:r w:rsidR="00FC351A">
        <w:rPr>
          <w:rFonts w:ascii="Times New Roman" w:hAnsi="Times New Roman" w:cs="Times New Roman"/>
          <w:sz w:val="24"/>
          <w:szCs w:val="24"/>
        </w:rPr>
        <w:t>.</w:t>
      </w:r>
      <w:r w:rsidRPr="00FC351A">
        <w:rPr>
          <w:rFonts w:ascii="Times New Roman" w:hAnsi="Times New Roman" w:cs="Times New Roman"/>
          <w:sz w:val="24"/>
          <w:szCs w:val="24"/>
        </w:rPr>
        <w:t xml:space="preserve">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(представляется скан справки, полученной на бумажном носителе в налоговом органе, либо справка в форме электронного документа, подписанная УКЭП и содержащая визуализацию УКЭП должностного лица налогового органа); </w:t>
      </w:r>
    </w:p>
    <w:p w14:paraId="1A87EB71" w14:textId="569318EE" w:rsidR="00710E24" w:rsidRDefault="00A15CEE"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справку об отсутствии у получателя субсидии просроченной задолженности по возврату в бюджет Санкт-Петербурга иных субсидий, бюджетных инвестиций, а также иной просроченной (неурегулированной) задолженности по денежным обязательствам перед Санкт-Петербургом, подписанную руководителем или доверенным лицом, заверенную печатью (при наличии) (в свободной форме). К справке прилагается снимок экрана, подтверждающий отсутствие информации о получателе субсидии в реестре должников, размещенном в сети «Интернет» на веб-странице Комитета финансов Санкт-Петербурга </w:t>
      </w:r>
      <w:hyperlink r:id="rId21" w:history="1">
        <w:r w:rsidRPr="00FC351A">
          <w:rPr>
            <w:rStyle w:val="ae"/>
            <w:rFonts w:ascii="Times New Roman" w:hAnsi="Times New Roman" w:cs="Times New Roman"/>
            <w:sz w:val="24"/>
            <w:szCs w:val="24"/>
          </w:rPr>
          <w:t>fincom.gov.spb.ru/debtorRegistry/legal</w:t>
        </w:r>
      </w:hyperlink>
      <w:r w:rsidRPr="00FC351A">
        <w:rPr>
          <w:rFonts w:ascii="Times New Roman" w:hAnsi="Times New Roman" w:cs="Times New Roman"/>
          <w:sz w:val="24"/>
          <w:szCs w:val="24"/>
        </w:rPr>
        <w:t xml:space="preserve">), на дату не ранее </w:t>
      </w:r>
      <w:r w:rsidR="00710E24">
        <w:rPr>
          <w:rFonts w:ascii="Times New Roman" w:hAnsi="Times New Roman" w:cs="Times New Roman"/>
          <w:sz w:val="24"/>
          <w:szCs w:val="24"/>
        </w:rPr>
        <w:t>трех</w:t>
      </w:r>
      <w:r w:rsidRPr="00FC351A">
        <w:rPr>
          <w:rFonts w:ascii="Times New Roman" w:hAnsi="Times New Roman" w:cs="Times New Roman"/>
          <w:sz w:val="24"/>
          <w:szCs w:val="24"/>
        </w:rPr>
        <w:t xml:space="preserve"> рабочих дней </w:t>
      </w:r>
      <w:r w:rsidR="00B97162">
        <w:rPr>
          <w:rFonts w:ascii="Times New Roman" w:hAnsi="Times New Roman" w:cs="Times New Roman"/>
          <w:sz w:val="24"/>
          <w:szCs w:val="24"/>
        </w:rPr>
        <w:t>до д</w:t>
      </w:r>
      <w:r w:rsidR="00710E24" w:rsidRPr="00710E24">
        <w:rPr>
          <w:rFonts w:ascii="Times New Roman" w:hAnsi="Times New Roman" w:cs="Times New Roman"/>
          <w:sz w:val="24"/>
          <w:szCs w:val="24"/>
        </w:rPr>
        <w:t>аты принятия решения о перечислении субсидии. Дата принятия решения о перечислении субсидии - дата подписания соглашения Комитетом.</w:t>
      </w:r>
    </w:p>
    <w:bookmarkEnd w:id="10"/>
    <w:p w14:paraId="7F11F906" w14:textId="10A1640C" w:rsidR="004938FB" w:rsidRPr="00710E24" w:rsidRDefault="00556748" w:rsidP="00B97162">
      <w:pPr>
        <w:pStyle w:val="ConsPlusNormal"/>
        <w:ind w:firstLine="624"/>
        <w:jc w:val="both"/>
        <w:rPr>
          <w:rFonts w:ascii="Times New Roman" w:hAnsi="Times New Roman" w:cs="Times New Roman"/>
          <w:b/>
          <w:sz w:val="24"/>
          <w:szCs w:val="24"/>
        </w:rPr>
      </w:pPr>
      <w:r w:rsidRPr="00710E24">
        <w:rPr>
          <w:rFonts w:ascii="Times New Roman" w:hAnsi="Times New Roman" w:cs="Times New Roman"/>
          <w:b/>
          <w:sz w:val="24"/>
          <w:szCs w:val="24"/>
        </w:rPr>
        <w:t>1</w:t>
      </w:r>
      <w:r w:rsidR="00185707" w:rsidRPr="00710E24">
        <w:rPr>
          <w:rFonts w:ascii="Times New Roman" w:hAnsi="Times New Roman" w:cs="Times New Roman"/>
          <w:b/>
          <w:sz w:val="24"/>
          <w:szCs w:val="24"/>
        </w:rPr>
        <w:t>2</w:t>
      </w:r>
      <w:r w:rsidRPr="00710E24">
        <w:rPr>
          <w:rFonts w:ascii="Times New Roman" w:hAnsi="Times New Roman" w:cs="Times New Roman"/>
          <w:b/>
          <w:sz w:val="24"/>
          <w:szCs w:val="24"/>
        </w:rPr>
        <w:t>. </w:t>
      </w:r>
      <w:r w:rsidR="00001D0A" w:rsidRPr="00710E24">
        <w:rPr>
          <w:rFonts w:ascii="Times New Roman" w:hAnsi="Times New Roman" w:cs="Times New Roman"/>
          <w:b/>
          <w:sz w:val="24"/>
          <w:szCs w:val="24"/>
        </w:rPr>
        <w:t>Порядок</w:t>
      </w:r>
      <w:r w:rsidR="00151500" w:rsidRPr="00710E24">
        <w:rPr>
          <w:rFonts w:ascii="Times New Roman" w:hAnsi="Times New Roman" w:cs="Times New Roman"/>
          <w:b/>
          <w:sz w:val="24"/>
          <w:szCs w:val="24"/>
        </w:rPr>
        <w:t>,</w:t>
      </w:r>
      <w:r w:rsidR="00001D0A" w:rsidRPr="00710E24">
        <w:rPr>
          <w:rFonts w:ascii="Times New Roman" w:hAnsi="Times New Roman" w:cs="Times New Roman"/>
          <w:b/>
          <w:sz w:val="24"/>
          <w:szCs w:val="24"/>
        </w:rPr>
        <w:t xml:space="preserve"> срок</w:t>
      </w:r>
      <w:r w:rsidR="00151500" w:rsidRPr="00710E24">
        <w:rPr>
          <w:rFonts w:ascii="Times New Roman" w:hAnsi="Times New Roman" w:cs="Times New Roman"/>
          <w:b/>
          <w:sz w:val="24"/>
          <w:szCs w:val="24"/>
        </w:rPr>
        <w:t>и и форма</w:t>
      </w:r>
      <w:r w:rsidR="00001D0A" w:rsidRPr="00710E24">
        <w:rPr>
          <w:rFonts w:ascii="Times New Roman" w:hAnsi="Times New Roman" w:cs="Times New Roman"/>
          <w:b/>
          <w:sz w:val="24"/>
          <w:szCs w:val="24"/>
        </w:rPr>
        <w:t xml:space="preserve"> представления получателем субсидии отчетности</w:t>
      </w:r>
      <w:r w:rsidR="00B153C4" w:rsidRPr="00710E24">
        <w:rPr>
          <w:rFonts w:ascii="Times New Roman" w:hAnsi="Times New Roman" w:cs="Times New Roman"/>
          <w:b/>
          <w:sz w:val="24"/>
          <w:szCs w:val="24"/>
        </w:rPr>
        <w:t xml:space="preserve"> </w:t>
      </w:r>
      <w:r w:rsidR="0039760B" w:rsidRPr="00710E24">
        <w:rPr>
          <w:rFonts w:ascii="Times New Roman" w:hAnsi="Times New Roman" w:cs="Times New Roman"/>
          <w:b/>
          <w:sz w:val="24"/>
          <w:szCs w:val="24"/>
        </w:rPr>
        <w:br/>
      </w:r>
      <w:r w:rsidR="00B153C4" w:rsidRPr="00710E24">
        <w:rPr>
          <w:rFonts w:ascii="Times New Roman" w:hAnsi="Times New Roman" w:cs="Times New Roman"/>
          <w:b/>
          <w:sz w:val="24"/>
          <w:szCs w:val="24"/>
        </w:rPr>
        <w:t xml:space="preserve">и </w:t>
      </w:r>
      <w:r w:rsidR="00A15CEE" w:rsidRPr="00710E24">
        <w:rPr>
          <w:rFonts w:ascii="Times New Roman" w:hAnsi="Times New Roman" w:cs="Times New Roman"/>
          <w:b/>
          <w:sz w:val="24"/>
          <w:szCs w:val="24"/>
        </w:rPr>
        <w:t>документов</w:t>
      </w:r>
      <w:r w:rsidR="00001D0A" w:rsidRPr="00710E24">
        <w:rPr>
          <w:rFonts w:ascii="Times New Roman" w:hAnsi="Times New Roman" w:cs="Times New Roman"/>
          <w:b/>
          <w:color w:val="000000"/>
          <w:sz w:val="24"/>
          <w:szCs w:val="24"/>
        </w:rPr>
        <w:t>:</w:t>
      </w:r>
      <w:r w:rsidR="00001D0A" w:rsidRPr="00710E24">
        <w:rPr>
          <w:rFonts w:ascii="Times New Roman" w:hAnsi="Times New Roman" w:cs="Times New Roman"/>
          <w:b/>
          <w:sz w:val="24"/>
          <w:szCs w:val="24"/>
        </w:rPr>
        <w:t xml:space="preserve"> </w:t>
      </w:r>
    </w:p>
    <w:p w14:paraId="26289312" w14:textId="15A90AA2" w:rsidR="007452E0" w:rsidRPr="00FC351A" w:rsidRDefault="004938FB" w:rsidP="00B97162">
      <w:pPr>
        <w:ind w:firstLine="624"/>
        <w:jc w:val="both"/>
        <w:rPr>
          <w:color w:val="000000"/>
          <w:sz w:val="24"/>
          <w:szCs w:val="24"/>
        </w:rPr>
      </w:pPr>
      <w:r w:rsidRPr="00FC351A">
        <w:rPr>
          <w:sz w:val="24"/>
          <w:szCs w:val="24"/>
        </w:rPr>
        <w:t>12.1.</w:t>
      </w:r>
      <w:r w:rsidRPr="00FC351A">
        <w:rPr>
          <w:b/>
          <w:sz w:val="24"/>
          <w:szCs w:val="24"/>
        </w:rPr>
        <w:t xml:space="preserve"> </w:t>
      </w:r>
      <w:r w:rsidR="00001D0A" w:rsidRPr="00FC351A">
        <w:rPr>
          <w:color w:val="000000"/>
          <w:sz w:val="24"/>
          <w:szCs w:val="24"/>
        </w:rPr>
        <w:t>Получатель субсидии осуществляет реализацию проекта в</w:t>
      </w:r>
      <w:r w:rsidR="007452E0" w:rsidRPr="00FC351A">
        <w:rPr>
          <w:color w:val="000000"/>
          <w:sz w:val="24"/>
          <w:szCs w:val="24"/>
        </w:rPr>
        <w:t xml:space="preserve"> </w:t>
      </w:r>
      <w:r w:rsidR="00001D0A" w:rsidRPr="00FC351A">
        <w:rPr>
          <w:color w:val="000000"/>
          <w:sz w:val="24"/>
          <w:szCs w:val="24"/>
        </w:rPr>
        <w:t xml:space="preserve">полном объеме в сроки, установленные соглашением, но не позднее </w:t>
      </w:r>
      <w:r w:rsidR="00710E24">
        <w:rPr>
          <w:color w:val="000000"/>
          <w:sz w:val="24"/>
          <w:szCs w:val="24"/>
        </w:rPr>
        <w:t>29</w:t>
      </w:r>
      <w:r w:rsidR="00001D0A" w:rsidRPr="00FC351A">
        <w:rPr>
          <w:color w:val="000000"/>
          <w:sz w:val="24"/>
          <w:szCs w:val="24"/>
        </w:rPr>
        <w:t>.1</w:t>
      </w:r>
      <w:r w:rsidR="00710E24">
        <w:rPr>
          <w:color w:val="000000"/>
          <w:sz w:val="24"/>
          <w:szCs w:val="24"/>
        </w:rPr>
        <w:t>0</w:t>
      </w:r>
      <w:r w:rsidR="00001D0A" w:rsidRPr="00FC351A">
        <w:rPr>
          <w:color w:val="000000"/>
          <w:sz w:val="24"/>
          <w:szCs w:val="24"/>
        </w:rPr>
        <w:t>.202</w:t>
      </w:r>
      <w:r w:rsidR="00710E24">
        <w:rPr>
          <w:color w:val="000000"/>
          <w:sz w:val="24"/>
          <w:szCs w:val="24"/>
        </w:rPr>
        <w:t>6</w:t>
      </w:r>
      <w:r w:rsidR="00001D0A" w:rsidRPr="00FC351A">
        <w:rPr>
          <w:color w:val="000000"/>
          <w:sz w:val="24"/>
          <w:szCs w:val="24"/>
        </w:rPr>
        <w:t xml:space="preserve"> в соответствии </w:t>
      </w:r>
      <w:r w:rsidR="00710E24" w:rsidRPr="00710E24">
        <w:rPr>
          <w:color w:val="000000"/>
          <w:sz w:val="24"/>
          <w:szCs w:val="24"/>
        </w:rPr>
        <w:t>с расчетом размера субсидии</w:t>
      </w:r>
      <w:r w:rsidR="00001D0A" w:rsidRPr="00FC351A">
        <w:rPr>
          <w:color w:val="000000"/>
          <w:sz w:val="24"/>
          <w:szCs w:val="24"/>
        </w:rPr>
        <w:t>, являющ</w:t>
      </w:r>
      <w:r w:rsidR="00710E24">
        <w:rPr>
          <w:color w:val="000000"/>
          <w:sz w:val="24"/>
          <w:szCs w:val="24"/>
        </w:rPr>
        <w:t>имся</w:t>
      </w:r>
      <w:r w:rsidR="00001D0A" w:rsidRPr="00FC351A">
        <w:rPr>
          <w:color w:val="000000"/>
          <w:sz w:val="24"/>
          <w:szCs w:val="24"/>
        </w:rPr>
        <w:t xml:space="preserve"> приложением к</w:t>
      </w:r>
      <w:r w:rsidR="00C96258" w:rsidRPr="00FC351A">
        <w:rPr>
          <w:color w:val="000000"/>
          <w:sz w:val="24"/>
          <w:szCs w:val="24"/>
        </w:rPr>
        <w:t xml:space="preserve"> </w:t>
      </w:r>
      <w:r w:rsidR="00001D0A" w:rsidRPr="00FC351A">
        <w:rPr>
          <w:color w:val="000000"/>
          <w:sz w:val="24"/>
          <w:szCs w:val="24"/>
        </w:rPr>
        <w:t>соглашению.</w:t>
      </w:r>
    </w:p>
    <w:p w14:paraId="61F18C61" w14:textId="2247B773" w:rsidR="00CA0AFB" w:rsidRPr="00FC351A" w:rsidRDefault="00CA0AFB" w:rsidP="00B97162">
      <w:pPr>
        <w:ind w:firstLine="624"/>
        <w:jc w:val="both"/>
        <w:rPr>
          <w:sz w:val="24"/>
          <w:szCs w:val="24"/>
        </w:rPr>
      </w:pPr>
      <w:r w:rsidRPr="00FC351A">
        <w:rPr>
          <w:sz w:val="24"/>
          <w:szCs w:val="24"/>
        </w:rPr>
        <w:t>12.2.</w:t>
      </w:r>
      <w:r w:rsidRPr="00FC351A">
        <w:rPr>
          <w:b/>
          <w:sz w:val="24"/>
          <w:szCs w:val="24"/>
        </w:rPr>
        <w:t xml:space="preserve"> </w:t>
      </w:r>
      <w:r w:rsidRPr="00FC351A">
        <w:rPr>
          <w:sz w:val="24"/>
          <w:szCs w:val="24"/>
        </w:rPr>
        <w:t>Получатель субсидии ежеквартально не позднее пятого рабочего дня месяца, следующего за отчетным кварталом, а также не позднее 10 рабочих дней с даты окончания реализации проекта представляет в Комитет отчетность</w:t>
      </w:r>
      <w:r w:rsidR="00A15CEE" w:rsidRPr="00FC351A">
        <w:rPr>
          <w:sz w:val="24"/>
          <w:szCs w:val="24"/>
        </w:rPr>
        <w:t>, в том числе отчетность о реализации плана мероприятий по достижению результата</w:t>
      </w:r>
      <w:r w:rsidRPr="00FC351A">
        <w:rPr>
          <w:sz w:val="24"/>
          <w:szCs w:val="24"/>
        </w:rPr>
        <w:t xml:space="preserve"> по формам, установленным Комитетом финансов Санкт-Петербурга, подписанную УКЭП лица, имеющего право действовать от имени получателя субсидии, в Реестре соглашений.</w:t>
      </w:r>
    </w:p>
    <w:p w14:paraId="35F674EA" w14:textId="6B12B2BB" w:rsidR="00B55312" w:rsidRPr="00FC351A" w:rsidRDefault="00B55312" w:rsidP="00B97162">
      <w:pPr>
        <w:ind w:firstLine="624"/>
        <w:jc w:val="both"/>
        <w:rPr>
          <w:color w:val="000000"/>
          <w:sz w:val="24"/>
          <w:szCs w:val="24"/>
        </w:rPr>
      </w:pPr>
      <w:r w:rsidRPr="00FC351A">
        <w:rPr>
          <w:color w:val="000000"/>
          <w:sz w:val="24"/>
          <w:szCs w:val="24"/>
        </w:rPr>
        <w:t>1</w:t>
      </w:r>
      <w:r w:rsidR="00A15CEE" w:rsidRPr="00FC351A">
        <w:rPr>
          <w:color w:val="000000"/>
          <w:sz w:val="24"/>
          <w:szCs w:val="24"/>
        </w:rPr>
        <w:t>2</w:t>
      </w:r>
      <w:r w:rsidRPr="00FC351A">
        <w:rPr>
          <w:color w:val="000000"/>
          <w:sz w:val="24"/>
          <w:szCs w:val="24"/>
        </w:rPr>
        <w:t>.</w:t>
      </w:r>
      <w:r w:rsidR="00A15CEE" w:rsidRPr="00FC351A">
        <w:rPr>
          <w:color w:val="000000"/>
          <w:sz w:val="24"/>
          <w:szCs w:val="24"/>
        </w:rPr>
        <w:t>3</w:t>
      </w:r>
      <w:r w:rsidRPr="00FC351A">
        <w:rPr>
          <w:color w:val="000000"/>
          <w:sz w:val="24"/>
          <w:szCs w:val="24"/>
        </w:rPr>
        <w:t xml:space="preserve">. Одновременно с отчетностью </w:t>
      </w:r>
      <w:r w:rsidR="00E26DEE" w:rsidRPr="00FC351A">
        <w:rPr>
          <w:b/>
          <w:color w:val="000000"/>
          <w:sz w:val="24"/>
          <w:szCs w:val="24"/>
        </w:rPr>
        <w:t>по окончании реализации проекта</w:t>
      </w:r>
      <w:r w:rsidR="00E26DEE" w:rsidRPr="00FC351A">
        <w:rPr>
          <w:color w:val="000000"/>
          <w:sz w:val="24"/>
          <w:szCs w:val="24"/>
        </w:rPr>
        <w:t xml:space="preserve"> </w:t>
      </w:r>
      <w:r w:rsidR="0089554C" w:rsidRPr="00FC351A">
        <w:rPr>
          <w:color w:val="000000"/>
          <w:sz w:val="24"/>
          <w:szCs w:val="24"/>
        </w:rPr>
        <w:t>в срок не позднее 1</w:t>
      </w:r>
      <w:r w:rsidR="00CA0AFB" w:rsidRPr="00FC351A">
        <w:rPr>
          <w:color w:val="000000"/>
          <w:sz w:val="24"/>
          <w:szCs w:val="24"/>
        </w:rPr>
        <w:t>0</w:t>
      </w:r>
      <w:r w:rsidR="0089554C" w:rsidRPr="00FC351A">
        <w:rPr>
          <w:color w:val="000000"/>
          <w:sz w:val="24"/>
          <w:szCs w:val="24"/>
        </w:rPr>
        <w:t xml:space="preserve"> рабочих дней с даты окончания реализации проекта </w:t>
      </w:r>
      <w:r w:rsidRPr="00FC351A">
        <w:rPr>
          <w:color w:val="000000"/>
          <w:sz w:val="24"/>
          <w:szCs w:val="24"/>
        </w:rPr>
        <w:t>получател</w:t>
      </w:r>
      <w:r w:rsidR="0089554C" w:rsidRPr="00FC351A">
        <w:rPr>
          <w:color w:val="000000"/>
          <w:sz w:val="24"/>
          <w:szCs w:val="24"/>
        </w:rPr>
        <w:t>ь</w:t>
      </w:r>
      <w:r w:rsidRPr="00FC351A">
        <w:rPr>
          <w:color w:val="000000"/>
          <w:sz w:val="24"/>
          <w:szCs w:val="24"/>
        </w:rPr>
        <w:t xml:space="preserve"> субсиди</w:t>
      </w:r>
      <w:r w:rsidR="0089554C" w:rsidRPr="00FC351A">
        <w:rPr>
          <w:color w:val="000000"/>
          <w:sz w:val="24"/>
          <w:szCs w:val="24"/>
        </w:rPr>
        <w:t>и</w:t>
      </w:r>
      <w:r w:rsidRPr="00FC351A">
        <w:rPr>
          <w:color w:val="000000"/>
          <w:sz w:val="24"/>
          <w:szCs w:val="24"/>
        </w:rPr>
        <w:t xml:space="preserve"> представля</w:t>
      </w:r>
      <w:r w:rsidR="0089554C" w:rsidRPr="00FC351A">
        <w:rPr>
          <w:color w:val="000000"/>
          <w:sz w:val="24"/>
          <w:szCs w:val="24"/>
        </w:rPr>
        <w:t>е</w:t>
      </w:r>
      <w:r w:rsidRPr="00FC351A">
        <w:rPr>
          <w:color w:val="000000"/>
          <w:sz w:val="24"/>
          <w:szCs w:val="24"/>
        </w:rPr>
        <w:t>т в Комитет с сопроводительным письмом:</w:t>
      </w:r>
    </w:p>
    <w:p w14:paraId="252F22F0" w14:textId="77777777" w:rsidR="00CA0AFB" w:rsidRPr="00FC351A" w:rsidRDefault="00CA0AFB" w:rsidP="00B97162">
      <w:pPr>
        <w:ind w:firstLine="624"/>
        <w:jc w:val="both"/>
        <w:rPr>
          <w:color w:val="000000"/>
          <w:sz w:val="24"/>
          <w:szCs w:val="24"/>
        </w:rPr>
      </w:pPr>
      <w:r w:rsidRPr="00FC351A">
        <w:rPr>
          <w:color w:val="000000"/>
          <w:sz w:val="24"/>
          <w:szCs w:val="24"/>
        </w:rPr>
        <w:t>финансовый отчет по форме, установленной соглашением;</w:t>
      </w:r>
    </w:p>
    <w:p w14:paraId="11795BF1" w14:textId="11099CEE" w:rsidR="00CA0AFB" w:rsidRPr="00FC351A" w:rsidRDefault="00CA0AFB" w:rsidP="00B97162">
      <w:pPr>
        <w:ind w:firstLine="624"/>
        <w:jc w:val="both"/>
        <w:rPr>
          <w:color w:val="000000"/>
          <w:sz w:val="24"/>
          <w:szCs w:val="24"/>
        </w:rPr>
      </w:pPr>
      <w:r w:rsidRPr="00FC351A">
        <w:rPr>
          <w:color w:val="000000"/>
          <w:sz w:val="24"/>
          <w:szCs w:val="24"/>
        </w:rPr>
        <w:t>копии первичных учетных документов, на основании которых ведется бухгалтерский учет (в соответствии с требованиями Федерального закона «О бухгалтерском учете»), и иных финансово-хозяйственных документов, подтверждающих затраты и целевое расходование субсидии;</w:t>
      </w:r>
    </w:p>
    <w:p w14:paraId="77C8E365" w14:textId="77777777" w:rsidR="00CA0AFB" w:rsidRPr="00FC351A" w:rsidRDefault="00CA0AFB" w:rsidP="00B97162">
      <w:pPr>
        <w:ind w:firstLine="624"/>
        <w:jc w:val="both"/>
        <w:rPr>
          <w:color w:val="000000"/>
          <w:sz w:val="24"/>
          <w:szCs w:val="24"/>
        </w:rPr>
      </w:pPr>
      <w:r w:rsidRPr="00FC351A">
        <w:rPr>
          <w:color w:val="000000"/>
          <w:sz w:val="24"/>
          <w:szCs w:val="24"/>
        </w:rPr>
        <w:t>акт о выполнении целей финансирования по форме, установленной соглашением;</w:t>
      </w:r>
    </w:p>
    <w:p w14:paraId="70C89864" w14:textId="77777777" w:rsidR="00CA0AFB" w:rsidRPr="00FC351A" w:rsidRDefault="00CA0AFB" w:rsidP="00B97162">
      <w:pPr>
        <w:ind w:firstLine="624"/>
        <w:jc w:val="both"/>
        <w:rPr>
          <w:color w:val="000000"/>
          <w:sz w:val="24"/>
          <w:szCs w:val="24"/>
        </w:rPr>
      </w:pPr>
      <w:r w:rsidRPr="00FC351A">
        <w:rPr>
          <w:color w:val="000000"/>
          <w:sz w:val="24"/>
          <w:szCs w:val="24"/>
        </w:rPr>
        <w:t>счет на оплату оставшейся части субсидии;</w:t>
      </w:r>
    </w:p>
    <w:p w14:paraId="1757BEAF" w14:textId="77777777" w:rsidR="00CA0AFB" w:rsidRPr="00FC351A" w:rsidRDefault="00CA0AFB"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экземпляр книги, соответствующей оригинал-макету книги, представленному </w:t>
      </w:r>
      <w:r w:rsidRPr="00FC351A">
        <w:rPr>
          <w:rFonts w:ascii="Times New Roman" w:hAnsi="Times New Roman" w:cs="Times New Roman"/>
          <w:sz w:val="24"/>
          <w:szCs w:val="24"/>
        </w:rPr>
        <w:br/>
        <w:t>в заявке;</w:t>
      </w:r>
    </w:p>
    <w:p w14:paraId="1C3AEC9C" w14:textId="3FD20EBC" w:rsidR="00CA0AFB" w:rsidRPr="00FC351A" w:rsidRDefault="00CA0AFB"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справк</w:t>
      </w:r>
      <w:r w:rsidR="00C14A0B">
        <w:rPr>
          <w:rFonts w:ascii="Times New Roman" w:hAnsi="Times New Roman" w:cs="Times New Roman"/>
          <w:sz w:val="24"/>
          <w:szCs w:val="24"/>
        </w:rPr>
        <w:t>у</w:t>
      </w:r>
      <w:r w:rsidRPr="00FC351A">
        <w:rPr>
          <w:rFonts w:ascii="Times New Roman" w:hAnsi="Times New Roman" w:cs="Times New Roman"/>
          <w:sz w:val="24"/>
          <w:szCs w:val="24"/>
        </w:rPr>
        <w:t xml:space="preserve"> о местонахождении тиража издательского проекта;</w:t>
      </w:r>
    </w:p>
    <w:p w14:paraId="1B93D685" w14:textId="4A1FDBC4" w:rsidR="00CA0AFB" w:rsidRPr="00FC351A" w:rsidRDefault="00CA0AFB"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фотоматериал, подтверждающий реализацию издательского проекта.</w:t>
      </w:r>
    </w:p>
    <w:p w14:paraId="3710C16A" w14:textId="77777777" w:rsidR="00630EF4" w:rsidRPr="00FC351A" w:rsidRDefault="00630EF4"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12.4. На дату подписания Комитетом акта о выполнении целей финансирования получатель субсидий представляет в Комитет:</w:t>
      </w:r>
    </w:p>
    <w:p w14:paraId="18D8BFB9" w14:textId="788C10BE" w:rsidR="00630EF4" w:rsidRPr="00FC351A" w:rsidRDefault="00630EF4"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справку по форме, утвержденной приказом Федеральной налоговой службы от 05.11</w:t>
      </w:r>
      <w:r w:rsidR="00FC351A">
        <w:rPr>
          <w:rFonts w:ascii="Times New Roman" w:hAnsi="Times New Roman" w:cs="Times New Roman"/>
          <w:sz w:val="24"/>
          <w:szCs w:val="24"/>
        </w:rPr>
        <w:t>.</w:t>
      </w:r>
      <w:r w:rsidRPr="00FC351A">
        <w:rPr>
          <w:rFonts w:ascii="Times New Roman" w:hAnsi="Times New Roman" w:cs="Times New Roman"/>
          <w:sz w:val="24"/>
          <w:szCs w:val="24"/>
        </w:rPr>
        <w:t>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(представляется скан справки, полученной на бумажном носителе в налоговом органе, либо справка в форме электронного документа, подписанная УКЭП и содержащая визуализацию УКЭП должностного лица налогового органа).</w:t>
      </w:r>
    </w:p>
    <w:p w14:paraId="433EBBAE" w14:textId="36764FAE" w:rsidR="00A15CEE" w:rsidRPr="00FC351A" w:rsidRDefault="00630EF4" w:rsidP="00B97162">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справку об отсутствии просроченной задолженности по возврату в бюджет </w:t>
      </w:r>
      <w:r w:rsidR="00C14A0B">
        <w:rPr>
          <w:rFonts w:ascii="Times New Roman" w:hAnsi="Times New Roman" w:cs="Times New Roman"/>
          <w:sz w:val="24"/>
          <w:szCs w:val="24"/>
        </w:rPr>
        <w:br/>
      </w:r>
      <w:r w:rsidRPr="00FC351A">
        <w:rPr>
          <w:rFonts w:ascii="Times New Roman" w:hAnsi="Times New Roman" w:cs="Times New Roman"/>
          <w:sz w:val="24"/>
          <w:szCs w:val="24"/>
        </w:rPr>
        <w:t>Санкт-Петербурга иных субсидий, бюджетных инвестиций, а также ин</w:t>
      </w:r>
      <w:r w:rsidR="00C14A0B">
        <w:rPr>
          <w:rFonts w:ascii="Times New Roman" w:hAnsi="Times New Roman" w:cs="Times New Roman"/>
          <w:sz w:val="24"/>
          <w:szCs w:val="24"/>
        </w:rPr>
        <w:t>ой</w:t>
      </w:r>
      <w:r w:rsidRPr="00FC351A">
        <w:rPr>
          <w:rFonts w:ascii="Times New Roman" w:hAnsi="Times New Roman" w:cs="Times New Roman"/>
          <w:sz w:val="24"/>
          <w:szCs w:val="24"/>
        </w:rPr>
        <w:t xml:space="preserve"> просроченн</w:t>
      </w:r>
      <w:r w:rsidR="00C14A0B">
        <w:rPr>
          <w:rFonts w:ascii="Times New Roman" w:hAnsi="Times New Roman" w:cs="Times New Roman"/>
          <w:sz w:val="24"/>
          <w:szCs w:val="24"/>
        </w:rPr>
        <w:t>ой</w:t>
      </w:r>
      <w:r w:rsidRPr="00FC351A">
        <w:rPr>
          <w:rFonts w:ascii="Times New Roman" w:hAnsi="Times New Roman" w:cs="Times New Roman"/>
          <w:sz w:val="24"/>
          <w:szCs w:val="24"/>
        </w:rPr>
        <w:t xml:space="preserve"> (неурегулированная) задолженност</w:t>
      </w:r>
      <w:r w:rsidR="00C14A0B">
        <w:rPr>
          <w:rFonts w:ascii="Times New Roman" w:hAnsi="Times New Roman" w:cs="Times New Roman"/>
          <w:sz w:val="24"/>
          <w:szCs w:val="24"/>
        </w:rPr>
        <w:t>и</w:t>
      </w:r>
      <w:r w:rsidRPr="00FC351A">
        <w:rPr>
          <w:rFonts w:ascii="Times New Roman" w:hAnsi="Times New Roman" w:cs="Times New Roman"/>
          <w:sz w:val="24"/>
          <w:szCs w:val="24"/>
        </w:rPr>
        <w:t xml:space="preserve"> по денежным обязательствам перед Санкт-Петербургом, подписанн</w:t>
      </w:r>
      <w:r w:rsidR="00C14A0B">
        <w:rPr>
          <w:rFonts w:ascii="Times New Roman" w:hAnsi="Times New Roman" w:cs="Times New Roman"/>
          <w:sz w:val="24"/>
          <w:szCs w:val="24"/>
        </w:rPr>
        <w:t>ую</w:t>
      </w:r>
      <w:r w:rsidRPr="00FC351A">
        <w:rPr>
          <w:rFonts w:ascii="Times New Roman" w:hAnsi="Times New Roman" w:cs="Times New Roman"/>
          <w:sz w:val="24"/>
          <w:szCs w:val="24"/>
        </w:rPr>
        <w:t xml:space="preserve"> руководителем или доверенным лицом (в свободной форме, к справке прилагается снимок экрана, подтверждающий отсутствие информации </w:t>
      </w:r>
      <w:r w:rsidR="000A1EF6" w:rsidRPr="00FC351A">
        <w:rPr>
          <w:rFonts w:ascii="Times New Roman" w:hAnsi="Times New Roman" w:cs="Times New Roman"/>
          <w:sz w:val="24"/>
          <w:szCs w:val="24"/>
        </w:rPr>
        <w:br/>
      </w:r>
      <w:r w:rsidRPr="00FC351A">
        <w:rPr>
          <w:rFonts w:ascii="Times New Roman" w:hAnsi="Times New Roman" w:cs="Times New Roman"/>
          <w:sz w:val="24"/>
          <w:szCs w:val="24"/>
        </w:rPr>
        <w:t xml:space="preserve">о получателе субсидии в реестре должников, размещенном в информационно-телекоммуникационной сети «Интернет» на веб-странице Комитета финансов </w:t>
      </w:r>
      <w:r w:rsidR="0039760B" w:rsidRPr="00FC351A">
        <w:rPr>
          <w:rFonts w:ascii="Times New Roman" w:hAnsi="Times New Roman" w:cs="Times New Roman"/>
          <w:sz w:val="24"/>
          <w:szCs w:val="24"/>
        </w:rPr>
        <w:br/>
      </w:r>
      <w:r w:rsidRPr="00FC351A">
        <w:rPr>
          <w:rFonts w:ascii="Times New Roman" w:hAnsi="Times New Roman" w:cs="Times New Roman"/>
          <w:sz w:val="24"/>
          <w:szCs w:val="24"/>
        </w:rPr>
        <w:t>Санкт-Петербурга fincom.gov.spb.ru/debtorRegistry/legal).</w:t>
      </w:r>
    </w:p>
    <w:p w14:paraId="5982C20D" w14:textId="73DBA7B1" w:rsidR="00650AFF" w:rsidRPr="00FC351A" w:rsidRDefault="00630EF4" w:rsidP="00B97162">
      <w:pPr>
        <w:ind w:firstLine="624"/>
        <w:jc w:val="both"/>
        <w:rPr>
          <w:b/>
          <w:color w:val="000000"/>
          <w:sz w:val="24"/>
          <w:szCs w:val="24"/>
        </w:rPr>
      </w:pPr>
      <w:r w:rsidRPr="00FC351A">
        <w:rPr>
          <w:b/>
          <w:color w:val="000000"/>
          <w:sz w:val="24"/>
          <w:szCs w:val="24"/>
        </w:rPr>
        <w:t>13. Порядок и сроки проведения Комитетом оценки достижения получателями субсидий значений результата</w:t>
      </w:r>
      <w:r w:rsidR="00C14A0B">
        <w:rPr>
          <w:b/>
          <w:color w:val="000000"/>
          <w:sz w:val="24"/>
          <w:szCs w:val="24"/>
        </w:rPr>
        <w:t>:</w:t>
      </w:r>
    </w:p>
    <w:p w14:paraId="0E58364A" w14:textId="79BC318B" w:rsidR="00650AFF" w:rsidRPr="00FC351A" w:rsidRDefault="00650AFF" w:rsidP="00B97162">
      <w:pPr>
        <w:ind w:firstLine="624"/>
        <w:jc w:val="both"/>
        <w:rPr>
          <w:color w:val="000000"/>
          <w:sz w:val="24"/>
          <w:szCs w:val="24"/>
        </w:rPr>
      </w:pPr>
      <w:r w:rsidRPr="00FC351A">
        <w:rPr>
          <w:color w:val="000000"/>
          <w:sz w:val="24"/>
          <w:szCs w:val="24"/>
        </w:rPr>
        <w:t>13.1. В составе соглашения формируется и утверждается план мероприятий по достижению результата предоставления субсидии (далее – План мероприятий), в котором отражаются контрольные точки по результату предоставления субсидии, плановое значение результата предоставления субсидии с указанием контрольных точек и плановых сроков их достижения, а также форма отчета о реализации Плана мероприятий.</w:t>
      </w:r>
    </w:p>
    <w:p w14:paraId="6927788A" w14:textId="77777777" w:rsidR="00650AFF" w:rsidRPr="00FC351A" w:rsidRDefault="00650AFF" w:rsidP="00B97162">
      <w:pPr>
        <w:autoSpaceDE w:val="0"/>
        <w:autoSpaceDN w:val="0"/>
        <w:adjustRightInd w:val="0"/>
        <w:ind w:firstLine="624"/>
        <w:jc w:val="both"/>
        <w:rPr>
          <w:color w:val="000000"/>
          <w:sz w:val="24"/>
          <w:szCs w:val="24"/>
        </w:rPr>
      </w:pPr>
      <w:r w:rsidRPr="00FC351A">
        <w:rPr>
          <w:color w:val="000000"/>
          <w:sz w:val="24"/>
          <w:szCs w:val="24"/>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14:paraId="1D9D9106" w14:textId="48CD7228" w:rsidR="00B46E96" w:rsidRPr="00FC351A" w:rsidRDefault="00650AFF" w:rsidP="00B97162">
      <w:pPr>
        <w:ind w:firstLine="624"/>
        <w:jc w:val="both"/>
        <w:rPr>
          <w:sz w:val="24"/>
          <w:szCs w:val="24"/>
        </w:rPr>
      </w:pPr>
      <w:r w:rsidRPr="00FC351A">
        <w:rPr>
          <w:color w:val="000000"/>
          <w:sz w:val="24"/>
          <w:szCs w:val="24"/>
        </w:rPr>
        <w:t>13.2. Оценка достижения получателем субсидии значения результата предоставления субсидии осуществляется Комитетом на основании отчета о реализации Плана мероприятий</w:t>
      </w:r>
      <w:r w:rsidR="00B46E96" w:rsidRPr="00FC351A">
        <w:rPr>
          <w:color w:val="000000"/>
          <w:sz w:val="24"/>
          <w:szCs w:val="24"/>
        </w:rPr>
        <w:t xml:space="preserve">, </w:t>
      </w:r>
      <w:r w:rsidR="00B46E96" w:rsidRPr="00FC351A">
        <w:rPr>
          <w:sz w:val="24"/>
          <w:szCs w:val="24"/>
        </w:rPr>
        <w:t>в котором ежеквартально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 отражаются:</w:t>
      </w:r>
    </w:p>
    <w:p w14:paraId="40D142FC" w14:textId="77777777" w:rsidR="00B46E96" w:rsidRPr="00FC351A" w:rsidRDefault="00B46E96" w:rsidP="00B97162">
      <w:pPr>
        <w:ind w:firstLine="624"/>
        <w:jc w:val="both"/>
        <w:rPr>
          <w:sz w:val="24"/>
          <w:szCs w:val="24"/>
        </w:rPr>
      </w:pPr>
      <w:r w:rsidRPr="00FC351A">
        <w:rPr>
          <w:sz w:val="24"/>
          <w:szCs w:val="24"/>
        </w:rPr>
        <w:t>а) достигнутые в отчетном периоде значения результатов предоставления субсидии и контрольные точки:</w:t>
      </w:r>
    </w:p>
    <w:p w14:paraId="3703930A" w14:textId="77777777" w:rsidR="00B46E96" w:rsidRPr="00FC351A" w:rsidRDefault="00B46E96" w:rsidP="00B97162">
      <w:pPr>
        <w:ind w:firstLine="624"/>
        <w:jc w:val="both"/>
        <w:rPr>
          <w:sz w:val="24"/>
          <w:szCs w:val="24"/>
        </w:rPr>
      </w:pPr>
      <w:r w:rsidRPr="00FC351A">
        <w:rPr>
          <w:sz w:val="24"/>
          <w:szCs w:val="24"/>
        </w:rPr>
        <w:t>срок достижения которых наступил в отчетном периоде;</w:t>
      </w:r>
    </w:p>
    <w:p w14:paraId="1F2CCA24" w14:textId="77777777" w:rsidR="00B46E96" w:rsidRPr="00FC351A" w:rsidRDefault="00B46E96" w:rsidP="00B97162">
      <w:pPr>
        <w:ind w:firstLine="624"/>
        <w:jc w:val="both"/>
        <w:rPr>
          <w:sz w:val="24"/>
          <w:szCs w:val="24"/>
        </w:rPr>
      </w:pPr>
      <w:r w:rsidRPr="00FC351A">
        <w:rPr>
          <w:sz w:val="24"/>
          <w:szCs w:val="24"/>
        </w:rPr>
        <w:t>достигнутые с нарушением установленных сроков;</w:t>
      </w:r>
    </w:p>
    <w:p w14:paraId="145382F3" w14:textId="77777777" w:rsidR="00B46E96" w:rsidRPr="00FC351A" w:rsidRDefault="00B46E96" w:rsidP="00B97162">
      <w:pPr>
        <w:ind w:firstLine="624"/>
        <w:jc w:val="both"/>
        <w:rPr>
          <w:sz w:val="24"/>
          <w:szCs w:val="24"/>
        </w:rPr>
      </w:pPr>
      <w:r w:rsidRPr="00FC351A">
        <w:rPr>
          <w:sz w:val="24"/>
          <w:szCs w:val="24"/>
        </w:rPr>
        <w:t>достигнутые до наступления срока;</w:t>
      </w:r>
    </w:p>
    <w:p w14:paraId="62D35CC5" w14:textId="77777777" w:rsidR="00B46E96" w:rsidRPr="00FC351A" w:rsidRDefault="00B46E96" w:rsidP="00B97162">
      <w:pPr>
        <w:ind w:firstLine="624"/>
        <w:jc w:val="both"/>
        <w:rPr>
          <w:sz w:val="24"/>
          <w:szCs w:val="24"/>
        </w:rPr>
      </w:pPr>
      <w:r w:rsidRPr="00FC351A">
        <w:rPr>
          <w:sz w:val="24"/>
          <w:szCs w:val="24"/>
        </w:rPr>
        <w:t>б) недостигнутые значения результатов предоставления субсидии и контрольные точки:</w:t>
      </w:r>
    </w:p>
    <w:p w14:paraId="619AF01E" w14:textId="77777777" w:rsidR="00B46E96" w:rsidRPr="00FC351A" w:rsidRDefault="00B46E96" w:rsidP="00B97162">
      <w:pPr>
        <w:ind w:firstLine="624"/>
        <w:jc w:val="both"/>
        <w:rPr>
          <w:sz w:val="24"/>
          <w:szCs w:val="24"/>
        </w:rPr>
      </w:pPr>
      <w:r w:rsidRPr="00FC351A">
        <w:rPr>
          <w:sz w:val="24"/>
          <w:szCs w:val="24"/>
        </w:rPr>
        <w:t>срок достижения которых наступил в периодах, предшествующих отчетному;</w:t>
      </w:r>
    </w:p>
    <w:p w14:paraId="0FFAA716" w14:textId="77777777" w:rsidR="00B46E96" w:rsidRPr="00FC351A" w:rsidRDefault="00B46E96" w:rsidP="00B97162">
      <w:pPr>
        <w:ind w:firstLine="624"/>
        <w:jc w:val="both"/>
        <w:rPr>
          <w:sz w:val="24"/>
          <w:szCs w:val="24"/>
        </w:rPr>
      </w:pPr>
      <w:r w:rsidRPr="00FC351A">
        <w:rPr>
          <w:sz w:val="24"/>
          <w:szCs w:val="24"/>
        </w:rPr>
        <w:t>срок достижения которых наступил в отчетном периоде;</w:t>
      </w:r>
    </w:p>
    <w:p w14:paraId="1DE8B7F5" w14:textId="77777777" w:rsidR="00B46E96" w:rsidRPr="00FC351A" w:rsidRDefault="00B46E96" w:rsidP="00B97162">
      <w:pPr>
        <w:ind w:firstLine="624"/>
        <w:jc w:val="both"/>
        <w:rPr>
          <w:sz w:val="24"/>
          <w:szCs w:val="24"/>
        </w:rPr>
      </w:pPr>
      <w:r w:rsidRPr="00FC351A">
        <w:rPr>
          <w:sz w:val="24"/>
          <w:szCs w:val="24"/>
        </w:rPr>
        <w:t>в) значения результатов предоставления субсидии и контрольные точки, достижение которых запланировано в течение трех месяцев, следующих за отчетным периодом:</w:t>
      </w:r>
    </w:p>
    <w:p w14:paraId="03E5F7FE" w14:textId="77777777" w:rsidR="00B46E96" w:rsidRPr="00FC351A" w:rsidRDefault="00B46E96" w:rsidP="00B97162">
      <w:pPr>
        <w:ind w:firstLine="624"/>
        <w:jc w:val="both"/>
        <w:rPr>
          <w:sz w:val="24"/>
          <w:szCs w:val="24"/>
        </w:rPr>
      </w:pPr>
      <w:r w:rsidRPr="00FC351A">
        <w:rPr>
          <w:sz w:val="24"/>
          <w:szCs w:val="24"/>
        </w:rPr>
        <w:t>с отсутствием отклонений от плановых сроков их достижения;</w:t>
      </w:r>
    </w:p>
    <w:p w14:paraId="3EF87931" w14:textId="2867716A" w:rsidR="00B46E96" w:rsidRPr="00FC351A" w:rsidRDefault="00B46E96" w:rsidP="00B97162">
      <w:pPr>
        <w:ind w:firstLine="624"/>
        <w:jc w:val="both"/>
        <w:rPr>
          <w:sz w:val="24"/>
          <w:szCs w:val="24"/>
        </w:rPr>
      </w:pPr>
      <w:r w:rsidRPr="00FC351A">
        <w:rPr>
          <w:sz w:val="24"/>
          <w:szCs w:val="24"/>
        </w:rPr>
        <w:t>с наличием отклонений от плановых сроков их достижения.</w:t>
      </w:r>
    </w:p>
    <w:p w14:paraId="77F04040" w14:textId="0D3000EF" w:rsidR="00630EF4" w:rsidRPr="00FC351A" w:rsidRDefault="00B46E96" w:rsidP="00B97162">
      <w:pPr>
        <w:ind w:firstLine="624"/>
        <w:jc w:val="both"/>
        <w:rPr>
          <w:color w:val="000000"/>
          <w:sz w:val="24"/>
          <w:szCs w:val="24"/>
        </w:rPr>
      </w:pPr>
      <w:r w:rsidRPr="00FC351A">
        <w:rPr>
          <w:color w:val="000000"/>
          <w:sz w:val="24"/>
          <w:szCs w:val="24"/>
        </w:rPr>
        <w:t xml:space="preserve">13.3. </w:t>
      </w:r>
      <w:r w:rsidR="00650AFF" w:rsidRPr="00FC351A">
        <w:rPr>
          <w:color w:val="000000"/>
          <w:sz w:val="24"/>
          <w:szCs w:val="24"/>
        </w:rPr>
        <w:t>Комитет проводит мониторинг достижения результата предоставления субсидии исходя из достижения значения результата предоставления субсидии, определенного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14:paraId="20D981B2" w14:textId="472EC816" w:rsidR="00001D0A" w:rsidRPr="00FC351A" w:rsidRDefault="00556748" w:rsidP="000539D3">
      <w:pPr>
        <w:ind w:firstLine="624"/>
        <w:jc w:val="both"/>
        <w:rPr>
          <w:b/>
          <w:sz w:val="24"/>
          <w:szCs w:val="24"/>
        </w:rPr>
      </w:pPr>
      <w:r w:rsidRPr="00FC351A">
        <w:rPr>
          <w:b/>
          <w:sz w:val="24"/>
          <w:szCs w:val="24"/>
        </w:rPr>
        <w:t>1</w:t>
      </w:r>
      <w:r w:rsidR="00650AFF" w:rsidRPr="00FC351A">
        <w:rPr>
          <w:b/>
          <w:sz w:val="24"/>
          <w:szCs w:val="24"/>
        </w:rPr>
        <w:t>4</w:t>
      </w:r>
      <w:r w:rsidRPr="00FC351A">
        <w:rPr>
          <w:b/>
          <w:sz w:val="24"/>
          <w:szCs w:val="24"/>
        </w:rPr>
        <w:t>. </w:t>
      </w:r>
      <w:r w:rsidR="00001D0A" w:rsidRPr="00FC351A">
        <w:rPr>
          <w:b/>
          <w:sz w:val="24"/>
          <w:szCs w:val="24"/>
        </w:rPr>
        <w:t>Порядок и срок возврата получателями субсидий в бюджет Санкт</w:t>
      </w:r>
      <w:r w:rsidR="00001D0A" w:rsidRPr="00FC351A">
        <w:rPr>
          <w:b/>
          <w:sz w:val="24"/>
          <w:szCs w:val="24"/>
        </w:rPr>
        <w:noBreakHyphen/>
        <w:t>Петербурга остатков субсидий, не использованных в отчетном финансовом году</w:t>
      </w:r>
      <w:r w:rsidR="00AE3586" w:rsidRPr="00FC351A">
        <w:rPr>
          <w:b/>
          <w:sz w:val="24"/>
          <w:szCs w:val="24"/>
        </w:rPr>
        <w:t>:</w:t>
      </w:r>
    </w:p>
    <w:p w14:paraId="6008CB40" w14:textId="77777777" w:rsidR="00C14A0B" w:rsidRPr="00C14A0B" w:rsidRDefault="00C14A0B" w:rsidP="000539D3">
      <w:pPr>
        <w:pStyle w:val="ConsPlusNormal"/>
        <w:ind w:firstLine="624"/>
        <w:jc w:val="both"/>
        <w:rPr>
          <w:rFonts w:ascii="Times New Roman" w:hAnsi="Times New Roman" w:cs="Times New Roman"/>
          <w:sz w:val="24"/>
          <w:szCs w:val="24"/>
        </w:rPr>
      </w:pPr>
      <w:r w:rsidRPr="00C14A0B">
        <w:rPr>
          <w:rFonts w:ascii="Times New Roman" w:hAnsi="Times New Roman" w:cs="Times New Roman"/>
          <w:sz w:val="24"/>
          <w:szCs w:val="24"/>
        </w:rPr>
        <w:t>Не использованный в отчетном финансовом году остаток субсидии подлежит возврату получателем субсидии в бюджет Санкт-Петербурга в срок не позднее 28.12.2026 за исключением случая, установленного в абзаце втором настоящего пункта.</w:t>
      </w:r>
    </w:p>
    <w:p w14:paraId="5303F28F" w14:textId="4709B488" w:rsidR="00C14A0B" w:rsidRPr="00C14A0B" w:rsidRDefault="00C14A0B" w:rsidP="000539D3">
      <w:pPr>
        <w:pStyle w:val="ConsPlusNormal"/>
        <w:ind w:firstLine="624"/>
        <w:jc w:val="both"/>
        <w:rPr>
          <w:rFonts w:ascii="Times New Roman" w:hAnsi="Times New Roman" w:cs="Times New Roman"/>
          <w:sz w:val="24"/>
          <w:szCs w:val="24"/>
        </w:rPr>
      </w:pPr>
      <w:r w:rsidRPr="00C14A0B">
        <w:rPr>
          <w:rFonts w:ascii="Times New Roman" w:hAnsi="Times New Roman" w:cs="Times New Roman"/>
          <w:sz w:val="24"/>
          <w:szCs w:val="24"/>
        </w:rPr>
        <w:t>Решение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принимает Комитет по согласованию с Комитетом финансов Санкт-Петербурга в соответствии с порядком, установленным постановлением Правительства Санкт-Петербурга от 27.10.2021 № 799 «</w:t>
      </w:r>
      <w:r w:rsidR="000539D3" w:rsidRPr="000539D3">
        <w:rPr>
          <w:rFonts w:ascii="Times New Roman" w:hAnsi="Times New Roman" w:cs="Times New Roman"/>
          <w:sz w:val="24"/>
          <w:szCs w:val="24"/>
        </w:rPr>
        <w:t>О Порядке принятия главными распорядителями средств бюджета Санкт-Петербурга решений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 или возврате указанных средств при отсутствии в них потребности»</w:t>
      </w:r>
      <w:r w:rsidRPr="00C14A0B">
        <w:rPr>
          <w:rFonts w:ascii="Times New Roman" w:hAnsi="Times New Roman" w:cs="Times New Roman"/>
          <w:sz w:val="24"/>
          <w:szCs w:val="24"/>
        </w:rPr>
        <w:t>.</w:t>
      </w:r>
    </w:p>
    <w:p w14:paraId="3059EC56" w14:textId="597D2832" w:rsidR="00650AFF" w:rsidRPr="004A2DFC" w:rsidRDefault="00C14A0B" w:rsidP="000539D3">
      <w:pPr>
        <w:pStyle w:val="ConsPlusNormal"/>
        <w:ind w:firstLine="624"/>
        <w:jc w:val="both"/>
        <w:rPr>
          <w:rFonts w:ascii="Times New Roman" w:hAnsi="Times New Roman" w:cs="Times New Roman"/>
          <w:sz w:val="24"/>
          <w:szCs w:val="24"/>
        </w:rPr>
      </w:pPr>
      <w:r w:rsidRPr="00C14A0B">
        <w:rPr>
          <w:rFonts w:ascii="Times New Roman" w:hAnsi="Times New Roman" w:cs="Times New Roman"/>
          <w:sz w:val="24"/>
          <w:szCs w:val="24"/>
        </w:rPr>
        <w:t>Возврат неиспользованного остатка субсидии осуществляется получателем субсидии в бюджет Санкт-Петербурга по коду бюджетной классификации и в срок, которые указаны в уведомлении о возврате субсидий, направленном Комитетом в адрес получателя субсидий.</w:t>
      </w:r>
    </w:p>
    <w:p w14:paraId="5CB50219" w14:textId="2A23A767" w:rsidR="009A0EEC" w:rsidRDefault="009A0EEC" w:rsidP="00650AFF">
      <w:pPr>
        <w:ind w:firstLine="567"/>
        <w:jc w:val="both"/>
        <w:rPr>
          <w:sz w:val="24"/>
          <w:szCs w:val="24"/>
        </w:rPr>
        <w:sectPr w:rsidR="009A0EEC" w:rsidSect="002F3074">
          <w:pgSz w:w="11906" w:h="16838"/>
          <w:pgMar w:top="1134" w:right="850" w:bottom="1418" w:left="1701" w:header="708" w:footer="708" w:gutter="0"/>
          <w:pgNumType w:start="1"/>
          <w:cols w:space="720"/>
          <w:titlePg/>
          <w:docGrid w:linePitch="272"/>
        </w:sectPr>
      </w:pPr>
    </w:p>
    <w:tbl>
      <w:tblPr>
        <w:tblW w:w="0" w:type="auto"/>
        <w:tblLook w:val="01E0" w:firstRow="1" w:lastRow="1" w:firstColumn="1" w:lastColumn="1" w:noHBand="0" w:noVBand="0"/>
      </w:tblPr>
      <w:tblGrid>
        <w:gridCol w:w="4651"/>
        <w:gridCol w:w="4704"/>
      </w:tblGrid>
      <w:tr w:rsidR="00001D0A" w14:paraId="4A949D1F" w14:textId="77777777" w:rsidTr="00001D0A">
        <w:tc>
          <w:tcPr>
            <w:tcW w:w="4785" w:type="dxa"/>
          </w:tcPr>
          <w:p w14:paraId="271E50E6" w14:textId="77777777" w:rsidR="00001D0A" w:rsidRDefault="00001D0A">
            <w:pPr>
              <w:tabs>
                <w:tab w:val="left" w:pos="5715"/>
              </w:tabs>
              <w:rPr>
                <w:b/>
                <w:bCs/>
                <w:sz w:val="24"/>
                <w:szCs w:val="24"/>
              </w:rPr>
            </w:pPr>
            <w:r>
              <w:br w:type="page"/>
            </w:r>
          </w:p>
        </w:tc>
        <w:tc>
          <w:tcPr>
            <w:tcW w:w="4786" w:type="dxa"/>
            <w:hideMark/>
          </w:tcPr>
          <w:p w14:paraId="51125CE6" w14:textId="77777777" w:rsidR="00001D0A" w:rsidRDefault="00001D0A">
            <w:pPr>
              <w:pStyle w:val="2"/>
              <w:tabs>
                <w:tab w:val="left" w:pos="3969"/>
                <w:tab w:val="left" w:pos="6379"/>
                <w:tab w:val="left" w:pos="6521"/>
              </w:tabs>
              <w:ind w:left="0" w:firstLine="0"/>
              <w:jc w:val="left"/>
              <w:rPr>
                <w:b/>
                <w:sz w:val="24"/>
                <w:szCs w:val="24"/>
              </w:rPr>
            </w:pPr>
            <w:r>
              <w:rPr>
                <w:b/>
                <w:sz w:val="24"/>
                <w:szCs w:val="24"/>
              </w:rPr>
              <w:t>Приложение № 2</w:t>
            </w:r>
          </w:p>
          <w:p w14:paraId="4882B91F" w14:textId="77777777" w:rsidR="00001D0A" w:rsidRDefault="00001D0A">
            <w:pPr>
              <w:pStyle w:val="2"/>
              <w:tabs>
                <w:tab w:val="left" w:pos="3969"/>
                <w:tab w:val="left" w:pos="6379"/>
                <w:tab w:val="left" w:pos="6521"/>
              </w:tabs>
              <w:ind w:left="0" w:firstLine="0"/>
              <w:jc w:val="left"/>
              <w:rPr>
                <w:sz w:val="24"/>
                <w:szCs w:val="24"/>
              </w:rPr>
            </w:pPr>
            <w:r>
              <w:rPr>
                <w:sz w:val="24"/>
                <w:szCs w:val="24"/>
              </w:rPr>
              <w:t xml:space="preserve">к распоряжению Комитета по печати </w:t>
            </w:r>
          </w:p>
          <w:p w14:paraId="5A04C4BC" w14:textId="77777777" w:rsidR="00001D0A" w:rsidRDefault="00001D0A">
            <w:pPr>
              <w:pStyle w:val="2"/>
              <w:tabs>
                <w:tab w:val="left" w:pos="3969"/>
                <w:tab w:val="left" w:pos="6379"/>
                <w:tab w:val="left" w:pos="6521"/>
              </w:tabs>
              <w:ind w:left="0" w:firstLine="0"/>
              <w:jc w:val="left"/>
              <w:rPr>
                <w:sz w:val="24"/>
                <w:szCs w:val="24"/>
              </w:rPr>
            </w:pPr>
            <w:r>
              <w:rPr>
                <w:sz w:val="24"/>
                <w:szCs w:val="24"/>
              </w:rPr>
              <w:t>и взаимодействию со средствами</w:t>
            </w:r>
          </w:p>
          <w:p w14:paraId="03FC3E69" w14:textId="77777777" w:rsidR="00001D0A" w:rsidRDefault="00001D0A">
            <w:pPr>
              <w:autoSpaceDE w:val="0"/>
              <w:autoSpaceDN w:val="0"/>
              <w:adjustRightInd w:val="0"/>
              <w:rPr>
                <w:sz w:val="24"/>
                <w:szCs w:val="24"/>
              </w:rPr>
            </w:pPr>
            <w:r>
              <w:rPr>
                <w:sz w:val="24"/>
                <w:szCs w:val="24"/>
              </w:rPr>
              <w:t>массовой информации</w:t>
            </w:r>
          </w:p>
          <w:p w14:paraId="7EF2FB03" w14:textId="77777777" w:rsidR="00001D0A" w:rsidRDefault="00001D0A">
            <w:pPr>
              <w:tabs>
                <w:tab w:val="left" w:pos="5715"/>
              </w:tabs>
              <w:rPr>
                <w:b/>
                <w:bCs/>
                <w:sz w:val="24"/>
                <w:szCs w:val="24"/>
              </w:rPr>
            </w:pPr>
            <w:r>
              <w:rPr>
                <w:sz w:val="24"/>
                <w:szCs w:val="24"/>
              </w:rPr>
              <w:t>от _____________№ ______</w:t>
            </w:r>
          </w:p>
        </w:tc>
      </w:tr>
    </w:tbl>
    <w:p w14:paraId="425C91FE" w14:textId="77777777" w:rsidR="00001D0A" w:rsidRDefault="00001D0A" w:rsidP="00001D0A">
      <w:pPr>
        <w:tabs>
          <w:tab w:val="left" w:pos="5715"/>
        </w:tabs>
        <w:ind w:left="5103"/>
        <w:rPr>
          <w:b/>
          <w:bCs/>
          <w:sz w:val="24"/>
          <w:szCs w:val="24"/>
        </w:rPr>
      </w:pPr>
    </w:p>
    <w:p w14:paraId="67561193" w14:textId="6339D675" w:rsidR="00B46E96" w:rsidRPr="000539D3" w:rsidRDefault="00B46E96" w:rsidP="000539D3">
      <w:pPr>
        <w:jc w:val="center"/>
        <w:rPr>
          <w:b/>
          <w:sz w:val="24"/>
          <w:szCs w:val="24"/>
        </w:rPr>
      </w:pPr>
      <w:r w:rsidRPr="000539D3">
        <w:rPr>
          <w:b/>
          <w:sz w:val="24"/>
          <w:szCs w:val="24"/>
        </w:rPr>
        <w:t xml:space="preserve">Объявление </w:t>
      </w:r>
      <w:r w:rsidRPr="000539D3">
        <w:rPr>
          <w:b/>
          <w:sz w:val="24"/>
          <w:szCs w:val="24"/>
        </w:rPr>
        <w:br/>
        <w:t>о проведении в 202</w:t>
      </w:r>
      <w:r w:rsidR="00B6271C" w:rsidRPr="000539D3">
        <w:rPr>
          <w:b/>
          <w:sz w:val="24"/>
          <w:szCs w:val="24"/>
        </w:rPr>
        <w:t>6</w:t>
      </w:r>
      <w:r w:rsidRPr="000539D3">
        <w:rPr>
          <w:b/>
          <w:sz w:val="24"/>
          <w:szCs w:val="24"/>
        </w:rPr>
        <w:t xml:space="preserve"> году отбора получателей субсидий в целях </w:t>
      </w:r>
      <w:r w:rsidRPr="000539D3">
        <w:rPr>
          <w:b/>
          <w:sz w:val="24"/>
          <w:szCs w:val="24"/>
        </w:rPr>
        <w:br/>
        <w:t>финансового обеспечения затрат на реализацию проекта «Книжные аллеи»</w:t>
      </w:r>
    </w:p>
    <w:p w14:paraId="6BED191B" w14:textId="77777777" w:rsidR="00B46E96" w:rsidRPr="000539D3" w:rsidRDefault="00B46E96" w:rsidP="000539D3">
      <w:pPr>
        <w:jc w:val="center"/>
        <w:rPr>
          <w:b/>
          <w:sz w:val="24"/>
          <w:szCs w:val="24"/>
        </w:rPr>
      </w:pPr>
    </w:p>
    <w:p w14:paraId="01E8FF72" w14:textId="19A032A3" w:rsidR="00B46E96" w:rsidRPr="000539D3" w:rsidRDefault="00B46E96" w:rsidP="000539D3">
      <w:pPr>
        <w:ind w:firstLine="624"/>
        <w:jc w:val="both"/>
        <w:rPr>
          <w:sz w:val="24"/>
          <w:szCs w:val="24"/>
        </w:rPr>
      </w:pPr>
      <w:r w:rsidRPr="000539D3">
        <w:rPr>
          <w:sz w:val="24"/>
          <w:szCs w:val="24"/>
        </w:rPr>
        <w:t xml:space="preserve">Комитет по печати и взаимодействию со средствами массовой информации </w:t>
      </w:r>
      <w:r w:rsidRPr="000539D3">
        <w:rPr>
          <w:sz w:val="24"/>
          <w:szCs w:val="24"/>
        </w:rPr>
        <w:br/>
        <w:t>(далее – Комитет) объявляет о начале приема заявок на участие в отборе получателей субсидии в целях финансового обеспечения затрат, возникших в 202</w:t>
      </w:r>
      <w:r w:rsidR="00B6271C" w:rsidRPr="000539D3">
        <w:rPr>
          <w:sz w:val="24"/>
          <w:szCs w:val="24"/>
        </w:rPr>
        <w:t>6</w:t>
      </w:r>
      <w:r w:rsidRPr="000539D3">
        <w:rPr>
          <w:sz w:val="24"/>
          <w:szCs w:val="24"/>
        </w:rPr>
        <w:t xml:space="preserve"> году на реализацию проекта «Книжные аллеи» (далее – отбор).</w:t>
      </w:r>
    </w:p>
    <w:p w14:paraId="629C7BC6" w14:textId="77777777" w:rsidR="00B46E96" w:rsidRPr="000539D3" w:rsidRDefault="00B46E96" w:rsidP="000539D3">
      <w:pPr>
        <w:ind w:firstLine="624"/>
        <w:jc w:val="both"/>
        <w:rPr>
          <w:sz w:val="24"/>
          <w:szCs w:val="24"/>
        </w:rPr>
      </w:pPr>
      <w:r w:rsidRPr="000539D3">
        <w:rPr>
          <w:sz w:val="24"/>
          <w:szCs w:val="24"/>
        </w:rPr>
        <w:t xml:space="preserve">Заявки на участие в отборе принимаются от социально ориентированных некоммерческих организаций (за исключением государственных корпораций, государственных компаний, общественных объединений, являющихся политическими партиями, государственных (муниципальных) учреждений), осуществляющих на территории Санкт-Петербурга в соответствии с учредительными документами виды деятельности, соответствующие указанным в пунктах 3 и 5 статьи 7 Закона </w:t>
      </w:r>
      <w:r w:rsidRPr="000539D3">
        <w:rPr>
          <w:sz w:val="24"/>
          <w:szCs w:val="24"/>
        </w:rPr>
        <w:br/>
        <w:t xml:space="preserve">Санкт-Петербурга от 15.12.2010 № 739-2 «О политике в сфере культуры </w:t>
      </w:r>
      <w:r w:rsidRPr="000539D3">
        <w:rPr>
          <w:sz w:val="24"/>
          <w:szCs w:val="24"/>
        </w:rPr>
        <w:br/>
        <w:t xml:space="preserve">в Санкт-Петербурге» (далее – участники отбора). </w:t>
      </w:r>
    </w:p>
    <w:p w14:paraId="28454016" w14:textId="43E9AB7C" w:rsidR="00B46E96" w:rsidRPr="000539D3" w:rsidRDefault="00B46E96" w:rsidP="000539D3">
      <w:pPr>
        <w:ind w:firstLine="624"/>
        <w:jc w:val="both"/>
        <w:rPr>
          <w:sz w:val="24"/>
          <w:szCs w:val="24"/>
        </w:rPr>
      </w:pPr>
      <w:r w:rsidRPr="000539D3">
        <w:rPr>
          <w:sz w:val="24"/>
          <w:szCs w:val="24"/>
        </w:rPr>
        <w:t>Размер бюджетных ассигнований в 202</w:t>
      </w:r>
      <w:r w:rsidR="00FE2742" w:rsidRPr="000539D3">
        <w:rPr>
          <w:sz w:val="24"/>
          <w:szCs w:val="24"/>
        </w:rPr>
        <w:t>6</w:t>
      </w:r>
      <w:r w:rsidRPr="000539D3">
        <w:rPr>
          <w:sz w:val="24"/>
          <w:szCs w:val="24"/>
        </w:rPr>
        <w:t xml:space="preserve"> году составляет 7 542,90 тыс. рублей.</w:t>
      </w:r>
    </w:p>
    <w:p w14:paraId="03B85EB8" w14:textId="70CE609B" w:rsidR="00B46E96" w:rsidRPr="000539D3" w:rsidRDefault="00B46E96" w:rsidP="000539D3">
      <w:pPr>
        <w:ind w:firstLine="624"/>
        <w:jc w:val="both"/>
        <w:rPr>
          <w:sz w:val="24"/>
          <w:szCs w:val="24"/>
        </w:rPr>
      </w:pPr>
      <w:r w:rsidRPr="000539D3">
        <w:rPr>
          <w:sz w:val="24"/>
          <w:szCs w:val="24"/>
        </w:rPr>
        <w:t>Для участия в отборе участники отбора представляют в Комитет заявку и документы в соответствии с разделом 8</w:t>
      </w:r>
      <w:r w:rsidRPr="000539D3">
        <w:rPr>
          <w:color w:val="FF0000"/>
          <w:sz w:val="24"/>
          <w:szCs w:val="24"/>
        </w:rPr>
        <w:t xml:space="preserve"> </w:t>
      </w:r>
      <w:r w:rsidRPr="000539D3">
        <w:rPr>
          <w:sz w:val="24"/>
          <w:szCs w:val="24"/>
        </w:rPr>
        <w:t xml:space="preserve">настоящего объявления в порядке, установленном </w:t>
      </w:r>
      <w:r w:rsidRPr="000539D3">
        <w:rPr>
          <w:sz w:val="24"/>
          <w:szCs w:val="24"/>
        </w:rPr>
        <w:br/>
        <w:t>в разделе 9 настоящего объявления.</w:t>
      </w:r>
    </w:p>
    <w:p w14:paraId="53165A56" w14:textId="102B3A5F" w:rsidR="00B46E96" w:rsidRPr="000539D3" w:rsidRDefault="00F11C6E" w:rsidP="00F11C6E">
      <w:pPr>
        <w:ind w:firstLine="624"/>
        <w:jc w:val="both"/>
        <w:rPr>
          <w:sz w:val="24"/>
          <w:szCs w:val="24"/>
        </w:rPr>
      </w:pPr>
      <w:r w:rsidRPr="0096381B">
        <w:rPr>
          <w:b/>
          <w:sz w:val="24"/>
          <w:szCs w:val="24"/>
        </w:rPr>
        <w:t>1.</w:t>
      </w:r>
      <w:r>
        <w:rPr>
          <w:b/>
          <w:sz w:val="24"/>
          <w:szCs w:val="24"/>
        </w:rPr>
        <w:t xml:space="preserve"> </w:t>
      </w:r>
      <w:r w:rsidR="00B46E96" w:rsidRPr="000539D3">
        <w:rPr>
          <w:b/>
          <w:sz w:val="24"/>
          <w:szCs w:val="24"/>
        </w:rPr>
        <w:t>Место представления заявок и документов:</w:t>
      </w:r>
      <w:r w:rsidR="00B46E96" w:rsidRPr="000539D3">
        <w:rPr>
          <w:sz w:val="24"/>
          <w:szCs w:val="24"/>
        </w:rPr>
        <w:t xml:space="preserve"> заявка на участие в отборе формируется участником отбора в электронной форме посредством заполнения соответствующих экранных форм веб-интерфейса Автоматизированной информационной системы бюджетного процесса - электронного казначейства в подсистеме «Площадка отбора получателей субсидий» (далее – Площадка отбора) </w:t>
      </w:r>
      <w:r w:rsidR="00B46E96" w:rsidRPr="000539D3">
        <w:rPr>
          <w:rFonts w:eastAsia="Calibri"/>
          <w:sz w:val="24"/>
          <w:szCs w:val="24"/>
        </w:rPr>
        <w:t>во вкладке «Подать заявку»</w:t>
      </w:r>
      <w:r w:rsidR="00B46E96" w:rsidRPr="000539D3">
        <w:rPr>
          <w:sz w:val="24"/>
          <w:szCs w:val="24"/>
        </w:rPr>
        <w:t>. Документы в электронном виде загружаются во вкладке «Приложения».</w:t>
      </w:r>
    </w:p>
    <w:p w14:paraId="1B947680" w14:textId="4AE61C4C" w:rsidR="00B46E96" w:rsidRPr="00F11C6E" w:rsidRDefault="00B46E96" w:rsidP="0096381B">
      <w:pPr>
        <w:pStyle w:val="af"/>
        <w:numPr>
          <w:ilvl w:val="0"/>
          <w:numId w:val="13"/>
        </w:numPr>
        <w:ind w:hanging="502"/>
        <w:jc w:val="both"/>
        <w:rPr>
          <w:sz w:val="24"/>
          <w:szCs w:val="24"/>
        </w:rPr>
      </w:pPr>
      <w:r w:rsidRPr="00F11C6E">
        <w:rPr>
          <w:b/>
          <w:sz w:val="24"/>
          <w:szCs w:val="24"/>
        </w:rPr>
        <w:t>Сроки проведения отбора:</w:t>
      </w:r>
    </w:p>
    <w:p w14:paraId="2992DD80" w14:textId="2EAC726A" w:rsidR="00B46E96" w:rsidRPr="000539D3" w:rsidRDefault="00B46E96" w:rsidP="000539D3">
      <w:pPr>
        <w:ind w:left="567"/>
        <w:jc w:val="both"/>
        <w:rPr>
          <w:sz w:val="24"/>
          <w:szCs w:val="24"/>
        </w:rPr>
      </w:pPr>
      <w:r w:rsidRPr="000539D3">
        <w:rPr>
          <w:sz w:val="24"/>
          <w:szCs w:val="24"/>
        </w:rPr>
        <w:t xml:space="preserve">Дата и время начала приема заявок и документов: с 10.00 часов </w:t>
      </w:r>
      <w:r w:rsidR="00B6271C" w:rsidRPr="000539D3">
        <w:rPr>
          <w:sz w:val="24"/>
          <w:szCs w:val="24"/>
        </w:rPr>
        <w:t>15</w:t>
      </w:r>
      <w:r w:rsidRPr="000539D3">
        <w:rPr>
          <w:sz w:val="24"/>
          <w:szCs w:val="24"/>
        </w:rPr>
        <w:t>.0</w:t>
      </w:r>
      <w:r w:rsidR="00B6271C" w:rsidRPr="000539D3">
        <w:rPr>
          <w:sz w:val="24"/>
          <w:szCs w:val="24"/>
        </w:rPr>
        <w:t>4</w:t>
      </w:r>
      <w:r w:rsidRPr="000539D3">
        <w:rPr>
          <w:sz w:val="24"/>
          <w:szCs w:val="24"/>
        </w:rPr>
        <w:t>.202</w:t>
      </w:r>
      <w:r w:rsidR="00B6271C" w:rsidRPr="000539D3">
        <w:rPr>
          <w:sz w:val="24"/>
          <w:szCs w:val="24"/>
        </w:rPr>
        <w:t>6</w:t>
      </w:r>
      <w:r w:rsidRPr="000539D3">
        <w:rPr>
          <w:sz w:val="24"/>
          <w:szCs w:val="24"/>
        </w:rPr>
        <w:t>.</w:t>
      </w:r>
    </w:p>
    <w:p w14:paraId="0248388B" w14:textId="68F18484" w:rsidR="00B46E96" w:rsidRPr="000539D3" w:rsidRDefault="00B46E96" w:rsidP="000539D3">
      <w:pPr>
        <w:ind w:left="567"/>
        <w:jc w:val="both"/>
        <w:rPr>
          <w:sz w:val="24"/>
          <w:szCs w:val="24"/>
        </w:rPr>
      </w:pPr>
      <w:r w:rsidRPr="000539D3">
        <w:rPr>
          <w:sz w:val="24"/>
          <w:szCs w:val="24"/>
        </w:rPr>
        <w:t xml:space="preserve">Дата и время окончания приема заявок и документов: до 10.00 часов </w:t>
      </w:r>
      <w:r w:rsidR="00B6271C" w:rsidRPr="000539D3">
        <w:rPr>
          <w:sz w:val="24"/>
          <w:szCs w:val="24"/>
        </w:rPr>
        <w:t>15</w:t>
      </w:r>
      <w:r w:rsidRPr="000539D3">
        <w:rPr>
          <w:sz w:val="24"/>
          <w:szCs w:val="24"/>
        </w:rPr>
        <w:t>.0</w:t>
      </w:r>
      <w:r w:rsidR="00B6271C" w:rsidRPr="000539D3">
        <w:rPr>
          <w:sz w:val="24"/>
          <w:szCs w:val="24"/>
        </w:rPr>
        <w:t>5</w:t>
      </w:r>
      <w:r w:rsidRPr="000539D3">
        <w:rPr>
          <w:sz w:val="24"/>
          <w:szCs w:val="24"/>
        </w:rPr>
        <w:t>.202</w:t>
      </w:r>
      <w:r w:rsidR="00B6271C" w:rsidRPr="000539D3">
        <w:rPr>
          <w:sz w:val="24"/>
          <w:szCs w:val="24"/>
        </w:rPr>
        <w:t>6</w:t>
      </w:r>
      <w:r w:rsidRPr="000539D3">
        <w:rPr>
          <w:sz w:val="24"/>
          <w:szCs w:val="24"/>
        </w:rPr>
        <w:t xml:space="preserve">. </w:t>
      </w:r>
    </w:p>
    <w:p w14:paraId="27ADD316" w14:textId="5CCEDB40" w:rsidR="00B46E96" w:rsidRPr="000539D3" w:rsidRDefault="00B46E96" w:rsidP="000539D3">
      <w:pPr>
        <w:pStyle w:val="af"/>
        <w:ind w:left="567"/>
        <w:jc w:val="both"/>
        <w:rPr>
          <w:sz w:val="24"/>
          <w:szCs w:val="24"/>
        </w:rPr>
      </w:pPr>
      <w:r w:rsidRPr="000539D3">
        <w:rPr>
          <w:sz w:val="24"/>
          <w:szCs w:val="24"/>
        </w:rPr>
        <w:t xml:space="preserve">Окончание срока рассмотрения и оценки заявок: не позднее </w:t>
      </w:r>
      <w:r w:rsidR="00B6271C" w:rsidRPr="000539D3">
        <w:rPr>
          <w:sz w:val="24"/>
          <w:szCs w:val="24"/>
        </w:rPr>
        <w:t>05</w:t>
      </w:r>
      <w:r w:rsidRPr="000539D3">
        <w:rPr>
          <w:sz w:val="24"/>
          <w:szCs w:val="24"/>
        </w:rPr>
        <w:t>.0</w:t>
      </w:r>
      <w:r w:rsidR="00B6271C" w:rsidRPr="000539D3">
        <w:rPr>
          <w:sz w:val="24"/>
          <w:szCs w:val="24"/>
        </w:rPr>
        <w:t>6</w:t>
      </w:r>
      <w:r w:rsidRPr="000539D3">
        <w:rPr>
          <w:sz w:val="24"/>
          <w:szCs w:val="24"/>
        </w:rPr>
        <w:t>.202</w:t>
      </w:r>
      <w:r w:rsidR="00B6271C" w:rsidRPr="000539D3">
        <w:rPr>
          <w:sz w:val="24"/>
          <w:szCs w:val="24"/>
        </w:rPr>
        <w:t>6</w:t>
      </w:r>
      <w:r w:rsidRPr="000539D3">
        <w:rPr>
          <w:sz w:val="24"/>
          <w:szCs w:val="24"/>
        </w:rPr>
        <w:t>.</w:t>
      </w:r>
    </w:p>
    <w:p w14:paraId="5287BB60" w14:textId="6E149AB3" w:rsidR="00B46E96" w:rsidRPr="000539D3" w:rsidRDefault="00B46E96" w:rsidP="000539D3">
      <w:pPr>
        <w:ind w:firstLine="567"/>
        <w:jc w:val="both"/>
        <w:rPr>
          <w:b/>
          <w:sz w:val="24"/>
          <w:szCs w:val="24"/>
        </w:rPr>
      </w:pPr>
      <w:r w:rsidRPr="000539D3">
        <w:rPr>
          <w:sz w:val="24"/>
          <w:szCs w:val="24"/>
        </w:rPr>
        <w:t xml:space="preserve">Срок размещения на сайте Комитета и на Площадке отбора протокола подведения итогов отбора: не позднее </w:t>
      </w:r>
      <w:r w:rsidR="00B6271C" w:rsidRPr="000539D3">
        <w:rPr>
          <w:sz w:val="24"/>
          <w:szCs w:val="24"/>
        </w:rPr>
        <w:t>10</w:t>
      </w:r>
      <w:r w:rsidRPr="000539D3">
        <w:rPr>
          <w:sz w:val="24"/>
          <w:szCs w:val="24"/>
        </w:rPr>
        <w:t>.</w:t>
      </w:r>
      <w:r w:rsidR="00B6271C" w:rsidRPr="000539D3">
        <w:rPr>
          <w:sz w:val="24"/>
          <w:szCs w:val="24"/>
        </w:rPr>
        <w:t>06</w:t>
      </w:r>
      <w:r w:rsidRPr="000539D3">
        <w:rPr>
          <w:sz w:val="24"/>
          <w:szCs w:val="24"/>
        </w:rPr>
        <w:t>.202</w:t>
      </w:r>
      <w:r w:rsidR="00B6271C" w:rsidRPr="000539D3">
        <w:rPr>
          <w:sz w:val="24"/>
          <w:szCs w:val="24"/>
        </w:rPr>
        <w:t>6</w:t>
      </w:r>
      <w:r w:rsidRPr="000539D3">
        <w:rPr>
          <w:sz w:val="24"/>
          <w:szCs w:val="24"/>
        </w:rPr>
        <w:t>.</w:t>
      </w:r>
    </w:p>
    <w:p w14:paraId="3C2C2E30" w14:textId="3C8546D0" w:rsidR="00B46E96" w:rsidRPr="000539D3" w:rsidRDefault="0096381B" w:rsidP="00F11C6E">
      <w:pPr>
        <w:numPr>
          <w:ilvl w:val="0"/>
          <w:numId w:val="13"/>
        </w:numPr>
        <w:ind w:left="0" w:firstLine="624"/>
        <w:jc w:val="both"/>
        <w:rPr>
          <w:sz w:val="24"/>
          <w:szCs w:val="24"/>
        </w:rPr>
      </w:pPr>
      <w:r>
        <w:rPr>
          <w:b/>
          <w:sz w:val="24"/>
          <w:szCs w:val="24"/>
        </w:rPr>
        <w:t xml:space="preserve"> </w:t>
      </w:r>
      <w:r w:rsidR="00B46E96" w:rsidRPr="000539D3">
        <w:rPr>
          <w:b/>
          <w:sz w:val="24"/>
          <w:szCs w:val="24"/>
        </w:rPr>
        <w:t>Порядок взаимодействия участников отбора и Комитета с использованием документов в электронной форме:</w:t>
      </w:r>
    </w:p>
    <w:p w14:paraId="05F4B8E3" w14:textId="77777777" w:rsidR="00B46E96" w:rsidRPr="000539D3" w:rsidRDefault="00B46E96" w:rsidP="000539D3">
      <w:pPr>
        <w:ind w:firstLine="624"/>
        <w:jc w:val="both"/>
        <w:rPr>
          <w:sz w:val="24"/>
          <w:szCs w:val="24"/>
        </w:rPr>
      </w:pPr>
      <w:r w:rsidRPr="000539D3">
        <w:rPr>
          <w:sz w:val="24"/>
          <w:szCs w:val="24"/>
        </w:rPr>
        <w:t>Отбор осуществляется посредством площадки отбора - подсистемы «Площадка отбора получателей субсидий» Автоматизированной информационной системы бюджетного процесса - электронного казначейства (далее – АИС БП-ЭК). Доступ участника отбора к АИС БП-ЭК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формировании заявки участником отбора заполняются соответствующие разделы экранных форм веб-интерфейса подсистемы АИС БП-ЭК во вкладке «Подать заявку». Документы в электронном виде загружаются во вкладке «Приложения».</w:t>
      </w:r>
    </w:p>
    <w:p w14:paraId="1865A0F4" w14:textId="77777777" w:rsidR="00B46E96" w:rsidRPr="000539D3" w:rsidRDefault="00B46E96" w:rsidP="0096381B">
      <w:pPr>
        <w:ind w:firstLine="624"/>
        <w:jc w:val="both"/>
        <w:rPr>
          <w:sz w:val="24"/>
          <w:szCs w:val="24"/>
        </w:rPr>
      </w:pPr>
      <w:r w:rsidRPr="000539D3">
        <w:rPr>
          <w:sz w:val="24"/>
          <w:szCs w:val="24"/>
        </w:rPr>
        <w:t>В соответствии с пунктом 9.7. настоящего объявления участник отбора вправе направить в Комитет запрос о даче разъяснений положений, содержащихся в объявлении. Запрос в форме электронного документа направляется на адрес электронной почты Комитета, указанной в пункте 4 настоящего объявления.</w:t>
      </w:r>
    </w:p>
    <w:p w14:paraId="0DDC64DE" w14:textId="77777777" w:rsidR="00B46E96" w:rsidRPr="000539D3" w:rsidRDefault="00B46E96" w:rsidP="0096381B">
      <w:pPr>
        <w:ind w:firstLine="624"/>
        <w:jc w:val="both"/>
        <w:rPr>
          <w:sz w:val="24"/>
          <w:szCs w:val="24"/>
        </w:rPr>
      </w:pPr>
      <w:r w:rsidRPr="000539D3">
        <w:rPr>
          <w:sz w:val="24"/>
          <w:szCs w:val="24"/>
        </w:rPr>
        <w:t>В течение семи рабочих дней с даты поступления указанного запроса Комитет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Комитет не позднее чем за семь рабочих дней до даты окончания срока подачи заявок.</w:t>
      </w:r>
    </w:p>
    <w:p w14:paraId="5B166347" w14:textId="422EE4DD" w:rsidR="00B46E96" w:rsidRPr="000539D3" w:rsidRDefault="00F11C6E" w:rsidP="0096381B">
      <w:pPr>
        <w:numPr>
          <w:ilvl w:val="0"/>
          <w:numId w:val="13"/>
        </w:numPr>
        <w:ind w:left="0" w:firstLine="624"/>
        <w:jc w:val="both"/>
        <w:rPr>
          <w:b/>
          <w:sz w:val="24"/>
          <w:szCs w:val="24"/>
        </w:rPr>
      </w:pPr>
      <w:r>
        <w:rPr>
          <w:b/>
          <w:sz w:val="24"/>
          <w:szCs w:val="24"/>
        </w:rPr>
        <w:t xml:space="preserve"> </w:t>
      </w:r>
      <w:r w:rsidR="00B46E96" w:rsidRPr="000539D3">
        <w:rPr>
          <w:b/>
          <w:sz w:val="24"/>
          <w:szCs w:val="24"/>
        </w:rPr>
        <w:t xml:space="preserve">Наименование, место нахождения, почтовый адрес, адрес электронной почты Комитета: </w:t>
      </w:r>
    </w:p>
    <w:p w14:paraId="04EB7157" w14:textId="77777777" w:rsidR="00B46E96" w:rsidRPr="000539D3" w:rsidRDefault="00B46E96" w:rsidP="0096381B">
      <w:pPr>
        <w:ind w:firstLine="624"/>
        <w:jc w:val="both"/>
        <w:rPr>
          <w:b/>
          <w:sz w:val="24"/>
          <w:szCs w:val="24"/>
        </w:rPr>
      </w:pPr>
      <w:r w:rsidRPr="000539D3">
        <w:rPr>
          <w:sz w:val="24"/>
          <w:szCs w:val="24"/>
        </w:rPr>
        <w:t xml:space="preserve">Комитет по печати и взаимодействию со средствами массовой информации, 191060, Санкт-Петербург, Смольный проезд, д.1, литера Б, </w:t>
      </w:r>
      <w:hyperlink r:id="rId22" w:history="1">
        <w:r w:rsidRPr="000539D3">
          <w:rPr>
            <w:rStyle w:val="ae"/>
            <w:sz w:val="24"/>
            <w:szCs w:val="24"/>
          </w:rPr>
          <w:t>kpress@gov.spb.ru</w:t>
        </w:r>
      </w:hyperlink>
    </w:p>
    <w:p w14:paraId="5767C236" w14:textId="1C0EC78E" w:rsidR="00B46E96" w:rsidRPr="000539D3" w:rsidRDefault="00F11C6E" w:rsidP="0096381B">
      <w:pPr>
        <w:numPr>
          <w:ilvl w:val="0"/>
          <w:numId w:val="13"/>
        </w:numPr>
        <w:ind w:left="0" w:firstLine="624"/>
        <w:jc w:val="both"/>
        <w:rPr>
          <w:b/>
          <w:sz w:val="24"/>
          <w:szCs w:val="24"/>
        </w:rPr>
      </w:pPr>
      <w:r>
        <w:rPr>
          <w:b/>
          <w:sz w:val="24"/>
          <w:szCs w:val="24"/>
        </w:rPr>
        <w:t xml:space="preserve"> </w:t>
      </w:r>
      <w:r w:rsidR="00B46E96" w:rsidRPr="000539D3">
        <w:rPr>
          <w:b/>
          <w:sz w:val="24"/>
          <w:szCs w:val="24"/>
        </w:rPr>
        <w:t xml:space="preserve">Адрес Комитета в информационно-телекоммуникационной сети «Интернет», </w:t>
      </w:r>
      <w:r w:rsidR="00B46E96" w:rsidRPr="000539D3">
        <w:rPr>
          <w:sz w:val="24"/>
          <w:szCs w:val="24"/>
        </w:rPr>
        <w:t xml:space="preserve">на котором размещается объявление (далее – сайт Комитета) </w:t>
      </w:r>
      <w:hyperlink r:id="rId23" w:history="1">
        <w:r w:rsidR="00B46E96" w:rsidRPr="000539D3">
          <w:rPr>
            <w:rStyle w:val="ae"/>
            <w:sz w:val="24"/>
            <w:szCs w:val="24"/>
          </w:rPr>
          <w:t>gov.spb.ru/gov/otrasl/press/konkursy</w:t>
        </w:r>
      </w:hyperlink>
      <w:r w:rsidR="00B46E96" w:rsidRPr="000539D3">
        <w:rPr>
          <w:sz w:val="24"/>
          <w:szCs w:val="24"/>
        </w:rPr>
        <w:t>.</w:t>
      </w:r>
    </w:p>
    <w:p w14:paraId="429286E1" w14:textId="56839328" w:rsidR="00B46E96" w:rsidRPr="00F11C6E" w:rsidRDefault="00B46E96" w:rsidP="0096381B">
      <w:pPr>
        <w:pStyle w:val="af"/>
        <w:ind w:left="993" w:hanging="426"/>
        <w:jc w:val="both"/>
        <w:rPr>
          <w:sz w:val="24"/>
          <w:szCs w:val="24"/>
        </w:rPr>
      </w:pPr>
      <w:r w:rsidRPr="00F11C6E">
        <w:rPr>
          <w:b/>
          <w:sz w:val="24"/>
          <w:szCs w:val="24"/>
        </w:rPr>
        <w:t xml:space="preserve">Адрес Площадки отбора: </w:t>
      </w:r>
      <w:hyperlink r:id="rId24" w:history="1">
        <w:r w:rsidRPr="00F11C6E">
          <w:rPr>
            <w:rStyle w:val="ae"/>
            <w:sz w:val="24"/>
            <w:szCs w:val="24"/>
          </w:rPr>
          <w:t>edo.fincom.gov.spb.ru/subsidy-lk/</w:t>
        </w:r>
      </w:hyperlink>
      <w:r w:rsidRPr="00F11C6E">
        <w:rPr>
          <w:rStyle w:val="ae"/>
          <w:sz w:val="24"/>
          <w:szCs w:val="24"/>
        </w:rPr>
        <w:t>navigator</w:t>
      </w:r>
      <w:r w:rsidRPr="000539D3">
        <w:rPr>
          <w:rStyle w:val="ae"/>
        </w:rPr>
        <w:t>.</w:t>
      </w:r>
    </w:p>
    <w:p w14:paraId="0A4D49D9" w14:textId="77777777" w:rsidR="00B46E96" w:rsidRPr="000539D3" w:rsidRDefault="00B46E96" w:rsidP="0096381B">
      <w:pPr>
        <w:numPr>
          <w:ilvl w:val="0"/>
          <w:numId w:val="13"/>
        </w:numPr>
        <w:ind w:left="993" w:hanging="426"/>
        <w:jc w:val="both"/>
        <w:rPr>
          <w:b/>
          <w:sz w:val="24"/>
          <w:szCs w:val="24"/>
        </w:rPr>
      </w:pPr>
      <w:r w:rsidRPr="000539D3">
        <w:rPr>
          <w:b/>
          <w:sz w:val="24"/>
          <w:szCs w:val="24"/>
        </w:rPr>
        <w:t xml:space="preserve">Результат предоставления субсидии: </w:t>
      </w:r>
    </w:p>
    <w:p w14:paraId="5216B0B8" w14:textId="7A615E27" w:rsidR="00B46E96" w:rsidRPr="000539D3" w:rsidRDefault="00B46E96" w:rsidP="0096381B">
      <w:pPr>
        <w:ind w:firstLine="624"/>
        <w:jc w:val="both"/>
        <w:rPr>
          <w:sz w:val="24"/>
          <w:szCs w:val="24"/>
        </w:rPr>
      </w:pPr>
      <w:r w:rsidRPr="000539D3">
        <w:rPr>
          <w:sz w:val="24"/>
          <w:szCs w:val="24"/>
        </w:rPr>
        <w:t>Результатом является реализация на территории Санкт-Петербурга в 202</w:t>
      </w:r>
      <w:r w:rsidR="00B6271C" w:rsidRPr="000539D3">
        <w:rPr>
          <w:sz w:val="24"/>
          <w:szCs w:val="24"/>
        </w:rPr>
        <w:t>6</w:t>
      </w:r>
      <w:r w:rsidRPr="000539D3">
        <w:rPr>
          <w:sz w:val="24"/>
          <w:szCs w:val="24"/>
        </w:rPr>
        <w:t xml:space="preserve"> году проекта «Книжные аллеи» в сроки, установленные в соглашении.</w:t>
      </w:r>
    </w:p>
    <w:p w14:paraId="4B866719" w14:textId="77777777" w:rsidR="00B46E96" w:rsidRPr="000539D3" w:rsidRDefault="00B46E96" w:rsidP="0096381B">
      <w:pPr>
        <w:ind w:firstLine="624"/>
        <w:jc w:val="both"/>
        <w:rPr>
          <w:sz w:val="24"/>
          <w:szCs w:val="24"/>
        </w:rPr>
      </w:pPr>
      <w:r w:rsidRPr="000539D3">
        <w:rPr>
          <w:sz w:val="24"/>
          <w:szCs w:val="24"/>
        </w:rPr>
        <w:t>Типом результата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является оказание услуг.</w:t>
      </w:r>
    </w:p>
    <w:p w14:paraId="7E2E0544" w14:textId="773E8DE1" w:rsidR="00B46E96" w:rsidRPr="000539D3" w:rsidRDefault="00B46E96" w:rsidP="0096381B">
      <w:pPr>
        <w:ind w:firstLine="624"/>
        <w:jc w:val="both"/>
        <w:rPr>
          <w:sz w:val="24"/>
          <w:szCs w:val="24"/>
        </w:rPr>
      </w:pPr>
      <w:r w:rsidRPr="000539D3">
        <w:rPr>
          <w:sz w:val="24"/>
          <w:szCs w:val="24"/>
        </w:rPr>
        <w:t xml:space="preserve">Характеристиками результата (дополнительные количественные параметры, которым должен соответствовать результат) (далее – характеристики) являются: </w:t>
      </w:r>
      <w:r w:rsidR="0050492E" w:rsidRPr="000539D3">
        <w:rPr>
          <w:sz w:val="24"/>
          <w:szCs w:val="24"/>
        </w:rPr>
        <w:t>количество мероприятий, проведенных в рамках проекта; количество участников проекта (в том числе: спикеров, экспертов, посетителей, зрителей и иных участников); количество публикаций о проекте в сети «Интернет» (в том числе в социальных сетях) и (или) средствах массовой информации; количество печатных изданий, представленных в рамках реализации проекта.</w:t>
      </w:r>
    </w:p>
    <w:p w14:paraId="468D0414" w14:textId="00982CCF" w:rsidR="00B46E96" w:rsidRPr="000539D3" w:rsidRDefault="00F11C6E" w:rsidP="0096381B">
      <w:pPr>
        <w:ind w:firstLine="624"/>
        <w:jc w:val="both"/>
        <w:rPr>
          <w:b/>
          <w:sz w:val="24"/>
          <w:szCs w:val="24"/>
        </w:rPr>
      </w:pPr>
      <w:r>
        <w:rPr>
          <w:b/>
          <w:sz w:val="24"/>
          <w:szCs w:val="24"/>
        </w:rPr>
        <w:t xml:space="preserve">7. </w:t>
      </w:r>
      <w:r w:rsidR="00B46E96" w:rsidRPr="000539D3">
        <w:rPr>
          <w:b/>
          <w:sz w:val="24"/>
          <w:szCs w:val="24"/>
        </w:rPr>
        <w:t>Условия предоставления субсидии:</w:t>
      </w:r>
    </w:p>
    <w:p w14:paraId="2AE24F34" w14:textId="24293852" w:rsidR="00B46E96" w:rsidRPr="000539D3" w:rsidRDefault="009F4766" w:rsidP="0096381B">
      <w:pPr>
        <w:ind w:firstLine="624"/>
        <w:jc w:val="both"/>
        <w:rPr>
          <w:sz w:val="24"/>
          <w:szCs w:val="24"/>
        </w:rPr>
      </w:pPr>
      <w:bookmarkStart w:id="11" w:name="_Hlk203491453"/>
      <w:r w:rsidRPr="000539D3">
        <w:rPr>
          <w:sz w:val="24"/>
          <w:szCs w:val="24"/>
        </w:rPr>
        <w:t>7.1.</w:t>
      </w:r>
      <w:r w:rsidR="00B46E96" w:rsidRPr="000539D3">
        <w:rPr>
          <w:sz w:val="24"/>
          <w:szCs w:val="24"/>
        </w:rPr>
        <w:t xml:space="preserve"> Достижение значения результата предоставления субсидии (далее – результат) и характеристик в установленные соглашением сроки. </w:t>
      </w:r>
    </w:p>
    <w:p w14:paraId="470552DC" w14:textId="17E0C864" w:rsidR="00B46E96" w:rsidRPr="000539D3" w:rsidRDefault="009F4766" w:rsidP="0096381B">
      <w:pPr>
        <w:ind w:firstLine="624"/>
        <w:jc w:val="both"/>
        <w:rPr>
          <w:color w:val="000000"/>
          <w:sz w:val="24"/>
          <w:szCs w:val="24"/>
        </w:rPr>
      </w:pPr>
      <w:r w:rsidRPr="000539D3">
        <w:rPr>
          <w:sz w:val="24"/>
          <w:szCs w:val="24"/>
        </w:rPr>
        <w:t>7.2.</w:t>
      </w:r>
      <w:r w:rsidR="00B46E96" w:rsidRPr="000539D3">
        <w:rPr>
          <w:color w:val="000000"/>
          <w:sz w:val="24"/>
          <w:szCs w:val="24"/>
        </w:rPr>
        <w:t xml:space="preserve"> По состоянию на дату не ранее 1 числа месяца, в котором подается заявка,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32489B03" w14:textId="4DD00691" w:rsidR="00B46E96" w:rsidRPr="000539D3" w:rsidRDefault="009F4766" w:rsidP="000539D3">
      <w:pPr>
        <w:ind w:firstLine="624"/>
        <w:jc w:val="both"/>
        <w:rPr>
          <w:sz w:val="24"/>
          <w:szCs w:val="24"/>
        </w:rPr>
      </w:pPr>
      <w:r w:rsidRPr="000539D3">
        <w:rPr>
          <w:color w:val="000000"/>
          <w:sz w:val="24"/>
          <w:szCs w:val="24"/>
        </w:rPr>
        <w:t>7.3.</w:t>
      </w:r>
      <w:r w:rsidR="00B46E96" w:rsidRPr="000539D3">
        <w:rPr>
          <w:color w:val="000000"/>
          <w:sz w:val="24"/>
          <w:szCs w:val="24"/>
        </w:rPr>
        <w:t xml:space="preserve"> </w:t>
      </w:r>
      <w:r w:rsidR="00B46E96" w:rsidRPr="000539D3">
        <w:rPr>
          <w:sz w:val="24"/>
          <w:szCs w:val="24"/>
        </w:rPr>
        <w:t>По состоянию на дату не ранее 1 числа месяца, в котором подается заявка,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66F9ACF" w14:textId="098569BD" w:rsidR="00B46E96" w:rsidRPr="000539D3" w:rsidRDefault="009F4766" w:rsidP="000539D3">
      <w:pPr>
        <w:ind w:firstLine="624"/>
        <w:jc w:val="both"/>
        <w:rPr>
          <w:color w:val="000000"/>
          <w:sz w:val="24"/>
          <w:szCs w:val="24"/>
        </w:rPr>
      </w:pPr>
      <w:r w:rsidRPr="000539D3">
        <w:rPr>
          <w:color w:val="000000"/>
          <w:sz w:val="24"/>
          <w:szCs w:val="24"/>
        </w:rPr>
        <w:t>7.4.</w:t>
      </w:r>
      <w:r w:rsidR="00B46E96" w:rsidRPr="000539D3">
        <w:rPr>
          <w:color w:val="000000"/>
          <w:sz w:val="24"/>
          <w:szCs w:val="24"/>
        </w:rPr>
        <w:t xml:space="preserve"> По состоянию на дату не ранее 1 числа месяца, в котором подается заявка, участник отбора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292AD13" w14:textId="23E28440" w:rsidR="00B46E96" w:rsidRPr="000539D3" w:rsidRDefault="009F4766" w:rsidP="000539D3">
      <w:pPr>
        <w:ind w:firstLine="624"/>
        <w:jc w:val="both"/>
        <w:rPr>
          <w:sz w:val="24"/>
          <w:szCs w:val="24"/>
        </w:rPr>
      </w:pPr>
      <w:r w:rsidRPr="000539D3">
        <w:rPr>
          <w:color w:val="000000"/>
          <w:sz w:val="24"/>
          <w:szCs w:val="24"/>
        </w:rPr>
        <w:t>7.5.</w:t>
      </w:r>
      <w:r w:rsidR="00B46E96" w:rsidRPr="000539D3">
        <w:rPr>
          <w:color w:val="000000"/>
          <w:sz w:val="24"/>
          <w:szCs w:val="24"/>
        </w:rPr>
        <w:t xml:space="preserve"> </w:t>
      </w:r>
      <w:r w:rsidR="00B46E96" w:rsidRPr="000539D3">
        <w:rPr>
          <w:sz w:val="24"/>
          <w:szCs w:val="24"/>
        </w:rPr>
        <w:t>По состоянию на дату не ранее 1 числа месяца, в котором подается заявка, участник отбора не получает средств из бюджета Санкт-Петербурга на реализацию проекта (проектов), поданного (поданных) в составе заявки (заявок) в 202</w:t>
      </w:r>
      <w:r w:rsidR="00B6271C" w:rsidRPr="000539D3">
        <w:rPr>
          <w:sz w:val="24"/>
          <w:szCs w:val="24"/>
        </w:rPr>
        <w:t>6</w:t>
      </w:r>
      <w:r w:rsidR="00B46E96" w:rsidRPr="000539D3">
        <w:rPr>
          <w:sz w:val="24"/>
          <w:szCs w:val="24"/>
        </w:rPr>
        <w:t xml:space="preserve"> году, предоставляемых (предоставленных) на основании иных нормативных правовых актов.</w:t>
      </w:r>
    </w:p>
    <w:p w14:paraId="70067C61" w14:textId="6986FE56" w:rsidR="00B46E96" w:rsidRPr="000539D3" w:rsidRDefault="009F4766" w:rsidP="000539D3">
      <w:pPr>
        <w:ind w:firstLine="624"/>
        <w:jc w:val="both"/>
        <w:rPr>
          <w:color w:val="000000"/>
          <w:sz w:val="24"/>
          <w:szCs w:val="24"/>
        </w:rPr>
      </w:pPr>
      <w:r w:rsidRPr="000539D3">
        <w:rPr>
          <w:color w:val="000000"/>
          <w:sz w:val="24"/>
          <w:szCs w:val="24"/>
        </w:rPr>
        <w:t>7.6.</w:t>
      </w:r>
      <w:r w:rsidR="005E1B78" w:rsidRPr="000539D3">
        <w:rPr>
          <w:color w:val="000000"/>
          <w:sz w:val="24"/>
          <w:szCs w:val="24"/>
        </w:rPr>
        <w:t xml:space="preserve"> </w:t>
      </w:r>
      <w:r w:rsidR="00B46E96" w:rsidRPr="000539D3">
        <w:rPr>
          <w:color w:val="000000"/>
          <w:sz w:val="24"/>
          <w:szCs w:val="24"/>
        </w:rPr>
        <w:t>По состоянию на дату не ранее 1 числа месяца, в котором подается заявка,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43DE8435" w14:textId="7C33C7DA" w:rsidR="00B46E96" w:rsidRPr="000539D3" w:rsidRDefault="009F4766" w:rsidP="000539D3">
      <w:pPr>
        <w:ind w:firstLine="624"/>
        <w:jc w:val="both"/>
        <w:rPr>
          <w:color w:val="000000"/>
          <w:sz w:val="24"/>
          <w:szCs w:val="24"/>
        </w:rPr>
      </w:pPr>
      <w:r w:rsidRPr="000539D3">
        <w:rPr>
          <w:color w:val="000000"/>
          <w:sz w:val="24"/>
          <w:szCs w:val="24"/>
        </w:rPr>
        <w:t>7.7.</w:t>
      </w:r>
      <w:r w:rsidR="00B46E96" w:rsidRPr="000539D3">
        <w:rPr>
          <w:color w:val="000000"/>
          <w:sz w:val="24"/>
          <w:szCs w:val="24"/>
        </w:rPr>
        <w:t xml:space="preserve"> По состоянию на дату не ранее 30 календарных дней до даты подачи заявки, у участника отбора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3A1B1F89" w14:textId="77777777" w:rsidR="00B6271C" w:rsidRPr="000539D3" w:rsidRDefault="00B6271C" w:rsidP="000539D3">
      <w:pPr>
        <w:pStyle w:val="af"/>
        <w:ind w:left="0" w:firstLine="624"/>
        <w:jc w:val="both"/>
        <w:rPr>
          <w:color w:val="000000"/>
          <w:sz w:val="24"/>
          <w:szCs w:val="24"/>
        </w:rPr>
      </w:pPr>
      <w:r w:rsidRPr="000539D3">
        <w:rPr>
          <w:color w:val="000000"/>
          <w:sz w:val="24"/>
          <w:szCs w:val="24"/>
        </w:rPr>
        <w:t>На дату не ранее трех рабочих дней до даты принятия решения о перечислении субсидии у получателя субсидии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1846C2E" w14:textId="77777777" w:rsidR="00B6271C" w:rsidRPr="000539D3" w:rsidRDefault="00B6271C" w:rsidP="000539D3">
      <w:pPr>
        <w:pStyle w:val="af"/>
        <w:ind w:left="0" w:firstLine="624"/>
        <w:jc w:val="both"/>
        <w:rPr>
          <w:color w:val="000000"/>
          <w:sz w:val="24"/>
          <w:szCs w:val="24"/>
        </w:rPr>
      </w:pPr>
      <w:r w:rsidRPr="000539D3">
        <w:rPr>
          <w:color w:val="000000"/>
          <w:sz w:val="24"/>
          <w:szCs w:val="24"/>
        </w:rPr>
        <w:t>На дату подписания Комитетом акта о выполнении целей финансирования у получателя субсидии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4FB0C9E" w14:textId="443C72D6" w:rsidR="00B46E96" w:rsidRPr="000539D3" w:rsidRDefault="005E1B78" w:rsidP="000539D3">
      <w:pPr>
        <w:pStyle w:val="af"/>
        <w:ind w:left="0" w:firstLine="624"/>
        <w:jc w:val="both"/>
        <w:rPr>
          <w:color w:val="000000"/>
          <w:sz w:val="24"/>
          <w:szCs w:val="24"/>
        </w:rPr>
      </w:pPr>
      <w:r w:rsidRPr="000539D3">
        <w:rPr>
          <w:color w:val="000000"/>
          <w:sz w:val="24"/>
          <w:szCs w:val="24"/>
        </w:rPr>
        <w:t>7.8.</w:t>
      </w:r>
      <w:r w:rsidR="00B46E96" w:rsidRPr="000539D3">
        <w:rPr>
          <w:color w:val="000000"/>
          <w:sz w:val="24"/>
          <w:szCs w:val="24"/>
        </w:rPr>
        <w:t xml:space="preserve"> На дату не ранее 30 календарных дней до 1 числа месяца, в котором </w:t>
      </w:r>
      <w:r w:rsidR="00B6271C" w:rsidRPr="000539D3">
        <w:rPr>
          <w:color w:val="000000"/>
          <w:sz w:val="24"/>
          <w:szCs w:val="24"/>
        </w:rPr>
        <w:t>начат прием заявок</w:t>
      </w:r>
      <w:r w:rsidR="00B46E96" w:rsidRPr="000539D3">
        <w:rPr>
          <w:color w:val="000000"/>
          <w:sz w:val="24"/>
          <w:szCs w:val="24"/>
        </w:rPr>
        <w:t xml:space="preserve">, у участника отбора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w:t>
      </w:r>
      <w:r w:rsidR="00B6271C" w:rsidRPr="000539D3">
        <w:rPr>
          <w:color w:val="000000"/>
          <w:sz w:val="24"/>
          <w:szCs w:val="24"/>
        </w:rPr>
        <w:br/>
      </w:r>
      <w:r w:rsidR="00B46E96" w:rsidRPr="000539D3">
        <w:rPr>
          <w:color w:val="000000"/>
          <w:sz w:val="24"/>
          <w:szCs w:val="24"/>
        </w:rPr>
        <w:t xml:space="preserve">Санкт-Петербургом. </w:t>
      </w:r>
    </w:p>
    <w:p w14:paraId="2C33C9CE" w14:textId="77777777" w:rsidR="00B6271C" w:rsidRPr="000539D3" w:rsidRDefault="00B6271C" w:rsidP="000539D3">
      <w:pPr>
        <w:pStyle w:val="af"/>
        <w:ind w:left="0" w:firstLine="624"/>
        <w:jc w:val="both"/>
        <w:rPr>
          <w:color w:val="000000"/>
          <w:sz w:val="24"/>
          <w:szCs w:val="24"/>
        </w:rPr>
      </w:pPr>
      <w:r w:rsidRPr="000539D3">
        <w:rPr>
          <w:color w:val="000000"/>
          <w:sz w:val="24"/>
          <w:szCs w:val="24"/>
        </w:rPr>
        <w:t>На дату не ранее трех рабочих дней до даты принятия решения о перечислении субсидий или их частей у получателя субсидии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w:t>
      </w:r>
    </w:p>
    <w:p w14:paraId="7E1FCA0F" w14:textId="28ABDB99" w:rsidR="00B46E96" w:rsidRPr="000539D3" w:rsidRDefault="00B6271C" w:rsidP="000539D3">
      <w:pPr>
        <w:pStyle w:val="af"/>
        <w:ind w:left="0" w:firstLine="624"/>
        <w:jc w:val="both"/>
        <w:rPr>
          <w:color w:val="000000"/>
          <w:sz w:val="24"/>
          <w:szCs w:val="24"/>
        </w:rPr>
      </w:pPr>
      <w:r w:rsidRPr="000539D3">
        <w:rPr>
          <w:color w:val="000000"/>
          <w:sz w:val="24"/>
          <w:szCs w:val="24"/>
        </w:rPr>
        <w:t xml:space="preserve">На дату подписания Комитетом акта о выполнении целей финансирования у получателя субсидии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w:t>
      </w:r>
      <w:r w:rsidRPr="000539D3">
        <w:rPr>
          <w:color w:val="000000"/>
          <w:sz w:val="24"/>
          <w:szCs w:val="24"/>
        </w:rPr>
        <w:br/>
        <w:t>Санкт-Петербургом.</w:t>
      </w:r>
    </w:p>
    <w:p w14:paraId="2497984A" w14:textId="6DE800C7" w:rsidR="00B46E96" w:rsidRPr="000539D3" w:rsidRDefault="005E1B78" w:rsidP="000539D3">
      <w:pPr>
        <w:pStyle w:val="af"/>
        <w:ind w:left="0" w:firstLine="624"/>
        <w:jc w:val="both"/>
        <w:rPr>
          <w:color w:val="000000"/>
          <w:sz w:val="24"/>
          <w:szCs w:val="24"/>
        </w:rPr>
      </w:pPr>
      <w:r w:rsidRPr="000539D3">
        <w:rPr>
          <w:color w:val="000000"/>
          <w:sz w:val="24"/>
          <w:szCs w:val="24"/>
        </w:rPr>
        <w:t>7.9.</w:t>
      </w:r>
      <w:r w:rsidR="00B46E96" w:rsidRPr="000539D3">
        <w:rPr>
          <w:color w:val="000000"/>
          <w:sz w:val="24"/>
          <w:szCs w:val="24"/>
        </w:rPr>
        <w:t xml:space="preserve"> По состоянию на дату не ранее 1 числа месяца, в котором подается заявка,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66BA05A7" w14:textId="13F5221C" w:rsidR="00B46E96" w:rsidRPr="000539D3" w:rsidRDefault="005E1B78" w:rsidP="000539D3">
      <w:pPr>
        <w:pStyle w:val="af"/>
        <w:ind w:left="0" w:firstLine="624"/>
        <w:jc w:val="both"/>
        <w:rPr>
          <w:color w:val="000000"/>
          <w:sz w:val="24"/>
          <w:szCs w:val="24"/>
        </w:rPr>
      </w:pPr>
      <w:r w:rsidRPr="000539D3">
        <w:rPr>
          <w:color w:val="000000"/>
          <w:sz w:val="24"/>
          <w:szCs w:val="24"/>
        </w:rPr>
        <w:t xml:space="preserve">7.10. </w:t>
      </w:r>
      <w:r w:rsidR="00B46E96" w:rsidRPr="000539D3">
        <w:rPr>
          <w:color w:val="000000"/>
          <w:sz w:val="24"/>
          <w:szCs w:val="24"/>
        </w:rPr>
        <w:t>По состоянию на дату не ранее 1 числа месяца, в котором подается заявка,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1248440C" w14:textId="0E4D4500" w:rsidR="00B46E96" w:rsidRPr="000539D3" w:rsidRDefault="005E1B78" w:rsidP="000539D3">
      <w:pPr>
        <w:pStyle w:val="af"/>
        <w:ind w:left="0" w:firstLine="624"/>
        <w:jc w:val="both"/>
        <w:rPr>
          <w:color w:val="000000"/>
          <w:sz w:val="24"/>
          <w:szCs w:val="24"/>
        </w:rPr>
      </w:pPr>
      <w:r w:rsidRPr="000539D3">
        <w:rPr>
          <w:color w:val="000000"/>
          <w:sz w:val="24"/>
          <w:szCs w:val="24"/>
        </w:rPr>
        <w:t>7.11.</w:t>
      </w:r>
      <w:r w:rsidR="00B46E96" w:rsidRPr="000539D3">
        <w:rPr>
          <w:color w:val="000000"/>
          <w:sz w:val="24"/>
          <w:szCs w:val="24"/>
        </w:rPr>
        <w:t xml:space="preserve"> Согласие участника отбора в случае признания его получателем субсидии, а также обязательство участника отбора обеспечить предоставление согласий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Комитетом проверок соблюдения порядка и условий предоставления субсидий, в том числе в части достижения результата (далее - проверки), а также проверок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79673422" w14:textId="64BDD154" w:rsidR="00B46E96" w:rsidRPr="000539D3" w:rsidRDefault="005E1B78" w:rsidP="000539D3">
      <w:pPr>
        <w:pStyle w:val="af"/>
        <w:ind w:left="0" w:firstLine="624"/>
        <w:jc w:val="both"/>
        <w:rPr>
          <w:color w:val="000000"/>
          <w:sz w:val="24"/>
          <w:szCs w:val="24"/>
        </w:rPr>
      </w:pPr>
      <w:r w:rsidRPr="000539D3">
        <w:rPr>
          <w:color w:val="000000"/>
          <w:sz w:val="24"/>
          <w:szCs w:val="24"/>
        </w:rPr>
        <w:t>7.1</w:t>
      </w:r>
      <w:r w:rsidR="0040670C" w:rsidRPr="000539D3">
        <w:rPr>
          <w:color w:val="000000"/>
          <w:sz w:val="24"/>
          <w:szCs w:val="24"/>
        </w:rPr>
        <w:t>2</w:t>
      </w:r>
      <w:r w:rsidRPr="000539D3">
        <w:rPr>
          <w:color w:val="000000"/>
          <w:sz w:val="24"/>
          <w:szCs w:val="24"/>
        </w:rPr>
        <w:t>.</w:t>
      </w:r>
      <w:r w:rsidR="00B46E96" w:rsidRPr="000539D3">
        <w:rPr>
          <w:color w:val="000000"/>
          <w:sz w:val="24"/>
          <w:szCs w:val="24"/>
        </w:rPr>
        <w:t xml:space="preserve"> Неприобретение получателями субсидий, а также контрагентами за счет субсидий и (или) средств, полученных контрагентами (далее –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747E9E7" w14:textId="43B2F8AF" w:rsidR="00B46E96" w:rsidRPr="000539D3" w:rsidRDefault="005E1B78" w:rsidP="000539D3">
      <w:pPr>
        <w:pStyle w:val="af"/>
        <w:ind w:left="0" w:firstLine="624"/>
        <w:jc w:val="both"/>
        <w:rPr>
          <w:color w:val="000000"/>
          <w:sz w:val="24"/>
          <w:szCs w:val="24"/>
        </w:rPr>
      </w:pPr>
      <w:r w:rsidRPr="000539D3">
        <w:rPr>
          <w:color w:val="000000"/>
          <w:sz w:val="24"/>
          <w:szCs w:val="24"/>
        </w:rPr>
        <w:t>7.1</w:t>
      </w:r>
      <w:r w:rsidR="0040670C" w:rsidRPr="000539D3">
        <w:rPr>
          <w:color w:val="000000"/>
          <w:sz w:val="24"/>
          <w:szCs w:val="24"/>
        </w:rPr>
        <w:t>3</w:t>
      </w:r>
      <w:r w:rsidRPr="000539D3">
        <w:rPr>
          <w:color w:val="000000"/>
          <w:sz w:val="24"/>
          <w:szCs w:val="24"/>
        </w:rPr>
        <w:t>.</w:t>
      </w:r>
      <w:r w:rsidR="00B46E96" w:rsidRPr="000539D3">
        <w:rPr>
          <w:color w:val="000000"/>
          <w:sz w:val="24"/>
          <w:szCs w:val="24"/>
        </w:rPr>
        <w:t xml:space="preserve"> Согласие участника отбора в случае признания его получателем субсидии на возврат остатка субсидии, не использованного в отчетном финансовом году, в бюджет Санкт-Петербурга в сроки, установленные Комитетом, если Комитетом не принято решение о наличии потребности в средствах субсидии в соответствии с пунктом 7.8 Порядка</w:t>
      </w:r>
      <w:r w:rsidR="00B46E96" w:rsidRPr="000539D3">
        <w:t xml:space="preserve"> </w:t>
      </w:r>
      <w:r w:rsidR="00B46E96" w:rsidRPr="000539D3">
        <w:rPr>
          <w:color w:val="000000"/>
          <w:sz w:val="24"/>
          <w:szCs w:val="24"/>
        </w:rPr>
        <w:t>предоставления в 202</w:t>
      </w:r>
      <w:r w:rsidR="0040670C" w:rsidRPr="000539D3">
        <w:rPr>
          <w:color w:val="000000"/>
          <w:sz w:val="24"/>
          <w:szCs w:val="24"/>
        </w:rPr>
        <w:t>6</w:t>
      </w:r>
      <w:r w:rsidR="00B46E96" w:rsidRPr="000539D3">
        <w:rPr>
          <w:color w:val="000000"/>
          <w:sz w:val="24"/>
          <w:szCs w:val="24"/>
        </w:rPr>
        <w:t xml:space="preserve"> году субсидий в целях финансового обеспечения затрат социально ориентированным некоммерческим организациям в рамках реализации мероприятий государственной программы Санкт-Петербурга «Развитие сферы культуры в Санкт-Петербурге», утвержденного постановлением Правительства Санкт-Петербурга от </w:t>
      </w:r>
      <w:r w:rsidR="0040670C" w:rsidRPr="000539D3">
        <w:rPr>
          <w:color w:val="000000"/>
          <w:sz w:val="24"/>
          <w:szCs w:val="24"/>
        </w:rPr>
        <w:t>10</w:t>
      </w:r>
      <w:r w:rsidR="00B46E96" w:rsidRPr="000539D3">
        <w:rPr>
          <w:color w:val="000000"/>
          <w:sz w:val="24"/>
          <w:szCs w:val="24"/>
        </w:rPr>
        <w:t>.0</w:t>
      </w:r>
      <w:r w:rsidR="0040670C" w:rsidRPr="000539D3">
        <w:rPr>
          <w:color w:val="000000"/>
          <w:sz w:val="24"/>
          <w:szCs w:val="24"/>
        </w:rPr>
        <w:t>3</w:t>
      </w:r>
      <w:r w:rsidR="00B46E96" w:rsidRPr="000539D3">
        <w:rPr>
          <w:color w:val="000000"/>
          <w:sz w:val="24"/>
          <w:szCs w:val="24"/>
        </w:rPr>
        <w:t>.202</w:t>
      </w:r>
      <w:r w:rsidR="0040670C" w:rsidRPr="000539D3">
        <w:rPr>
          <w:color w:val="000000"/>
          <w:sz w:val="24"/>
          <w:szCs w:val="24"/>
        </w:rPr>
        <w:t>6</w:t>
      </w:r>
      <w:r w:rsidR="00B46E96" w:rsidRPr="000539D3">
        <w:rPr>
          <w:color w:val="000000"/>
          <w:sz w:val="24"/>
          <w:szCs w:val="24"/>
        </w:rPr>
        <w:t xml:space="preserve"> № </w:t>
      </w:r>
      <w:r w:rsidR="0040670C" w:rsidRPr="000539D3">
        <w:rPr>
          <w:color w:val="000000"/>
          <w:sz w:val="24"/>
          <w:szCs w:val="24"/>
        </w:rPr>
        <w:t>113</w:t>
      </w:r>
      <w:r w:rsidR="00B46E96" w:rsidRPr="000539D3">
        <w:rPr>
          <w:color w:val="000000"/>
          <w:sz w:val="24"/>
          <w:szCs w:val="24"/>
        </w:rPr>
        <w:t xml:space="preserve"> (далее – Порядок).</w:t>
      </w:r>
    </w:p>
    <w:p w14:paraId="6CE4E59B" w14:textId="64A0430D" w:rsidR="00B46E96" w:rsidRPr="000539D3" w:rsidRDefault="005E1B78" w:rsidP="000539D3">
      <w:pPr>
        <w:pStyle w:val="af"/>
        <w:ind w:left="0" w:firstLine="624"/>
        <w:jc w:val="both"/>
        <w:rPr>
          <w:color w:val="000000"/>
          <w:sz w:val="24"/>
          <w:szCs w:val="24"/>
        </w:rPr>
      </w:pPr>
      <w:r w:rsidRPr="000539D3">
        <w:rPr>
          <w:color w:val="000000"/>
          <w:sz w:val="24"/>
          <w:szCs w:val="24"/>
        </w:rPr>
        <w:t>7.1</w:t>
      </w:r>
      <w:r w:rsidR="002C1821" w:rsidRPr="000539D3">
        <w:rPr>
          <w:color w:val="000000"/>
          <w:sz w:val="24"/>
          <w:szCs w:val="24"/>
        </w:rPr>
        <w:t>4</w:t>
      </w:r>
      <w:r w:rsidRPr="000539D3">
        <w:rPr>
          <w:color w:val="000000"/>
          <w:sz w:val="24"/>
          <w:szCs w:val="24"/>
        </w:rPr>
        <w:t>.</w:t>
      </w:r>
      <w:r w:rsidR="00B46E96" w:rsidRPr="000539D3">
        <w:rPr>
          <w:color w:val="000000"/>
          <w:sz w:val="24"/>
          <w:szCs w:val="24"/>
        </w:rPr>
        <w:t xml:space="preserve"> Согласие на публикацию в АИС БП-ЭК, на сайте Комитета информации об участнике отбора, заявки и иной информации, связанной с отбором, а также согласия на обработку персональных данных лица, осуществляющего действия от имени участника отбора.</w:t>
      </w:r>
    </w:p>
    <w:bookmarkEnd w:id="11"/>
    <w:p w14:paraId="24496F56" w14:textId="77777777" w:rsidR="00B46E96" w:rsidRPr="000539D3" w:rsidRDefault="00B46E96" w:rsidP="000539D3">
      <w:pPr>
        <w:widowControl w:val="0"/>
        <w:autoSpaceDE w:val="0"/>
        <w:autoSpaceDN w:val="0"/>
        <w:adjustRightInd w:val="0"/>
        <w:ind w:firstLine="624"/>
        <w:jc w:val="both"/>
        <w:rPr>
          <w:sz w:val="24"/>
          <w:szCs w:val="24"/>
        </w:rPr>
      </w:pPr>
      <w:r w:rsidRPr="000539D3">
        <w:rPr>
          <w:b/>
          <w:color w:val="000000"/>
          <w:sz w:val="24"/>
          <w:szCs w:val="24"/>
        </w:rPr>
        <w:t xml:space="preserve">8. </w:t>
      </w:r>
      <w:r w:rsidRPr="000539D3">
        <w:rPr>
          <w:b/>
          <w:sz w:val="24"/>
          <w:szCs w:val="24"/>
        </w:rPr>
        <w:t xml:space="preserve">Требования к форме и содержанию заявки: </w:t>
      </w:r>
    </w:p>
    <w:p w14:paraId="3040EBD1" w14:textId="77777777" w:rsidR="00B46E96" w:rsidRPr="000539D3" w:rsidRDefault="00B46E96" w:rsidP="000539D3">
      <w:pPr>
        <w:ind w:firstLine="624"/>
        <w:jc w:val="both"/>
        <w:rPr>
          <w:sz w:val="24"/>
          <w:szCs w:val="24"/>
        </w:rPr>
      </w:pPr>
      <w:r w:rsidRPr="000539D3">
        <w:rPr>
          <w:sz w:val="24"/>
          <w:szCs w:val="24"/>
        </w:rPr>
        <w:t xml:space="preserve">При формировании заявки участником отбора заполняются соответствующие разделы экранных форм веб-интерфейса площадки отбора во вкладке «Подать заявку». Документы в электронном виде загружаются во вкладке «Приложения». </w:t>
      </w:r>
    </w:p>
    <w:p w14:paraId="6A168B17" w14:textId="77777777" w:rsidR="0050492E" w:rsidRPr="000539D3" w:rsidRDefault="0050492E" w:rsidP="000539D3">
      <w:pPr>
        <w:ind w:firstLine="624"/>
        <w:jc w:val="both"/>
        <w:rPr>
          <w:rFonts w:eastAsia="Calibri"/>
          <w:sz w:val="24"/>
          <w:szCs w:val="24"/>
        </w:rPr>
      </w:pPr>
      <w:r w:rsidRPr="000539D3">
        <w:rPr>
          <w:rFonts w:eastAsia="Calibri"/>
          <w:sz w:val="24"/>
          <w:szCs w:val="24"/>
        </w:rPr>
        <w:t xml:space="preserve">Участник отбора может представить на отбор только одну заявку. </w:t>
      </w:r>
    </w:p>
    <w:p w14:paraId="2D547B48" w14:textId="5B15B03A" w:rsidR="00B46E96" w:rsidRPr="000539D3" w:rsidRDefault="00B46E96" w:rsidP="000539D3">
      <w:pPr>
        <w:ind w:firstLine="624"/>
        <w:jc w:val="both"/>
        <w:rPr>
          <w:sz w:val="24"/>
          <w:szCs w:val="24"/>
        </w:rPr>
      </w:pPr>
      <w:r w:rsidRPr="000539D3">
        <w:rPr>
          <w:sz w:val="24"/>
          <w:szCs w:val="24"/>
        </w:rPr>
        <w:t>Участник отбора представляет следующие документы.</w:t>
      </w:r>
    </w:p>
    <w:p w14:paraId="1D0A51E0" w14:textId="77777777" w:rsidR="00B46E96" w:rsidRPr="000539D3" w:rsidRDefault="00B46E96" w:rsidP="000539D3">
      <w:pPr>
        <w:autoSpaceDE w:val="0"/>
        <w:autoSpaceDN w:val="0"/>
        <w:adjustRightInd w:val="0"/>
        <w:ind w:firstLine="624"/>
        <w:jc w:val="both"/>
        <w:rPr>
          <w:color w:val="000000"/>
          <w:sz w:val="24"/>
          <w:szCs w:val="24"/>
        </w:rPr>
      </w:pPr>
      <w:r w:rsidRPr="000539D3">
        <w:rPr>
          <w:color w:val="000000"/>
          <w:sz w:val="24"/>
          <w:szCs w:val="24"/>
        </w:rPr>
        <w:t>8.1. Учредительные документы участника отбора:</w:t>
      </w:r>
    </w:p>
    <w:p w14:paraId="2FF3B440" w14:textId="77777777" w:rsidR="00B46E96" w:rsidRPr="000539D3" w:rsidRDefault="00B46E96" w:rsidP="000539D3">
      <w:pPr>
        <w:autoSpaceDE w:val="0"/>
        <w:autoSpaceDN w:val="0"/>
        <w:adjustRightInd w:val="0"/>
        <w:ind w:firstLine="624"/>
        <w:jc w:val="both"/>
        <w:rPr>
          <w:color w:val="000000"/>
          <w:sz w:val="24"/>
          <w:szCs w:val="24"/>
        </w:rPr>
      </w:pPr>
      <w:r w:rsidRPr="000539D3">
        <w:rPr>
          <w:color w:val="000000"/>
          <w:sz w:val="24"/>
          <w:szCs w:val="24"/>
        </w:rPr>
        <w:t>8.1.1. Устав в действующей редакции.</w:t>
      </w:r>
    </w:p>
    <w:p w14:paraId="3356C5BB" w14:textId="77777777" w:rsidR="00B46E96" w:rsidRPr="000539D3" w:rsidRDefault="00B46E96" w:rsidP="000539D3">
      <w:pPr>
        <w:autoSpaceDE w:val="0"/>
        <w:autoSpaceDN w:val="0"/>
        <w:adjustRightInd w:val="0"/>
        <w:ind w:firstLine="624"/>
        <w:jc w:val="both"/>
        <w:rPr>
          <w:color w:val="000000"/>
          <w:sz w:val="24"/>
          <w:szCs w:val="24"/>
        </w:rPr>
      </w:pPr>
      <w:r w:rsidRPr="000539D3">
        <w:rPr>
          <w:color w:val="000000"/>
          <w:sz w:val="24"/>
          <w:szCs w:val="24"/>
        </w:rPr>
        <w:t>8.1.2. Выписку из Единого государственного реестра юридических лиц. Представляется скан выписки, полученной на бумажном носителе в налоговом органе или многофункциональном центре, либо выписка в форме электронного документа, подписанная усиленной квалифицированной электронной подписью (далее – УКЭП) и содержащая визуализацию УКЭП должностного лица налогового органа на документе.</w:t>
      </w:r>
    </w:p>
    <w:p w14:paraId="22EC5F8B" w14:textId="77777777" w:rsidR="00B46E96" w:rsidRPr="000539D3" w:rsidRDefault="00B46E96" w:rsidP="000539D3">
      <w:pPr>
        <w:autoSpaceDE w:val="0"/>
        <w:autoSpaceDN w:val="0"/>
        <w:adjustRightInd w:val="0"/>
        <w:ind w:firstLine="624"/>
        <w:jc w:val="both"/>
        <w:rPr>
          <w:color w:val="000000"/>
          <w:sz w:val="24"/>
          <w:szCs w:val="24"/>
        </w:rPr>
      </w:pPr>
      <w:r w:rsidRPr="000539D3">
        <w:rPr>
          <w:color w:val="000000"/>
          <w:sz w:val="24"/>
          <w:szCs w:val="24"/>
        </w:rPr>
        <w:t xml:space="preserve">8.1.3. Документ, подтверждающий полномочия руководителя на осуществление действий от имени участника отбора: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участника отбора без доверенности. </w:t>
      </w:r>
    </w:p>
    <w:p w14:paraId="611A0B58"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 xml:space="preserve">8.1.4. В случае, если от имени участника отбора действует доверенное лицо, доверенность на осуществление действий от имени участника отбора, подписанную руководителем. </w:t>
      </w:r>
    </w:p>
    <w:p w14:paraId="3F32237C" w14:textId="30A0C5DC"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8.2. Справку, подтверждающую, что по состоянию на дату не ранее 1 числа месяца, в котором подается заявка,  участник отбора не является офшорн</w:t>
      </w:r>
      <w:r w:rsidR="000539D3" w:rsidRPr="000539D3">
        <w:rPr>
          <w:color w:val="000000"/>
          <w:sz w:val="24"/>
          <w:szCs w:val="24"/>
        </w:rPr>
        <w:t>ой</w:t>
      </w:r>
      <w:r w:rsidRPr="000539D3">
        <w:rPr>
          <w:color w:val="000000"/>
          <w:sz w:val="24"/>
          <w:szCs w:val="24"/>
        </w:rPr>
        <w:t xml:space="preserve"> компани</w:t>
      </w:r>
      <w:r w:rsidR="000539D3" w:rsidRPr="000539D3">
        <w:rPr>
          <w:color w:val="000000"/>
          <w:sz w:val="24"/>
          <w:szCs w:val="24"/>
        </w:rPr>
        <w:t>ей</w:t>
      </w:r>
      <w:r w:rsidRPr="000539D3">
        <w:rPr>
          <w:color w:val="000000"/>
          <w:sz w:val="24"/>
          <w:szCs w:val="24"/>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свободной форме). </w:t>
      </w:r>
    </w:p>
    <w:p w14:paraId="018810D6"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8.3. Справку, подтверждающую, что по состоянию на дату не ранее 1 числа месяца, в котором подается заявка,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подписанная руководителем или доверенным лицом (в свободной форме).</w:t>
      </w:r>
    </w:p>
    <w:p w14:paraId="5BFA8B7A"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8.4. Справку, подтверждающую, что по состоянию на дату не ранее 1 числа месяца, в котором подается заявка, участник отбора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подписанная руководителем или доверенным лицом (в свободной форме).</w:t>
      </w:r>
    </w:p>
    <w:p w14:paraId="35C5A7D4" w14:textId="71F66845"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8.5. Справку, подтверждающую, что по состоянию на дату не ранее 1 числа месяца, в котором подается заявка, участник отбора не получает средств из бюджета Санкт-Петербурга на реализацию проекта (проектов), поданного (поданных) в составе заявки (заявок) в 202</w:t>
      </w:r>
      <w:r w:rsidR="0040670C" w:rsidRPr="000539D3">
        <w:rPr>
          <w:color w:val="000000"/>
          <w:sz w:val="24"/>
          <w:szCs w:val="24"/>
        </w:rPr>
        <w:t>6</w:t>
      </w:r>
      <w:r w:rsidRPr="000539D3">
        <w:rPr>
          <w:color w:val="000000"/>
          <w:sz w:val="24"/>
          <w:szCs w:val="24"/>
        </w:rPr>
        <w:t xml:space="preserve"> году, предоставляемых (предоставленных) на основании иных нормативных правовых актов, подписанная руководителем или доверенным лицом (в свободной форме).</w:t>
      </w:r>
    </w:p>
    <w:p w14:paraId="7AC45384"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8.6 Справку, подтверждающую, что по состоянию на дату не ранее 1 числа месяца, в котором подается заявка,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 подписанная руководителем или доверенным лицом (в свободной форме).</w:t>
      </w:r>
    </w:p>
    <w:p w14:paraId="58C4F78C"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 xml:space="preserve">8.7. Справку налогового органа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05.11.2024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по состоянию не ранее 30 календарных дней до даты подачи заявки для участия в отборе на получение субсидий. </w:t>
      </w:r>
    </w:p>
    <w:p w14:paraId="175994CC"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Представляется скан справки, полученной на бумажном носителе в налоговом органе, либо справка в форме электронного документа, подписанная УКЭП и содержащая визуализацию УКЭП должностного лица налогового органа на документе.</w:t>
      </w:r>
    </w:p>
    <w:p w14:paraId="62AE0EE7"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 xml:space="preserve">8.8. Справку, подтверждающую, что по состоянию не ранее 30 календарных дней до 1 числа месяца, в котором проводится отбор, у участника отбора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подписанная руководителем или доверенным лицом и заверенная печатью участника отбора (при наличии (в свободной форме). </w:t>
      </w:r>
    </w:p>
    <w:p w14:paraId="4A7EA7FB" w14:textId="04C4F973"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К справке прилагается снимок экрана, подтверждающий отсутствие информации об участнике отбора в реестре должников, размещенном в сети «Интернет» на веб-странице Комитета фи</w:t>
      </w:r>
      <w:r w:rsidR="0040670C" w:rsidRPr="000539D3">
        <w:rPr>
          <w:color w:val="000000"/>
          <w:sz w:val="24"/>
          <w:szCs w:val="24"/>
        </w:rPr>
        <w:t xml:space="preserve">нансов Санкт-Петербурга </w:t>
      </w:r>
      <w:r w:rsidRPr="000539D3">
        <w:rPr>
          <w:color w:val="000000"/>
          <w:sz w:val="24"/>
          <w:szCs w:val="24"/>
        </w:rPr>
        <w:t>fincom.gov.spb.ru/debtorRegistry/legal, на дату подтверждения соответствия требованию</w:t>
      </w:r>
      <w:r w:rsidR="0040670C" w:rsidRPr="000539D3">
        <w:rPr>
          <w:color w:val="000000"/>
          <w:sz w:val="24"/>
          <w:szCs w:val="24"/>
        </w:rPr>
        <w:t>,</w:t>
      </w:r>
      <w:r w:rsidRPr="000539D3">
        <w:rPr>
          <w:color w:val="000000"/>
          <w:sz w:val="24"/>
          <w:szCs w:val="24"/>
        </w:rPr>
        <w:t xml:space="preserve"> определенную в справке.</w:t>
      </w:r>
    </w:p>
    <w:p w14:paraId="77FF2FE2"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8.9. Справку, подтверждающую, что по состоянию на дату не ранее 1 числа месяца, в котором подается заявка,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или доверенным лицом (в свободной форме).</w:t>
      </w:r>
    </w:p>
    <w:p w14:paraId="13DCD9EE"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8.10. Справку, подтверждающую, что по состоянию на дату не ранее 1 числа месяца, в котором подается заявка,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подписанная руководителем или доверенным лицом (в свободной форме).</w:t>
      </w:r>
    </w:p>
    <w:p w14:paraId="1D1FEEC7" w14:textId="16BA9843"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8.1</w:t>
      </w:r>
      <w:r w:rsidR="0040670C" w:rsidRPr="000539D3">
        <w:rPr>
          <w:color w:val="000000"/>
          <w:sz w:val="24"/>
          <w:szCs w:val="24"/>
        </w:rPr>
        <w:t>1</w:t>
      </w:r>
      <w:r w:rsidRPr="000539D3">
        <w:rPr>
          <w:color w:val="000000"/>
          <w:sz w:val="24"/>
          <w:szCs w:val="24"/>
        </w:rPr>
        <w:t>. Гарантийное письмо о неприобретении получателем субсидии, контрагентами - юридическими лицами за счет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свободной форме).</w:t>
      </w:r>
    </w:p>
    <w:p w14:paraId="6D180B93" w14:textId="0782324F"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8.1</w:t>
      </w:r>
      <w:r w:rsidR="0040670C" w:rsidRPr="000539D3">
        <w:rPr>
          <w:color w:val="000000"/>
          <w:sz w:val="24"/>
          <w:szCs w:val="24"/>
        </w:rPr>
        <w:t>2</w:t>
      </w:r>
      <w:r w:rsidRPr="000539D3">
        <w:rPr>
          <w:color w:val="000000"/>
          <w:sz w:val="24"/>
          <w:szCs w:val="24"/>
        </w:rPr>
        <w:t>. Согласие участника отбора в случае признания его получателем субсидии на возврат остатка субсидии, не использованного в отчетном финансовом году, в бюджет Санкт-Петербурга в сроки, установленные Комитетом, подписанное руководителем или доверенным лицом (в свободной форме).</w:t>
      </w:r>
    </w:p>
    <w:p w14:paraId="4E810AF3" w14:textId="7DC7300B"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8.1</w:t>
      </w:r>
      <w:r w:rsidR="0040670C" w:rsidRPr="000539D3">
        <w:rPr>
          <w:color w:val="000000"/>
          <w:sz w:val="24"/>
          <w:szCs w:val="24"/>
        </w:rPr>
        <w:t>3</w:t>
      </w:r>
      <w:r w:rsidRPr="000539D3">
        <w:rPr>
          <w:color w:val="000000"/>
          <w:sz w:val="24"/>
          <w:szCs w:val="24"/>
        </w:rPr>
        <w:t>. Согласие участника отбора, в случае признания его получателем субсидии, а также его обязательство обеспечить представление согласия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Комитетом проверок, а также проверок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478DF28E" w14:textId="1A43995C"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8.1</w:t>
      </w:r>
      <w:r w:rsidR="0040670C" w:rsidRPr="000539D3">
        <w:rPr>
          <w:color w:val="000000"/>
          <w:sz w:val="24"/>
          <w:szCs w:val="24"/>
        </w:rPr>
        <w:t>4</w:t>
      </w:r>
      <w:r w:rsidRPr="000539D3">
        <w:rPr>
          <w:color w:val="000000"/>
          <w:sz w:val="24"/>
          <w:szCs w:val="24"/>
        </w:rPr>
        <w:t xml:space="preserve"> Согласие участника отбора на публикацию в АИС БП-ЭК, на сайте Комитета информации об участнике отбора, поданной заявке и иной информации, связанной с отбором, подписанное руководителем или доверенным лицом (в свободной форме), а также согласие на обработку персональных данных лица, осуществляющего действия от имени участника отбора по форме, согласно Приложению № </w:t>
      </w:r>
      <w:r w:rsidR="0040670C" w:rsidRPr="000539D3">
        <w:rPr>
          <w:color w:val="000000"/>
          <w:sz w:val="24"/>
          <w:szCs w:val="24"/>
        </w:rPr>
        <w:t>5</w:t>
      </w:r>
      <w:r w:rsidRPr="000539D3">
        <w:rPr>
          <w:color w:val="000000"/>
          <w:sz w:val="24"/>
          <w:szCs w:val="24"/>
        </w:rPr>
        <w:t xml:space="preserve"> к распоряжению Комитета по печати и взаимодействию со средствами массовой информации «О Порядке предоставления в 202</w:t>
      </w:r>
      <w:r w:rsidR="0040670C" w:rsidRPr="000539D3">
        <w:rPr>
          <w:color w:val="000000"/>
          <w:sz w:val="24"/>
          <w:szCs w:val="24"/>
        </w:rPr>
        <w:t>6</w:t>
      </w:r>
      <w:r w:rsidRPr="000539D3">
        <w:rPr>
          <w:color w:val="000000"/>
          <w:sz w:val="24"/>
          <w:szCs w:val="24"/>
        </w:rPr>
        <w:t xml:space="preserve"> году субсидий в целях финансового обеспечения затрат социально ориентированным некоммерческим организациям в рамках реализации мероприятий государственной программы Санкт-Петербурга «Развитие сферы культуры в Санкт-Петербурге» (далее – распоряжение).</w:t>
      </w:r>
    </w:p>
    <w:p w14:paraId="2B9F091B" w14:textId="68129ADD"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8.1</w:t>
      </w:r>
      <w:r w:rsidR="0040670C" w:rsidRPr="000539D3">
        <w:rPr>
          <w:color w:val="000000"/>
          <w:sz w:val="24"/>
          <w:szCs w:val="24"/>
        </w:rPr>
        <w:t>5</w:t>
      </w:r>
      <w:r w:rsidRPr="000539D3">
        <w:rPr>
          <w:color w:val="000000"/>
          <w:sz w:val="24"/>
          <w:szCs w:val="24"/>
        </w:rPr>
        <w:t>. Комплект документов для оценки проекта, указанного в заявке, содержащий:</w:t>
      </w:r>
    </w:p>
    <w:p w14:paraId="300E6BC4" w14:textId="77777777" w:rsidR="0040670C" w:rsidRPr="000539D3" w:rsidRDefault="0050492E"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описание реализации проекта в свободной форме </w:t>
      </w:r>
      <w:r w:rsidR="0040670C" w:rsidRPr="000539D3">
        <w:rPr>
          <w:rFonts w:ascii="Times New Roman" w:hAnsi="Times New Roman" w:cs="Times New Roman"/>
          <w:sz w:val="24"/>
          <w:szCs w:val="24"/>
        </w:rPr>
        <w:t>в свободной форме, которое может содержать информацию о целях, задачах проекта, перечне оборудования, планируемого к использованию при реализации проекта, иных сведений по усмотрению участника отбора. К указанному описанию могут быть приложены графические материалы;</w:t>
      </w:r>
    </w:p>
    <w:p w14:paraId="0E3DE7C4" w14:textId="78555DFF" w:rsidR="0050492E" w:rsidRPr="000539D3" w:rsidRDefault="0050492E"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сведения о наличии или отсутствии опыта участника отбора в реализации аналогичных проектов в период с 202</w:t>
      </w:r>
      <w:r w:rsidR="0040670C" w:rsidRPr="000539D3">
        <w:rPr>
          <w:rFonts w:ascii="Times New Roman" w:hAnsi="Times New Roman" w:cs="Times New Roman"/>
          <w:sz w:val="24"/>
          <w:szCs w:val="24"/>
        </w:rPr>
        <w:t>2</w:t>
      </w:r>
      <w:r w:rsidRPr="000539D3">
        <w:rPr>
          <w:rFonts w:ascii="Times New Roman" w:hAnsi="Times New Roman" w:cs="Times New Roman"/>
          <w:sz w:val="24"/>
          <w:szCs w:val="24"/>
        </w:rPr>
        <w:t xml:space="preserve"> по 202</w:t>
      </w:r>
      <w:r w:rsidR="0040670C" w:rsidRPr="000539D3">
        <w:rPr>
          <w:rFonts w:ascii="Times New Roman" w:hAnsi="Times New Roman" w:cs="Times New Roman"/>
          <w:sz w:val="24"/>
          <w:szCs w:val="24"/>
        </w:rPr>
        <w:t>5</w:t>
      </w:r>
      <w:r w:rsidRPr="000539D3">
        <w:rPr>
          <w:rFonts w:ascii="Times New Roman" w:hAnsi="Times New Roman" w:cs="Times New Roman"/>
          <w:sz w:val="24"/>
          <w:szCs w:val="24"/>
        </w:rPr>
        <w:t xml:space="preserve"> год (с указанием органа, предоставившего субсидию, суммы субсидий, темы проекта и информации о соблюдении форм и сроков предоставления в уполномоченные органы отчетных документов об использовании средств субсидий, подписанная руководителем или уполномоченным лицом и главным бухгалтером участника отбора (в свободной форме).</w:t>
      </w:r>
    </w:p>
    <w:p w14:paraId="11CEE672" w14:textId="143F3098"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8.1</w:t>
      </w:r>
      <w:r w:rsidR="00F05FF9">
        <w:rPr>
          <w:rFonts w:ascii="Times New Roman" w:hAnsi="Times New Roman" w:cs="Times New Roman"/>
          <w:sz w:val="24"/>
          <w:szCs w:val="24"/>
        </w:rPr>
        <w:t>6</w:t>
      </w:r>
      <w:r w:rsidRPr="000539D3">
        <w:rPr>
          <w:rFonts w:ascii="Times New Roman" w:hAnsi="Times New Roman" w:cs="Times New Roman"/>
          <w:sz w:val="24"/>
          <w:szCs w:val="24"/>
        </w:rPr>
        <w:t xml:space="preserve">. Расчет размера субсидии по форме, согласно Приложению № </w:t>
      </w:r>
      <w:r w:rsidR="0040670C" w:rsidRPr="000539D3">
        <w:rPr>
          <w:rFonts w:ascii="Times New Roman" w:hAnsi="Times New Roman" w:cs="Times New Roman"/>
          <w:sz w:val="24"/>
          <w:szCs w:val="24"/>
        </w:rPr>
        <w:t>6</w:t>
      </w:r>
      <w:r w:rsidRPr="000539D3">
        <w:rPr>
          <w:rFonts w:ascii="Times New Roman" w:hAnsi="Times New Roman" w:cs="Times New Roman"/>
          <w:sz w:val="24"/>
          <w:szCs w:val="24"/>
        </w:rPr>
        <w:t xml:space="preserve"> к распоряжению, подписанный руководителем или уполномоченным лицом и главным бухгалтером участника отбора.</w:t>
      </w:r>
    </w:p>
    <w:p w14:paraId="496B693F" w14:textId="5140D1A2"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При составлении расчета размера субсидии участнику отбора необходимо учитывать, что средства субсидии могут направляться на финансовое обеспечение затрат, возникших в 202</w:t>
      </w:r>
      <w:r w:rsidR="005D5BB0">
        <w:rPr>
          <w:rFonts w:ascii="Times New Roman" w:hAnsi="Times New Roman" w:cs="Times New Roman"/>
          <w:sz w:val="24"/>
          <w:szCs w:val="24"/>
        </w:rPr>
        <w:t>6</w:t>
      </w:r>
      <w:r w:rsidRPr="000539D3">
        <w:rPr>
          <w:rFonts w:ascii="Times New Roman" w:hAnsi="Times New Roman" w:cs="Times New Roman"/>
          <w:sz w:val="24"/>
          <w:szCs w:val="24"/>
        </w:rPr>
        <w:t xml:space="preserve"> году и связанных с реализацией проекта (далее - затраты).</w:t>
      </w:r>
    </w:p>
    <w:p w14:paraId="38B17AD1"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Расчет размера субсидии представляет собой сумму плановых затрат на реализацию проекта. </w:t>
      </w:r>
    </w:p>
    <w:p w14:paraId="0BC1711B"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Плановые затраты, указанные в расчете размера субсидии, должны соответствовать следующим направлениям затрат:</w:t>
      </w:r>
    </w:p>
    <w:p w14:paraId="582C24BE"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труда работников участника отбора, занятых в проекте, выплатой авторских вознаграждений и вознаграждений по договорам гражданско-правового характера, включая налоги, страховые взносы с заработной платы указанных работников, авторских вознаграждений и вознаграждений по договорам гражданско-правового характера, взносы по страхованию от несчастных случаев на производстве и профессиональных заболеваний;</w:t>
      </w:r>
    </w:p>
    <w:p w14:paraId="308A6E95"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услуг (работ) по обеспечению проекта тентовыми, павильонными, сценическими и иными конструкциями (предоставление, доставка, монтаж, демонтаж, восстановительный ремонт, обслуживание);</w:t>
      </w:r>
    </w:p>
    <w:p w14:paraId="49C110A3"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услуг (работ) по обеспечению проекта осветительным, звуковым, видеопроекционным и иным оборудованием, необходимым для реализации проекта (предоставление, доставка, монтаж, демонтаж, обслуживание);</w:t>
      </w:r>
    </w:p>
    <w:p w14:paraId="0EA81423" w14:textId="77777777" w:rsidR="0040670C" w:rsidRPr="000539D3" w:rsidRDefault="0040670C" w:rsidP="0040670C">
      <w:pPr>
        <w:ind w:firstLine="624"/>
        <w:jc w:val="both"/>
        <w:rPr>
          <w:sz w:val="24"/>
          <w:szCs w:val="24"/>
        </w:rPr>
      </w:pPr>
      <w:r w:rsidRPr="000539D3">
        <w:rPr>
          <w:sz w:val="24"/>
          <w:szCs w:val="24"/>
        </w:rPr>
        <w:t>плановые затраты, связанные с покупкой товаров, оплатой услуг (работ) по художественно-декорационному оформлению проекта;</w:t>
      </w:r>
    </w:p>
    <w:p w14:paraId="61192ACD" w14:textId="77777777" w:rsidR="0040670C" w:rsidRPr="000539D3" w:rsidRDefault="0040670C" w:rsidP="0040670C">
      <w:pPr>
        <w:ind w:firstLine="624"/>
        <w:jc w:val="both"/>
        <w:rPr>
          <w:sz w:val="24"/>
          <w:szCs w:val="24"/>
        </w:rPr>
      </w:pPr>
      <w:r w:rsidRPr="000539D3">
        <w:rPr>
          <w:sz w:val="24"/>
          <w:szCs w:val="24"/>
        </w:rPr>
        <w:t>плановые затраты, связанные с покупкой товаров, оплатой услуг (работ) по разработке, изготовлению и размещению рекламных и других информационных и презентационных материалов, затрат на маркетинговые и PR-активности, связанные с реализацией проекта;</w:t>
      </w:r>
    </w:p>
    <w:p w14:paraId="1D8BDB22" w14:textId="77777777" w:rsidR="0040670C" w:rsidRPr="000539D3" w:rsidRDefault="0040670C" w:rsidP="0040670C">
      <w:pPr>
        <w:ind w:firstLine="624"/>
        <w:jc w:val="both"/>
        <w:rPr>
          <w:sz w:val="24"/>
          <w:szCs w:val="24"/>
        </w:rPr>
      </w:pPr>
      <w:r w:rsidRPr="000539D3">
        <w:rPr>
          <w:sz w:val="24"/>
          <w:szCs w:val="24"/>
        </w:rPr>
        <w:t>плановые затраты, связанные с обеспечением информационного и библиографического сервиса в рамках реализации проекта;</w:t>
      </w:r>
    </w:p>
    <w:p w14:paraId="196266F8"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услуг (работ) по техническому и технологическому обеспечению проекта (прокладка временных электрических сетей, технологическое присоединение объектов к электрическим сетям, оплата потребляемой электроэнергии, оплата расходных материалов для прокладки временных электрических сетей, монтаж и демонтаж электрического оборудования);</w:t>
      </w:r>
    </w:p>
    <w:p w14:paraId="6F14F3BC"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услуг (работ) по соблюдению санитарно-гигиенических условий, уборке территории реализации проекта, и(или) вывоза с нее мусора;</w:t>
      </w:r>
    </w:p>
    <w:p w14:paraId="11D7639E"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услуг (работ) по обеспечению правопорядка и безопасности, охраны территории, используемой для реализации проекта;</w:t>
      </w:r>
    </w:p>
    <w:p w14:paraId="0F1562AB"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услуг (работ) по организации дежурства бригад скорой медицинской помощи на территории, используемой для реализации проекта;</w:t>
      </w:r>
    </w:p>
    <w:p w14:paraId="4276EB6D"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транспортных услуг (работ) в рамках реализации проекта (в части перевозки грузов, логистике, экспедированию в рамках реализации проекта);</w:t>
      </w:r>
    </w:p>
    <w:p w14:paraId="67327C01" w14:textId="77777777" w:rsidR="0040670C" w:rsidRPr="000539D3" w:rsidRDefault="0040670C" w:rsidP="0040670C">
      <w:pPr>
        <w:ind w:firstLine="624"/>
        <w:jc w:val="both"/>
        <w:rPr>
          <w:sz w:val="24"/>
          <w:szCs w:val="24"/>
        </w:rPr>
      </w:pPr>
      <w:r w:rsidRPr="000539D3">
        <w:rPr>
          <w:sz w:val="24"/>
          <w:szCs w:val="24"/>
        </w:rPr>
        <w:t>плановые затраты, связанные с оплатой услуг (работ) по обеспечению фото- и видеосъемки проекта;</w:t>
      </w:r>
    </w:p>
    <w:p w14:paraId="16CC102D" w14:textId="77777777" w:rsidR="0040670C" w:rsidRPr="000539D3" w:rsidRDefault="0040670C" w:rsidP="0040670C">
      <w:pPr>
        <w:ind w:firstLine="624"/>
        <w:jc w:val="both"/>
        <w:rPr>
          <w:sz w:val="24"/>
          <w:szCs w:val="24"/>
        </w:rPr>
      </w:pPr>
      <w:r w:rsidRPr="000539D3">
        <w:rPr>
          <w:sz w:val="24"/>
          <w:szCs w:val="24"/>
        </w:rPr>
        <w:t>плановые затраты, связанные с покупкой товаров, оплатой услуг (работ) по организации и обеспечению творческой программы в рамках проекта;</w:t>
      </w:r>
    </w:p>
    <w:p w14:paraId="2D9551B6" w14:textId="77777777" w:rsidR="0040670C" w:rsidRPr="000539D3" w:rsidRDefault="0040670C" w:rsidP="0040670C">
      <w:pPr>
        <w:ind w:firstLine="624"/>
        <w:jc w:val="both"/>
        <w:rPr>
          <w:sz w:val="24"/>
          <w:szCs w:val="24"/>
        </w:rPr>
      </w:pPr>
      <w:r w:rsidRPr="000539D3">
        <w:rPr>
          <w:sz w:val="24"/>
          <w:szCs w:val="24"/>
        </w:rPr>
        <w:t>плановые затраты, связанные с созданием, изготовлением, приобретением призов для победителей конкурсов, проводимых в рамках реализации проекта;</w:t>
      </w:r>
    </w:p>
    <w:p w14:paraId="03665876" w14:textId="77777777" w:rsidR="0040670C" w:rsidRPr="000539D3" w:rsidRDefault="0040670C" w:rsidP="0040670C">
      <w:pPr>
        <w:ind w:firstLine="624"/>
        <w:jc w:val="both"/>
        <w:rPr>
          <w:sz w:val="24"/>
          <w:szCs w:val="24"/>
        </w:rPr>
      </w:pPr>
      <w:r w:rsidRPr="000539D3">
        <w:rPr>
          <w:sz w:val="24"/>
          <w:szCs w:val="24"/>
        </w:rPr>
        <w:t>плановые затраты, связанные с приобретением расходных материалов для реализации проекта (изготовление сувенирной продукции проекта (блокноты, ручки, календари, футболки, бейсболки, зонты, бейджи, ланъярды, шопперы, закладки, браслеты, стаканы бумажные, экслибрисы), печатной продукции (программы, флаеры, проспекты, буклеты), рекламной продукции (флаги, виндеры), презентационной продукции (пресс-воллы, куверты), поставка воды и питания персонала, задействованного в проекте).</w:t>
      </w:r>
    </w:p>
    <w:p w14:paraId="4B8F2845" w14:textId="7FBFFD53" w:rsidR="00B46E96" w:rsidRPr="000539D3" w:rsidRDefault="00B46E96" w:rsidP="0040670C">
      <w:pPr>
        <w:ind w:firstLine="624"/>
        <w:jc w:val="both"/>
        <w:rPr>
          <w:b/>
          <w:sz w:val="24"/>
          <w:szCs w:val="24"/>
        </w:rPr>
      </w:pPr>
      <w:r w:rsidRPr="000539D3">
        <w:rPr>
          <w:b/>
          <w:sz w:val="24"/>
          <w:szCs w:val="24"/>
        </w:rPr>
        <w:t xml:space="preserve">9. Порядок представления, отзыва, возврата заявок и документов, внесения изменений в них: </w:t>
      </w:r>
    </w:p>
    <w:p w14:paraId="4E08B648" w14:textId="77777777" w:rsidR="00B46E96" w:rsidRPr="000539D3" w:rsidRDefault="00B46E96" w:rsidP="00A830E6">
      <w:pPr>
        <w:ind w:firstLine="624"/>
        <w:jc w:val="both"/>
        <w:rPr>
          <w:sz w:val="24"/>
          <w:szCs w:val="24"/>
        </w:rPr>
      </w:pPr>
      <w:r w:rsidRPr="000539D3">
        <w:rPr>
          <w:sz w:val="24"/>
          <w:szCs w:val="24"/>
        </w:rPr>
        <w:t>9.1. Представление заявки и документов на бумажном носителе, в том числе почтовым отправлением, не допускается.</w:t>
      </w:r>
    </w:p>
    <w:p w14:paraId="3F45D27B" w14:textId="77777777" w:rsidR="00B46E96" w:rsidRPr="000539D3" w:rsidRDefault="00B46E96" w:rsidP="00A830E6">
      <w:pPr>
        <w:ind w:firstLine="624"/>
        <w:jc w:val="both"/>
        <w:rPr>
          <w:sz w:val="24"/>
          <w:szCs w:val="24"/>
        </w:rPr>
      </w:pPr>
      <w:r w:rsidRPr="000539D3">
        <w:rPr>
          <w:sz w:val="24"/>
          <w:szCs w:val="24"/>
        </w:rPr>
        <w:t>9.2. Заявка формируется участником отбора в сроки, определенные разделом 2 настоящего объявления.</w:t>
      </w:r>
    </w:p>
    <w:p w14:paraId="74A888DB" w14:textId="77777777" w:rsidR="00B46E96" w:rsidRPr="000539D3" w:rsidRDefault="00B46E96" w:rsidP="00A830E6">
      <w:pPr>
        <w:ind w:firstLine="624"/>
        <w:jc w:val="both"/>
        <w:rPr>
          <w:sz w:val="24"/>
          <w:szCs w:val="24"/>
        </w:rPr>
      </w:pPr>
      <w:r w:rsidRPr="000539D3">
        <w:rPr>
          <w:sz w:val="24"/>
          <w:szCs w:val="24"/>
        </w:rPr>
        <w:t>9.3. Датой подачи (представления) заявки и документов на предоставление субсидий считается день подписания УКЭП руководителя участника отбора (доверенного лица) заявки в личном кабинете на площадке отбора. Одновременно на площадке отбора осуществляется автоматическая регистрация заявки с присвоением регистрационного номера (далее – автоматическая регистрация).</w:t>
      </w:r>
    </w:p>
    <w:p w14:paraId="0097210A" w14:textId="77777777" w:rsidR="00B46E96" w:rsidRPr="000539D3" w:rsidRDefault="00B46E96" w:rsidP="00A830E6">
      <w:pPr>
        <w:ind w:firstLine="624"/>
        <w:jc w:val="both"/>
        <w:rPr>
          <w:sz w:val="24"/>
          <w:szCs w:val="24"/>
        </w:rPr>
      </w:pPr>
      <w:r w:rsidRPr="000539D3">
        <w:rPr>
          <w:sz w:val="24"/>
          <w:szCs w:val="24"/>
        </w:rPr>
        <w:t>9.4. Участники отбора, подавшие заявки и документы, несут ответственность за достоверность предоставленных сведений.</w:t>
      </w:r>
    </w:p>
    <w:p w14:paraId="40DB2A44" w14:textId="77777777" w:rsidR="00B46E96" w:rsidRPr="000539D3" w:rsidRDefault="00B46E96" w:rsidP="00A830E6">
      <w:pPr>
        <w:ind w:firstLine="624"/>
        <w:jc w:val="both"/>
        <w:rPr>
          <w:sz w:val="24"/>
          <w:szCs w:val="24"/>
        </w:rPr>
      </w:pPr>
      <w:r w:rsidRPr="000539D3">
        <w:rPr>
          <w:sz w:val="24"/>
          <w:szCs w:val="24"/>
        </w:rPr>
        <w:t>9.5. Отзыв участником отбора заявки осуществляется на площадке отбора.</w:t>
      </w:r>
    </w:p>
    <w:p w14:paraId="32F13DEF" w14:textId="77777777" w:rsidR="00B46E96" w:rsidRPr="000539D3" w:rsidRDefault="00B46E96" w:rsidP="00A830E6">
      <w:pPr>
        <w:ind w:firstLine="624"/>
        <w:jc w:val="both"/>
        <w:rPr>
          <w:sz w:val="24"/>
          <w:szCs w:val="24"/>
        </w:rPr>
      </w:pPr>
      <w:r w:rsidRPr="000539D3">
        <w:rPr>
          <w:sz w:val="24"/>
          <w:szCs w:val="24"/>
        </w:rPr>
        <w:t>Отзыв участником отбора заявки не лишает его права подать новую заявку до даты окончания приема заявок в соответствии с настоящим объявлением.</w:t>
      </w:r>
    </w:p>
    <w:p w14:paraId="6BE1C6D9" w14:textId="77777777" w:rsidR="00B46E96" w:rsidRPr="000539D3" w:rsidRDefault="00B46E96" w:rsidP="00A830E6">
      <w:pPr>
        <w:ind w:firstLine="624"/>
        <w:jc w:val="both"/>
        <w:rPr>
          <w:sz w:val="24"/>
          <w:szCs w:val="24"/>
        </w:rPr>
      </w:pPr>
      <w:r w:rsidRPr="000539D3">
        <w:rPr>
          <w:sz w:val="24"/>
          <w:szCs w:val="24"/>
        </w:rPr>
        <w:t>9.6. Внесение участниками отбора изменений в заявку возможно до дня окончания срока приема заявок путем отзыва заявки и последующего формирования новой заявки.</w:t>
      </w:r>
    </w:p>
    <w:p w14:paraId="4F96688B" w14:textId="77777777" w:rsidR="00B46E96" w:rsidRPr="000539D3" w:rsidRDefault="00B46E96" w:rsidP="00A830E6">
      <w:pPr>
        <w:ind w:firstLine="624"/>
        <w:jc w:val="both"/>
        <w:rPr>
          <w:sz w:val="24"/>
          <w:szCs w:val="24"/>
        </w:rPr>
      </w:pPr>
      <w:r w:rsidRPr="000539D3">
        <w:rPr>
          <w:sz w:val="24"/>
          <w:szCs w:val="24"/>
        </w:rPr>
        <w:t xml:space="preserve">9.7. Участник отбора вправе направить в Комитет запрос о даче разъяснений положений, содержащихся в объявлении. </w:t>
      </w:r>
    </w:p>
    <w:p w14:paraId="181A7B1F" w14:textId="5B24D547" w:rsidR="00B46E96" w:rsidRPr="000539D3" w:rsidRDefault="00B46E96" w:rsidP="00A830E6">
      <w:pPr>
        <w:ind w:firstLine="624"/>
        <w:jc w:val="both"/>
        <w:rPr>
          <w:sz w:val="24"/>
          <w:szCs w:val="24"/>
        </w:rPr>
      </w:pPr>
      <w:r w:rsidRPr="000539D3">
        <w:rPr>
          <w:sz w:val="24"/>
          <w:szCs w:val="24"/>
        </w:rPr>
        <w:t>Запрос в письменной форме направляется на почтовый адрес Комитета, запрос в форме электронного документа направляется на адрес электронной почты Комитета - kpress@gov.spb.ru.</w:t>
      </w:r>
    </w:p>
    <w:p w14:paraId="4AF21047" w14:textId="77777777" w:rsidR="00B46E96" w:rsidRPr="000539D3" w:rsidRDefault="00B46E96" w:rsidP="00A830E6">
      <w:pPr>
        <w:ind w:firstLine="624"/>
        <w:jc w:val="both"/>
        <w:rPr>
          <w:sz w:val="24"/>
          <w:szCs w:val="24"/>
        </w:rPr>
      </w:pPr>
      <w:r w:rsidRPr="000539D3">
        <w:rPr>
          <w:sz w:val="24"/>
          <w:szCs w:val="24"/>
        </w:rPr>
        <w:t>В течение семи рабочих дней с даты поступления указанного запроса Комитет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Комитет не позднее чем за семь рабочих дней до даты окончания срока подачи заявок.</w:t>
      </w:r>
    </w:p>
    <w:p w14:paraId="43676097"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9.8. Возврат заявок на доработку не предусмотрен. </w:t>
      </w:r>
    </w:p>
    <w:p w14:paraId="6FF150CD" w14:textId="77777777" w:rsidR="00B46E96" w:rsidRPr="000539D3" w:rsidRDefault="00B46E96" w:rsidP="00A830E6">
      <w:pPr>
        <w:ind w:firstLine="624"/>
        <w:jc w:val="both"/>
        <w:rPr>
          <w:b/>
          <w:sz w:val="24"/>
          <w:szCs w:val="24"/>
        </w:rPr>
      </w:pPr>
      <w:r w:rsidRPr="000539D3">
        <w:rPr>
          <w:b/>
          <w:sz w:val="24"/>
          <w:szCs w:val="24"/>
        </w:rPr>
        <w:t>10. Порядок проведения отбора</w:t>
      </w:r>
    </w:p>
    <w:p w14:paraId="17B5C169" w14:textId="77777777" w:rsidR="00B46E96" w:rsidRPr="000539D3" w:rsidRDefault="00B46E96" w:rsidP="00A830E6">
      <w:pPr>
        <w:ind w:firstLine="624"/>
        <w:jc w:val="both"/>
        <w:rPr>
          <w:sz w:val="24"/>
          <w:szCs w:val="24"/>
        </w:rPr>
      </w:pPr>
      <w:r w:rsidRPr="000539D3">
        <w:rPr>
          <w:sz w:val="24"/>
          <w:szCs w:val="24"/>
        </w:rPr>
        <w:t>10.1.</w:t>
      </w:r>
      <w:r w:rsidRPr="000539D3">
        <w:rPr>
          <w:b/>
          <w:sz w:val="24"/>
          <w:szCs w:val="24"/>
        </w:rPr>
        <w:t xml:space="preserve"> </w:t>
      </w:r>
      <w:r w:rsidRPr="000539D3">
        <w:rPr>
          <w:sz w:val="24"/>
          <w:szCs w:val="24"/>
        </w:rPr>
        <w:t>Отбор проводится в целях определения победителей отбора и принятия решений о предоставлении (непредоставлении) субсидий.</w:t>
      </w:r>
    </w:p>
    <w:p w14:paraId="32C99337" w14:textId="77777777" w:rsidR="00B46E96" w:rsidRPr="000539D3" w:rsidRDefault="00B46E96" w:rsidP="00A830E6">
      <w:pPr>
        <w:ind w:firstLine="624"/>
        <w:jc w:val="both"/>
        <w:rPr>
          <w:b/>
          <w:sz w:val="24"/>
          <w:szCs w:val="24"/>
        </w:rPr>
      </w:pPr>
      <w:r w:rsidRPr="000539D3">
        <w:rPr>
          <w:sz w:val="24"/>
          <w:szCs w:val="24"/>
        </w:rPr>
        <w:t>В срок не превышающий 5 рабочих дней с даты окончания приема заявок и документов, Комитетом на Площадке отбора формируется протокол вскрытия заявок на предоставление субсидии.</w:t>
      </w:r>
    </w:p>
    <w:p w14:paraId="7A21760D"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10.2. Отбор проводится в следующем порядке:</w:t>
      </w:r>
    </w:p>
    <w:p w14:paraId="70BABF17"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10.2.1. Конкурсная комиссия рассматривает заявки и документы на соответствие участников отбора условиям предоставления субсидий, указанным в разделе 7 настоящего объявления, предоставленных участником отбора документов, предусмотренных в разделе 8 настоящего объявления, на предмет соответствия перечню и требованиям, установленным Порядком и настоящим объявлением, и принимает решение о допуске участника отбора к конкурсу или об отказе в допуске и отклонении заявки и документов.</w:t>
      </w:r>
    </w:p>
    <w:p w14:paraId="4741C4A0" w14:textId="1AA86C70" w:rsidR="00B46E96" w:rsidRPr="000539D3" w:rsidRDefault="00B46E96" w:rsidP="00A830E6">
      <w:pPr>
        <w:autoSpaceDE w:val="0"/>
        <w:autoSpaceDN w:val="0"/>
        <w:adjustRightInd w:val="0"/>
        <w:ind w:firstLine="624"/>
        <w:jc w:val="both"/>
        <w:rPr>
          <w:sz w:val="24"/>
          <w:szCs w:val="24"/>
        </w:rPr>
      </w:pPr>
      <w:r w:rsidRPr="000539D3">
        <w:rPr>
          <w:sz w:val="24"/>
          <w:szCs w:val="24"/>
        </w:rPr>
        <w:t xml:space="preserve">Проверка соответствия участников отбора условиям предоставления субсидии осуществляется конкурсной комиссией, в том числе посредством сервиса «Реестр контрагентов», размещенном в информационно-телекоммуникационной сети «Интернет» на веб-странице Комитета финансов Санкт-Петербурга </w:t>
      </w:r>
      <w:hyperlink r:id="rId25" w:history="1">
        <w:r w:rsidRPr="000539D3">
          <w:rPr>
            <w:rStyle w:val="ae"/>
            <w:sz w:val="24"/>
            <w:szCs w:val="24"/>
          </w:rPr>
          <w:t>fincom.gov.spb.ru/check/grantee</w:t>
        </w:r>
      </w:hyperlink>
      <w:r w:rsidRPr="000539D3">
        <w:rPr>
          <w:sz w:val="24"/>
          <w:szCs w:val="24"/>
        </w:rPr>
        <w:t xml:space="preserve">. </w:t>
      </w:r>
    </w:p>
    <w:p w14:paraId="4120FDED"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 xml:space="preserve">Проверка соответствия участников отбора условию предоставления субсидии, указанному в пункте 7.8 настоящего объявления, осуществляется конкурсной комиссией, </w:t>
      </w:r>
    </w:p>
    <w:p w14:paraId="29BA31BC"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в том числе посредством установления факта отсутствия информации об участнике отбора в публичном реестре должников Санкт-Петербурга, порядок ведения которого утвержден постановлением Правительства Санкт-Петербурга от 28.06.2021 № 426 «Об утверждении Порядка ведения публичного реестра должников».</w:t>
      </w:r>
    </w:p>
    <w:p w14:paraId="6712BB75"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10.2.1.1. Основаниями для отклонения заявок являются:</w:t>
      </w:r>
    </w:p>
    <w:p w14:paraId="54AE6041"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несоответствие участника отбора условиям предоставления субсидий и требованиям к участникам отбора, установленных Порядком и настоящим объявлением;</w:t>
      </w:r>
    </w:p>
    <w:p w14:paraId="40AF74E8"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непредставление (представление не в полном объеме) документов, указанных в объявлении;</w:t>
      </w:r>
    </w:p>
    <w:p w14:paraId="2624B336"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несоответствие представленных участником отбора заявок и (или) документов требованиям, установленным в объявлении и предусмотренным Порядком;</w:t>
      </w:r>
    </w:p>
    <w:p w14:paraId="68FBEAAB"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недостоверность информации, содержащейся в документах, представленных участником отбора в целях подтверждения соответствия установленным Порядком и настоящим объявлением требованиям;</w:t>
      </w:r>
    </w:p>
    <w:p w14:paraId="236689F9" w14:textId="25E30E18" w:rsidR="00B46E96" w:rsidRPr="000539D3" w:rsidRDefault="00B46E96" w:rsidP="00A830E6">
      <w:pPr>
        <w:autoSpaceDE w:val="0"/>
        <w:autoSpaceDN w:val="0"/>
        <w:adjustRightInd w:val="0"/>
        <w:ind w:firstLine="624"/>
        <w:jc w:val="both"/>
        <w:rPr>
          <w:sz w:val="24"/>
          <w:szCs w:val="24"/>
        </w:rPr>
      </w:pPr>
      <w:r w:rsidRPr="000539D3">
        <w:rPr>
          <w:sz w:val="24"/>
          <w:szCs w:val="24"/>
        </w:rPr>
        <w:t>несоответствие представленного проек</w:t>
      </w:r>
      <w:r w:rsidR="0040670C" w:rsidRPr="000539D3">
        <w:rPr>
          <w:sz w:val="24"/>
          <w:szCs w:val="24"/>
        </w:rPr>
        <w:t>та цели предоставления субсидии;</w:t>
      </w:r>
    </w:p>
    <w:p w14:paraId="12A068A4" w14:textId="440777CB" w:rsidR="0040670C" w:rsidRPr="000539D3" w:rsidRDefault="0040670C" w:rsidP="00A830E6">
      <w:pPr>
        <w:autoSpaceDE w:val="0"/>
        <w:autoSpaceDN w:val="0"/>
        <w:adjustRightInd w:val="0"/>
        <w:ind w:firstLine="624"/>
        <w:jc w:val="both"/>
        <w:rPr>
          <w:sz w:val="24"/>
          <w:szCs w:val="24"/>
        </w:rPr>
      </w:pPr>
      <w:r w:rsidRPr="000539D3">
        <w:rPr>
          <w:sz w:val="24"/>
          <w:szCs w:val="24"/>
        </w:rPr>
        <w:t>непризнание участника отбора победителем отбора.</w:t>
      </w:r>
    </w:p>
    <w:p w14:paraId="2FC7E5DB" w14:textId="7B1A4B4E" w:rsidR="00B46E96" w:rsidRPr="000539D3" w:rsidRDefault="00B46E96" w:rsidP="00A830E6">
      <w:pPr>
        <w:autoSpaceDE w:val="0"/>
        <w:autoSpaceDN w:val="0"/>
        <w:adjustRightInd w:val="0"/>
        <w:ind w:firstLine="624"/>
        <w:jc w:val="both"/>
        <w:rPr>
          <w:sz w:val="24"/>
          <w:szCs w:val="24"/>
        </w:rPr>
      </w:pPr>
      <w:r w:rsidRPr="000539D3">
        <w:rPr>
          <w:sz w:val="24"/>
          <w:szCs w:val="24"/>
        </w:rPr>
        <w:t>10.2.2. Конкурсная комиссия проводит оценку заявок участников отбора, чьи заявки не были отклонены. Оценка заявок осуществляется в соответствии со следующими критериями.</w:t>
      </w:r>
    </w:p>
    <w:p w14:paraId="4B5C35AB" w14:textId="0A1431F4" w:rsidR="0050492E" w:rsidRPr="000539D3" w:rsidRDefault="0050492E" w:rsidP="0050492E">
      <w:pPr>
        <w:autoSpaceDE w:val="0"/>
        <w:autoSpaceDN w:val="0"/>
        <w:adjustRightInd w:val="0"/>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5387"/>
        <w:gridCol w:w="1701"/>
        <w:gridCol w:w="1701"/>
      </w:tblGrid>
      <w:tr w:rsidR="0050492E" w:rsidRPr="000539D3" w14:paraId="5126F3A6" w14:textId="77777777" w:rsidTr="0039760B">
        <w:trPr>
          <w:trHeight w:val="288"/>
        </w:trPr>
        <w:tc>
          <w:tcPr>
            <w:tcW w:w="562" w:type="dxa"/>
          </w:tcPr>
          <w:p w14:paraId="50E1C334" w14:textId="77777777" w:rsidR="0050492E" w:rsidRPr="000539D3" w:rsidRDefault="0050492E" w:rsidP="0039760B">
            <w:pPr>
              <w:widowControl w:val="0"/>
              <w:autoSpaceDE w:val="0"/>
              <w:autoSpaceDN w:val="0"/>
              <w:jc w:val="center"/>
              <w:rPr>
                <w:rFonts w:eastAsiaTheme="minorEastAsia"/>
                <w:b/>
                <w:sz w:val="24"/>
                <w:szCs w:val="24"/>
              </w:rPr>
            </w:pPr>
            <w:r w:rsidRPr="000539D3">
              <w:rPr>
                <w:rFonts w:eastAsiaTheme="minorEastAsia"/>
                <w:b/>
                <w:sz w:val="24"/>
                <w:szCs w:val="24"/>
              </w:rPr>
              <w:t>N п/п</w:t>
            </w:r>
          </w:p>
        </w:tc>
        <w:tc>
          <w:tcPr>
            <w:tcW w:w="5387" w:type="dxa"/>
          </w:tcPr>
          <w:p w14:paraId="000A9057" w14:textId="77777777" w:rsidR="0050492E" w:rsidRPr="000539D3" w:rsidRDefault="0050492E" w:rsidP="0039760B">
            <w:pPr>
              <w:widowControl w:val="0"/>
              <w:autoSpaceDE w:val="0"/>
              <w:autoSpaceDN w:val="0"/>
              <w:jc w:val="center"/>
              <w:rPr>
                <w:rFonts w:eastAsiaTheme="minorEastAsia"/>
                <w:b/>
                <w:sz w:val="24"/>
                <w:szCs w:val="24"/>
              </w:rPr>
            </w:pPr>
            <w:r w:rsidRPr="000539D3">
              <w:rPr>
                <w:rFonts w:eastAsiaTheme="minorEastAsia"/>
                <w:b/>
                <w:sz w:val="24"/>
                <w:szCs w:val="24"/>
              </w:rPr>
              <w:t>Наименование критерия</w:t>
            </w:r>
          </w:p>
        </w:tc>
        <w:tc>
          <w:tcPr>
            <w:tcW w:w="1701" w:type="dxa"/>
          </w:tcPr>
          <w:p w14:paraId="3050030B" w14:textId="77777777" w:rsidR="0050492E" w:rsidRPr="000539D3" w:rsidRDefault="0050492E" w:rsidP="0039760B">
            <w:pPr>
              <w:widowControl w:val="0"/>
              <w:autoSpaceDE w:val="0"/>
              <w:autoSpaceDN w:val="0"/>
              <w:jc w:val="center"/>
              <w:rPr>
                <w:rFonts w:eastAsiaTheme="minorEastAsia"/>
                <w:b/>
                <w:sz w:val="24"/>
                <w:szCs w:val="24"/>
              </w:rPr>
            </w:pPr>
            <w:r w:rsidRPr="000539D3">
              <w:rPr>
                <w:rFonts w:eastAsiaTheme="minorEastAsia"/>
                <w:b/>
                <w:sz w:val="24"/>
                <w:szCs w:val="24"/>
              </w:rPr>
              <w:t>Сокращенное наименование критерия</w:t>
            </w:r>
          </w:p>
        </w:tc>
        <w:tc>
          <w:tcPr>
            <w:tcW w:w="1701" w:type="dxa"/>
          </w:tcPr>
          <w:p w14:paraId="089181A3" w14:textId="77777777" w:rsidR="0050492E" w:rsidRPr="000539D3" w:rsidRDefault="0050492E" w:rsidP="0039760B">
            <w:pPr>
              <w:widowControl w:val="0"/>
              <w:autoSpaceDE w:val="0"/>
              <w:autoSpaceDN w:val="0"/>
              <w:jc w:val="center"/>
              <w:rPr>
                <w:rFonts w:eastAsiaTheme="minorEastAsia"/>
                <w:b/>
                <w:sz w:val="24"/>
                <w:szCs w:val="24"/>
              </w:rPr>
            </w:pPr>
            <w:r w:rsidRPr="000539D3">
              <w:rPr>
                <w:rFonts w:eastAsiaTheme="minorEastAsia"/>
                <w:b/>
                <w:sz w:val="24"/>
                <w:szCs w:val="24"/>
              </w:rPr>
              <w:t>Весовое значение критерия, %</w:t>
            </w:r>
          </w:p>
        </w:tc>
      </w:tr>
      <w:tr w:rsidR="0050492E" w:rsidRPr="000539D3" w14:paraId="1A89C868" w14:textId="77777777" w:rsidTr="0039760B">
        <w:trPr>
          <w:trHeight w:val="280"/>
        </w:trPr>
        <w:tc>
          <w:tcPr>
            <w:tcW w:w="562" w:type="dxa"/>
          </w:tcPr>
          <w:p w14:paraId="5E5E124D" w14:textId="77777777" w:rsidR="0050492E" w:rsidRPr="000539D3" w:rsidRDefault="0050492E" w:rsidP="0039760B">
            <w:pPr>
              <w:widowControl w:val="0"/>
              <w:autoSpaceDE w:val="0"/>
              <w:autoSpaceDN w:val="0"/>
              <w:jc w:val="center"/>
              <w:rPr>
                <w:rFonts w:eastAsiaTheme="minorEastAsia"/>
                <w:b/>
                <w:sz w:val="24"/>
                <w:szCs w:val="24"/>
              </w:rPr>
            </w:pPr>
            <w:r w:rsidRPr="000539D3">
              <w:rPr>
                <w:rFonts w:eastAsiaTheme="minorEastAsia"/>
                <w:b/>
                <w:sz w:val="24"/>
                <w:szCs w:val="24"/>
              </w:rPr>
              <w:t>1</w:t>
            </w:r>
          </w:p>
        </w:tc>
        <w:tc>
          <w:tcPr>
            <w:tcW w:w="5387" w:type="dxa"/>
          </w:tcPr>
          <w:p w14:paraId="59F0FC7F" w14:textId="77777777" w:rsidR="0050492E" w:rsidRPr="000539D3" w:rsidRDefault="0050492E" w:rsidP="0039760B">
            <w:pPr>
              <w:widowControl w:val="0"/>
              <w:autoSpaceDE w:val="0"/>
              <w:autoSpaceDN w:val="0"/>
              <w:jc w:val="center"/>
              <w:rPr>
                <w:rFonts w:eastAsiaTheme="minorEastAsia"/>
                <w:b/>
                <w:sz w:val="24"/>
                <w:szCs w:val="24"/>
              </w:rPr>
            </w:pPr>
            <w:r w:rsidRPr="000539D3">
              <w:rPr>
                <w:rFonts w:eastAsiaTheme="minorEastAsia"/>
                <w:b/>
                <w:sz w:val="24"/>
                <w:szCs w:val="24"/>
              </w:rPr>
              <w:t>2</w:t>
            </w:r>
          </w:p>
        </w:tc>
        <w:tc>
          <w:tcPr>
            <w:tcW w:w="1701" w:type="dxa"/>
          </w:tcPr>
          <w:p w14:paraId="0D137CE4" w14:textId="77777777" w:rsidR="0050492E" w:rsidRPr="000539D3" w:rsidRDefault="0050492E" w:rsidP="0039760B">
            <w:pPr>
              <w:widowControl w:val="0"/>
              <w:autoSpaceDE w:val="0"/>
              <w:autoSpaceDN w:val="0"/>
              <w:jc w:val="center"/>
              <w:rPr>
                <w:rFonts w:eastAsiaTheme="minorEastAsia"/>
                <w:b/>
                <w:sz w:val="24"/>
                <w:szCs w:val="24"/>
              </w:rPr>
            </w:pPr>
            <w:r w:rsidRPr="000539D3">
              <w:rPr>
                <w:rFonts w:eastAsiaTheme="minorEastAsia"/>
                <w:b/>
                <w:sz w:val="24"/>
                <w:szCs w:val="24"/>
              </w:rPr>
              <w:t>3</w:t>
            </w:r>
          </w:p>
        </w:tc>
        <w:tc>
          <w:tcPr>
            <w:tcW w:w="1701" w:type="dxa"/>
          </w:tcPr>
          <w:p w14:paraId="3FAAE7C2" w14:textId="77777777" w:rsidR="0050492E" w:rsidRPr="000539D3" w:rsidRDefault="0050492E" w:rsidP="0039760B">
            <w:pPr>
              <w:widowControl w:val="0"/>
              <w:autoSpaceDE w:val="0"/>
              <w:autoSpaceDN w:val="0"/>
              <w:jc w:val="center"/>
              <w:rPr>
                <w:rFonts w:eastAsiaTheme="minorEastAsia"/>
                <w:b/>
                <w:sz w:val="24"/>
                <w:szCs w:val="24"/>
              </w:rPr>
            </w:pPr>
            <w:bookmarkStart w:id="12" w:name="P176"/>
            <w:bookmarkEnd w:id="12"/>
            <w:r w:rsidRPr="000539D3">
              <w:rPr>
                <w:rFonts w:eastAsiaTheme="minorEastAsia"/>
                <w:b/>
                <w:sz w:val="24"/>
                <w:szCs w:val="24"/>
              </w:rPr>
              <w:t>4</w:t>
            </w:r>
          </w:p>
        </w:tc>
      </w:tr>
      <w:tr w:rsidR="0050492E" w:rsidRPr="000539D3" w14:paraId="4BAAA47B" w14:textId="77777777" w:rsidTr="0039760B">
        <w:trPr>
          <w:trHeight w:val="1620"/>
        </w:trPr>
        <w:tc>
          <w:tcPr>
            <w:tcW w:w="562" w:type="dxa"/>
          </w:tcPr>
          <w:p w14:paraId="32DA09D6"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1</w:t>
            </w:r>
          </w:p>
        </w:tc>
        <w:tc>
          <w:tcPr>
            <w:tcW w:w="5387" w:type="dxa"/>
          </w:tcPr>
          <w:p w14:paraId="71B8183A" w14:textId="77777777" w:rsidR="0050492E" w:rsidRPr="000539D3" w:rsidRDefault="0050492E" w:rsidP="0039760B">
            <w:pPr>
              <w:widowControl w:val="0"/>
              <w:autoSpaceDE w:val="0"/>
              <w:autoSpaceDN w:val="0"/>
              <w:rPr>
                <w:rFonts w:eastAsiaTheme="minorEastAsia"/>
                <w:sz w:val="24"/>
                <w:szCs w:val="24"/>
              </w:rPr>
            </w:pPr>
            <w:r w:rsidRPr="000539D3">
              <w:rPr>
                <w:rFonts w:eastAsiaTheme="minorEastAsia"/>
                <w:sz w:val="24"/>
                <w:szCs w:val="24"/>
              </w:rPr>
              <w:t>Направленность проекта на развитие культуры чтения: направленность целей, задач, планируемых результатов на поддержку и развитие петербургских литературных традиций, популяризацию классической и современной литературы</w:t>
            </w:r>
          </w:p>
        </w:tc>
        <w:tc>
          <w:tcPr>
            <w:tcW w:w="1701" w:type="dxa"/>
          </w:tcPr>
          <w:p w14:paraId="3E865FD5"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К1</w:t>
            </w:r>
          </w:p>
        </w:tc>
        <w:tc>
          <w:tcPr>
            <w:tcW w:w="1701" w:type="dxa"/>
          </w:tcPr>
          <w:p w14:paraId="44174479"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25</w:t>
            </w:r>
          </w:p>
        </w:tc>
      </w:tr>
      <w:tr w:rsidR="0050492E" w:rsidRPr="000539D3" w14:paraId="345DE1C6" w14:textId="77777777" w:rsidTr="0039760B">
        <w:trPr>
          <w:trHeight w:val="1055"/>
        </w:trPr>
        <w:tc>
          <w:tcPr>
            <w:tcW w:w="562" w:type="dxa"/>
          </w:tcPr>
          <w:p w14:paraId="6C74EA4F"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2</w:t>
            </w:r>
          </w:p>
        </w:tc>
        <w:tc>
          <w:tcPr>
            <w:tcW w:w="5387" w:type="dxa"/>
          </w:tcPr>
          <w:p w14:paraId="5C4DBA8E" w14:textId="77777777" w:rsidR="0050492E" w:rsidRPr="000539D3" w:rsidRDefault="0050492E" w:rsidP="0039760B">
            <w:pPr>
              <w:widowControl w:val="0"/>
              <w:autoSpaceDE w:val="0"/>
              <w:autoSpaceDN w:val="0"/>
              <w:rPr>
                <w:rFonts w:eastAsiaTheme="minorEastAsia"/>
                <w:sz w:val="24"/>
                <w:szCs w:val="24"/>
              </w:rPr>
            </w:pPr>
            <w:r w:rsidRPr="000539D3">
              <w:rPr>
                <w:rFonts w:eastAsiaTheme="minorEastAsia"/>
                <w:sz w:val="24"/>
                <w:szCs w:val="24"/>
              </w:rPr>
              <w:t>Направленность проекта на сохранение традиционных российских духовно-нравственных ценностей, исторической памяти и защиту исторической правды</w:t>
            </w:r>
          </w:p>
        </w:tc>
        <w:tc>
          <w:tcPr>
            <w:tcW w:w="1701" w:type="dxa"/>
          </w:tcPr>
          <w:p w14:paraId="2CFABC1E"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К2</w:t>
            </w:r>
          </w:p>
        </w:tc>
        <w:tc>
          <w:tcPr>
            <w:tcW w:w="1701" w:type="dxa"/>
          </w:tcPr>
          <w:p w14:paraId="2A0F9F45"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20</w:t>
            </w:r>
          </w:p>
        </w:tc>
      </w:tr>
      <w:tr w:rsidR="0050492E" w:rsidRPr="000539D3" w14:paraId="1679E36E" w14:textId="77777777" w:rsidTr="0039760B">
        <w:trPr>
          <w:trHeight w:val="592"/>
        </w:trPr>
        <w:tc>
          <w:tcPr>
            <w:tcW w:w="562" w:type="dxa"/>
          </w:tcPr>
          <w:p w14:paraId="10AB3C41"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3</w:t>
            </w:r>
          </w:p>
        </w:tc>
        <w:tc>
          <w:tcPr>
            <w:tcW w:w="5387" w:type="dxa"/>
          </w:tcPr>
          <w:p w14:paraId="14333C7E" w14:textId="77777777" w:rsidR="0050492E" w:rsidRPr="000539D3" w:rsidRDefault="0050492E" w:rsidP="0039760B">
            <w:pPr>
              <w:widowControl w:val="0"/>
              <w:autoSpaceDE w:val="0"/>
              <w:autoSpaceDN w:val="0"/>
              <w:rPr>
                <w:rFonts w:eastAsiaTheme="minorEastAsia"/>
                <w:sz w:val="24"/>
                <w:szCs w:val="24"/>
              </w:rPr>
            </w:pPr>
            <w:r w:rsidRPr="000539D3">
              <w:rPr>
                <w:rFonts w:eastAsiaTheme="minorEastAsia"/>
                <w:sz w:val="24"/>
                <w:szCs w:val="24"/>
              </w:rPr>
              <w:t>Детализация описания проекта: наличие подробно проработанного описания проекта</w:t>
            </w:r>
          </w:p>
        </w:tc>
        <w:tc>
          <w:tcPr>
            <w:tcW w:w="1701" w:type="dxa"/>
          </w:tcPr>
          <w:p w14:paraId="0CA46E11"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К3</w:t>
            </w:r>
          </w:p>
        </w:tc>
        <w:tc>
          <w:tcPr>
            <w:tcW w:w="1701" w:type="dxa"/>
          </w:tcPr>
          <w:p w14:paraId="1B1F2FCF"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20</w:t>
            </w:r>
          </w:p>
        </w:tc>
      </w:tr>
      <w:tr w:rsidR="0050492E" w:rsidRPr="000539D3" w14:paraId="20E76982" w14:textId="77777777" w:rsidTr="005E1B78">
        <w:trPr>
          <w:trHeight w:val="1754"/>
        </w:trPr>
        <w:tc>
          <w:tcPr>
            <w:tcW w:w="562" w:type="dxa"/>
          </w:tcPr>
          <w:p w14:paraId="5D16B486"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4</w:t>
            </w:r>
          </w:p>
        </w:tc>
        <w:tc>
          <w:tcPr>
            <w:tcW w:w="5387" w:type="dxa"/>
          </w:tcPr>
          <w:p w14:paraId="4B18500C" w14:textId="77777777" w:rsidR="0050492E" w:rsidRPr="000539D3" w:rsidRDefault="0050492E" w:rsidP="0039760B">
            <w:pPr>
              <w:widowControl w:val="0"/>
              <w:autoSpaceDE w:val="0"/>
              <w:autoSpaceDN w:val="0"/>
              <w:rPr>
                <w:rFonts w:eastAsiaTheme="minorEastAsia"/>
                <w:sz w:val="24"/>
                <w:szCs w:val="24"/>
              </w:rPr>
            </w:pPr>
            <w:r w:rsidRPr="000539D3">
              <w:rPr>
                <w:rFonts w:eastAsiaTheme="minorEastAsia"/>
                <w:sz w:val="24"/>
                <w:szCs w:val="24"/>
              </w:rPr>
              <w:t>Наличие опыта в реализации аналогичных проектов: оценивается, имеется ли у участника отбора подтвержденный опыт успешной реализации схожих по направлению и соразмерных по объемам финансирования проектов</w:t>
            </w:r>
          </w:p>
        </w:tc>
        <w:tc>
          <w:tcPr>
            <w:tcW w:w="1701" w:type="dxa"/>
          </w:tcPr>
          <w:p w14:paraId="7EC3AE41"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К4</w:t>
            </w:r>
          </w:p>
        </w:tc>
        <w:tc>
          <w:tcPr>
            <w:tcW w:w="1701" w:type="dxa"/>
          </w:tcPr>
          <w:p w14:paraId="3400E1E9"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15</w:t>
            </w:r>
          </w:p>
        </w:tc>
      </w:tr>
      <w:tr w:rsidR="0050492E" w:rsidRPr="000539D3" w14:paraId="553A42BD" w14:textId="77777777" w:rsidTr="0039760B">
        <w:trPr>
          <w:trHeight w:val="1611"/>
        </w:trPr>
        <w:tc>
          <w:tcPr>
            <w:tcW w:w="562" w:type="dxa"/>
          </w:tcPr>
          <w:p w14:paraId="68C76D1A"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5</w:t>
            </w:r>
          </w:p>
        </w:tc>
        <w:tc>
          <w:tcPr>
            <w:tcW w:w="5387" w:type="dxa"/>
          </w:tcPr>
          <w:p w14:paraId="45B16639" w14:textId="3ACF5C98" w:rsidR="0050492E" w:rsidRPr="000539D3" w:rsidRDefault="0050492E" w:rsidP="004A5B88">
            <w:pPr>
              <w:widowControl w:val="0"/>
              <w:autoSpaceDE w:val="0"/>
              <w:autoSpaceDN w:val="0"/>
              <w:rPr>
                <w:rFonts w:eastAsiaTheme="minorEastAsia"/>
                <w:sz w:val="24"/>
                <w:szCs w:val="24"/>
              </w:rPr>
            </w:pPr>
            <w:r w:rsidRPr="000539D3">
              <w:rPr>
                <w:rFonts w:eastAsiaTheme="minorEastAsia"/>
                <w:sz w:val="24"/>
                <w:szCs w:val="24"/>
              </w:rPr>
              <w:t>Соответствие расчета размера субсидии направлениям затрат: оценивается соответствие представленного расчета размера субсидии направлениям затрат, указанным в пункте 3.4.1</w:t>
            </w:r>
            <w:r w:rsidR="004A5B88" w:rsidRPr="000539D3">
              <w:rPr>
                <w:rFonts w:eastAsiaTheme="minorEastAsia"/>
                <w:sz w:val="24"/>
                <w:szCs w:val="24"/>
              </w:rPr>
              <w:t>7</w:t>
            </w:r>
            <w:r w:rsidRPr="000539D3">
              <w:rPr>
                <w:rFonts w:eastAsiaTheme="minorEastAsia"/>
                <w:sz w:val="24"/>
                <w:szCs w:val="24"/>
              </w:rPr>
              <w:t>.1 Порядка</w:t>
            </w:r>
          </w:p>
        </w:tc>
        <w:tc>
          <w:tcPr>
            <w:tcW w:w="1701" w:type="dxa"/>
          </w:tcPr>
          <w:p w14:paraId="41AB6223"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К5</w:t>
            </w:r>
          </w:p>
        </w:tc>
        <w:tc>
          <w:tcPr>
            <w:tcW w:w="1701" w:type="dxa"/>
          </w:tcPr>
          <w:p w14:paraId="66E0B2DA" w14:textId="77777777" w:rsidR="0050492E" w:rsidRPr="000539D3" w:rsidRDefault="0050492E" w:rsidP="0039760B">
            <w:pPr>
              <w:widowControl w:val="0"/>
              <w:autoSpaceDE w:val="0"/>
              <w:autoSpaceDN w:val="0"/>
              <w:jc w:val="center"/>
              <w:rPr>
                <w:rFonts w:eastAsiaTheme="minorEastAsia"/>
                <w:sz w:val="24"/>
                <w:szCs w:val="24"/>
              </w:rPr>
            </w:pPr>
            <w:r w:rsidRPr="000539D3">
              <w:rPr>
                <w:rFonts w:eastAsiaTheme="minorEastAsia"/>
                <w:sz w:val="24"/>
                <w:szCs w:val="24"/>
              </w:rPr>
              <w:t>20</w:t>
            </w:r>
          </w:p>
        </w:tc>
      </w:tr>
    </w:tbl>
    <w:p w14:paraId="43CD09C6" w14:textId="77777777" w:rsidR="0050492E" w:rsidRPr="000539D3" w:rsidRDefault="0050492E" w:rsidP="0050492E">
      <w:pPr>
        <w:autoSpaceDE w:val="0"/>
        <w:autoSpaceDN w:val="0"/>
        <w:adjustRightInd w:val="0"/>
        <w:jc w:val="both"/>
        <w:rPr>
          <w:sz w:val="24"/>
          <w:szCs w:val="24"/>
        </w:rPr>
      </w:pPr>
    </w:p>
    <w:p w14:paraId="3C5DA00B"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10.2.3. Каждый член комиссии оценивает соответствие заявок и документов по каждому из критериев. При соответствии по каждому из критериев заявке присваивается 100 баллов, при несоответствии критерию – 0 баллов. Решение принимается большинством голосов членов комиссии.</w:t>
      </w:r>
    </w:p>
    <w:p w14:paraId="6ED18742" w14:textId="479D8C57" w:rsidR="00B46E96" w:rsidRPr="000539D3" w:rsidRDefault="00B46E96" w:rsidP="00A830E6">
      <w:pPr>
        <w:autoSpaceDE w:val="0"/>
        <w:autoSpaceDN w:val="0"/>
        <w:adjustRightInd w:val="0"/>
        <w:ind w:firstLine="624"/>
        <w:jc w:val="both"/>
        <w:rPr>
          <w:sz w:val="24"/>
          <w:szCs w:val="24"/>
        </w:rPr>
      </w:pPr>
      <w:r w:rsidRPr="000539D3">
        <w:rPr>
          <w:sz w:val="24"/>
          <w:szCs w:val="24"/>
        </w:rPr>
        <w:t xml:space="preserve">10.2.4. </w:t>
      </w:r>
      <w:r w:rsidR="005D344B" w:rsidRPr="000539D3">
        <w:rPr>
          <w:sz w:val="24"/>
          <w:szCs w:val="24"/>
        </w:rPr>
        <w:t>Итоговый рейтинг заявки формируется по итогам оценки заявок по критериям.</w:t>
      </w:r>
    </w:p>
    <w:p w14:paraId="773ED0D4"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Значимость критерия определяется в процентах и представляет собой весовое значение критерия в общей оценке.</w:t>
      </w:r>
    </w:p>
    <w:p w14:paraId="3FDE5DE9" w14:textId="77777777" w:rsidR="00B46E96" w:rsidRPr="000539D3" w:rsidRDefault="00B46E96" w:rsidP="00A830E6">
      <w:pPr>
        <w:autoSpaceDE w:val="0"/>
        <w:autoSpaceDN w:val="0"/>
        <w:adjustRightInd w:val="0"/>
        <w:ind w:firstLine="624"/>
        <w:jc w:val="both"/>
        <w:rPr>
          <w:sz w:val="24"/>
          <w:szCs w:val="24"/>
        </w:rPr>
      </w:pPr>
      <w:r w:rsidRPr="000539D3">
        <w:rPr>
          <w:sz w:val="24"/>
          <w:szCs w:val="24"/>
        </w:rPr>
        <w:t>Расчет итогового рейтинга (Рi) по каждой заявке осуществляется путем сложения баллов по каждому критерию, умноженных на коэффициент их значимости, по следующей формуле:</w:t>
      </w:r>
    </w:p>
    <w:p w14:paraId="50C58817" w14:textId="77777777" w:rsidR="00B46E96" w:rsidRPr="000539D3" w:rsidRDefault="00B46E96" w:rsidP="00A830E6">
      <w:pPr>
        <w:pStyle w:val="ConsPlusNormal"/>
        <w:ind w:firstLine="624"/>
        <w:jc w:val="center"/>
        <w:rPr>
          <w:rFonts w:ascii="Times New Roman" w:hAnsi="Times New Roman" w:cs="Times New Roman"/>
          <w:sz w:val="24"/>
          <w:szCs w:val="24"/>
        </w:rPr>
      </w:pPr>
    </w:p>
    <w:p w14:paraId="2B22DF6B" w14:textId="77777777" w:rsidR="0050492E" w:rsidRPr="000539D3" w:rsidRDefault="0050492E" w:rsidP="00A830E6">
      <w:pPr>
        <w:pStyle w:val="ConsPlusNormal"/>
        <w:ind w:firstLine="624"/>
        <w:jc w:val="center"/>
        <w:rPr>
          <w:rFonts w:ascii="Times New Roman" w:hAnsi="Times New Roman" w:cs="Times New Roman"/>
          <w:sz w:val="24"/>
          <w:szCs w:val="24"/>
        </w:rPr>
      </w:pPr>
      <w:r w:rsidRPr="000539D3">
        <w:rPr>
          <w:rFonts w:ascii="Times New Roman" w:hAnsi="Times New Roman" w:cs="Times New Roman"/>
          <w:sz w:val="24"/>
          <w:szCs w:val="24"/>
        </w:rPr>
        <w:t>Рi = К1i x 0,25 + К2i x 0,2 + К3i x 0,2 + К4i x 0,15 + К5i x 0,2</w:t>
      </w:r>
    </w:p>
    <w:p w14:paraId="121B671C" w14:textId="77777777" w:rsidR="00B46E96" w:rsidRPr="000539D3" w:rsidRDefault="00B46E96" w:rsidP="00A830E6">
      <w:pPr>
        <w:pStyle w:val="ConsPlusNormal"/>
        <w:ind w:firstLine="624"/>
        <w:jc w:val="both"/>
        <w:rPr>
          <w:rFonts w:ascii="Times New Roman" w:hAnsi="Times New Roman" w:cs="Times New Roman"/>
          <w:sz w:val="24"/>
          <w:szCs w:val="24"/>
        </w:rPr>
      </w:pPr>
    </w:p>
    <w:p w14:paraId="404F506C" w14:textId="77777777" w:rsidR="00B46E96" w:rsidRPr="000539D3" w:rsidRDefault="00B46E96" w:rsidP="00A830E6">
      <w:pPr>
        <w:pStyle w:val="ConsPlusNormal"/>
        <w:spacing w:after="100" w:afterAutospacing="1"/>
        <w:ind w:firstLine="624"/>
        <w:jc w:val="both"/>
        <w:rPr>
          <w:rFonts w:ascii="Times New Roman" w:hAnsi="Times New Roman" w:cs="Times New Roman"/>
          <w:sz w:val="24"/>
          <w:szCs w:val="24"/>
        </w:rPr>
      </w:pPr>
      <w:r w:rsidRPr="000539D3">
        <w:rPr>
          <w:rFonts w:ascii="Times New Roman" w:hAnsi="Times New Roman" w:cs="Times New Roman"/>
          <w:sz w:val="24"/>
          <w:szCs w:val="24"/>
        </w:rPr>
        <w:t>где:</w:t>
      </w:r>
    </w:p>
    <w:p w14:paraId="01AC2F8B" w14:textId="601229A5" w:rsidR="00B46E96" w:rsidRPr="000539D3" w:rsidRDefault="00B46E96" w:rsidP="00A830E6">
      <w:pPr>
        <w:pStyle w:val="ConsPlusNormal"/>
        <w:spacing w:after="100" w:afterAutospacing="1"/>
        <w:ind w:firstLine="624"/>
        <w:jc w:val="both"/>
        <w:rPr>
          <w:rFonts w:ascii="Times New Roman" w:hAnsi="Times New Roman" w:cs="Times New Roman"/>
          <w:sz w:val="24"/>
          <w:szCs w:val="24"/>
        </w:rPr>
      </w:pPr>
      <w:r w:rsidRPr="000539D3">
        <w:rPr>
          <w:rFonts w:ascii="Times New Roman" w:hAnsi="Times New Roman" w:cs="Times New Roman"/>
          <w:sz w:val="24"/>
          <w:szCs w:val="24"/>
        </w:rPr>
        <w:t>К1, К2, К3, К4, К5 - количество баллов, присуждаемых заявке по соответствующим критериям.</w:t>
      </w:r>
    </w:p>
    <w:p w14:paraId="45A88E3C"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В соответствии с рейтингом каждой заявке присваивается порядковый номер. Заявке с наивысшим рейтингом присваивается первый порядковый номер и далее по уменьшению рейтинга. Заявкам с одинаковым рейтингом присваиваются номера с учетом очередности поступления заявок (более высокое место в рейтинге присваивается заявкам, которые были представлены раньше).</w:t>
      </w:r>
    </w:p>
    <w:p w14:paraId="6E656A1D" w14:textId="5B5ED31E"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10.2.5. Размер предоставляемых субсидий </w:t>
      </w:r>
      <w:r w:rsidR="00E315D3" w:rsidRPr="000539D3">
        <w:rPr>
          <w:rFonts w:ascii="Times New Roman" w:hAnsi="Times New Roman" w:cs="Times New Roman"/>
          <w:sz w:val="24"/>
          <w:szCs w:val="24"/>
        </w:rPr>
        <w:t xml:space="preserve">(РС) </w:t>
      </w:r>
      <w:r w:rsidRPr="000539D3">
        <w:rPr>
          <w:rFonts w:ascii="Times New Roman" w:hAnsi="Times New Roman" w:cs="Times New Roman"/>
          <w:sz w:val="24"/>
          <w:szCs w:val="24"/>
        </w:rPr>
        <w:t>определяется по следующей формуле:</w:t>
      </w:r>
    </w:p>
    <w:p w14:paraId="43A4D4F8" w14:textId="77777777" w:rsidR="00B46E96" w:rsidRPr="000539D3" w:rsidRDefault="00B46E96" w:rsidP="00A830E6">
      <w:pPr>
        <w:pStyle w:val="ConsPlusNormal"/>
        <w:ind w:firstLine="624"/>
        <w:rPr>
          <w:rFonts w:ascii="Times New Roman" w:hAnsi="Times New Roman" w:cs="Times New Roman"/>
          <w:sz w:val="24"/>
          <w:szCs w:val="24"/>
        </w:rPr>
      </w:pPr>
    </w:p>
    <w:p w14:paraId="258B0071" w14:textId="77777777" w:rsidR="00B46E96" w:rsidRPr="000539D3" w:rsidRDefault="00B46E96" w:rsidP="00A830E6">
      <w:pPr>
        <w:pStyle w:val="ConsPlusNormal"/>
        <w:ind w:firstLine="624"/>
        <w:jc w:val="center"/>
        <w:rPr>
          <w:rFonts w:ascii="Times New Roman" w:hAnsi="Times New Roman" w:cs="Times New Roman"/>
          <w:sz w:val="24"/>
          <w:szCs w:val="24"/>
        </w:rPr>
      </w:pPr>
      <w:r w:rsidRPr="000539D3">
        <w:rPr>
          <w:rFonts w:ascii="Times New Roman" w:hAnsi="Times New Roman" w:cs="Times New Roman"/>
          <w:sz w:val="24"/>
          <w:szCs w:val="24"/>
        </w:rPr>
        <w:t>РС = РЗС x Рi / 100,</w:t>
      </w:r>
    </w:p>
    <w:p w14:paraId="609CBA6D" w14:textId="77777777" w:rsidR="00B46E96" w:rsidRPr="000539D3" w:rsidRDefault="00B46E96" w:rsidP="00A830E6">
      <w:pPr>
        <w:pStyle w:val="ConsPlusNormal"/>
        <w:ind w:firstLine="624"/>
        <w:rPr>
          <w:rFonts w:ascii="Times New Roman" w:hAnsi="Times New Roman" w:cs="Times New Roman"/>
          <w:sz w:val="24"/>
          <w:szCs w:val="24"/>
        </w:rPr>
      </w:pPr>
    </w:p>
    <w:p w14:paraId="77A8DD75" w14:textId="77777777" w:rsidR="00B46E96" w:rsidRPr="000539D3" w:rsidRDefault="00B46E96" w:rsidP="00A830E6">
      <w:pPr>
        <w:pStyle w:val="ConsPlusNormal"/>
        <w:ind w:firstLine="624"/>
        <w:contextualSpacing/>
        <w:jc w:val="both"/>
        <w:rPr>
          <w:rFonts w:ascii="Times New Roman" w:hAnsi="Times New Roman" w:cs="Times New Roman"/>
          <w:sz w:val="24"/>
          <w:szCs w:val="24"/>
        </w:rPr>
      </w:pPr>
      <w:r w:rsidRPr="000539D3">
        <w:rPr>
          <w:rFonts w:ascii="Times New Roman" w:hAnsi="Times New Roman" w:cs="Times New Roman"/>
          <w:sz w:val="24"/>
          <w:szCs w:val="24"/>
        </w:rPr>
        <w:t>где:</w:t>
      </w:r>
    </w:p>
    <w:p w14:paraId="7D92D0EA" w14:textId="77777777" w:rsidR="00B46E96" w:rsidRPr="000539D3" w:rsidRDefault="00B46E96" w:rsidP="00A830E6">
      <w:pPr>
        <w:pStyle w:val="ConsPlusNormal"/>
        <w:spacing w:before="220"/>
        <w:ind w:firstLine="624"/>
        <w:contextualSpacing/>
        <w:jc w:val="both"/>
        <w:rPr>
          <w:rFonts w:ascii="Times New Roman" w:hAnsi="Times New Roman" w:cs="Times New Roman"/>
          <w:sz w:val="24"/>
          <w:szCs w:val="24"/>
        </w:rPr>
      </w:pPr>
      <w:r w:rsidRPr="000539D3">
        <w:rPr>
          <w:rFonts w:ascii="Times New Roman" w:hAnsi="Times New Roman" w:cs="Times New Roman"/>
          <w:sz w:val="24"/>
          <w:szCs w:val="24"/>
        </w:rPr>
        <w:t>РЗС - размер запрашиваемых субсидий;</w:t>
      </w:r>
    </w:p>
    <w:p w14:paraId="0465AEA0" w14:textId="77777777" w:rsidR="00B46E96" w:rsidRPr="000539D3" w:rsidRDefault="00B46E96" w:rsidP="00A830E6">
      <w:pPr>
        <w:pStyle w:val="ConsPlusNormal"/>
        <w:spacing w:before="220"/>
        <w:ind w:firstLine="624"/>
        <w:contextualSpacing/>
        <w:jc w:val="both"/>
        <w:rPr>
          <w:rFonts w:ascii="Times New Roman" w:hAnsi="Times New Roman" w:cs="Times New Roman"/>
          <w:sz w:val="24"/>
          <w:szCs w:val="24"/>
        </w:rPr>
      </w:pPr>
      <w:r w:rsidRPr="000539D3">
        <w:rPr>
          <w:rFonts w:ascii="Times New Roman" w:hAnsi="Times New Roman" w:cs="Times New Roman"/>
          <w:sz w:val="24"/>
          <w:szCs w:val="24"/>
        </w:rPr>
        <w:t>Рi - рейтинг заявки;</w:t>
      </w:r>
    </w:p>
    <w:p w14:paraId="4BE8EF4A" w14:textId="77777777" w:rsidR="00B46E96" w:rsidRPr="000539D3" w:rsidRDefault="00B46E96" w:rsidP="00A830E6">
      <w:pPr>
        <w:pStyle w:val="ConsPlusNormal"/>
        <w:spacing w:before="220"/>
        <w:ind w:firstLine="624"/>
        <w:contextualSpacing/>
        <w:jc w:val="both"/>
        <w:rPr>
          <w:rFonts w:ascii="Times New Roman" w:hAnsi="Times New Roman" w:cs="Times New Roman"/>
          <w:sz w:val="24"/>
          <w:szCs w:val="24"/>
        </w:rPr>
      </w:pPr>
      <w:r w:rsidRPr="000539D3">
        <w:rPr>
          <w:rFonts w:ascii="Times New Roman" w:hAnsi="Times New Roman" w:cs="Times New Roman"/>
          <w:sz w:val="24"/>
          <w:szCs w:val="24"/>
        </w:rPr>
        <w:t>100 - максимальный рейтинг заявки.</w:t>
      </w:r>
    </w:p>
    <w:p w14:paraId="4230C871" w14:textId="77777777" w:rsidR="00B46E96" w:rsidRPr="000539D3" w:rsidRDefault="00B46E96" w:rsidP="00A830E6">
      <w:pPr>
        <w:autoSpaceDE w:val="0"/>
        <w:autoSpaceDN w:val="0"/>
        <w:adjustRightInd w:val="0"/>
        <w:ind w:firstLine="624"/>
        <w:jc w:val="both"/>
        <w:rPr>
          <w:sz w:val="24"/>
          <w:szCs w:val="24"/>
        </w:rPr>
      </w:pPr>
    </w:p>
    <w:p w14:paraId="648679BB"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10.2.6. Конкурсная комиссия принимает решение о победителях отбора в соответствии с порядковыми номерами, присвоенными заявкам, до исчерпания лимита бюджетного финансирования по соответствующей целевой статье.</w:t>
      </w:r>
    </w:p>
    <w:p w14:paraId="15F8DD3E"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10.2.7. Если к участию в отборе допущена только одна заявка, то победителем отбора признается участник отбора, подавший заявку, при условии его соответствия условиям предоставления субсидии и отсутствии оснований для отклонения заявки.</w:t>
      </w:r>
    </w:p>
    <w:p w14:paraId="074C52FE" w14:textId="313DF770"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10.2.8.</w:t>
      </w:r>
      <w:r w:rsidRPr="000539D3">
        <w:t xml:space="preserve"> </w:t>
      </w:r>
      <w:r w:rsidRPr="000539D3">
        <w:rPr>
          <w:rFonts w:ascii="Times New Roman" w:hAnsi="Times New Roman" w:cs="Times New Roman"/>
          <w:sz w:val="24"/>
          <w:szCs w:val="24"/>
        </w:rPr>
        <w:t xml:space="preserve">Результаты отбора оформляются протоколом подведения итогов отбора </w:t>
      </w:r>
      <w:r w:rsidRPr="000539D3">
        <w:rPr>
          <w:rFonts w:ascii="Times New Roman" w:hAnsi="Times New Roman" w:cs="Times New Roman"/>
          <w:sz w:val="24"/>
          <w:szCs w:val="24"/>
        </w:rPr>
        <w:br/>
        <w:t xml:space="preserve">в течение </w:t>
      </w:r>
      <w:r w:rsidR="00E315D3" w:rsidRPr="000539D3">
        <w:rPr>
          <w:rFonts w:ascii="Times New Roman" w:hAnsi="Times New Roman" w:cs="Times New Roman"/>
          <w:sz w:val="24"/>
          <w:szCs w:val="24"/>
        </w:rPr>
        <w:t>семи календарных</w:t>
      </w:r>
      <w:r w:rsidRPr="000539D3">
        <w:rPr>
          <w:rFonts w:ascii="Times New Roman" w:hAnsi="Times New Roman" w:cs="Times New Roman"/>
          <w:sz w:val="24"/>
          <w:szCs w:val="24"/>
        </w:rPr>
        <w:t xml:space="preserve"> дней со дня заседания конкурсной комиссии.</w:t>
      </w:r>
    </w:p>
    <w:p w14:paraId="161887FC"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Протокол подведения итогов отбора должен содержать следующую информацию:</w:t>
      </w:r>
    </w:p>
    <w:p w14:paraId="46257A61"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дату, время и место проведения рассмотрения заявок;</w:t>
      </w:r>
    </w:p>
    <w:p w14:paraId="26D4BF0B"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дату, время и место оценки заявок;</w:t>
      </w:r>
    </w:p>
    <w:p w14:paraId="4AB1E0BD"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информацию об участниках отбора, заявки которых были рассмотрены;</w:t>
      </w:r>
    </w:p>
    <w:p w14:paraId="2507810A"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BEE0FF6"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последовательность оценки заявок, присвоенные заявкам значения по каждому </w:t>
      </w:r>
      <w:r w:rsidRPr="000539D3">
        <w:rPr>
          <w:rFonts w:ascii="Times New Roman" w:hAnsi="Times New Roman" w:cs="Times New Roman"/>
          <w:sz w:val="24"/>
          <w:szCs w:val="24"/>
        </w:rPr>
        <w:br/>
        <w:t>из предусмотренных критериев оценки, принятое на основании результатов оценки заявок решение о присвоении заявкам порядковых номеров;</w:t>
      </w:r>
    </w:p>
    <w:p w14:paraId="66E7141A"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наименование получателя субсидии, с которым заключается соглашение </w:t>
      </w:r>
      <w:r w:rsidRPr="000539D3">
        <w:rPr>
          <w:rFonts w:ascii="Times New Roman" w:hAnsi="Times New Roman" w:cs="Times New Roman"/>
          <w:sz w:val="24"/>
          <w:szCs w:val="24"/>
        </w:rPr>
        <w:br/>
        <w:t>и планируемый размер субсидии.</w:t>
      </w:r>
    </w:p>
    <w:p w14:paraId="49FB0B14" w14:textId="7F79465A" w:rsidR="00B46E96" w:rsidRPr="000539D3" w:rsidRDefault="00B46E96" w:rsidP="00A830E6">
      <w:pPr>
        <w:pStyle w:val="ConsPlusNormal"/>
        <w:ind w:firstLine="624"/>
        <w:jc w:val="both"/>
        <w:rPr>
          <w:rFonts w:ascii="Times New Roman" w:hAnsi="Times New Roman" w:cs="Times New Roman"/>
          <w:sz w:val="24"/>
          <w:szCs w:val="24"/>
          <w:lang w:val="x-none"/>
        </w:rPr>
      </w:pPr>
      <w:r w:rsidRPr="000539D3">
        <w:rPr>
          <w:rFonts w:ascii="Times New Roman" w:hAnsi="Times New Roman" w:cs="Times New Roman"/>
          <w:sz w:val="24"/>
          <w:szCs w:val="24"/>
        </w:rPr>
        <w:t>На основании решения конкурсной комиссии Комитетом не позднее семи рабочих дней после оформления протокола подведения итогов отбора издается распоряжение о предоставлении субсидий</w:t>
      </w:r>
      <w:r w:rsidR="00E315D3" w:rsidRPr="000539D3">
        <w:rPr>
          <w:rFonts w:ascii="Times New Roman" w:hAnsi="Times New Roman" w:cs="Times New Roman"/>
          <w:sz w:val="24"/>
          <w:szCs w:val="24"/>
        </w:rPr>
        <w:t xml:space="preserve"> (далее – Распоряжение)</w:t>
      </w:r>
      <w:r w:rsidRPr="000539D3">
        <w:rPr>
          <w:rFonts w:ascii="Times New Roman" w:hAnsi="Times New Roman" w:cs="Times New Roman"/>
          <w:sz w:val="24"/>
          <w:szCs w:val="24"/>
        </w:rPr>
        <w:t>, в котором указываются получатели субсидий и планируемый размер предоставляемых субсидий.</w:t>
      </w:r>
    </w:p>
    <w:p w14:paraId="3EE4CBBE"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10.3. Распоряжение и протокол подведения итогов отбора размещаются на сайте Комитета</w:t>
      </w:r>
      <w:r w:rsidRPr="000539D3">
        <w:t xml:space="preserve"> </w:t>
      </w:r>
      <w:r w:rsidRPr="000539D3">
        <w:rPr>
          <w:rFonts w:ascii="Times New Roman" w:hAnsi="Times New Roman" w:cs="Times New Roman"/>
          <w:sz w:val="24"/>
          <w:szCs w:val="24"/>
        </w:rPr>
        <w:t xml:space="preserve">и на Площадке отбора в срок, не превышающий </w:t>
      </w:r>
      <w:r w:rsidRPr="000539D3">
        <w:rPr>
          <w:rFonts w:ascii="Times New Roman" w:hAnsi="Times New Roman" w:cs="Times New Roman"/>
          <w:sz w:val="24"/>
          <w:szCs w:val="24"/>
        </w:rPr>
        <w:br/>
        <w:t>14 календарных дней с даты определения победителей отбора.</w:t>
      </w:r>
    </w:p>
    <w:p w14:paraId="6A690AD1"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10.4. Участники отбора считаются надлежащим образом уведомленными о результатах отбора со дня размещения распоряжения и протокола подведения итогов отбора на сайте Комитета и Площадке отбора.</w:t>
      </w:r>
    </w:p>
    <w:p w14:paraId="5AD0E91D"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10.5. Размер предоставляемой субсидии не может превышать размер запрашиваемой субсидии, указанный в заявке. Если размер субсидии, предоставленной получателю субсидии, меньше размера запрашиваемой субсидии, получатель субсидии вправе:</w:t>
      </w:r>
    </w:p>
    <w:p w14:paraId="1B8BDAAC"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привлечь дополнительно внебюджетные средства в целях осуществления мероприятий по реализации проекта в полном объеме и согласно размеру запрашиваемой субсидии;</w:t>
      </w:r>
    </w:p>
    <w:p w14:paraId="5F50C9DB"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представить в Комитет предложение об изменении характеристик;</w:t>
      </w:r>
    </w:p>
    <w:p w14:paraId="395CBA70"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отказаться от заключения соглашения и получения субсидии.</w:t>
      </w:r>
    </w:p>
    <w:p w14:paraId="35693966"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10.6. О принятом решении получатель субсидии должен информировать Комитет в течение семи рабочих дней со дня размещения распоряжения на сайте Комитета путем направления официального письма в Комитет.</w:t>
      </w:r>
    </w:p>
    <w:p w14:paraId="20CBC850"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При отсутствии информации о принятом решении получатель субсидии признается отказавшимся от заключения соглашения и получения субсидии.</w:t>
      </w:r>
    </w:p>
    <w:p w14:paraId="44D058C3"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В случае принятия решения, указанного в абзаце третьем пункта 10.5 настоящего объявления, получатель субсидии представляет информацию об изменении характеристик и измененный в связи с этим расчет размера субсидии в Комитет в свободной форме с сопроводительным письмом.</w:t>
      </w:r>
    </w:p>
    <w:p w14:paraId="07EA176C"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10.7. Комитет принимает решение о признании отбора несостоявшимся в следующих случаях:</w:t>
      </w:r>
    </w:p>
    <w:p w14:paraId="3A9130E6"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на дату и время окончания срока подачи заявок не зарегистрировано ни одной заявки;</w:t>
      </w:r>
    </w:p>
    <w:p w14:paraId="6F0DB6E7"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все заявки отозваны или отклонены;</w:t>
      </w:r>
    </w:p>
    <w:p w14:paraId="7C2EA377"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все участники отбора не допущены к участию в отборе. </w:t>
      </w:r>
    </w:p>
    <w:p w14:paraId="24420DA2"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10.8. В случае принятия решения о признании отбора несостоявшимся Комитет может объявить новый отбор. </w:t>
      </w:r>
    </w:p>
    <w:p w14:paraId="1511CE01"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10.9. В случае уменьшения лимитов бюджетных обязательств, ранее доведенных Комитету на предоставление субсидий, приводящего к невозможности проведения отбора, Комитет принимает решение об отмене его проведения.</w:t>
      </w:r>
    </w:p>
    <w:p w14:paraId="6718C125"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Объявление об отмене проведения отбора размещается на сайте Комитета и на Площадке отбора в течение пяти рабочих дней после принятия Комитетом соответствующего решения.</w:t>
      </w:r>
    </w:p>
    <w:p w14:paraId="3BB69EE7"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10.10. Решение о признании отбора несостоявшимся либо его отмене принимается Комитетом в форме распоряжения. </w:t>
      </w:r>
    </w:p>
    <w:p w14:paraId="67FAE46C" w14:textId="77777777" w:rsidR="00B46E96" w:rsidRPr="000539D3" w:rsidRDefault="00B46E96" w:rsidP="00A830E6">
      <w:pPr>
        <w:ind w:firstLine="624"/>
        <w:jc w:val="both"/>
        <w:rPr>
          <w:b/>
          <w:sz w:val="24"/>
          <w:szCs w:val="24"/>
        </w:rPr>
      </w:pPr>
      <w:r w:rsidRPr="000539D3">
        <w:rPr>
          <w:b/>
          <w:sz w:val="24"/>
          <w:szCs w:val="24"/>
        </w:rPr>
        <w:t xml:space="preserve">11. Порядок, сроки заключения соглашения и предоставления (отказа </w:t>
      </w:r>
      <w:r w:rsidRPr="000539D3">
        <w:rPr>
          <w:b/>
          <w:sz w:val="24"/>
          <w:szCs w:val="24"/>
        </w:rPr>
        <w:br/>
        <w:t xml:space="preserve">в предоставлении) субсидии </w:t>
      </w:r>
    </w:p>
    <w:p w14:paraId="1F1A01A4"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11.1. Предоставление субсидий осуществляется в соответствии с соглашениями, проекты которых должны быть направлены победителям отбора в течение 30 рабочих дней с даты опубликования распоряжения Комитета о предоставлении субсидий и протокола подведения итогов отбора.</w:t>
      </w:r>
    </w:p>
    <w:p w14:paraId="43BDB477" w14:textId="661F5C98"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Проект соглашения формируется в форме электронного документа по типовой форме, утвержденной Комитетом финансов Санкт-Петербурга, в АИС БП-ЭК в модуле Реестр соглашений по субсидиям, edo.fincom.gov.spb.ru/agreement (далее – Реестр соглашений) и подписывается УКЭП лиц, имеющих право действовать от имени каждой из сторон соглашения.</w:t>
      </w:r>
    </w:p>
    <w:p w14:paraId="5FC1026F"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Дополнительные соглашения к соглашению, в том числе дополнительное соглашение о расторжении соглашения (при необходимости), формируются в форме электронных документов в соответствии с типовыми формами, установленными Комитетом финансов Санкт-Петербурга, и подписываются УКЭП лиц, имеющих право действовать от имени каждой из сторон соглашения, в Реестре соглашений.</w:t>
      </w:r>
    </w:p>
    <w:p w14:paraId="0A8747ED"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11.2. Победитель отбора в срок не позднее пяти рабочих дней со дня получения проекта соглашения подписывает его и направляет в Комитет. Соглашение должно быть заключено в течение 10 рабочих дней с даты получения Комитетом подписанного соглашения.</w:t>
      </w:r>
    </w:p>
    <w:p w14:paraId="02DEFC49"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В случае если победитель отбора получил проект соглашения в установленном порядке, однако, в установленный в абзаце первом настоящего пункта срок, не направил </w:t>
      </w:r>
      <w:r w:rsidRPr="000539D3">
        <w:rPr>
          <w:rFonts w:ascii="Times New Roman" w:hAnsi="Times New Roman" w:cs="Times New Roman"/>
          <w:sz w:val="24"/>
          <w:szCs w:val="24"/>
        </w:rPr>
        <w:br/>
        <w:t xml:space="preserve">в Комитет подписанное соглашение, такой получатель субсидии признается уклонившимся от заключения соглашения, при этом Комитет принимает решение об отказе </w:t>
      </w:r>
      <w:r w:rsidRPr="000539D3">
        <w:rPr>
          <w:rFonts w:ascii="Times New Roman" w:hAnsi="Times New Roman" w:cs="Times New Roman"/>
          <w:sz w:val="24"/>
          <w:szCs w:val="24"/>
        </w:rPr>
        <w:br/>
        <w:t>в предоставлении субсидии.</w:t>
      </w:r>
    </w:p>
    <w:p w14:paraId="3F811DF0" w14:textId="63E8920D"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11.3. </w:t>
      </w:r>
      <w:r w:rsidR="00E315D3" w:rsidRPr="000539D3">
        <w:rPr>
          <w:rFonts w:ascii="Times New Roman" w:hAnsi="Times New Roman" w:cs="Times New Roman"/>
          <w:sz w:val="24"/>
          <w:szCs w:val="24"/>
        </w:rPr>
        <w:t>С</w:t>
      </w:r>
      <w:r w:rsidRPr="000539D3">
        <w:rPr>
          <w:rFonts w:ascii="Times New Roman" w:hAnsi="Times New Roman" w:cs="Times New Roman"/>
          <w:sz w:val="24"/>
          <w:szCs w:val="24"/>
        </w:rPr>
        <w:t>чет, на который перечисляется субсидия, открытый получателем субсидии в учреждениях Центрального банка Российской Федерации или кредитных организациях, определяется в соглашении. Средства субсидий не подле</w:t>
      </w:r>
      <w:r w:rsidR="00E315D3" w:rsidRPr="000539D3">
        <w:rPr>
          <w:rFonts w:ascii="Times New Roman" w:hAnsi="Times New Roman" w:cs="Times New Roman"/>
          <w:sz w:val="24"/>
          <w:szCs w:val="24"/>
        </w:rPr>
        <w:t>жат казначейскому сопровождению в соответствии с пунктом 3 статьи 17 Закона о бюджете.</w:t>
      </w:r>
    </w:p>
    <w:p w14:paraId="57665A7A"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11.4. Основания для отказа получателю субсидии в предоставлении субсидии:</w:t>
      </w:r>
    </w:p>
    <w:p w14:paraId="0CA9E672" w14:textId="3CC1D6A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несоответствие представленных получателем субсидии документов требованиям </w:t>
      </w:r>
      <w:r w:rsidRPr="000539D3">
        <w:rPr>
          <w:rFonts w:ascii="Times New Roman" w:hAnsi="Times New Roman" w:cs="Times New Roman"/>
          <w:sz w:val="24"/>
          <w:szCs w:val="24"/>
        </w:rPr>
        <w:br/>
        <w:t xml:space="preserve">к ним, несоответствие отчетности о достижении значений результата и характеристик, об осуществлении расходов, источником финансового обеспечения которых является субсидия (далее - отчетность), требованиям к ней, несоответствие документов, представляемых получателем субсидии в соответствии с пунктами </w:t>
      </w:r>
      <w:r w:rsidR="000539D3" w:rsidRPr="000539D3">
        <w:rPr>
          <w:rFonts w:ascii="Times New Roman" w:hAnsi="Times New Roman" w:cs="Times New Roman"/>
          <w:sz w:val="24"/>
          <w:szCs w:val="24"/>
        </w:rPr>
        <w:t>12.2 -</w:t>
      </w:r>
      <w:r w:rsidRPr="000539D3">
        <w:rPr>
          <w:rFonts w:ascii="Times New Roman" w:hAnsi="Times New Roman" w:cs="Times New Roman"/>
          <w:sz w:val="24"/>
          <w:szCs w:val="24"/>
        </w:rPr>
        <w:t xml:space="preserve"> 12.4 настоящего объявления, требованиям к ним, либо непредставление (представление не в полном объеме) указанных отчетности или документов;</w:t>
      </w:r>
    </w:p>
    <w:p w14:paraId="6CFA5B02"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установление факта недостоверности информации, представленной получателем субсидии;</w:t>
      </w:r>
    </w:p>
    <w:p w14:paraId="5B825363"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решение конкурсной комиссии об отклонении документов;</w:t>
      </w:r>
    </w:p>
    <w:p w14:paraId="31C5D9F4"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решение конкурсной комиссии о непризнании участника отбора победителем отбора;</w:t>
      </w:r>
    </w:p>
    <w:p w14:paraId="0E472914" w14:textId="1AAE8FFD"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наличие обстоятельств, указанных в абзаце втором пункта 10.6, абзаце втором пункта 11.2, абзаце третьем пункта 11.</w:t>
      </w:r>
      <w:r w:rsidR="005E1B78" w:rsidRPr="000539D3">
        <w:rPr>
          <w:rFonts w:ascii="Times New Roman" w:hAnsi="Times New Roman" w:cs="Times New Roman"/>
          <w:sz w:val="24"/>
          <w:szCs w:val="24"/>
        </w:rPr>
        <w:t>6</w:t>
      </w:r>
      <w:r w:rsidRPr="000539D3">
        <w:rPr>
          <w:rFonts w:ascii="Times New Roman" w:hAnsi="Times New Roman" w:cs="Times New Roman"/>
          <w:sz w:val="24"/>
          <w:szCs w:val="24"/>
        </w:rPr>
        <w:t xml:space="preserve"> настоящего объявления.</w:t>
      </w:r>
    </w:p>
    <w:p w14:paraId="5AFFAA06" w14:textId="6C11B1E0"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11.</w:t>
      </w:r>
      <w:r w:rsidR="005E1B78" w:rsidRPr="000539D3">
        <w:rPr>
          <w:rFonts w:ascii="Times New Roman" w:hAnsi="Times New Roman" w:cs="Times New Roman"/>
          <w:sz w:val="24"/>
          <w:szCs w:val="24"/>
        </w:rPr>
        <w:t>5</w:t>
      </w:r>
      <w:r w:rsidRPr="000539D3">
        <w:rPr>
          <w:rFonts w:ascii="Times New Roman" w:hAnsi="Times New Roman" w:cs="Times New Roman"/>
          <w:sz w:val="24"/>
          <w:szCs w:val="24"/>
        </w:rPr>
        <w:t xml:space="preserve">.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w:t>
      </w:r>
      <w:r w:rsidRPr="000539D3">
        <w:rPr>
          <w:rFonts w:ascii="Times New Roman" w:hAnsi="Times New Roman" w:cs="Times New Roman"/>
          <w:sz w:val="24"/>
          <w:szCs w:val="24"/>
        </w:rPr>
        <w:br/>
        <w:t>в соглашении юридического лица, являющегося правопреемником.</w:t>
      </w:r>
    </w:p>
    <w:p w14:paraId="1D2A8624"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368E461" w14:textId="58CF176E"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11.</w:t>
      </w:r>
      <w:r w:rsidR="005E1B78" w:rsidRPr="000539D3">
        <w:rPr>
          <w:rFonts w:ascii="Times New Roman" w:hAnsi="Times New Roman" w:cs="Times New Roman"/>
          <w:sz w:val="24"/>
          <w:szCs w:val="24"/>
        </w:rPr>
        <w:t>6</w:t>
      </w:r>
      <w:r w:rsidRPr="000539D3">
        <w:rPr>
          <w:rFonts w:ascii="Times New Roman" w:hAnsi="Times New Roman" w:cs="Times New Roman"/>
          <w:sz w:val="24"/>
          <w:szCs w:val="24"/>
        </w:rPr>
        <w:t>. В соглашение подлежит включению условие о том, что 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субсидии в размере, определенном в соглашении, Комитет в течение 10 рабочих дней после уменьшения указанных лимитов бюджетных обязательств направляет получателю субсидии проект дополнительного соглашения к соглашению об уменьшении размера субсидии (далее - дополнительное соглашение).</w:t>
      </w:r>
    </w:p>
    <w:p w14:paraId="6A0E13C9"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Получатель субсидии в течение пяти рабочих дней со дня получения проекта дополнительного соглашения подписывает его и направляет в Комитет. Дополнительное соглашение должно быть заключено в течение 10 рабочих дней после представления получателем субсидии в Комитет подписанного дополнительного соглашения.</w:t>
      </w:r>
    </w:p>
    <w:p w14:paraId="3919E8DA"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В случае неподписания получателем субсидии проекта дополнительного соглашения в указанный срок соглашение подлежит расторжению.</w:t>
      </w:r>
    </w:p>
    <w:p w14:paraId="47905F7D" w14:textId="3C3D45CD"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11.</w:t>
      </w:r>
      <w:r w:rsidR="00EC7E4E" w:rsidRPr="000539D3">
        <w:rPr>
          <w:rFonts w:ascii="Times New Roman" w:hAnsi="Times New Roman" w:cs="Times New Roman"/>
          <w:sz w:val="24"/>
          <w:szCs w:val="24"/>
        </w:rPr>
        <w:t>7</w:t>
      </w:r>
      <w:r w:rsidRPr="000539D3">
        <w:rPr>
          <w:rFonts w:ascii="Times New Roman" w:hAnsi="Times New Roman" w:cs="Times New Roman"/>
          <w:sz w:val="24"/>
          <w:szCs w:val="24"/>
        </w:rPr>
        <w:t>. Получатель субсидии в срок не позднее пяти рабочих дней с даты заключения соглашения представляет в Комитет с сопроводительным письмом следующие документы:</w:t>
      </w:r>
    </w:p>
    <w:p w14:paraId="08AC133C"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счет на оплату части субсидии (в свободной форме);</w:t>
      </w:r>
    </w:p>
    <w:p w14:paraId="4C6A8996" w14:textId="36D2D5C6"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справку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05.11</w:t>
      </w:r>
      <w:r w:rsidR="00FC351A" w:rsidRPr="000539D3">
        <w:rPr>
          <w:rFonts w:ascii="Times New Roman" w:hAnsi="Times New Roman" w:cs="Times New Roman"/>
          <w:sz w:val="24"/>
          <w:szCs w:val="24"/>
        </w:rPr>
        <w:t>.</w:t>
      </w:r>
      <w:r w:rsidRPr="000539D3">
        <w:rPr>
          <w:rFonts w:ascii="Times New Roman" w:hAnsi="Times New Roman" w:cs="Times New Roman"/>
          <w:sz w:val="24"/>
          <w:szCs w:val="24"/>
        </w:rPr>
        <w:t xml:space="preserve">2024 № ЕД-7-8/987@ «Об утверждении формы справки </w:t>
      </w:r>
      <w:r w:rsidRPr="000539D3">
        <w:rPr>
          <w:rFonts w:ascii="Times New Roman" w:hAnsi="Times New Roman" w:cs="Times New Roman"/>
          <w:sz w:val="24"/>
          <w:szCs w:val="24"/>
        </w:rPr>
        <w:br/>
        <w:t xml:space="preserve">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w:t>
      </w:r>
      <w:r w:rsidRPr="000539D3">
        <w:rPr>
          <w:rFonts w:ascii="Times New Roman" w:hAnsi="Times New Roman" w:cs="Times New Roman"/>
          <w:sz w:val="24"/>
          <w:szCs w:val="24"/>
        </w:rPr>
        <w:br/>
        <w:t xml:space="preserve">в электронной форме» (представляется скан справки, полученной на бумажном носителе </w:t>
      </w:r>
      <w:r w:rsidRPr="000539D3">
        <w:rPr>
          <w:rFonts w:ascii="Times New Roman" w:hAnsi="Times New Roman" w:cs="Times New Roman"/>
          <w:sz w:val="24"/>
          <w:szCs w:val="24"/>
        </w:rPr>
        <w:br/>
        <w:t xml:space="preserve">в налоговом органе, либо справка в форме электронного документа, подписанная УКЭП </w:t>
      </w:r>
      <w:r w:rsidRPr="000539D3">
        <w:rPr>
          <w:rFonts w:ascii="Times New Roman" w:hAnsi="Times New Roman" w:cs="Times New Roman"/>
          <w:sz w:val="24"/>
          <w:szCs w:val="24"/>
        </w:rPr>
        <w:br/>
        <w:t xml:space="preserve">и содержащая визуализацию УКЭП должностного лица налогового органа); </w:t>
      </w:r>
    </w:p>
    <w:p w14:paraId="2E2D2073" w14:textId="412C16EC"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справку об отсутствии у получателя субсидии просроченной задолженности по возврату в бюджет Санкт-Петербурга иных субсидий, бюджетных инвестиций, а также иной просроченной (неурегулированной) задолженности по денежным обязательствам перед Санкт-Петербургом, подписанную руководителем или доверенным лицом, заверенную печатью (при наличии) (в свободной форме). К справке прилагается снимок экрана, подтверждающий отсутствие информации о получателе субсидии в реестре должников, размещенном в информационно-телекоммуникационной сети «Интернет» на веб-странице Комитета финансов Санкт-Петербурга </w:t>
      </w:r>
      <w:hyperlink r:id="rId26" w:history="1">
        <w:r w:rsidRPr="000539D3">
          <w:rPr>
            <w:rStyle w:val="ae"/>
            <w:rFonts w:ascii="Times New Roman" w:hAnsi="Times New Roman" w:cs="Times New Roman"/>
            <w:sz w:val="24"/>
            <w:szCs w:val="24"/>
          </w:rPr>
          <w:t>fincom.gov.spb.ru/debtorRegistry/legal</w:t>
        </w:r>
      </w:hyperlink>
      <w:r w:rsidRPr="000539D3">
        <w:rPr>
          <w:rFonts w:ascii="Times New Roman" w:hAnsi="Times New Roman" w:cs="Times New Roman"/>
          <w:sz w:val="24"/>
          <w:szCs w:val="24"/>
        </w:rPr>
        <w:t xml:space="preserve">), </w:t>
      </w:r>
      <w:r w:rsidR="00E315D3" w:rsidRPr="000539D3">
        <w:rPr>
          <w:rFonts w:ascii="Times New Roman" w:hAnsi="Times New Roman" w:cs="Times New Roman"/>
          <w:sz w:val="24"/>
          <w:szCs w:val="24"/>
        </w:rPr>
        <w:t xml:space="preserve"> на дату не ранее трех рабочих дней до даты принятия решения о перечислении субсидии. Дата принятия решения о перечислении субсидии - дата подписания соглашения Комитетом.</w:t>
      </w:r>
    </w:p>
    <w:p w14:paraId="5E7D7D39" w14:textId="77777777" w:rsidR="00B46E96" w:rsidRPr="000539D3" w:rsidRDefault="00B46E96" w:rsidP="00A830E6">
      <w:pPr>
        <w:ind w:firstLine="624"/>
        <w:jc w:val="both"/>
        <w:rPr>
          <w:b/>
          <w:sz w:val="24"/>
          <w:szCs w:val="24"/>
        </w:rPr>
      </w:pPr>
      <w:r w:rsidRPr="000539D3">
        <w:rPr>
          <w:b/>
          <w:sz w:val="24"/>
          <w:szCs w:val="24"/>
        </w:rPr>
        <w:t>12. Порядок, сроки и форма представления получателем субсидии отчетности и документов</w:t>
      </w:r>
      <w:r w:rsidRPr="000539D3">
        <w:rPr>
          <w:b/>
          <w:color w:val="000000"/>
          <w:sz w:val="24"/>
          <w:szCs w:val="24"/>
        </w:rPr>
        <w:t>:</w:t>
      </w:r>
      <w:r w:rsidRPr="000539D3">
        <w:rPr>
          <w:b/>
          <w:sz w:val="24"/>
          <w:szCs w:val="24"/>
        </w:rPr>
        <w:t xml:space="preserve"> </w:t>
      </w:r>
    </w:p>
    <w:p w14:paraId="0F39E587" w14:textId="4ECA318E" w:rsidR="00B46E96" w:rsidRPr="000539D3" w:rsidRDefault="00B46E96" w:rsidP="00A830E6">
      <w:pPr>
        <w:ind w:firstLine="624"/>
        <w:jc w:val="both"/>
        <w:rPr>
          <w:color w:val="000000"/>
          <w:sz w:val="24"/>
          <w:szCs w:val="24"/>
        </w:rPr>
      </w:pPr>
      <w:r w:rsidRPr="000539D3">
        <w:rPr>
          <w:sz w:val="24"/>
          <w:szCs w:val="24"/>
        </w:rPr>
        <w:t>12.1.</w:t>
      </w:r>
      <w:r w:rsidRPr="000539D3">
        <w:rPr>
          <w:b/>
          <w:sz w:val="24"/>
          <w:szCs w:val="24"/>
        </w:rPr>
        <w:t xml:space="preserve"> </w:t>
      </w:r>
      <w:r w:rsidRPr="000539D3">
        <w:rPr>
          <w:color w:val="000000"/>
          <w:sz w:val="24"/>
          <w:szCs w:val="24"/>
        </w:rPr>
        <w:t>Получатель субсидии осуществляет реализацию проекта в полном объеме в сроки, установленные соглашением, но не позднее 2</w:t>
      </w:r>
      <w:r w:rsidR="00E315D3" w:rsidRPr="000539D3">
        <w:rPr>
          <w:color w:val="000000"/>
          <w:sz w:val="24"/>
          <w:szCs w:val="24"/>
        </w:rPr>
        <w:t>9</w:t>
      </w:r>
      <w:r w:rsidRPr="000539D3">
        <w:rPr>
          <w:color w:val="000000"/>
          <w:sz w:val="24"/>
          <w:szCs w:val="24"/>
        </w:rPr>
        <w:t>.1</w:t>
      </w:r>
      <w:r w:rsidR="00E315D3" w:rsidRPr="000539D3">
        <w:rPr>
          <w:color w:val="000000"/>
          <w:sz w:val="24"/>
          <w:szCs w:val="24"/>
        </w:rPr>
        <w:t>0</w:t>
      </w:r>
      <w:r w:rsidRPr="000539D3">
        <w:rPr>
          <w:color w:val="000000"/>
          <w:sz w:val="24"/>
          <w:szCs w:val="24"/>
        </w:rPr>
        <w:t>.202</w:t>
      </w:r>
      <w:r w:rsidR="00E315D3" w:rsidRPr="000539D3">
        <w:rPr>
          <w:color w:val="000000"/>
          <w:sz w:val="24"/>
          <w:szCs w:val="24"/>
        </w:rPr>
        <w:t>6</w:t>
      </w:r>
      <w:r w:rsidRPr="000539D3">
        <w:rPr>
          <w:color w:val="000000"/>
          <w:sz w:val="24"/>
          <w:szCs w:val="24"/>
        </w:rPr>
        <w:t xml:space="preserve"> в соответствии </w:t>
      </w:r>
      <w:r w:rsidR="00FE2742" w:rsidRPr="000539D3">
        <w:rPr>
          <w:color w:val="000000"/>
          <w:sz w:val="24"/>
          <w:szCs w:val="24"/>
        </w:rPr>
        <w:t>с расчетом размера субсидии, являющимся приложением к соглашению.</w:t>
      </w:r>
    </w:p>
    <w:p w14:paraId="3B271C26" w14:textId="77777777" w:rsidR="00B46E96" w:rsidRPr="000539D3" w:rsidRDefault="00B46E96" w:rsidP="00A830E6">
      <w:pPr>
        <w:ind w:firstLine="624"/>
        <w:jc w:val="both"/>
        <w:rPr>
          <w:sz w:val="24"/>
          <w:szCs w:val="24"/>
        </w:rPr>
      </w:pPr>
      <w:r w:rsidRPr="000539D3">
        <w:rPr>
          <w:sz w:val="24"/>
          <w:szCs w:val="24"/>
        </w:rPr>
        <w:t>12.2.</w:t>
      </w:r>
      <w:r w:rsidRPr="000539D3">
        <w:rPr>
          <w:b/>
          <w:sz w:val="24"/>
          <w:szCs w:val="24"/>
        </w:rPr>
        <w:t xml:space="preserve"> </w:t>
      </w:r>
      <w:r w:rsidRPr="000539D3">
        <w:rPr>
          <w:sz w:val="24"/>
          <w:szCs w:val="24"/>
        </w:rPr>
        <w:t>Получатель субсидии ежеквартально не позднее пятого рабочего дня месяца, следующего за отчетным кварталом, а также не позднее 10 рабочих дней с даты окончания реализации проекта представляет в Комитет отчетность, в том числе отчетность о реализации плана мероприятий по достижению результата по формам, установленным Комитетом финансов Санкт-Петербурга, подписанную УКЭП лица, имеющего право действовать от имени получателя субсидии, в Реестре соглашений.</w:t>
      </w:r>
    </w:p>
    <w:p w14:paraId="666FA8CE" w14:textId="77777777" w:rsidR="00B46E96" w:rsidRPr="000539D3" w:rsidRDefault="00B46E96" w:rsidP="00A830E6">
      <w:pPr>
        <w:ind w:firstLine="624"/>
        <w:jc w:val="both"/>
        <w:rPr>
          <w:color w:val="000000"/>
          <w:sz w:val="24"/>
          <w:szCs w:val="24"/>
        </w:rPr>
      </w:pPr>
      <w:r w:rsidRPr="000539D3">
        <w:rPr>
          <w:color w:val="000000"/>
          <w:sz w:val="24"/>
          <w:szCs w:val="24"/>
        </w:rPr>
        <w:t xml:space="preserve">12.3. Одновременно с отчетностью </w:t>
      </w:r>
      <w:r w:rsidRPr="000539D3">
        <w:rPr>
          <w:b/>
          <w:color w:val="000000"/>
          <w:sz w:val="24"/>
          <w:szCs w:val="24"/>
        </w:rPr>
        <w:t>по окончании реализации проекта</w:t>
      </w:r>
      <w:r w:rsidRPr="000539D3">
        <w:rPr>
          <w:color w:val="000000"/>
          <w:sz w:val="24"/>
          <w:szCs w:val="24"/>
        </w:rPr>
        <w:t xml:space="preserve"> в срок не позднее 10 рабочих дней с даты окончания реализации проекта получатель субсидии представляет в Комитет с сопроводительным письмом:</w:t>
      </w:r>
    </w:p>
    <w:p w14:paraId="64ABE038" w14:textId="77777777" w:rsidR="00B46E96" w:rsidRPr="000539D3" w:rsidRDefault="00B46E96" w:rsidP="00A830E6">
      <w:pPr>
        <w:ind w:firstLine="624"/>
        <w:jc w:val="both"/>
        <w:rPr>
          <w:color w:val="000000"/>
          <w:sz w:val="24"/>
          <w:szCs w:val="24"/>
        </w:rPr>
      </w:pPr>
      <w:r w:rsidRPr="000539D3">
        <w:rPr>
          <w:color w:val="000000"/>
          <w:sz w:val="24"/>
          <w:szCs w:val="24"/>
        </w:rPr>
        <w:t>финансовый отчет по форме, установленной соглашением;</w:t>
      </w:r>
    </w:p>
    <w:p w14:paraId="29CDB1AD" w14:textId="715BAB8E" w:rsidR="00B46E96" w:rsidRPr="000539D3" w:rsidRDefault="00B46E96" w:rsidP="00A830E6">
      <w:pPr>
        <w:ind w:firstLine="624"/>
        <w:jc w:val="both"/>
        <w:rPr>
          <w:color w:val="000000"/>
          <w:sz w:val="24"/>
          <w:szCs w:val="24"/>
        </w:rPr>
      </w:pPr>
      <w:r w:rsidRPr="000539D3">
        <w:rPr>
          <w:color w:val="000000"/>
          <w:sz w:val="24"/>
          <w:szCs w:val="24"/>
        </w:rPr>
        <w:t>копии первичных учетных документов, на основании которых ведется бухгалтерский учет (в соответствии с требованиями Федерального закона «О бухгалтерском учете»), и иных финансово-хозяйственных документов, подтверждающих затраты и целевое расходование субсидии;</w:t>
      </w:r>
    </w:p>
    <w:p w14:paraId="53260C58" w14:textId="77777777" w:rsidR="00B46E96" w:rsidRPr="000539D3" w:rsidRDefault="00B46E96" w:rsidP="00A830E6">
      <w:pPr>
        <w:ind w:firstLine="624"/>
        <w:jc w:val="both"/>
        <w:rPr>
          <w:color w:val="000000"/>
          <w:sz w:val="24"/>
          <w:szCs w:val="24"/>
        </w:rPr>
      </w:pPr>
      <w:r w:rsidRPr="000539D3">
        <w:rPr>
          <w:color w:val="000000"/>
          <w:sz w:val="24"/>
          <w:szCs w:val="24"/>
        </w:rPr>
        <w:t>акт о выполнении целей финансирования по форме, установленной соглашением;</w:t>
      </w:r>
    </w:p>
    <w:p w14:paraId="75B46548" w14:textId="77777777" w:rsidR="00B46E96" w:rsidRPr="000539D3" w:rsidRDefault="00B46E96" w:rsidP="00A830E6">
      <w:pPr>
        <w:ind w:firstLine="624"/>
        <w:jc w:val="both"/>
        <w:rPr>
          <w:color w:val="000000"/>
          <w:sz w:val="24"/>
          <w:szCs w:val="24"/>
        </w:rPr>
      </w:pPr>
      <w:r w:rsidRPr="000539D3">
        <w:rPr>
          <w:color w:val="000000"/>
          <w:sz w:val="24"/>
          <w:szCs w:val="24"/>
        </w:rPr>
        <w:t>счет на оплату оставшейся части субсидии;</w:t>
      </w:r>
    </w:p>
    <w:p w14:paraId="450A615F" w14:textId="77777777" w:rsidR="0050492E" w:rsidRPr="000539D3" w:rsidRDefault="0050492E"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технический отчет по форме, предусмотренной соглашением.</w:t>
      </w:r>
    </w:p>
    <w:p w14:paraId="1B509388" w14:textId="77777777"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12.4. На дату подписания Комитетом акта о выполнении целей финансирования получатель субсидий представляет в Комитет:</w:t>
      </w:r>
    </w:p>
    <w:p w14:paraId="7D38913C" w14:textId="515FDE14"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справку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05.11</w:t>
      </w:r>
      <w:r w:rsidR="00FC351A" w:rsidRPr="000539D3">
        <w:rPr>
          <w:rFonts w:ascii="Times New Roman" w:hAnsi="Times New Roman" w:cs="Times New Roman"/>
          <w:sz w:val="24"/>
          <w:szCs w:val="24"/>
        </w:rPr>
        <w:t>.</w:t>
      </w:r>
      <w:r w:rsidRPr="000539D3">
        <w:rPr>
          <w:rFonts w:ascii="Times New Roman" w:hAnsi="Times New Roman" w:cs="Times New Roman"/>
          <w:sz w:val="24"/>
          <w:szCs w:val="24"/>
        </w:rPr>
        <w:t>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(представляется скан справки, полученной на бумажном носителе в налоговом органе, либо справка в форме электронного документа, подписанная УКЭП и содержащая визуализацию УКЭП должностного лица налогового органа).</w:t>
      </w:r>
    </w:p>
    <w:p w14:paraId="76A58E3B" w14:textId="22473350"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справку об отсутствии просроченной задолженности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подписанная руководителем или доверенным лицом (в свободной форме, к справке прилагается снимок экрана, подтверждающий отсутствие информации о получателе субсидии в реестре должников, размещенном в информационно-телекоммуникационной сети «Интернет» на веб-странице Комитета финансов Санкт-Петербурга</w:t>
      </w:r>
      <w:r w:rsidR="00FE2742" w:rsidRPr="000539D3">
        <w:rPr>
          <w:rFonts w:ascii="Times New Roman" w:hAnsi="Times New Roman" w:cs="Times New Roman"/>
          <w:sz w:val="24"/>
          <w:szCs w:val="24"/>
        </w:rPr>
        <w:t xml:space="preserve"> </w:t>
      </w:r>
      <w:r w:rsidRPr="000539D3">
        <w:rPr>
          <w:rFonts w:ascii="Times New Roman" w:hAnsi="Times New Roman" w:cs="Times New Roman"/>
          <w:sz w:val="24"/>
          <w:szCs w:val="24"/>
        </w:rPr>
        <w:t>fincom.gov.spb.ru/debtorRegistry/legal).</w:t>
      </w:r>
    </w:p>
    <w:p w14:paraId="01E26E36" w14:textId="77777777" w:rsidR="00B46E96" w:rsidRPr="000539D3" w:rsidRDefault="00B46E96" w:rsidP="00A830E6">
      <w:pPr>
        <w:ind w:firstLine="624"/>
        <w:jc w:val="both"/>
        <w:rPr>
          <w:b/>
          <w:color w:val="000000"/>
          <w:sz w:val="24"/>
          <w:szCs w:val="24"/>
        </w:rPr>
      </w:pPr>
      <w:r w:rsidRPr="000539D3">
        <w:rPr>
          <w:b/>
          <w:color w:val="000000"/>
          <w:sz w:val="24"/>
          <w:szCs w:val="24"/>
        </w:rPr>
        <w:t>13. Порядок и сроки проведения Комитетом оценки достижения получателями субсидий значений результата</w:t>
      </w:r>
    </w:p>
    <w:p w14:paraId="66AAB387" w14:textId="77777777" w:rsidR="00B46E96" w:rsidRPr="000539D3" w:rsidRDefault="00B46E96" w:rsidP="00A830E6">
      <w:pPr>
        <w:ind w:firstLine="624"/>
        <w:jc w:val="both"/>
        <w:rPr>
          <w:color w:val="000000"/>
          <w:sz w:val="24"/>
          <w:szCs w:val="24"/>
        </w:rPr>
      </w:pPr>
      <w:r w:rsidRPr="000539D3">
        <w:rPr>
          <w:color w:val="000000"/>
          <w:sz w:val="24"/>
          <w:szCs w:val="24"/>
        </w:rPr>
        <w:t>13.1. В составе соглашения формируется и утверждается план мероприятий по достижению результата предоставления субсидии (далее – План мероприятий), в котором отражаются контрольные точки по результату предоставления субсидии, плановое значение результата предоставления субсидии с указанием контрольных точек и плановых сроков их достижения, а также форма отчета о реализации Плана мероприятий.</w:t>
      </w:r>
    </w:p>
    <w:p w14:paraId="3DB63ECD" w14:textId="77777777" w:rsidR="00B46E96" w:rsidRPr="000539D3" w:rsidRDefault="00B46E96" w:rsidP="00A830E6">
      <w:pPr>
        <w:autoSpaceDE w:val="0"/>
        <w:autoSpaceDN w:val="0"/>
        <w:adjustRightInd w:val="0"/>
        <w:ind w:firstLine="624"/>
        <w:jc w:val="both"/>
        <w:rPr>
          <w:color w:val="000000"/>
          <w:sz w:val="24"/>
          <w:szCs w:val="24"/>
        </w:rPr>
      </w:pPr>
      <w:r w:rsidRPr="000539D3">
        <w:rPr>
          <w:color w:val="000000"/>
          <w:sz w:val="24"/>
          <w:szCs w:val="24"/>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14:paraId="13941983" w14:textId="77777777" w:rsidR="00B46E96" w:rsidRPr="000539D3" w:rsidRDefault="00B46E96" w:rsidP="00A830E6">
      <w:pPr>
        <w:ind w:firstLine="624"/>
        <w:jc w:val="both"/>
        <w:rPr>
          <w:sz w:val="24"/>
          <w:szCs w:val="24"/>
        </w:rPr>
      </w:pPr>
      <w:r w:rsidRPr="000539D3">
        <w:rPr>
          <w:color w:val="000000"/>
          <w:sz w:val="24"/>
          <w:szCs w:val="24"/>
        </w:rPr>
        <w:t xml:space="preserve">13.2. Оценка достижения получателем субсидии значения результата предоставления субсидии осуществляется Комитетом на основании отчета о реализации Плана мероприятий, </w:t>
      </w:r>
      <w:r w:rsidRPr="000539D3">
        <w:rPr>
          <w:sz w:val="24"/>
          <w:szCs w:val="24"/>
        </w:rPr>
        <w:t>в котором ежеквартально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 отражаются:</w:t>
      </w:r>
    </w:p>
    <w:p w14:paraId="33A384AB" w14:textId="77777777" w:rsidR="00B46E96" w:rsidRPr="000539D3" w:rsidRDefault="00B46E96" w:rsidP="00A830E6">
      <w:pPr>
        <w:ind w:firstLine="624"/>
        <w:jc w:val="both"/>
        <w:rPr>
          <w:sz w:val="24"/>
          <w:szCs w:val="24"/>
        </w:rPr>
      </w:pPr>
      <w:r w:rsidRPr="000539D3">
        <w:rPr>
          <w:sz w:val="24"/>
          <w:szCs w:val="24"/>
        </w:rPr>
        <w:t>а) достигнутые в отчетном периоде значения результатов предоставления субсидии и контрольные точки:</w:t>
      </w:r>
    </w:p>
    <w:p w14:paraId="232551F0" w14:textId="77777777" w:rsidR="00B46E96" w:rsidRPr="000539D3" w:rsidRDefault="00B46E96" w:rsidP="00A830E6">
      <w:pPr>
        <w:ind w:firstLine="624"/>
        <w:jc w:val="both"/>
        <w:rPr>
          <w:sz w:val="24"/>
          <w:szCs w:val="24"/>
        </w:rPr>
      </w:pPr>
      <w:r w:rsidRPr="000539D3">
        <w:rPr>
          <w:sz w:val="24"/>
          <w:szCs w:val="24"/>
        </w:rPr>
        <w:t>срок достижения которых наступил в отчетном периоде;</w:t>
      </w:r>
    </w:p>
    <w:p w14:paraId="69C53868" w14:textId="77777777" w:rsidR="00B46E96" w:rsidRPr="000539D3" w:rsidRDefault="00B46E96" w:rsidP="00A830E6">
      <w:pPr>
        <w:ind w:firstLine="624"/>
        <w:jc w:val="both"/>
        <w:rPr>
          <w:sz w:val="24"/>
          <w:szCs w:val="24"/>
        </w:rPr>
      </w:pPr>
      <w:r w:rsidRPr="000539D3">
        <w:rPr>
          <w:sz w:val="24"/>
          <w:szCs w:val="24"/>
        </w:rPr>
        <w:t>достигнутые с нарушением установленных сроков;</w:t>
      </w:r>
    </w:p>
    <w:p w14:paraId="4E11CDEA" w14:textId="77777777" w:rsidR="00B46E96" w:rsidRPr="000539D3" w:rsidRDefault="00B46E96" w:rsidP="00A830E6">
      <w:pPr>
        <w:ind w:firstLine="624"/>
        <w:jc w:val="both"/>
        <w:rPr>
          <w:sz w:val="24"/>
          <w:szCs w:val="24"/>
        </w:rPr>
      </w:pPr>
      <w:r w:rsidRPr="000539D3">
        <w:rPr>
          <w:sz w:val="24"/>
          <w:szCs w:val="24"/>
        </w:rPr>
        <w:t>достигнутые до наступления срока;</w:t>
      </w:r>
    </w:p>
    <w:p w14:paraId="1C156593" w14:textId="77777777" w:rsidR="00B46E96" w:rsidRPr="000539D3" w:rsidRDefault="00B46E96" w:rsidP="00A830E6">
      <w:pPr>
        <w:ind w:firstLine="624"/>
        <w:jc w:val="both"/>
        <w:rPr>
          <w:sz w:val="24"/>
          <w:szCs w:val="24"/>
        </w:rPr>
      </w:pPr>
      <w:r w:rsidRPr="000539D3">
        <w:rPr>
          <w:sz w:val="24"/>
          <w:szCs w:val="24"/>
        </w:rPr>
        <w:t>б) недостигнутые значения результатов предоставления субсидии и контрольные точки:</w:t>
      </w:r>
    </w:p>
    <w:p w14:paraId="7BE66A87" w14:textId="77777777" w:rsidR="00B46E96" w:rsidRPr="000539D3" w:rsidRDefault="00B46E96" w:rsidP="00A830E6">
      <w:pPr>
        <w:ind w:firstLine="624"/>
        <w:jc w:val="both"/>
        <w:rPr>
          <w:sz w:val="24"/>
          <w:szCs w:val="24"/>
        </w:rPr>
      </w:pPr>
      <w:r w:rsidRPr="000539D3">
        <w:rPr>
          <w:sz w:val="24"/>
          <w:szCs w:val="24"/>
        </w:rPr>
        <w:t>срок достижения которых наступил в периодах, предшествующих отчетному;</w:t>
      </w:r>
    </w:p>
    <w:p w14:paraId="5191AABD" w14:textId="77777777" w:rsidR="00B46E96" w:rsidRPr="000539D3" w:rsidRDefault="00B46E96" w:rsidP="00A830E6">
      <w:pPr>
        <w:ind w:firstLine="624"/>
        <w:jc w:val="both"/>
        <w:rPr>
          <w:sz w:val="24"/>
          <w:szCs w:val="24"/>
        </w:rPr>
      </w:pPr>
      <w:r w:rsidRPr="000539D3">
        <w:rPr>
          <w:sz w:val="24"/>
          <w:szCs w:val="24"/>
        </w:rPr>
        <w:t>срок достижения которых наступил в отчетном периоде;</w:t>
      </w:r>
    </w:p>
    <w:p w14:paraId="5C4FEB80" w14:textId="77777777" w:rsidR="00B46E96" w:rsidRPr="000539D3" w:rsidRDefault="00B46E96" w:rsidP="00A830E6">
      <w:pPr>
        <w:ind w:firstLine="624"/>
        <w:jc w:val="both"/>
        <w:rPr>
          <w:sz w:val="24"/>
          <w:szCs w:val="24"/>
        </w:rPr>
      </w:pPr>
      <w:r w:rsidRPr="000539D3">
        <w:rPr>
          <w:sz w:val="24"/>
          <w:szCs w:val="24"/>
        </w:rPr>
        <w:t>в) значения результатов предоставления субсидии и контрольные точки, достижение которых запланировано в течение трех месяцев, следующих за отчетным периодом:</w:t>
      </w:r>
    </w:p>
    <w:p w14:paraId="010A7B59" w14:textId="77777777" w:rsidR="00B46E96" w:rsidRPr="000539D3" w:rsidRDefault="00B46E96" w:rsidP="00A830E6">
      <w:pPr>
        <w:ind w:firstLine="624"/>
        <w:jc w:val="both"/>
        <w:rPr>
          <w:sz w:val="24"/>
          <w:szCs w:val="24"/>
        </w:rPr>
      </w:pPr>
      <w:r w:rsidRPr="000539D3">
        <w:rPr>
          <w:sz w:val="24"/>
          <w:szCs w:val="24"/>
        </w:rPr>
        <w:t>с отсутствием отклонений от плановых сроков их достижения;</w:t>
      </w:r>
    </w:p>
    <w:p w14:paraId="0A2AC3C0" w14:textId="77777777" w:rsidR="00B46E96" w:rsidRPr="000539D3" w:rsidRDefault="00B46E96" w:rsidP="00A830E6">
      <w:pPr>
        <w:ind w:firstLine="624"/>
        <w:jc w:val="both"/>
        <w:rPr>
          <w:sz w:val="24"/>
          <w:szCs w:val="24"/>
        </w:rPr>
      </w:pPr>
      <w:r w:rsidRPr="000539D3">
        <w:rPr>
          <w:sz w:val="24"/>
          <w:szCs w:val="24"/>
        </w:rPr>
        <w:t>с наличием отклонений от плановых сроков их достижения.</w:t>
      </w:r>
    </w:p>
    <w:p w14:paraId="25A45BFE" w14:textId="77777777" w:rsidR="00B46E96" w:rsidRPr="000539D3" w:rsidRDefault="00B46E96" w:rsidP="00A830E6">
      <w:pPr>
        <w:ind w:firstLine="624"/>
        <w:jc w:val="both"/>
        <w:rPr>
          <w:color w:val="000000"/>
          <w:sz w:val="24"/>
          <w:szCs w:val="24"/>
        </w:rPr>
      </w:pPr>
      <w:r w:rsidRPr="000539D3">
        <w:rPr>
          <w:color w:val="000000"/>
          <w:sz w:val="24"/>
          <w:szCs w:val="24"/>
        </w:rPr>
        <w:t>13.3. Комитет проводит мониторинг достижения результата предоставления субсидии исходя из достижения значения результата предоставления субсидии, определенного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14:paraId="53408965" w14:textId="77777777" w:rsidR="00B46E96" w:rsidRPr="000539D3" w:rsidRDefault="00B46E96" w:rsidP="00A830E6">
      <w:pPr>
        <w:ind w:firstLine="624"/>
        <w:jc w:val="both"/>
        <w:rPr>
          <w:b/>
          <w:sz w:val="24"/>
          <w:szCs w:val="24"/>
        </w:rPr>
      </w:pPr>
      <w:r w:rsidRPr="000539D3">
        <w:rPr>
          <w:b/>
          <w:sz w:val="24"/>
          <w:szCs w:val="24"/>
        </w:rPr>
        <w:t>14. Порядок и срок возврата получателями субсидий в бюджет Санкт</w:t>
      </w:r>
      <w:r w:rsidRPr="000539D3">
        <w:rPr>
          <w:b/>
          <w:sz w:val="24"/>
          <w:szCs w:val="24"/>
        </w:rPr>
        <w:noBreakHyphen/>
        <w:t>Петербурга остатков субсидий, не использованных в отчетном финансовом году:</w:t>
      </w:r>
    </w:p>
    <w:p w14:paraId="6DE3CAC8" w14:textId="48992C36"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Не использованный в отчетном финансовом году остаток субсидии подлежит возврату получателем субсидии в бюджет Санкт-Петербурга в срок не позднее 28.12.202</w:t>
      </w:r>
      <w:r w:rsidR="00FE2742" w:rsidRPr="000539D3">
        <w:rPr>
          <w:rFonts w:ascii="Times New Roman" w:hAnsi="Times New Roman" w:cs="Times New Roman"/>
          <w:sz w:val="24"/>
          <w:szCs w:val="24"/>
        </w:rPr>
        <w:t>6</w:t>
      </w:r>
      <w:r w:rsidRPr="000539D3">
        <w:rPr>
          <w:rFonts w:ascii="Times New Roman" w:hAnsi="Times New Roman" w:cs="Times New Roman"/>
          <w:sz w:val="24"/>
          <w:szCs w:val="24"/>
        </w:rPr>
        <w:t xml:space="preserve"> за исключением случая, установленного в абзаце втором настоящего пункта.</w:t>
      </w:r>
    </w:p>
    <w:p w14:paraId="56E75025" w14:textId="7168F480" w:rsidR="00B46E96" w:rsidRPr="000539D3"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 xml:space="preserve">Решение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принимает Комитет по согласованию с Комитетом финансов Санкт-Петербурга в соответствии с порядком, установленным постановлением Правительства </w:t>
      </w:r>
      <w:r w:rsidRPr="000539D3">
        <w:rPr>
          <w:rFonts w:ascii="Times New Roman" w:hAnsi="Times New Roman" w:cs="Times New Roman"/>
          <w:sz w:val="24"/>
          <w:szCs w:val="24"/>
        </w:rPr>
        <w:br/>
        <w:t>Санкт-Петербурга от 27.10.2021 № 799 «</w:t>
      </w:r>
      <w:r w:rsidR="000539D3" w:rsidRPr="000539D3">
        <w:rPr>
          <w:rFonts w:ascii="Times New Roman" w:hAnsi="Times New Roman" w:cs="Times New Roman"/>
          <w:sz w:val="24"/>
          <w:szCs w:val="24"/>
        </w:rPr>
        <w:t>О Порядке принятия главными распорядителями средств бюджета Санкт-Петербурга решений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 или возврате указанных средств при отсутствии в них потребност</w:t>
      </w:r>
      <w:r w:rsidR="000539D3">
        <w:rPr>
          <w:rFonts w:ascii="Times New Roman" w:hAnsi="Times New Roman" w:cs="Times New Roman"/>
          <w:sz w:val="24"/>
          <w:szCs w:val="24"/>
        </w:rPr>
        <w:t>и</w:t>
      </w:r>
      <w:r w:rsidRPr="000539D3">
        <w:rPr>
          <w:rFonts w:ascii="Times New Roman" w:hAnsi="Times New Roman" w:cs="Times New Roman"/>
          <w:sz w:val="24"/>
          <w:szCs w:val="24"/>
        </w:rPr>
        <w:t>».</w:t>
      </w:r>
    </w:p>
    <w:p w14:paraId="02FA6E17" w14:textId="77777777" w:rsidR="00B46E96" w:rsidRPr="004A2DFC" w:rsidRDefault="00B46E96" w:rsidP="00A830E6">
      <w:pPr>
        <w:pStyle w:val="ConsPlusNormal"/>
        <w:ind w:firstLine="624"/>
        <w:jc w:val="both"/>
        <w:rPr>
          <w:rFonts w:ascii="Times New Roman" w:hAnsi="Times New Roman" w:cs="Times New Roman"/>
          <w:sz w:val="24"/>
          <w:szCs w:val="24"/>
        </w:rPr>
      </w:pPr>
      <w:r w:rsidRPr="000539D3">
        <w:rPr>
          <w:rFonts w:ascii="Times New Roman" w:hAnsi="Times New Roman" w:cs="Times New Roman"/>
          <w:sz w:val="24"/>
          <w:szCs w:val="24"/>
        </w:rPr>
        <w:t>Возврат неиспользованного остатка субсидии осуществляется получателем субсидии в бюджет Санкт-Петербурга по коду бюджетной классификации и в срок, которые указаны в уведомлении о возврате субсидий, направленном Комитетом в адрес получателя субсидий.</w:t>
      </w:r>
    </w:p>
    <w:p w14:paraId="3F761479" w14:textId="77777777" w:rsidR="00E20680" w:rsidRDefault="00E20680" w:rsidP="00001D0A">
      <w:pPr>
        <w:tabs>
          <w:tab w:val="left" w:pos="5715"/>
        </w:tabs>
        <w:ind w:left="5103"/>
        <w:rPr>
          <w:b/>
          <w:bCs/>
          <w:sz w:val="24"/>
          <w:szCs w:val="24"/>
        </w:rPr>
        <w:sectPr w:rsidR="00E20680" w:rsidSect="000001ED">
          <w:headerReference w:type="default" r:id="rId27"/>
          <w:headerReference w:type="first" r:id="rId28"/>
          <w:pgSz w:w="11906" w:h="16838"/>
          <w:pgMar w:top="1134" w:right="850" w:bottom="1134" w:left="1701" w:header="708" w:footer="708" w:gutter="0"/>
          <w:pgNumType w:start="1"/>
          <w:cols w:space="708"/>
          <w:titlePg/>
          <w:docGrid w:linePitch="360"/>
        </w:sectPr>
      </w:pPr>
    </w:p>
    <w:tbl>
      <w:tblPr>
        <w:tblW w:w="0" w:type="auto"/>
        <w:tblLook w:val="01E0" w:firstRow="1" w:lastRow="1" w:firstColumn="1" w:lastColumn="1" w:noHBand="0" w:noVBand="0"/>
      </w:tblPr>
      <w:tblGrid>
        <w:gridCol w:w="4651"/>
        <w:gridCol w:w="4704"/>
      </w:tblGrid>
      <w:tr w:rsidR="00E20680" w14:paraId="408DEA57" w14:textId="77777777" w:rsidTr="00E20680">
        <w:tc>
          <w:tcPr>
            <w:tcW w:w="4651" w:type="dxa"/>
          </w:tcPr>
          <w:p w14:paraId="7E6FE3E7" w14:textId="77777777" w:rsidR="00E20680" w:rsidRDefault="00E20680" w:rsidP="0039760B">
            <w:pPr>
              <w:tabs>
                <w:tab w:val="left" w:pos="5715"/>
              </w:tabs>
              <w:rPr>
                <w:b/>
                <w:bCs/>
                <w:sz w:val="24"/>
                <w:szCs w:val="24"/>
              </w:rPr>
            </w:pPr>
            <w:r>
              <w:br w:type="page"/>
            </w:r>
          </w:p>
        </w:tc>
        <w:tc>
          <w:tcPr>
            <w:tcW w:w="4704" w:type="dxa"/>
            <w:hideMark/>
          </w:tcPr>
          <w:p w14:paraId="2587034A" w14:textId="4B6D8AC9" w:rsidR="00E20680" w:rsidRDefault="00E20680" w:rsidP="0039760B">
            <w:pPr>
              <w:pStyle w:val="2"/>
              <w:tabs>
                <w:tab w:val="left" w:pos="3969"/>
                <w:tab w:val="left" w:pos="6379"/>
                <w:tab w:val="left" w:pos="6521"/>
              </w:tabs>
              <w:ind w:left="0" w:firstLine="0"/>
              <w:jc w:val="left"/>
              <w:rPr>
                <w:b/>
                <w:sz w:val="24"/>
                <w:szCs w:val="24"/>
              </w:rPr>
            </w:pPr>
            <w:r>
              <w:rPr>
                <w:b/>
                <w:sz w:val="24"/>
                <w:szCs w:val="24"/>
              </w:rPr>
              <w:t>Приложение № 3</w:t>
            </w:r>
          </w:p>
          <w:p w14:paraId="4795F6CA" w14:textId="77777777" w:rsidR="00E20680" w:rsidRDefault="00E20680" w:rsidP="0039760B">
            <w:pPr>
              <w:pStyle w:val="2"/>
              <w:tabs>
                <w:tab w:val="left" w:pos="3969"/>
                <w:tab w:val="left" w:pos="6379"/>
                <w:tab w:val="left" w:pos="6521"/>
              </w:tabs>
              <w:ind w:left="0" w:firstLine="0"/>
              <w:jc w:val="left"/>
              <w:rPr>
                <w:sz w:val="24"/>
                <w:szCs w:val="24"/>
              </w:rPr>
            </w:pPr>
            <w:r>
              <w:rPr>
                <w:sz w:val="24"/>
                <w:szCs w:val="24"/>
              </w:rPr>
              <w:t xml:space="preserve">к распоряжению Комитета по печати </w:t>
            </w:r>
          </w:p>
          <w:p w14:paraId="5F29731B" w14:textId="77777777" w:rsidR="00E20680" w:rsidRDefault="00E20680" w:rsidP="0039760B">
            <w:pPr>
              <w:pStyle w:val="2"/>
              <w:tabs>
                <w:tab w:val="left" w:pos="3969"/>
                <w:tab w:val="left" w:pos="6379"/>
                <w:tab w:val="left" w:pos="6521"/>
              </w:tabs>
              <w:ind w:left="0" w:firstLine="0"/>
              <w:jc w:val="left"/>
              <w:rPr>
                <w:sz w:val="24"/>
                <w:szCs w:val="24"/>
              </w:rPr>
            </w:pPr>
            <w:r>
              <w:rPr>
                <w:sz w:val="24"/>
                <w:szCs w:val="24"/>
              </w:rPr>
              <w:t>и взаимодействию со средствами</w:t>
            </w:r>
          </w:p>
          <w:p w14:paraId="5431B6D6" w14:textId="77777777" w:rsidR="00E20680" w:rsidRDefault="00E20680" w:rsidP="0039760B">
            <w:pPr>
              <w:autoSpaceDE w:val="0"/>
              <w:autoSpaceDN w:val="0"/>
              <w:adjustRightInd w:val="0"/>
              <w:rPr>
                <w:sz w:val="24"/>
                <w:szCs w:val="24"/>
              </w:rPr>
            </w:pPr>
            <w:r>
              <w:rPr>
                <w:sz w:val="24"/>
                <w:szCs w:val="24"/>
              </w:rPr>
              <w:t>массовой информации</w:t>
            </w:r>
          </w:p>
          <w:p w14:paraId="12401C64" w14:textId="77777777" w:rsidR="00E20680" w:rsidRDefault="00E20680" w:rsidP="0039760B">
            <w:pPr>
              <w:tabs>
                <w:tab w:val="left" w:pos="5715"/>
              </w:tabs>
              <w:rPr>
                <w:b/>
                <w:bCs/>
                <w:sz w:val="24"/>
                <w:szCs w:val="24"/>
              </w:rPr>
            </w:pPr>
            <w:r>
              <w:rPr>
                <w:sz w:val="24"/>
                <w:szCs w:val="24"/>
              </w:rPr>
              <w:t>от _____________№ ______</w:t>
            </w:r>
          </w:p>
        </w:tc>
      </w:tr>
    </w:tbl>
    <w:p w14:paraId="1F63E66C" w14:textId="77777777" w:rsidR="00E20680" w:rsidRDefault="00E20680" w:rsidP="00E20680">
      <w:pPr>
        <w:tabs>
          <w:tab w:val="left" w:pos="5715"/>
        </w:tabs>
        <w:ind w:left="5103"/>
        <w:rPr>
          <w:b/>
          <w:bCs/>
          <w:sz w:val="24"/>
          <w:szCs w:val="24"/>
        </w:rPr>
      </w:pPr>
    </w:p>
    <w:p w14:paraId="0A1F900D" w14:textId="5F131F2D" w:rsidR="00E20680" w:rsidRPr="00E20680" w:rsidRDefault="00E20680" w:rsidP="000539D3">
      <w:pPr>
        <w:jc w:val="center"/>
        <w:rPr>
          <w:b/>
          <w:sz w:val="24"/>
          <w:szCs w:val="24"/>
        </w:rPr>
      </w:pPr>
      <w:r w:rsidRPr="00536C13">
        <w:rPr>
          <w:b/>
          <w:sz w:val="24"/>
          <w:szCs w:val="24"/>
        </w:rPr>
        <w:t xml:space="preserve">Объявление </w:t>
      </w:r>
      <w:r>
        <w:rPr>
          <w:b/>
          <w:sz w:val="24"/>
          <w:szCs w:val="24"/>
        </w:rPr>
        <w:br/>
      </w:r>
      <w:r w:rsidRPr="00536C13">
        <w:rPr>
          <w:b/>
          <w:sz w:val="24"/>
          <w:szCs w:val="24"/>
        </w:rPr>
        <w:t>о проведении в 202</w:t>
      </w:r>
      <w:r w:rsidR="0068509D">
        <w:rPr>
          <w:b/>
          <w:sz w:val="24"/>
          <w:szCs w:val="24"/>
        </w:rPr>
        <w:t>6</w:t>
      </w:r>
      <w:r w:rsidRPr="00536C13">
        <w:rPr>
          <w:b/>
          <w:sz w:val="24"/>
          <w:szCs w:val="24"/>
        </w:rPr>
        <w:t xml:space="preserve"> году отбора получателей субсидий в целях </w:t>
      </w:r>
      <w:r>
        <w:rPr>
          <w:b/>
          <w:sz w:val="24"/>
          <w:szCs w:val="24"/>
        </w:rPr>
        <w:br/>
      </w:r>
      <w:r w:rsidRPr="00536C13">
        <w:rPr>
          <w:b/>
          <w:sz w:val="24"/>
          <w:szCs w:val="24"/>
        </w:rPr>
        <w:t xml:space="preserve">финансового обеспечения затрат на </w:t>
      </w:r>
      <w:r w:rsidRPr="00E20680">
        <w:rPr>
          <w:b/>
          <w:sz w:val="24"/>
          <w:szCs w:val="24"/>
        </w:rPr>
        <w:t xml:space="preserve">подготовку и проведение </w:t>
      </w:r>
    </w:p>
    <w:p w14:paraId="568B7667" w14:textId="77E5EABB" w:rsidR="00E20680" w:rsidRDefault="00E20680" w:rsidP="000539D3">
      <w:pPr>
        <w:jc w:val="center"/>
        <w:rPr>
          <w:b/>
          <w:sz w:val="24"/>
          <w:szCs w:val="24"/>
        </w:rPr>
      </w:pPr>
      <w:r w:rsidRPr="00E20680">
        <w:rPr>
          <w:b/>
          <w:sz w:val="24"/>
          <w:szCs w:val="24"/>
        </w:rPr>
        <w:t>Санкт-Петербургского международного книжного салона</w:t>
      </w:r>
    </w:p>
    <w:p w14:paraId="3F4A3DF6" w14:textId="77777777" w:rsidR="00E20680" w:rsidRPr="00BB127C" w:rsidRDefault="00E20680" w:rsidP="000539D3">
      <w:pPr>
        <w:jc w:val="center"/>
        <w:rPr>
          <w:b/>
          <w:sz w:val="24"/>
          <w:szCs w:val="24"/>
        </w:rPr>
      </w:pPr>
    </w:p>
    <w:p w14:paraId="1E37D977" w14:textId="32C3C4A4" w:rsidR="00E20680" w:rsidRPr="00BB127C" w:rsidRDefault="00E20680" w:rsidP="000539D3">
      <w:pPr>
        <w:ind w:firstLine="624"/>
        <w:jc w:val="both"/>
        <w:rPr>
          <w:sz w:val="24"/>
          <w:szCs w:val="24"/>
        </w:rPr>
      </w:pPr>
      <w:r w:rsidRPr="00BB127C">
        <w:rPr>
          <w:sz w:val="24"/>
          <w:szCs w:val="24"/>
        </w:rPr>
        <w:t>Комитет по печати и взаимодействию со средствам</w:t>
      </w:r>
      <w:r>
        <w:rPr>
          <w:sz w:val="24"/>
          <w:szCs w:val="24"/>
        </w:rPr>
        <w:t xml:space="preserve">и массовой информации </w:t>
      </w:r>
      <w:r>
        <w:rPr>
          <w:sz w:val="24"/>
          <w:szCs w:val="24"/>
        </w:rPr>
        <w:br/>
      </w:r>
      <w:r w:rsidRPr="00BB127C">
        <w:rPr>
          <w:sz w:val="24"/>
          <w:szCs w:val="24"/>
        </w:rPr>
        <w:t xml:space="preserve">(далее – Комитет) объявляет о </w:t>
      </w:r>
      <w:r w:rsidRPr="00A8377F">
        <w:rPr>
          <w:sz w:val="24"/>
          <w:szCs w:val="24"/>
        </w:rPr>
        <w:t>начале приема заяв</w:t>
      </w:r>
      <w:r>
        <w:rPr>
          <w:sz w:val="24"/>
          <w:szCs w:val="24"/>
        </w:rPr>
        <w:t>ок</w:t>
      </w:r>
      <w:r w:rsidRPr="00A8377F">
        <w:rPr>
          <w:sz w:val="24"/>
          <w:szCs w:val="24"/>
        </w:rPr>
        <w:t xml:space="preserve"> на участие в отборе </w:t>
      </w:r>
      <w:r>
        <w:rPr>
          <w:sz w:val="24"/>
          <w:szCs w:val="24"/>
        </w:rPr>
        <w:t>получателей</w:t>
      </w:r>
      <w:r w:rsidRPr="00593B08">
        <w:rPr>
          <w:sz w:val="24"/>
          <w:szCs w:val="24"/>
        </w:rPr>
        <w:t xml:space="preserve"> </w:t>
      </w:r>
      <w:r w:rsidRPr="00BB127C">
        <w:rPr>
          <w:sz w:val="24"/>
          <w:szCs w:val="24"/>
        </w:rPr>
        <w:t>субсиди</w:t>
      </w:r>
      <w:r>
        <w:rPr>
          <w:sz w:val="24"/>
          <w:szCs w:val="24"/>
        </w:rPr>
        <w:t>и</w:t>
      </w:r>
      <w:r w:rsidRPr="00BB127C">
        <w:rPr>
          <w:sz w:val="24"/>
          <w:szCs w:val="24"/>
        </w:rPr>
        <w:t xml:space="preserve"> </w:t>
      </w:r>
      <w:r w:rsidRPr="00593B08">
        <w:rPr>
          <w:sz w:val="24"/>
          <w:szCs w:val="24"/>
        </w:rPr>
        <w:t>в целях финансового обеспечения затрат, возникших в 20</w:t>
      </w:r>
      <w:r w:rsidR="0068509D">
        <w:rPr>
          <w:sz w:val="24"/>
          <w:szCs w:val="24"/>
        </w:rPr>
        <w:t>26</w:t>
      </w:r>
      <w:r w:rsidRPr="00593B08">
        <w:rPr>
          <w:sz w:val="24"/>
          <w:szCs w:val="24"/>
        </w:rPr>
        <w:t xml:space="preserve"> году</w:t>
      </w:r>
      <w:r w:rsidR="00856F8A">
        <w:rPr>
          <w:sz w:val="24"/>
          <w:szCs w:val="24"/>
        </w:rPr>
        <w:t>, на</w:t>
      </w:r>
      <w:r w:rsidRPr="00593B08">
        <w:rPr>
          <w:sz w:val="24"/>
          <w:szCs w:val="24"/>
        </w:rPr>
        <w:t xml:space="preserve"> </w:t>
      </w:r>
      <w:r w:rsidRPr="00E20680">
        <w:rPr>
          <w:sz w:val="24"/>
          <w:szCs w:val="24"/>
        </w:rPr>
        <w:t xml:space="preserve">подготовку </w:t>
      </w:r>
      <w:r>
        <w:rPr>
          <w:sz w:val="24"/>
          <w:szCs w:val="24"/>
        </w:rPr>
        <w:br/>
      </w:r>
      <w:r w:rsidRPr="00E20680">
        <w:rPr>
          <w:sz w:val="24"/>
          <w:szCs w:val="24"/>
        </w:rPr>
        <w:t>и проведение Санкт-Петербургского международного книжного салона</w:t>
      </w:r>
      <w:r>
        <w:rPr>
          <w:sz w:val="24"/>
          <w:szCs w:val="24"/>
        </w:rPr>
        <w:t xml:space="preserve"> (далее – отбор).</w:t>
      </w:r>
    </w:p>
    <w:p w14:paraId="5F9E6E90" w14:textId="77777777" w:rsidR="00E20680" w:rsidRDefault="00E20680" w:rsidP="000539D3">
      <w:pPr>
        <w:ind w:firstLine="624"/>
        <w:jc w:val="both"/>
        <w:rPr>
          <w:sz w:val="24"/>
          <w:szCs w:val="24"/>
        </w:rPr>
      </w:pPr>
      <w:r w:rsidRPr="00BB127C">
        <w:rPr>
          <w:sz w:val="24"/>
          <w:szCs w:val="24"/>
        </w:rPr>
        <w:t>Заяв</w:t>
      </w:r>
      <w:r>
        <w:rPr>
          <w:sz w:val="24"/>
          <w:szCs w:val="24"/>
        </w:rPr>
        <w:t>ки</w:t>
      </w:r>
      <w:r w:rsidRPr="00BB127C">
        <w:rPr>
          <w:sz w:val="24"/>
          <w:szCs w:val="24"/>
        </w:rPr>
        <w:t xml:space="preserve"> на участие в отборе принимаются от социально ориентированных некоммерческих организаций </w:t>
      </w:r>
      <w:r w:rsidRPr="00BB1EEF">
        <w:rPr>
          <w:sz w:val="24"/>
          <w:szCs w:val="24"/>
        </w:rPr>
        <w:t>(за исключением государственных корпораций, государственных компаний, общественных объединений, являющихся политическими партиями, государственных (муниципальных) учреждений), осуществляющи</w:t>
      </w:r>
      <w:r>
        <w:rPr>
          <w:sz w:val="24"/>
          <w:szCs w:val="24"/>
        </w:rPr>
        <w:t>х</w:t>
      </w:r>
      <w:r w:rsidRPr="00BB1EEF">
        <w:rPr>
          <w:sz w:val="24"/>
          <w:szCs w:val="24"/>
        </w:rPr>
        <w:t xml:space="preserve"> на территории Санкт-Петербурга в соответствии с учредительными документами виды деятельности, соответствующие указанным в пунктах 3 и 5 статьи 7 Закона </w:t>
      </w:r>
      <w:r>
        <w:rPr>
          <w:sz w:val="24"/>
          <w:szCs w:val="24"/>
        </w:rPr>
        <w:br/>
      </w:r>
      <w:r w:rsidRPr="00BB1EEF">
        <w:rPr>
          <w:sz w:val="24"/>
          <w:szCs w:val="24"/>
        </w:rPr>
        <w:t xml:space="preserve">Санкт-Петербурга от 15.12.2010 </w:t>
      </w:r>
      <w:r>
        <w:rPr>
          <w:sz w:val="24"/>
          <w:szCs w:val="24"/>
        </w:rPr>
        <w:t>№ </w:t>
      </w:r>
      <w:r w:rsidRPr="00BB1EEF">
        <w:rPr>
          <w:sz w:val="24"/>
          <w:szCs w:val="24"/>
        </w:rPr>
        <w:t xml:space="preserve">739-2 </w:t>
      </w:r>
      <w:r>
        <w:rPr>
          <w:sz w:val="24"/>
          <w:szCs w:val="24"/>
        </w:rPr>
        <w:t>«</w:t>
      </w:r>
      <w:r w:rsidRPr="00BB1EEF">
        <w:rPr>
          <w:sz w:val="24"/>
          <w:szCs w:val="24"/>
        </w:rPr>
        <w:t xml:space="preserve">О политике в сфере культуры </w:t>
      </w:r>
      <w:r>
        <w:rPr>
          <w:sz w:val="24"/>
          <w:szCs w:val="24"/>
        </w:rPr>
        <w:br/>
      </w:r>
      <w:r w:rsidRPr="00BB1EEF">
        <w:rPr>
          <w:sz w:val="24"/>
          <w:szCs w:val="24"/>
        </w:rPr>
        <w:t>в Санкт-Петербурге</w:t>
      </w:r>
      <w:r>
        <w:rPr>
          <w:sz w:val="24"/>
          <w:szCs w:val="24"/>
        </w:rPr>
        <w:t>» (далее – участники отбора)</w:t>
      </w:r>
      <w:r w:rsidRPr="00BB127C">
        <w:rPr>
          <w:sz w:val="24"/>
          <w:szCs w:val="24"/>
        </w:rPr>
        <w:t>.</w:t>
      </w:r>
      <w:r>
        <w:rPr>
          <w:sz w:val="24"/>
          <w:szCs w:val="24"/>
        </w:rPr>
        <w:t xml:space="preserve"> </w:t>
      </w:r>
    </w:p>
    <w:p w14:paraId="5C047D53" w14:textId="65898257" w:rsidR="00E20680" w:rsidRDefault="00E20680" w:rsidP="000539D3">
      <w:pPr>
        <w:ind w:firstLine="624"/>
        <w:jc w:val="both"/>
        <w:rPr>
          <w:sz w:val="24"/>
          <w:szCs w:val="24"/>
        </w:rPr>
      </w:pPr>
      <w:r w:rsidRPr="00506D84">
        <w:rPr>
          <w:sz w:val="24"/>
          <w:szCs w:val="24"/>
        </w:rPr>
        <w:t>Разме</w:t>
      </w:r>
      <w:r>
        <w:rPr>
          <w:sz w:val="24"/>
          <w:szCs w:val="24"/>
        </w:rPr>
        <w:t>р бюджетных ассигнований в 202</w:t>
      </w:r>
      <w:r w:rsidR="0068509D">
        <w:rPr>
          <w:sz w:val="24"/>
          <w:szCs w:val="24"/>
        </w:rPr>
        <w:t>6</w:t>
      </w:r>
      <w:r>
        <w:rPr>
          <w:sz w:val="24"/>
          <w:szCs w:val="24"/>
        </w:rPr>
        <w:t xml:space="preserve"> </w:t>
      </w:r>
      <w:r w:rsidRPr="00506D84">
        <w:rPr>
          <w:sz w:val="24"/>
          <w:szCs w:val="24"/>
        </w:rPr>
        <w:t xml:space="preserve">году составляет </w:t>
      </w:r>
      <w:r w:rsidR="0068509D">
        <w:rPr>
          <w:sz w:val="24"/>
          <w:szCs w:val="24"/>
        </w:rPr>
        <w:t>65 261</w:t>
      </w:r>
      <w:r w:rsidRPr="00E20680">
        <w:rPr>
          <w:sz w:val="24"/>
          <w:szCs w:val="24"/>
        </w:rPr>
        <w:t>,</w:t>
      </w:r>
      <w:r w:rsidR="0068509D">
        <w:rPr>
          <w:sz w:val="24"/>
          <w:szCs w:val="24"/>
        </w:rPr>
        <w:t>0</w:t>
      </w:r>
      <w:r w:rsidRPr="00E20680">
        <w:rPr>
          <w:sz w:val="24"/>
          <w:szCs w:val="24"/>
        </w:rPr>
        <w:t xml:space="preserve">0 </w:t>
      </w:r>
      <w:r w:rsidRPr="00343D11">
        <w:rPr>
          <w:sz w:val="24"/>
          <w:szCs w:val="24"/>
        </w:rPr>
        <w:t xml:space="preserve">тыс. </w:t>
      </w:r>
      <w:r w:rsidRPr="00506D84">
        <w:rPr>
          <w:sz w:val="24"/>
          <w:szCs w:val="24"/>
        </w:rPr>
        <w:t>рублей.</w:t>
      </w:r>
    </w:p>
    <w:p w14:paraId="3348D263" w14:textId="3F764DC3" w:rsidR="00E20680" w:rsidRDefault="00E20680" w:rsidP="000539D3">
      <w:pPr>
        <w:ind w:firstLine="624"/>
        <w:jc w:val="both"/>
        <w:rPr>
          <w:sz w:val="24"/>
          <w:szCs w:val="24"/>
        </w:rPr>
      </w:pPr>
      <w:r w:rsidRPr="00A205B6">
        <w:rPr>
          <w:sz w:val="24"/>
          <w:szCs w:val="24"/>
        </w:rPr>
        <w:t xml:space="preserve">Для участия в </w:t>
      </w:r>
      <w:r w:rsidRPr="008E6DD6">
        <w:rPr>
          <w:sz w:val="24"/>
          <w:szCs w:val="24"/>
        </w:rPr>
        <w:t>отборе участники отбора представляют в Комитет заявку и документы в соответствии с разделом 8</w:t>
      </w:r>
      <w:r w:rsidRPr="008E6DD6">
        <w:rPr>
          <w:color w:val="FF0000"/>
          <w:sz w:val="24"/>
          <w:szCs w:val="24"/>
        </w:rPr>
        <w:t xml:space="preserve"> </w:t>
      </w:r>
      <w:r w:rsidRPr="008E6DD6">
        <w:rPr>
          <w:sz w:val="24"/>
          <w:szCs w:val="24"/>
        </w:rPr>
        <w:t xml:space="preserve">настоящего объявления в порядке, установленном </w:t>
      </w:r>
      <w:r w:rsidRPr="008E6DD6">
        <w:rPr>
          <w:sz w:val="24"/>
          <w:szCs w:val="24"/>
        </w:rPr>
        <w:br/>
        <w:t>в разделе 9 настоящего объявления.</w:t>
      </w:r>
    </w:p>
    <w:p w14:paraId="0BBBF5C3" w14:textId="75FE09D9" w:rsidR="00E20680" w:rsidRDefault="005E1B78" w:rsidP="000539D3">
      <w:pPr>
        <w:ind w:firstLine="624"/>
        <w:jc w:val="both"/>
        <w:rPr>
          <w:sz w:val="24"/>
          <w:szCs w:val="24"/>
        </w:rPr>
      </w:pPr>
      <w:r w:rsidRPr="005E1B78">
        <w:rPr>
          <w:b/>
          <w:sz w:val="24"/>
          <w:szCs w:val="24"/>
        </w:rPr>
        <w:t>1.</w:t>
      </w:r>
      <w:r>
        <w:rPr>
          <w:sz w:val="24"/>
          <w:szCs w:val="24"/>
        </w:rPr>
        <w:t xml:space="preserve"> </w:t>
      </w:r>
      <w:r w:rsidR="00E20680" w:rsidRPr="00196C50">
        <w:rPr>
          <w:b/>
          <w:sz w:val="24"/>
          <w:szCs w:val="24"/>
        </w:rPr>
        <w:t>Место представления заяв</w:t>
      </w:r>
      <w:r w:rsidR="00E20680">
        <w:rPr>
          <w:b/>
          <w:sz w:val="24"/>
          <w:szCs w:val="24"/>
        </w:rPr>
        <w:t>ок</w:t>
      </w:r>
      <w:r w:rsidR="00E20680" w:rsidRPr="00196C50">
        <w:rPr>
          <w:b/>
          <w:sz w:val="24"/>
          <w:szCs w:val="24"/>
        </w:rPr>
        <w:t xml:space="preserve"> и документов:</w:t>
      </w:r>
      <w:r w:rsidR="00E20680" w:rsidRPr="00196C50">
        <w:rPr>
          <w:sz w:val="24"/>
          <w:szCs w:val="24"/>
        </w:rPr>
        <w:t xml:space="preserve"> </w:t>
      </w:r>
      <w:r w:rsidR="0068509D" w:rsidRPr="0068509D">
        <w:rPr>
          <w:sz w:val="24"/>
          <w:szCs w:val="24"/>
        </w:rPr>
        <w:t>заявка на участие в отборе формируется участником отбора в электронной форме посредством заполнения соответствующих экранных форм веб-интерфейса Автоматизированной информационной системы бюджетного процесса - электронного казначейства в подсистеме «Площадка отбора получателей субсидий» (далее – Площадка отбора) во вкладке «Подать заявку». Документы в электронном виде загружаются во вкладке «Приложения».</w:t>
      </w:r>
    </w:p>
    <w:p w14:paraId="44CFEC7E" w14:textId="5640791D" w:rsidR="00E20680" w:rsidRPr="00B4558B" w:rsidRDefault="005E1B78" w:rsidP="000539D3">
      <w:pPr>
        <w:ind w:firstLine="624"/>
        <w:jc w:val="both"/>
        <w:rPr>
          <w:sz w:val="24"/>
          <w:szCs w:val="24"/>
        </w:rPr>
      </w:pPr>
      <w:r w:rsidRPr="005E1B78">
        <w:rPr>
          <w:b/>
          <w:sz w:val="24"/>
          <w:szCs w:val="24"/>
        </w:rPr>
        <w:t>2.</w:t>
      </w:r>
      <w:r>
        <w:rPr>
          <w:sz w:val="24"/>
          <w:szCs w:val="24"/>
        </w:rPr>
        <w:t xml:space="preserve"> </w:t>
      </w:r>
      <w:r w:rsidR="00E20680">
        <w:rPr>
          <w:b/>
          <w:sz w:val="24"/>
          <w:szCs w:val="24"/>
        </w:rPr>
        <w:t>Сроки проведения отбора:</w:t>
      </w:r>
    </w:p>
    <w:p w14:paraId="77B06F84" w14:textId="56131CAB" w:rsidR="00E20680" w:rsidRPr="008E6DD6" w:rsidRDefault="00E20680" w:rsidP="006D6ED3">
      <w:pPr>
        <w:ind w:left="567"/>
        <w:jc w:val="both"/>
        <w:rPr>
          <w:sz w:val="24"/>
          <w:szCs w:val="24"/>
        </w:rPr>
      </w:pPr>
      <w:r w:rsidRPr="008E6DD6">
        <w:rPr>
          <w:sz w:val="24"/>
          <w:szCs w:val="24"/>
        </w:rPr>
        <w:t xml:space="preserve">Дата и время начала приема заявок и документов: с 10.00 часов </w:t>
      </w:r>
      <w:r w:rsidR="004D0136">
        <w:rPr>
          <w:sz w:val="24"/>
          <w:szCs w:val="24"/>
        </w:rPr>
        <w:t>15</w:t>
      </w:r>
      <w:r w:rsidRPr="008E6DD6">
        <w:rPr>
          <w:sz w:val="24"/>
          <w:szCs w:val="24"/>
        </w:rPr>
        <w:t>.0</w:t>
      </w:r>
      <w:r w:rsidR="004D0136">
        <w:rPr>
          <w:sz w:val="24"/>
          <w:szCs w:val="24"/>
        </w:rPr>
        <w:t>4</w:t>
      </w:r>
      <w:r w:rsidRPr="008E6DD6">
        <w:rPr>
          <w:sz w:val="24"/>
          <w:szCs w:val="24"/>
        </w:rPr>
        <w:t>.202</w:t>
      </w:r>
      <w:r w:rsidR="004D0136">
        <w:rPr>
          <w:sz w:val="24"/>
          <w:szCs w:val="24"/>
        </w:rPr>
        <w:t>6</w:t>
      </w:r>
      <w:r w:rsidRPr="008E6DD6">
        <w:rPr>
          <w:sz w:val="24"/>
          <w:szCs w:val="24"/>
        </w:rPr>
        <w:t>.</w:t>
      </w:r>
    </w:p>
    <w:p w14:paraId="46B321AD" w14:textId="305FCDF8" w:rsidR="00E20680" w:rsidRPr="008E6DD6" w:rsidRDefault="00E20680" w:rsidP="006D6ED3">
      <w:pPr>
        <w:ind w:left="567"/>
        <w:jc w:val="both"/>
        <w:rPr>
          <w:sz w:val="24"/>
          <w:szCs w:val="24"/>
        </w:rPr>
      </w:pPr>
      <w:r w:rsidRPr="008E6DD6">
        <w:rPr>
          <w:sz w:val="24"/>
          <w:szCs w:val="24"/>
        </w:rPr>
        <w:t xml:space="preserve">Дата и время окончания приема заявок и документов: до 10.00 часов </w:t>
      </w:r>
      <w:r w:rsidR="004D0136">
        <w:rPr>
          <w:sz w:val="24"/>
          <w:szCs w:val="24"/>
        </w:rPr>
        <w:t>15</w:t>
      </w:r>
      <w:r w:rsidRPr="008E6DD6">
        <w:rPr>
          <w:sz w:val="24"/>
          <w:szCs w:val="24"/>
        </w:rPr>
        <w:t>.0</w:t>
      </w:r>
      <w:r w:rsidR="004D0136">
        <w:rPr>
          <w:sz w:val="24"/>
          <w:szCs w:val="24"/>
        </w:rPr>
        <w:t>5</w:t>
      </w:r>
      <w:r w:rsidRPr="008E6DD6">
        <w:rPr>
          <w:sz w:val="24"/>
          <w:szCs w:val="24"/>
        </w:rPr>
        <w:t>.202</w:t>
      </w:r>
      <w:r w:rsidR="004D0136">
        <w:rPr>
          <w:sz w:val="24"/>
          <w:szCs w:val="24"/>
        </w:rPr>
        <w:t>6</w:t>
      </w:r>
      <w:r w:rsidRPr="008E6DD6">
        <w:rPr>
          <w:sz w:val="24"/>
          <w:szCs w:val="24"/>
        </w:rPr>
        <w:t xml:space="preserve">. </w:t>
      </w:r>
    </w:p>
    <w:p w14:paraId="611FB41A" w14:textId="7D8A98CE" w:rsidR="00E20680" w:rsidRPr="008E6DD6" w:rsidRDefault="00E20680" w:rsidP="006D6ED3">
      <w:pPr>
        <w:pStyle w:val="af"/>
        <w:ind w:left="567"/>
        <w:jc w:val="both"/>
        <w:rPr>
          <w:sz w:val="24"/>
          <w:szCs w:val="24"/>
        </w:rPr>
      </w:pPr>
      <w:r w:rsidRPr="008E6DD6">
        <w:rPr>
          <w:sz w:val="24"/>
          <w:szCs w:val="24"/>
        </w:rPr>
        <w:t xml:space="preserve">Окончание срока рассмотрения и оценки заявок: не позднее </w:t>
      </w:r>
      <w:r w:rsidR="004D0136">
        <w:rPr>
          <w:sz w:val="24"/>
          <w:szCs w:val="24"/>
        </w:rPr>
        <w:t>05.06.2026</w:t>
      </w:r>
      <w:r w:rsidRPr="008E6DD6">
        <w:rPr>
          <w:sz w:val="24"/>
          <w:szCs w:val="24"/>
        </w:rPr>
        <w:t>.</w:t>
      </w:r>
    </w:p>
    <w:p w14:paraId="184D2383" w14:textId="447A41A4" w:rsidR="00E20680" w:rsidRDefault="00E20680" w:rsidP="006D6ED3">
      <w:pPr>
        <w:ind w:left="567"/>
        <w:jc w:val="both"/>
        <w:rPr>
          <w:sz w:val="24"/>
          <w:szCs w:val="24"/>
        </w:rPr>
      </w:pPr>
      <w:r w:rsidRPr="008E6DD6">
        <w:rPr>
          <w:sz w:val="24"/>
          <w:szCs w:val="24"/>
        </w:rPr>
        <w:t>Срок размещения на сайте Комитета и на Площадке отбора протокола подведения итогов отбора: не позднее 10.</w:t>
      </w:r>
      <w:r w:rsidR="004D0136">
        <w:rPr>
          <w:sz w:val="24"/>
          <w:szCs w:val="24"/>
        </w:rPr>
        <w:t>06</w:t>
      </w:r>
      <w:r w:rsidRPr="008E6DD6">
        <w:rPr>
          <w:sz w:val="24"/>
          <w:szCs w:val="24"/>
        </w:rPr>
        <w:t>.202</w:t>
      </w:r>
      <w:r w:rsidR="004D0136">
        <w:rPr>
          <w:sz w:val="24"/>
          <w:szCs w:val="24"/>
        </w:rPr>
        <w:t>6</w:t>
      </w:r>
      <w:r w:rsidRPr="008E6DD6">
        <w:rPr>
          <w:sz w:val="24"/>
          <w:szCs w:val="24"/>
        </w:rPr>
        <w:t>.</w:t>
      </w:r>
    </w:p>
    <w:p w14:paraId="625818CD" w14:textId="648D5992" w:rsidR="00E20680" w:rsidRPr="005429A7" w:rsidRDefault="005E1B78" w:rsidP="000539D3">
      <w:pPr>
        <w:ind w:firstLine="624"/>
        <w:jc w:val="both"/>
        <w:rPr>
          <w:sz w:val="24"/>
          <w:szCs w:val="24"/>
        </w:rPr>
      </w:pPr>
      <w:r>
        <w:rPr>
          <w:b/>
          <w:sz w:val="24"/>
          <w:szCs w:val="24"/>
        </w:rPr>
        <w:t xml:space="preserve">3. </w:t>
      </w:r>
      <w:r w:rsidR="00E20680">
        <w:rPr>
          <w:b/>
          <w:sz w:val="24"/>
          <w:szCs w:val="24"/>
        </w:rPr>
        <w:t>П</w:t>
      </w:r>
      <w:r w:rsidR="00E20680" w:rsidRPr="005429A7">
        <w:rPr>
          <w:b/>
          <w:sz w:val="24"/>
          <w:szCs w:val="24"/>
        </w:rPr>
        <w:t>орядок взаимодействия участников отбора и Комитета с использованием документов в электронной форме:</w:t>
      </w:r>
    </w:p>
    <w:p w14:paraId="72C40EE4" w14:textId="77777777" w:rsidR="004D0136" w:rsidRPr="004D0136" w:rsidRDefault="004D0136" w:rsidP="000539D3">
      <w:pPr>
        <w:ind w:firstLine="624"/>
        <w:jc w:val="both"/>
        <w:rPr>
          <w:sz w:val="24"/>
          <w:szCs w:val="24"/>
        </w:rPr>
      </w:pPr>
      <w:r w:rsidRPr="004D0136">
        <w:rPr>
          <w:sz w:val="24"/>
          <w:szCs w:val="24"/>
        </w:rPr>
        <w:t>Отбор осуществляется посредством площадки отбора - подсистемы «Площадка отбора получателей субсидий» Автоматизированной информационной системы бюджетного процесса - электронного казначейства (далее – АИС БП-ЭК). Доступ участника отбора к АИС БП-ЭК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формировании заявки участником отбора заполняются соответствующие разделы экранных форм веб-интерфейса подсистемы АИС БП-ЭК во вкладке «Подать заявку». Документы в электронном виде загружаются во вкладке «Приложения».</w:t>
      </w:r>
    </w:p>
    <w:p w14:paraId="31EEAC72" w14:textId="77777777" w:rsidR="004D0136" w:rsidRPr="004D0136" w:rsidRDefault="004D0136" w:rsidP="000539D3">
      <w:pPr>
        <w:ind w:firstLine="624"/>
        <w:jc w:val="both"/>
        <w:rPr>
          <w:sz w:val="24"/>
          <w:szCs w:val="24"/>
        </w:rPr>
      </w:pPr>
      <w:r w:rsidRPr="004D0136">
        <w:rPr>
          <w:sz w:val="24"/>
          <w:szCs w:val="24"/>
        </w:rPr>
        <w:t>В соответствии с пунктом 9.7. настоящего объявления участник отбора вправе направить в Комитет запрос о даче разъяснений положений, содержащихся в объявлении. Запрос в форме электронного документа направляется на адрес электронной почты Комитета, указанной в пункте 4 настоящего объявления.</w:t>
      </w:r>
    </w:p>
    <w:p w14:paraId="2C5A5FA4" w14:textId="77777777" w:rsidR="004D0136" w:rsidRPr="004D0136" w:rsidRDefault="004D0136" w:rsidP="000539D3">
      <w:pPr>
        <w:ind w:firstLine="624"/>
        <w:jc w:val="both"/>
        <w:rPr>
          <w:sz w:val="24"/>
          <w:szCs w:val="24"/>
        </w:rPr>
      </w:pPr>
      <w:r w:rsidRPr="004D0136">
        <w:rPr>
          <w:sz w:val="24"/>
          <w:szCs w:val="24"/>
        </w:rPr>
        <w:t>В течение семи рабочих дней с даты поступления указанного запроса Комитет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Комитет не позднее чем за семь рабочих дней до даты окончания срока подачи заявок.</w:t>
      </w:r>
    </w:p>
    <w:p w14:paraId="6080044E" w14:textId="632AB507" w:rsidR="00E20680" w:rsidRDefault="005E1B78" w:rsidP="000539D3">
      <w:pPr>
        <w:ind w:firstLine="624"/>
        <w:jc w:val="both"/>
        <w:rPr>
          <w:b/>
          <w:sz w:val="24"/>
          <w:szCs w:val="24"/>
        </w:rPr>
      </w:pPr>
      <w:r w:rsidRPr="005E1B78">
        <w:rPr>
          <w:b/>
          <w:sz w:val="24"/>
          <w:szCs w:val="24"/>
        </w:rPr>
        <w:t>4.</w:t>
      </w:r>
      <w:r>
        <w:rPr>
          <w:sz w:val="24"/>
          <w:szCs w:val="24"/>
        </w:rPr>
        <w:t xml:space="preserve"> </w:t>
      </w:r>
      <w:r w:rsidR="00E20680" w:rsidRPr="00932168">
        <w:rPr>
          <w:b/>
          <w:sz w:val="24"/>
          <w:szCs w:val="24"/>
        </w:rPr>
        <w:t>Наименование, место нахождения, почтовый адрес, адрес электронной почты</w:t>
      </w:r>
      <w:r w:rsidR="00E20680" w:rsidRPr="000F342D">
        <w:rPr>
          <w:b/>
          <w:sz w:val="24"/>
          <w:szCs w:val="24"/>
        </w:rPr>
        <w:t xml:space="preserve"> Комитета: </w:t>
      </w:r>
    </w:p>
    <w:p w14:paraId="2A320AEA" w14:textId="70B6F247" w:rsidR="00E20680" w:rsidRDefault="00E20680" w:rsidP="000539D3">
      <w:pPr>
        <w:ind w:firstLine="624"/>
        <w:jc w:val="both"/>
        <w:rPr>
          <w:rStyle w:val="ae"/>
          <w:sz w:val="24"/>
          <w:szCs w:val="24"/>
        </w:rPr>
      </w:pPr>
      <w:r w:rsidRPr="000F342D">
        <w:rPr>
          <w:sz w:val="24"/>
          <w:szCs w:val="24"/>
        </w:rPr>
        <w:t xml:space="preserve">Комитет по печати и взаимодействию со средствами массовой информации, 191060, Санкт-Петербург, Смольный проезд, д.1, литера Б, </w:t>
      </w:r>
      <w:hyperlink r:id="rId29" w:history="1">
        <w:r w:rsidRPr="00E3770B">
          <w:rPr>
            <w:rStyle w:val="ae"/>
            <w:sz w:val="24"/>
            <w:szCs w:val="24"/>
          </w:rPr>
          <w:t>kpress@gov.spb.ru</w:t>
        </w:r>
      </w:hyperlink>
      <w:r w:rsidR="005E1B78">
        <w:rPr>
          <w:rStyle w:val="ae"/>
          <w:sz w:val="24"/>
          <w:szCs w:val="24"/>
        </w:rPr>
        <w:t>.</w:t>
      </w:r>
    </w:p>
    <w:p w14:paraId="1940D6A6" w14:textId="77777777" w:rsidR="004D0136" w:rsidRDefault="005E1B78" w:rsidP="000539D3">
      <w:pPr>
        <w:ind w:firstLine="624"/>
        <w:jc w:val="both"/>
        <w:rPr>
          <w:rStyle w:val="ae"/>
          <w:sz w:val="24"/>
          <w:szCs w:val="24"/>
        </w:rPr>
      </w:pPr>
      <w:r>
        <w:rPr>
          <w:b/>
          <w:sz w:val="24"/>
          <w:szCs w:val="24"/>
        </w:rPr>
        <w:t xml:space="preserve">5. </w:t>
      </w:r>
      <w:r w:rsidR="00E20680" w:rsidRPr="005310C8">
        <w:rPr>
          <w:b/>
          <w:sz w:val="24"/>
          <w:szCs w:val="24"/>
        </w:rPr>
        <w:t xml:space="preserve">Адрес Комитета в информационно-телекоммуникационной сети «Интернет», </w:t>
      </w:r>
      <w:r w:rsidR="00E20680" w:rsidRPr="005310C8">
        <w:rPr>
          <w:sz w:val="24"/>
          <w:szCs w:val="24"/>
        </w:rPr>
        <w:t xml:space="preserve">на котором </w:t>
      </w:r>
      <w:r w:rsidR="00E20680">
        <w:rPr>
          <w:sz w:val="24"/>
          <w:szCs w:val="24"/>
        </w:rPr>
        <w:t xml:space="preserve">размещается объявление (далее – сайт Комитета) </w:t>
      </w:r>
      <w:hyperlink r:id="rId30" w:history="1">
        <w:r w:rsidR="00E20680" w:rsidRPr="00204539">
          <w:rPr>
            <w:rStyle w:val="ae"/>
            <w:sz w:val="24"/>
            <w:szCs w:val="24"/>
          </w:rPr>
          <w:t>gov.spb.ru/gov/otrasl/press/konkursy</w:t>
        </w:r>
      </w:hyperlink>
      <w:r w:rsidR="004D0136">
        <w:rPr>
          <w:rStyle w:val="ae"/>
          <w:sz w:val="24"/>
          <w:szCs w:val="24"/>
        </w:rPr>
        <w:t>.</w:t>
      </w:r>
    </w:p>
    <w:p w14:paraId="1F11A89F" w14:textId="18EC1F1F" w:rsidR="00E20680" w:rsidRDefault="00E20680" w:rsidP="000539D3">
      <w:pPr>
        <w:ind w:firstLine="624"/>
        <w:jc w:val="both"/>
        <w:rPr>
          <w:rStyle w:val="ae"/>
        </w:rPr>
      </w:pPr>
      <w:r>
        <w:rPr>
          <w:b/>
          <w:sz w:val="24"/>
          <w:szCs w:val="24"/>
        </w:rPr>
        <w:t xml:space="preserve">Адрес Площадки отбора: </w:t>
      </w:r>
      <w:hyperlink r:id="rId31" w:history="1">
        <w:r w:rsidR="005E1B78" w:rsidRPr="00A92E9B">
          <w:rPr>
            <w:rStyle w:val="ae"/>
            <w:sz w:val="24"/>
            <w:szCs w:val="24"/>
          </w:rPr>
          <w:t>edo.fincom.gov.spb.ru/subsidy-lk/navigator</w:t>
        </w:r>
      </w:hyperlink>
      <w:r w:rsidRPr="00204539">
        <w:rPr>
          <w:rStyle w:val="ae"/>
        </w:rPr>
        <w:t>.</w:t>
      </w:r>
    </w:p>
    <w:p w14:paraId="037E9CF4" w14:textId="353D0F5F" w:rsidR="00E20680" w:rsidRDefault="005E1B78" w:rsidP="000539D3">
      <w:pPr>
        <w:ind w:firstLine="624"/>
        <w:jc w:val="both"/>
        <w:rPr>
          <w:b/>
          <w:sz w:val="24"/>
          <w:szCs w:val="24"/>
        </w:rPr>
      </w:pPr>
      <w:r w:rsidRPr="005E1B78">
        <w:rPr>
          <w:b/>
          <w:sz w:val="24"/>
          <w:szCs w:val="24"/>
        </w:rPr>
        <w:t>6.</w:t>
      </w:r>
      <w:r>
        <w:rPr>
          <w:sz w:val="24"/>
          <w:szCs w:val="24"/>
        </w:rPr>
        <w:t xml:space="preserve"> </w:t>
      </w:r>
      <w:r w:rsidR="00E20680">
        <w:rPr>
          <w:b/>
          <w:sz w:val="24"/>
          <w:szCs w:val="24"/>
        </w:rPr>
        <w:t xml:space="preserve">Результат предоставления субсидии: </w:t>
      </w:r>
    </w:p>
    <w:p w14:paraId="2B57F12B" w14:textId="0BEF6F41" w:rsidR="00E20680" w:rsidRPr="00E57661" w:rsidRDefault="00E20680" w:rsidP="000539D3">
      <w:pPr>
        <w:ind w:firstLine="624"/>
        <w:jc w:val="both"/>
        <w:rPr>
          <w:sz w:val="24"/>
          <w:szCs w:val="24"/>
        </w:rPr>
      </w:pPr>
      <w:r w:rsidRPr="00E57661">
        <w:rPr>
          <w:sz w:val="24"/>
          <w:szCs w:val="24"/>
        </w:rPr>
        <w:t xml:space="preserve">Результатом является </w:t>
      </w:r>
      <w:r w:rsidRPr="00E20680">
        <w:rPr>
          <w:sz w:val="24"/>
          <w:szCs w:val="24"/>
        </w:rPr>
        <w:t>подготовк</w:t>
      </w:r>
      <w:r>
        <w:rPr>
          <w:sz w:val="24"/>
          <w:szCs w:val="24"/>
        </w:rPr>
        <w:t>а</w:t>
      </w:r>
      <w:r w:rsidRPr="00E20680">
        <w:rPr>
          <w:sz w:val="24"/>
          <w:szCs w:val="24"/>
        </w:rPr>
        <w:t xml:space="preserve"> и проведение Санкт-Петербургского международного книжного салона</w:t>
      </w:r>
      <w:r w:rsidRPr="00E57661">
        <w:rPr>
          <w:sz w:val="24"/>
          <w:szCs w:val="24"/>
        </w:rPr>
        <w:t xml:space="preserve"> на территории Санкт-Петербурга в 202</w:t>
      </w:r>
      <w:r w:rsidR="004D0136">
        <w:rPr>
          <w:sz w:val="24"/>
          <w:szCs w:val="24"/>
        </w:rPr>
        <w:t>6</w:t>
      </w:r>
      <w:r w:rsidRPr="00E57661">
        <w:rPr>
          <w:sz w:val="24"/>
          <w:szCs w:val="24"/>
        </w:rPr>
        <w:t xml:space="preserve"> году</w:t>
      </w:r>
      <w:r w:rsidR="008F08E3">
        <w:rPr>
          <w:sz w:val="24"/>
          <w:szCs w:val="24"/>
        </w:rPr>
        <w:t xml:space="preserve"> </w:t>
      </w:r>
      <w:r w:rsidRPr="00E57661">
        <w:rPr>
          <w:sz w:val="24"/>
          <w:szCs w:val="24"/>
        </w:rPr>
        <w:t>в сроки, установленные в соглашении.</w:t>
      </w:r>
    </w:p>
    <w:p w14:paraId="445DB382" w14:textId="77777777" w:rsidR="004D0136" w:rsidRPr="004D0136" w:rsidRDefault="004D0136" w:rsidP="000539D3">
      <w:pPr>
        <w:ind w:firstLine="624"/>
        <w:jc w:val="both"/>
        <w:rPr>
          <w:sz w:val="24"/>
          <w:szCs w:val="24"/>
        </w:rPr>
      </w:pPr>
      <w:r w:rsidRPr="004D0136">
        <w:rPr>
          <w:sz w:val="24"/>
          <w:szCs w:val="24"/>
        </w:rPr>
        <w:t>Типом результата в соответствии с приказом Министерства финансов Российской Федерации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является оказание услуг.</w:t>
      </w:r>
    </w:p>
    <w:p w14:paraId="3C0856DD" w14:textId="77777777" w:rsidR="004D0136" w:rsidRPr="004D0136" w:rsidRDefault="004D0136" w:rsidP="000539D3">
      <w:pPr>
        <w:ind w:firstLine="624"/>
        <w:jc w:val="both"/>
        <w:rPr>
          <w:sz w:val="24"/>
          <w:szCs w:val="24"/>
        </w:rPr>
      </w:pPr>
      <w:r w:rsidRPr="004D0136">
        <w:rPr>
          <w:sz w:val="24"/>
          <w:szCs w:val="24"/>
        </w:rPr>
        <w:t>Характеристиками результата (дополнительные количественные параметры, которым должен соответствовать результат) (далее – характеристики) являются: количество мероприятий, проведенных в рамках проекта; количество участников проекта (в том числе: спикеров, экспертов, посетителей, зрителей и иных участников); количество публикаций о проекте в сети «Интернет» (в том числе в социальных сетях) и (или) средствах массовой информации; количество печатных изданий, представленных в рамках реализации проекта.</w:t>
      </w:r>
    </w:p>
    <w:p w14:paraId="6162BF06" w14:textId="1EB6469E" w:rsidR="00E20680" w:rsidRDefault="005E1B78" w:rsidP="000539D3">
      <w:pPr>
        <w:ind w:firstLine="624"/>
        <w:jc w:val="both"/>
        <w:rPr>
          <w:b/>
          <w:sz w:val="24"/>
          <w:szCs w:val="24"/>
        </w:rPr>
      </w:pPr>
      <w:r w:rsidRPr="005E1B78">
        <w:rPr>
          <w:b/>
          <w:sz w:val="24"/>
          <w:szCs w:val="24"/>
        </w:rPr>
        <w:t>7.</w:t>
      </w:r>
      <w:r>
        <w:rPr>
          <w:sz w:val="24"/>
          <w:szCs w:val="24"/>
        </w:rPr>
        <w:t xml:space="preserve"> </w:t>
      </w:r>
      <w:r w:rsidR="00E20680" w:rsidRPr="005429A7">
        <w:rPr>
          <w:b/>
          <w:sz w:val="24"/>
          <w:szCs w:val="24"/>
        </w:rPr>
        <w:t>Условия предоставления субсидии:</w:t>
      </w:r>
    </w:p>
    <w:p w14:paraId="4146BB31" w14:textId="77777777" w:rsidR="004D0136" w:rsidRPr="004D0136" w:rsidRDefault="004D0136" w:rsidP="000539D3">
      <w:pPr>
        <w:ind w:firstLine="624"/>
        <w:jc w:val="both"/>
        <w:rPr>
          <w:sz w:val="24"/>
          <w:szCs w:val="24"/>
        </w:rPr>
      </w:pPr>
      <w:r w:rsidRPr="004D0136">
        <w:rPr>
          <w:sz w:val="24"/>
          <w:szCs w:val="24"/>
        </w:rPr>
        <w:t xml:space="preserve">7.1. Достижение значения результата предоставления субсидии (далее – результат) и характеристик в установленные соглашением сроки. </w:t>
      </w:r>
    </w:p>
    <w:p w14:paraId="5188188C" w14:textId="77777777" w:rsidR="004D0136" w:rsidRPr="004D0136" w:rsidRDefault="004D0136" w:rsidP="000539D3">
      <w:pPr>
        <w:ind w:firstLine="624"/>
        <w:jc w:val="both"/>
        <w:rPr>
          <w:color w:val="000000"/>
          <w:sz w:val="24"/>
          <w:szCs w:val="24"/>
        </w:rPr>
      </w:pPr>
      <w:r w:rsidRPr="004D0136">
        <w:rPr>
          <w:sz w:val="24"/>
          <w:szCs w:val="24"/>
        </w:rPr>
        <w:t>7.2.</w:t>
      </w:r>
      <w:r w:rsidRPr="004D0136">
        <w:rPr>
          <w:color w:val="000000"/>
          <w:sz w:val="24"/>
          <w:szCs w:val="24"/>
        </w:rPr>
        <w:t xml:space="preserve"> По состоянию на дату не ранее 1 числа месяца, в котором подается заявка,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6D229337" w14:textId="77777777" w:rsidR="004D0136" w:rsidRPr="004D0136" w:rsidRDefault="004D0136" w:rsidP="000539D3">
      <w:pPr>
        <w:ind w:firstLine="624"/>
        <w:jc w:val="both"/>
        <w:rPr>
          <w:sz w:val="24"/>
          <w:szCs w:val="24"/>
        </w:rPr>
      </w:pPr>
      <w:r w:rsidRPr="004D0136">
        <w:rPr>
          <w:color w:val="000000"/>
          <w:sz w:val="24"/>
          <w:szCs w:val="24"/>
        </w:rPr>
        <w:t xml:space="preserve">7.3. </w:t>
      </w:r>
      <w:r w:rsidRPr="004D0136">
        <w:rPr>
          <w:sz w:val="24"/>
          <w:szCs w:val="24"/>
        </w:rPr>
        <w:t>По состоянию на дату не ранее 1 числа месяца, в котором подается заявка,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2769572" w14:textId="77777777" w:rsidR="004D0136" w:rsidRPr="004D0136" w:rsidRDefault="004D0136" w:rsidP="000539D3">
      <w:pPr>
        <w:ind w:firstLine="624"/>
        <w:jc w:val="both"/>
        <w:rPr>
          <w:color w:val="000000"/>
          <w:sz w:val="24"/>
          <w:szCs w:val="24"/>
        </w:rPr>
      </w:pPr>
      <w:r w:rsidRPr="004D0136">
        <w:rPr>
          <w:color w:val="000000"/>
          <w:sz w:val="24"/>
          <w:szCs w:val="24"/>
        </w:rPr>
        <w:t>7.4. По состоянию на дату не ранее 1 числа месяца, в котором подается заявка, участник отбора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A5028FA" w14:textId="77777777" w:rsidR="004D0136" w:rsidRPr="004D0136" w:rsidRDefault="004D0136" w:rsidP="000539D3">
      <w:pPr>
        <w:ind w:firstLine="624"/>
        <w:jc w:val="both"/>
        <w:rPr>
          <w:sz w:val="24"/>
          <w:szCs w:val="24"/>
        </w:rPr>
      </w:pPr>
      <w:r w:rsidRPr="004D0136">
        <w:rPr>
          <w:color w:val="000000"/>
          <w:sz w:val="24"/>
          <w:szCs w:val="24"/>
        </w:rPr>
        <w:t xml:space="preserve">7.5. </w:t>
      </w:r>
      <w:r w:rsidRPr="004D0136">
        <w:rPr>
          <w:sz w:val="24"/>
          <w:szCs w:val="24"/>
        </w:rPr>
        <w:t>По состоянию на дату не ранее 1 числа месяца, в котором подается заявка, участник отбора не получает средств из бюджета Санкт-Петербурга на реализацию проекта (проектов), поданного (поданных) в составе заявки (заявок) в 2026 году, предоставляемых (предоставленных) на основании иных нормативных правовых актов.</w:t>
      </w:r>
    </w:p>
    <w:p w14:paraId="7040F49B" w14:textId="77777777" w:rsidR="004D0136" w:rsidRPr="004D0136" w:rsidRDefault="004D0136" w:rsidP="000539D3">
      <w:pPr>
        <w:ind w:firstLine="624"/>
        <w:jc w:val="both"/>
        <w:rPr>
          <w:color w:val="000000"/>
          <w:sz w:val="24"/>
          <w:szCs w:val="24"/>
        </w:rPr>
      </w:pPr>
      <w:r w:rsidRPr="004D0136">
        <w:rPr>
          <w:color w:val="000000"/>
          <w:sz w:val="24"/>
          <w:szCs w:val="24"/>
        </w:rPr>
        <w:t>7.6. По состоянию на дату не ранее 1 числа месяца, в котором подается заявка,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6F4CCD5" w14:textId="77777777" w:rsidR="004D0136" w:rsidRPr="004D0136" w:rsidRDefault="004D0136" w:rsidP="000539D3">
      <w:pPr>
        <w:ind w:firstLine="624"/>
        <w:jc w:val="both"/>
        <w:rPr>
          <w:color w:val="000000"/>
          <w:sz w:val="24"/>
          <w:szCs w:val="24"/>
        </w:rPr>
      </w:pPr>
      <w:r w:rsidRPr="004D0136">
        <w:rPr>
          <w:color w:val="000000"/>
          <w:sz w:val="24"/>
          <w:szCs w:val="24"/>
        </w:rPr>
        <w:t xml:space="preserve">7.7. По состоянию на дату не ранее 30 календарных дней до даты подачи заявки, у участника отбора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7862B7DB" w14:textId="77777777" w:rsidR="004D0136" w:rsidRPr="004D0136" w:rsidRDefault="004D0136" w:rsidP="000539D3">
      <w:pPr>
        <w:pStyle w:val="af"/>
        <w:ind w:left="0" w:firstLine="624"/>
        <w:jc w:val="both"/>
        <w:rPr>
          <w:color w:val="000000"/>
          <w:sz w:val="24"/>
          <w:szCs w:val="24"/>
        </w:rPr>
      </w:pPr>
      <w:r w:rsidRPr="004D0136">
        <w:rPr>
          <w:color w:val="000000"/>
          <w:sz w:val="24"/>
          <w:szCs w:val="24"/>
        </w:rPr>
        <w:t>На дату не ранее трех рабочих дней до даты принятия решения о перечислении субсидии у получателя субсидии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E343A66" w14:textId="77777777" w:rsidR="004D0136" w:rsidRPr="004D0136" w:rsidRDefault="004D0136" w:rsidP="000539D3">
      <w:pPr>
        <w:pStyle w:val="af"/>
        <w:ind w:left="0" w:firstLine="624"/>
        <w:jc w:val="both"/>
        <w:rPr>
          <w:color w:val="000000"/>
          <w:sz w:val="24"/>
          <w:szCs w:val="24"/>
        </w:rPr>
      </w:pPr>
      <w:r w:rsidRPr="004D0136">
        <w:rPr>
          <w:color w:val="000000"/>
          <w:sz w:val="24"/>
          <w:szCs w:val="24"/>
        </w:rPr>
        <w:t>На дату подписания Комитетом акта о выполнении целей финансирования у получателя субсидии на едином налоговом счете отсутствует или не превышает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4B16659" w14:textId="77777777" w:rsidR="004D0136" w:rsidRPr="004D0136" w:rsidRDefault="004D0136" w:rsidP="000539D3">
      <w:pPr>
        <w:pStyle w:val="af"/>
        <w:ind w:left="0" w:firstLine="624"/>
        <w:jc w:val="both"/>
        <w:rPr>
          <w:color w:val="000000"/>
          <w:sz w:val="24"/>
          <w:szCs w:val="24"/>
        </w:rPr>
      </w:pPr>
      <w:r w:rsidRPr="004D0136">
        <w:rPr>
          <w:color w:val="000000"/>
          <w:sz w:val="24"/>
          <w:szCs w:val="24"/>
        </w:rPr>
        <w:t xml:space="preserve">7.8. На дату не ранее 30 календарных дней до 1 числа месяца, в котором начат прием заявок, у участника отбора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w:t>
      </w:r>
      <w:r w:rsidRPr="004D0136">
        <w:rPr>
          <w:color w:val="000000"/>
          <w:sz w:val="24"/>
          <w:szCs w:val="24"/>
        </w:rPr>
        <w:br/>
        <w:t xml:space="preserve">Санкт-Петербургом. </w:t>
      </w:r>
    </w:p>
    <w:p w14:paraId="14B03196" w14:textId="77777777" w:rsidR="004D0136" w:rsidRPr="004D0136" w:rsidRDefault="004D0136" w:rsidP="000539D3">
      <w:pPr>
        <w:pStyle w:val="af"/>
        <w:ind w:left="0" w:firstLine="624"/>
        <w:jc w:val="both"/>
        <w:rPr>
          <w:color w:val="000000"/>
          <w:sz w:val="24"/>
          <w:szCs w:val="24"/>
        </w:rPr>
      </w:pPr>
      <w:r w:rsidRPr="004D0136">
        <w:rPr>
          <w:color w:val="000000"/>
          <w:sz w:val="24"/>
          <w:szCs w:val="24"/>
        </w:rPr>
        <w:t>На дату не ранее трех рабочих дней до даты принятия решения о перечислении субсидий или их частей у получателя субсидии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w:t>
      </w:r>
    </w:p>
    <w:p w14:paraId="466B0562" w14:textId="77777777" w:rsidR="004D0136" w:rsidRPr="004D0136" w:rsidRDefault="004D0136" w:rsidP="000539D3">
      <w:pPr>
        <w:pStyle w:val="af"/>
        <w:ind w:left="0" w:firstLine="624"/>
        <w:jc w:val="both"/>
        <w:rPr>
          <w:color w:val="000000"/>
          <w:sz w:val="24"/>
          <w:szCs w:val="24"/>
        </w:rPr>
      </w:pPr>
      <w:r w:rsidRPr="004D0136">
        <w:rPr>
          <w:color w:val="000000"/>
          <w:sz w:val="24"/>
          <w:szCs w:val="24"/>
        </w:rPr>
        <w:t xml:space="preserve">На дату подписания Комитетом акта о выполнении целей финансирования у получателя субсидии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w:t>
      </w:r>
      <w:r w:rsidRPr="004D0136">
        <w:rPr>
          <w:color w:val="000000"/>
          <w:sz w:val="24"/>
          <w:szCs w:val="24"/>
        </w:rPr>
        <w:br/>
        <w:t>Санкт-Петербургом.</w:t>
      </w:r>
    </w:p>
    <w:p w14:paraId="12BA5BCB" w14:textId="77777777" w:rsidR="004D0136" w:rsidRPr="004D0136" w:rsidRDefault="004D0136" w:rsidP="000539D3">
      <w:pPr>
        <w:pStyle w:val="af"/>
        <w:ind w:left="0" w:firstLine="624"/>
        <w:jc w:val="both"/>
        <w:rPr>
          <w:color w:val="000000"/>
          <w:sz w:val="24"/>
          <w:szCs w:val="24"/>
        </w:rPr>
      </w:pPr>
      <w:r w:rsidRPr="004D0136">
        <w:rPr>
          <w:color w:val="000000"/>
          <w:sz w:val="24"/>
          <w:szCs w:val="24"/>
        </w:rPr>
        <w:t>7.9. По состоянию на дату не ранее 1 числа месяца, в котором подается заявка,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12603066" w14:textId="77777777" w:rsidR="004D0136" w:rsidRPr="004D0136" w:rsidRDefault="004D0136" w:rsidP="000539D3">
      <w:pPr>
        <w:pStyle w:val="af"/>
        <w:ind w:left="0" w:firstLine="624"/>
        <w:jc w:val="both"/>
        <w:rPr>
          <w:color w:val="000000"/>
          <w:sz w:val="24"/>
          <w:szCs w:val="24"/>
        </w:rPr>
      </w:pPr>
      <w:r w:rsidRPr="004D0136">
        <w:rPr>
          <w:color w:val="000000"/>
          <w:sz w:val="24"/>
          <w:szCs w:val="24"/>
        </w:rPr>
        <w:t>7.10. По состоянию на дату не ранее 1 числа месяца, в котором подается заявка,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0F2D6EA2" w14:textId="77777777" w:rsidR="004D0136" w:rsidRPr="004D0136" w:rsidRDefault="004D0136" w:rsidP="000539D3">
      <w:pPr>
        <w:pStyle w:val="af"/>
        <w:ind w:left="0" w:firstLine="624"/>
        <w:jc w:val="both"/>
        <w:rPr>
          <w:color w:val="000000"/>
          <w:sz w:val="24"/>
          <w:szCs w:val="24"/>
        </w:rPr>
      </w:pPr>
      <w:r w:rsidRPr="004D0136">
        <w:rPr>
          <w:color w:val="000000"/>
          <w:sz w:val="24"/>
          <w:szCs w:val="24"/>
        </w:rPr>
        <w:t>7.11. Согласие участника отбора в случае признания его получателем субсидии, а также обязательство участника отбора обеспечить предоставление согласий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Комитетом проверок соблюдения порядка и условий предоставления субсидий, в том числе в части достижения результата (далее - проверки), а также проверок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5CF9EB75" w14:textId="77777777" w:rsidR="004D0136" w:rsidRPr="004D0136" w:rsidRDefault="004D0136" w:rsidP="000539D3">
      <w:pPr>
        <w:pStyle w:val="af"/>
        <w:ind w:left="0" w:firstLine="624"/>
        <w:jc w:val="both"/>
        <w:rPr>
          <w:color w:val="000000"/>
          <w:sz w:val="24"/>
          <w:szCs w:val="24"/>
        </w:rPr>
      </w:pPr>
      <w:r w:rsidRPr="004D0136">
        <w:rPr>
          <w:color w:val="000000"/>
          <w:sz w:val="24"/>
          <w:szCs w:val="24"/>
        </w:rPr>
        <w:t>7.12. Неприобретение получателями субсидий, а также контрагентами за счет субсидий и (или) средств, полученных контрагентами (далее –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ACAC097" w14:textId="77777777" w:rsidR="004D0136" w:rsidRPr="004D0136" w:rsidRDefault="004D0136" w:rsidP="000539D3">
      <w:pPr>
        <w:pStyle w:val="af"/>
        <w:ind w:left="0" w:firstLine="624"/>
        <w:jc w:val="both"/>
        <w:rPr>
          <w:color w:val="000000"/>
          <w:sz w:val="24"/>
          <w:szCs w:val="24"/>
        </w:rPr>
      </w:pPr>
      <w:r w:rsidRPr="004D0136">
        <w:rPr>
          <w:color w:val="000000"/>
          <w:sz w:val="24"/>
          <w:szCs w:val="24"/>
        </w:rPr>
        <w:t>7.13. Согласие участника отбора в случае признания его получателем субсидии на возврат остатка субсидии, не использованного в отчетном финансовом году, в бюджет Санкт-Петербурга в сроки, установленные Комитетом, если Комитетом не принято решение о наличии потребности в средствах субсидии в соответствии с пунктом 7.8 Порядка</w:t>
      </w:r>
      <w:r w:rsidRPr="004D0136">
        <w:t xml:space="preserve"> </w:t>
      </w:r>
      <w:r w:rsidRPr="004D0136">
        <w:rPr>
          <w:color w:val="000000"/>
          <w:sz w:val="24"/>
          <w:szCs w:val="24"/>
        </w:rPr>
        <w:t>предоставления в 2026 году субсидий в целях финансового обеспечения затрат социально ориентированным некоммерческим организациям в рамках реализации мероприятий государственной программы Санкт-Петербурга «Развитие сферы культуры в Санкт-Петербурге», утвержденного постановлением Правительства Санкт-Петербурга от 10.03.2026 № 113 (далее – Порядок).</w:t>
      </w:r>
    </w:p>
    <w:p w14:paraId="4F4B5FEF" w14:textId="77777777" w:rsidR="004D0136" w:rsidRPr="004D0136" w:rsidRDefault="004D0136" w:rsidP="000539D3">
      <w:pPr>
        <w:pStyle w:val="af"/>
        <w:ind w:left="0" w:firstLine="624"/>
        <w:jc w:val="both"/>
        <w:rPr>
          <w:color w:val="000000"/>
          <w:sz w:val="24"/>
          <w:szCs w:val="24"/>
        </w:rPr>
      </w:pPr>
      <w:r w:rsidRPr="004D0136">
        <w:rPr>
          <w:color w:val="000000"/>
          <w:sz w:val="24"/>
          <w:szCs w:val="24"/>
        </w:rPr>
        <w:t>7.14. Согласие на публикацию в АИС БП-ЭК, на сайте Комитета информации об участнике отбора, заявки и иной информации, связанной с отбором, а также согласия на обработку персональных данных лица, осуществляющего действия от имени участника отбора.</w:t>
      </w:r>
    </w:p>
    <w:p w14:paraId="07B35D07" w14:textId="77777777" w:rsidR="00E20680" w:rsidRDefault="00E20680" w:rsidP="000539D3">
      <w:pPr>
        <w:widowControl w:val="0"/>
        <w:autoSpaceDE w:val="0"/>
        <w:autoSpaceDN w:val="0"/>
        <w:adjustRightInd w:val="0"/>
        <w:ind w:firstLine="624"/>
        <w:jc w:val="both"/>
        <w:rPr>
          <w:sz w:val="24"/>
          <w:szCs w:val="24"/>
        </w:rPr>
      </w:pPr>
      <w:r>
        <w:rPr>
          <w:b/>
          <w:color w:val="000000"/>
          <w:sz w:val="24"/>
          <w:szCs w:val="24"/>
        </w:rPr>
        <w:t>8</w:t>
      </w:r>
      <w:r w:rsidRPr="00397C64">
        <w:rPr>
          <w:b/>
          <w:color w:val="000000"/>
          <w:sz w:val="24"/>
          <w:szCs w:val="24"/>
        </w:rPr>
        <w:t xml:space="preserve">. </w:t>
      </w:r>
      <w:r>
        <w:rPr>
          <w:b/>
          <w:sz w:val="24"/>
          <w:szCs w:val="24"/>
        </w:rPr>
        <w:t xml:space="preserve">Требования к форме и содержанию заявки: </w:t>
      </w:r>
    </w:p>
    <w:p w14:paraId="07047BFC" w14:textId="77777777" w:rsidR="00E20680" w:rsidRDefault="00E20680" w:rsidP="000539D3">
      <w:pPr>
        <w:ind w:firstLine="624"/>
        <w:jc w:val="both"/>
        <w:rPr>
          <w:sz w:val="24"/>
          <w:szCs w:val="24"/>
        </w:rPr>
      </w:pPr>
      <w:r w:rsidRPr="00204539">
        <w:rPr>
          <w:sz w:val="24"/>
          <w:szCs w:val="24"/>
        </w:rPr>
        <w:t xml:space="preserve">При формировании заявки участником отбора заполняются соответствующие разделы экранных форм веб-интерфейса </w:t>
      </w:r>
      <w:r>
        <w:rPr>
          <w:sz w:val="24"/>
          <w:szCs w:val="24"/>
        </w:rPr>
        <w:t>площадки отбора</w:t>
      </w:r>
      <w:r w:rsidRPr="00204539">
        <w:rPr>
          <w:sz w:val="24"/>
          <w:szCs w:val="24"/>
        </w:rPr>
        <w:t xml:space="preserve"> во вкладке «Подать заявку». Документы в электронном виде загружаются во вкладке «Приложения». </w:t>
      </w:r>
    </w:p>
    <w:p w14:paraId="52152CFD" w14:textId="77777777" w:rsidR="00E20680" w:rsidRDefault="00E20680" w:rsidP="000539D3">
      <w:pPr>
        <w:ind w:firstLine="624"/>
        <w:jc w:val="both"/>
        <w:rPr>
          <w:rFonts w:eastAsia="Calibri"/>
          <w:sz w:val="24"/>
          <w:szCs w:val="24"/>
        </w:rPr>
      </w:pPr>
      <w:r>
        <w:rPr>
          <w:rFonts w:eastAsia="Calibri"/>
          <w:sz w:val="24"/>
          <w:szCs w:val="24"/>
        </w:rPr>
        <w:t>У</w:t>
      </w:r>
      <w:r w:rsidRPr="0050492E">
        <w:rPr>
          <w:rFonts w:eastAsia="Calibri"/>
          <w:sz w:val="24"/>
          <w:szCs w:val="24"/>
        </w:rPr>
        <w:t>частник отбора может представить на отбор только одну заявку</w:t>
      </w:r>
      <w:r>
        <w:rPr>
          <w:rFonts w:eastAsia="Calibri"/>
          <w:sz w:val="24"/>
          <w:szCs w:val="24"/>
        </w:rPr>
        <w:t>.</w:t>
      </w:r>
      <w:r w:rsidRPr="0050492E">
        <w:rPr>
          <w:rFonts w:eastAsia="Calibri"/>
          <w:sz w:val="24"/>
          <w:szCs w:val="24"/>
        </w:rPr>
        <w:t xml:space="preserve"> </w:t>
      </w:r>
    </w:p>
    <w:p w14:paraId="116BD9D4" w14:textId="77777777" w:rsidR="00E20680" w:rsidRDefault="00E20680" w:rsidP="000539D3">
      <w:pPr>
        <w:ind w:firstLine="624"/>
        <w:jc w:val="both"/>
        <w:rPr>
          <w:sz w:val="24"/>
          <w:szCs w:val="24"/>
        </w:rPr>
      </w:pPr>
      <w:r>
        <w:rPr>
          <w:sz w:val="24"/>
          <w:szCs w:val="24"/>
        </w:rPr>
        <w:t>Участник отбора представляет следующие документы.</w:t>
      </w:r>
    </w:p>
    <w:p w14:paraId="71904D6A" w14:textId="77777777" w:rsidR="00E20680" w:rsidRPr="00C05A12" w:rsidRDefault="00E20680" w:rsidP="000539D3">
      <w:pPr>
        <w:autoSpaceDE w:val="0"/>
        <w:autoSpaceDN w:val="0"/>
        <w:adjustRightInd w:val="0"/>
        <w:ind w:firstLine="624"/>
        <w:jc w:val="both"/>
        <w:rPr>
          <w:color w:val="000000"/>
          <w:sz w:val="24"/>
          <w:szCs w:val="24"/>
        </w:rPr>
      </w:pPr>
      <w:r>
        <w:rPr>
          <w:color w:val="000000"/>
          <w:sz w:val="24"/>
          <w:szCs w:val="24"/>
        </w:rPr>
        <w:t>8</w:t>
      </w:r>
      <w:r w:rsidRPr="00C05A12">
        <w:rPr>
          <w:color w:val="000000"/>
          <w:sz w:val="24"/>
          <w:szCs w:val="24"/>
        </w:rPr>
        <w:t>.</w:t>
      </w:r>
      <w:r>
        <w:rPr>
          <w:color w:val="000000"/>
          <w:sz w:val="24"/>
          <w:szCs w:val="24"/>
        </w:rPr>
        <w:t>1.</w:t>
      </w:r>
      <w:r w:rsidRPr="00C05A12">
        <w:rPr>
          <w:color w:val="000000"/>
          <w:sz w:val="24"/>
          <w:szCs w:val="24"/>
        </w:rPr>
        <w:t xml:space="preserve"> Учредител</w:t>
      </w:r>
      <w:r>
        <w:rPr>
          <w:color w:val="000000"/>
          <w:sz w:val="24"/>
          <w:szCs w:val="24"/>
        </w:rPr>
        <w:t>ьные документы участника отбора:</w:t>
      </w:r>
    </w:p>
    <w:p w14:paraId="4153A9A3" w14:textId="77777777" w:rsidR="004D0136" w:rsidRDefault="004D0136" w:rsidP="000539D3">
      <w:pPr>
        <w:autoSpaceDE w:val="0"/>
        <w:autoSpaceDN w:val="0"/>
        <w:adjustRightInd w:val="0"/>
        <w:ind w:firstLine="624"/>
        <w:jc w:val="both"/>
        <w:rPr>
          <w:color w:val="000000"/>
          <w:sz w:val="24"/>
          <w:szCs w:val="24"/>
        </w:rPr>
      </w:pPr>
      <w:r>
        <w:rPr>
          <w:color w:val="000000"/>
          <w:sz w:val="24"/>
          <w:szCs w:val="24"/>
        </w:rPr>
        <w:t xml:space="preserve">8.1.1. </w:t>
      </w:r>
      <w:r w:rsidRPr="00C05A12">
        <w:rPr>
          <w:color w:val="000000"/>
          <w:sz w:val="24"/>
          <w:szCs w:val="24"/>
        </w:rPr>
        <w:t>Устав в действующей редакции.</w:t>
      </w:r>
    </w:p>
    <w:p w14:paraId="419FAB4E" w14:textId="77777777" w:rsidR="004D0136" w:rsidRDefault="004D0136" w:rsidP="000539D3">
      <w:pPr>
        <w:autoSpaceDE w:val="0"/>
        <w:autoSpaceDN w:val="0"/>
        <w:adjustRightInd w:val="0"/>
        <w:ind w:firstLine="624"/>
        <w:jc w:val="both"/>
        <w:rPr>
          <w:sz w:val="24"/>
          <w:szCs w:val="24"/>
        </w:rPr>
      </w:pPr>
      <w:r>
        <w:rPr>
          <w:color w:val="000000"/>
          <w:sz w:val="24"/>
          <w:szCs w:val="24"/>
        </w:rPr>
        <w:t xml:space="preserve">8.1.2. </w:t>
      </w:r>
      <w:r w:rsidRPr="00E85B7A">
        <w:rPr>
          <w:sz w:val="24"/>
          <w:szCs w:val="24"/>
        </w:rPr>
        <w:t>Выписк</w:t>
      </w:r>
      <w:r>
        <w:rPr>
          <w:sz w:val="24"/>
          <w:szCs w:val="24"/>
        </w:rPr>
        <w:t>у</w:t>
      </w:r>
      <w:r w:rsidRPr="00E85B7A">
        <w:rPr>
          <w:sz w:val="24"/>
          <w:szCs w:val="24"/>
        </w:rPr>
        <w:t xml:space="preserve"> из Единого государственного реестра юридических лиц. Представляется скан выписки, полученной на бумажном носителе в налоговом органе или многофункциональном центре, либо выписка в форме электронного документа, подписанная усиленной квалифицированной электронной подписью (далее - УКЭП) и содержащая визуализацию УКЭП должностного лица налогового органа на документе.</w:t>
      </w:r>
    </w:p>
    <w:p w14:paraId="257BA80E" w14:textId="77777777" w:rsidR="004D0136" w:rsidRDefault="004D0136" w:rsidP="000539D3">
      <w:pPr>
        <w:autoSpaceDE w:val="0"/>
        <w:autoSpaceDN w:val="0"/>
        <w:adjustRightInd w:val="0"/>
        <w:ind w:firstLine="624"/>
        <w:jc w:val="both"/>
        <w:rPr>
          <w:sz w:val="24"/>
          <w:szCs w:val="24"/>
        </w:rPr>
      </w:pPr>
      <w:r>
        <w:rPr>
          <w:sz w:val="24"/>
          <w:szCs w:val="24"/>
        </w:rPr>
        <w:t xml:space="preserve">8.1.3. </w:t>
      </w:r>
      <w:r w:rsidRPr="00E85B7A">
        <w:rPr>
          <w:sz w:val="24"/>
          <w:szCs w:val="24"/>
        </w:rPr>
        <w:t>Документ, подтверждающий полномочия руководителя на осуществление действий от имени участника отбора: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участника отбора без доверенности.</w:t>
      </w:r>
    </w:p>
    <w:p w14:paraId="13EAD6F6" w14:textId="77777777" w:rsidR="004D0136" w:rsidRDefault="004D0136" w:rsidP="000539D3">
      <w:pPr>
        <w:autoSpaceDE w:val="0"/>
        <w:autoSpaceDN w:val="0"/>
        <w:adjustRightInd w:val="0"/>
        <w:ind w:firstLine="624"/>
        <w:jc w:val="both"/>
        <w:rPr>
          <w:sz w:val="24"/>
          <w:szCs w:val="24"/>
        </w:rPr>
      </w:pPr>
      <w:r>
        <w:rPr>
          <w:sz w:val="24"/>
          <w:szCs w:val="24"/>
        </w:rPr>
        <w:t xml:space="preserve">8.1.4. </w:t>
      </w:r>
      <w:r w:rsidRPr="00E85B7A">
        <w:rPr>
          <w:sz w:val="24"/>
          <w:szCs w:val="24"/>
        </w:rPr>
        <w:t>В случае если от имени участника отбора действует доверенное лицо, представляется доверенность на осуществление действий от имени участника отбора, подписанная руководителем.</w:t>
      </w:r>
    </w:p>
    <w:p w14:paraId="334565D9" w14:textId="77777777" w:rsidR="004D0136" w:rsidRDefault="004D0136" w:rsidP="000539D3">
      <w:pPr>
        <w:autoSpaceDE w:val="0"/>
        <w:autoSpaceDN w:val="0"/>
        <w:adjustRightInd w:val="0"/>
        <w:ind w:firstLine="624"/>
        <w:jc w:val="both"/>
        <w:rPr>
          <w:sz w:val="24"/>
          <w:szCs w:val="24"/>
        </w:rPr>
      </w:pPr>
      <w:r>
        <w:rPr>
          <w:sz w:val="24"/>
          <w:szCs w:val="24"/>
        </w:rPr>
        <w:t>8.2.</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что по состоянию на дату не ранее 1-го числа месяца, в котором подается заявка,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свободной форме).</w:t>
      </w:r>
    </w:p>
    <w:p w14:paraId="0860FE71" w14:textId="77777777" w:rsidR="004D0136" w:rsidRDefault="004D0136" w:rsidP="000539D3">
      <w:pPr>
        <w:autoSpaceDE w:val="0"/>
        <w:autoSpaceDN w:val="0"/>
        <w:adjustRightInd w:val="0"/>
        <w:ind w:firstLine="624"/>
        <w:jc w:val="both"/>
        <w:rPr>
          <w:sz w:val="24"/>
          <w:szCs w:val="24"/>
        </w:rPr>
      </w:pPr>
      <w:r>
        <w:rPr>
          <w:sz w:val="24"/>
          <w:szCs w:val="24"/>
        </w:rPr>
        <w:t>8.3.</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xml:space="preserve"> что по состоянию на дату не ранее 1-го числа месяца, в котором подается заявка,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подписанная руководителем или доверенным лицом (в свободной форме).</w:t>
      </w:r>
    </w:p>
    <w:p w14:paraId="0C0DE8E8" w14:textId="77777777" w:rsidR="004D0136" w:rsidRDefault="004D0136" w:rsidP="000539D3">
      <w:pPr>
        <w:autoSpaceDE w:val="0"/>
        <w:autoSpaceDN w:val="0"/>
        <w:adjustRightInd w:val="0"/>
        <w:ind w:firstLine="624"/>
        <w:jc w:val="both"/>
        <w:rPr>
          <w:sz w:val="24"/>
          <w:szCs w:val="24"/>
        </w:rPr>
      </w:pPr>
      <w:r>
        <w:rPr>
          <w:sz w:val="24"/>
          <w:szCs w:val="24"/>
        </w:rPr>
        <w:t>8.4.</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что по состоянию на дату не ранее 1-го числа месяца, в котором подается заявка, участник отбора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подписанная руководителем или доверенным лицом (в свободной форме).</w:t>
      </w:r>
    </w:p>
    <w:p w14:paraId="0CACB412" w14:textId="77777777" w:rsidR="004D0136" w:rsidRDefault="004D0136" w:rsidP="000539D3">
      <w:pPr>
        <w:autoSpaceDE w:val="0"/>
        <w:autoSpaceDN w:val="0"/>
        <w:adjustRightInd w:val="0"/>
        <w:ind w:firstLine="624"/>
        <w:jc w:val="both"/>
        <w:rPr>
          <w:sz w:val="24"/>
          <w:szCs w:val="24"/>
        </w:rPr>
      </w:pPr>
      <w:r>
        <w:rPr>
          <w:sz w:val="24"/>
          <w:szCs w:val="24"/>
        </w:rPr>
        <w:t>8.5.</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что по состоянию на дату не ранее 1-го числа месяца, в котором подается заявка, участник отбора не получает средств из бюджета Санкт-Петербурга на реализацию проекта (проектов), поданного (поданных) в составе заявки (заявок) в 2026 году, предоставляемых (предоставленных) на основании иных нормативных правовых актов, подписанная руководителем или доверенным лицом (в свободной форме).</w:t>
      </w:r>
    </w:p>
    <w:p w14:paraId="5884DB52" w14:textId="77777777" w:rsidR="004D0136" w:rsidRDefault="004D0136" w:rsidP="000539D3">
      <w:pPr>
        <w:autoSpaceDE w:val="0"/>
        <w:autoSpaceDN w:val="0"/>
        <w:adjustRightInd w:val="0"/>
        <w:ind w:firstLine="624"/>
        <w:jc w:val="both"/>
        <w:rPr>
          <w:sz w:val="24"/>
          <w:szCs w:val="24"/>
        </w:rPr>
      </w:pPr>
      <w:r>
        <w:rPr>
          <w:sz w:val="24"/>
          <w:szCs w:val="24"/>
        </w:rPr>
        <w:t>8.6.</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xml:space="preserve">, что по состоянию на дату не ранее 1-го числа месяца, в котором подается заявка, участник отбора не является иностранным агентом в соответствии с Федеральным </w:t>
      </w:r>
      <w:hyperlink r:id="rId32">
        <w:r w:rsidRPr="00E85B7A">
          <w:rPr>
            <w:color w:val="0000FF"/>
            <w:sz w:val="24"/>
            <w:szCs w:val="24"/>
          </w:rPr>
          <w:t>законом</w:t>
        </w:r>
      </w:hyperlink>
      <w:r w:rsidRPr="00E85B7A">
        <w:rPr>
          <w:sz w:val="24"/>
          <w:szCs w:val="24"/>
        </w:rPr>
        <w:t xml:space="preserve"> </w:t>
      </w:r>
      <w:r>
        <w:rPr>
          <w:sz w:val="24"/>
          <w:szCs w:val="24"/>
        </w:rPr>
        <w:t>«</w:t>
      </w:r>
      <w:r w:rsidRPr="00E85B7A">
        <w:rPr>
          <w:sz w:val="24"/>
          <w:szCs w:val="24"/>
        </w:rPr>
        <w:t>О контроле за деятельностью лиц, находящихся под иностранным влиянием</w:t>
      </w:r>
      <w:r>
        <w:rPr>
          <w:sz w:val="24"/>
          <w:szCs w:val="24"/>
        </w:rPr>
        <w:t>»</w:t>
      </w:r>
      <w:r w:rsidRPr="00E85B7A">
        <w:rPr>
          <w:sz w:val="24"/>
          <w:szCs w:val="24"/>
        </w:rPr>
        <w:t>, подписанная руководителем или доверенным лицом (в свободной форме).</w:t>
      </w:r>
    </w:p>
    <w:p w14:paraId="7BDECF3F" w14:textId="77777777" w:rsidR="004D0136" w:rsidRDefault="004D0136" w:rsidP="000539D3">
      <w:pPr>
        <w:autoSpaceDE w:val="0"/>
        <w:autoSpaceDN w:val="0"/>
        <w:adjustRightInd w:val="0"/>
        <w:ind w:firstLine="624"/>
        <w:jc w:val="both"/>
        <w:rPr>
          <w:sz w:val="24"/>
          <w:szCs w:val="24"/>
        </w:rPr>
      </w:pPr>
      <w:r>
        <w:rPr>
          <w:sz w:val="24"/>
          <w:szCs w:val="24"/>
        </w:rPr>
        <w:t xml:space="preserve">8.7. </w:t>
      </w:r>
      <w:r w:rsidRPr="00DE6DA7">
        <w:rPr>
          <w:color w:val="000000"/>
          <w:sz w:val="24"/>
          <w:szCs w:val="24"/>
        </w:rPr>
        <w:t>Справку налогового органа</w:t>
      </w:r>
      <w:r w:rsidRPr="00E85B7A">
        <w:rPr>
          <w:sz w:val="24"/>
          <w:szCs w:val="24"/>
        </w:rPr>
        <w:t xml:space="preserve"> по форме, утвержденной приказом Федеральной налоговой службы от 05.11.2024 N ЕД-7-8/987@ </w:t>
      </w:r>
      <w:r>
        <w:rPr>
          <w:sz w:val="24"/>
          <w:szCs w:val="24"/>
        </w:rPr>
        <w:t>«</w:t>
      </w:r>
      <w:r w:rsidRPr="00E85B7A">
        <w:rPr>
          <w:sz w:val="24"/>
          <w:szCs w:val="24"/>
        </w:rPr>
        <w:t>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w:t>
      </w:r>
      <w:r>
        <w:rPr>
          <w:sz w:val="24"/>
          <w:szCs w:val="24"/>
        </w:rPr>
        <w:t>»</w:t>
      </w:r>
      <w:r w:rsidRPr="00E85B7A">
        <w:rPr>
          <w:sz w:val="24"/>
          <w:szCs w:val="24"/>
        </w:rPr>
        <w:t>, по состоянию не ранее 30 календарных дней до даты подачи заявки. Представляется скан справки, полученной на бумажном носителе в налоговом органе, либо справк</w:t>
      </w:r>
      <w:r>
        <w:rPr>
          <w:sz w:val="24"/>
          <w:szCs w:val="24"/>
        </w:rPr>
        <w:t>у</w:t>
      </w:r>
      <w:r w:rsidRPr="00E85B7A">
        <w:rPr>
          <w:sz w:val="24"/>
          <w:szCs w:val="24"/>
        </w:rPr>
        <w:t xml:space="preserve"> в форме электронного документа, подписанн</w:t>
      </w:r>
      <w:r>
        <w:rPr>
          <w:sz w:val="24"/>
          <w:szCs w:val="24"/>
        </w:rPr>
        <w:t>ую</w:t>
      </w:r>
      <w:r w:rsidRPr="00E85B7A">
        <w:rPr>
          <w:sz w:val="24"/>
          <w:szCs w:val="24"/>
        </w:rPr>
        <w:t xml:space="preserve"> УКЭП и содержащ</w:t>
      </w:r>
      <w:r>
        <w:rPr>
          <w:sz w:val="24"/>
          <w:szCs w:val="24"/>
        </w:rPr>
        <w:t xml:space="preserve">ую </w:t>
      </w:r>
      <w:r w:rsidRPr="00E85B7A">
        <w:rPr>
          <w:sz w:val="24"/>
          <w:szCs w:val="24"/>
        </w:rPr>
        <w:t>визуализацию УКЭП должностного лица налогового органа на документе.</w:t>
      </w:r>
    </w:p>
    <w:p w14:paraId="2DC1AAC2" w14:textId="77777777" w:rsidR="004D0136" w:rsidRPr="00E85B7A" w:rsidRDefault="004D0136" w:rsidP="000539D3">
      <w:pPr>
        <w:autoSpaceDE w:val="0"/>
        <w:autoSpaceDN w:val="0"/>
        <w:adjustRightInd w:val="0"/>
        <w:ind w:firstLine="624"/>
        <w:jc w:val="both"/>
        <w:rPr>
          <w:sz w:val="24"/>
          <w:szCs w:val="24"/>
        </w:rPr>
      </w:pPr>
      <w:r>
        <w:rPr>
          <w:sz w:val="24"/>
          <w:szCs w:val="24"/>
        </w:rPr>
        <w:t>8.8.</w:t>
      </w:r>
      <w:r w:rsidRPr="00E85B7A">
        <w:rPr>
          <w:sz w:val="24"/>
          <w:szCs w:val="24"/>
        </w:rPr>
        <w:t xml:space="preserve"> Справк</w:t>
      </w:r>
      <w:r>
        <w:rPr>
          <w:sz w:val="24"/>
          <w:szCs w:val="24"/>
        </w:rPr>
        <w:t>у</w:t>
      </w:r>
      <w:r w:rsidRPr="00E85B7A">
        <w:rPr>
          <w:sz w:val="24"/>
          <w:szCs w:val="24"/>
        </w:rPr>
        <w:t>, подтверждающ</w:t>
      </w:r>
      <w:r>
        <w:rPr>
          <w:sz w:val="24"/>
          <w:szCs w:val="24"/>
        </w:rPr>
        <w:t>ую</w:t>
      </w:r>
      <w:r w:rsidRPr="00E85B7A">
        <w:rPr>
          <w:sz w:val="24"/>
          <w:szCs w:val="24"/>
        </w:rPr>
        <w:t>, что по состоянию не ранее 30 календарных дней до 1-го числа месяца, в котором начат прием заявок, у участника отбора отсутствуют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подписанн</w:t>
      </w:r>
      <w:r>
        <w:rPr>
          <w:sz w:val="24"/>
          <w:szCs w:val="24"/>
        </w:rPr>
        <w:t>ую</w:t>
      </w:r>
      <w:r w:rsidRPr="00E85B7A">
        <w:rPr>
          <w:sz w:val="24"/>
          <w:szCs w:val="24"/>
        </w:rPr>
        <w:t xml:space="preserve"> руководителем или доверенным лицом и заверенная печатью участника отбора (при наличии (в свободной форме).</w:t>
      </w:r>
    </w:p>
    <w:p w14:paraId="79C0AC84" w14:textId="77777777" w:rsidR="004D0136" w:rsidRDefault="004D0136" w:rsidP="000539D3">
      <w:pPr>
        <w:pStyle w:val="ConsPlusNormal"/>
        <w:ind w:firstLine="539"/>
        <w:jc w:val="both"/>
        <w:rPr>
          <w:rFonts w:ascii="Times New Roman" w:hAnsi="Times New Roman" w:cs="Times New Roman"/>
          <w:sz w:val="24"/>
          <w:szCs w:val="24"/>
        </w:rPr>
      </w:pPr>
      <w:r w:rsidRPr="00E85B7A">
        <w:rPr>
          <w:rFonts w:ascii="Times New Roman" w:hAnsi="Times New Roman" w:cs="Times New Roman"/>
          <w:sz w:val="24"/>
          <w:szCs w:val="24"/>
        </w:rPr>
        <w:t xml:space="preserve">К справке прилагается снимок экрана, подтверждающий отсутствие информации об участнике отбора в реестре должников, размещенном в сети </w:t>
      </w:r>
      <w:r>
        <w:rPr>
          <w:rFonts w:ascii="Times New Roman" w:hAnsi="Times New Roman" w:cs="Times New Roman"/>
          <w:sz w:val="24"/>
          <w:szCs w:val="24"/>
        </w:rPr>
        <w:t>«</w:t>
      </w:r>
      <w:r w:rsidRPr="00E85B7A">
        <w:rPr>
          <w:rFonts w:ascii="Times New Roman" w:hAnsi="Times New Roman" w:cs="Times New Roman"/>
          <w:sz w:val="24"/>
          <w:szCs w:val="24"/>
        </w:rPr>
        <w:t>Интернет</w:t>
      </w:r>
      <w:r>
        <w:rPr>
          <w:rFonts w:ascii="Times New Roman" w:hAnsi="Times New Roman" w:cs="Times New Roman"/>
          <w:sz w:val="24"/>
          <w:szCs w:val="24"/>
        </w:rPr>
        <w:t>»</w:t>
      </w:r>
      <w:r w:rsidRPr="00E85B7A">
        <w:rPr>
          <w:rFonts w:ascii="Times New Roman" w:hAnsi="Times New Roman" w:cs="Times New Roman"/>
          <w:sz w:val="24"/>
          <w:szCs w:val="24"/>
        </w:rPr>
        <w:t xml:space="preserve"> на веб-странице Комитета финансов Санкт-Петербурга </w:t>
      </w:r>
      <w:hyperlink r:id="rId33">
        <w:r w:rsidRPr="00E85B7A">
          <w:rPr>
            <w:rFonts w:ascii="Times New Roman" w:hAnsi="Times New Roman" w:cs="Times New Roman"/>
            <w:color w:val="0000FF"/>
            <w:sz w:val="24"/>
            <w:szCs w:val="24"/>
          </w:rPr>
          <w:t>fincom.gov.spb.ru/debtorRegistry/legal</w:t>
        </w:r>
      </w:hyperlink>
      <w:r w:rsidRPr="00E85B7A">
        <w:rPr>
          <w:rFonts w:ascii="Times New Roman" w:hAnsi="Times New Roman" w:cs="Times New Roman"/>
          <w:sz w:val="24"/>
          <w:szCs w:val="24"/>
        </w:rPr>
        <w:t>, на дату подтверждения соответствия требованию, определенную в справке.</w:t>
      </w:r>
    </w:p>
    <w:p w14:paraId="6FA72E33" w14:textId="77777777" w:rsidR="004D0136" w:rsidRDefault="004D0136" w:rsidP="000539D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8.9.</w:t>
      </w:r>
      <w:r w:rsidRPr="00E85B7A">
        <w:rPr>
          <w:rFonts w:ascii="Times New Roman" w:hAnsi="Times New Roman" w:cs="Times New Roman"/>
          <w:sz w:val="24"/>
          <w:szCs w:val="24"/>
        </w:rPr>
        <w:t xml:space="preserve"> Справк</w:t>
      </w:r>
      <w:r>
        <w:rPr>
          <w:rFonts w:ascii="Times New Roman" w:hAnsi="Times New Roman" w:cs="Times New Roman"/>
          <w:sz w:val="24"/>
          <w:szCs w:val="24"/>
        </w:rPr>
        <w:t>у</w:t>
      </w:r>
      <w:r w:rsidRPr="00E85B7A">
        <w:rPr>
          <w:rFonts w:ascii="Times New Roman" w:hAnsi="Times New Roman" w:cs="Times New Roman"/>
          <w:sz w:val="24"/>
          <w:szCs w:val="24"/>
        </w:rPr>
        <w:t>, подтверждающ</w:t>
      </w:r>
      <w:r>
        <w:rPr>
          <w:rFonts w:ascii="Times New Roman" w:hAnsi="Times New Roman" w:cs="Times New Roman"/>
          <w:sz w:val="24"/>
          <w:szCs w:val="24"/>
        </w:rPr>
        <w:t>ую</w:t>
      </w:r>
      <w:r w:rsidRPr="00E85B7A">
        <w:rPr>
          <w:rFonts w:ascii="Times New Roman" w:hAnsi="Times New Roman" w:cs="Times New Roman"/>
          <w:sz w:val="24"/>
          <w:szCs w:val="24"/>
        </w:rPr>
        <w:t>, что по состоянию на дату не ранее 1-го числа месяца, в котором подается заявка,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w:t>
      </w:r>
      <w:r>
        <w:rPr>
          <w:rFonts w:ascii="Times New Roman" w:hAnsi="Times New Roman" w:cs="Times New Roman"/>
          <w:sz w:val="24"/>
          <w:szCs w:val="24"/>
        </w:rPr>
        <w:t>ую</w:t>
      </w:r>
      <w:r w:rsidRPr="00E85B7A">
        <w:rPr>
          <w:rFonts w:ascii="Times New Roman" w:hAnsi="Times New Roman" w:cs="Times New Roman"/>
          <w:sz w:val="24"/>
          <w:szCs w:val="24"/>
        </w:rPr>
        <w:t xml:space="preserve"> руководителем или доверенным лицом (в свободной форме).</w:t>
      </w:r>
    </w:p>
    <w:p w14:paraId="7BA44A3E" w14:textId="77777777" w:rsidR="004D0136" w:rsidRDefault="004D0136" w:rsidP="000539D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8.10.</w:t>
      </w:r>
      <w:r w:rsidRPr="00E85B7A">
        <w:rPr>
          <w:rFonts w:ascii="Times New Roman" w:hAnsi="Times New Roman" w:cs="Times New Roman"/>
          <w:sz w:val="24"/>
          <w:szCs w:val="24"/>
        </w:rPr>
        <w:t xml:space="preserve"> Справк</w:t>
      </w:r>
      <w:r>
        <w:rPr>
          <w:rFonts w:ascii="Times New Roman" w:hAnsi="Times New Roman" w:cs="Times New Roman"/>
          <w:sz w:val="24"/>
          <w:szCs w:val="24"/>
        </w:rPr>
        <w:t>у</w:t>
      </w:r>
      <w:r w:rsidRPr="00E85B7A">
        <w:rPr>
          <w:rFonts w:ascii="Times New Roman" w:hAnsi="Times New Roman" w:cs="Times New Roman"/>
          <w:sz w:val="24"/>
          <w:szCs w:val="24"/>
        </w:rPr>
        <w:t>, подтверждающ</w:t>
      </w:r>
      <w:r>
        <w:rPr>
          <w:rFonts w:ascii="Times New Roman" w:hAnsi="Times New Roman" w:cs="Times New Roman"/>
          <w:sz w:val="24"/>
          <w:szCs w:val="24"/>
        </w:rPr>
        <w:t>ую</w:t>
      </w:r>
      <w:r w:rsidRPr="00E85B7A">
        <w:rPr>
          <w:rFonts w:ascii="Times New Roman" w:hAnsi="Times New Roman" w:cs="Times New Roman"/>
          <w:sz w:val="24"/>
          <w:szCs w:val="24"/>
        </w:rPr>
        <w:t>, что по состоянию на дату не ранее 1-го числа месяца, в котором подается заявка,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подписанн</w:t>
      </w:r>
      <w:r>
        <w:rPr>
          <w:rFonts w:ascii="Times New Roman" w:hAnsi="Times New Roman" w:cs="Times New Roman"/>
          <w:sz w:val="24"/>
          <w:szCs w:val="24"/>
        </w:rPr>
        <w:t>ую</w:t>
      </w:r>
      <w:r w:rsidRPr="00E85B7A">
        <w:rPr>
          <w:rFonts w:ascii="Times New Roman" w:hAnsi="Times New Roman" w:cs="Times New Roman"/>
          <w:sz w:val="24"/>
          <w:szCs w:val="24"/>
        </w:rPr>
        <w:t xml:space="preserve"> руководителем или доверенным лицом (в свободной форме).</w:t>
      </w:r>
    </w:p>
    <w:p w14:paraId="68C12621" w14:textId="77777777" w:rsidR="004D0136" w:rsidRDefault="004D0136" w:rsidP="000539D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8.11.</w:t>
      </w:r>
      <w:r w:rsidRPr="00E85B7A">
        <w:rPr>
          <w:rFonts w:ascii="Times New Roman" w:hAnsi="Times New Roman" w:cs="Times New Roman"/>
          <w:sz w:val="24"/>
          <w:szCs w:val="24"/>
        </w:rPr>
        <w:t xml:space="preserve"> Гарантийное письмо о неприобретении получателем субсидии, контрагентами - юридическими лицами за счет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свободной форме).</w:t>
      </w:r>
    </w:p>
    <w:p w14:paraId="54E0B8B2" w14:textId="77777777" w:rsidR="004D0136" w:rsidRDefault="004D0136" w:rsidP="000539D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8.12.</w:t>
      </w:r>
      <w:r w:rsidRPr="00E85B7A">
        <w:rPr>
          <w:rFonts w:ascii="Times New Roman" w:hAnsi="Times New Roman" w:cs="Times New Roman"/>
          <w:sz w:val="24"/>
          <w:szCs w:val="24"/>
        </w:rPr>
        <w:t xml:space="preserve"> Согласие участника отбора в случае признания его получателем субсидии на возврат остатка субсидии, не использованного в отчетном финансовом году, в бюджет Санкт-Петербурга в сроки, установленные Комитетом, подписанное руководителем или доверенным лицом (в свободной форме).</w:t>
      </w:r>
    </w:p>
    <w:p w14:paraId="4C1A7668" w14:textId="77777777" w:rsidR="004D0136" w:rsidRDefault="004D0136" w:rsidP="000539D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8.13.</w:t>
      </w:r>
      <w:r w:rsidRPr="00E85B7A">
        <w:rPr>
          <w:rFonts w:ascii="Times New Roman" w:hAnsi="Times New Roman" w:cs="Times New Roman"/>
          <w:sz w:val="24"/>
          <w:szCs w:val="24"/>
        </w:rPr>
        <w:t xml:space="preserve"> Согласие участника отбора, в случае признания его получателем субсидии, а также его обязательство обеспечить представление согласия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Комитетом проверок, а также проверок органами государственного финансового контроля в соответствии </w:t>
      </w:r>
      <w:r w:rsidRPr="006D0DD8">
        <w:rPr>
          <w:rFonts w:ascii="Times New Roman" w:hAnsi="Times New Roman" w:cs="Times New Roman"/>
          <w:color w:val="000000" w:themeColor="text1"/>
          <w:sz w:val="24"/>
          <w:szCs w:val="24"/>
        </w:rPr>
        <w:t xml:space="preserve">со </w:t>
      </w:r>
      <w:hyperlink r:id="rId34">
        <w:r w:rsidRPr="006D0DD8">
          <w:rPr>
            <w:rFonts w:ascii="Times New Roman" w:hAnsi="Times New Roman" w:cs="Times New Roman"/>
            <w:color w:val="000000" w:themeColor="text1"/>
            <w:sz w:val="24"/>
            <w:szCs w:val="24"/>
          </w:rPr>
          <w:t>статьями 268</w:t>
        </w:r>
        <w:r w:rsidRPr="006D0DD8">
          <w:rPr>
            <w:rFonts w:ascii="Times New Roman" w:hAnsi="Times New Roman" w:cs="Times New Roman"/>
            <w:color w:val="000000" w:themeColor="text1"/>
            <w:sz w:val="24"/>
            <w:szCs w:val="24"/>
            <w:vertAlign w:val="superscript"/>
          </w:rPr>
          <w:t>1</w:t>
        </w:r>
      </w:hyperlink>
      <w:r w:rsidRPr="006D0DD8">
        <w:rPr>
          <w:rFonts w:ascii="Times New Roman" w:hAnsi="Times New Roman" w:cs="Times New Roman"/>
          <w:color w:val="000000" w:themeColor="text1"/>
          <w:sz w:val="24"/>
          <w:szCs w:val="24"/>
        </w:rPr>
        <w:t xml:space="preserve"> и </w:t>
      </w:r>
      <w:hyperlink r:id="rId35">
        <w:r w:rsidRPr="006D0DD8">
          <w:rPr>
            <w:rFonts w:ascii="Times New Roman" w:hAnsi="Times New Roman" w:cs="Times New Roman"/>
            <w:color w:val="000000" w:themeColor="text1"/>
            <w:sz w:val="24"/>
            <w:szCs w:val="24"/>
          </w:rPr>
          <w:t>269</w:t>
        </w:r>
        <w:r w:rsidRPr="006D0DD8">
          <w:rPr>
            <w:rFonts w:ascii="Times New Roman" w:hAnsi="Times New Roman" w:cs="Times New Roman"/>
            <w:color w:val="000000" w:themeColor="text1"/>
            <w:sz w:val="24"/>
            <w:szCs w:val="24"/>
            <w:vertAlign w:val="superscript"/>
          </w:rPr>
          <w:t>2</w:t>
        </w:r>
      </w:hyperlink>
      <w:r w:rsidRPr="006D0DD8">
        <w:rPr>
          <w:rFonts w:ascii="Times New Roman" w:hAnsi="Times New Roman" w:cs="Times New Roman"/>
          <w:color w:val="000000" w:themeColor="text1"/>
          <w:sz w:val="24"/>
          <w:szCs w:val="24"/>
        </w:rPr>
        <w:t xml:space="preserve"> Бюджетного </w:t>
      </w:r>
      <w:r w:rsidRPr="00E85B7A">
        <w:rPr>
          <w:rFonts w:ascii="Times New Roman" w:hAnsi="Times New Roman" w:cs="Times New Roman"/>
          <w:sz w:val="24"/>
          <w:szCs w:val="24"/>
        </w:rPr>
        <w:t>кодекса Российской Федерации и на включение таких положений в соглашение.</w:t>
      </w:r>
    </w:p>
    <w:p w14:paraId="2E3D4348" w14:textId="77777777" w:rsidR="004D0136" w:rsidRDefault="004D0136" w:rsidP="000539D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8.14.</w:t>
      </w:r>
      <w:r w:rsidRPr="00E85B7A">
        <w:rPr>
          <w:rFonts w:ascii="Times New Roman" w:hAnsi="Times New Roman" w:cs="Times New Roman"/>
          <w:sz w:val="24"/>
          <w:szCs w:val="24"/>
        </w:rPr>
        <w:t xml:space="preserve"> Согласие участника отбора на публикацию в АИС БП-ЭК, на сайте Комитета информации об участнике отбора, поданной заявке и иной информации, связанной с отбором, подписанное руководителем или доверенным лицом (в свободной форме).</w:t>
      </w:r>
    </w:p>
    <w:p w14:paraId="1FE249A4" w14:textId="78F0CCCD" w:rsidR="00E20680" w:rsidRPr="00C05A12" w:rsidRDefault="004D0136" w:rsidP="000539D3">
      <w:pPr>
        <w:autoSpaceDE w:val="0"/>
        <w:autoSpaceDN w:val="0"/>
        <w:adjustRightInd w:val="0"/>
        <w:ind w:firstLine="624"/>
        <w:jc w:val="both"/>
        <w:rPr>
          <w:color w:val="000000"/>
          <w:sz w:val="24"/>
          <w:szCs w:val="24"/>
        </w:rPr>
      </w:pPr>
      <w:r>
        <w:rPr>
          <w:sz w:val="24"/>
          <w:szCs w:val="24"/>
        </w:rPr>
        <w:t xml:space="preserve">8.15. </w:t>
      </w:r>
      <w:r w:rsidRPr="006D0DD8">
        <w:rPr>
          <w:sz w:val="24"/>
          <w:szCs w:val="24"/>
        </w:rPr>
        <w:t xml:space="preserve">Согласие на обработку персональных данных доверенного лица </w:t>
      </w:r>
      <w:r>
        <w:rPr>
          <w:sz w:val="24"/>
          <w:szCs w:val="24"/>
        </w:rPr>
        <w:t xml:space="preserve">согласно </w:t>
      </w:r>
      <w:r w:rsidRPr="006D0DD8">
        <w:rPr>
          <w:sz w:val="24"/>
          <w:szCs w:val="24"/>
        </w:rPr>
        <w:t>Приложению № 5 к настоящему распоряжению</w:t>
      </w:r>
      <w:r>
        <w:rPr>
          <w:sz w:val="24"/>
          <w:szCs w:val="24"/>
        </w:rPr>
        <w:t>.</w:t>
      </w:r>
    </w:p>
    <w:p w14:paraId="472FD891" w14:textId="77777777" w:rsidR="00E20680" w:rsidRDefault="00E20680" w:rsidP="000539D3">
      <w:pPr>
        <w:autoSpaceDE w:val="0"/>
        <w:autoSpaceDN w:val="0"/>
        <w:adjustRightInd w:val="0"/>
        <w:ind w:firstLine="624"/>
        <w:jc w:val="both"/>
        <w:rPr>
          <w:color w:val="000000"/>
          <w:sz w:val="24"/>
          <w:szCs w:val="24"/>
        </w:rPr>
      </w:pPr>
      <w:r>
        <w:rPr>
          <w:color w:val="000000"/>
          <w:sz w:val="24"/>
          <w:szCs w:val="24"/>
        </w:rPr>
        <w:t>8.16</w:t>
      </w:r>
      <w:r w:rsidRPr="00C05A12">
        <w:rPr>
          <w:color w:val="000000"/>
          <w:sz w:val="24"/>
          <w:szCs w:val="24"/>
        </w:rPr>
        <w:t>. Комплект документов для оценки проекта, указанного в заявке, содержащий:</w:t>
      </w:r>
    </w:p>
    <w:p w14:paraId="45B40FD9"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описание реализации проекта в свободной форме, которое может содержать информацию о целях, задачах проекта, перечне оборудования, планируемого к использованию при реализации проекта, иных сведений по усмотрению участника отбора;</w:t>
      </w:r>
    </w:p>
    <w:p w14:paraId="27D0CBC1"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концепцию планировочного решения проекта, включающую план-схему пространства, объемную 3D-визуализацию застройки и дизайн-проект (в свободной форме);</w:t>
      </w:r>
    </w:p>
    <w:p w14:paraId="1D46F3F2" w14:textId="77777777" w:rsid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сведения о наличии или отсутствии опыта участника отбора реализации аналогичных проектов в период с 2022 по 2025 год (с указанием органа, предоставившего субсидию, суммы субсидий, темы проекта и информации о соблюдении форм и сроков представления в уполномоченные органы отчетных документов об использовании средств субсидий), подписанные руководителем или уполномоченным лицом и главным бухгалтером (при наличии) участника отбора (в свободной форме).</w:t>
      </w:r>
    </w:p>
    <w:p w14:paraId="0FD979BD" w14:textId="6B01BBA1" w:rsidR="00E20680" w:rsidRPr="0002429E" w:rsidRDefault="00E20680" w:rsidP="000539D3">
      <w:pPr>
        <w:pStyle w:val="ConsPlusNormal"/>
        <w:ind w:firstLine="624"/>
        <w:jc w:val="both"/>
        <w:rPr>
          <w:rFonts w:ascii="Times New Roman" w:hAnsi="Times New Roman" w:cs="Times New Roman"/>
          <w:sz w:val="24"/>
          <w:szCs w:val="24"/>
        </w:rPr>
      </w:pPr>
      <w:r>
        <w:rPr>
          <w:rFonts w:ascii="Times New Roman" w:hAnsi="Times New Roman" w:cs="Times New Roman"/>
          <w:sz w:val="24"/>
          <w:szCs w:val="24"/>
        </w:rPr>
        <w:t xml:space="preserve">8.17. </w:t>
      </w:r>
      <w:r w:rsidRPr="0002429E">
        <w:rPr>
          <w:rFonts w:ascii="Times New Roman" w:hAnsi="Times New Roman" w:cs="Times New Roman"/>
          <w:sz w:val="24"/>
          <w:szCs w:val="24"/>
        </w:rPr>
        <w:t xml:space="preserve">Расчет размера субсидии по форме, </w:t>
      </w:r>
      <w:r w:rsidRPr="008E6DD6">
        <w:rPr>
          <w:rFonts w:ascii="Times New Roman" w:hAnsi="Times New Roman" w:cs="Times New Roman"/>
          <w:sz w:val="24"/>
          <w:szCs w:val="24"/>
        </w:rPr>
        <w:t xml:space="preserve">согласно Приложению № </w:t>
      </w:r>
      <w:r w:rsidR="0003349B">
        <w:rPr>
          <w:rFonts w:ascii="Times New Roman" w:hAnsi="Times New Roman" w:cs="Times New Roman"/>
          <w:sz w:val="24"/>
          <w:szCs w:val="24"/>
        </w:rPr>
        <w:t>6</w:t>
      </w:r>
      <w:r w:rsidRPr="008E6DD6">
        <w:rPr>
          <w:rFonts w:ascii="Times New Roman" w:hAnsi="Times New Roman" w:cs="Times New Roman"/>
          <w:sz w:val="24"/>
          <w:szCs w:val="24"/>
        </w:rPr>
        <w:t xml:space="preserve"> к распоряжению</w:t>
      </w:r>
      <w:r w:rsidRPr="0002429E">
        <w:rPr>
          <w:rFonts w:ascii="Times New Roman" w:hAnsi="Times New Roman" w:cs="Times New Roman"/>
          <w:sz w:val="24"/>
          <w:szCs w:val="24"/>
        </w:rPr>
        <w:t>, подписанный руководителем или уполномоченным лицом и главным бухгалтером участника отбора.</w:t>
      </w:r>
    </w:p>
    <w:p w14:paraId="252006D4" w14:textId="46EF17BD" w:rsidR="00E20680" w:rsidRPr="0002429E" w:rsidRDefault="00E20680" w:rsidP="000539D3">
      <w:pPr>
        <w:pStyle w:val="ConsPlusNormal"/>
        <w:ind w:firstLine="624"/>
        <w:jc w:val="both"/>
        <w:rPr>
          <w:rFonts w:ascii="Times New Roman" w:hAnsi="Times New Roman" w:cs="Times New Roman"/>
          <w:sz w:val="24"/>
          <w:szCs w:val="24"/>
        </w:rPr>
      </w:pPr>
      <w:r w:rsidRPr="0002429E">
        <w:rPr>
          <w:rFonts w:ascii="Times New Roman" w:hAnsi="Times New Roman" w:cs="Times New Roman"/>
          <w:sz w:val="24"/>
          <w:szCs w:val="24"/>
        </w:rPr>
        <w:t>При составлении расчета размера субсидии участнику отбора необходимо учитывать, что средства субсидии могут направляться на финансовое обеспечение затрат, возникших в 202</w:t>
      </w:r>
      <w:r w:rsidR="0003349B">
        <w:rPr>
          <w:rFonts w:ascii="Times New Roman" w:hAnsi="Times New Roman" w:cs="Times New Roman"/>
          <w:sz w:val="24"/>
          <w:szCs w:val="24"/>
        </w:rPr>
        <w:t>6</w:t>
      </w:r>
      <w:r w:rsidRPr="0002429E">
        <w:rPr>
          <w:rFonts w:ascii="Times New Roman" w:hAnsi="Times New Roman" w:cs="Times New Roman"/>
          <w:sz w:val="24"/>
          <w:szCs w:val="24"/>
        </w:rPr>
        <w:t xml:space="preserve"> году и связанных с реализацией проекта (далее - затраты).</w:t>
      </w:r>
    </w:p>
    <w:p w14:paraId="58B2AB36" w14:textId="77777777" w:rsidR="00E20680" w:rsidRPr="0002429E" w:rsidRDefault="00E20680" w:rsidP="000539D3">
      <w:pPr>
        <w:pStyle w:val="ConsPlusNormal"/>
        <w:ind w:firstLine="624"/>
        <w:jc w:val="both"/>
        <w:rPr>
          <w:rFonts w:ascii="Times New Roman" w:hAnsi="Times New Roman" w:cs="Times New Roman"/>
          <w:sz w:val="24"/>
          <w:szCs w:val="24"/>
        </w:rPr>
      </w:pPr>
      <w:r w:rsidRPr="0002429E">
        <w:rPr>
          <w:rFonts w:ascii="Times New Roman" w:hAnsi="Times New Roman" w:cs="Times New Roman"/>
          <w:sz w:val="24"/>
          <w:szCs w:val="24"/>
        </w:rPr>
        <w:t xml:space="preserve">Расчет размера субсидии представляет собой сумму плановых затрат на реализацию проекта. </w:t>
      </w:r>
    </w:p>
    <w:p w14:paraId="595F194C" w14:textId="77777777" w:rsidR="00E20680" w:rsidRDefault="00E20680" w:rsidP="000539D3">
      <w:pPr>
        <w:pStyle w:val="ConsPlusNormal"/>
        <w:ind w:firstLine="624"/>
        <w:jc w:val="both"/>
        <w:rPr>
          <w:rFonts w:ascii="Times New Roman" w:hAnsi="Times New Roman" w:cs="Times New Roman"/>
          <w:sz w:val="24"/>
          <w:szCs w:val="24"/>
        </w:rPr>
      </w:pPr>
      <w:r w:rsidRPr="0002429E">
        <w:rPr>
          <w:rFonts w:ascii="Times New Roman" w:hAnsi="Times New Roman" w:cs="Times New Roman"/>
          <w:sz w:val="24"/>
          <w:szCs w:val="24"/>
        </w:rPr>
        <w:t>Плановые затраты, указанные в расчете размера субсидии, должны соответствоват</w:t>
      </w:r>
      <w:r>
        <w:rPr>
          <w:rFonts w:ascii="Times New Roman" w:hAnsi="Times New Roman" w:cs="Times New Roman"/>
          <w:sz w:val="24"/>
          <w:szCs w:val="24"/>
        </w:rPr>
        <w:t>ь следующим направлениям затрат:</w:t>
      </w:r>
    </w:p>
    <w:p w14:paraId="4E692D75"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труда работников участника отбора, занятых в проекте, выплатой авторских вознаграждений и вознаграждений по договорам гражданско-правового характера, включая налоги, страховые взносы с заработной платы указанных работников, авторских вознаграждений и вознаграждений по договорам гражданско-правового характера, взносы по страхованию от несчастных случаев на производстве и профессиональных заболеваний;</w:t>
      </w:r>
    </w:p>
    <w:p w14:paraId="3401B02E"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услуг (работ) по обеспечению проекта тентовыми, павильонными, сценическими и иными конструкциями (предоставление, доставка, монтаж, демонтаж, восстановительный ремонт, обслуживание);</w:t>
      </w:r>
    </w:p>
    <w:p w14:paraId="3FD0A3E9"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услуг (работ) по обеспечению проекта осветительным, звуковым, видеопроекционным и иным оборудованием, необходимым для реализации проекта (предоставление, доставка, монтаж, демонтаж, обслуживание);</w:t>
      </w:r>
    </w:p>
    <w:p w14:paraId="422CFB42"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покупкой товаров, оплатой услуг (работ) по художественно-декорационному оформлению проекта;</w:t>
      </w:r>
    </w:p>
    <w:p w14:paraId="52AFF61B"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покупкой товаров, оплатой услуг (работ) по разработке, изготовлению и размещению рекламных и других информационных и презентационных материалов, затрат на маркетинговые и PR-активности, связанные с реализацией проекта;</w:t>
      </w:r>
    </w:p>
    <w:p w14:paraId="43814F90"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обеспечением информационного и библиографического сервиса в рамках реализации проекта;</w:t>
      </w:r>
    </w:p>
    <w:p w14:paraId="52D6146A"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услуг (работ) по техническому и технологическому обеспечению проекта (прокладка временных электрических сетей, технологическое присоединение объектов к электрическим сетям, оплата потребляемой электроэнергии, оплата расходных материалов для прокладки временных электрических сетей, монтаж и демонтаж электрического оборудования);</w:t>
      </w:r>
    </w:p>
    <w:p w14:paraId="79D9FCD2"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услуг (работ) по соблюдению санитарно-гигиенических условий, уборке территории реализации проекта, и(или) вывоза с нее мусора;</w:t>
      </w:r>
    </w:p>
    <w:p w14:paraId="3AC50E15"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услуг (работ) по обеспечению правопорядка и безопасности, охраны территории, используемой для реализации проекта;</w:t>
      </w:r>
    </w:p>
    <w:p w14:paraId="34BA16F8"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услуг (работ) по организации дежурства бригад скорой медицинской помощи на территории, используемой для реализации проекта;</w:t>
      </w:r>
    </w:p>
    <w:p w14:paraId="620FEBAD"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транспортных услуг (работ) в рамках реализации проекта (в части перевозки грузов, логистике, экспедированию в рамках реализации проекта);</w:t>
      </w:r>
    </w:p>
    <w:p w14:paraId="17D145E9"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оплатой услуг (работ) по обеспечению фото- и видеосъемки проекта;</w:t>
      </w:r>
    </w:p>
    <w:p w14:paraId="5273AB00"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покупкой товаров, оплатой услуг (работ) по организации и обеспечению творческой программы в рамках проекта;</w:t>
      </w:r>
    </w:p>
    <w:p w14:paraId="3A73F10C"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созданием, изготовлением, приобретением призов для победителей конкурсов, проводимых в рамках реализации проекта;</w:t>
      </w:r>
    </w:p>
    <w:p w14:paraId="0CF32F3B" w14:textId="77777777" w:rsidR="0003349B" w:rsidRPr="00E85B7A" w:rsidRDefault="0003349B" w:rsidP="000539D3">
      <w:pPr>
        <w:pStyle w:val="ConsPlusNormal"/>
        <w:ind w:firstLine="540"/>
        <w:jc w:val="both"/>
        <w:rPr>
          <w:rFonts w:ascii="Times New Roman" w:hAnsi="Times New Roman" w:cs="Times New Roman"/>
          <w:sz w:val="24"/>
          <w:szCs w:val="24"/>
        </w:rPr>
      </w:pPr>
      <w:r w:rsidRPr="00E85B7A">
        <w:rPr>
          <w:rFonts w:ascii="Times New Roman" w:hAnsi="Times New Roman" w:cs="Times New Roman"/>
          <w:sz w:val="24"/>
          <w:szCs w:val="24"/>
        </w:rPr>
        <w:t>плановые затраты, связанные с приобретением расходных материалов для реализации проекта (изготовление сувенирной продукции проекта (блокноты, ручки, календари, футболки, бейсболки, зонты, бейджи, ланъярды, шопперы, закладки, браслеты, стаканы бумажные, экслибрисы), печатной продукции (программы, флаеры, проспекты, буклеты), рекламной продукции (флаги, виндеры), презентационной продукции (пресс-воллы, куверты), поставка воды и питания персонала, задействованного в проекте).</w:t>
      </w:r>
    </w:p>
    <w:p w14:paraId="57DD13B7" w14:textId="77777777" w:rsidR="00E20680" w:rsidRDefault="00E20680" w:rsidP="000539D3">
      <w:pPr>
        <w:ind w:firstLine="624"/>
        <w:jc w:val="both"/>
        <w:rPr>
          <w:b/>
          <w:sz w:val="24"/>
          <w:szCs w:val="24"/>
        </w:rPr>
      </w:pPr>
      <w:r>
        <w:rPr>
          <w:b/>
          <w:sz w:val="24"/>
          <w:szCs w:val="24"/>
        </w:rPr>
        <w:t xml:space="preserve">9. Порядок представления, отзыва, возврата заявок и документов, внесения изменений в них: </w:t>
      </w:r>
    </w:p>
    <w:p w14:paraId="5BE260BE"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9.1. Представление заявки и документов на бумажном носителе, в том числе почтовым отправлением, не допускается.</w:t>
      </w:r>
    </w:p>
    <w:p w14:paraId="16A64A2B"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9.2. Заявка формируется участником отбора в сроки, определенные разделом 2 настоящего объявления.</w:t>
      </w:r>
    </w:p>
    <w:p w14:paraId="047811BE"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9.3. Датой подачи (представления) заявки и документов на предоставление субсидий считается день подписания УКЭП руководителя участника отбора (доверенного лица) заявки в личном кабинете на площадке отбора. Одновременно на площадке отбора осуществляется автоматическая регистрация заявки с присвоением регистрационного номера (далее – автоматическая регистрация).</w:t>
      </w:r>
    </w:p>
    <w:p w14:paraId="0D4D4965"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9.4. Участники отбора, подавшие заявки и документы, несут ответственность за достоверность предоставленных сведений.</w:t>
      </w:r>
    </w:p>
    <w:p w14:paraId="690550FA"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9.5. Отзыв участником отбора заявки осуществляется на площадке отбора.</w:t>
      </w:r>
    </w:p>
    <w:p w14:paraId="0C0063E2"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Отзыв участником отбора заявки не лишает его права подать новую заявку до даты окончания приема заявок в соответствии с настоящим объявлением.</w:t>
      </w:r>
    </w:p>
    <w:p w14:paraId="06049F82"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9.6. Внесение участниками отбора изменений в заявку возможно до дня окончания срока приема заявок путем отзыва заявки и последующего формирования новой заявки.</w:t>
      </w:r>
    </w:p>
    <w:p w14:paraId="7A67FFDC"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 xml:space="preserve">9.7. Участник отбора вправе направить в Комитет запрос о даче разъяснений положений, содержащихся в объявлении. </w:t>
      </w:r>
    </w:p>
    <w:p w14:paraId="02CF9FA0"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Запрос в письменной форме направляется на почтовый адрес Комитета, запрос в форме электронного документа направляется на адрес электронной почты Комитета - kpress@gov.spb.ru.</w:t>
      </w:r>
    </w:p>
    <w:p w14:paraId="722B649C" w14:textId="77777777" w:rsidR="0003349B" w:rsidRPr="0003349B"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В течение семи рабочих дней с даты поступления указанного запроса Комитет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Комитет не позднее чем за семь рабочих дней до даты окончания срока подачи заявок.</w:t>
      </w:r>
    </w:p>
    <w:p w14:paraId="24BD019D" w14:textId="2889FDB6" w:rsidR="00E20680" w:rsidRPr="00EF2452" w:rsidRDefault="0003349B" w:rsidP="000539D3">
      <w:pPr>
        <w:pStyle w:val="ConsPlusNormal"/>
        <w:ind w:firstLine="624"/>
        <w:jc w:val="both"/>
        <w:rPr>
          <w:rFonts w:ascii="Times New Roman" w:hAnsi="Times New Roman" w:cs="Times New Roman"/>
          <w:sz w:val="24"/>
          <w:szCs w:val="24"/>
        </w:rPr>
      </w:pPr>
      <w:r w:rsidRPr="0003349B">
        <w:rPr>
          <w:rFonts w:ascii="Times New Roman" w:hAnsi="Times New Roman" w:cs="Times New Roman"/>
          <w:sz w:val="24"/>
          <w:szCs w:val="24"/>
        </w:rPr>
        <w:t>9.8. Возврат заявок на доработку не предусмотрен.</w:t>
      </w:r>
      <w:r w:rsidR="00E20680" w:rsidRPr="00A1060D">
        <w:rPr>
          <w:rFonts w:ascii="Times New Roman" w:hAnsi="Times New Roman" w:cs="Times New Roman"/>
          <w:sz w:val="24"/>
          <w:szCs w:val="24"/>
        </w:rPr>
        <w:t xml:space="preserve"> </w:t>
      </w:r>
    </w:p>
    <w:p w14:paraId="01F3B20A" w14:textId="77777777" w:rsidR="00E20680" w:rsidRDefault="00E20680" w:rsidP="000539D3">
      <w:pPr>
        <w:ind w:firstLine="624"/>
        <w:jc w:val="both"/>
        <w:rPr>
          <w:b/>
          <w:sz w:val="24"/>
          <w:szCs w:val="24"/>
        </w:rPr>
      </w:pPr>
      <w:r>
        <w:rPr>
          <w:b/>
          <w:sz w:val="24"/>
          <w:szCs w:val="24"/>
        </w:rPr>
        <w:t>10. Порядок проведения отбора</w:t>
      </w:r>
    </w:p>
    <w:p w14:paraId="3D0BD7CF" w14:textId="77777777" w:rsidR="0003349B" w:rsidRDefault="0003349B" w:rsidP="000539D3">
      <w:pPr>
        <w:ind w:firstLine="624"/>
        <w:jc w:val="both"/>
        <w:rPr>
          <w:sz w:val="24"/>
          <w:szCs w:val="24"/>
        </w:rPr>
      </w:pPr>
      <w:r w:rsidRPr="002F7C60">
        <w:rPr>
          <w:sz w:val="24"/>
          <w:szCs w:val="24"/>
        </w:rPr>
        <w:t>10.1.</w:t>
      </w:r>
      <w:r>
        <w:rPr>
          <w:b/>
          <w:sz w:val="24"/>
          <w:szCs w:val="24"/>
        </w:rPr>
        <w:t xml:space="preserve"> </w:t>
      </w:r>
      <w:r w:rsidRPr="00E06AC0">
        <w:rPr>
          <w:sz w:val="24"/>
          <w:szCs w:val="24"/>
        </w:rPr>
        <w:t>Отбор проводится в целях определения победителей отбора и принятия решений о предоставлении (непредоставлении) субсидий.</w:t>
      </w:r>
    </w:p>
    <w:p w14:paraId="0A62E703" w14:textId="77777777" w:rsidR="0003349B" w:rsidRPr="00E06AC0" w:rsidRDefault="0003349B" w:rsidP="000539D3">
      <w:pPr>
        <w:ind w:firstLine="624"/>
        <w:jc w:val="both"/>
        <w:rPr>
          <w:b/>
          <w:sz w:val="24"/>
          <w:szCs w:val="24"/>
        </w:rPr>
      </w:pPr>
      <w:r>
        <w:rPr>
          <w:sz w:val="24"/>
          <w:szCs w:val="24"/>
        </w:rPr>
        <w:t xml:space="preserve">В срок не </w:t>
      </w:r>
      <w:r w:rsidRPr="008E6DD6">
        <w:rPr>
          <w:sz w:val="24"/>
          <w:szCs w:val="24"/>
        </w:rPr>
        <w:t>превышающий 5 рабочих дней с</w:t>
      </w:r>
      <w:r>
        <w:rPr>
          <w:sz w:val="24"/>
          <w:szCs w:val="24"/>
        </w:rPr>
        <w:t xml:space="preserve"> даты окончания</w:t>
      </w:r>
      <w:r w:rsidRPr="00083CAF">
        <w:rPr>
          <w:sz w:val="24"/>
          <w:szCs w:val="24"/>
        </w:rPr>
        <w:t xml:space="preserve"> приема заявок и документов</w:t>
      </w:r>
      <w:r>
        <w:rPr>
          <w:sz w:val="24"/>
          <w:szCs w:val="24"/>
        </w:rPr>
        <w:t>, Комитетом на Площадке отбора формируется протокол вскрытия заявок на предоставление субсидии.</w:t>
      </w:r>
    </w:p>
    <w:p w14:paraId="0F450428" w14:textId="77777777" w:rsidR="0003349B" w:rsidRPr="00E06AC0" w:rsidRDefault="0003349B" w:rsidP="000539D3">
      <w:pPr>
        <w:autoSpaceDE w:val="0"/>
        <w:autoSpaceDN w:val="0"/>
        <w:adjustRightInd w:val="0"/>
        <w:ind w:firstLine="624"/>
        <w:jc w:val="both"/>
        <w:rPr>
          <w:sz w:val="24"/>
          <w:szCs w:val="24"/>
        </w:rPr>
      </w:pPr>
      <w:r>
        <w:rPr>
          <w:sz w:val="24"/>
          <w:szCs w:val="24"/>
        </w:rPr>
        <w:t>10</w:t>
      </w:r>
      <w:r w:rsidRPr="00E06AC0">
        <w:rPr>
          <w:sz w:val="24"/>
          <w:szCs w:val="24"/>
        </w:rPr>
        <w:t>.2. Отбор проводится в следующем порядке:</w:t>
      </w:r>
    </w:p>
    <w:p w14:paraId="65BD307F" w14:textId="77777777" w:rsidR="0003349B" w:rsidRDefault="0003349B" w:rsidP="000539D3">
      <w:pPr>
        <w:autoSpaceDE w:val="0"/>
        <w:autoSpaceDN w:val="0"/>
        <w:adjustRightInd w:val="0"/>
        <w:ind w:firstLine="624"/>
        <w:jc w:val="both"/>
        <w:rPr>
          <w:sz w:val="24"/>
          <w:szCs w:val="24"/>
        </w:rPr>
      </w:pPr>
      <w:r>
        <w:rPr>
          <w:sz w:val="24"/>
          <w:szCs w:val="24"/>
        </w:rPr>
        <w:t>10</w:t>
      </w:r>
      <w:r w:rsidRPr="00E06AC0">
        <w:rPr>
          <w:sz w:val="24"/>
          <w:szCs w:val="24"/>
        </w:rPr>
        <w:t xml:space="preserve">.2.1. Конкурсная комиссия рассматривает заявки и документы на соответствие участников отбора условиям предоставления субсидий, указанным в </w:t>
      </w:r>
      <w:r>
        <w:rPr>
          <w:sz w:val="24"/>
          <w:szCs w:val="24"/>
        </w:rPr>
        <w:t>разделе</w:t>
      </w:r>
      <w:r w:rsidRPr="00E06AC0">
        <w:rPr>
          <w:sz w:val="24"/>
          <w:szCs w:val="24"/>
        </w:rPr>
        <w:t xml:space="preserve"> </w:t>
      </w:r>
      <w:r>
        <w:rPr>
          <w:sz w:val="24"/>
          <w:szCs w:val="24"/>
        </w:rPr>
        <w:t>7</w:t>
      </w:r>
      <w:r w:rsidRPr="00E06AC0">
        <w:rPr>
          <w:sz w:val="24"/>
          <w:szCs w:val="24"/>
        </w:rPr>
        <w:t xml:space="preserve"> настоящего </w:t>
      </w:r>
      <w:r>
        <w:rPr>
          <w:sz w:val="24"/>
          <w:szCs w:val="24"/>
        </w:rPr>
        <w:t>объявления</w:t>
      </w:r>
      <w:r w:rsidRPr="00E06AC0">
        <w:rPr>
          <w:sz w:val="24"/>
          <w:szCs w:val="24"/>
        </w:rPr>
        <w:t xml:space="preserve">, предоставленных участником отбора документов, предусмотренных в </w:t>
      </w:r>
      <w:r>
        <w:rPr>
          <w:sz w:val="24"/>
          <w:szCs w:val="24"/>
        </w:rPr>
        <w:t>разделе</w:t>
      </w:r>
      <w:r w:rsidRPr="00E06AC0">
        <w:rPr>
          <w:sz w:val="24"/>
          <w:szCs w:val="24"/>
        </w:rPr>
        <w:t xml:space="preserve"> </w:t>
      </w:r>
      <w:r>
        <w:rPr>
          <w:sz w:val="24"/>
          <w:szCs w:val="24"/>
        </w:rPr>
        <w:t>8</w:t>
      </w:r>
      <w:r w:rsidRPr="00E06AC0">
        <w:rPr>
          <w:sz w:val="24"/>
          <w:szCs w:val="24"/>
        </w:rPr>
        <w:t xml:space="preserve"> настоящего </w:t>
      </w:r>
      <w:r>
        <w:rPr>
          <w:sz w:val="24"/>
          <w:szCs w:val="24"/>
        </w:rPr>
        <w:t>объявления</w:t>
      </w:r>
      <w:r w:rsidRPr="00E06AC0">
        <w:rPr>
          <w:sz w:val="24"/>
          <w:szCs w:val="24"/>
        </w:rPr>
        <w:t>, на предмет соответствия перечню и требованиям, установленным Порядком</w:t>
      </w:r>
      <w:r>
        <w:rPr>
          <w:sz w:val="24"/>
          <w:szCs w:val="24"/>
        </w:rPr>
        <w:t xml:space="preserve"> и настоящим объявлением</w:t>
      </w:r>
      <w:r w:rsidRPr="00E06AC0">
        <w:rPr>
          <w:sz w:val="24"/>
          <w:szCs w:val="24"/>
        </w:rPr>
        <w:t>, и принимает решение о допуске участника отбора к конкурсу или об отказе в допуске и отклонении заявки и документов.</w:t>
      </w:r>
    </w:p>
    <w:p w14:paraId="25FA5A4B" w14:textId="77777777" w:rsidR="0003349B" w:rsidRDefault="0003349B" w:rsidP="000539D3">
      <w:pPr>
        <w:autoSpaceDE w:val="0"/>
        <w:autoSpaceDN w:val="0"/>
        <w:adjustRightInd w:val="0"/>
        <w:ind w:firstLine="624"/>
        <w:jc w:val="both"/>
        <w:rPr>
          <w:sz w:val="24"/>
          <w:szCs w:val="24"/>
        </w:rPr>
      </w:pPr>
      <w:r w:rsidRPr="00E06AC0">
        <w:rPr>
          <w:sz w:val="24"/>
          <w:szCs w:val="24"/>
        </w:rPr>
        <w:t>Проверка соответствия участников отбора условиям предоставления субсидии</w:t>
      </w:r>
      <w:r>
        <w:rPr>
          <w:sz w:val="24"/>
          <w:szCs w:val="24"/>
        </w:rPr>
        <w:t xml:space="preserve"> </w:t>
      </w:r>
      <w:r w:rsidRPr="00E06AC0">
        <w:rPr>
          <w:sz w:val="24"/>
          <w:szCs w:val="24"/>
        </w:rPr>
        <w:t xml:space="preserve">осуществляется конкурсной комиссией, в том числе посредством сервиса «Реестр контрагентов», размещенном в информационно-телекоммуникационной сети «Интернет» на веб-странице Комитета финансов Санкт-Петербурга </w:t>
      </w:r>
      <w:hyperlink r:id="rId36" w:history="1">
        <w:r w:rsidRPr="00247EFA">
          <w:rPr>
            <w:rStyle w:val="ae"/>
            <w:sz w:val="24"/>
            <w:szCs w:val="24"/>
          </w:rPr>
          <w:t>fincom.gov.spb.ru/check/grantee</w:t>
        </w:r>
      </w:hyperlink>
      <w:r w:rsidRPr="00E06AC0">
        <w:rPr>
          <w:sz w:val="24"/>
          <w:szCs w:val="24"/>
        </w:rPr>
        <w:t>.</w:t>
      </w:r>
      <w:r>
        <w:rPr>
          <w:sz w:val="24"/>
          <w:szCs w:val="24"/>
        </w:rPr>
        <w:t xml:space="preserve"> </w:t>
      </w:r>
    </w:p>
    <w:p w14:paraId="1066C724" w14:textId="77777777" w:rsidR="0003349B" w:rsidRPr="00E06AC0" w:rsidRDefault="0003349B" w:rsidP="000539D3">
      <w:pPr>
        <w:autoSpaceDE w:val="0"/>
        <w:autoSpaceDN w:val="0"/>
        <w:adjustRightInd w:val="0"/>
        <w:ind w:firstLine="624"/>
        <w:jc w:val="both"/>
        <w:rPr>
          <w:sz w:val="24"/>
          <w:szCs w:val="24"/>
        </w:rPr>
      </w:pPr>
      <w:r w:rsidRPr="00E06AC0">
        <w:rPr>
          <w:sz w:val="24"/>
          <w:szCs w:val="24"/>
        </w:rPr>
        <w:t xml:space="preserve">Проверка соответствия участников отбора условию предоставления субсидии, указанному в пункте </w:t>
      </w:r>
      <w:r>
        <w:rPr>
          <w:sz w:val="24"/>
          <w:szCs w:val="24"/>
        </w:rPr>
        <w:t>7.8</w:t>
      </w:r>
      <w:r w:rsidRPr="00E06AC0">
        <w:rPr>
          <w:sz w:val="24"/>
          <w:szCs w:val="24"/>
        </w:rPr>
        <w:t xml:space="preserve"> настоящего </w:t>
      </w:r>
      <w:r>
        <w:rPr>
          <w:sz w:val="24"/>
          <w:szCs w:val="24"/>
        </w:rPr>
        <w:t>объявления</w:t>
      </w:r>
      <w:r w:rsidRPr="00E06AC0">
        <w:rPr>
          <w:sz w:val="24"/>
          <w:szCs w:val="24"/>
        </w:rPr>
        <w:t xml:space="preserve">, осуществляется конкурсной комиссией, </w:t>
      </w:r>
    </w:p>
    <w:p w14:paraId="51F26607" w14:textId="77777777" w:rsidR="0003349B" w:rsidRDefault="0003349B" w:rsidP="000539D3">
      <w:pPr>
        <w:autoSpaceDE w:val="0"/>
        <w:autoSpaceDN w:val="0"/>
        <w:adjustRightInd w:val="0"/>
        <w:jc w:val="both"/>
        <w:rPr>
          <w:sz w:val="24"/>
          <w:szCs w:val="24"/>
        </w:rPr>
      </w:pPr>
      <w:r w:rsidRPr="00E06AC0">
        <w:rPr>
          <w:sz w:val="24"/>
          <w:szCs w:val="24"/>
        </w:rPr>
        <w:t>в том числе посредством установления факта отсутствия информации об участнике отбора в публичном реестре должников Санкт-Петербурга, порядок ведения которого утвержден постановлением Правительства Санкт-Петербурга от 28.06.2021 № 426 «Об утверждении Порядка ведения публичного реестра должников».</w:t>
      </w:r>
    </w:p>
    <w:p w14:paraId="5B40EBFD" w14:textId="77777777" w:rsidR="0003349B" w:rsidRPr="00E06AC0" w:rsidRDefault="0003349B" w:rsidP="000539D3">
      <w:pPr>
        <w:autoSpaceDE w:val="0"/>
        <w:autoSpaceDN w:val="0"/>
        <w:adjustRightInd w:val="0"/>
        <w:ind w:firstLine="624"/>
        <w:jc w:val="both"/>
        <w:rPr>
          <w:sz w:val="24"/>
          <w:szCs w:val="24"/>
        </w:rPr>
      </w:pPr>
      <w:r>
        <w:rPr>
          <w:sz w:val="24"/>
          <w:szCs w:val="24"/>
        </w:rPr>
        <w:t xml:space="preserve">10.2.1.1. </w:t>
      </w:r>
      <w:r w:rsidRPr="00E06AC0">
        <w:rPr>
          <w:sz w:val="24"/>
          <w:szCs w:val="24"/>
        </w:rPr>
        <w:t>Основаниями для отклонения заявок являются:</w:t>
      </w:r>
    </w:p>
    <w:p w14:paraId="64AA33C2" w14:textId="77777777" w:rsidR="0003349B" w:rsidRPr="00E06AC0" w:rsidRDefault="0003349B" w:rsidP="000539D3">
      <w:pPr>
        <w:autoSpaceDE w:val="0"/>
        <w:autoSpaceDN w:val="0"/>
        <w:adjustRightInd w:val="0"/>
        <w:ind w:firstLine="624"/>
        <w:jc w:val="both"/>
        <w:rPr>
          <w:sz w:val="24"/>
          <w:szCs w:val="24"/>
        </w:rPr>
      </w:pPr>
      <w:r w:rsidRPr="00E06AC0">
        <w:rPr>
          <w:sz w:val="24"/>
          <w:szCs w:val="24"/>
        </w:rPr>
        <w:t>несоответствие участника отбора условиям предоставления субсидий и требованиям к участникам отбора, установленных Порядком</w:t>
      </w:r>
      <w:r>
        <w:rPr>
          <w:sz w:val="24"/>
          <w:szCs w:val="24"/>
        </w:rPr>
        <w:t xml:space="preserve"> и настоящим объявлением</w:t>
      </w:r>
      <w:r w:rsidRPr="00E06AC0">
        <w:rPr>
          <w:sz w:val="24"/>
          <w:szCs w:val="24"/>
        </w:rPr>
        <w:t>;</w:t>
      </w:r>
    </w:p>
    <w:p w14:paraId="70907410" w14:textId="77777777" w:rsidR="0003349B" w:rsidRPr="00E06AC0" w:rsidRDefault="0003349B" w:rsidP="000539D3">
      <w:pPr>
        <w:autoSpaceDE w:val="0"/>
        <w:autoSpaceDN w:val="0"/>
        <w:adjustRightInd w:val="0"/>
        <w:ind w:firstLine="624"/>
        <w:jc w:val="both"/>
        <w:rPr>
          <w:sz w:val="24"/>
          <w:szCs w:val="24"/>
        </w:rPr>
      </w:pPr>
      <w:r w:rsidRPr="00E06AC0">
        <w:rPr>
          <w:sz w:val="24"/>
          <w:szCs w:val="24"/>
        </w:rPr>
        <w:t>непредставление (представление не в полном объеме) документов, указанных в объявлении;</w:t>
      </w:r>
    </w:p>
    <w:p w14:paraId="70C17ACD" w14:textId="77777777" w:rsidR="0003349B" w:rsidRPr="00E06AC0" w:rsidRDefault="0003349B" w:rsidP="000539D3">
      <w:pPr>
        <w:autoSpaceDE w:val="0"/>
        <w:autoSpaceDN w:val="0"/>
        <w:adjustRightInd w:val="0"/>
        <w:ind w:firstLine="624"/>
        <w:jc w:val="both"/>
        <w:rPr>
          <w:sz w:val="24"/>
          <w:szCs w:val="24"/>
        </w:rPr>
      </w:pPr>
      <w:r w:rsidRPr="00E06AC0">
        <w:rPr>
          <w:sz w:val="24"/>
          <w:szCs w:val="24"/>
        </w:rPr>
        <w:t>несоответствие представленных участником отбора заявок и (или) документов требованиям, установленным в объявлении и предусмотренным Порядком;</w:t>
      </w:r>
    </w:p>
    <w:p w14:paraId="49910761" w14:textId="77777777" w:rsidR="0003349B" w:rsidRPr="00E06AC0" w:rsidRDefault="0003349B" w:rsidP="000539D3">
      <w:pPr>
        <w:autoSpaceDE w:val="0"/>
        <w:autoSpaceDN w:val="0"/>
        <w:adjustRightInd w:val="0"/>
        <w:ind w:firstLine="624"/>
        <w:jc w:val="both"/>
        <w:rPr>
          <w:sz w:val="24"/>
          <w:szCs w:val="24"/>
        </w:rPr>
      </w:pPr>
      <w:r w:rsidRPr="00E06AC0">
        <w:rPr>
          <w:sz w:val="24"/>
          <w:szCs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w:t>
      </w:r>
      <w:r>
        <w:rPr>
          <w:sz w:val="24"/>
          <w:szCs w:val="24"/>
        </w:rPr>
        <w:t>и настоящим объявлением</w:t>
      </w:r>
      <w:r w:rsidRPr="00E06AC0">
        <w:rPr>
          <w:sz w:val="24"/>
          <w:szCs w:val="24"/>
        </w:rPr>
        <w:t xml:space="preserve"> требованиям;</w:t>
      </w:r>
    </w:p>
    <w:p w14:paraId="5BD4E649" w14:textId="77777777" w:rsidR="0003349B" w:rsidRDefault="0003349B" w:rsidP="000539D3">
      <w:pPr>
        <w:autoSpaceDE w:val="0"/>
        <w:autoSpaceDN w:val="0"/>
        <w:adjustRightInd w:val="0"/>
        <w:ind w:firstLine="624"/>
        <w:jc w:val="both"/>
        <w:rPr>
          <w:sz w:val="24"/>
          <w:szCs w:val="24"/>
        </w:rPr>
      </w:pPr>
      <w:r w:rsidRPr="00E06AC0">
        <w:rPr>
          <w:sz w:val="24"/>
          <w:szCs w:val="24"/>
        </w:rPr>
        <w:t>несоответствие представленного проекта цели предоставления субсидии</w:t>
      </w:r>
      <w:r>
        <w:rPr>
          <w:sz w:val="24"/>
          <w:szCs w:val="24"/>
        </w:rPr>
        <w:t>;</w:t>
      </w:r>
    </w:p>
    <w:p w14:paraId="11935464" w14:textId="77777777" w:rsidR="0003349B" w:rsidRPr="00E91D26" w:rsidRDefault="0003349B" w:rsidP="000539D3">
      <w:pPr>
        <w:autoSpaceDE w:val="0"/>
        <w:autoSpaceDN w:val="0"/>
        <w:adjustRightInd w:val="0"/>
        <w:ind w:firstLine="624"/>
        <w:jc w:val="both"/>
        <w:rPr>
          <w:sz w:val="24"/>
          <w:szCs w:val="24"/>
        </w:rPr>
      </w:pPr>
      <w:r w:rsidRPr="00E91D26">
        <w:rPr>
          <w:sz w:val="24"/>
          <w:szCs w:val="24"/>
        </w:rPr>
        <w:t>непризнание участника отбора победителем отбора.</w:t>
      </w:r>
    </w:p>
    <w:p w14:paraId="5C1939F2" w14:textId="19980BAE" w:rsidR="0003349B" w:rsidRDefault="0003349B" w:rsidP="000539D3">
      <w:pPr>
        <w:autoSpaceDE w:val="0"/>
        <w:autoSpaceDN w:val="0"/>
        <w:adjustRightInd w:val="0"/>
        <w:ind w:firstLine="624"/>
        <w:jc w:val="both"/>
        <w:rPr>
          <w:sz w:val="24"/>
          <w:szCs w:val="24"/>
        </w:rPr>
      </w:pPr>
      <w:r>
        <w:rPr>
          <w:sz w:val="24"/>
          <w:szCs w:val="24"/>
        </w:rPr>
        <w:t xml:space="preserve">10.2.2. </w:t>
      </w:r>
      <w:r w:rsidRPr="00E06AC0">
        <w:rPr>
          <w:sz w:val="24"/>
          <w:szCs w:val="24"/>
        </w:rPr>
        <w:t>Конкурсная комиссия проводит оценку заявок участников отбора, чьи заявки не были отклонены. Оценка заявок осуществляется в соответствии с</w:t>
      </w:r>
      <w:r>
        <w:rPr>
          <w:sz w:val="24"/>
          <w:szCs w:val="24"/>
        </w:rPr>
        <w:t>о следующими</w:t>
      </w:r>
      <w:r w:rsidRPr="00E06AC0">
        <w:rPr>
          <w:sz w:val="24"/>
          <w:szCs w:val="24"/>
        </w:rPr>
        <w:t xml:space="preserve"> критериями</w:t>
      </w:r>
      <w:r>
        <w:rPr>
          <w:sz w:val="24"/>
          <w:szCs w:val="24"/>
        </w:rPr>
        <w:t>.</w:t>
      </w:r>
    </w:p>
    <w:p w14:paraId="7904C802" w14:textId="4779DE9A" w:rsidR="0003349B" w:rsidRDefault="0003349B" w:rsidP="000539D3">
      <w:pPr>
        <w:autoSpaceDE w:val="0"/>
        <w:autoSpaceDN w:val="0"/>
        <w:adjustRightInd w:val="0"/>
        <w:ind w:firstLine="624"/>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581"/>
        <w:gridCol w:w="1701"/>
        <w:gridCol w:w="1559"/>
      </w:tblGrid>
      <w:tr w:rsidR="0003349B" w:rsidRPr="0003349B" w14:paraId="590F0170" w14:textId="77777777" w:rsidTr="0003349B">
        <w:tc>
          <w:tcPr>
            <w:tcW w:w="510" w:type="dxa"/>
          </w:tcPr>
          <w:p w14:paraId="43C17AE1" w14:textId="10060B8B" w:rsidR="0003349B" w:rsidRPr="0003349B" w:rsidRDefault="0003349B" w:rsidP="000539D3">
            <w:pPr>
              <w:autoSpaceDE w:val="0"/>
              <w:autoSpaceDN w:val="0"/>
              <w:adjustRightInd w:val="0"/>
              <w:jc w:val="center"/>
              <w:rPr>
                <w:b/>
                <w:sz w:val="24"/>
                <w:szCs w:val="24"/>
              </w:rPr>
            </w:pPr>
            <w:r w:rsidRPr="0003349B">
              <w:rPr>
                <w:b/>
                <w:sz w:val="24"/>
                <w:szCs w:val="24"/>
              </w:rPr>
              <w:t>№ п/п</w:t>
            </w:r>
          </w:p>
        </w:tc>
        <w:tc>
          <w:tcPr>
            <w:tcW w:w="5581" w:type="dxa"/>
          </w:tcPr>
          <w:p w14:paraId="7093EAEB" w14:textId="77777777" w:rsidR="0003349B" w:rsidRPr="0003349B" w:rsidRDefault="0003349B" w:rsidP="000539D3">
            <w:pPr>
              <w:autoSpaceDE w:val="0"/>
              <w:autoSpaceDN w:val="0"/>
              <w:adjustRightInd w:val="0"/>
              <w:jc w:val="center"/>
              <w:rPr>
                <w:b/>
                <w:sz w:val="24"/>
                <w:szCs w:val="24"/>
              </w:rPr>
            </w:pPr>
            <w:r w:rsidRPr="0003349B">
              <w:rPr>
                <w:b/>
                <w:sz w:val="24"/>
                <w:szCs w:val="24"/>
              </w:rPr>
              <w:t>Наименование критерия</w:t>
            </w:r>
          </w:p>
        </w:tc>
        <w:tc>
          <w:tcPr>
            <w:tcW w:w="1701" w:type="dxa"/>
          </w:tcPr>
          <w:p w14:paraId="75A829C3" w14:textId="77777777" w:rsidR="0003349B" w:rsidRPr="0003349B" w:rsidRDefault="0003349B" w:rsidP="000539D3">
            <w:pPr>
              <w:autoSpaceDE w:val="0"/>
              <w:autoSpaceDN w:val="0"/>
              <w:adjustRightInd w:val="0"/>
              <w:jc w:val="center"/>
              <w:rPr>
                <w:b/>
                <w:sz w:val="24"/>
                <w:szCs w:val="24"/>
              </w:rPr>
            </w:pPr>
            <w:r w:rsidRPr="0003349B">
              <w:rPr>
                <w:b/>
                <w:sz w:val="24"/>
                <w:szCs w:val="24"/>
              </w:rPr>
              <w:t>Сокращенное наименование критерия</w:t>
            </w:r>
          </w:p>
        </w:tc>
        <w:tc>
          <w:tcPr>
            <w:tcW w:w="1559" w:type="dxa"/>
          </w:tcPr>
          <w:p w14:paraId="4F57095D" w14:textId="77777777" w:rsidR="0003349B" w:rsidRPr="0003349B" w:rsidRDefault="0003349B" w:rsidP="000539D3">
            <w:pPr>
              <w:autoSpaceDE w:val="0"/>
              <w:autoSpaceDN w:val="0"/>
              <w:adjustRightInd w:val="0"/>
              <w:jc w:val="center"/>
              <w:rPr>
                <w:b/>
                <w:sz w:val="24"/>
                <w:szCs w:val="24"/>
              </w:rPr>
            </w:pPr>
            <w:r w:rsidRPr="0003349B">
              <w:rPr>
                <w:b/>
                <w:sz w:val="24"/>
                <w:szCs w:val="24"/>
              </w:rPr>
              <w:t>Весовое значение критерия, %</w:t>
            </w:r>
          </w:p>
        </w:tc>
      </w:tr>
      <w:tr w:rsidR="0003349B" w:rsidRPr="0003349B" w14:paraId="297BFF99" w14:textId="77777777" w:rsidTr="0003349B">
        <w:tc>
          <w:tcPr>
            <w:tcW w:w="510" w:type="dxa"/>
          </w:tcPr>
          <w:p w14:paraId="2FB6F88F" w14:textId="77777777" w:rsidR="0003349B" w:rsidRPr="0003349B" w:rsidRDefault="0003349B" w:rsidP="000539D3">
            <w:pPr>
              <w:autoSpaceDE w:val="0"/>
              <w:autoSpaceDN w:val="0"/>
              <w:adjustRightInd w:val="0"/>
              <w:jc w:val="center"/>
              <w:rPr>
                <w:b/>
                <w:sz w:val="24"/>
                <w:szCs w:val="24"/>
              </w:rPr>
            </w:pPr>
            <w:r w:rsidRPr="0003349B">
              <w:rPr>
                <w:b/>
                <w:sz w:val="24"/>
                <w:szCs w:val="24"/>
              </w:rPr>
              <w:t>1</w:t>
            </w:r>
          </w:p>
        </w:tc>
        <w:tc>
          <w:tcPr>
            <w:tcW w:w="5581" w:type="dxa"/>
          </w:tcPr>
          <w:p w14:paraId="196A5BBF" w14:textId="77777777" w:rsidR="0003349B" w:rsidRPr="0003349B" w:rsidRDefault="0003349B" w:rsidP="000539D3">
            <w:pPr>
              <w:autoSpaceDE w:val="0"/>
              <w:autoSpaceDN w:val="0"/>
              <w:adjustRightInd w:val="0"/>
              <w:jc w:val="center"/>
              <w:rPr>
                <w:b/>
                <w:sz w:val="24"/>
                <w:szCs w:val="24"/>
              </w:rPr>
            </w:pPr>
            <w:r w:rsidRPr="0003349B">
              <w:rPr>
                <w:b/>
                <w:sz w:val="24"/>
                <w:szCs w:val="24"/>
              </w:rPr>
              <w:t>2</w:t>
            </w:r>
          </w:p>
        </w:tc>
        <w:tc>
          <w:tcPr>
            <w:tcW w:w="1701" w:type="dxa"/>
          </w:tcPr>
          <w:p w14:paraId="204E610A" w14:textId="77777777" w:rsidR="0003349B" w:rsidRPr="0003349B" w:rsidRDefault="0003349B" w:rsidP="000539D3">
            <w:pPr>
              <w:autoSpaceDE w:val="0"/>
              <w:autoSpaceDN w:val="0"/>
              <w:adjustRightInd w:val="0"/>
              <w:jc w:val="center"/>
              <w:rPr>
                <w:b/>
                <w:sz w:val="24"/>
                <w:szCs w:val="24"/>
              </w:rPr>
            </w:pPr>
            <w:r w:rsidRPr="0003349B">
              <w:rPr>
                <w:b/>
                <w:sz w:val="24"/>
                <w:szCs w:val="24"/>
              </w:rPr>
              <w:t>3</w:t>
            </w:r>
          </w:p>
        </w:tc>
        <w:tc>
          <w:tcPr>
            <w:tcW w:w="1559" w:type="dxa"/>
          </w:tcPr>
          <w:p w14:paraId="79ED8E60" w14:textId="77777777" w:rsidR="0003349B" w:rsidRPr="0003349B" w:rsidRDefault="0003349B" w:rsidP="000539D3">
            <w:pPr>
              <w:autoSpaceDE w:val="0"/>
              <w:autoSpaceDN w:val="0"/>
              <w:adjustRightInd w:val="0"/>
              <w:jc w:val="center"/>
              <w:rPr>
                <w:b/>
                <w:sz w:val="24"/>
                <w:szCs w:val="24"/>
              </w:rPr>
            </w:pPr>
            <w:r w:rsidRPr="0003349B">
              <w:rPr>
                <w:b/>
                <w:sz w:val="24"/>
                <w:szCs w:val="24"/>
              </w:rPr>
              <w:t>4</w:t>
            </w:r>
          </w:p>
        </w:tc>
      </w:tr>
      <w:tr w:rsidR="0003349B" w:rsidRPr="0003349B" w14:paraId="57A6A81E" w14:textId="77777777" w:rsidTr="0003349B">
        <w:tc>
          <w:tcPr>
            <w:tcW w:w="510" w:type="dxa"/>
          </w:tcPr>
          <w:p w14:paraId="15095AD7" w14:textId="77777777" w:rsidR="0003349B" w:rsidRPr="0003349B" w:rsidRDefault="0003349B" w:rsidP="000539D3">
            <w:pPr>
              <w:autoSpaceDE w:val="0"/>
              <w:autoSpaceDN w:val="0"/>
              <w:adjustRightInd w:val="0"/>
              <w:jc w:val="both"/>
              <w:rPr>
                <w:sz w:val="24"/>
                <w:szCs w:val="24"/>
              </w:rPr>
            </w:pPr>
            <w:r w:rsidRPr="0003349B">
              <w:rPr>
                <w:sz w:val="24"/>
                <w:szCs w:val="24"/>
              </w:rPr>
              <w:t>1</w:t>
            </w:r>
          </w:p>
        </w:tc>
        <w:tc>
          <w:tcPr>
            <w:tcW w:w="5581" w:type="dxa"/>
          </w:tcPr>
          <w:p w14:paraId="22EE9DCF" w14:textId="77777777" w:rsidR="0003349B" w:rsidRPr="0003349B" w:rsidRDefault="0003349B" w:rsidP="000539D3">
            <w:pPr>
              <w:autoSpaceDE w:val="0"/>
              <w:autoSpaceDN w:val="0"/>
              <w:adjustRightInd w:val="0"/>
              <w:rPr>
                <w:sz w:val="24"/>
                <w:szCs w:val="24"/>
              </w:rPr>
            </w:pPr>
            <w:r w:rsidRPr="0003349B">
              <w:rPr>
                <w:sz w:val="24"/>
                <w:szCs w:val="24"/>
              </w:rPr>
              <w:t>Направленность проекта на развитие культуры чтения: направленность целей, задач, планируемых результатов на поддержку и развитие петербургских литературных традиций, популяризацию классической и современной литературы</w:t>
            </w:r>
          </w:p>
        </w:tc>
        <w:tc>
          <w:tcPr>
            <w:tcW w:w="1701" w:type="dxa"/>
          </w:tcPr>
          <w:p w14:paraId="3728CE6A" w14:textId="77777777" w:rsidR="0003349B" w:rsidRPr="0003349B" w:rsidRDefault="0003349B" w:rsidP="000539D3">
            <w:pPr>
              <w:autoSpaceDE w:val="0"/>
              <w:autoSpaceDN w:val="0"/>
              <w:adjustRightInd w:val="0"/>
              <w:jc w:val="center"/>
              <w:rPr>
                <w:sz w:val="24"/>
                <w:szCs w:val="24"/>
              </w:rPr>
            </w:pPr>
            <w:r w:rsidRPr="0003349B">
              <w:rPr>
                <w:sz w:val="24"/>
                <w:szCs w:val="24"/>
              </w:rPr>
              <w:t>К1</w:t>
            </w:r>
          </w:p>
        </w:tc>
        <w:tc>
          <w:tcPr>
            <w:tcW w:w="1559" w:type="dxa"/>
          </w:tcPr>
          <w:p w14:paraId="33838589" w14:textId="77777777" w:rsidR="0003349B" w:rsidRPr="0003349B" w:rsidRDefault="0003349B" w:rsidP="000539D3">
            <w:pPr>
              <w:autoSpaceDE w:val="0"/>
              <w:autoSpaceDN w:val="0"/>
              <w:adjustRightInd w:val="0"/>
              <w:jc w:val="center"/>
              <w:rPr>
                <w:sz w:val="24"/>
                <w:szCs w:val="24"/>
              </w:rPr>
            </w:pPr>
            <w:r w:rsidRPr="0003349B">
              <w:rPr>
                <w:sz w:val="24"/>
                <w:szCs w:val="24"/>
              </w:rPr>
              <w:t>25</w:t>
            </w:r>
          </w:p>
        </w:tc>
      </w:tr>
      <w:tr w:rsidR="0003349B" w:rsidRPr="0003349B" w14:paraId="57F54886" w14:textId="77777777" w:rsidTr="0003349B">
        <w:tc>
          <w:tcPr>
            <w:tcW w:w="510" w:type="dxa"/>
          </w:tcPr>
          <w:p w14:paraId="2F8C6E73" w14:textId="77777777" w:rsidR="0003349B" w:rsidRPr="0003349B" w:rsidRDefault="0003349B" w:rsidP="000539D3">
            <w:pPr>
              <w:autoSpaceDE w:val="0"/>
              <w:autoSpaceDN w:val="0"/>
              <w:adjustRightInd w:val="0"/>
              <w:jc w:val="both"/>
              <w:rPr>
                <w:sz w:val="24"/>
                <w:szCs w:val="24"/>
              </w:rPr>
            </w:pPr>
            <w:r w:rsidRPr="0003349B">
              <w:rPr>
                <w:sz w:val="24"/>
                <w:szCs w:val="24"/>
              </w:rPr>
              <w:t>2</w:t>
            </w:r>
          </w:p>
        </w:tc>
        <w:tc>
          <w:tcPr>
            <w:tcW w:w="5581" w:type="dxa"/>
          </w:tcPr>
          <w:p w14:paraId="39760CAB" w14:textId="77777777" w:rsidR="0003349B" w:rsidRPr="0003349B" w:rsidRDefault="0003349B" w:rsidP="000539D3">
            <w:pPr>
              <w:autoSpaceDE w:val="0"/>
              <w:autoSpaceDN w:val="0"/>
              <w:adjustRightInd w:val="0"/>
              <w:rPr>
                <w:sz w:val="24"/>
                <w:szCs w:val="24"/>
              </w:rPr>
            </w:pPr>
            <w:r w:rsidRPr="0003349B">
              <w:rPr>
                <w:sz w:val="24"/>
                <w:szCs w:val="24"/>
              </w:rPr>
              <w:t>Направленность проекта на сохранение традиционных российских духовно-нравственных ценностей, исторической памяти и защиту исторической правды</w:t>
            </w:r>
          </w:p>
        </w:tc>
        <w:tc>
          <w:tcPr>
            <w:tcW w:w="1701" w:type="dxa"/>
          </w:tcPr>
          <w:p w14:paraId="00D0BC44" w14:textId="77777777" w:rsidR="0003349B" w:rsidRPr="0003349B" w:rsidRDefault="0003349B" w:rsidP="000539D3">
            <w:pPr>
              <w:autoSpaceDE w:val="0"/>
              <w:autoSpaceDN w:val="0"/>
              <w:adjustRightInd w:val="0"/>
              <w:jc w:val="center"/>
              <w:rPr>
                <w:sz w:val="24"/>
                <w:szCs w:val="24"/>
              </w:rPr>
            </w:pPr>
            <w:r w:rsidRPr="0003349B">
              <w:rPr>
                <w:sz w:val="24"/>
                <w:szCs w:val="24"/>
              </w:rPr>
              <w:t>К2</w:t>
            </w:r>
          </w:p>
        </w:tc>
        <w:tc>
          <w:tcPr>
            <w:tcW w:w="1559" w:type="dxa"/>
          </w:tcPr>
          <w:p w14:paraId="62D31C65" w14:textId="77777777" w:rsidR="0003349B" w:rsidRPr="0003349B" w:rsidRDefault="0003349B" w:rsidP="000539D3">
            <w:pPr>
              <w:autoSpaceDE w:val="0"/>
              <w:autoSpaceDN w:val="0"/>
              <w:adjustRightInd w:val="0"/>
              <w:jc w:val="center"/>
              <w:rPr>
                <w:sz w:val="24"/>
                <w:szCs w:val="24"/>
              </w:rPr>
            </w:pPr>
            <w:r w:rsidRPr="0003349B">
              <w:rPr>
                <w:sz w:val="24"/>
                <w:szCs w:val="24"/>
              </w:rPr>
              <w:t>20</w:t>
            </w:r>
          </w:p>
        </w:tc>
      </w:tr>
      <w:tr w:rsidR="0003349B" w:rsidRPr="0003349B" w14:paraId="107F1550" w14:textId="77777777" w:rsidTr="0003349B">
        <w:tc>
          <w:tcPr>
            <w:tcW w:w="510" w:type="dxa"/>
          </w:tcPr>
          <w:p w14:paraId="77EC2F51" w14:textId="77777777" w:rsidR="0003349B" w:rsidRPr="0003349B" w:rsidRDefault="0003349B" w:rsidP="000539D3">
            <w:pPr>
              <w:autoSpaceDE w:val="0"/>
              <w:autoSpaceDN w:val="0"/>
              <w:adjustRightInd w:val="0"/>
              <w:jc w:val="both"/>
              <w:rPr>
                <w:sz w:val="24"/>
                <w:szCs w:val="24"/>
              </w:rPr>
            </w:pPr>
            <w:r w:rsidRPr="0003349B">
              <w:rPr>
                <w:sz w:val="24"/>
                <w:szCs w:val="24"/>
              </w:rPr>
              <w:t>3</w:t>
            </w:r>
          </w:p>
        </w:tc>
        <w:tc>
          <w:tcPr>
            <w:tcW w:w="5581" w:type="dxa"/>
          </w:tcPr>
          <w:p w14:paraId="3AE0332F" w14:textId="77777777" w:rsidR="0003349B" w:rsidRPr="0003349B" w:rsidRDefault="0003349B" w:rsidP="000539D3">
            <w:pPr>
              <w:autoSpaceDE w:val="0"/>
              <w:autoSpaceDN w:val="0"/>
              <w:adjustRightInd w:val="0"/>
              <w:rPr>
                <w:sz w:val="24"/>
                <w:szCs w:val="24"/>
              </w:rPr>
            </w:pPr>
            <w:r w:rsidRPr="0003349B">
              <w:rPr>
                <w:sz w:val="24"/>
                <w:szCs w:val="24"/>
              </w:rPr>
              <w:t>Детализация описания проекта: наличие подробно проработанного описания проекта</w:t>
            </w:r>
          </w:p>
        </w:tc>
        <w:tc>
          <w:tcPr>
            <w:tcW w:w="1701" w:type="dxa"/>
          </w:tcPr>
          <w:p w14:paraId="4618562F" w14:textId="77777777" w:rsidR="0003349B" w:rsidRPr="0003349B" w:rsidRDefault="0003349B" w:rsidP="000539D3">
            <w:pPr>
              <w:autoSpaceDE w:val="0"/>
              <w:autoSpaceDN w:val="0"/>
              <w:adjustRightInd w:val="0"/>
              <w:jc w:val="center"/>
              <w:rPr>
                <w:sz w:val="24"/>
                <w:szCs w:val="24"/>
              </w:rPr>
            </w:pPr>
            <w:r w:rsidRPr="0003349B">
              <w:rPr>
                <w:sz w:val="24"/>
                <w:szCs w:val="24"/>
              </w:rPr>
              <w:t>К3</w:t>
            </w:r>
          </w:p>
        </w:tc>
        <w:tc>
          <w:tcPr>
            <w:tcW w:w="1559" w:type="dxa"/>
          </w:tcPr>
          <w:p w14:paraId="2EAF272F" w14:textId="77777777" w:rsidR="0003349B" w:rsidRPr="0003349B" w:rsidRDefault="0003349B" w:rsidP="000539D3">
            <w:pPr>
              <w:autoSpaceDE w:val="0"/>
              <w:autoSpaceDN w:val="0"/>
              <w:adjustRightInd w:val="0"/>
              <w:jc w:val="center"/>
              <w:rPr>
                <w:sz w:val="24"/>
                <w:szCs w:val="24"/>
              </w:rPr>
            </w:pPr>
            <w:r w:rsidRPr="0003349B">
              <w:rPr>
                <w:sz w:val="24"/>
                <w:szCs w:val="24"/>
              </w:rPr>
              <w:t>10</w:t>
            </w:r>
          </w:p>
        </w:tc>
      </w:tr>
      <w:tr w:rsidR="0003349B" w:rsidRPr="0003349B" w14:paraId="78C2C3CA" w14:textId="77777777" w:rsidTr="0003349B">
        <w:tc>
          <w:tcPr>
            <w:tcW w:w="510" w:type="dxa"/>
          </w:tcPr>
          <w:p w14:paraId="76614C5D" w14:textId="77777777" w:rsidR="0003349B" w:rsidRPr="0003349B" w:rsidRDefault="0003349B" w:rsidP="000539D3">
            <w:pPr>
              <w:autoSpaceDE w:val="0"/>
              <w:autoSpaceDN w:val="0"/>
              <w:adjustRightInd w:val="0"/>
              <w:jc w:val="both"/>
              <w:rPr>
                <w:sz w:val="24"/>
                <w:szCs w:val="24"/>
              </w:rPr>
            </w:pPr>
            <w:r w:rsidRPr="0003349B">
              <w:rPr>
                <w:sz w:val="24"/>
                <w:szCs w:val="24"/>
              </w:rPr>
              <w:t>4</w:t>
            </w:r>
          </w:p>
        </w:tc>
        <w:tc>
          <w:tcPr>
            <w:tcW w:w="5581" w:type="dxa"/>
          </w:tcPr>
          <w:p w14:paraId="0DBB95BB" w14:textId="77777777" w:rsidR="0003349B" w:rsidRPr="0003349B" w:rsidRDefault="0003349B" w:rsidP="000539D3">
            <w:pPr>
              <w:autoSpaceDE w:val="0"/>
              <w:autoSpaceDN w:val="0"/>
              <w:adjustRightInd w:val="0"/>
              <w:rPr>
                <w:sz w:val="24"/>
                <w:szCs w:val="24"/>
              </w:rPr>
            </w:pPr>
            <w:r w:rsidRPr="0003349B">
              <w:rPr>
                <w:sz w:val="24"/>
                <w:szCs w:val="24"/>
              </w:rPr>
              <w:t>Наличие опыта реализации аналогичных проектов: оценивается, имеется ли у участника отбора подтвержденный опыт успешной реализации проектов, схожих по направлению и соразмерных по объемам финансирования</w:t>
            </w:r>
          </w:p>
        </w:tc>
        <w:tc>
          <w:tcPr>
            <w:tcW w:w="1701" w:type="dxa"/>
          </w:tcPr>
          <w:p w14:paraId="706BE9D8" w14:textId="77777777" w:rsidR="0003349B" w:rsidRPr="0003349B" w:rsidRDefault="0003349B" w:rsidP="000539D3">
            <w:pPr>
              <w:autoSpaceDE w:val="0"/>
              <w:autoSpaceDN w:val="0"/>
              <w:adjustRightInd w:val="0"/>
              <w:jc w:val="center"/>
              <w:rPr>
                <w:sz w:val="24"/>
                <w:szCs w:val="24"/>
              </w:rPr>
            </w:pPr>
            <w:r w:rsidRPr="0003349B">
              <w:rPr>
                <w:sz w:val="24"/>
                <w:szCs w:val="24"/>
              </w:rPr>
              <w:t>К4</w:t>
            </w:r>
          </w:p>
        </w:tc>
        <w:tc>
          <w:tcPr>
            <w:tcW w:w="1559" w:type="dxa"/>
          </w:tcPr>
          <w:p w14:paraId="76F6E52C" w14:textId="77777777" w:rsidR="0003349B" w:rsidRPr="0003349B" w:rsidRDefault="0003349B" w:rsidP="000539D3">
            <w:pPr>
              <w:autoSpaceDE w:val="0"/>
              <w:autoSpaceDN w:val="0"/>
              <w:adjustRightInd w:val="0"/>
              <w:jc w:val="center"/>
              <w:rPr>
                <w:sz w:val="24"/>
                <w:szCs w:val="24"/>
              </w:rPr>
            </w:pPr>
            <w:r w:rsidRPr="0003349B">
              <w:rPr>
                <w:sz w:val="24"/>
                <w:szCs w:val="24"/>
              </w:rPr>
              <w:t>10</w:t>
            </w:r>
          </w:p>
        </w:tc>
      </w:tr>
      <w:tr w:rsidR="0003349B" w:rsidRPr="0003349B" w14:paraId="513F8C91" w14:textId="77777777" w:rsidTr="0003349B">
        <w:tc>
          <w:tcPr>
            <w:tcW w:w="510" w:type="dxa"/>
          </w:tcPr>
          <w:p w14:paraId="62DE117E" w14:textId="77777777" w:rsidR="0003349B" w:rsidRPr="0003349B" w:rsidRDefault="0003349B" w:rsidP="000539D3">
            <w:pPr>
              <w:autoSpaceDE w:val="0"/>
              <w:autoSpaceDN w:val="0"/>
              <w:adjustRightInd w:val="0"/>
              <w:jc w:val="both"/>
              <w:rPr>
                <w:sz w:val="24"/>
                <w:szCs w:val="24"/>
              </w:rPr>
            </w:pPr>
            <w:r w:rsidRPr="0003349B">
              <w:rPr>
                <w:sz w:val="24"/>
                <w:szCs w:val="24"/>
              </w:rPr>
              <w:t>5</w:t>
            </w:r>
          </w:p>
        </w:tc>
        <w:tc>
          <w:tcPr>
            <w:tcW w:w="5581" w:type="dxa"/>
          </w:tcPr>
          <w:p w14:paraId="7C520B60" w14:textId="6696AE97" w:rsidR="0003349B" w:rsidRPr="0003349B" w:rsidRDefault="0003349B" w:rsidP="000539D3">
            <w:pPr>
              <w:autoSpaceDE w:val="0"/>
              <w:autoSpaceDN w:val="0"/>
              <w:adjustRightInd w:val="0"/>
              <w:rPr>
                <w:sz w:val="24"/>
                <w:szCs w:val="24"/>
              </w:rPr>
            </w:pPr>
            <w:r w:rsidRPr="0003349B">
              <w:rPr>
                <w:sz w:val="24"/>
                <w:szCs w:val="24"/>
              </w:rPr>
              <w:t xml:space="preserve">Соответствие расчета размера субсидии направлениям затрат: оценивается соответствие представленного расчета размера субсидии направлениям затрат, указанным в </w:t>
            </w:r>
            <w:hyperlink w:anchor="P153">
              <w:r w:rsidRPr="00D926AE">
                <w:rPr>
                  <w:rStyle w:val="ae"/>
                  <w:color w:val="auto"/>
                  <w:sz w:val="24"/>
                  <w:szCs w:val="24"/>
                  <w:u w:val="none"/>
                </w:rPr>
                <w:t xml:space="preserve">пункте </w:t>
              </w:r>
              <w:r w:rsidR="00D926AE" w:rsidRPr="00D926AE">
                <w:rPr>
                  <w:rStyle w:val="ae"/>
                  <w:color w:val="auto"/>
                  <w:sz w:val="24"/>
                  <w:szCs w:val="24"/>
                  <w:u w:val="none"/>
                </w:rPr>
                <w:t>8</w:t>
              </w:r>
              <w:r w:rsidRPr="00D926AE">
                <w:rPr>
                  <w:rStyle w:val="ae"/>
                  <w:color w:val="auto"/>
                  <w:sz w:val="24"/>
                  <w:szCs w:val="24"/>
                  <w:u w:val="none"/>
                </w:rPr>
                <w:t>.17.</w:t>
              </w:r>
            </w:hyperlink>
            <w:r w:rsidRPr="00D926AE">
              <w:rPr>
                <w:sz w:val="24"/>
                <w:szCs w:val="24"/>
              </w:rPr>
              <w:t xml:space="preserve"> </w:t>
            </w:r>
            <w:r w:rsidR="00D926AE">
              <w:rPr>
                <w:sz w:val="24"/>
                <w:szCs w:val="24"/>
              </w:rPr>
              <w:t>объявления</w:t>
            </w:r>
          </w:p>
        </w:tc>
        <w:tc>
          <w:tcPr>
            <w:tcW w:w="1701" w:type="dxa"/>
          </w:tcPr>
          <w:p w14:paraId="728B64B2" w14:textId="77777777" w:rsidR="0003349B" w:rsidRPr="0003349B" w:rsidRDefault="0003349B" w:rsidP="000539D3">
            <w:pPr>
              <w:autoSpaceDE w:val="0"/>
              <w:autoSpaceDN w:val="0"/>
              <w:adjustRightInd w:val="0"/>
              <w:jc w:val="center"/>
              <w:rPr>
                <w:sz w:val="24"/>
                <w:szCs w:val="24"/>
              </w:rPr>
            </w:pPr>
            <w:r w:rsidRPr="0003349B">
              <w:rPr>
                <w:sz w:val="24"/>
                <w:szCs w:val="24"/>
              </w:rPr>
              <w:t>К5</w:t>
            </w:r>
          </w:p>
        </w:tc>
        <w:tc>
          <w:tcPr>
            <w:tcW w:w="1559" w:type="dxa"/>
          </w:tcPr>
          <w:p w14:paraId="68A3068F" w14:textId="77777777" w:rsidR="0003349B" w:rsidRPr="0003349B" w:rsidRDefault="0003349B" w:rsidP="000539D3">
            <w:pPr>
              <w:autoSpaceDE w:val="0"/>
              <w:autoSpaceDN w:val="0"/>
              <w:adjustRightInd w:val="0"/>
              <w:jc w:val="center"/>
              <w:rPr>
                <w:sz w:val="24"/>
                <w:szCs w:val="24"/>
              </w:rPr>
            </w:pPr>
            <w:r w:rsidRPr="0003349B">
              <w:rPr>
                <w:sz w:val="24"/>
                <w:szCs w:val="24"/>
              </w:rPr>
              <w:t>10</w:t>
            </w:r>
          </w:p>
        </w:tc>
      </w:tr>
      <w:tr w:rsidR="0003349B" w:rsidRPr="0003349B" w14:paraId="0257CCA6" w14:textId="77777777" w:rsidTr="0003349B">
        <w:tc>
          <w:tcPr>
            <w:tcW w:w="510" w:type="dxa"/>
          </w:tcPr>
          <w:p w14:paraId="0E0070BE" w14:textId="77777777" w:rsidR="0003349B" w:rsidRPr="0003349B" w:rsidRDefault="0003349B" w:rsidP="000539D3">
            <w:pPr>
              <w:autoSpaceDE w:val="0"/>
              <w:autoSpaceDN w:val="0"/>
              <w:adjustRightInd w:val="0"/>
              <w:jc w:val="both"/>
              <w:rPr>
                <w:sz w:val="24"/>
                <w:szCs w:val="24"/>
              </w:rPr>
            </w:pPr>
            <w:r w:rsidRPr="0003349B">
              <w:rPr>
                <w:sz w:val="24"/>
                <w:szCs w:val="24"/>
              </w:rPr>
              <w:t>6</w:t>
            </w:r>
          </w:p>
        </w:tc>
        <w:tc>
          <w:tcPr>
            <w:tcW w:w="5581" w:type="dxa"/>
          </w:tcPr>
          <w:p w14:paraId="41F1E93D" w14:textId="77777777" w:rsidR="0003349B" w:rsidRPr="0003349B" w:rsidRDefault="0003349B" w:rsidP="000539D3">
            <w:pPr>
              <w:autoSpaceDE w:val="0"/>
              <w:autoSpaceDN w:val="0"/>
              <w:adjustRightInd w:val="0"/>
              <w:rPr>
                <w:sz w:val="24"/>
                <w:szCs w:val="24"/>
              </w:rPr>
            </w:pPr>
            <w:r w:rsidRPr="0003349B">
              <w:rPr>
                <w:sz w:val="24"/>
                <w:szCs w:val="24"/>
              </w:rPr>
              <w:t>Наличие концепции планировочного решения проекта</w:t>
            </w:r>
          </w:p>
        </w:tc>
        <w:tc>
          <w:tcPr>
            <w:tcW w:w="1701" w:type="dxa"/>
          </w:tcPr>
          <w:p w14:paraId="788D962F" w14:textId="77777777" w:rsidR="0003349B" w:rsidRPr="0003349B" w:rsidRDefault="0003349B" w:rsidP="000539D3">
            <w:pPr>
              <w:autoSpaceDE w:val="0"/>
              <w:autoSpaceDN w:val="0"/>
              <w:adjustRightInd w:val="0"/>
              <w:jc w:val="center"/>
              <w:rPr>
                <w:sz w:val="24"/>
                <w:szCs w:val="24"/>
              </w:rPr>
            </w:pPr>
            <w:r w:rsidRPr="0003349B">
              <w:rPr>
                <w:sz w:val="24"/>
                <w:szCs w:val="24"/>
              </w:rPr>
              <w:t>К3</w:t>
            </w:r>
          </w:p>
        </w:tc>
        <w:tc>
          <w:tcPr>
            <w:tcW w:w="1559" w:type="dxa"/>
          </w:tcPr>
          <w:p w14:paraId="6AC77EC9" w14:textId="77777777" w:rsidR="0003349B" w:rsidRPr="0003349B" w:rsidRDefault="0003349B" w:rsidP="000539D3">
            <w:pPr>
              <w:autoSpaceDE w:val="0"/>
              <w:autoSpaceDN w:val="0"/>
              <w:adjustRightInd w:val="0"/>
              <w:jc w:val="center"/>
              <w:rPr>
                <w:sz w:val="24"/>
                <w:szCs w:val="24"/>
              </w:rPr>
            </w:pPr>
            <w:r w:rsidRPr="0003349B">
              <w:rPr>
                <w:sz w:val="24"/>
                <w:szCs w:val="24"/>
              </w:rPr>
              <w:t>25</w:t>
            </w:r>
          </w:p>
        </w:tc>
      </w:tr>
    </w:tbl>
    <w:p w14:paraId="295D86C0" w14:textId="77777777" w:rsidR="0003349B" w:rsidRDefault="0003349B" w:rsidP="000539D3">
      <w:pPr>
        <w:autoSpaceDE w:val="0"/>
        <w:autoSpaceDN w:val="0"/>
        <w:adjustRightInd w:val="0"/>
        <w:jc w:val="both"/>
        <w:rPr>
          <w:sz w:val="24"/>
          <w:szCs w:val="24"/>
        </w:rPr>
      </w:pPr>
    </w:p>
    <w:p w14:paraId="68B31C14" w14:textId="77777777" w:rsidR="00E20680" w:rsidRDefault="00E20680" w:rsidP="000539D3">
      <w:pPr>
        <w:autoSpaceDE w:val="0"/>
        <w:autoSpaceDN w:val="0"/>
        <w:adjustRightInd w:val="0"/>
        <w:jc w:val="both"/>
        <w:rPr>
          <w:sz w:val="24"/>
          <w:szCs w:val="24"/>
        </w:rPr>
      </w:pPr>
    </w:p>
    <w:p w14:paraId="14D0A121" w14:textId="77777777" w:rsidR="00E20680" w:rsidRPr="002F7C60" w:rsidRDefault="00E20680" w:rsidP="000539D3">
      <w:pPr>
        <w:autoSpaceDE w:val="0"/>
        <w:autoSpaceDN w:val="0"/>
        <w:adjustRightInd w:val="0"/>
        <w:ind w:firstLine="624"/>
        <w:jc w:val="both"/>
        <w:rPr>
          <w:sz w:val="24"/>
          <w:szCs w:val="24"/>
        </w:rPr>
      </w:pPr>
      <w:r>
        <w:rPr>
          <w:sz w:val="24"/>
          <w:szCs w:val="24"/>
        </w:rPr>
        <w:t xml:space="preserve">10.2.3. </w:t>
      </w:r>
      <w:r w:rsidRPr="002F7C60">
        <w:rPr>
          <w:sz w:val="24"/>
          <w:szCs w:val="24"/>
        </w:rPr>
        <w:t>Каждый член комиссии оценивает соответствие заявок и документов по каждому из критериев. При соответствии по каждому из критериев заявке присваивается 100 баллов, при несоответствии критерию – 0 баллов. Решение принимается большинством голосов членов комиссии.</w:t>
      </w:r>
    </w:p>
    <w:p w14:paraId="5C2A3043" w14:textId="7D7E2A13" w:rsidR="00D926AE" w:rsidRPr="00D926AE" w:rsidRDefault="00E20680" w:rsidP="000539D3">
      <w:pPr>
        <w:autoSpaceDE w:val="0"/>
        <w:autoSpaceDN w:val="0"/>
        <w:adjustRightInd w:val="0"/>
        <w:ind w:firstLine="624"/>
        <w:jc w:val="both"/>
        <w:rPr>
          <w:sz w:val="24"/>
          <w:szCs w:val="24"/>
        </w:rPr>
      </w:pPr>
      <w:r>
        <w:rPr>
          <w:sz w:val="24"/>
          <w:szCs w:val="24"/>
        </w:rPr>
        <w:t>10</w:t>
      </w:r>
      <w:r w:rsidRPr="002F7C60">
        <w:rPr>
          <w:sz w:val="24"/>
          <w:szCs w:val="24"/>
        </w:rPr>
        <w:t xml:space="preserve">.2.4. </w:t>
      </w:r>
      <w:r w:rsidR="00D926AE" w:rsidRPr="00D926AE">
        <w:rPr>
          <w:sz w:val="24"/>
          <w:szCs w:val="24"/>
        </w:rPr>
        <w:t>Итоговый рейтинг заявки формируется по итогам оценки заявок по критериям.</w:t>
      </w:r>
    </w:p>
    <w:p w14:paraId="0E37EF51" w14:textId="59CE589C" w:rsidR="00E20680" w:rsidRPr="002F7C60" w:rsidRDefault="00E20680" w:rsidP="000539D3">
      <w:pPr>
        <w:autoSpaceDE w:val="0"/>
        <w:autoSpaceDN w:val="0"/>
        <w:adjustRightInd w:val="0"/>
        <w:ind w:firstLine="624"/>
        <w:jc w:val="both"/>
        <w:rPr>
          <w:sz w:val="24"/>
          <w:szCs w:val="24"/>
        </w:rPr>
      </w:pPr>
      <w:r w:rsidRPr="002F7C60">
        <w:rPr>
          <w:sz w:val="24"/>
          <w:szCs w:val="24"/>
        </w:rPr>
        <w:t>Значимость критерия определяется в процентах и представляет собой весовое значение критерия в общей оценке.</w:t>
      </w:r>
    </w:p>
    <w:p w14:paraId="12E4B871" w14:textId="77777777" w:rsidR="00E20680" w:rsidRDefault="00E20680" w:rsidP="000539D3">
      <w:pPr>
        <w:autoSpaceDE w:val="0"/>
        <w:autoSpaceDN w:val="0"/>
        <w:adjustRightInd w:val="0"/>
        <w:ind w:firstLine="624"/>
        <w:jc w:val="both"/>
        <w:rPr>
          <w:sz w:val="24"/>
          <w:szCs w:val="24"/>
        </w:rPr>
      </w:pPr>
      <w:r w:rsidRPr="002F7C60">
        <w:rPr>
          <w:sz w:val="24"/>
          <w:szCs w:val="24"/>
        </w:rPr>
        <w:t>Расчет итогового рейтинга (Рi) по каждой заявке осуществляется путем сложения баллов по каждому критерию, умноженных на коэффициент их значимости, по следующ</w:t>
      </w:r>
      <w:r>
        <w:rPr>
          <w:sz w:val="24"/>
          <w:szCs w:val="24"/>
        </w:rPr>
        <w:t>ей</w:t>
      </w:r>
      <w:r w:rsidRPr="002F7C60">
        <w:rPr>
          <w:sz w:val="24"/>
          <w:szCs w:val="24"/>
        </w:rPr>
        <w:t xml:space="preserve"> формул</w:t>
      </w:r>
      <w:r>
        <w:rPr>
          <w:sz w:val="24"/>
          <w:szCs w:val="24"/>
        </w:rPr>
        <w:t>е</w:t>
      </w:r>
      <w:r w:rsidRPr="002F7C60">
        <w:rPr>
          <w:sz w:val="24"/>
          <w:szCs w:val="24"/>
        </w:rPr>
        <w:t>:</w:t>
      </w:r>
    </w:p>
    <w:p w14:paraId="6B847B80" w14:textId="77777777" w:rsidR="00E20680" w:rsidRDefault="00E20680" w:rsidP="000539D3">
      <w:pPr>
        <w:pStyle w:val="ConsPlusNormal"/>
        <w:ind w:firstLine="624"/>
        <w:jc w:val="center"/>
        <w:rPr>
          <w:rFonts w:ascii="Times New Roman" w:hAnsi="Times New Roman" w:cs="Times New Roman"/>
          <w:sz w:val="24"/>
          <w:szCs w:val="24"/>
        </w:rPr>
      </w:pPr>
    </w:p>
    <w:p w14:paraId="00AF90F2" w14:textId="77777777" w:rsidR="00E20680" w:rsidRPr="004A2DFC" w:rsidRDefault="00E20680" w:rsidP="000539D3">
      <w:pPr>
        <w:pStyle w:val="ConsPlusNormal"/>
        <w:ind w:firstLine="624"/>
        <w:jc w:val="center"/>
        <w:rPr>
          <w:rFonts w:ascii="Times New Roman" w:hAnsi="Times New Roman" w:cs="Times New Roman"/>
          <w:sz w:val="24"/>
          <w:szCs w:val="24"/>
        </w:rPr>
      </w:pPr>
      <w:r w:rsidRPr="00200E5B">
        <w:rPr>
          <w:rFonts w:ascii="Times New Roman" w:hAnsi="Times New Roman" w:cs="Times New Roman"/>
          <w:sz w:val="24"/>
          <w:szCs w:val="24"/>
        </w:rPr>
        <w:t>Рi = К1i x 0,</w:t>
      </w:r>
      <w:r>
        <w:rPr>
          <w:rFonts w:ascii="Times New Roman" w:hAnsi="Times New Roman" w:cs="Times New Roman"/>
          <w:sz w:val="24"/>
          <w:szCs w:val="24"/>
        </w:rPr>
        <w:t>2</w:t>
      </w:r>
      <w:r w:rsidRPr="00200E5B">
        <w:rPr>
          <w:rFonts w:ascii="Times New Roman" w:hAnsi="Times New Roman" w:cs="Times New Roman"/>
          <w:sz w:val="24"/>
          <w:szCs w:val="24"/>
        </w:rPr>
        <w:t>5 + К2i x 0,</w:t>
      </w:r>
      <w:r>
        <w:rPr>
          <w:rFonts w:ascii="Times New Roman" w:hAnsi="Times New Roman" w:cs="Times New Roman"/>
          <w:sz w:val="24"/>
          <w:szCs w:val="24"/>
        </w:rPr>
        <w:t>2</w:t>
      </w:r>
      <w:r w:rsidRPr="00200E5B">
        <w:rPr>
          <w:rFonts w:ascii="Times New Roman" w:hAnsi="Times New Roman" w:cs="Times New Roman"/>
          <w:sz w:val="24"/>
          <w:szCs w:val="24"/>
        </w:rPr>
        <w:t xml:space="preserve"> + К3i x 0,1 + К4i x 0,1 + К5i x 0,1 + К6i x 0,</w:t>
      </w:r>
      <w:r>
        <w:rPr>
          <w:rFonts w:ascii="Times New Roman" w:hAnsi="Times New Roman" w:cs="Times New Roman"/>
          <w:sz w:val="24"/>
          <w:szCs w:val="24"/>
        </w:rPr>
        <w:t>25</w:t>
      </w:r>
    </w:p>
    <w:p w14:paraId="369ACC86" w14:textId="77777777" w:rsidR="00E20680" w:rsidRPr="00F12877" w:rsidRDefault="00E20680" w:rsidP="000539D3">
      <w:pPr>
        <w:pStyle w:val="ConsPlusNormal"/>
        <w:ind w:firstLine="624"/>
        <w:jc w:val="both"/>
        <w:rPr>
          <w:rFonts w:ascii="Times New Roman" w:hAnsi="Times New Roman" w:cs="Times New Roman"/>
          <w:sz w:val="24"/>
          <w:szCs w:val="24"/>
        </w:rPr>
      </w:pPr>
    </w:p>
    <w:p w14:paraId="6BA50ABE" w14:textId="77777777" w:rsidR="00E20680" w:rsidRPr="00F12877" w:rsidRDefault="00E20680" w:rsidP="000539D3">
      <w:pPr>
        <w:pStyle w:val="ConsPlusNormal"/>
        <w:spacing w:after="100" w:afterAutospacing="1"/>
        <w:ind w:firstLine="624"/>
        <w:jc w:val="both"/>
        <w:rPr>
          <w:rFonts w:ascii="Times New Roman" w:hAnsi="Times New Roman" w:cs="Times New Roman"/>
          <w:sz w:val="24"/>
          <w:szCs w:val="24"/>
        </w:rPr>
      </w:pPr>
      <w:r w:rsidRPr="00F12877">
        <w:rPr>
          <w:rFonts w:ascii="Times New Roman" w:hAnsi="Times New Roman" w:cs="Times New Roman"/>
          <w:sz w:val="24"/>
          <w:szCs w:val="24"/>
        </w:rPr>
        <w:t>где:</w:t>
      </w:r>
    </w:p>
    <w:p w14:paraId="703C3E0B" w14:textId="244F872D" w:rsidR="00E20680" w:rsidRDefault="00E20680" w:rsidP="000539D3">
      <w:pPr>
        <w:pStyle w:val="ConsPlusNormal"/>
        <w:spacing w:after="100" w:afterAutospacing="1"/>
        <w:ind w:firstLine="624"/>
        <w:jc w:val="both"/>
        <w:rPr>
          <w:rFonts w:ascii="Times New Roman" w:hAnsi="Times New Roman" w:cs="Times New Roman"/>
          <w:sz w:val="24"/>
          <w:szCs w:val="24"/>
        </w:rPr>
      </w:pPr>
      <w:r w:rsidRPr="00F12877">
        <w:rPr>
          <w:rFonts w:ascii="Times New Roman" w:hAnsi="Times New Roman" w:cs="Times New Roman"/>
          <w:sz w:val="24"/>
          <w:szCs w:val="24"/>
        </w:rPr>
        <w:t>К1, К2, К3, К4, К5</w:t>
      </w:r>
      <w:r>
        <w:rPr>
          <w:rFonts w:ascii="Times New Roman" w:hAnsi="Times New Roman" w:cs="Times New Roman"/>
          <w:sz w:val="24"/>
          <w:szCs w:val="24"/>
        </w:rPr>
        <w:t xml:space="preserve">, </w:t>
      </w:r>
      <w:r w:rsidRPr="00F12877">
        <w:rPr>
          <w:rFonts w:ascii="Times New Roman" w:hAnsi="Times New Roman" w:cs="Times New Roman"/>
          <w:sz w:val="24"/>
          <w:szCs w:val="24"/>
        </w:rPr>
        <w:t xml:space="preserve">К6 - количество баллов, присуждаемых заявке по </w:t>
      </w:r>
      <w:r>
        <w:rPr>
          <w:rFonts w:ascii="Times New Roman" w:hAnsi="Times New Roman" w:cs="Times New Roman"/>
          <w:sz w:val="24"/>
          <w:szCs w:val="24"/>
        </w:rPr>
        <w:t xml:space="preserve">соответствующим </w:t>
      </w:r>
      <w:r w:rsidRPr="00F12877">
        <w:rPr>
          <w:rFonts w:ascii="Times New Roman" w:hAnsi="Times New Roman" w:cs="Times New Roman"/>
          <w:sz w:val="24"/>
          <w:szCs w:val="24"/>
        </w:rPr>
        <w:t>критериям.</w:t>
      </w:r>
    </w:p>
    <w:p w14:paraId="522528AD" w14:textId="77777777" w:rsidR="00E20680" w:rsidRPr="004A2DFC" w:rsidRDefault="00E20680" w:rsidP="000539D3">
      <w:pPr>
        <w:pStyle w:val="ConsPlusNormal"/>
        <w:ind w:firstLine="624"/>
        <w:jc w:val="both"/>
        <w:rPr>
          <w:rFonts w:ascii="Times New Roman" w:hAnsi="Times New Roman" w:cs="Times New Roman"/>
          <w:sz w:val="24"/>
          <w:szCs w:val="24"/>
        </w:rPr>
      </w:pPr>
      <w:r w:rsidRPr="004A2DFC">
        <w:rPr>
          <w:rFonts w:ascii="Times New Roman" w:hAnsi="Times New Roman" w:cs="Times New Roman"/>
          <w:sz w:val="24"/>
          <w:szCs w:val="24"/>
        </w:rPr>
        <w:t>В соответствии с рейтингом каждой заявке присваивается порядковый номер. Заявке с наивысшим рейтингом присваивается первый порядковый номер и далее по уменьшению рейтинга. Заявкам с одинаковым рейтингом присваиваются номера с учетом очередности поступления заявок (более высокое место в рейтинге присваивается заявкам, которые были представлены раньше).</w:t>
      </w:r>
    </w:p>
    <w:p w14:paraId="76965846" w14:textId="77777777" w:rsidR="00E20680" w:rsidRPr="004A2DFC" w:rsidRDefault="00E20680" w:rsidP="000539D3">
      <w:pPr>
        <w:pStyle w:val="ConsPlusNormal"/>
        <w:ind w:firstLine="624"/>
        <w:jc w:val="both"/>
        <w:rPr>
          <w:rFonts w:ascii="Times New Roman" w:hAnsi="Times New Roman" w:cs="Times New Roman"/>
          <w:sz w:val="24"/>
          <w:szCs w:val="24"/>
        </w:rPr>
      </w:pPr>
      <w:r>
        <w:rPr>
          <w:rFonts w:ascii="Times New Roman" w:hAnsi="Times New Roman" w:cs="Times New Roman"/>
          <w:sz w:val="24"/>
          <w:szCs w:val="24"/>
        </w:rPr>
        <w:t>10</w:t>
      </w:r>
      <w:r w:rsidRPr="004A2DFC">
        <w:rPr>
          <w:rFonts w:ascii="Times New Roman" w:hAnsi="Times New Roman" w:cs="Times New Roman"/>
          <w:sz w:val="24"/>
          <w:szCs w:val="24"/>
        </w:rPr>
        <w:t>.2.</w:t>
      </w:r>
      <w:r>
        <w:rPr>
          <w:rFonts w:ascii="Times New Roman" w:hAnsi="Times New Roman" w:cs="Times New Roman"/>
          <w:sz w:val="24"/>
          <w:szCs w:val="24"/>
        </w:rPr>
        <w:t>5</w:t>
      </w:r>
      <w:r w:rsidRPr="004A2DFC">
        <w:rPr>
          <w:rFonts w:ascii="Times New Roman" w:hAnsi="Times New Roman" w:cs="Times New Roman"/>
          <w:sz w:val="24"/>
          <w:szCs w:val="24"/>
        </w:rPr>
        <w:t>. Размер предоставляемых субсидий определяется по следующей формуле:</w:t>
      </w:r>
    </w:p>
    <w:p w14:paraId="00C5770F" w14:textId="77777777" w:rsidR="00E20680" w:rsidRPr="004A2DFC" w:rsidRDefault="00E20680" w:rsidP="000539D3">
      <w:pPr>
        <w:pStyle w:val="ConsPlusNormal"/>
        <w:ind w:firstLine="624"/>
        <w:rPr>
          <w:rFonts w:ascii="Times New Roman" w:hAnsi="Times New Roman" w:cs="Times New Roman"/>
          <w:sz w:val="24"/>
          <w:szCs w:val="24"/>
        </w:rPr>
      </w:pPr>
    </w:p>
    <w:p w14:paraId="32753738" w14:textId="77777777" w:rsidR="00E20680" w:rsidRPr="004A2DFC" w:rsidRDefault="00E20680" w:rsidP="000539D3">
      <w:pPr>
        <w:pStyle w:val="ConsPlusNormal"/>
        <w:ind w:firstLine="624"/>
        <w:jc w:val="center"/>
        <w:rPr>
          <w:rFonts w:ascii="Times New Roman" w:hAnsi="Times New Roman" w:cs="Times New Roman"/>
          <w:sz w:val="24"/>
          <w:szCs w:val="24"/>
        </w:rPr>
      </w:pPr>
      <w:r w:rsidRPr="004A2DFC">
        <w:rPr>
          <w:rFonts w:ascii="Times New Roman" w:hAnsi="Times New Roman" w:cs="Times New Roman"/>
          <w:sz w:val="24"/>
          <w:szCs w:val="24"/>
        </w:rPr>
        <w:t>РС = РЗС x Рi / 1</w:t>
      </w:r>
      <w:r>
        <w:rPr>
          <w:rFonts w:ascii="Times New Roman" w:hAnsi="Times New Roman" w:cs="Times New Roman"/>
          <w:sz w:val="24"/>
          <w:szCs w:val="24"/>
        </w:rPr>
        <w:t>00</w:t>
      </w:r>
      <w:r w:rsidRPr="004A2DFC">
        <w:rPr>
          <w:rFonts w:ascii="Times New Roman" w:hAnsi="Times New Roman" w:cs="Times New Roman"/>
          <w:sz w:val="24"/>
          <w:szCs w:val="24"/>
        </w:rPr>
        <w:t>,</w:t>
      </w:r>
    </w:p>
    <w:p w14:paraId="55D41EBC" w14:textId="77777777" w:rsidR="00E20680" w:rsidRPr="004A2DFC" w:rsidRDefault="00E20680" w:rsidP="000539D3">
      <w:pPr>
        <w:pStyle w:val="ConsPlusNormal"/>
        <w:ind w:firstLine="624"/>
        <w:rPr>
          <w:rFonts w:ascii="Times New Roman" w:hAnsi="Times New Roman" w:cs="Times New Roman"/>
          <w:sz w:val="24"/>
          <w:szCs w:val="24"/>
        </w:rPr>
      </w:pPr>
    </w:p>
    <w:p w14:paraId="45ABEAE6" w14:textId="77777777" w:rsidR="00E20680" w:rsidRPr="004A2DFC" w:rsidRDefault="00E20680" w:rsidP="000539D3">
      <w:pPr>
        <w:pStyle w:val="ConsPlusNormal"/>
        <w:ind w:firstLine="624"/>
        <w:contextualSpacing/>
        <w:jc w:val="both"/>
        <w:rPr>
          <w:rFonts w:ascii="Times New Roman" w:hAnsi="Times New Roman" w:cs="Times New Roman"/>
          <w:sz w:val="24"/>
          <w:szCs w:val="24"/>
        </w:rPr>
      </w:pPr>
      <w:r w:rsidRPr="004A2DFC">
        <w:rPr>
          <w:rFonts w:ascii="Times New Roman" w:hAnsi="Times New Roman" w:cs="Times New Roman"/>
          <w:sz w:val="24"/>
          <w:szCs w:val="24"/>
        </w:rPr>
        <w:t>где:</w:t>
      </w:r>
    </w:p>
    <w:p w14:paraId="38BB6818" w14:textId="77777777" w:rsidR="00E20680" w:rsidRPr="004A2DFC" w:rsidRDefault="00E20680" w:rsidP="000539D3">
      <w:pPr>
        <w:pStyle w:val="ConsPlusNormal"/>
        <w:spacing w:before="220"/>
        <w:ind w:firstLine="624"/>
        <w:contextualSpacing/>
        <w:jc w:val="both"/>
        <w:rPr>
          <w:rFonts w:ascii="Times New Roman" w:hAnsi="Times New Roman" w:cs="Times New Roman"/>
          <w:sz w:val="24"/>
          <w:szCs w:val="24"/>
        </w:rPr>
      </w:pPr>
      <w:r w:rsidRPr="004A2DFC">
        <w:rPr>
          <w:rFonts w:ascii="Times New Roman" w:hAnsi="Times New Roman" w:cs="Times New Roman"/>
          <w:sz w:val="24"/>
          <w:szCs w:val="24"/>
        </w:rPr>
        <w:t>РЗС - размер запрашиваемых субсидий;</w:t>
      </w:r>
    </w:p>
    <w:p w14:paraId="089539F6" w14:textId="77777777" w:rsidR="00E20680" w:rsidRPr="004A2DFC" w:rsidRDefault="00E20680" w:rsidP="000539D3">
      <w:pPr>
        <w:pStyle w:val="ConsPlusNormal"/>
        <w:spacing w:before="220"/>
        <w:ind w:firstLine="624"/>
        <w:contextualSpacing/>
        <w:jc w:val="both"/>
        <w:rPr>
          <w:rFonts w:ascii="Times New Roman" w:hAnsi="Times New Roman" w:cs="Times New Roman"/>
          <w:sz w:val="24"/>
          <w:szCs w:val="24"/>
        </w:rPr>
      </w:pPr>
      <w:r w:rsidRPr="004A2DFC">
        <w:rPr>
          <w:rFonts w:ascii="Times New Roman" w:hAnsi="Times New Roman" w:cs="Times New Roman"/>
          <w:sz w:val="24"/>
          <w:szCs w:val="24"/>
        </w:rPr>
        <w:t>Рi - рейтинг заявки;</w:t>
      </w:r>
    </w:p>
    <w:p w14:paraId="5FDD52A7" w14:textId="77777777" w:rsidR="00E20680" w:rsidRPr="004A2DFC" w:rsidRDefault="00E20680" w:rsidP="000539D3">
      <w:pPr>
        <w:pStyle w:val="ConsPlusNormal"/>
        <w:spacing w:before="220"/>
        <w:ind w:firstLine="624"/>
        <w:contextualSpacing/>
        <w:jc w:val="both"/>
        <w:rPr>
          <w:rFonts w:ascii="Times New Roman" w:hAnsi="Times New Roman" w:cs="Times New Roman"/>
          <w:sz w:val="24"/>
          <w:szCs w:val="24"/>
        </w:rPr>
      </w:pPr>
      <w:r w:rsidRPr="004A2DFC">
        <w:rPr>
          <w:rFonts w:ascii="Times New Roman" w:hAnsi="Times New Roman" w:cs="Times New Roman"/>
          <w:sz w:val="24"/>
          <w:szCs w:val="24"/>
        </w:rPr>
        <w:t>1</w:t>
      </w:r>
      <w:r>
        <w:rPr>
          <w:rFonts w:ascii="Times New Roman" w:hAnsi="Times New Roman" w:cs="Times New Roman"/>
          <w:sz w:val="24"/>
          <w:szCs w:val="24"/>
        </w:rPr>
        <w:t>00</w:t>
      </w:r>
      <w:r w:rsidRPr="004A2DFC">
        <w:rPr>
          <w:rFonts w:ascii="Times New Roman" w:hAnsi="Times New Roman" w:cs="Times New Roman"/>
          <w:sz w:val="24"/>
          <w:szCs w:val="24"/>
        </w:rPr>
        <w:t xml:space="preserve"> - максимальный рейтинг заявки.</w:t>
      </w:r>
    </w:p>
    <w:p w14:paraId="48B8CB07" w14:textId="77777777" w:rsidR="00E20680" w:rsidRDefault="00E20680" w:rsidP="000539D3">
      <w:pPr>
        <w:autoSpaceDE w:val="0"/>
        <w:autoSpaceDN w:val="0"/>
        <w:adjustRightInd w:val="0"/>
        <w:ind w:firstLine="624"/>
        <w:jc w:val="both"/>
        <w:rPr>
          <w:sz w:val="24"/>
          <w:szCs w:val="24"/>
        </w:rPr>
      </w:pPr>
    </w:p>
    <w:p w14:paraId="745196C5" w14:textId="77777777" w:rsidR="00E20680" w:rsidRDefault="00E20680" w:rsidP="000539D3">
      <w:pPr>
        <w:pStyle w:val="ConsPlusNormal"/>
        <w:ind w:firstLine="624"/>
        <w:jc w:val="both"/>
        <w:rPr>
          <w:rFonts w:ascii="Times New Roman" w:hAnsi="Times New Roman" w:cs="Times New Roman"/>
          <w:sz w:val="24"/>
          <w:szCs w:val="24"/>
        </w:rPr>
      </w:pPr>
      <w:r>
        <w:rPr>
          <w:rFonts w:ascii="Times New Roman" w:hAnsi="Times New Roman" w:cs="Times New Roman"/>
          <w:sz w:val="24"/>
          <w:szCs w:val="24"/>
        </w:rPr>
        <w:t>10</w:t>
      </w:r>
      <w:r w:rsidRPr="004A2DFC">
        <w:rPr>
          <w:rFonts w:ascii="Times New Roman" w:hAnsi="Times New Roman" w:cs="Times New Roman"/>
          <w:sz w:val="24"/>
          <w:szCs w:val="24"/>
        </w:rPr>
        <w:t>.2.</w:t>
      </w:r>
      <w:r>
        <w:rPr>
          <w:rFonts w:ascii="Times New Roman" w:hAnsi="Times New Roman" w:cs="Times New Roman"/>
          <w:sz w:val="24"/>
          <w:szCs w:val="24"/>
        </w:rPr>
        <w:t>6</w:t>
      </w:r>
      <w:r w:rsidRPr="004A2DFC">
        <w:rPr>
          <w:rFonts w:ascii="Times New Roman" w:hAnsi="Times New Roman" w:cs="Times New Roman"/>
          <w:sz w:val="24"/>
          <w:szCs w:val="24"/>
        </w:rPr>
        <w:t>. Конкурсная комиссия принимает решение о победителях отбора в соответствии с порядковыми номерами, присвоенными заявкам, до исчерпания лимита бюджетного финансирования по соответствующей целевой статье.</w:t>
      </w:r>
    </w:p>
    <w:p w14:paraId="7911EB7D" w14:textId="77777777" w:rsidR="00E20680" w:rsidRDefault="00E20680" w:rsidP="000539D3">
      <w:pPr>
        <w:pStyle w:val="ConsPlusNormal"/>
        <w:ind w:firstLine="624"/>
        <w:jc w:val="both"/>
        <w:rPr>
          <w:rFonts w:ascii="Times New Roman" w:hAnsi="Times New Roman" w:cs="Times New Roman"/>
          <w:sz w:val="24"/>
          <w:szCs w:val="24"/>
        </w:rPr>
      </w:pPr>
      <w:r>
        <w:rPr>
          <w:rFonts w:ascii="Times New Roman" w:hAnsi="Times New Roman" w:cs="Times New Roman"/>
          <w:sz w:val="24"/>
          <w:szCs w:val="24"/>
        </w:rPr>
        <w:t>10.2.7. Е</w:t>
      </w:r>
      <w:r w:rsidRPr="00294AE0">
        <w:rPr>
          <w:rFonts w:ascii="Times New Roman" w:hAnsi="Times New Roman" w:cs="Times New Roman"/>
          <w:sz w:val="24"/>
          <w:szCs w:val="24"/>
        </w:rPr>
        <w:t>сли к участию в отборе допущен</w:t>
      </w:r>
      <w:r>
        <w:rPr>
          <w:rFonts w:ascii="Times New Roman" w:hAnsi="Times New Roman" w:cs="Times New Roman"/>
          <w:sz w:val="24"/>
          <w:szCs w:val="24"/>
        </w:rPr>
        <w:t>а</w:t>
      </w:r>
      <w:r w:rsidRPr="00294AE0">
        <w:rPr>
          <w:rFonts w:ascii="Times New Roman" w:hAnsi="Times New Roman" w:cs="Times New Roman"/>
          <w:sz w:val="24"/>
          <w:szCs w:val="24"/>
        </w:rPr>
        <w:t xml:space="preserve"> только од</w:t>
      </w:r>
      <w:r>
        <w:rPr>
          <w:rFonts w:ascii="Times New Roman" w:hAnsi="Times New Roman" w:cs="Times New Roman"/>
          <w:sz w:val="24"/>
          <w:szCs w:val="24"/>
        </w:rPr>
        <w:t>на заявка</w:t>
      </w:r>
      <w:r w:rsidRPr="00294AE0">
        <w:rPr>
          <w:rFonts w:ascii="Times New Roman" w:hAnsi="Times New Roman" w:cs="Times New Roman"/>
          <w:sz w:val="24"/>
          <w:szCs w:val="24"/>
        </w:rPr>
        <w:t xml:space="preserve">, </w:t>
      </w:r>
      <w:r>
        <w:rPr>
          <w:rFonts w:ascii="Times New Roman" w:hAnsi="Times New Roman" w:cs="Times New Roman"/>
          <w:sz w:val="24"/>
          <w:szCs w:val="24"/>
        </w:rPr>
        <w:t xml:space="preserve">то </w:t>
      </w:r>
      <w:r w:rsidRPr="00294AE0">
        <w:rPr>
          <w:rFonts w:ascii="Times New Roman" w:hAnsi="Times New Roman" w:cs="Times New Roman"/>
          <w:sz w:val="24"/>
          <w:szCs w:val="24"/>
        </w:rPr>
        <w:t xml:space="preserve">победителем отбора признается </w:t>
      </w:r>
      <w:r>
        <w:rPr>
          <w:rFonts w:ascii="Times New Roman" w:hAnsi="Times New Roman" w:cs="Times New Roman"/>
          <w:sz w:val="24"/>
          <w:szCs w:val="24"/>
        </w:rPr>
        <w:t xml:space="preserve">участник отбора, подавший заявку, </w:t>
      </w:r>
      <w:r w:rsidRPr="00294AE0">
        <w:rPr>
          <w:rFonts w:ascii="Times New Roman" w:hAnsi="Times New Roman" w:cs="Times New Roman"/>
          <w:sz w:val="24"/>
          <w:szCs w:val="24"/>
        </w:rPr>
        <w:t xml:space="preserve">при условии его соответствия условиям предоставления субсидии и отсутствии оснований для отклонения </w:t>
      </w:r>
      <w:r>
        <w:rPr>
          <w:rFonts w:ascii="Times New Roman" w:hAnsi="Times New Roman" w:cs="Times New Roman"/>
          <w:sz w:val="24"/>
          <w:szCs w:val="24"/>
        </w:rPr>
        <w:t>заявки</w:t>
      </w:r>
      <w:r w:rsidRPr="00294AE0">
        <w:rPr>
          <w:rFonts w:ascii="Times New Roman" w:hAnsi="Times New Roman" w:cs="Times New Roman"/>
          <w:sz w:val="24"/>
          <w:szCs w:val="24"/>
        </w:rPr>
        <w:t>.</w:t>
      </w:r>
    </w:p>
    <w:p w14:paraId="0D705B85" w14:textId="77777777" w:rsidR="00D926AE" w:rsidRPr="00D926AE" w:rsidRDefault="00E20680" w:rsidP="000539D3">
      <w:pPr>
        <w:pStyle w:val="ConsPlusNormal"/>
        <w:ind w:firstLine="624"/>
        <w:jc w:val="both"/>
        <w:rPr>
          <w:rFonts w:ascii="Times New Roman" w:hAnsi="Times New Roman" w:cs="Times New Roman"/>
          <w:sz w:val="24"/>
          <w:szCs w:val="24"/>
        </w:rPr>
      </w:pPr>
      <w:r>
        <w:rPr>
          <w:rFonts w:ascii="Times New Roman" w:hAnsi="Times New Roman" w:cs="Times New Roman"/>
          <w:sz w:val="24"/>
          <w:szCs w:val="24"/>
        </w:rPr>
        <w:t>10</w:t>
      </w:r>
      <w:r w:rsidRPr="004A2DFC">
        <w:rPr>
          <w:rFonts w:ascii="Times New Roman" w:hAnsi="Times New Roman" w:cs="Times New Roman"/>
          <w:sz w:val="24"/>
          <w:szCs w:val="24"/>
        </w:rPr>
        <w:t>.2.</w:t>
      </w:r>
      <w:r>
        <w:rPr>
          <w:rFonts w:ascii="Times New Roman" w:hAnsi="Times New Roman" w:cs="Times New Roman"/>
          <w:sz w:val="24"/>
          <w:szCs w:val="24"/>
        </w:rPr>
        <w:t>8</w:t>
      </w:r>
      <w:r w:rsidRPr="004A2DFC">
        <w:rPr>
          <w:rFonts w:ascii="Times New Roman" w:hAnsi="Times New Roman" w:cs="Times New Roman"/>
          <w:sz w:val="24"/>
          <w:szCs w:val="24"/>
        </w:rPr>
        <w:t>.</w:t>
      </w:r>
      <w:r w:rsidRPr="00E47DDE">
        <w:t xml:space="preserve"> </w:t>
      </w:r>
      <w:r w:rsidR="00D926AE" w:rsidRPr="00D926AE">
        <w:rPr>
          <w:rFonts w:ascii="Times New Roman" w:hAnsi="Times New Roman" w:cs="Times New Roman"/>
          <w:sz w:val="24"/>
          <w:szCs w:val="24"/>
        </w:rPr>
        <w:t xml:space="preserve">Результаты отбора оформляются протоколом подведения итогов отбора </w:t>
      </w:r>
    </w:p>
    <w:p w14:paraId="2A73C4CD"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в течение семи календарных дней со дня заседания конкурсной комиссии.</w:t>
      </w:r>
    </w:p>
    <w:p w14:paraId="3651AAE4"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Протокол подведения итогов отбора должен содержать следующую информацию:</w:t>
      </w:r>
    </w:p>
    <w:p w14:paraId="7615AC11"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дату, время и место проведения рассмотрения заявок;</w:t>
      </w:r>
    </w:p>
    <w:p w14:paraId="3876EDB4"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дату, время и место оценки заявок;</w:t>
      </w:r>
    </w:p>
    <w:p w14:paraId="4589F106"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информацию об участниках отбора, заявки которых были рассмотрены;</w:t>
      </w:r>
    </w:p>
    <w:p w14:paraId="57F05CD4"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B260F33"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 xml:space="preserve">последовательность оценки заявок, присвоенные заявкам значения по каждому </w:t>
      </w:r>
    </w:p>
    <w:p w14:paraId="3E21FDBB"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из предусмотренных критериев оценки, принятое на основании результатов оценки заявок решение о присвоении заявкам порядковых номеров;</w:t>
      </w:r>
    </w:p>
    <w:p w14:paraId="390FBF7B"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 xml:space="preserve">наименование получателя субсидии, с которым заключается соглашение </w:t>
      </w:r>
    </w:p>
    <w:p w14:paraId="2C31B5A4"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и планируемый размер субсидии.</w:t>
      </w:r>
    </w:p>
    <w:p w14:paraId="0A1213E5"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На основании решения конкурсной комиссии Комитетом не позднее семи рабочих дней после оформления протокола подведения итогов отбора издается распоряжение о предоставлении субсидий (далее – Распоряжение), в котором указываются получатели субсидий и планируемый размер предоставляемых субсидий.</w:t>
      </w:r>
    </w:p>
    <w:p w14:paraId="7291FE52"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 xml:space="preserve">10.3. Распоряжение и протокол подведения итогов отбора размещаются на сайте Комитета и на Площадке отбора в срок, не превышающий </w:t>
      </w:r>
    </w:p>
    <w:p w14:paraId="65D69097"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14 календарных дней с даты определения победителей отбора.</w:t>
      </w:r>
    </w:p>
    <w:p w14:paraId="7375D3FC"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10.4. Участники отбора считаются надлежащим образом уведомленными о результатах отбора со дня размещения распоряжения и протокола подведения итогов отбора на сайте Комитета и Площадке отбора.</w:t>
      </w:r>
    </w:p>
    <w:p w14:paraId="0A52504E"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10.5. Размер предоставляемой субсидии не может превышать размер запрашиваемой субсидии, указанный в заявке. Если размер субсидии, предоставленной получателю субсидии, меньше размера запрашиваемой субсидии, получатель субсидии вправе:</w:t>
      </w:r>
    </w:p>
    <w:p w14:paraId="12DF673A"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привлечь дополнительно внебюджетные средства в целях осуществления мероприятий по реализации проекта в полном объеме и согласно размеру запрашиваемой субсидии;</w:t>
      </w:r>
    </w:p>
    <w:p w14:paraId="1F87D9F7"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представить в Комитет предложение об изменении характеристик;</w:t>
      </w:r>
    </w:p>
    <w:p w14:paraId="39C18D8E"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отказаться от заключения соглашения и получения субсидии.</w:t>
      </w:r>
    </w:p>
    <w:p w14:paraId="51605C99"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10.6. О принятом решении получатель субсидии должен информировать Комитет в течение семи рабочих дней со дня размещения распоряжения на сайте Комитета путем направления официального письма в Комитет.</w:t>
      </w:r>
    </w:p>
    <w:p w14:paraId="78CD3584"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При отсутствии информации о принятом решении получатель субсидии признается отказавшимся от заключения соглашения и получения субсидии.</w:t>
      </w:r>
    </w:p>
    <w:p w14:paraId="738B0448"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В случае принятия решения, указанного в абзаце третьем пункта 10.5 настоящего объявления, получатель субсидии представляет информацию об изменении характеристик и измененный в связи с этим расчет размера субсидии в Комитет в свободной форме с сопроводительным письмом.</w:t>
      </w:r>
    </w:p>
    <w:p w14:paraId="37303DC3"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10.7. Комитет принимает решение о признании отбора несостоявшимся в следующих случаях:</w:t>
      </w:r>
    </w:p>
    <w:p w14:paraId="50BE2234"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на дату и время окончания срока подачи заявок не зарегистрировано ни одной заявки;</w:t>
      </w:r>
    </w:p>
    <w:p w14:paraId="2932FFDB"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все заявки отозваны или отклонены;</w:t>
      </w:r>
    </w:p>
    <w:p w14:paraId="248E3BAB"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 xml:space="preserve">все участники отбора не допущены к участию в отборе. </w:t>
      </w:r>
    </w:p>
    <w:p w14:paraId="7F93D10E"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 xml:space="preserve">10.8. В случае принятия решения о признании отбора несостоявшимся Комитет может объявить новый отбор. </w:t>
      </w:r>
    </w:p>
    <w:p w14:paraId="64C8004B"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10.9. В случае уменьшения лимитов бюджетных обязательств, ранее доведенных Комитету на предоставление субсидий, приводящего к невозможности проведения отбора, Комитет принимает решение об отмене его проведения.</w:t>
      </w:r>
    </w:p>
    <w:p w14:paraId="67C020F9" w14:textId="77777777" w:rsidR="00D926AE" w:rsidRP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Объявление об отмене проведения отбора размещается на сайте Комитета и на Площадке отбора в течение пяти рабочих дней после принятия Комитетом соответствующего решения.</w:t>
      </w:r>
    </w:p>
    <w:p w14:paraId="317239CC" w14:textId="77777777" w:rsidR="00D926AE" w:rsidRDefault="00D926AE" w:rsidP="000539D3">
      <w:pPr>
        <w:pStyle w:val="ConsPlusNormal"/>
        <w:ind w:firstLine="624"/>
        <w:jc w:val="both"/>
        <w:rPr>
          <w:rFonts w:ascii="Times New Roman" w:hAnsi="Times New Roman" w:cs="Times New Roman"/>
          <w:sz w:val="24"/>
          <w:szCs w:val="24"/>
        </w:rPr>
      </w:pPr>
      <w:r w:rsidRPr="00D926AE">
        <w:rPr>
          <w:rFonts w:ascii="Times New Roman" w:hAnsi="Times New Roman" w:cs="Times New Roman"/>
          <w:sz w:val="24"/>
          <w:szCs w:val="24"/>
        </w:rPr>
        <w:t xml:space="preserve">10.10. Решение о признании отбора несостоявшимся либо его отмене принимается Комитетом в форме распоряжения. </w:t>
      </w:r>
    </w:p>
    <w:p w14:paraId="040432B2" w14:textId="206A84B8" w:rsidR="00E20680" w:rsidRPr="00D926AE" w:rsidRDefault="00E20680" w:rsidP="000539D3">
      <w:pPr>
        <w:pStyle w:val="ConsPlusNormal"/>
        <w:ind w:firstLine="624"/>
        <w:jc w:val="both"/>
        <w:rPr>
          <w:rFonts w:ascii="Times New Roman" w:hAnsi="Times New Roman" w:cs="Times New Roman"/>
          <w:b/>
          <w:sz w:val="24"/>
          <w:szCs w:val="24"/>
        </w:rPr>
      </w:pPr>
      <w:r w:rsidRPr="00D926AE">
        <w:rPr>
          <w:rFonts w:ascii="Times New Roman" w:hAnsi="Times New Roman" w:cs="Times New Roman"/>
          <w:b/>
          <w:sz w:val="24"/>
          <w:szCs w:val="24"/>
        </w:rPr>
        <w:t xml:space="preserve">11. Порядок, сроки заключения соглашения и предоставления (отказа </w:t>
      </w:r>
      <w:r w:rsidRPr="00D926AE">
        <w:rPr>
          <w:rFonts w:ascii="Times New Roman" w:hAnsi="Times New Roman" w:cs="Times New Roman"/>
          <w:b/>
          <w:sz w:val="24"/>
          <w:szCs w:val="24"/>
        </w:rPr>
        <w:br/>
        <w:t xml:space="preserve">в предоставлении) субсидии </w:t>
      </w:r>
    </w:p>
    <w:p w14:paraId="56AB09A0"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11.1. Предоставление субсидий осуществляется в соответствии с соглашениями, проекты которых должны быть направлены победителям отбора в течение 30 рабочих дней с даты опубликования распоряжения Комитета о предоставлении субсидий и протокола подведения итогов отбора.</w:t>
      </w:r>
    </w:p>
    <w:p w14:paraId="7A9D1777"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Проект соглашения формируется в форме электронного документа по типовой форме, утвержденной Комитетом финансов Санкт-Петербурга, в АИС БП-ЭК в модуле Реестр соглашений по субсидиям, edo.fincom.gov.spb.ru/agreement (далее – Реестр соглашений) и подписывается УКЭП лиц, имеющих право действовать от имени каждой из сторон соглашения.</w:t>
      </w:r>
    </w:p>
    <w:p w14:paraId="779A26FD"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Дополнительные соглашения к соглашению, в том числе дополнительное соглашение о расторжении соглашения (при необходимости), формируются в форме электронных документов в соответствии с типовыми формами, установленными Комитетом финансов Санкт-Петербурга, и подписываются УКЭП лиц, имеющих право действовать от имени каждой из сторон соглашения, в Реестре соглашений.</w:t>
      </w:r>
    </w:p>
    <w:p w14:paraId="6FD6B45D"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11.2. Победитель отбора в срок не позднее пяти рабочих дней со дня получения проекта соглашения подписывает его и направляет в Комитет. Соглашение должно быть заключено в течение 10 рабочих дней с даты получения Комитетом подписанного соглашения.</w:t>
      </w:r>
    </w:p>
    <w:p w14:paraId="103DB60F" w14:textId="70D18D3A"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 xml:space="preserve">В случае если победитель отбора получил проект соглашения в установленном порядке, однако, в установленный в абзаце первом настоящего пункта срок, не направил в Комитет подписанное соглашение, такой получатель субсидии признается уклонившимся от заключения соглашения, при этом Комитет принимает решение об отказе </w:t>
      </w:r>
    </w:p>
    <w:p w14:paraId="2A7E1BCB" w14:textId="77777777" w:rsidR="001328A1" w:rsidRPr="001328A1" w:rsidRDefault="001328A1" w:rsidP="000539D3">
      <w:pPr>
        <w:pStyle w:val="ConsPlusNormal"/>
        <w:ind w:firstLine="0"/>
        <w:jc w:val="both"/>
        <w:rPr>
          <w:rFonts w:ascii="Times New Roman" w:hAnsi="Times New Roman" w:cs="Times New Roman"/>
          <w:sz w:val="24"/>
          <w:szCs w:val="24"/>
        </w:rPr>
      </w:pPr>
      <w:r w:rsidRPr="001328A1">
        <w:rPr>
          <w:rFonts w:ascii="Times New Roman" w:hAnsi="Times New Roman" w:cs="Times New Roman"/>
          <w:sz w:val="24"/>
          <w:szCs w:val="24"/>
        </w:rPr>
        <w:t>в предоставлении субсидии.</w:t>
      </w:r>
    </w:p>
    <w:p w14:paraId="42FCF304"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11.3. Счет, на который перечисляется субсидия, открытый получателем субсидии в учреждениях Центрального банка Российской Федерации или кредитных организациях, определяется в соглашении. Средства субсидий не подлежат казначейскому сопровождению в соответствии с пунктом 3 статьи 17 Закона о бюджете.</w:t>
      </w:r>
    </w:p>
    <w:p w14:paraId="7D03CA19"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11.4. Основания для отказа получателю субсидии в предоставлении субсидии:</w:t>
      </w:r>
    </w:p>
    <w:p w14:paraId="174977C5" w14:textId="3DCB1FCF"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несоответствие представленных получателем субсидии документов требованиям к ним, несоответствие отчетности о достижении значений результата и характеристик, об осуществлении расходов, источником финансового обеспечения которых является субсидия (далее - отчетность), требованиям к ней, несоответствие документов, представляемых получателем субсидии в соответствии с пунктами 12.</w:t>
      </w:r>
      <w:r w:rsidR="000539D3">
        <w:rPr>
          <w:rFonts w:ascii="Times New Roman" w:hAnsi="Times New Roman" w:cs="Times New Roman"/>
          <w:sz w:val="24"/>
          <w:szCs w:val="24"/>
        </w:rPr>
        <w:t>2 -</w:t>
      </w:r>
      <w:r w:rsidRPr="001328A1">
        <w:rPr>
          <w:rFonts w:ascii="Times New Roman" w:hAnsi="Times New Roman" w:cs="Times New Roman"/>
          <w:sz w:val="24"/>
          <w:szCs w:val="24"/>
        </w:rPr>
        <w:t xml:space="preserve"> 12.4 настоящего объявления, требованиям к ним, либо непредставление (представление не в полном объеме) указанных отчетности или документов;</w:t>
      </w:r>
    </w:p>
    <w:p w14:paraId="788471B7"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установление факта недостоверности информации, представленной получателем субсидии;</w:t>
      </w:r>
    </w:p>
    <w:p w14:paraId="0C0B7FAE"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решение конкурсной комиссии об отклонении документов;</w:t>
      </w:r>
    </w:p>
    <w:p w14:paraId="302DF5FA"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решение конкурсной комиссии о непризнании участника отбора победителем отбора;</w:t>
      </w:r>
    </w:p>
    <w:p w14:paraId="6E424166"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наличие обстоятельств, указанных в абзаце втором пункта 10.6, абзаце втором пункта 11.2, абзаце третьем пункта 11.6 настоящего объявления.</w:t>
      </w:r>
    </w:p>
    <w:p w14:paraId="1E97AD5E" w14:textId="27D3A61C"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11.5.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BE2BFD9"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4E6B35D"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11.6. В соглашение подлежит включению условие о том, что 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субсидии в размере, определенном в соглашении, Комитет в течение 10 рабочих дней после уменьшения указанных лимитов бюджетных обязательств направляет получателю субсидии проект дополнительного соглашения к соглашению об уменьшении размера субсидии (далее - дополнительное соглашение).</w:t>
      </w:r>
    </w:p>
    <w:p w14:paraId="217BADDC"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Получатель субсидии в течение пяти рабочих дней со дня получения проекта дополнительного соглашения подписывает его и направляет в Комитет. Дополнительное соглашение должно быть заключено в течение 10 рабочих дней после представления получателем субсидии в Комитет подписанного дополнительного соглашения.</w:t>
      </w:r>
    </w:p>
    <w:p w14:paraId="57F02034" w14:textId="77777777" w:rsid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В случае неподписания получателем субсидии проекта дополнительного соглашения в указанный срок соглашение подлежит расторжению.</w:t>
      </w:r>
    </w:p>
    <w:p w14:paraId="633E6DDD" w14:textId="77777777" w:rsidR="001328A1" w:rsidRPr="001328A1" w:rsidRDefault="00E20680" w:rsidP="000539D3">
      <w:pPr>
        <w:pStyle w:val="ConsPlusNormal"/>
        <w:ind w:firstLine="624"/>
        <w:jc w:val="both"/>
        <w:rPr>
          <w:rFonts w:ascii="Times New Roman" w:hAnsi="Times New Roman" w:cs="Times New Roman"/>
          <w:sz w:val="24"/>
          <w:szCs w:val="24"/>
        </w:rPr>
      </w:pPr>
      <w:r>
        <w:rPr>
          <w:rFonts w:ascii="Times New Roman" w:hAnsi="Times New Roman" w:cs="Times New Roman"/>
          <w:sz w:val="24"/>
          <w:szCs w:val="24"/>
        </w:rPr>
        <w:t>11.</w:t>
      </w:r>
      <w:r w:rsidR="00EC7E4E">
        <w:rPr>
          <w:rFonts w:ascii="Times New Roman" w:hAnsi="Times New Roman" w:cs="Times New Roman"/>
          <w:sz w:val="24"/>
          <w:szCs w:val="24"/>
        </w:rPr>
        <w:t>7</w:t>
      </w:r>
      <w:r>
        <w:rPr>
          <w:rFonts w:ascii="Times New Roman" w:hAnsi="Times New Roman" w:cs="Times New Roman"/>
          <w:sz w:val="24"/>
          <w:szCs w:val="24"/>
        </w:rPr>
        <w:t xml:space="preserve">. </w:t>
      </w:r>
      <w:r w:rsidR="001328A1" w:rsidRPr="001328A1">
        <w:rPr>
          <w:rFonts w:ascii="Times New Roman" w:hAnsi="Times New Roman" w:cs="Times New Roman"/>
          <w:sz w:val="24"/>
          <w:szCs w:val="24"/>
        </w:rPr>
        <w:t>Получатель субсидии в срок не позднее пяти рабочих дней с даты заключения соглашения представляет в Комитет с сопроводительным письмом следующие документы:</w:t>
      </w:r>
    </w:p>
    <w:p w14:paraId="6D09A906"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счет на оплату части субсидии (в свободной форме);</w:t>
      </w:r>
    </w:p>
    <w:p w14:paraId="26A6410B" w14:textId="77777777" w:rsidR="001328A1" w:rsidRP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 xml:space="preserve">справку по форме, утвержденной приказом Федеральной налоговой службы от 05.11.2024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(представляется скан справки, полученной на бумажном носителе в налоговом органе, либо справка в форме электронного документа, подписанная УКЭП и содержащая визуализацию УКЭП должностного лица налогового органа); </w:t>
      </w:r>
    </w:p>
    <w:p w14:paraId="633A726C" w14:textId="77777777" w:rsidR="001328A1" w:rsidRDefault="001328A1" w:rsidP="000539D3">
      <w:pPr>
        <w:pStyle w:val="ConsPlusNormal"/>
        <w:ind w:firstLine="624"/>
        <w:jc w:val="both"/>
        <w:rPr>
          <w:rFonts w:ascii="Times New Roman" w:hAnsi="Times New Roman" w:cs="Times New Roman"/>
          <w:sz w:val="24"/>
          <w:szCs w:val="24"/>
        </w:rPr>
      </w:pPr>
      <w:r w:rsidRPr="001328A1">
        <w:rPr>
          <w:rFonts w:ascii="Times New Roman" w:hAnsi="Times New Roman" w:cs="Times New Roman"/>
          <w:sz w:val="24"/>
          <w:szCs w:val="24"/>
        </w:rPr>
        <w:t>справку об отсутствии у получателя субсидии просроченной задолженности по возврату в бюджет Санкт-Петербурга иных субсидий, бюджетных инвестиций, а также иной просроченной (неурегулированной) задолженности по денежным обязательствам перед Санкт-Петербургом, подписанную руководителем или доверенным лицом, заверенную печатью (при наличии) (в свободной форме). К справке прилагается снимок экрана, подтверждающий отсутствие информации о получателе субсидии в реестре должников, размещенном в сети «Интернет» на веб-странице Комитета финансов Санкт-Петербурга fincom.gov.spb.ru/debtorRegistry/legal), на дату не ранее трех рабочих дней аты принятия решения о перечислении субсидии. Дата принятия решения о перечислении субсидии - дата подписания соглашения Комитетом.</w:t>
      </w:r>
    </w:p>
    <w:p w14:paraId="2073FBFB" w14:textId="2A38E1C8" w:rsidR="00E20680" w:rsidRPr="001328A1" w:rsidRDefault="00E20680" w:rsidP="000539D3">
      <w:pPr>
        <w:pStyle w:val="ConsPlusNormal"/>
        <w:ind w:firstLine="624"/>
        <w:jc w:val="both"/>
        <w:rPr>
          <w:rFonts w:ascii="Times New Roman" w:hAnsi="Times New Roman" w:cs="Times New Roman"/>
          <w:b/>
          <w:sz w:val="24"/>
          <w:szCs w:val="24"/>
        </w:rPr>
      </w:pPr>
      <w:r w:rsidRPr="001328A1">
        <w:rPr>
          <w:rFonts w:ascii="Times New Roman" w:hAnsi="Times New Roman" w:cs="Times New Roman"/>
          <w:b/>
          <w:sz w:val="24"/>
          <w:szCs w:val="24"/>
        </w:rPr>
        <w:t>12. Порядок, сроки и форма представления получателем субсидии отчетности и документов</w:t>
      </w:r>
      <w:r w:rsidRPr="001328A1">
        <w:rPr>
          <w:rFonts w:ascii="Times New Roman" w:hAnsi="Times New Roman" w:cs="Times New Roman"/>
          <w:b/>
          <w:color w:val="000000"/>
          <w:sz w:val="24"/>
          <w:szCs w:val="24"/>
        </w:rPr>
        <w:t>:</w:t>
      </w:r>
      <w:r w:rsidRPr="001328A1">
        <w:rPr>
          <w:rFonts w:ascii="Times New Roman" w:hAnsi="Times New Roman" w:cs="Times New Roman"/>
          <w:b/>
          <w:sz w:val="24"/>
          <w:szCs w:val="24"/>
        </w:rPr>
        <w:t xml:space="preserve"> </w:t>
      </w:r>
    </w:p>
    <w:p w14:paraId="3BDF07B4" w14:textId="77777777" w:rsidR="0097628D" w:rsidRPr="0097628D" w:rsidRDefault="00E20680" w:rsidP="000539D3">
      <w:pPr>
        <w:ind w:firstLine="624"/>
        <w:jc w:val="both"/>
        <w:rPr>
          <w:color w:val="000000"/>
          <w:sz w:val="24"/>
          <w:szCs w:val="24"/>
        </w:rPr>
      </w:pPr>
      <w:r w:rsidRPr="001328A1">
        <w:rPr>
          <w:sz w:val="24"/>
          <w:szCs w:val="24"/>
        </w:rPr>
        <w:t>12.1.</w:t>
      </w:r>
      <w:r w:rsidRPr="001328A1">
        <w:rPr>
          <w:b/>
          <w:sz w:val="24"/>
          <w:szCs w:val="24"/>
        </w:rPr>
        <w:t xml:space="preserve"> </w:t>
      </w:r>
      <w:r w:rsidRPr="001328A1">
        <w:rPr>
          <w:color w:val="000000"/>
          <w:sz w:val="24"/>
          <w:szCs w:val="24"/>
        </w:rPr>
        <w:t>Получатель субсидии</w:t>
      </w:r>
      <w:r w:rsidRPr="006B25DC">
        <w:rPr>
          <w:color w:val="000000"/>
          <w:sz w:val="24"/>
          <w:szCs w:val="24"/>
        </w:rPr>
        <w:t xml:space="preserve"> осуществляет реализацию проекта в полном объеме в сроки, установленные соглашением, но не позднее </w:t>
      </w:r>
      <w:r>
        <w:rPr>
          <w:color w:val="000000"/>
          <w:sz w:val="24"/>
          <w:szCs w:val="24"/>
        </w:rPr>
        <w:t>2</w:t>
      </w:r>
      <w:r w:rsidR="004826A9">
        <w:rPr>
          <w:color w:val="000000"/>
          <w:sz w:val="24"/>
          <w:szCs w:val="24"/>
        </w:rPr>
        <w:t>9</w:t>
      </w:r>
      <w:r w:rsidRPr="006B25DC">
        <w:rPr>
          <w:color w:val="000000"/>
          <w:sz w:val="24"/>
          <w:szCs w:val="24"/>
        </w:rPr>
        <w:t>.1</w:t>
      </w:r>
      <w:r w:rsidR="004826A9">
        <w:rPr>
          <w:color w:val="000000"/>
          <w:sz w:val="24"/>
          <w:szCs w:val="24"/>
        </w:rPr>
        <w:t>0</w:t>
      </w:r>
      <w:r w:rsidRPr="006B25DC">
        <w:rPr>
          <w:color w:val="000000"/>
          <w:sz w:val="24"/>
          <w:szCs w:val="24"/>
        </w:rPr>
        <w:t>.202</w:t>
      </w:r>
      <w:r w:rsidR="004826A9">
        <w:rPr>
          <w:color w:val="000000"/>
          <w:sz w:val="24"/>
          <w:szCs w:val="24"/>
        </w:rPr>
        <w:t>6</w:t>
      </w:r>
      <w:r w:rsidRPr="006B25DC">
        <w:rPr>
          <w:color w:val="000000"/>
          <w:sz w:val="24"/>
          <w:szCs w:val="24"/>
        </w:rPr>
        <w:t xml:space="preserve"> в соответствии </w:t>
      </w:r>
      <w:r w:rsidR="0097628D" w:rsidRPr="0097628D">
        <w:rPr>
          <w:color w:val="000000"/>
          <w:sz w:val="24"/>
          <w:szCs w:val="24"/>
        </w:rPr>
        <w:t>с расчетом размера субсидии, являющимся приложением к соглашению.</w:t>
      </w:r>
    </w:p>
    <w:p w14:paraId="271B0A5B" w14:textId="77777777" w:rsidR="0097628D" w:rsidRP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12.2. Получатель субсидии ежеквартально не позднее пятого рабочего дня месяца, следующего за отчетным кварталом, а также не позднее 10 рабочих дней с даты окончания реализации проекта представляет в Комитет отчетность, в том числе отчетность о реализации плана мероприятий по достижению результата по формам, установленным Комитетом финансов Санкт-Петербурга, подписанную УКЭП лица, имеющего право действовать от имени получателя субсидии, в Реестре соглашений.</w:t>
      </w:r>
    </w:p>
    <w:p w14:paraId="53690EDD" w14:textId="77777777" w:rsidR="0097628D" w:rsidRP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12.3. Одновременно с отчетностью по окончании реализации проекта в срок не позднее 10 рабочих дней с даты окончания реализации проекта получатель субсидии представляет в Комитет с сопроводительным письмом:</w:t>
      </w:r>
    </w:p>
    <w:p w14:paraId="006C0AE8" w14:textId="77777777" w:rsidR="0097628D" w:rsidRP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финансовый отчет по форме, установленной соглашением;</w:t>
      </w:r>
    </w:p>
    <w:p w14:paraId="4BEB18DC" w14:textId="77777777" w:rsidR="0097628D" w:rsidRP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копии первичных учетных документов, на основании которых ведется бухгалтерский учет (в соответствии с требованиями Федерального закона «О бухгалтерском учете»), и иных финансово-хозяйственных документов, подтверждающих затраты и целевое расходование субсидии;</w:t>
      </w:r>
    </w:p>
    <w:p w14:paraId="15257AB4" w14:textId="77777777" w:rsidR="0097628D" w:rsidRP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акт о выполнении целей финансирования по форме, установленной соглашением;</w:t>
      </w:r>
    </w:p>
    <w:p w14:paraId="59E114F8" w14:textId="77777777" w:rsidR="0097628D" w:rsidRP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счет на оплату оставшейся части субсидии;</w:t>
      </w:r>
    </w:p>
    <w:p w14:paraId="249A11C1" w14:textId="77777777" w:rsid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технический отчет по форме, предусмотренной соглашением.</w:t>
      </w:r>
    </w:p>
    <w:p w14:paraId="1F36333D" w14:textId="77777777" w:rsidR="0097628D" w:rsidRPr="00FC351A" w:rsidRDefault="00E20680" w:rsidP="000539D3">
      <w:pPr>
        <w:pStyle w:val="ConsPlusNormal"/>
        <w:ind w:firstLine="624"/>
        <w:jc w:val="both"/>
        <w:rPr>
          <w:rFonts w:ascii="Times New Roman" w:hAnsi="Times New Roman" w:cs="Times New Roman"/>
          <w:sz w:val="24"/>
          <w:szCs w:val="24"/>
        </w:rPr>
      </w:pPr>
      <w:r>
        <w:rPr>
          <w:rFonts w:ascii="Times New Roman" w:hAnsi="Times New Roman" w:cs="Times New Roman"/>
          <w:sz w:val="24"/>
          <w:szCs w:val="24"/>
        </w:rPr>
        <w:t xml:space="preserve">12.4. </w:t>
      </w:r>
      <w:r w:rsidR="0097628D" w:rsidRPr="00FC351A">
        <w:rPr>
          <w:rFonts w:ascii="Times New Roman" w:hAnsi="Times New Roman" w:cs="Times New Roman"/>
          <w:sz w:val="24"/>
          <w:szCs w:val="24"/>
        </w:rPr>
        <w:t>На дату подписания Комитетом акта о выполнении целей финансирования получатель субсидий представляет в Комитет:</w:t>
      </w:r>
    </w:p>
    <w:p w14:paraId="7D5873B0" w14:textId="77777777" w:rsidR="0097628D" w:rsidRPr="00FC351A" w:rsidRDefault="0097628D" w:rsidP="000539D3">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справку по форме, утвержденной приказом Федеральной налоговой службы от 05.11</w:t>
      </w:r>
      <w:r>
        <w:rPr>
          <w:rFonts w:ascii="Times New Roman" w:hAnsi="Times New Roman" w:cs="Times New Roman"/>
          <w:sz w:val="24"/>
          <w:szCs w:val="24"/>
        </w:rPr>
        <w:t>.</w:t>
      </w:r>
      <w:r w:rsidRPr="00FC351A">
        <w:rPr>
          <w:rFonts w:ascii="Times New Roman" w:hAnsi="Times New Roman" w:cs="Times New Roman"/>
          <w:sz w:val="24"/>
          <w:szCs w:val="24"/>
        </w:rPr>
        <w:t>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(представляется скан справки, полученной на бумажном носителе в налоговом органе, либо справка в форме электронного документа, подписанная УКЭП и содержащая визуализацию УКЭП должностного лица налогового органа).</w:t>
      </w:r>
    </w:p>
    <w:p w14:paraId="455B208C" w14:textId="77777777" w:rsidR="0097628D" w:rsidRPr="00FC351A" w:rsidRDefault="0097628D" w:rsidP="000539D3">
      <w:pPr>
        <w:pStyle w:val="ConsPlusNormal"/>
        <w:ind w:firstLine="624"/>
        <w:jc w:val="both"/>
        <w:rPr>
          <w:rFonts w:ascii="Times New Roman" w:hAnsi="Times New Roman" w:cs="Times New Roman"/>
          <w:sz w:val="24"/>
          <w:szCs w:val="24"/>
        </w:rPr>
      </w:pPr>
      <w:r w:rsidRPr="00FC351A">
        <w:rPr>
          <w:rFonts w:ascii="Times New Roman" w:hAnsi="Times New Roman" w:cs="Times New Roman"/>
          <w:sz w:val="24"/>
          <w:szCs w:val="24"/>
        </w:rPr>
        <w:t xml:space="preserve">справку об отсутствии просроченной задолженности по возврату в бюджет </w:t>
      </w:r>
      <w:r>
        <w:rPr>
          <w:rFonts w:ascii="Times New Roman" w:hAnsi="Times New Roman" w:cs="Times New Roman"/>
          <w:sz w:val="24"/>
          <w:szCs w:val="24"/>
        </w:rPr>
        <w:br/>
      </w:r>
      <w:r w:rsidRPr="00FC351A">
        <w:rPr>
          <w:rFonts w:ascii="Times New Roman" w:hAnsi="Times New Roman" w:cs="Times New Roman"/>
          <w:sz w:val="24"/>
          <w:szCs w:val="24"/>
        </w:rPr>
        <w:t>Санкт-Петербурга иных субсидий, бюджетных инвестиций, а также ин</w:t>
      </w:r>
      <w:r>
        <w:rPr>
          <w:rFonts w:ascii="Times New Roman" w:hAnsi="Times New Roman" w:cs="Times New Roman"/>
          <w:sz w:val="24"/>
          <w:szCs w:val="24"/>
        </w:rPr>
        <w:t>ой</w:t>
      </w:r>
      <w:r w:rsidRPr="00FC351A">
        <w:rPr>
          <w:rFonts w:ascii="Times New Roman" w:hAnsi="Times New Roman" w:cs="Times New Roman"/>
          <w:sz w:val="24"/>
          <w:szCs w:val="24"/>
        </w:rPr>
        <w:t xml:space="preserve"> просроченн</w:t>
      </w:r>
      <w:r>
        <w:rPr>
          <w:rFonts w:ascii="Times New Roman" w:hAnsi="Times New Roman" w:cs="Times New Roman"/>
          <w:sz w:val="24"/>
          <w:szCs w:val="24"/>
        </w:rPr>
        <w:t>ой</w:t>
      </w:r>
      <w:r w:rsidRPr="00FC351A">
        <w:rPr>
          <w:rFonts w:ascii="Times New Roman" w:hAnsi="Times New Roman" w:cs="Times New Roman"/>
          <w:sz w:val="24"/>
          <w:szCs w:val="24"/>
        </w:rPr>
        <w:t xml:space="preserve"> (неурегулированная) задолженност</w:t>
      </w:r>
      <w:r>
        <w:rPr>
          <w:rFonts w:ascii="Times New Roman" w:hAnsi="Times New Roman" w:cs="Times New Roman"/>
          <w:sz w:val="24"/>
          <w:szCs w:val="24"/>
        </w:rPr>
        <w:t>и</w:t>
      </w:r>
      <w:r w:rsidRPr="00FC351A">
        <w:rPr>
          <w:rFonts w:ascii="Times New Roman" w:hAnsi="Times New Roman" w:cs="Times New Roman"/>
          <w:sz w:val="24"/>
          <w:szCs w:val="24"/>
        </w:rPr>
        <w:t xml:space="preserve"> по денежным обязательствам перед Санкт-Петербургом, подписанн</w:t>
      </w:r>
      <w:r>
        <w:rPr>
          <w:rFonts w:ascii="Times New Roman" w:hAnsi="Times New Roman" w:cs="Times New Roman"/>
          <w:sz w:val="24"/>
          <w:szCs w:val="24"/>
        </w:rPr>
        <w:t>ую</w:t>
      </w:r>
      <w:r w:rsidRPr="00FC351A">
        <w:rPr>
          <w:rFonts w:ascii="Times New Roman" w:hAnsi="Times New Roman" w:cs="Times New Roman"/>
          <w:sz w:val="24"/>
          <w:szCs w:val="24"/>
        </w:rPr>
        <w:t xml:space="preserve"> руководителем или доверенным лицом (в свободной форме, к справке прилагается снимок экрана, подтверждающий отсутствие информации </w:t>
      </w:r>
      <w:r w:rsidRPr="00FC351A">
        <w:rPr>
          <w:rFonts w:ascii="Times New Roman" w:hAnsi="Times New Roman" w:cs="Times New Roman"/>
          <w:sz w:val="24"/>
          <w:szCs w:val="24"/>
        </w:rPr>
        <w:br/>
        <w:t xml:space="preserve">о получателе субсидии в реестре должников, размещенном в информационно-телекоммуникационной сети «Интернет» на веб-странице Комитета финансов </w:t>
      </w:r>
      <w:r w:rsidRPr="00FC351A">
        <w:rPr>
          <w:rFonts w:ascii="Times New Roman" w:hAnsi="Times New Roman" w:cs="Times New Roman"/>
          <w:sz w:val="24"/>
          <w:szCs w:val="24"/>
        </w:rPr>
        <w:br/>
        <w:t>Санкт-Петербурга fincom.gov.spb.ru/debtorRegistry/legal).</w:t>
      </w:r>
    </w:p>
    <w:p w14:paraId="2C1A52F1" w14:textId="0084C8ED" w:rsidR="00E20680" w:rsidRPr="0097628D" w:rsidRDefault="00E20680" w:rsidP="000539D3">
      <w:pPr>
        <w:pStyle w:val="ConsPlusNormal"/>
        <w:ind w:firstLine="624"/>
        <w:jc w:val="both"/>
        <w:rPr>
          <w:rFonts w:ascii="Times New Roman" w:hAnsi="Times New Roman" w:cs="Times New Roman"/>
          <w:b/>
          <w:color w:val="000000"/>
          <w:sz w:val="24"/>
          <w:szCs w:val="24"/>
        </w:rPr>
      </w:pPr>
      <w:r w:rsidRPr="0097628D">
        <w:rPr>
          <w:rFonts w:ascii="Times New Roman" w:hAnsi="Times New Roman" w:cs="Times New Roman"/>
          <w:b/>
          <w:color w:val="000000"/>
          <w:sz w:val="24"/>
          <w:szCs w:val="24"/>
        </w:rPr>
        <w:t>13. Порядок и сроки проведения Комитетом оценки достижения получателями субсидий значений результата</w:t>
      </w:r>
      <w:r w:rsidR="0097628D">
        <w:rPr>
          <w:rFonts w:ascii="Times New Roman" w:hAnsi="Times New Roman" w:cs="Times New Roman"/>
          <w:b/>
          <w:color w:val="000000"/>
          <w:sz w:val="24"/>
          <w:szCs w:val="24"/>
        </w:rPr>
        <w:t>:</w:t>
      </w:r>
    </w:p>
    <w:p w14:paraId="02AAD2B2" w14:textId="77777777" w:rsidR="0097628D" w:rsidRPr="0097628D" w:rsidRDefault="0097628D" w:rsidP="000539D3">
      <w:pPr>
        <w:ind w:firstLine="624"/>
        <w:jc w:val="both"/>
        <w:rPr>
          <w:color w:val="000000"/>
          <w:sz w:val="24"/>
          <w:szCs w:val="24"/>
        </w:rPr>
      </w:pPr>
      <w:r w:rsidRPr="0097628D">
        <w:rPr>
          <w:color w:val="000000"/>
          <w:sz w:val="24"/>
          <w:szCs w:val="24"/>
        </w:rPr>
        <w:t>13.1. В составе соглашения формируется и утверждается план мероприятий по достижению результата предоставления субсидии (далее – План мероприятий), в котором отражаются контрольные точки по результату предоставления субсидии, плановое значение результата предоставления субсидии с указанием контрольных точек и плановых сроков их достижения, а также форма отчета о реализации Плана мероприятий.</w:t>
      </w:r>
    </w:p>
    <w:p w14:paraId="6E61AEDC" w14:textId="77777777" w:rsidR="0097628D" w:rsidRPr="0097628D" w:rsidRDefault="0097628D" w:rsidP="000539D3">
      <w:pPr>
        <w:ind w:firstLine="624"/>
        <w:jc w:val="both"/>
        <w:rPr>
          <w:color w:val="000000"/>
          <w:sz w:val="24"/>
          <w:szCs w:val="24"/>
        </w:rPr>
      </w:pPr>
      <w:r w:rsidRPr="0097628D">
        <w:rPr>
          <w:color w:val="000000"/>
          <w:sz w:val="24"/>
          <w:szCs w:val="24"/>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14:paraId="347E109B" w14:textId="77777777" w:rsidR="0097628D" w:rsidRPr="0097628D" w:rsidRDefault="0097628D" w:rsidP="000539D3">
      <w:pPr>
        <w:ind w:firstLine="624"/>
        <w:jc w:val="both"/>
        <w:rPr>
          <w:color w:val="000000"/>
          <w:sz w:val="24"/>
          <w:szCs w:val="24"/>
        </w:rPr>
      </w:pPr>
      <w:r w:rsidRPr="0097628D">
        <w:rPr>
          <w:color w:val="000000"/>
          <w:sz w:val="24"/>
          <w:szCs w:val="24"/>
        </w:rPr>
        <w:t>13.2. Оценка достижения получателем субсидии значения результата предоставления субсидии осуществляется Комитетом на основании отчета о реализации Плана мероприятий, в котором ежеквартально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 отражаются:</w:t>
      </w:r>
    </w:p>
    <w:p w14:paraId="634FDD41" w14:textId="77777777" w:rsidR="0097628D" w:rsidRPr="0097628D" w:rsidRDefault="0097628D" w:rsidP="000539D3">
      <w:pPr>
        <w:ind w:firstLine="624"/>
        <w:jc w:val="both"/>
        <w:rPr>
          <w:color w:val="000000"/>
          <w:sz w:val="24"/>
          <w:szCs w:val="24"/>
        </w:rPr>
      </w:pPr>
      <w:r w:rsidRPr="0097628D">
        <w:rPr>
          <w:color w:val="000000"/>
          <w:sz w:val="24"/>
          <w:szCs w:val="24"/>
        </w:rPr>
        <w:t>а) достигнутые в отчетном периоде значения результатов предоставления субсидии и контрольные точки:</w:t>
      </w:r>
    </w:p>
    <w:p w14:paraId="09E7E361" w14:textId="77777777" w:rsidR="0097628D" w:rsidRPr="0097628D" w:rsidRDefault="0097628D" w:rsidP="000539D3">
      <w:pPr>
        <w:ind w:firstLine="624"/>
        <w:jc w:val="both"/>
        <w:rPr>
          <w:color w:val="000000"/>
          <w:sz w:val="24"/>
          <w:szCs w:val="24"/>
        </w:rPr>
      </w:pPr>
      <w:r w:rsidRPr="0097628D">
        <w:rPr>
          <w:color w:val="000000"/>
          <w:sz w:val="24"/>
          <w:szCs w:val="24"/>
        </w:rPr>
        <w:t>срок достижения которых наступил в отчетном периоде;</w:t>
      </w:r>
    </w:p>
    <w:p w14:paraId="200AAEC5" w14:textId="77777777" w:rsidR="0097628D" w:rsidRPr="0097628D" w:rsidRDefault="0097628D" w:rsidP="000539D3">
      <w:pPr>
        <w:ind w:firstLine="624"/>
        <w:jc w:val="both"/>
        <w:rPr>
          <w:color w:val="000000"/>
          <w:sz w:val="24"/>
          <w:szCs w:val="24"/>
        </w:rPr>
      </w:pPr>
      <w:r w:rsidRPr="0097628D">
        <w:rPr>
          <w:color w:val="000000"/>
          <w:sz w:val="24"/>
          <w:szCs w:val="24"/>
        </w:rPr>
        <w:t>достигнутые с нарушением установленных сроков;</w:t>
      </w:r>
    </w:p>
    <w:p w14:paraId="54DF8DB0" w14:textId="77777777" w:rsidR="0097628D" w:rsidRPr="0097628D" w:rsidRDefault="0097628D" w:rsidP="000539D3">
      <w:pPr>
        <w:ind w:firstLine="624"/>
        <w:jc w:val="both"/>
        <w:rPr>
          <w:color w:val="000000"/>
          <w:sz w:val="24"/>
          <w:szCs w:val="24"/>
        </w:rPr>
      </w:pPr>
      <w:r w:rsidRPr="0097628D">
        <w:rPr>
          <w:color w:val="000000"/>
          <w:sz w:val="24"/>
          <w:szCs w:val="24"/>
        </w:rPr>
        <w:t>достигнутые до наступления срока;</w:t>
      </w:r>
    </w:p>
    <w:p w14:paraId="1F4B75C7" w14:textId="77777777" w:rsidR="0097628D" w:rsidRPr="0097628D" w:rsidRDefault="0097628D" w:rsidP="000539D3">
      <w:pPr>
        <w:ind w:firstLine="624"/>
        <w:jc w:val="both"/>
        <w:rPr>
          <w:color w:val="000000"/>
          <w:sz w:val="24"/>
          <w:szCs w:val="24"/>
        </w:rPr>
      </w:pPr>
      <w:r w:rsidRPr="0097628D">
        <w:rPr>
          <w:color w:val="000000"/>
          <w:sz w:val="24"/>
          <w:szCs w:val="24"/>
        </w:rPr>
        <w:t>б) недостигнутые значения результатов предоставления субсидии и контрольные точки:</w:t>
      </w:r>
    </w:p>
    <w:p w14:paraId="2CF208CB" w14:textId="77777777" w:rsidR="0097628D" w:rsidRPr="0097628D" w:rsidRDefault="0097628D" w:rsidP="000539D3">
      <w:pPr>
        <w:ind w:firstLine="624"/>
        <w:jc w:val="both"/>
        <w:rPr>
          <w:color w:val="000000"/>
          <w:sz w:val="24"/>
          <w:szCs w:val="24"/>
        </w:rPr>
      </w:pPr>
      <w:r w:rsidRPr="0097628D">
        <w:rPr>
          <w:color w:val="000000"/>
          <w:sz w:val="24"/>
          <w:szCs w:val="24"/>
        </w:rPr>
        <w:t>срок достижения которых наступил в периодах, предшествующих отчетному;</w:t>
      </w:r>
    </w:p>
    <w:p w14:paraId="5C4821BF" w14:textId="77777777" w:rsidR="0097628D" w:rsidRPr="0097628D" w:rsidRDefault="0097628D" w:rsidP="000539D3">
      <w:pPr>
        <w:ind w:firstLine="624"/>
        <w:jc w:val="both"/>
        <w:rPr>
          <w:color w:val="000000"/>
          <w:sz w:val="24"/>
          <w:szCs w:val="24"/>
        </w:rPr>
      </w:pPr>
      <w:r w:rsidRPr="0097628D">
        <w:rPr>
          <w:color w:val="000000"/>
          <w:sz w:val="24"/>
          <w:szCs w:val="24"/>
        </w:rPr>
        <w:t>срок достижения которых наступил в отчетном периоде;</w:t>
      </w:r>
    </w:p>
    <w:p w14:paraId="56437999" w14:textId="77777777" w:rsidR="0097628D" w:rsidRPr="0097628D" w:rsidRDefault="0097628D" w:rsidP="000539D3">
      <w:pPr>
        <w:ind w:firstLine="624"/>
        <w:jc w:val="both"/>
        <w:rPr>
          <w:color w:val="000000"/>
          <w:sz w:val="24"/>
          <w:szCs w:val="24"/>
        </w:rPr>
      </w:pPr>
      <w:r w:rsidRPr="0097628D">
        <w:rPr>
          <w:color w:val="000000"/>
          <w:sz w:val="24"/>
          <w:szCs w:val="24"/>
        </w:rPr>
        <w:t>в) значения результатов предоставления субсидии и контрольные точки, достижение которых запланировано в течение трех месяцев, следующих за отчетным периодом:</w:t>
      </w:r>
    </w:p>
    <w:p w14:paraId="759CBAEB" w14:textId="77777777" w:rsidR="0097628D" w:rsidRPr="0097628D" w:rsidRDefault="0097628D" w:rsidP="000539D3">
      <w:pPr>
        <w:ind w:firstLine="624"/>
        <w:jc w:val="both"/>
        <w:rPr>
          <w:color w:val="000000"/>
          <w:sz w:val="24"/>
          <w:szCs w:val="24"/>
        </w:rPr>
      </w:pPr>
      <w:r w:rsidRPr="0097628D">
        <w:rPr>
          <w:color w:val="000000"/>
          <w:sz w:val="24"/>
          <w:szCs w:val="24"/>
        </w:rPr>
        <w:t>с отсутствием отклонений от плановых сроков их достижения;</w:t>
      </w:r>
    </w:p>
    <w:p w14:paraId="18BBCF7F" w14:textId="77777777" w:rsidR="0097628D" w:rsidRPr="0097628D" w:rsidRDefault="0097628D" w:rsidP="000539D3">
      <w:pPr>
        <w:ind w:firstLine="624"/>
        <w:jc w:val="both"/>
        <w:rPr>
          <w:color w:val="000000"/>
          <w:sz w:val="24"/>
          <w:szCs w:val="24"/>
        </w:rPr>
      </w:pPr>
      <w:r w:rsidRPr="0097628D">
        <w:rPr>
          <w:color w:val="000000"/>
          <w:sz w:val="24"/>
          <w:szCs w:val="24"/>
        </w:rPr>
        <w:t>с наличием отклонений от плановых сроков их достижения.</w:t>
      </w:r>
    </w:p>
    <w:p w14:paraId="467E9E3E" w14:textId="6FB228D2" w:rsidR="0097628D" w:rsidRDefault="0097628D" w:rsidP="000539D3">
      <w:pPr>
        <w:ind w:firstLine="624"/>
        <w:jc w:val="both"/>
        <w:rPr>
          <w:color w:val="000000"/>
          <w:sz w:val="24"/>
          <w:szCs w:val="24"/>
        </w:rPr>
      </w:pPr>
      <w:r w:rsidRPr="0097628D">
        <w:rPr>
          <w:color w:val="000000"/>
          <w:sz w:val="24"/>
          <w:szCs w:val="24"/>
        </w:rPr>
        <w:t>13.3. Комитет проводит мониторинг достижения результата предоставления субсидии исходя из достижения значения результата предоставления субсидии, определенного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r>
        <w:rPr>
          <w:color w:val="000000"/>
          <w:sz w:val="24"/>
          <w:szCs w:val="24"/>
        </w:rPr>
        <w:t>.</w:t>
      </w:r>
    </w:p>
    <w:p w14:paraId="7406311E" w14:textId="02897DF7" w:rsidR="00E20680" w:rsidRPr="006B25DC" w:rsidRDefault="00E20680" w:rsidP="000539D3">
      <w:pPr>
        <w:ind w:firstLine="624"/>
        <w:jc w:val="both"/>
        <w:rPr>
          <w:b/>
          <w:sz w:val="24"/>
          <w:szCs w:val="24"/>
        </w:rPr>
      </w:pPr>
      <w:r>
        <w:rPr>
          <w:b/>
          <w:sz w:val="24"/>
          <w:szCs w:val="24"/>
        </w:rPr>
        <w:t>14. </w:t>
      </w:r>
      <w:r w:rsidRPr="006B25DC">
        <w:rPr>
          <w:b/>
          <w:sz w:val="24"/>
          <w:szCs w:val="24"/>
        </w:rPr>
        <w:t>Порядок и срок возврата получателями субсидий в бюджет Санкт</w:t>
      </w:r>
      <w:r w:rsidRPr="006B25DC">
        <w:rPr>
          <w:b/>
          <w:sz w:val="24"/>
          <w:szCs w:val="24"/>
        </w:rPr>
        <w:noBreakHyphen/>
        <w:t>Петербурга остатков субсидий, не использованных в отчетном финансовом году:</w:t>
      </w:r>
    </w:p>
    <w:p w14:paraId="6A15CC13" w14:textId="77777777" w:rsidR="0097628D" w:rsidRP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Не использованный в отчетном финансовом году остаток субсидии подлежит возврату получателем субсидии в бюджет Санкт-Петербурга в срок не позднее 28.12.2026 за исключением случая, установленного в абзаце втором настоящего пункта.</w:t>
      </w:r>
    </w:p>
    <w:p w14:paraId="6142D5EF" w14:textId="73FD9842" w:rsidR="0097628D" w:rsidRPr="0097628D"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Решение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принимает Комитет по согласованию с Комитетом финансов Санкт-Петербурга в соответствии с порядком, установленным постановлением Правительства Санкт-Петербурга от 27.10.2021 № 799 «</w:t>
      </w:r>
      <w:r w:rsidR="000539D3" w:rsidRPr="000539D3">
        <w:rPr>
          <w:rFonts w:ascii="Times New Roman" w:hAnsi="Times New Roman" w:cs="Times New Roman"/>
          <w:sz w:val="24"/>
          <w:szCs w:val="24"/>
        </w:rPr>
        <w:t>О Порядке принятия главными распорядителями средств бюджета Санкт-Петербурга решений о наличии потребности в остатках субсидий, в том числе грантов в форме субсидий, на финансовое обеспечение затрат в связи с производством (реализацией) товаров, выполнением работ, оказанием услуг, не использованных в отчетном финансовом году, или возврате указанных средств при отсутствии в них потребности</w:t>
      </w:r>
      <w:r w:rsidRPr="0097628D">
        <w:rPr>
          <w:rFonts w:ascii="Times New Roman" w:hAnsi="Times New Roman" w:cs="Times New Roman"/>
          <w:sz w:val="24"/>
          <w:szCs w:val="24"/>
        </w:rPr>
        <w:t>».</w:t>
      </w:r>
    </w:p>
    <w:p w14:paraId="6AC19D44" w14:textId="5C161447" w:rsidR="00E20680" w:rsidRPr="004A2DFC" w:rsidRDefault="0097628D" w:rsidP="000539D3">
      <w:pPr>
        <w:pStyle w:val="ConsPlusNormal"/>
        <w:ind w:firstLine="624"/>
        <w:jc w:val="both"/>
        <w:rPr>
          <w:rFonts w:ascii="Times New Roman" w:hAnsi="Times New Roman" w:cs="Times New Roman"/>
          <w:sz w:val="24"/>
          <w:szCs w:val="24"/>
        </w:rPr>
      </w:pPr>
      <w:r w:rsidRPr="0097628D">
        <w:rPr>
          <w:rFonts w:ascii="Times New Roman" w:hAnsi="Times New Roman" w:cs="Times New Roman"/>
          <w:sz w:val="24"/>
          <w:szCs w:val="24"/>
        </w:rPr>
        <w:t>Возврат неиспользованного остатка субсидии осуществляется получателем субсидии в бюджет Санкт-Петербурга по коду бюджетной классификации и в срок, которые указаны в уведомлении о возврате субсидий, направленном Комитетом в адрес получателя субсидий.</w:t>
      </w:r>
    </w:p>
    <w:p w14:paraId="0F8F5BFF" w14:textId="77777777" w:rsidR="00E20680" w:rsidRDefault="00E20680" w:rsidP="00E20680">
      <w:pPr>
        <w:tabs>
          <w:tab w:val="left" w:pos="5715"/>
        </w:tabs>
        <w:ind w:left="5103"/>
        <w:rPr>
          <w:b/>
          <w:bCs/>
          <w:sz w:val="24"/>
          <w:szCs w:val="24"/>
        </w:rPr>
        <w:sectPr w:rsidR="00E20680" w:rsidSect="000001ED">
          <w:headerReference w:type="default" r:id="rId37"/>
          <w:headerReference w:type="first" r:id="rId38"/>
          <w:pgSz w:w="11906" w:h="16838"/>
          <w:pgMar w:top="1134" w:right="850" w:bottom="1134" w:left="1701" w:header="708" w:footer="708" w:gutter="0"/>
          <w:pgNumType w:start="1"/>
          <w:cols w:space="708"/>
          <w:titlePg/>
          <w:docGrid w:linePitch="360"/>
        </w:sectPr>
      </w:pPr>
    </w:p>
    <w:tbl>
      <w:tblPr>
        <w:tblW w:w="0" w:type="auto"/>
        <w:tblLook w:val="01E0" w:firstRow="1" w:lastRow="1" w:firstColumn="1" w:lastColumn="1" w:noHBand="0" w:noVBand="0"/>
      </w:tblPr>
      <w:tblGrid>
        <w:gridCol w:w="4651"/>
        <w:gridCol w:w="4704"/>
      </w:tblGrid>
      <w:tr w:rsidR="00CE5FBC" w14:paraId="2FA25D3E" w14:textId="77777777" w:rsidTr="007C740A">
        <w:tc>
          <w:tcPr>
            <w:tcW w:w="4651" w:type="dxa"/>
          </w:tcPr>
          <w:p w14:paraId="50D99BC7" w14:textId="77777777" w:rsidR="00CE5FBC" w:rsidRDefault="00CE5FBC" w:rsidP="007C740A">
            <w:pPr>
              <w:tabs>
                <w:tab w:val="left" w:pos="5715"/>
              </w:tabs>
              <w:rPr>
                <w:b/>
                <w:bCs/>
                <w:sz w:val="24"/>
                <w:szCs w:val="24"/>
              </w:rPr>
            </w:pPr>
            <w:r>
              <w:br w:type="page"/>
            </w:r>
          </w:p>
        </w:tc>
        <w:tc>
          <w:tcPr>
            <w:tcW w:w="4704" w:type="dxa"/>
            <w:hideMark/>
          </w:tcPr>
          <w:p w14:paraId="4739F284" w14:textId="6DC11F7E" w:rsidR="00CE5FBC" w:rsidRDefault="00CE5FBC" w:rsidP="007C740A">
            <w:pPr>
              <w:pStyle w:val="2"/>
              <w:tabs>
                <w:tab w:val="left" w:pos="3969"/>
                <w:tab w:val="left" w:pos="6379"/>
                <w:tab w:val="left" w:pos="6521"/>
              </w:tabs>
              <w:ind w:left="0" w:firstLine="0"/>
              <w:jc w:val="left"/>
              <w:rPr>
                <w:b/>
                <w:sz w:val="24"/>
                <w:szCs w:val="24"/>
              </w:rPr>
            </w:pPr>
            <w:r>
              <w:rPr>
                <w:b/>
                <w:sz w:val="24"/>
                <w:szCs w:val="24"/>
              </w:rPr>
              <w:t xml:space="preserve">Приложение № </w:t>
            </w:r>
            <w:r w:rsidR="00FE2742">
              <w:rPr>
                <w:b/>
                <w:sz w:val="24"/>
                <w:szCs w:val="24"/>
              </w:rPr>
              <w:t>4</w:t>
            </w:r>
          </w:p>
          <w:p w14:paraId="151987E6" w14:textId="77777777" w:rsidR="00CE5FBC" w:rsidRDefault="00CE5FBC" w:rsidP="007C740A">
            <w:pPr>
              <w:pStyle w:val="2"/>
              <w:tabs>
                <w:tab w:val="left" w:pos="3969"/>
                <w:tab w:val="left" w:pos="6379"/>
                <w:tab w:val="left" w:pos="6521"/>
              </w:tabs>
              <w:ind w:left="0" w:firstLine="0"/>
              <w:jc w:val="left"/>
              <w:rPr>
                <w:sz w:val="24"/>
                <w:szCs w:val="24"/>
              </w:rPr>
            </w:pPr>
            <w:r>
              <w:rPr>
                <w:sz w:val="24"/>
                <w:szCs w:val="24"/>
              </w:rPr>
              <w:t xml:space="preserve">к распоряжению Комитета по печати </w:t>
            </w:r>
          </w:p>
          <w:p w14:paraId="0F7F4325" w14:textId="77777777" w:rsidR="00CE5FBC" w:rsidRDefault="00CE5FBC" w:rsidP="007C740A">
            <w:pPr>
              <w:pStyle w:val="2"/>
              <w:tabs>
                <w:tab w:val="left" w:pos="3969"/>
                <w:tab w:val="left" w:pos="6379"/>
                <w:tab w:val="left" w:pos="6521"/>
              </w:tabs>
              <w:ind w:left="0" w:firstLine="0"/>
              <w:jc w:val="left"/>
              <w:rPr>
                <w:sz w:val="24"/>
                <w:szCs w:val="24"/>
              </w:rPr>
            </w:pPr>
            <w:r>
              <w:rPr>
                <w:sz w:val="24"/>
                <w:szCs w:val="24"/>
              </w:rPr>
              <w:t>и взаимодействию со средствами</w:t>
            </w:r>
          </w:p>
          <w:p w14:paraId="203FABF3" w14:textId="77777777" w:rsidR="00CE5FBC" w:rsidRDefault="00CE5FBC" w:rsidP="007C740A">
            <w:pPr>
              <w:autoSpaceDE w:val="0"/>
              <w:autoSpaceDN w:val="0"/>
              <w:adjustRightInd w:val="0"/>
              <w:rPr>
                <w:sz w:val="24"/>
                <w:szCs w:val="24"/>
              </w:rPr>
            </w:pPr>
            <w:r>
              <w:rPr>
                <w:sz w:val="24"/>
                <w:szCs w:val="24"/>
              </w:rPr>
              <w:t>массовой информации</w:t>
            </w:r>
          </w:p>
          <w:p w14:paraId="45B44405" w14:textId="77777777" w:rsidR="00CE5FBC" w:rsidRDefault="00CE5FBC" w:rsidP="007C740A">
            <w:pPr>
              <w:tabs>
                <w:tab w:val="left" w:pos="5715"/>
              </w:tabs>
              <w:rPr>
                <w:b/>
                <w:bCs/>
                <w:sz w:val="24"/>
                <w:szCs w:val="24"/>
              </w:rPr>
            </w:pPr>
            <w:r>
              <w:rPr>
                <w:sz w:val="24"/>
                <w:szCs w:val="24"/>
              </w:rPr>
              <w:t>от _____________№ ______</w:t>
            </w:r>
          </w:p>
        </w:tc>
      </w:tr>
    </w:tbl>
    <w:p w14:paraId="2E895ED0" w14:textId="77777777" w:rsidR="009A0EEC" w:rsidRDefault="009A0EEC" w:rsidP="00001D0A">
      <w:pPr>
        <w:ind w:firstLine="5103"/>
        <w:rPr>
          <w:sz w:val="24"/>
          <w:szCs w:val="24"/>
        </w:rPr>
      </w:pPr>
    </w:p>
    <w:p w14:paraId="47DEA68D" w14:textId="77777777" w:rsidR="00523BF4" w:rsidRDefault="00523BF4" w:rsidP="00001D0A">
      <w:pPr>
        <w:ind w:firstLine="5103"/>
        <w:rPr>
          <w:sz w:val="24"/>
          <w:szCs w:val="24"/>
        </w:rPr>
      </w:pPr>
    </w:p>
    <w:tbl>
      <w:tblPr>
        <w:tblW w:w="0" w:type="auto"/>
        <w:tblLook w:val="04A0" w:firstRow="1" w:lastRow="0" w:firstColumn="1" w:lastColumn="0" w:noHBand="0" w:noVBand="1"/>
      </w:tblPr>
      <w:tblGrid>
        <w:gridCol w:w="3083"/>
        <w:gridCol w:w="6262"/>
      </w:tblGrid>
      <w:tr w:rsidR="00B5451F" w:rsidRPr="00BB127C" w14:paraId="1C993EC0" w14:textId="77777777" w:rsidTr="00A9063D">
        <w:tc>
          <w:tcPr>
            <w:tcW w:w="9345" w:type="dxa"/>
            <w:gridSpan w:val="2"/>
            <w:shd w:val="clear" w:color="auto" w:fill="auto"/>
          </w:tcPr>
          <w:p w14:paraId="6996D91A" w14:textId="77777777" w:rsidR="00B5451F" w:rsidRPr="00BB127C" w:rsidRDefault="00B5451F" w:rsidP="0039760B">
            <w:pPr>
              <w:tabs>
                <w:tab w:val="left" w:pos="5715"/>
              </w:tabs>
              <w:jc w:val="center"/>
              <w:rPr>
                <w:rFonts w:eastAsia="Calibri"/>
                <w:b/>
                <w:bCs/>
                <w:sz w:val="24"/>
                <w:szCs w:val="24"/>
              </w:rPr>
            </w:pPr>
            <w:r w:rsidRPr="00BB127C">
              <w:rPr>
                <w:rFonts w:eastAsia="Calibri"/>
                <w:b/>
                <w:bCs/>
                <w:sz w:val="24"/>
                <w:szCs w:val="24"/>
              </w:rPr>
              <w:t xml:space="preserve">Состав конкурсной комиссии </w:t>
            </w:r>
          </w:p>
          <w:p w14:paraId="5B13AB23" w14:textId="77777777" w:rsidR="00B5451F" w:rsidRPr="00BB127C" w:rsidRDefault="00B5451F" w:rsidP="0039760B">
            <w:pPr>
              <w:tabs>
                <w:tab w:val="left" w:pos="5715"/>
              </w:tabs>
              <w:jc w:val="center"/>
              <w:rPr>
                <w:rFonts w:eastAsia="Calibri"/>
                <w:b/>
                <w:bCs/>
                <w:sz w:val="24"/>
                <w:szCs w:val="24"/>
              </w:rPr>
            </w:pPr>
          </w:p>
        </w:tc>
      </w:tr>
      <w:tr w:rsidR="00B5451F" w:rsidRPr="00BB127C" w14:paraId="473A54D7" w14:textId="77777777" w:rsidTr="00A9063D">
        <w:trPr>
          <w:trHeight w:val="477"/>
        </w:trPr>
        <w:tc>
          <w:tcPr>
            <w:tcW w:w="9345" w:type="dxa"/>
            <w:gridSpan w:val="2"/>
            <w:shd w:val="clear" w:color="auto" w:fill="auto"/>
          </w:tcPr>
          <w:p w14:paraId="3E0907D8" w14:textId="77777777" w:rsidR="00B5451F" w:rsidRPr="00BB127C" w:rsidRDefault="00B5451F" w:rsidP="006F4F84">
            <w:pPr>
              <w:tabs>
                <w:tab w:val="left" w:pos="5715"/>
              </w:tabs>
              <w:rPr>
                <w:rFonts w:eastAsia="Calibri"/>
                <w:b/>
                <w:sz w:val="24"/>
                <w:szCs w:val="24"/>
              </w:rPr>
            </w:pPr>
            <w:r w:rsidRPr="00BB127C">
              <w:rPr>
                <w:rFonts w:eastAsia="Calibri"/>
                <w:b/>
                <w:sz w:val="24"/>
                <w:szCs w:val="24"/>
              </w:rPr>
              <w:t>Председатель конкурсной комиссии</w:t>
            </w:r>
          </w:p>
          <w:p w14:paraId="7B7EB6DE" w14:textId="77777777" w:rsidR="00B5451F" w:rsidRPr="00BB127C" w:rsidRDefault="00B5451F" w:rsidP="0039760B">
            <w:pPr>
              <w:tabs>
                <w:tab w:val="left" w:pos="5715"/>
              </w:tabs>
              <w:jc w:val="center"/>
              <w:rPr>
                <w:rFonts w:eastAsia="Calibri"/>
                <w:b/>
                <w:bCs/>
                <w:sz w:val="24"/>
                <w:szCs w:val="24"/>
              </w:rPr>
            </w:pPr>
          </w:p>
        </w:tc>
      </w:tr>
      <w:tr w:rsidR="00B5451F" w:rsidRPr="00BB127C" w14:paraId="3BF172A7" w14:textId="77777777" w:rsidTr="00A9063D">
        <w:tc>
          <w:tcPr>
            <w:tcW w:w="3083" w:type="dxa"/>
            <w:shd w:val="clear" w:color="auto" w:fill="auto"/>
            <w:hideMark/>
          </w:tcPr>
          <w:p w14:paraId="23D58F0E" w14:textId="77777777" w:rsidR="00B5451F" w:rsidRPr="00BB127C" w:rsidRDefault="00B5451F" w:rsidP="006F4F84">
            <w:pPr>
              <w:tabs>
                <w:tab w:val="left" w:pos="5715"/>
              </w:tabs>
              <w:rPr>
                <w:rFonts w:eastAsia="Calibri"/>
                <w:b/>
                <w:bCs/>
                <w:sz w:val="24"/>
                <w:szCs w:val="24"/>
              </w:rPr>
            </w:pPr>
            <w:r w:rsidRPr="00BB127C">
              <w:rPr>
                <w:rFonts w:eastAsia="Calibri"/>
                <w:b/>
                <w:bCs/>
                <w:sz w:val="24"/>
                <w:szCs w:val="24"/>
              </w:rPr>
              <w:t>Рябовол</w:t>
            </w:r>
          </w:p>
          <w:p w14:paraId="52DDC27C" w14:textId="77777777" w:rsidR="00B5451F" w:rsidRPr="00BB127C" w:rsidRDefault="00B5451F" w:rsidP="006F4F84">
            <w:pPr>
              <w:tabs>
                <w:tab w:val="left" w:pos="5715"/>
              </w:tabs>
              <w:rPr>
                <w:rFonts w:eastAsia="Calibri"/>
                <w:b/>
                <w:bCs/>
                <w:sz w:val="24"/>
                <w:szCs w:val="24"/>
              </w:rPr>
            </w:pPr>
            <w:r w:rsidRPr="00BB127C">
              <w:rPr>
                <w:rFonts w:eastAsia="Calibri"/>
                <w:b/>
                <w:bCs/>
                <w:sz w:val="24"/>
                <w:szCs w:val="24"/>
              </w:rPr>
              <w:t>Владимир Владиславович</w:t>
            </w:r>
          </w:p>
        </w:tc>
        <w:tc>
          <w:tcPr>
            <w:tcW w:w="6262" w:type="dxa"/>
            <w:shd w:val="clear" w:color="auto" w:fill="auto"/>
          </w:tcPr>
          <w:p w14:paraId="207AE3F1" w14:textId="61FE6F78" w:rsidR="00B5451F" w:rsidRPr="00BB127C" w:rsidRDefault="00B5451F" w:rsidP="0039760B">
            <w:pPr>
              <w:tabs>
                <w:tab w:val="left" w:pos="5715"/>
              </w:tabs>
              <w:jc w:val="both"/>
              <w:rPr>
                <w:rFonts w:eastAsia="Calibri"/>
                <w:bCs/>
                <w:sz w:val="24"/>
                <w:szCs w:val="24"/>
              </w:rPr>
            </w:pPr>
            <w:r w:rsidRPr="00BB127C">
              <w:rPr>
                <w:rFonts w:eastAsia="Calibri"/>
                <w:bCs/>
                <w:sz w:val="24"/>
                <w:szCs w:val="24"/>
              </w:rPr>
              <w:t xml:space="preserve">– председатель Комитета по печати </w:t>
            </w:r>
            <w:r w:rsidR="000E41C9">
              <w:rPr>
                <w:rFonts w:eastAsia="Calibri"/>
                <w:bCs/>
                <w:sz w:val="24"/>
                <w:szCs w:val="24"/>
              </w:rPr>
              <w:br/>
            </w:r>
            <w:r w:rsidRPr="00BB127C">
              <w:rPr>
                <w:rFonts w:eastAsia="Calibri"/>
                <w:bCs/>
                <w:sz w:val="24"/>
                <w:szCs w:val="24"/>
              </w:rPr>
              <w:t>и взаимодействию со средствами массовой информации</w:t>
            </w:r>
          </w:p>
          <w:p w14:paraId="567AB152" w14:textId="77777777" w:rsidR="00B5451F" w:rsidRPr="00BB127C" w:rsidRDefault="00B5451F" w:rsidP="0039760B">
            <w:pPr>
              <w:tabs>
                <w:tab w:val="left" w:pos="5715"/>
              </w:tabs>
              <w:jc w:val="both"/>
              <w:rPr>
                <w:rFonts w:eastAsia="Calibri"/>
                <w:bCs/>
                <w:sz w:val="24"/>
                <w:szCs w:val="24"/>
              </w:rPr>
            </w:pPr>
          </w:p>
        </w:tc>
      </w:tr>
      <w:tr w:rsidR="00B5451F" w:rsidRPr="00BB127C" w14:paraId="6458C02D" w14:textId="77777777" w:rsidTr="00A9063D">
        <w:tc>
          <w:tcPr>
            <w:tcW w:w="9345" w:type="dxa"/>
            <w:gridSpan w:val="2"/>
            <w:shd w:val="clear" w:color="auto" w:fill="auto"/>
          </w:tcPr>
          <w:p w14:paraId="38C83EAB" w14:textId="77777777" w:rsidR="00B5451F" w:rsidRDefault="00B5451F" w:rsidP="006F4F84">
            <w:pPr>
              <w:tabs>
                <w:tab w:val="left" w:pos="5715"/>
              </w:tabs>
              <w:rPr>
                <w:rFonts w:eastAsia="Calibri"/>
                <w:b/>
                <w:bCs/>
                <w:sz w:val="24"/>
                <w:szCs w:val="24"/>
              </w:rPr>
            </w:pPr>
            <w:r w:rsidRPr="00BB127C">
              <w:rPr>
                <w:rFonts w:eastAsia="Calibri"/>
                <w:b/>
                <w:bCs/>
                <w:sz w:val="24"/>
                <w:szCs w:val="24"/>
              </w:rPr>
              <w:t>Члены конкурсной комиссии</w:t>
            </w:r>
          </w:p>
          <w:p w14:paraId="5BA1AC38" w14:textId="77777777" w:rsidR="00B5451F" w:rsidRPr="00BB127C" w:rsidRDefault="00B5451F" w:rsidP="006F4F84">
            <w:pPr>
              <w:tabs>
                <w:tab w:val="left" w:pos="5715"/>
              </w:tabs>
              <w:rPr>
                <w:rFonts w:eastAsia="Calibri"/>
                <w:b/>
                <w:bCs/>
                <w:sz w:val="24"/>
                <w:szCs w:val="24"/>
              </w:rPr>
            </w:pPr>
          </w:p>
        </w:tc>
      </w:tr>
      <w:tr w:rsidR="00A9063D" w:rsidRPr="00BB127C" w14:paraId="578A8F7B" w14:textId="77777777" w:rsidTr="00A9063D">
        <w:tc>
          <w:tcPr>
            <w:tcW w:w="3083" w:type="dxa"/>
            <w:shd w:val="clear" w:color="auto" w:fill="auto"/>
          </w:tcPr>
          <w:p w14:paraId="39755FDD" w14:textId="77777777" w:rsidR="00A9063D" w:rsidRDefault="00A9063D" w:rsidP="00A9063D">
            <w:pPr>
              <w:tabs>
                <w:tab w:val="left" w:pos="5715"/>
              </w:tabs>
              <w:rPr>
                <w:rFonts w:eastAsia="Calibri"/>
                <w:b/>
                <w:bCs/>
                <w:sz w:val="24"/>
                <w:szCs w:val="24"/>
              </w:rPr>
            </w:pPr>
            <w:r>
              <w:rPr>
                <w:rFonts w:eastAsia="Calibri"/>
                <w:b/>
                <w:bCs/>
                <w:sz w:val="24"/>
                <w:szCs w:val="24"/>
              </w:rPr>
              <w:t>Григорьева Анна</w:t>
            </w:r>
          </w:p>
          <w:p w14:paraId="2B8EDF6D" w14:textId="66EB7A5F" w:rsidR="00A9063D" w:rsidRPr="00BB127C" w:rsidRDefault="00A9063D" w:rsidP="00A9063D">
            <w:pPr>
              <w:tabs>
                <w:tab w:val="left" w:pos="5715"/>
              </w:tabs>
              <w:rPr>
                <w:rFonts w:eastAsia="Calibri"/>
                <w:b/>
                <w:bCs/>
                <w:sz w:val="24"/>
                <w:szCs w:val="24"/>
              </w:rPr>
            </w:pPr>
            <w:r>
              <w:rPr>
                <w:rFonts w:eastAsia="Calibri"/>
                <w:b/>
                <w:bCs/>
                <w:sz w:val="24"/>
                <w:szCs w:val="24"/>
              </w:rPr>
              <w:t>Юрьевна</w:t>
            </w:r>
          </w:p>
        </w:tc>
        <w:tc>
          <w:tcPr>
            <w:tcW w:w="6262" w:type="dxa"/>
            <w:shd w:val="clear" w:color="auto" w:fill="auto"/>
          </w:tcPr>
          <w:p w14:paraId="196DA8F6" w14:textId="77777777" w:rsidR="00A9063D" w:rsidRDefault="00A9063D" w:rsidP="00A9063D">
            <w:pPr>
              <w:tabs>
                <w:tab w:val="left" w:pos="5715"/>
              </w:tabs>
              <w:jc w:val="both"/>
              <w:rPr>
                <w:rFonts w:eastAsia="Calibri"/>
                <w:bCs/>
                <w:sz w:val="24"/>
                <w:szCs w:val="24"/>
              </w:rPr>
            </w:pPr>
            <w:r w:rsidRPr="00BB127C">
              <w:rPr>
                <w:rFonts w:eastAsia="Calibri"/>
                <w:bCs/>
                <w:sz w:val="24"/>
                <w:szCs w:val="24"/>
              </w:rPr>
              <w:t>– главный специалист отдела распространения печатной продукции, издательской и выставочной деятельности Комитета по печати и взаимодействию со средствами массовой информации</w:t>
            </w:r>
          </w:p>
          <w:p w14:paraId="231E2BFF" w14:textId="5943CF1E" w:rsidR="0007127B" w:rsidRPr="00BB127C" w:rsidRDefault="0007127B" w:rsidP="00A9063D">
            <w:pPr>
              <w:tabs>
                <w:tab w:val="left" w:pos="5715"/>
              </w:tabs>
              <w:jc w:val="both"/>
              <w:rPr>
                <w:rFonts w:eastAsia="Calibri"/>
                <w:bCs/>
                <w:sz w:val="24"/>
                <w:szCs w:val="24"/>
              </w:rPr>
            </w:pPr>
          </w:p>
        </w:tc>
      </w:tr>
      <w:tr w:rsidR="00A9063D" w:rsidRPr="00BB127C" w14:paraId="17508597" w14:textId="77777777" w:rsidTr="00A9063D">
        <w:tc>
          <w:tcPr>
            <w:tcW w:w="3083" w:type="dxa"/>
            <w:shd w:val="clear" w:color="auto" w:fill="auto"/>
            <w:hideMark/>
          </w:tcPr>
          <w:p w14:paraId="0375D4DA" w14:textId="77777777" w:rsidR="00A9063D" w:rsidRDefault="00A9063D" w:rsidP="00A9063D">
            <w:pPr>
              <w:tabs>
                <w:tab w:val="left" w:pos="5715"/>
              </w:tabs>
              <w:rPr>
                <w:rFonts w:eastAsia="Calibri"/>
                <w:b/>
                <w:bCs/>
                <w:sz w:val="24"/>
                <w:szCs w:val="24"/>
              </w:rPr>
            </w:pPr>
            <w:r w:rsidRPr="00BB127C">
              <w:rPr>
                <w:rFonts w:eastAsia="Calibri"/>
                <w:b/>
                <w:bCs/>
                <w:sz w:val="24"/>
                <w:szCs w:val="24"/>
              </w:rPr>
              <w:t xml:space="preserve">Доманик </w:t>
            </w:r>
          </w:p>
          <w:p w14:paraId="3BD16467" w14:textId="6A4F68D6" w:rsidR="00A9063D" w:rsidRPr="00BB127C" w:rsidRDefault="00A9063D" w:rsidP="00A9063D">
            <w:pPr>
              <w:tabs>
                <w:tab w:val="left" w:pos="5715"/>
              </w:tabs>
              <w:rPr>
                <w:rFonts w:eastAsia="Calibri"/>
                <w:b/>
                <w:bCs/>
                <w:sz w:val="24"/>
                <w:szCs w:val="24"/>
              </w:rPr>
            </w:pPr>
            <w:r w:rsidRPr="00BB127C">
              <w:rPr>
                <w:rFonts w:eastAsia="Calibri"/>
                <w:b/>
                <w:bCs/>
                <w:sz w:val="24"/>
                <w:szCs w:val="24"/>
              </w:rPr>
              <w:t>Людмила Николаевна</w:t>
            </w:r>
          </w:p>
        </w:tc>
        <w:tc>
          <w:tcPr>
            <w:tcW w:w="6262" w:type="dxa"/>
            <w:shd w:val="clear" w:color="auto" w:fill="auto"/>
          </w:tcPr>
          <w:p w14:paraId="6B058607" w14:textId="77777777" w:rsidR="00A9063D" w:rsidRPr="00BB127C" w:rsidRDefault="00A9063D" w:rsidP="00A9063D">
            <w:pPr>
              <w:tabs>
                <w:tab w:val="left" w:pos="5715"/>
              </w:tabs>
              <w:jc w:val="both"/>
              <w:rPr>
                <w:rFonts w:eastAsia="Calibri"/>
                <w:bCs/>
                <w:sz w:val="24"/>
                <w:szCs w:val="24"/>
              </w:rPr>
            </w:pPr>
            <w:r w:rsidRPr="00BB127C">
              <w:rPr>
                <w:rFonts w:eastAsia="Calibri"/>
                <w:bCs/>
                <w:sz w:val="24"/>
                <w:szCs w:val="24"/>
              </w:rPr>
              <w:t xml:space="preserve">– ведущий специалист юридического отдела Комитета </w:t>
            </w:r>
            <w:r>
              <w:rPr>
                <w:rFonts w:eastAsia="Calibri"/>
                <w:bCs/>
                <w:sz w:val="24"/>
                <w:szCs w:val="24"/>
              </w:rPr>
              <w:br/>
            </w:r>
            <w:r w:rsidRPr="00BB127C">
              <w:rPr>
                <w:rFonts w:eastAsia="Calibri"/>
                <w:bCs/>
                <w:sz w:val="24"/>
                <w:szCs w:val="24"/>
              </w:rPr>
              <w:t>по печати и взаимодействию со средствами массовой информации</w:t>
            </w:r>
          </w:p>
          <w:p w14:paraId="4DF3A6BD" w14:textId="77777777" w:rsidR="00A9063D" w:rsidRPr="00BB127C" w:rsidRDefault="00A9063D" w:rsidP="00A9063D">
            <w:pPr>
              <w:tabs>
                <w:tab w:val="left" w:pos="5715"/>
              </w:tabs>
              <w:jc w:val="both"/>
              <w:rPr>
                <w:rFonts w:eastAsia="Calibri"/>
                <w:bCs/>
                <w:sz w:val="24"/>
                <w:szCs w:val="24"/>
              </w:rPr>
            </w:pPr>
          </w:p>
        </w:tc>
      </w:tr>
      <w:tr w:rsidR="00A9063D" w:rsidRPr="00EF6718" w14:paraId="43DE2CFC" w14:textId="77777777" w:rsidTr="00A9063D">
        <w:tc>
          <w:tcPr>
            <w:tcW w:w="3083" w:type="dxa"/>
            <w:shd w:val="clear" w:color="auto" w:fill="auto"/>
          </w:tcPr>
          <w:p w14:paraId="1680ADBD" w14:textId="77777777" w:rsidR="00A9063D" w:rsidRDefault="00A9063D" w:rsidP="00A9063D">
            <w:pPr>
              <w:rPr>
                <w:b/>
                <w:bCs/>
                <w:sz w:val="24"/>
                <w:szCs w:val="24"/>
              </w:rPr>
            </w:pPr>
            <w:r w:rsidRPr="00EF6718">
              <w:rPr>
                <w:b/>
                <w:bCs/>
                <w:sz w:val="24"/>
                <w:szCs w:val="24"/>
              </w:rPr>
              <w:t xml:space="preserve">Климова </w:t>
            </w:r>
          </w:p>
          <w:p w14:paraId="3E6D7244" w14:textId="4502C65D" w:rsidR="00A9063D" w:rsidRPr="00EF6718" w:rsidRDefault="00A9063D" w:rsidP="00A9063D">
            <w:pPr>
              <w:rPr>
                <w:b/>
                <w:bCs/>
                <w:sz w:val="24"/>
                <w:szCs w:val="24"/>
              </w:rPr>
            </w:pPr>
            <w:r w:rsidRPr="00EF6718">
              <w:rPr>
                <w:b/>
                <w:bCs/>
                <w:sz w:val="24"/>
                <w:szCs w:val="24"/>
              </w:rPr>
              <w:t>Ирина Евгеньевна</w:t>
            </w:r>
          </w:p>
        </w:tc>
        <w:tc>
          <w:tcPr>
            <w:tcW w:w="6262" w:type="dxa"/>
            <w:shd w:val="clear" w:color="auto" w:fill="auto"/>
          </w:tcPr>
          <w:p w14:paraId="07C57CCA" w14:textId="37CBC5C3" w:rsidR="00A9063D" w:rsidRPr="00EF6718" w:rsidRDefault="00A9063D" w:rsidP="00A9063D">
            <w:pPr>
              <w:jc w:val="both"/>
              <w:rPr>
                <w:sz w:val="24"/>
                <w:szCs w:val="24"/>
              </w:rPr>
            </w:pPr>
            <w:r w:rsidRPr="00EF6718">
              <w:rPr>
                <w:sz w:val="24"/>
                <w:szCs w:val="24"/>
              </w:rPr>
              <w:t xml:space="preserve">– </w:t>
            </w:r>
            <w:r>
              <w:rPr>
                <w:sz w:val="24"/>
                <w:szCs w:val="24"/>
              </w:rPr>
              <w:t xml:space="preserve">заведующий отдела оперативной печати </w:t>
            </w:r>
            <w:r w:rsidRPr="000E41C9">
              <w:rPr>
                <w:sz w:val="24"/>
                <w:szCs w:val="24"/>
              </w:rPr>
              <w:t>ФГБУН Библиотека Российской академии наук</w:t>
            </w:r>
            <w:r w:rsidRPr="00EF6718">
              <w:rPr>
                <w:sz w:val="24"/>
                <w:szCs w:val="24"/>
              </w:rPr>
              <w:t xml:space="preserve"> (по согласованию)</w:t>
            </w:r>
          </w:p>
          <w:p w14:paraId="3E50FBF1" w14:textId="77777777" w:rsidR="00A9063D" w:rsidRPr="00EF6718" w:rsidRDefault="00A9063D" w:rsidP="00A9063D">
            <w:pPr>
              <w:jc w:val="both"/>
              <w:rPr>
                <w:sz w:val="24"/>
                <w:szCs w:val="24"/>
              </w:rPr>
            </w:pPr>
          </w:p>
        </w:tc>
      </w:tr>
      <w:tr w:rsidR="00A9063D" w:rsidRPr="00EF6718" w14:paraId="4A19848B" w14:textId="77777777" w:rsidTr="00A9063D">
        <w:tc>
          <w:tcPr>
            <w:tcW w:w="3083" w:type="dxa"/>
            <w:shd w:val="clear" w:color="auto" w:fill="auto"/>
          </w:tcPr>
          <w:p w14:paraId="65CA0A63" w14:textId="77777777" w:rsidR="00A9063D" w:rsidRDefault="00A9063D" w:rsidP="00A9063D">
            <w:pPr>
              <w:tabs>
                <w:tab w:val="left" w:pos="5715"/>
              </w:tabs>
              <w:rPr>
                <w:rFonts w:eastAsia="Calibri"/>
                <w:b/>
                <w:bCs/>
                <w:sz w:val="24"/>
                <w:szCs w:val="24"/>
              </w:rPr>
            </w:pPr>
            <w:r w:rsidRPr="00EF6718">
              <w:rPr>
                <w:rFonts w:eastAsia="Calibri"/>
                <w:b/>
                <w:bCs/>
                <w:sz w:val="24"/>
                <w:szCs w:val="24"/>
              </w:rPr>
              <w:t xml:space="preserve">Лезунова </w:t>
            </w:r>
          </w:p>
          <w:p w14:paraId="4856C774" w14:textId="6CA0898E" w:rsidR="00A9063D" w:rsidRPr="00EF6718" w:rsidRDefault="00A9063D" w:rsidP="00A9063D">
            <w:pPr>
              <w:tabs>
                <w:tab w:val="left" w:pos="5715"/>
              </w:tabs>
              <w:rPr>
                <w:rFonts w:eastAsia="Calibri"/>
                <w:b/>
                <w:bCs/>
                <w:sz w:val="24"/>
                <w:szCs w:val="24"/>
              </w:rPr>
            </w:pPr>
            <w:r w:rsidRPr="00EF6718">
              <w:rPr>
                <w:rFonts w:eastAsia="Calibri"/>
                <w:b/>
                <w:bCs/>
                <w:sz w:val="24"/>
                <w:szCs w:val="24"/>
              </w:rPr>
              <w:t>Наталья Борисовна</w:t>
            </w:r>
          </w:p>
        </w:tc>
        <w:tc>
          <w:tcPr>
            <w:tcW w:w="6262" w:type="dxa"/>
            <w:shd w:val="clear" w:color="auto" w:fill="auto"/>
          </w:tcPr>
          <w:p w14:paraId="4559E32C" w14:textId="77777777" w:rsidR="00A9063D" w:rsidRDefault="00A9063D" w:rsidP="00A9063D">
            <w:pPr>
              <w:tabs>
                <w:tab w:val="left" w:pos="5715"/>
              </w:tabs>
              <w:jc w:val="both"/>
              <w:rPr>
                <w:rFonts w:eastAsia="Calibri"/>
                <w:bCs/>
                <w:sz w:val="24"/>
                <w:szCs w:val="24"/>
              </w:rPr>
            </w:pPr>
            <w:r w:rsidRPr="00EF6718">
              <w:rPr>
                <w:rFonts w:eastAsia="Calibri"/>
                <w:bCs/>
                <w:sz w:val="24"/>
                <w:szCs w:val="24"/>
              </w:rPr>
              <w:t>– директор Высшей школы печати и медиатехнологий федерального государственного бюджетного образовательного учреждения высшего образования «Санкт-Петербургский государственный университет промышленных технологий и дизайна» (по согласованию)</w:t>
            </w:r>
          </w:p>
          <w:p w14:paraId="442E9511" w14:textId="77777777" w:rsidR="00A9063D" w:rsidRPr="00EF6718" w:rsidRDefault="00A9063D" w:rsidP="00A9063D">
            <w:pPr>
              <w:tabs>
                <w:tab w:val="left" w:pos="5715"/>
              </w:tabs>
              <w:jc w:val="both"/>
              <w:rPr>
                <w:rFonts w:eastAsia="Calibri"/>
                <w:bCs/>
                <w:sz w:val="24"/>
                <w:szCs w:val="24"/>
              </w:rPr>
            </w:pPr>
          </w:p>
        </w:tc>
      </w:tr>
      <w:tr w:rsidR="00A9063D" w:rsidRPr="00EF6718" w14:paraId="7252D92A" w14:textId="77777777" w:rsidTr="00A9063D">
        <w:tc>
          <w:tcPr>
            <w:tcW w:w="3083" w:type="dxa"/>
            <w:shd w:val="clear" w:color="auto" w:fill="auto"/>
          </w:tcPr>
          <w:p w14:paraId="6F698881" w14:textId="77777777" w:rsidR="00A9063D" w:rsidRDefault="00A9063D" w:rsidP="00A9063D">
            <w:pPr>
              <w:tabs>
                <w:tab w:val="left" w:pos="5715"/>
              </w:tabs>
              <w:rPr>
                <w:rFonts w:eastAsia="Calibri"/>
                <w:b/>
                <w:bCs/>
                <w:sz w:val="24"/>
                <w:szCs w:val="24"/>
              </w:rPr>
            </w:pPr>
            <w:r>
              <w:rPr>
                <w:rFonts w:eastAsia="Calibri"/>
                <w:b/>
                <w:bCs/>
                <w:sz w:val="24"/>
                <w:szCs w:val="24"/>
              </w:rPr>
              <w:t>Павлова Елена</w:t>
            </w:r>
          </w:p>
          <w:p w14:paraId="3EA6A0AB" w14:textId="77777777" w:rsidR="00A9063D" w:rsidRDefault="00A9063D" w:rsidP="00A9063D">
            <w:pPr>
              <w:tabs>
                <w:tab w:val="left" w:pos="5715"/>
              </w:tabs>
              <w:rPr>
                <w:rFonts w:eastAsia="Calibri"/>
                <w:b/>
                <w:bCs/>
                <w:sz w:val="24"/>
                <w:szCs w:val="24"/>
              </w:rPr>
            </w:pPr>
            <w:r>
              <w:rPr>
                <w:rFonts w:eastAsia="Calibri"/>
                <w:b/>
                <w:bCs/>
                <w:sz w:val="24"/>
                <w:szCs w:val="24"/>
              </w:rPr>
              <w:t>Геннадьевна</w:t>
            </w:r>
          </w:p>
          <w:p w14:paraId="22EC7E47" w14:textId="77777777" w:rsidR="00A9063D" w:rsidRPr="00EF6718" w:rsidRDefault="00A9063D" w:rsidP="00A9063D">
            <w:pPr>
              <w:tabs>
                <w:tab w:val="left" w:pos="5715"/>
              </w:tabs>
              <w:rPr>
                <w:rFonts w:eastAsia="Calibri"/>
                <w:b/>
                <w:bCs/>
                <w:sz w:val="24"/>
                <w:szCs w:val="24"/>
              </w:rPr>
            </w:pPr>
          </w:p>
        </w:tc>
        <w:tc>
          <w:tcPr>
            <w:tcW w:w="6262" w:type="dxa"/>
            <w:shd w:val="clear" w:color="auto" w:fill="auto"/>
          </w:tcPr>
          <w:p w14:paraId="551167A9" w14:textId="77777777" w:rsidR="00A9063D" w:rsidRDefault="00A9063D" w:rsidP="00A9063D">
            <w:pPr>
              <w:tabs>
                <w:tab w:val="left" w:pos="5715"/>
              </w:tabs>
              <w:jc w:val="both"/>
              <w:rPr>
                <w:rFonts w:eastAsia="Calibri"/>
                <w:bCs/>
                <w:sz w:val="24"/>
                <w:szCs w:val="24"/>
              </w:rPr>
            </w:pPr>
            <w:r w:rsidRPr="00CF0CE7">
              <w:rPr>
                <w:rFonts w:eastAsia="Calibri"/>
                <w:bCs/>
                <w:sz w:val="24"/>
                <w:szCs w:val="24"/>
              </w:rPr>
              <w:t>– </w:t>
            </w:r>
            <w:r>
              <w:rPr>
                <w:rFonts w:eastAsia="Calibri"/>
                <w:bCs/>
                <w:sz w:val="24"/>
                <w:szCs w:val="24"/>
              </w:rPr>
              <w:t>главный редактор общества с ограниченной ответственностью Издательский дом «Петрополис»</w:t>
            </w:r>
            <w:r w:rsidRPr="00CF0CE7">
              <w:rPr>
                <w:rFonts w:eastAsia="Calibri"/>
                <w:bCs/>
                <w:sz w:val="24"/>
                <w:szCs w:val="24"/>
              </w:rPr>
              <w:t xml:space="preserve"> </w:t>
            </w:r>
          </w:p>
          <w:p w14:paraId="65B52B81" w14:textId="77777777" w:rsidR="00A9063D" w:rsidRPr="00EF6718" w:rsidRDefault="00A9063D" w:rsidP="00A9063D">
            <w:pPr>
              <w:tabs>
                <w:tab w:val="left" w:pos="5715"/>
              </w:tabs>
              <w:jc w:val="both"/>
              <w:rPr>
                <w:rFonts w:eastAsia="Calibri"/>
                <w:bCs/>
                <w:sz w:val="24"/>
                <w:szCs w:val="24"/>
              </w:rPr>
            </w:pPr>
          </w:p>
        </w:tc>
      </w:tr>
      <w:tr w:rsidR="00A9063D" w:rsidRPr="00EF6718" w14:paraId="1DFAC114" w14:textId="77777777" w:rsidTr="00A9063D">
        <w:tc>
          <w:tcPr>
            <w:tcW w:w="3083" w:type="dxa"/>
            <w:shd w:val="clear" w:color="auto" w:fill="auto"/>
          </w:tcPr>
          <w:p w14:paraId="58010D26" w14:textId="77777777" w:rsidR="00A9063D" w:rsidRPr="00A9063D" w:rsidRDefault="00A9063D" w:rsidP="00A9063D">
            <w:pPr>
              <w:tabs>
                <w:tab w:val="left" w:pos="5715"/>
              </w:tabs>
              <w:rPr>
                <w:rFonts w:eastAsia="Calibri"/>
                <w:b/>
                <w:bCs/>
                <w:sz w:val="24"/>
                <w:szCs w:val="24"/>
              </w:rPr>
            </w:pPr>
            <w:r w:rsidRPr="00A9063D">
              <w:rPr>
                <w:rFonts w:eastAsia="Calibri"/>
                <w:b/>
                <w:bCs/>
                <w:sz w:val="24"/>
                <w:szCs w:val="24"/>
              </w:rPr>
              <w:t>Панкова Раиса</w:t>
            </w:r>
          </w:p>
          <w:p w14:paraId="3B625A86" w14:textId="77777777" w:rsidR="00A9063D" w:rsidRPr="00A9063D" w:rsidRDefault="00A9063D" w:rsidP="00A9063D">
            <w:pPr>
              <w:tabs>
                <w:tab w:val="left" w:pos="5715"/>
              </w:tabs>
              <w:rPr>
                <w:rFonts w:eastAsia="Calibri"/>
                <w:b/>
                <w:bCs/>
                <w:sz w:val="24"/>
                <w:szCs w:val="24"/>
              </w:rPr>
            </w:pPr>
            <w:r w:rsidRPr="00A9063D">
              <w:rPr>
                <w:rFonts w:eastAsia="Calibri"/>
                <w:b/>
                <w:bCs/>
                <w:sz w:val="24"/>
                <w:szCs w:val="24"/>
              </w:rPr>
              <w:t>Николаевна</w:t>
            </w:r>
          </w:p>
          <w:p w14:paraId="2D225D8A" w14:textId="77777777" w:rsidR="00A9063D" w:rsidRPr="00A9063D" w:rsidRDefault="00A9063D" w:rsidP="00A9063D">
            <w:pPr>
              <w:tabs>
                <w:tab w:val="left" w:pos="5715"/>
              </w:tabs>
              <w:rPr>
                <w:rFonts w:eastAsia="Calibri"/>
                <w:b/>
                <w:bCs/>
                <w:sz w:val="24"/>
                <w:szCs w:val="24"/>
              </w:rPr>
            </w:pPr>
          </w:p>
        </w:tc>
        <w:tc>
          <w:tcPr>
            <w:tcW w:w="6262" w:type="dxa"/>
            <w:shd w:val="clear" w:color="auto" w:fill="auto"/>
          </w:tcPr>
          <w:p w14:paraId="1A7C31E8" w14:textId="715B4CB6" w:rsidR="00A9063D" w:rsidRPr="00A9063D" w:rsidRDefault="00A9063D" w:rsidP="00A9063D">
            <w:pPr>
              <w:tabs>
                <w:tab w:val="left" w:pos="5715"/>
              </w:tabs>
              <w:jc w:val="both"/>
              <w:rPr>
                <w:rFonts w:eastAsia="Calibri"/>
                <w:bCs/>
                <w:sz w:val="24"/>
                <w:szCs w:val="24"/>
              </w:rPr>
            </w:pPr>
            <w:r w:rsidRPr="00A9063D">
              <w:rPr>
                <w:rFonts w:eastAsia="Calibri"/>
                <w:bCs/>
                <w:sz w:val="24"/>
                <w:szCs w:val="24"/>
              </w:rPr>
              <w:t>– директор Санкт-Петербургского государственного бюджетного учреждения «Централизованная библиотечная система Выборгского района»</w:t>
            </w:r>
          </w:p>
          <w:p w14:paraId="1A6B35C7" w14:textId="77777777" w:rsidR="00A9063D" w:rsidRPr="00A9063D" w:rsidRDefault="00A9063D" w:rsidP="00A9063D">
            <w:pPr>
              <w:tabs>
                <w:tab w:val="left" w:pos="5715"/>
              </w:tabs>
              <w:jc w:val="both"/>
              <w:rPr>
                <w:rFonts w:eastAsia="Calibri"/>
                <w:bCs/>
                <w:sz w:val="24"/>
                <w:szCs w:val="24"/>
              </w:rPr>
            </w:pPr>
          </w:p>
        </w:tc>
      </w:tr>
      <w:tr w:rsidR="00A9063D" w:rsidRPr="00EF6718" w14:paraId="63AC7561" w14:textId="77777777" w:rsidTr="00A9063D">
        <w:tc>
          <w:tcPr>
            <w:tcW w:w="3083" w:type="dxa"/>
            <w:shd w:val="clear" w:color="auto" w:fill="auto"/>
            <w:hideMark/>
          </w:tcPr>
          <w:p w14:paraId="09EF1ED7" w14:textId="0CC13D95" w:rsidR="00A9063D" w:rsidRDefault="00A9063D" w:rsidP="00A9063D">
            <w:pPr>
              <w:tabs>
                <w:tab w:val="left" w:pos="5715"/>
              </w:tabs>
              <w:rPr>
                <w:rFonts w:eastAsia="Calibri"/>
                <w:b/>
                <w:bCs/>
                <w:sz w:val="24"/>
                <w:szCs w:val="24"/>
              </w:rPr>
            </w:pPr>
            <w:r w:rsidRPr="00EF6718">
              <w:rPr>
                <w:rFonts w:eastAsia="Calibri"/>
                <w:b/>
                <w:bCs/>
                <w:sz w:val="24"/>
                <w:szCs w:val="24"/>
              </w:rPr>
              <w:t>Парченкова</w:t>
            </w:r>
          </w:p>
          <w:p w14:paraId="15580678" w14:textId="5041DE04" w:rsidR="00A9063D" w:rsidRPr="00EF6718" w:rsidRDefault="00A9063D" w:rsidP="00A9063D">
            <w:pPr>
              <w:tabs>
                <w:tab w:val="left" w:pos="5715"/>
              </w:tabs>
              <w:rPr>
                <w:rFonts w:eastAsia="Calibri"/>
                <w:b/>
                <w:bCs/>
                <w:sz w:val="24"/>
                <w:szCs w:val="24"/>
              </w:rPr>
            </w:pPr>
            <w:r w:rsidRPr="00EF6718">
              <w:rPr>
                <w:rFonts w:eastAsia="Calibri"/>
                <w:b/>
                <w:bCs/>
                <w:sz w:val="24"/>
                <w:szCs w:val="24"/>
              </w:rPr>
              <w:t>Наталья Сергеевна</w:t>
            </w:r>
          </w:p>
        </w:tc>
        <w:tc>
          <w:tcPr>
            <w:tcW w:w="6262" w:type="dxa"/>
            <w:shd w:val="clear" w:color="auto" w:fill="auto"/>
          </w:tcPr>
          <w:p w14:paraId="038A8E72" w14:textId="77777777" w:rsidR="00A9063D" w:rsidRPr="00EF6718" w:rsidRDefault="00A9063D" w:rsidP="00A9063D">
            <w:pPr>
              <w:tabs>
                <w:tab w:val="left" w:pos="5715"/>
              </w:tabs>
              <w:jc w:val="both"/>
              <w:rPr>
                <w:rFonts w:eastAsia="Calibri"/>
                <w:bCs/>
                <w:sz w:val="24"/>
                <w:szCs w:val="24"/>
              </w:rPr>
            </w:pPr>
            <w:r w:rsidRPr="00EF6718">
              <w:rPr>
                <w:rFonts w:eastAsia="Calibri"/>
                <w:bCs/>
                <w:sz w:val="24"/>
                <w:szCs w:val="24"/>
              </w:rPr>
              <w:t xml:space="preserve">– </w:t>
            </w:r>
            <w:r>
              <w:rPr>
                <w:rFonts w:eastAsia="Calibri"/>
                <w:bCs/>
                <w:sz w:val="24"/>
                <w:szCs w:val="24"/>
              </w:rPr>
              <w:t>заместитель директора</w:t>
            </w:r>
            <w:r w:rsidRPr="00EF6718">
              <w:rPr>
                <w:rFonts w:eastAsia="Calibri"/>
                <w:bCs/>
                <w:sz w:val="24"/>
                <w:szCs w:val="24"/>
              </w:rPr>
              <w:t xml:space="preserve"> Санкт-Петербургского государственного казенного учреждения «Дом писателя»</w:t>
            </w:r>
          </w:p>
          <w:p w14:paraId="758753F3" w14:textId="77777777" w:rsidR="00A9063D" w:rsidRPr="00EF6718" w:rsidRDefault="00A9063D" w:rsidP="00A9063D">
            <w:pPr>
              <w:tabs>
                <w:tab w:val="left" w:pos="5715"/>
              </w:tabs>
              <w:jc w:val="both"/>
              <w:rPr>
                <w:rFonts w:eastAsia="Calibri"/>
                <w:bCs/>
                <w:sz w:val="24"/>
                <w:szCs w:val="24"/>
              </w:rPr>
            </w:pPr>
          </w:p>
        </w:tc>
      </w:tr>
      <w:tr w:rsidR="00A9063D" w:rsidRPr="00BB127C" w14:paraId="6B62B355" w14:textId="77777777" w:rsidTr="00A9063D">
        <w:tc>
          <w:tcPr>
            <w:tcW w:w="3083" w:type="dxa"/>
            <w:shd w:val="clear" w:color="auto" w:fill="auto"/>
            <w:hideMark/>
          </w:tcPr>
          <w:p w14:paraId="6A1FFDDA" w14:textId="77777777" w:rsidR="00A9063D" w:rsidRPr="00EF6718" w:rsidRDefault="00A9063D" w:rsidP="00A9063D">
            <w:pPr>
              <w:tabs>
                <w:tab w:val="left" w:pos="5715"/>
              </w:tabs>
              <w:rPr>
                <w:rFonts w:eastAsia="Calibri"/>
                <w:b/>
                <w:bCs/>
                <w:sz w:val="24"/>
                <w:szCs w:val="24"/>
              </w:rPr>
            </w:pPr>
            <w:r w:rsidRPr="00EF6718">
              <w:rPr>
                <w:rFonts w:eastAsia="Calibri"/>
                <w:b/>
                <w:bCs/>
                <w:sz w:val="24"/>
                <w:szCs w:val="24"/>
              </w:rPr>
              <w:t>Титова</w:t>
            </w:r>
          </w:p>
          <w:p w14:paraId="71CBAEF6" w14:textId="057C7F47" w:rsidR="00A9063D" w:rsidRPr="00BB127C" w:rsidRDefault="00A9063D" w:rsidP="00A9063D">
            <w:pPr>
              <w:tabs>
                <w:tab w:val="left" w:pos="5715"/>
              </w:tabs>
              <w:rPr>
                <w:rFonts w:eastAsia="Calibri"/>
                <w:b/>
                <w:bCs/>
                <w:sz w:val="24"/>
                <w:szCs w:val="24"/>
              </w:rPr>
            </w:pPr>
            <w:r w:rsidRPr="00EF6718">
              <w:rPr>
                <w:rFonts w:eastAsia="Calibri"/>
                <w:b/>
                <w:bCs/>
                <w:sz w:val="24"/>
                <w:szCs w:val="24"/>
              </w:rPr>
              <w:t>Екатерина</w:t>
            </w:r>
            <w:r>
              <w:rPr>
                <w:rFonts w:eastAsia="Calibri"/>
                <w:b/>
                <w:bCs/>
                <w:sz w:val="24"/>
                <w:szCs w:val="24"/>
              </w:rPr>
              <w:t xml:space="preserve"> </w:t>
            </w:r>
            <w:r w:rsidRPr="00EF6718">
              <w:rPr>
                <w:rFonts w:eastAsia="Calibri"/>
                <w:b/>
                <w:bCs/>
                <w:sz w:val="24"/>
                <w:szCs w:val="24"/>
              </w:rPr>
              <w:t>Александровна</w:t>
            </w:r>
            <w:r>
              <w:rPr>
                <w:rFonts w:eastAsia="Calibri"/>
                <w:b/>
                <w:bCs/>
                <w:sz w:val="24"/>
                <w:szCs w:val="24"/>
              </w:rPr>
              <w:t xml:space="preserve"> </w:t>
            </w:r>
          </w:p>
        </w:tc>
        <w:tc>
          <w:tcPr>
            <w:tcW w:w="6262" w:type="dxa"/>
            <w:shd w:val="clear" w:color="auto" w:fill="auto"/>
          </w:tcPr>
          <w:p w14:paraId="2E0415BE" w14:textId="1F511126" w:rsidR="00A9063D" w:rsidRPr="00EF6718" w:rsidRDefault="00A9063D" w:rsidP="00A9063D">
            <w:pPr>
              <w:tabs>
                <w:tab w:val="left" w:pos="5715"/>
              </w:tabs>
              <w:jc w:val="both"/>
              <w:rPr>
                <w:rFonts w:eastAsia="Calibri"/>
                <w:bCs/>
                <w:sz w:val="24"/>
                <w:szCs w:val="24"/>
              </w:rPr>
            </w:pPr>
            <w:r w:rsidRPr="00EF6718">
              <w:rPr>
                <w:rFonts w:eastAsia="Calibri"/>
                <w:bCs/>
                <w:sz w:val="24"/>
                <w:szCs w:val="24"/>
              </w:rPr>
              <w:t xml:space="preserve">– </w:t>
            </w:r>
            <w:r>
              <w:rPr>
                <w:rFonts w:eastAsia="Calibri"/>
                <w:bCs/>
                <w:sz w:val="24"/>
                <w:szCs w:val="24"/>
              </w:rPr>
              <w:t xml:space="preserve">главный специалист </w:t>
            </w:r>
            <w:r w:rsidRPr="00EF6718">
              <w:rPr>
                <w:rFonts w:eastAsia="Calibri"/>
                <w:bCs/>
                <w:sz w:val="24"/>
                <w:szCs w:val="24"/>
              </w:rPr>
              <w:t>отдела планирования и организационно-финансовой работы Комитета по печати и взаимодействию со средствами массовой информации</w:t>
            </w:r>
          </w:p>
          <w:p w14:paraId="6DC2F5F5" w14:textId="77777777" w:rsidR="00A9063D" w:rsidRPr="00BB127C" w:rsidRDefault="00A9063D" w:rsidP="00A9063D">
            <w:pPr>
              <w:tabs>
                <w:tab w:val="left" w:pos="5715"/>
              </w:tabs>
              <w:jc w:val="both"/>
              <w:rPr>
                <w:rFonts w:eastAsia="Calibri"/>
                <w:bCs/>
                <w:sz w:val="24"/>
                <w:szCs w:val="24"/>
              </w:rPr>
            </w:pPr>
          </w:p>
        </w:tc>
      </w:tr>
      <w:tr w:rsidR="00A9063D" w:rsidRPr="004849A2" w14:paraId="63326047" w14:textId="77777777" w:rsidTr="00A9063D">
        <w:tc>
          <w:tcPr>
            <w:tcW w:w="3083" w:type="dxa"/>
            <w:shd w:val="clear" w:color="auto" w:fill="auto"/>
          </w:tcPr>
          <w:p w14:paraId="4486C37B" w14:textId="77777777" w:rsidR="00A9063D" w:rsidRPr="004849A2" w:rsidRDefault="00A9063D" w:rsidP="00A9063D">
            <w:pPr>
              <w:tabs>
                <w:tab w:val="left" w:pos="5715"/>
              </w:tabs>
              <w:rPr>
                <w:rFonts w:eastAsia="Calibri"/>
                <w:b/>
                <w:bCs/>
                <w:color w:val="000000"/>
                <w:sz w:val="24"/>
                <w:szCs w:val="24"/>
              </w:rPr>
            </w:pPr>
            <w:r>
              <w:rPr>
                <w:rFonts w:eastAsia="Calibri"/>
                <w:b/>
                <w:bCs/>
                <w:color w:val="000000"/>
                <w:sz w:val="24"/>
                <w:szCs w:val="24"/>
              </w:rPr>
              <w:t>Фомичева Людмила Дмитриевна</w:t>
            </w:r>
          </w:p>
        </w:tc>
        <w:tc>
          <w:tcPr>
            <w:tcW w:w="6262" w:type="dxa"/>
            <w:shd w:val="clear" w:color="auto" w:fill="auto"/>
          </w:tcPr>
          <w:p w14:paraId="01062C6A" w14:textId="77777777" w:rsidR="00A9063D" w:rsidRPr="004849A2" w:rsidRDefault="00A9063D" w:rsidP="00A9063D">
            <w:pPr>
              <w:tabs>
                <w:tab w:val="left" w:pos="5715"/>
              </w:tabs>
              <w:jc w:val="both"/>
              <w:rPr>
                <w:rFonts w:eastAsia="Calibri"/>
                <w:bCs/>
                <w:color w:val="000000"/>
                <w:sz w:val="24"/>
                <w:szCs w:val="24"/>
              </w:rPr>
            </w:pPr>
            <w:r w:rsidRPr="004849A2">
              <w:rPr>
                <w:rFonts w:eastAsia="Calibri"/>
                <w:bCs/>
                <w:color w:val="000000"/>
                <w:sz w:val="24"/>
                <w:szCs w:val="24"/>
              </w:rPr>
              <w:t>– </w:t>
            </w:r>
            <w:r w:rsidRPr="003E7DA4">
              <w:rPr>
                <w:rFonts w:eastAsia="Calibri"/>
                <w:bCs/>
                <w:color w:val="000000"/>
                <w:sz w:val="24"/>
                <w:szCs w:val="24"/>
              </w:rPr>
              <w:t xml:space="preserve">президент </w:t>
            </w:r>
            <w:r>
              <w:rPr>
                <w:rFonts w:eastAsia="Calibri"/>
                <w:bCs/>
                <w:color w:val="000000"/>
                <w:sz w:val="24"/>
                <w:szCs w:val="24"/>
              </w:rPr>
              <w:t>закрытого акционерного общества</w:t>
            </w:r>
            <w:r>
              <w:rPr>
                <w:rFonts w:eastAsia="Calibri"/>
                <w:bCs/>
                <w:color w:val="000000"/>
                <w:sz w:val="24"/>
                <w:szCs w:val="24"/>
              </w:rPr>
              <w:br/>
              <w:t xml:space="preserve"> </w:t>
            </w:r>
            <w:r w:rsidRPr="003E7DA4">
              <w:rPr>
                <w:rFonts w:eastAsia="Calibri"/>
                <w:bCs/>
                <w:color w:val="000000"/>
                <w:sz w:val="24"/>
                <w:szCs w:val="24"/>
              </w:rPr>
              <w:t>«Интерфакс – Северо-Запад» </w:t>
            </w:r>
          </w:p>
          <w:p w14:paraId="77DE99E2" w14:textId="77777777" w:rsidR="00A9063D" w:rsidRDefault="00A9063D" w:rsidP="00A9063D">
            <w:pPr>
              <w:tabs>
                <w:tab w:val="left" w:pos="5715"/>
              </w:tabs>
              <w:jc w:val="both"/>
              <w:rPr>
                <w:rFonts w:eastAsia="Calibri"/>
                <w:bCs/>
                <w:color w:val="000000"/>
                <w:sz w:val="24"/>
                <w:szCs w:val="24"/>
              </w:rPr>
            </w:pPr>
          </w:p>
          <w:p w14:paraId="64E2931B" w14:textId="1E4C8031" w:rsidR="00A9063D" w:rsidRPr="004849A2" w:rsidRDefault="00A9063D" w:rsidP="00A9063D">
            <w:pPr>
              <w:tabs>
                <w:tab w:val="left" w:pos="5715"/>
              </w:tabs>
              <w:jc w:val="both"/>
              <w:rPr>
                <w:rFonts w:eastAsia="Calibri"/>
                <w:bCs/>
                <w:color w:val="000000"/>
                <w:sz w:val="24"/>
                <w:szCs w:val="24"/>
              </w:rPr>
            </w:pPr>
          </w:p>
        </w:tc>
      </w:tr>
      <w:tr w:rsidR="00A9063D" w:rsidRPr="00BB127C" w14:paraId="70D403A0" w14:textId="77777777" w:rsidTr="00A9063D">
        <w:trPr>
          <w:trHeight w:val="574"/>
        </w:trPr>
        <w:tc>
          <w:tcPr>
            <w:tcW w:w="9345" w:type="dxa"/>
            <w:gridSpan w:val="2"/>
            <w:shd w:val="clear" w:color="auto" w:fill="auto"/>
          </w:tcPr>
          <w:p w14:paraId="4F0BC93D" w14:textId="77777777" w:rsidR="00A9063D" w:rsidRPr="00BB127C" w:rsidRDefault="00A9063D" w:rsidP="00A9063D">
            <w:pPr>
              <w:tabs>
                <w:tab w:val="left" w:pos="5715"/>
              </w:tabs>
              <w:rPr>
                <w:rFonts w:eastAsia="Calibri"/>
                <w:b/>
                <w:bCs/>
                <w:sz w:val="24"/>
                <w:szCs w:val="24"/>
              </w:rPr>
            </w:pPr>
            <w:r w:rsidRPr="00BB127C">
              <w:rPr>
                <w:rFonts w:eastAsia="Calibri"/>
                <w:b/>
                <w:bCs/>
                <w:sz w:val="24"/>
                <w:szCs w:val="24"/>
              </w:rPr>
              <w:t>Секретарь конкурсной комиссии</w:t>
            </w:r>
          </w:p>
          <w:p w14:paraId="123405ED" w14:textId="77777777" w:rsidR="00A9063D" w:rsidRPr="00BB127C" w:rsidRDefault="00A9063D" w:rsidP="00A9063D">
            <w:pPr>
              <w:tabs>
                <w:tab w:val="left" w:pos="5715"/>
              </w:tabs>
              <w:jc w:val="center"/>
              <w:rPr>
                <w:rFonts w:eastAsia="Calibri"/>
                <w:b/>
                <w:bCs/>
                <w:sz w:val="24"/>
                <w:szCs w:val="24"/>
              </w:rPr>
            </w:pPr>
          </w:p>
        </w:tc>
      </w:tr>
      <w:tr w:rsidR="00A9063D" w:rsidRPr="00BB127C" w14:paraId="7B4AED5A" w14:textId="77777777" w:rsidTr="00A9063D">
        <w:tc>
          <w:tcPr>
            <w:tcW w:w="3083" w:type="dxa"/>
            <w:shd w:val="clear" w:color="auto" w:fill="auto"/>
            <w:hideMark/>
          </w:tcPr>
          <w:p w14:paraId="75EA3799" w14:textId="77777777" w:rsidR="00A9063D" w:rsidRDefault="00A9063D" w:rsidP="00A9063D">
            <w:pPr>
              <w:tabs>
                <w:tab w:val="left" w:pos="5715"/>
              </w:tabs>
              <w:rPr>
                <w:rFonts w:eastAsia="Calibri"/>
                <w:b/>
                <w:bCs/>
                <w:sz w:val="24"/>
                <w:szCs w:val="24"/>
              </w:rPr>
            </w:pPr>
            <w:r>
              <w:rPr>
                <w:rFonts w:eastAsia="Calibri"/>
                <w:b/>
                <w:bCs/>
                <w:sz w:val="24"/>
                <w:szCs w:val="24"/>
              </w:rPr>
              <w:t>Лаврова</w:t>
            </w:r>
          </w:p>
          <w:p w14:paraId="4D298282" w14:textId="6AB5B2A6" w:rsidR="00A9063D" w:rsidRPr="00FF7195" w:rsidRDefault="00A9063D" w:rsidP="00A9063D">
            <w:pPr>
              <w:tabs>
                <w:tab w:val="left" w:pos="5715"/>
              </w:tabs>
              <w:rPr>
                <w:rFonts w:eastAsia="Calibri"/>
                <w:b/>
                <w:bCs/>
                <w:sz w:val="24"/>
                <w:szCs w:val="24"/>
              </w:rPr>
            </w:pPr>
            <w:r>
              <w:rPr>
                <w:rFonts w:eastAsia="Calibri"/>
                <w:b/>
                <w:bCs/>
                <w:sz w:val="24"/>
                <w:szCs w:val="24"/>
              </w:rPr>
              <w:t>Татьяна Николаевна</w:t>
            </w:r>
          </w:p>
        </w:tc>
        <w:tc>
          <w:tcPr>
            <w:tcW w:w="6262" w:type="dxa"/>
            <w:shd w:val="clear" w:color="auto" w:fill="auto"/>
            <w:hideMark/>
          </w:tcPr>
          <w:p w14:paraId="4C809117" w14:textId="06996ED7" w:rsidR="00A9063D" w:rsidRPr="00BB127C" w:rsidRDefault="00A9063D" w:rsidP="00A9063D">
            <w:pPr>
              <w:tabs>
                <w:tab w:val="left" w:pos="5715"/>
              </w:tabs>
              <w:jc w:val="both"/>
              <w:rPr>
                <w:rFonts w:eastAsia="Calibri"/>
                <w:bCs/>
                <w:sz w:val="24"/>
                <w:szCs w:val="24"/>
              </w:rPr>
            </w:pPr>
            <w:r w:rsidRPr="00BB127C">
              <w:rPr>
                <w:rFonts w:eastAsia="Calibri"/>
                <w:bCs/>
                <w:sz w:val="24"/>
                <w:szCs w:val="24"/>
              </w:rPr>
              <w:t xml:space="preserve">– </w:t>
            </w:r>
            <w:r>
              <w:rPr>
                <w:rFonts w:eastAsia="Calibri"/>
                <w:bCs/>
                <w:sz w:val="24"/>
                <w:szCs w:val="24"/>
              </w:rPr>
              <w:t>ведущий</w:t>
            </w:r>
            <w:r w:rsidRPr="00BB127C">
              <w:rPr>
                <w:rFonts w:eastAsia="Calibri"/>
                <w:bCs/>
                <w:sz w:val="24"/>
                <w:szCs w:val="24"/>
              </w:rPr>
              <w:t xml:space="preserve"> специалист отдела распространения печатной продукции, издательской и выставочной деятельности Комитета по печати и взаимодействию со средствами массовой информации</w:t>
            </w:r>
          </w:p>
        </w:tc>
      </w:tr>
    </w:tbl>
    <w:p w14:paraId="2BA889BC" w14:textId="77777777" w:rsidR="00001D0A" w:rsidRDefault="00001D0A" w:rsidP="00E3117F">
      <w:pPr>
        <w:jc w:val="both"/>
        <w:rPr>
          <w:sz w:val="24"/>
          <w:szCs w:val="24"/>
        </w:rPr>
      </w:pPr>
    </w:p>
    <w:p w14:paraId="7BB8B494" w14:textId="6DDB5003" w:rsidR="00635E85" w:rsidRDefault="00635E85">
      <w:pPr>
        <w:rPr>
          <w:sz w:val="24"/>
          <w:szCs w:val="24"/>
        </w:rPr>
      </w:pPr>
      <w:r>
        <w:rPr>
          <w:sz w:val="24"/>
          <w:szCs w:val="24"/>
        </w:rPr>
        <w:br w:type="page"/>
      </w:r>
    </w:p>
    <w:tbl>
      <w:tblPr>
        <w:tblW w:w="0" w:type="auto"/>
        <w:tblLook w:val="01E0" w:firstRow="1" w:lastRow="1" w:firstColumn="1" w:lastColumn="1" w:noHBand="0" w:noVBand="0"/>
      </w:tblPr>
      <w:tblGrid>
        <w:gridCol w:w="4651"/>
        <w:gridCol w:w="4704"/>
      </w:tblGrid>
      <w:tr w:rsidR="00635E85" w14:paraId="442DBCE7" w14:textId="77777777" w:rsidTr="00C460AF">
        <w:tc>
          <w:tcPr>
            <w:tcW w:w="4651" w:type="dxa"/>
          </w:tcPr>
          <w:p w14:paraId="77F49650" w14:textId="77777777" w:rsidR="00635E85" w:rsidRDefault="00635E85" w:rsidP="00191913">
            <w:pPr>
              <w:tabs>
                <w:tab w:val="left" w:pos="5715"/>
              </w:tabs>
              <w:rPr>
                <w:b/>
                <w:bCs/>
                <w:sz w:val="24"/>
                <w:szCs w:val="24"/>
              </w:rPr>
            </w:pPr>
            <w:r>
              <w:br w:type="page"/>
            </w:r>
          </w:p>
        </w:tc>
        <w:tc>
          <w:tcPr>
            <w:tcW w:w="4704" w:type="dxa"/>
            <w:hideMark/>
          </w:tcPr>
          <w:p w14:paraId="7D376156" w14:textId="0F3736EF" w:rsidR="00635E85" w:rsidRDefault="00635E85" w:rsidP="00191913">
            <w:pPr>
              <w:pStyle w:val="2"/>
              <w:tabs>
                <w:tab w:val="left" w:pos="3969"/>
                <w:tab w:val="left" w:pos="6379"/>
                <w:tab w:val="left" w:pos="6521"/>
              </w:tabs>
              <w:ind w:left="0" w:firstLine="0"/>
              <w:jc w:val="left"/>
              <w:rPr>
                <w:b/>
                <w:sz w:val="24"/>
                <w:szCs w:val="24"/>
              </w:rPr>
            </w:pPr>
            <w:r>
              <w:rPr>
                <w:b/>
                <w:sz w:val="24"/>
                <w:szCs w:val="24"/>
              </w:rPr>
              <w:t xml:space="preserve">Приложение № </w:t>
            </w:r>
            <w:r w:rsidR="00FE2742">
              <w:rPr>
                <w:b/>
                <w:sz w:val="24"/>
                <w:szCs w:val="24"/>
              </w:rPr>
              <w:t>5</w:t>
            </w:r>
          </w:p>
          <w:p w14:paraId="509E1E32" w14:textId="77777777" w:rsidR="00635E85" w:rsidRDefault="00635E85" w:rsidP="00191913">
            <w:pPr>
              <w:pStyle w:val="2"/>
              <w:tabs>
                <w:tab w:val="left" w:pos="3969"/>
                <w:tab w:val="left" w:pos="6379"/>
                <w:tab w:val="left" w:pos="6521"/>
              </w:tabs>
              <w:ind w:left="0" w:firstLine="0"/>
              <w:jc w:val="left"/>
              <w:rPr>
                <w:sz w:val="24"/>
                <w:szCs w:val="24"/>
              </w:rPr>
            </w:pPr>
            <w:r>
              <w:rPr>
                <w:sz w:val="24"/>
                <w:szCs w:val="24"/>
              </w:rPr>
              <w:t xml:space="preserve">к распоряжению Комитета по печати </w:t>
            </w:r>
          </w:p>
          <w:p w14:paraId="5CF94B0A" w14:textId="77777777" w:rsidR="00635E85" w:rsidRDefault="00635E85" w:rsidP="00191913">
            <w:pPr>
              <w:pStyle w:val="2"/>
              <w:tabs>
                <w:tab w:val="left" w:pos="3969"/>
                <w:tab w:val="left" w:pos="6379"/>
                <w:tab w:val="left" w:pos="6521"/>
              </w:tabs>
              <w:ind w:left="0" w:firstLine="0"/>
              <w:jc w:val="left"/>
              <w:rPr>
                <w:sz w:val="24"/>
                <w:szCs w:val="24"/>
              </w:rPr>
            </w:pPr>
            <w:r>
              <w:rPr>
                <w:sz w:val="24"/>
                <w:szCs w:val="24"/>
              </w:rPr>
              <w:t>и взаимодействию со средствами</w:t>
            </w:r>
          </w:p>
          <w:p w14:paraId="62C0A788" w14:textId="77777777" w:rsidR="00635E85" w:rsidRDefault="00635E85" w:rsidP="00191913">
            <w:pPr>
              <w:autoSpaceDE w:val="0"/>
              <w:autoSpaceDN w:val="0"/>
              <w:adjustRightInd w:val="0"/>
              <w:rPr>
                <w:sz w:val="24"/>
                <w:szCs w:val="24"/>
              </w:rPr>
            </w:pPr>
            <w:r>
              <w:rPr>
                <w:sz w:val="24"/>
                <w:szCs w:val="24"/>
              </w:rPr>
              <w:t>массовой информации</w:t>
            </w:r>
          </w:p>
          <w:p w14:paraId="13E7F1A3" w14:textId="77777777" w:rsidR="00635E85" w:rsidRDefault="00635E85" w:rsidP="00191913">
            <w:pPr>
              <w:tabs>
                <w:tab w:val="left" w:pos="5715"/>
              </w:tabs>
              <w:rPr>
                <w:b/>
                <w:bCs/>
                <w:sz w:val="24"/>
                <w:szCs w:val="24"/>
              </w:rPr>
            </w:pPr>
            <w:r>
              <w:rPr>
                <w:sz w:val="24"/>
                <w:szCs w:val="24"/>
              </w:rPr>
              <w:t>от _____________№ ______</w:t>
            </w:r>
          </w:p>
        </w:tc>
      </w:tr>
    </w:tbl>
    <w:p w14:paraId="29B4B6B9" w14:textId="77777777" w:rsidR="00C460AF" w:rsidRDefault="00C460AF" w:rsidP="00C460AF">
      <w:pPr>
        <w:pStyle w:val="ConsPlusNormal"/>
        <w:tabs>
          <w:tab w:val="left" w:pos="9214"/>
        </w:tabs>
        <w:ind w:firstLine="0"/>
        <w:rPr>
          <w:rFonts w:ascii="Times New Roman" w:hAnsi="Times New Roman" w:cs="Times New Roman"/>
          <w:b/>
          <w:bCs/>
          <w:sz w:val="26"/>
          <w:szCs w:val="26"/>
        </w:rPr>
      </w:pPr>
    </w:p>
    <w:p w14:paraId="14D291A7" w14:textId="77777777" w:rsidR="00C460AF" w:rsidRDefault="00C460AF" w:rsidP="00C460AF">
      <w:pPr>
        <w:pStyle w:val="ConsPlusNormal"/>
        <w:tabs>
          <w:tab w:val="left" w:pos="9214"/>
        </w:tabs>
        <w:ind w:firstLine="0"/>
        <w:rPr>
          <w:rFonts w:ascii="Times New Roman" w:hAnsi="Times New Roman" w:cs="Times New Roman"/>
          <w:b/>
          <w:bCs/>
          <w:sz w:val="26"/>
          <w:szCs w:val="26"/>
        </w:rPr>
      </w:pPr>
      <w:r>
        <w:rPr>
          <w:rFonts w:ascii="Times New Roman" w:hAnsi="Times New Roman" w:cs="Times New Roman"/>
          <w:b/>
          <w:bCs/>
          <w:sz w:val="26"/>
          <w:szCs w:val="26"/>
        </w:rPr>
        <w:t>(</w:t>
      </w:r>
      <w:r w:rsidRPr="00FD7D2F">
        <w:rPr>
          <w:rFonts w:ascii="Times New Roman" w:hAnsi="Times New Roman" w:cs="Times New Roman"/>
          <w:b/>
          <w:bCs/>
          <w:sz w:val="26"/>
          <w:szCs w:val="26"/>
        </w:rPr>
        <w:t>Форма</w:t>
      </w:r>
      <w:r>
        <w:rPr>
          <w:rFonts w:ascii="Times New Roman" w:hAnsi="Times New Roman" w:cs="Times New Roman"/>
          <w:b/>
          <w:bCs/>
          <w:sz w:val="26"/>
          <w:szCs w:val="26"/>
        </w:rPr>
        <w:t>)</w:t>
      </w:r>
      <w:r w:rsidRPr="00FD7D2F">
        <w:rPr>
          <w:rFonts w:ascii="Times New Roman" w:hAnsi="Times New Roman" w:cs="Times New Roman"/>
          <w:b/>
          <w:bCs/>
          <w:sz w:val="26"/>
          <w:szCs w:val="26"/>
        </w:rPr>
        <w:t xml:space="preserve"> </w:t>
      </w:r>
    </w:p>
    <w:p w14:paraId="6D2A8137" w14:textId="77777777" w:rsidR="00C460AF" w:rsidRDefault="00C460AF" w:rsidP="00C460AF">
      <w:pPr>
        <w:pStyle w:val="ConsPlusNormal"/>
        <w:tabs>
          <w:tab w:val="left" w:pos="9214"/>
        </w:tabs>
        <w:ind w:firstLine="0"/>
        <w:jc w:val="center"/>
        <w:rPr>
          <w:rFonts w:ascii="Times New Roman" w:hAnsi="Times New Roman" w:cs="Times New Roman"/>
          <w:b/>
          <w:bCs/>
          <w:sz w:val="26"/>
          <w:szCs w:val="26"/>
        </w:rPr>
      </w:pPr>
      <w:r>
        <w:rPr>
          <w:rFonts w:ascii="Times New Roman" w:hAnsi="Times New Roman" w:cs="Times New Roman"/>
          <w:b/>
          <w:bCs/>
          <w:sz w:val="26"/>
          <w:szCs w:val="26"/>
        </w:rPr>
        <w:t>СОГЛАСИЕ</w:t>
      </w:r>
    </w:p>
    <w:p w14:paraId="12AC1B1C" w14:textId="77777777" w:rsidR="00C460AF" w:rsidRDefault="00C460AF" w:rsidP="00C460AF">
      <w:pPr>
        <w:pStyle w:val="ConsPlusNormal"/>
        <w:tabs>
          <w:tab w:val="left" w:pos="9214"/>
        </w:tabs>
        <w:ind w:firstLine="0"/>
        <w:jc w:val="center"/>
        <w:rPr>
          <w:rFonts w:ascii="Times New Roman" w:hAnsi="Times New Roman" w:cs="Times New Roman"/>
          <w:b/>
          <w:bCs/>
          <w:sz w:val="26"/>
          <w:szCs w:val="26"/>
        </w:rPr>
      </w:pPr>
      <w:r>
        <w:rPr>
          <w:rFonts w:ascii="Times New Roman" w:hAnsi="Times New Roman" w:cs="Times New Roman"/>
          <w:b/>
          <w:bCs/>
          <w:sz w:val="26"/>
          <w:szCs w:val="26"/>
        </w:rPr>
        <w:t>на обработку персональных данных</w:t>
      </w:r>
    </w:p>
    <w:p w14:paraId="6F98CC06" w14:textId="77777777" w:rsidR="00C460AF" w:rsidRDefault="00C460AF" w:rsidP="00C460AF">
      <w:pPr>
        <w:pStyle w:val="ConsPlusNormal"/>
        <w:tabs>
          <w:tab w:val="left" w:pos="9214"/>
        </w:tabs>
        <w:ind w:firstLine="0"/>
        <w:jc w:val="both"/>
        <w:rPr>
          <w:rFonts w:ascii="Times New Roman" w:hAnsi="Times New Roman" w:cs="Times New Roman"/>
          <w:bCs/>
          <w:sz w:val="26"/>
          <w:szCs w:val="26"/>
        </w:rPr>
      </w:pPr>
    </w:p>
    <w:p w14:paraId="53D7EDA0" w14:textId="77777777" w:rsidR="00C460AF" w:rsidRDefault="00C460AF" w:rsidP="00C460AF">
      <w:pPr>
        <w:pStyle w:val="ConsPlusNormal"/>
        <w:tabs>
          <w:tab w:val="left" w:pos="9214"/>
        </w:tabs>
        <w:ind w:firstLine="0"/>
        <w:jc w:val="both"/>
        <w:rPr>
          <w:rFonts w:ascii="Times New Roman" w:hAnsi="Times New Roman" w:cs="Times New Roman"/>
          <w:bCs/>
          <w:sz w:val="26"/>
          <w:szCs w:val="26"/>
        </w:rPr>
      </w:pPr>
      <w:r>
        <w:rPr>
          <w:rFonts w:ascii="Times New Roman" w:hAnsi="Times New Roman" w:cs="Times New Roman"/>
          <w:bCs/>
          <w:sz w:val="26"/>
          <w:szCs w:val="26"/>
        </w:rPr>
        <w:t>Я, ,______________________________________________________________________,</w:t>
      </w:r>
    </w:p>
    <w:p w14:paraId="1DC3FF40" w14:textId="77777777" w:rsidR="00C460AF" w:rsidRPr="0098294C" w:rsidRDefault="00C460AF" w:rsidP="00C460AF">
      <w:pPr>
        <w:pStyle w:val="ConsPlusNormal"/>
        <w:tabs>
          <w:tab w:val="left" w:pos="9214"/>
        </w:tabs>
        <w:ind w:firstLine="0"/>
        <w:jc w:val="center"/>
        <w:rPr>
          <w:rFonts w:ascii="Times New Roman" w:hAnsi="Times New Roman" w:cs="Times New Roman"/>
          <w:bCs/>
          <w:i/>
          <w:sz w:val="26"/>
          <w:szCs w:val="26"/>
        </w:rPr>
      </w:pPr>
      <w:r w:rsidRPr="0098294C">
        <w:rPr>
          <w:rFonts w:ascii="Times New Roman" w:hAnsi="Times New Roman" w:cs="Times New Roman"/>
          <w:bCs/>
          <w:i/>
          <w:sz w:val="26"/>
          <w:szCs w:val="26"/>
        </w:rPr>
        <w:t>(фамилия, имя, отчество)</w:t>
      </w:r>
    </w:p>
    <w:p w14:paraId="0323F1DA" w14:textId="77777777" w:rsidR="00C460AF" w:rsidRDefault="00C460AF" w:rsidP="00C460AF">
      <w:pPr>
        <w:pStyle w:val="ConsPlusNormal"/>
        <w:tabs>
          <w:tab w:val="left" w:pos="9214"/>
        </w:tabs>
        <w:ind w:firstLine="0"/>
        <w:jc w:val="both"/>
        <w:rPr>
          <w:rFonts w:ascii="Times New Roman" w:hAnsi="Times New Roman" w:cs="Times New Roman"/>
          <w:bCs/>
          <w:sz w:val="26"/>
          <w:szCs w:val="26"/>
        </w:rPr>
      </w:pPr>
      <w:r>
        <w:rPr>
          <w:rFonts w:ascii="Times New Roman" w:hAnsi="Times New Roman" w:cs="Times New Roman"/>
          <w:bCs/>
          <w:sz w:val="26"/>
          <w:szCs w:val="26"/>
        </w:rPr>
        <w:t xml:space="preserve">проживающий по адресу </w:t>
      </w:r>
      <w:r w:rsidRPr="0098294C">
        <w:rPr>
          <w:rFonts w:ascii="Times New Roman" w:hAnsi="Times New Roman" w:cs="Times New Roman"/>
          <w:bCs/>
          <w:i/>
          <w:sz w:val="26"/>
          <w:szCs w:val="26"/>
        </w:rPr>
        <w:t>(указывается адрес регистрации и фактический адрес проживания, если он отличается от адреса регистрации)</w:t>
      </w:r>
      <w:r>
        <w:rPr>
          <w:rFonts w:ascii="Times New Roman" w:hAnsi="Times New Roman" w:cs="Times New Roman"/>
          <w:bCs/>
          <w:sz w:val="26"/>
          <w:szCs w:val="26"/>
        </w:rPr>
        <w:t>:</w:t>
      </w:r>
    </w:p>
    <w:p w14:paraId="1501E322" w14:textId="77777777" w:rsidR="00C460AF" w:rsidRDefault="00C460AF" w:rsidP="00C460AF">
      <w:pPr>
        <w:pStyle w:val="ConsPlusNormal"/>
        <w:tabs>
          <w:tab w:val="left" w:pos="9214"/>
        </w:tabs>
        <w:ind w:firstLine="0"/>
        <w:jc w:val="both"/>
        <w:rPr>
          <w:rFonts w:ascii="Times New Roman" w:hAnsi="Times New Roman" w:cs="Times New Roman"/>
          <w:bCs/>
          <w:sz w:val="26"/>
          <w:szCs w:val="26"/>
        </w:rPr>
      </w:pPr>
      <w:r>
        <w:rPr>
          <w:rFonts w:ascii="Times New Roman" w:hAnsi="Times New Roman" w:cs="Times New Roman"/>
          <w:bCs/>
          <w:sz w:val="26"/>
          <w:szCs w:val="26"/>
        </w:rPr>
        <w:t>_______________________________________________________________________</w:t>
      </w:r>
    </w:p>
    <w:p w14:paraId="047345E8" w14:textId="77777777" w:rsidR="00C460AF" w:rsidRDefault="00C460AF" w:rsidP="00C460AF">
      <w:pPr>
        <w:pStyle w:val="ConsPlusNormal"/>
        <w:tabs>
          <w:tab w:val="left" w:pos="9214"/>
        </w:tabs>
        <w:ind w:firstLine="0"/>
        <w:jc w:val="both"/>
        <w:rPr>
          <w:rFonts w:ascii="Times New Roman" w:hAnsi="Times New Roman" w:cs="Times New Roman"/>
          <w:bCs/>
          <w:sz w:val="26"/>
          <w:szCs w:val="26"/>
        </w:rPr>
      </w:pPr>
      <w:r>
        <w:rPr>
          <w:rFonts w:ascii="Times New Roman" w:hAnsi="Times New Roman" w:cs="Times New Roman"/>
          <w:sz w:val="26"/>
          <w:szCs w:val="26"/>
        </w:rPr>
        <w:br/>
      </w:r>
      <w:r>
        <w:rPr>
          <w:rFonts w:ascii="Times New Roman" w:hAnsi="Times New Roman" w:cs="Times New Roman"/>
          <w:bCs/>
          <w:sz w:val="26"/>
          <w:szCs w:val="26"/>
        </w:rPr>
        <w:t>______________________________________________________________________</w:t>
      </w:r>
    </w:p>
    <w:p w14:paraId="554D8263" w14:textId="77777777" w:rsidR="00C460AF" w:rsidRDefault="00C460AF" w:rsidP="00C460AF">
      <w:pPr>
        <w:pStyle w:val="ConsPlusNormal"/>
        <w:tabs>
          <w:tab w:val="left" w:pos="9214"/>
        </w:tabs>
        <w:ind w:firstLine="0"/>
        <w:jc w:val="both"/>
        <w:rPr>
          <w:rFonts w:ascii="Times New Roman" w:hAnsi="Times New Roman" w:cs="Times New Roman"/>
          <w:bCs/>
          <w:sz w:val="26"/>
          <w:szCs w:val="26"/>
        </w:rPr>
      </w:pPr>
      <w:r>
        <w:rPr>
          <w:rFonts w:ascii="Times New Roman" w:hAnsi="Times New Roman" w:cs="Times New Roman"/>
          <w:sz w:val="26"/>
          <w:szCs w:val="26"/>
        </w:rPr>
        <w:br/>
      </w:r>
      <w:r>
        <w:rPr>
          <w:rFonts w:ascii="Times New Roman" w:hAnsi="Times New Roman" w:cs="Times New Roman"/>
          <w:bCs/>
          <w:sz w:val="26"/>
          <w:szCs w:val="26"/>
        </w:rPr>
        <w:t>_______________________________________________________________________</w:t>
      </w:r>
    </w:p>
    <w:p w14:paraId="198FF725" w14:textId="77777777" w:rsidR="00C460AF" w:rsidRDefault="00C460AF" w:rsidP="00C460AF">
      <w:pPr>
        <w:pStyle w:val="ConsPlusNormal"/>
        <w:tabs>
          <w:tab w:val="left" w:pos="9214"/>
        </w:tabs>
        <w:ind w:firstLine="0"/>
        <w:jc w:val="both"/>
        <w:rPr>
          <w:rFonts w:ascii="Times New Roman" w:hAnsi="Times New Roman" w:cs="Times New Roman"/>
          <w:bCs/>
          <w:sz w:val="26"/>
          <w:szCs w:val="26"/>
        </w:rPr>
      </w:pPr>
    </w:p>
    <w:p w14:paraId="4308FE7D" w14:textId="10B8C308" w:rsidR="00C460AF" w:rsidRDefault="00C460AF" w:rsidP="0050492E">
      <w:pPr>
        <w:pStyle w:val="ConsPlusNormal"/>
        <w:tabs>
          <w:tab w:val="left" w:pos="9214"/>
        </w:tabs>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личность:_________________ серия__________ номер</w:t>
      </w:r>
      <w:r>
        <w:rPr>
          <w:rFonts w:ascii="Times New Roman" w:hAnsi="Times New Roman" w:cs="Times New Roman"/>
          <w:sz w:val="26"/>
          <w:szCs w:val="26"/>
        </w:rPr>
        <w:br/>
        <w:t>_________________________, выдан________________________________________</w:t>
      </w:r>
      <w:r>
        <w:rPr>
          <w:rFonts w:ascii="Times New Roman" w:hAnsi="Times New Roman" w:cs="Times New Roman"/>
          <w:sz w:val="26"/>
          <w:szCs w:val="26"/>
        </w:rPr>
        <w:br/>
        <w:t xml:space="preserve">дата выдачи_______________, в соответствии со статьей 9 Федерального закона </w:t>
      </w:r>
      <w:r>
        <w:rPr>
          <w:rFonts w:ascii="Times New Roman" w:hAnsi="Times New Roman" w:cs="Times New Roman"/>
          <w:sz w:val="26"/>
          <w:szCs w:val="26"/>
        </w:rPr>
        <w:br/>
        <w:t xml:space="preserve">от 27 июля 2006 года №152-ФЗ «О персональных данных» свободно, своей волей </w:t>
      </w:r>
      <w:r>
        <w:rPr>
          <w:rFonts w:ascii="Times New Roman" w:hAnsi="Times New Roman" w:cs="Times New Roman"/>
          <w:sz w:val="26"/>
          <w:szCs w:val="26"/>
        </w:rPr>
        <w:br/>
        <w:t xml:space="preserve">и в своих интересах даю согласие на обработку неавтоматическим способом моих персональных данных в Комитете по печати и взаимодействию со средствами массовой информации в рамках реализации </w:t>
      </w:r>
      <w:r w:rsidR="0050492E">
        <w:rPr>
          <w:rFonts w:ascii="Times New Roman" w:hAnsi="Times New Roman" w:cs="Times New Roman"/>
          <w:sz w:val="26"/>
          <w:szCs w:val="26"/>
        </w:rPr>
        <w:t xml:space="preserve">Порядка </w:t>
      </w:r>
      <w:r w:rsidR="0050492E" w:rsidRPr="0050492E">
        <w:rPr>
          <w:rFonts w:ascii="Times New Roman" w:hAnsi="Times New Roman" w:cs="Times New Roman"/>
          <w:sz w:val="26"/>
          <w:szCs w:val="26"/>
        </w:rPr>
        <w:t>предоставления в 202</w:t>
      </w:r>
      <w:r w:rsidR="00FE2742">
        <w:rPr>
          <w:rFonts w:ascii="Times New Roman" w:hAnsi="Times New Roman" w:cs="Times New Roman"/>
          <w:sz w:val="26"/>
          <w:szCs w:val="26"/>
        </w:rPr>
        <w:t>6</w:t>
      </w:r>
      <w:r w:rsidR="0050492E" w:rsidRPr="0050492E">
        <w:rPr>
          <w:rFonts w:ascii="Times New Roman" w:hAnsi="Times New Roman" w:cs="Times New Roman"/>
          <w:sz w:val="26"/>
          <w:szCs w:val="26"/>
        </w:rPr>
        <w:t xml:space="preserve"> году субсидий в целях финансового обеспечения</w:t>
      </w:r>
      <w:r w:rsidR="0050492E">
        <w:rPr>
          <w:rFonts w:ascii="Times New Roman" w:hAnsi="Times New Roman" w:cs="Times New Roman"/>
          <w:sz w:val="26"/>
          <w:szCs w:val="26"/>
        </w:rPr>
        <w:t xml:space="preserve"> </w:t>
      </w:r>
      <w:r w:rsidR="0050492E" w:rsidRPr="0050492E">
        <w:rPr>
          <w:rFonts w:ascii="Times New Roman" w:hAnsi="Times New Roman" w:cs="Times New Roman"/>
          <w:sz w:val="26"/>
          <w:szCs w:val="26"/>
        </w:rPr>
        <w:t>затрат социально ориентированным</w:t>
      </w:r>
      <w:r w:rsidR="0050492E">
        <w:rPr>
          <w:rFonts w:ascii="Times New Roman" w:hAnsi="Times New Roman" w:cs="Times New Roman"/>
          <w:sz w:val="26"/>
          <w:szCs w:val="26"/>
        </w:rPr>
        <w:t xml:space="preserve"> </w:t>
      </w:r>
      <w:r w:rsidR="0050492E" w:rsidRPr="0050492E">
        <w:rPr>
          <w:rFonts w:ascii="Times New Roman" w:hAnsi="Times New Roman" w:cs="Times New Roman"/>
          <w:sz w:val="26"/>
          <w:szCs w:val="26"/>
        </w:rPr>
        <w:t>некоммерческим организациям в рамках реализации мероприятий государственной программы Санкт-Петербурга «Развитие сферы культуры в Санкт-Петербурге»</w:t>
      </w:r>
      <w:r w:rsidR="0050492E">
        <w:rPr>
          <w:rFonts w:ascii="Times New Roman" w:hAnsi="Times New Roman" w:cs="Times New Roman"/>
          <w:sz w:val="26"/>
          <w:szCs w:val="26"/>
        </w:rPr>
        <w:t>.</w:t>
      </w:r>
    </w:p>
    <w:p w14:paraId="4B17D627" w14:textId="77777777" w:rsidR="00C460AF" w:rsidRDefault="00C460AF" w:rsidP="00C460AF">
      <w:pPr>
        <w:pStyle w:val="ConsPlusNormal"/>
        <w:tabs>
          <w:tab w:val="left" w:pos="9214"/>
        </w:tabs>
        <w:ind w:firstLine="0"/>
        <w:jc w:val="both"/>
        <w:rPr>
          <w:rFonts w:ascii="Times New Roman" w:hAnsi="Times New Roman" w:cs="Times New Roman"/>
          <w:sz w:val="26"/>
          <w:szCs w:val="26"/>
        </w:rPr>
      </w:pPr>
      <w:r>
        <w:rPr>
          <w:rFonts w:ascii="Times New Roman" w:hAnsi="Times New Roman" w:cs="Times New Roman"/>
          <w:sz w:val="26"/>
          <w:szCs w:val="26"/>
        </w:rPr>
        <w:t>Настоящее согласие на обработку персональных данных является бессрочным и может быть отозвано по моему письменному заявлению.</w:t>
      </w:r>
    </w:p>
    <w:p w14:paraId="6C7F80B7" w14:textId="77777777" w:rsidR="00C460AF" w:rsidRDefault="00C460AF" w:rsidP="00C460AF">
      <w:pPr>
        <w:pStyle w:val="ConsPlusNormal"/>
        <w:tabs>
          <w:tab w:val="left" w:pos="9214"/>
        </w:tabs>
        <w:ind w:firstLine="0"/>
        <w:jc w:val="both"/>
        <w:rPr>
          <w:rFonts w:ascii="Times New Roman" w:hAnsi="Times New Roman" w:cs="Times New Roman"/>
          <w:sz w:val="26"/>
          <w:szCs w:val="26"/>
        </w:rPr>
      </w:pPr>
    </w:p>
    <w:p w14:paraId="7279D18E" w14:textId="77777777" w:rsidR="00C460AF" w:rsidRDefault="00C460AF" w:rsidP="00C460AF">
      <w:pPr>
        <w:pStyle w:val="ConsPlusNormal"/>
        <w:tabs>
          <w:tab w:val="left" w:pos="9214"/>
        </w:tabs>
        <w:ind w:firstLine="0"/>
        <w:jc w:val="both"/>
        <w:rPr>
          <w:rFonts w:ascii="Times New Roman" w:hAnsi="Times New Roman" w:cs="Times New Roman"/>
          <w:sz w:val="26"/>
          <w:szCs w:val="26"/>
        </w:rPr>
      </w:pPr>
      <w:r>
        <w:rPr>
          <w:rFonts w:ascii="Times New Roman" w:hAnsi="Times New Roman" w:cs="Times New Roman"/>
          <w:sz w:val="26"/>
          <w:szCs w:val="26"/>
        </w:rPr>
        <w:t>Подпись субъекта персональных данных:</w:t>
      </w:r>
    </w:p>
    <w:p w14:paraId="46693623" w14:textId="77777777" w:rsidR="00C460AF" w:rsidRDefault="00C460AF" w:rsidP="00C460AF">
      <w:pPr>
        <w:pStyle w:val="ConsPlusNormal"/>
        <w:tabs>
          <w:tab w:val="left" w:pos="9214"/>
        </w:tabs>
        <w:ind w:firstLine="0"/>
        <w:jc w:val="both"/>
        <w:rPr>
          <w:rFonts w:ascii="Times New Roman" w:hAnsi="Times New Roman" w:cs="Times New Roman"/>
          <w:sz w:val="26"/>
          <w:szCs w:val="26"/>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786"/>
      </w:tblGrid>
      <w:tr w:rsidR="00C460AF" w14:paraId="0B9B2117" w14:textId="77777777" w:rsidTr="00191913">
        <w:tc>
          <w:tcPr>
            <w:tcW w:w="4885" w:type="dxa"/>
          </w:tcPr>
          <w:p w14:paraId="4D4EB8CD" w14:textId="77777777" w:rsidR="00C460AF" w:rsidRDefault="00C460AF" w:rsidP="00C460AF">
            <w:pPr>
              <w:pStyle w:val="ConsPlusNormal"/>
              <w:tabs>
                <w:tab w:val="left" w:pos="9214"/>
              </w:tabs>
              <w:ind w:firstLine="0"/>
              <w:jc w:val="center"/>
              <w:rPr>
                <w:rFonts w:ascii="Times New Roman" w:hAnsi="Times New Roman" w:cs="Times New Roman"/>
                <w:sz w:val="26"/>
                <w:szCs w:val="26"/>
              </w:rPr>
            </w:pPr>
            <w:r>
              <w:rPr>
                <w:rFonts w:ascii="Times New Roman" w:hAnsi="Times New Roman" w:cs="Times New Roman"/>
                <w:sz w:val="26"/>
                <w:szCs w:val="26"/>
              </w:rPr>
              <w:t>_________________________________</w:t>
            </w:r>
          </w:p>
        </w:tc>
        <w:tc>
          <w:tcPr>
            <w:tcW w:w="4886" w:type="dxa"/>
          </w:tcPr>
          <w:p w14:paraId="60147360" w14:textId="77777777" w:rsidR="00C460AF" w:rsidRDefault="00C460AF" w:rsidP="00191913">
            <w:pPr>
              <w:pStyle w:val="ConsPlusNormal"/>
              <w:tabs>
                <w:tab w:val="left" w:pos="9214"/>
              </w:tabs>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w:t>
            </w:r>
          </w:p>
        </w:tc>
      </w:tr>
      <w:tr w:rsidR="00C460AF" w14:paraId="5BCB15A8" w14:textId="77777777" w:rsidTr="00191913">
        <w:tc>
          <w:tcPr>
            <w:tcW w:w="4885" w:type="dxa"/>
          </w:tcPr>
          <w:p w14:paraId="59512275" w14:textId="77777777" w:rsidR="00C460AF" w:rsidRDefault="00C460AF" w:rsidP="00191913">
            <w:pPr>
              <w:pStyle w:val="ConsPlusNormal"/>
              <w:tabs>
                <w:tab w:val="left" w:pos="9214"/>
              </w:tabs>
              <w:ind w:firstLine="0"/>
              <w:jc w:val="center"/>
              <w:rPr>
                <w:rFonts w:ascii="Times New Roman" w:hAnsi="Times New Roman" w:cs="Times New Roman"/>
                <w:sz w:val="26"/>
                <w:szCs w:val="26"/>
              </w:rPr>
            </w:pPr>
            <w:r>
              <w:rPr>
                <w:rFonts w:ascii="Times New Roman" w:hAnsi="Times New Roman" w:cs="Times New Roman"/>
                <w:sz w:val="26"/>
                <w:szCs w:val="26"/>
              </w:rPr>
              <w:t>(подпись)</w:t>
            </w:r>
          </w:p>
        </w:tc>
        <w:tc>
          <w:tcPr>
            <w:tcW w:w="4886" w:type="dxa"/>
          </w:tcPr>
          <w:p w14:paraId="18A3B7B3" w14:textId="77777777" w:rsidR="00C460AF" w:rsidRDefault="00C460AF" w:rsidP="00191913">
            <w:pPr>
              <w:pStyle w:val="ConsPlusNormal"/>
              <w:tabs>
                <w:tab w:val="left" w:pos="9214"/>
              </w:tabs>
              <w:ind w:firstLine="0"/>
              <w:jc w:val="center"/>
              <w:rPr>
                <w:rFonts w:ascii="Times New Roman" w:hAnsi="Times New Roman" w:cs="Times New Roman"/>
                <w:sz w:val="26"/>
                <w:szCs w:val="26"/>
              </w:rPr>
            </w:pPr>
            <w:r>
              <w:rPr>
                <w:rFonts w:ascii="Times New Roman" w:hAnsi="Times New Roman" w:cs="Times New Roman"/>
                <w:sz w:val="26"/>
                <w:szCs w:val="26"/>
              </w:rPr>
              <w:t>(расшифровка подписи)</w:t>
            </w:r>
          </w:p>
        </w:tc>
      </w:tr>
    </w:tbl>
    <w:p w14:paraId="190AC0C0" w14:textId="77777777" w:rsidR="00C460AF" w:rsidRPr="0098294C" w:rsidRDefault="00C460AF" w:rsidP="00C460AF">
      <w:pPr>
        <w:pStyle w:val="ConsPlusNormal"/>
        <w:tabs>
          <w:tab w:val="left" w:pos="9214"/>
        </w:tabs>
        <w:ind w:firstLine="0"/>
        <w:jc w:val="both"/>
        <w:rPr>
          <w:rFonts w:ascii="Times New Roman" w:hAnsi="Times New Roman" w:cs="Times New Roman"/>
          <w:sz w:val="26"/>
          <w:szCs w:val="26"/>
        </w:rPr>
      </w:pPr>
    </w:p>
    <w:p w14:paraId="4C913CBF" w14:textId="77777777" w:rsidR="00C460AF" w:rsidRPr="0098294C" w:rsidRDefault="00C460AF" w:rsidP="00C460AF">
      <w:pPr>
        <w:pStyle w:val="ConsPlusNormal"/>
        <w:tabs>
          <w:tab w:val="left" w:pos="9214"/>
        </w:tabs>
        <w:ind w:firstLine="0"/>
        <w:jc w:val="both"/>
        <w:rPr>
          <w:rFonts w:ascii="Times New Roman" w:hAnsi="Times New Roman" w:cs="Times New Roman"/>
          <w:sz w:val="26"/>
          <w:szCs w:val="26"/>
        </w:rPr>
      </w:pPr>
      <w:r>
        <w:rPr>
          <w:rFonts w:ascii="Times New Roman" w:hAnsi="Times New Roman" w:cs="Times New Roman"/>
          <w:sz w:val="26"/>
          <w:szCs w:val="26"/>
        </w:rPr>
        <w:t>Дата</w:t>
      </w:r>
    </w:p>
    <w:p w14:paraId="612AAAE1" w14:textId="77777777" w:rsidR="000E41C9" w:rsidRDefault="000E41C9" w:rsidP="00635E85">
      <w:pPr>
        <w:jc w:val="both"/>
        <w:rPr>
          <w:sz w:val="24"/>
          <w:szCs w:val="24"/>
        </w:rPr>
        <w:sectPr w:rsidR="000E41C9" w:rsidSect="00C460AF">
          <w:pgSz w:w="11906" w:h="16838"/>
          <w:pgMar w:top="1134" w:right="850" w:bottom="1276" w:left="1701" w:header="708" w:footer="708" w:gutter="0"/>
          <w:pgNumType w:start="1"/>
          <w:cols w:space="708"/>
          <w:titlePg/>
          <w:docGrid w:linePitch="360"/>
        </w:sectPr>
      </w:pPr>
    </w:p>
    <w:tbl>
      <w:tblPr>
        <w:tblW w:w="14459" w:type="dxa"/>
        <w:tblLook w:val="01E0" w:firstRow="1" w:lastRow="1" w:firstColumn="1" w:lastColumn="1" w:noHBand="0" w:noVBand="0"/>
      </w:tblPr>
      <w:tblGrid>
        <w:gridCol w:w="9498"/>
        <w:gridCol w:w="4961"/>
      </w:tblGrid>
      <w:tr w:rsidR="000E41C9" w14:paraId="27B36462" w14:textId="77777777" w:rsidTr="000E41C9">
        <w:tc>
          <w:tcPr>
            <w:tcW w:w="9498" w:type="dxa"/>
          </w:tcPr>
          <w:p w14:paraId="71E014A7" w14:textId="77777777" w:rsidR="000E41C9" w:rsidRDefault="000E41C9" w:rsidP="0039760B">
            <w:pPr>
              <w:tabs>
                <w:tab w:val="left" w:pos="5715"/>
              </w:tabs>
              <w:rPr>
                <w:b/>
                <w:bCs/>
                <w:sz w:val="24"/>
                <w:szCs w:val="24"/>
              </w:rPr>
            </w:pPr>
            <w:r>
              <w:br w:type="page"/>
            </w:r>
          </w:p>
        </w:tc>
        <w:tc>
          <w:tcPr>
            <w:tcW w:w="4961" w:type="dxa"/>
            <w:hideMark/>
          </w:tcPr>
          <w:p w14:paraId="3C8530DF" w14:textId="7D6852C0" w:rsidR="000E41C9" w:rsidRDefault="000E41C9" w:rsidP="0039760B">
            <w:pPr>
              <w:pStyle w:val="2"/>
              <w:tabs>
                <w:tab w:val="left" w:pos="3969"/>
                <w:tab w:val="left" w:pos="6379"/>
                <w:tab w:val="left" w:pos="6521"/>
              </w:tabs>
              <w:ind w:left="0" w:firstLine="0"/>
              <w:jc w:val="left"/>
              <w:rPr>
                <w:b/>
                <w:sz w:val="24"/>
                <w:szCs w:val="24"/>
              </w:rPr>
            </w:pPr>
            <w:r>
              <w:rPr>
                <w:b/>
                <w:sz w:val="24"/>
                <w:szCs w:val="24"/>
              </w:rPr>
              <w:t xml:space="preserve">Приложение № </w:t>
            </w:r>
            <w:r w:rsidR="00FE2742">
              <w:rPr>
                <w:b/>
                <w:sz w:val="24"/>
                <w:szCs w:val="24"/>
              </w:rPr>
              <w:t>6</w:t>
            </w:r>
          </w:p>
          <w:p w14:paraId="5CB0AB8F" w14:textId="77777777" w:rsidR="000E41C9" w:rsidRDefault="000E41C9" w:rsidP="0039760B">
            <w:pPr>
              <w:pStyle w:val="2"/>
              <w:tabs>
                <w:tab w:val="left" w:pos="3969"/>
                <w:tab w:val="left" w:pos="6379"/>
                <w:tab w:val="left" w:pos="6521"/>
              </w:tabs>
              <w:ind w:left="0" w:firstLine="0"/>
              <w:jc w:val="left"/>
              <w:rPr>
                <w:sz w:val="24"/>
                <w:szCs w:val="24"/>
              </w:rPr>
            </w:pPr>
            <w:r>
              <w:rPr>
                <w:sz w:val="24"/>
                <w:szCs w:val="24"/>
              </w:rPr>
              <w:t xml:space="preserve">к распоряжению Комитета по печати </w:t>
            </w:r>
          </w:p>
          <w:p w14:paraId="00B270E8" w14:textId="77777777" w:rsidR="000E41C9" w:rsidRDefault="000E41C9" w:rsidP="0039760B">
            <w:pPr>
              <w:pStyle w:val="2"/>
              <w:tabs>
                <w:tab w:val="left" w:pos="3969"/>
                <w:tab w:val="left" w:pos="6379"/>
                <w:tab w:val="left" w:pos="6521"/>
              </w:tabs>
              <w:ind w:left="0" w:firstLine="0"/>
              <w:jc w:val="left"/>
              <w:rPr>
                <w:sz w:val="24"/>
                <w:szCs w:val="24"/>
              </w:rPr>
            </w:pPr>
            <w:r>
              <w:rPr>
                <w:sz w:val="24"/>
                <w:szCs w:val="24"/>
              </w:rPr>
              <w:t>и взаимодействию со средствами</w:t>
            </w:r>
          </w:p>
          <w:p w14:paraId="58A23398" w14:textId="77777777" w:rsidR="000E41C9" w:rsidRDefault="000E41C9" w:rsidP="0039760B">
            <w:pPr>
              <w:autoSpaceDE w:val="0"/>
              <w:autoSpaceDN w:val="0"/>
              <w:adjustRightInd w:val="0"/>
              <w:rPr>
                <w:sz w:val="24"/>
                <w:szCs w:val="24"/>
              </w:rPr>
            </w:pPr>
            <w:r>
              <w:rPr>
                <w:sz w:val="24"/>
                <w:szCs w:val="24"/>
              </w:rPr>
              <w:t>массовой информации</w:t>
            </w:r>
          </w:p>
          <w:p w14:paraId="61A23AB7" w14:textId="77777777" w:rsidR="000E41C9" w:rsidRDefault="000E41C9" w:rsidP="0039760B">
            <w:pPr>
              <w:tabs>
                <w:tab w:val="left" w:pos="5715"/>
              </w:tabs>
              <w:rPr>
                <w:b/>
                <w:bCs/>
                <w:sz w:val="24"/>
                <w:szCs w:val="24"/>
              </w:rPr>
            </w:pPr>
            <w:r>
              <w:rPr>
                <w:sz w:val="24"/>
                <w:szCs w:val="24"/>
              </w:rPr>
              <w:t>от _____________№ ______</w:t>
            </w:r>
          </w:p>
        </w:tc>
      </w:tr>
    </w:tbl>
    <w:p w14:paraId="0BE40379" w14:textId="77777777" w:rsidR="00A830E6" w:rsidRDefault="00A830E6" w:rsidP="000E41C9">
      <w:pPr>
        <w:pStyle w:val="ConsPlusNormal"/>
        <w:tabs>
          <w:tab w:val="left" w:pos="9214"/>
        </w:tabs>
        <w:ind w:firstLine="0"/>
        <w:rPr>
          <w:rFonts w:ascii="Times New Roman" w:hAnsi="Times New Roman" w:cs="Times New Roman"/>
          <w:b/>
          <w:bCs/>
          <w:sz w:val="26"/>
          <w:szCs w:val="26"/>
        </w:rPr>
      </w:pPr>
    </w:p>
    <w:p w14:paraId="5CE9980D" w14:textId="44304C18" w:rsidR="000E41C9" w:rsidRDefault="000E41C9" w:rsidP="000E41C9">
      <w:pPr>
        <w:pStyle w:val="ConsPlusNormal"/>
        <w:tabs>
          <w:tab w:val="left" w:pos="9214"/>
        </w:tabs>
        <w:ind w:firstLine="0"/>
        <w:rPr>
          <w:rFonts w:ascii="Times New Roman" w:hAnsi="Times New Roman" w:cs="Times New Roman"/>
          <w:b/>
          <w:bCs/>
          <w:sz w:val="26"/>
          <w:szCs w:val="26"/>
        </w:rPr>
      </w:pPr>
      <w:r>
        <w:rPr>
          <w:rFonts w:ascii="Times New Roman" w:hAnsi="Times New Roman" w:cs="Times New Roman"/>
          <w:b/>
          <w:bCs/>
          <w:sz w:val="26"/>
          <w:szCs w:val="26"/>
        </w:rPr>
        <w:t>(</w:t>
      </w:r>
      <w:r w:rsidRPr="00FD7D2F">
        <w:rPr>
          <w:rFonts w:ascii="Times New Roman" w:hAnsi="Times New Roman" w:cs="Times New Roman"/>
          <w:b/>
          <w:bCs/>
          <w:sz w:val="26"/>
          <w:szCs w:val="26"/>
        </w:rPr>
        <w:t>Форма</w:t>
      </w:r>
      <w:r>
        <w:rPr>
          <w:rFonts w:ascii="Times New Roman" w:hAnsi="Times New Roman" w:cs="Times New Roman"/>
          <w:b/>
          <w:bCs/>
          <w:sz w:val="26"/>
          <w:szCs w:val="26"/>
        </w:rPr>
        <w:t>)</w:t>
      </w:r>
      <w:r w:rsidRPr="00FD7D2F">
        <w:rPr>
          <w:rFonts w:ascii="Times New Roman" w:hAnsi="Times New Roman" w:cs="Times New Roman"/>
          <w:b/>
          <w:bCs/>
          <w:sz w:val="26"/>
          <w:szCs w:val="26"/>
        </w:rPr>
        <w:t xml:space="preserve"> </w:t>
      </w:r>
    </w:p>
    <w:p w14:paraId="1F03F59A" w14:textId="77777777" w:rsidR="000E41C9" w:rsidRDefault="000E41C9" w:rsidP="000E41C9">
      <w:pPr>
        <w:jc w:val="center"/>
        <w:rPr>
          <w:b/>
        </w:rPr>
      </w:pPr>
      <w:r>
        <w:rPr>
          <w:b/>
          <w:sz w:val="24"/>
          <w:szCs w:val="24"/>
        </w:rPr>
        <w:t>Р</w:t>
      </w:r>
      <w:r w:rsidRPr="000E41C9">
        <w:rPr>
          <w:b/>
          <w:sz w:val="24"/>
          <w:szCs w:val="24"/>
        </w:rPr>
        <w:t>асчет размера субсидии</w:t>
      </w:r>
      <w:r w:rsidRPr="000E41C9">
        <w:rPr>
          <w:b/>
        </w:rPr>
        <w:t xml:space="preserve"> </w:t>
      </w:r>
    </w:p>
    <w:p w14:paraId="67365FD7" w14:textId="36CAD96D" w:rsidR="000E41C9" w:rsidRPr="000E41C9" w:rsidRDefault="000E41C9" w:rsidP="000E41C9">
      <w:pPr>
        <w:jc w:val="center"/>
        <w:rPr>
          <w:b/>
          <w:i/>
          <w:sz w:val="24"/>
          <w:szCs w:val="24"/>
        </w:rPr>
      </w:pPr>
      <w:r w:rsidRPr="000E41C9">
        <w:rPr>
          <w:b/>
          <w:i/>
          <w:sz w:val="24"/>
          <w:szCs w:val="24"/>
        </w:rPr>
        <w:t>(за исключением издательских проектов)</w:t>
      </w:r>
    </w:p>
    <w:p w14:paraId="3A9371F5" w14:textId="77777777" w:rsidR="000E41C9" w:rsidRDefault="000E41C9" w:rsidP="000E41C9">
      <w:pPr>
        <w:rPr>
          <w:i/>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8760"/>
        <w:gridCol w:w="1275"/>
        <w:gridCol w:w="1985"/>
        <w:gridCol w:w="850"/>
        <w:gridCol w:w="1985"/>
      </w:tblGrid>
      <w:tr w:rsidR="000E41C9" w:rsidRPr="00B218AD" w14:paraId="2CE5A0FD" w14:textId="77777777" w:rsidTr="00A830E6">
        <w:trPr>
          <w:trHeight w:val="1008"/>
        </w:trPr>
        <w:tc>
          <w:tcPr>
            <w:tcW w:w="597" w:type="dxa"/>
            <w:shd w:val="clear" w:color="auto" w:fill="auto"/>
            <w:noWrap/>
            <w:hideMark/>
          </w:tcPr>
          <w:p w14:paraId="4587906E" w14:textId="77777777" w:rsidR="000E41C9" w:rsidRPr="00B218AD" w:rsidRDefault="000E41C9" w:rsidP="0039760B">
            <w:pPr>
              <w:jc w:val="center"/>
              <w:rPr>
                <w:b/>
                <w:bCs/>
                <w:sz w:val="22"/>
                <w:szCs w:val="22"/>
              </w:rPr>
            </w:pPr>
            <w:r w:rsidRPr="00B218AD">
              <w:rPr>
                <w:b/>
                <w:bCs/>
                <w:sz w:val="22"/>
                <w:szCs w:val="22"/>
              </w:rPr>
              <w:t>№</w:t>
            </w:r>
          </w:p>
        </w:tc>
        <w:tc>
          <w:tcPr>
            <w:tcW w:w="8760" w:type="dxa"/>
            <w:shd w:val="clear" w:color="auto" w:fill="auto"/>
            <w:noWrap/>
            <w:hideMark/>
          </w:tcPr>
          <w:p w14:paraId="7CBCB049" w14:textId="7BABBBDA" w:rsidR="000E41C9" w:rsidRPr="00B218AD" w:rsidRDefault="000E41C9" w:rsidP="0039760B">
            <w:pPr>
              <w:jc w:val="center"/>
              <w:rPr>
                <w:b/>
                <w:bCs/>
                <w:sz w:val="22"/>
                <w:szCs w:val="22"/>
              </w:rPr>
            </w:pPr>
            <w:r>
              <w:rPr>
                <w:b/>
                <w:bCs/>
                <w:sz w:val="22"/>
                <w:szCs w:val="22"/>
              </w:rPr>
              <w:t>Направления</w:t>
            </w:r>
            <w:r w:rsidRPr="00B218AD">
              <w:rPr>
                <w:b/>
                <w:bCs/>
                <w:sz w:val="22"/>
                <w:szCs w:val="22"/>
              </w:rPr>
              <w:t xml:space="preserve"> затрат</w:t>
            </w:r>
          </w:p>
        </w:tc>
        <w:tc>
          <w:tcPr>
            <w:tcW w:w="1275" w:type="dxa"/>
            <w:shd w:val="clear" w:color="auto" w:fill="auto"/>
            <w:hideMark/>
          </w:tcPr>
          <w:p w14:paraId="6DC3E909" w14:textId="77777777" w:rsidR="000E41C9" w:rsidRPr="00B218AD" w:rsidRDefault="000E41C9" w:rsidP="0039760B">
            <w:pPr>
              <w:jc w:val="center"/>
              <w:rPr>
                <w:b/>
                <w:bCs/>
              </w:rPr>
            </w:pPr>
            <w:r w:rsidRPr="00B218AD">
              <w:rPr>
                <w:b/>
                <w:bCs/>
              </w:rPr>
              <w:t>Ед. измерения</w:t>
            </w:r>
          </w:p>
        </w:tc>
        <w:tc>
          <w:tcPr>
            <w:tcW w:w="1985" w:type="dxa"/>
            <w:shd w:val="clear" w:color="auto" w:fill="auto"/>
            <w:hideMark/>
          </w:tcPr>
          <w:p w14:paraId="0FCFFCAD" w14:textId="77777777" w:rsidR="000E41C9" w:rsidRPr="00B218AD" w:rsidRDefault="000E41C9" w:rsidP="0039760B">
            <w:pPr>
              <w:jc w:val="center"/>
              <w:rPr>
                <w:b/>
                <w:bCs/>
              </w:rPr>
            </w:pPr>
            <w:r w:rsidRPr="00B218AD">
              <w:rPr>
                <w:b/>
                <w:bCs/>
              </w:rPr>
              <w:t>Цена за единицу, руб., включая налоги в соответствии с законодательством РФ</w:t>
            </w:r>
          </w:p>
        </w:tc>
        <w:tc>
          <w:tcPr>
            <w:tcW w:w="850" w:type="dxa"/>
            <w:shd w:val="clear" w:color="auto" w:fill="auto"/>
            <w:hideMark/>
          </w:tcPr>
          <w:p w14:paraId="391D3CCF" w14:textId="77777777" w:rsidR="000E41C9" w:rsidRPr="00B218AD" w:rsidRDefault="000E41C9" w:rsidP="0039760B">
            <w:pPr>
              <w:jc w:val="center"/>
              <w:rPr>
                <w:b/>
                <w:bCs/>
              </w:rPr>
            </w:pPr>
            <w:r w:rsidRPr="00B218AD">
              <w:rPr>
                <w:b/>
                <w:bCs/>
              </w:rPr>
              <w:t>Кол-во. ед.</w:t>
            </w:r>
          </w:p>
        </w:tc>
        <w:tc>
          <w:tcPr>
            <w:tcW w:w="1985" w:type="dxa"/>
            <w:shd w:val="clear" w:color="auto" w:fill="auto"/>
            <w:hideMark/>
          </w:tcPr>
          <w:p w14:paraId="31B2A160" w14:textId="77777777" w:rsidR="000E41C9" w:rsidRPr="00B218AD" w:rsidRDefault="000E41C9" w:rsidP="0039760B">
            <w:pPr>
              <w:jc w:val="center"/>
              <w:rPr>
                <w:b/>
                <w:bCs/>
              </w:rPr>
            </w:pPr>
            <w:r w:rsidRPr="00B218AD">
              <w:rPr>
                <w:b/>
                <w:bCs/>
              </w:rPr>
              <w:t>Сумма за количество единиц, руб., включая налоги в соответствии с законодательством РФ</w:t>
            </w:r>
          </w:p>
        </w:tc>
      </w:tr>
      <w:tr w:rsidR="000E41C9" w:rsidRPr="00B218AD" w14:paraId="49B75D15" w14:textId="77777777" w:rsidTr="00A830E6">
        <w:trPr>
          <w:trHeight w:val="1656"/>
        </w:trPr>
        <w:tc>
          <w:tcPr>
            <w:tcW w:w="597" w:type="dxa"/>
            <w:shd w:val="clear" w:color="auto" w:fill="auto"/>
            <w:noWrap/>
            <w:hideMark/>
          </w:tcPr>
          <w:p w14:paraId="005DDDD6" w14:textId="77777777" w:rsidR="000E41C9" w:rsidRPr="00B218AD" w:rsidRDefault="000E41C9" w:rsidP="0039760B">
            <w:pPr>
              <w:rPr>
                <w:b/>
                <w:bCs/>
                <w:sz w:val="24"/>
                <w:szCs w:val="24"/>
              </w:rPr>
            </w:pPr>
            <w:r w:rsidRPr="00B218AD">
              <w:rPr>
                <w:b/>
                <w:bCs/>
                <w:sz w:val="24"/>
                <w:szCs w:val="24"/>
              </w:rPr>
              <w:t>1</w:t>
            </w:r>
          </w:p>
        </w:tc>
        <w:tc>
          <w:tcPr>
            <w:tcW w:w="8760" w:type="dxa"/>
            <w:shd w:val="clear" w:color="auto" w:fill="auto"/>
            <w:noWrap/>
            <w:hideMark/>
          </w:tcPr>
          <w:p w14:paraId="2C13F8A4" w14:textId="77777777" w:rsidR="000E41C9" w:rsidRPr="00B218AD" w:rsidRDefault="000E41C9" w:rsidP="0039760B">
            <w:pPr>
              <w:rPr>
                <w:b/>
                <w:bCs/>
                <w:sz w:val="24"/>
                <w:szCs w:val="24"/>
              </w:rPr>
            </w:pPr>
            <w:r w:rsidRPr="00B218AD">
              <w:rPr>
                <w:b/>
                <w:bCs/>
                <w:sz w:val="24"/>
                <w:szCs w:val="24"/>
              </w:rPr>
              <w:t>Оплата труда:</w:t>
            </w:r>
          </w:p>
          <w:p w14:paraId="15367144" w14:textId="77777777" w:rsidR="000E41C9" w:rsidRPr="00B218AD" w:rsidRDefault="000E41C9" w:rsidP="0039760B">
            <w:pPr>
              <w:rPr>
                <w:b/>
                <w:bCs/>
                <w:i/>
              </w:rPr>
            </w:pPr>
            <w:r w:rsidRPr="00B218AD">
              <w:rPr>
                <w:i/>
                <w:lang w:eastAsia="en-US"/>
              </w:rPr>
              <w:t>плановые затраты, связанные с оплатой труда работников участника отбора, занятых в проекте, выплатой авторских вознаграждений и вознаграждений по договорам гражданско-правового характера, включая налоги, страховые взносы с заработной платы указанных работников, авторских вознаграждений и вознаграждений по договорам гражданско-правового характера, взносы по страхованию от несчастных случаев на производстве и профессиональных заболеваний</w:t>
            </w:r>
          </w:p>
        </w:tc>
        <w:tc>
          <w:tcPr>
            <w:tcW w:w="1275" w:type="dxa"/>
            <w:shd w:val="clear" w:color="auto" w:fill="auto"/>
            <w:noWrap/>
            <w:hideMark/>
          </w:tcPr>
          <w:p w14:paraId="64A3FCB7"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0222EF78" w14:textId="77777777" w:rsidR="000E41C9" w:rsidRPr="00B218AD" w:rsidRDefault="000E41C9" w:rsidP="0039760B">
            <w:pPr>
              <w:rPr>
                <w:sz w:val="24"/>
                <w:szCs w:val="24"/>
              </w:rPr>
            </w:pPr>
            <w:r w:rsidRPr="00B218AD">
              <w:rPr>
                <w:sz w:val="24"/>
                <w:szCs w:val="24"/>
              </w:rPr>
              <w:t> </w:t>
            </w:r>
          </w:p>
        </w:tc>
        <w:tc>
          <w:tcPr>
            <w:tcW w:w="850" w:type="dxa"/>
            <w:shd w:val="clear" w:color="auto" w:fill="auto"/>
            <w:noWrap/>
            <w:hideMark/>
          </w:tcPr>
          <w:p w14:paraId="11499328"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4E9F20BA" w14:textId="77777777" w:rsidR="000E41C9" w:rsidRPr="00B218AD" w:rsidRDefault="000E41C9" w:rsidP="0039760B">
            <w:pPr>
              <w:rPr>
                <w:b/>
                <w:bCs/>
                <w:sz w:val="24"/>
                <w:szCs w:val="24"/>
              </w:rPr>
            </w:pPr>
          </w:p>
        </w:tc>
      </w:tr>
      <w:tr w:rsidR="000E41C9" w:rsidRPr="00B218AD" w14:paraId="7AB46B12" w14:textId="77777777" w:rsidTr="00A830E6">
        <w:trPr>
          <w:trHeight w:val="828"/>
        </w:trPr>
        <w:tc>
          <w:tcPr>
            <w:tcW w:w="597" w:type="dxa"/>
            <w:shd w:val="clear" w:color="auto" w:fill="auto"/>
            <w:noWrap/>
            <w:hideMark/>
          </w:tcPr>
          <w:p w14:paraId="1A7ABC7B" w14:textId="77777777" w:rsidR="000E41C9" w:rsidRPr="00B218AD" w:rsidRDefault="000E41C9" w:rsidP="0039760B">
            <w:pPr>
              <w:rPr>
                <w:b/>
                <w:bCs/>
                <w:sz w:val="24"/>
                <w:szCs w:val="24"/>
              </w:rPr>
            </w:pPr>
            <w:r w:rsidRPr="00B218AD">
              <w:rPr>
                <w:b/>
                <w:bCs/>
                <w:sz w:val="24"/>
                <w:szCs w:val="24"/>
              </w:rPr>
              <w:t>2</w:t>
            </w:r>
          </w:p>
        </w:tc>
        <w:tc>
          <w:tcPr>
            <w:tcW w:w="8760" w:type="dxa"/>
            <w:shd w:val="clear" w:color="auto" w:fill="auto"/>
            <w:noWrap/>
            <w:hideMark/>
          </w:tcPr>
          <w:p w14:paraId="719D89F4" w14:textId="77777777" w:rsidR="000E41C9" w:rsidRPr="00B218AD" w:rsidRDefault="000E41C9" w:rsidP="0039760B">
            <w:pPr>
              <w:rPr>
                <w:b/>
                <w:bCs/>
                <w:sz w:val="24"/>
                <w:szCs w:val="24"/>
              </w:rPr>
            </w:pPr>
            <w:r w:rsidRPr="00B218AD">
              <w:rPr>
                <w:b/>
                <w:bCs/>
                <w:sz w:val="24"/>
                <w:szCs w:val="24"/>
              </w:rPr>
              <w:t>Конструкции:</w:t>
            </w:r>
          </w:p>
          <w:p w14:paraId="43C25C96" w14:textId="77777777" w:rsidR="000E41C9" w:rsidRPr="00B218AD" w:rsidRDefault="000E41C9" w:rsidP="0039760B">
            <w:pPr>
              <w:rPr>
                <w:b/>
                <w:bCs/>
                <w:i/>
              </w:rPr>
            </w:pPr>
            <w:r w:rsidRPr="00B218AD">
              <w:rPr>
                <w:i/>
              </w:rPr>
              <w:t>плановые затраты, связанные с оплатой услуг (работ) по обеспечению проекта тентовыми, павильонными, сценическими и иными конструкциями (предоставление, доставка, монтаж, демонтаж, восстановительный ремонт, обслуживание)</w:t>
            </w:r>
          </w:p>
        </w:tc>
        <w:tc>
          <w:tcPr>
            <w:tcW w:w="1275" w:type="dxa"/>
            <w:shd w:val="clear" w:color="auto" w:fill="auto"/>
            <w:noWrap/>
            <w:hideMark/>
          </w:tcPr>
          <w:p w14:paraId="1266C594"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0BB68580" w14:textId="77777777" w:rsidR="000E41C9" w:rsidRPr="00B218AD" w:rsidRDefault="000E41C9" w:rsidP="0039760B">
            <w:pPr>
              <w:rPr>
                <w:sz w:val="24"/>
                <w:szCs w:val="24"/>
              </w:rPr>
            </w:pPr>
            <w:r w:rsidRPr="00B218AD">
              <w:rPr>
                <w:sz w:val="24"/>
                <w:szCs w:val="24"/>
              </w:rPr>
              <w:t> </w:t>
            </w:r>
          </w:p>
        </w:tc>
        <w:tc>
          <w:tcPr>
            <w:tcW w:w="850" w:type="dxa"/>
            <w:shd w:val="clear" w:color="auto" w:fill="auto"/>
            <w:noWrap/>
            <w:hideMark/>
          </w:tcPr>
          <w:p w14:paraId="742C44F5"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615E5374" w14:textId="77777777" w:rsidR="000E41C9" w:rsidRPr="00B218AD" w:rsidRDefault="000E41C9" w:rsidP="0039760B">
            <w:pPr>
              <w:rPr>
                <w:b/>
                <w:bCs/>
                <w:sz w:val="24"/>
                <w:szCs w:val="24"/>
              </w:rPr>
            </w:pPr>
          </w:p>
        </w:tc>
      </w:tr>
      <w:tr w:rsidR="000E41C9" w:rsidRPr="00B218AD" w14:paraId="3681C8AC" w14:textId="77777777" w:rsidTr="00A830E6">
        <w:trPr>
          <w:trHeight w:val="828"/>
        </w:trPr>
        <w:tc>
          <w:tcPr>
            <w:tcW w:w="597" w:type="dxa"/>
            <w:shd w:val="clear" w:color="auto" w:fill="auto"/>
            <w:noWrap/>
            <w:hideMark/>
          </w:tcPr>
          <w:p w14:paraId="767C7AE3" w14:textId="77777777" w:rsidR="000E41C9" w:rsidRPr="00B218AD" w:rsidRDefault="000E41C9" w:rsidP="0039760B">
            <w:pPr>
              <w:rPr>
                <w:b/>
                <w:bCs/>
                <w:sz w:val="24"/>
                <w:szCs w:val="24"/>
              </w:rPr>
            </w:pPr>
            <w:r w:rsidRPr="00B218AD">
              <w:rPr>
                <w:b/>
                <w:bCs/>
                <w:sz w:val="24"/>
                <w:szCs w:val="24"/>
              </w:rPr>
              <w:t>3</w:t>
            </w:r>
          </w:p>
        </w:tc>
        <w:tc>
          <w:tcPr>
            <w:tcW w:w="8760" w:type="dxa"/>
            <w:shd w:val="clear" w:color="auto" w:fill="auto"/>
            <w:noWrap/>
            <w:hideMark/>
          </w:tcPr>
          <w:p w14:paraId="20833F4B" w14:textId="77777777" w:rsidR="000E41C9" w:rsidRPr="00B218AD" w:rsidRDefault="000E41C9" w:rsidP="0039760B">
            <w:pPr>
              <w:rPr>
                <w:b/>
                <w:bCs/>
                <w:sz w:val="24"/>
                <w:szCs w:val="24"/>
              </w:rPr>
            </w:pPr>
            <w:r w:rsidRPr="00B218AD">
              <w:rPr>
                <w:b/>
                <w:bCs/>
                <w:sz w:val="24"/>
                <w:szCs w:val="24"/>
              </w:rPr>
              <w:t>Оборудование:</w:t>
            </w:r>
          </w:p>
          <w:p w14:paraId="661FD837" w14:textId="77777777" w:rsidR="000E41C9" w:rsidRPr="00B218AD" w:rsidRDefault="000E41C9" w:rsidP="0039760B">
            <w:pPr>
              <w:rPr>
                <w:bCs/>
                <w:i/>
              </w:rPr>
            </w:pPr>
            <w:r w:rsidRPr="00B218AD">
              <w:rPr>
                <w:bCs/>
                <w:i/>
              </w:rPr>
              <w:t xml:space="preserve">плановые затраты, связанные с оплатой услуг (работ) по обеспечению проекта осветительным, звуковым, видеопроекционным и иным оборудованием, необходимым </w:t>
            </w:r>
          </w:p>
          <w:p w14:paraId="6EB6AA1E" w14:textId="5B54BE66" w:rsidR="000E41C9" w:rsidRPr="00B218AD" w:rsidRDefault="000E41C9" w:rsidP="0039760B">
            <w:pPr>
              <w:rPr>
                <w:b/>
                <w:bCs/>
                <w:sz w:val="24"/>
                <w:szCs w:val="24"/>
              </w:rPr>
            </w:pPr>
            <w:r w:rsidRPr="00B218AD">
              <w:rPr>
                <w:bCs/>
                <w:i/>
              </w:rPr>
              <w:t>для реализации проекта (предоставление, доставка, монтаж, демонтаж, обслуживание</w:t>
            </w:r>
            <w:r w:rsidR="0063608F">
              <w:rPr>
                <w:bCs/>
                <w:i/>
              </w:rPr>
              <w:t>)</w:t>
            </w:r>
          </w:p>
        </w:tc>
        <w:tc>
          <w:tcPr>
            <w:tcW w:w="1275" w:type="dxa"/>
            <w:shd w:val="clear" w:color="auto" w:fill="auto"/>
            <w:noWrap/>
            <w:hideMark/>
          </w:tcPr>
          <w:p w14:paraId="70A92F91"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2592B275" w14:textId="77777777" w:rsidR="000E41C9" w:rsidRPr="00B218AD" w:rsidRDefault="000E41C9" w:rsidP="0039760B">
            <w:pPr>
              <w:rPr>
                <w:sz w:val="24"/>
                <w:szCs w:val="24"/>
              </w:rPr>
            </w:pPr>
            <w:r w:rsidRPr="00B218AD">
              <w:rPr>
                <w:sz w:val="24"/>
                <w:szCs w:val="24"/>
              </w:rPr>
              <w:t> </w:t>
            </w:r>
          </w:p>
        </w:tc>
        <w:tc>
          <w:tcPr>
            <w:tcW w:w="850" w:type="dxa"/>
            <w:shd w:val="clear" w:color="auto" w:fill="auto"/>
            <w:noWrap/>
            <w:hideMark/>
          </w:tcPr>
          <w:p w14:paraId="07D4F1D2"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0F4DCB6D" w14:textId="77777777" w:rsidR="000E41C9" w:rsidRPr="00B218AD" w:rsidRDefault="000E41C9" w:rsidP="0039760B">
            <w:pPr>
              <w:rPr>
                <w:b/>
                <w:bCs/>
                <w:sz w:val="24"/>
                <w:szCs w:val="24"/>
              </w:rPr>
            </w:pPr>
          </w:p>
        </w:tc>
      </w:tr>
      <w:tr w:rsidR="000E41C9" w:rsidRPr="00B218AD" w14:paraId="54FBCEC1" w14:textId="77777777" w:rsidTr="00A830E6">
        <w:trPr>
          <w:trHeight w:val="878"/>
        </w:trPr>
        <w:tc>
          <w:tcPr>
            <w:tcW w:w="597" w:type="dxa"/>
            <w:shd w:val="clear" w:color="auto" w:fill="auto"/>
            <w:noWrap/>
            <w:hideMark/>
          </w:tcPr>
          <w:p w14:paraId="2BFC518B" w14:textId="77777777" w:rsidR="000E41C9" w:rsidRPr="00B218AD" w:rsidRDefault="000E41C9" w:rsidP="0039760B">
            <w:pPr>
              <w:rPr>
                <w:b/>
                <w:bCs/>
                <w:sz w:val="24"/>
                <w:szCs w:val="24"/>
              </w:rPr>
            </w:pPr>
            <w:r w:rsidRPr="00B218AD">
              <w:rPr>
                <w:b/>
                <w:bCs/>
                <w:sz w:val="24"/>
                <w:szCs w:val="24"/>
              </w:rPr>
              <w:t>4</w:t>
            </w:r>
          </w:p>
        </w:tc>
        <w:tc>
          <w:tcPr>
            <w:tcW w:w="8760" w:type="dxa"/>
            <w:shd w:val="clear" w:color="auto" w:fill="auto"/>
            <w:noWrap/>
            <w:hideMark/>
          </w:tcPr>
          <w:p w14:paraId="09D0F9EC" w14:textId="77777777" w:rsidR="000E41C9" w:rsidRPr="00B218AD" w:rsidRDefault="000E41C9" w:rsidP="0039760B">
            <w:pPr>
              <w:rPr>
                <w:b/>
                <w:bCs/>
                <w:sz w:val="24"/>
                <w:szCs w:val="24"/>
              </w:rPr>
            </w:pPr>
            <w:r w:rsidRPr="00B218AD">
              <w:rPr>
                <w:b/>
                <w:bCs/>
                <w:sz w:val="24"/>
                <w:szCs w:val="24"/>
              </w:rPr>
              <w:t>Оформление:</w:t>
            </w:r>
          </w:p>
          <w:p w14:paraId="31107D98" w14:textId="77777777" w:rsidR="000E41C9" w:rsidRPr="00B218AD" w:rsidRDefault="000E41C9" w:rsidP="0039760B">
            <w:pPr>
              <w:rPr>
                <w:b/>
                <w:bCs/>
                <w:sz w:val="24"/>
                <w:szCs w:val="24"/>
              </w:rPr>
            </w:pPr>
            <w:r w:rsidRPr="00B218AD">
              <w:rPr>
                <w:bCs/>
                <w:i/>
              </w:rPr>
              <w:t>плановые затраты, связанные с покупкой товаров, оплатой услуг (работ) по художественно-декорационному оформлению проекта</w:t>
            </w:r>
          </w:p>
        </w:tc>
        <w:tc>
          <w:tcPr>
            <w:tcW w:w="1275" w:type="dxa"/>
            <w:shd w:val="clear" w:color="auto" w:fill="auto"/>
            <w:noWrap/>
            <w:hideMark/>
          </w:tcPr>
          <w:p w14:paraId="60AF0629"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358C39D9" w14:textId="77777777" w:rsidR="000E41C9" w:rsidRPr="00B218AD" w:rsidRDefault="000E41C9" w:rsidP="0039760B">
            <w:pPr>
              <w:rPr>
                <w:sz w:val="24"/>
                <w:szCs w:val="24"/>
              </w:rPr>
            </w:pPr>
            <w:r w:rsidRPr="00B218AD">
              <w:rPr>
                <w:sz w:val="24"/>
                <w:szCs w:val="24"/>
              </w:rPr>
              <w:t> </w:t>
            </w:r>
          </w:p>
        </w:tc>
        <w:tc>
          <w:tcPr>
            <w:tcW w:w="850" w:type="dxa"/>
            <w:shd w:val="clear" w:color="auto" w:fill="auto"/>
            <w:noWrap/>
            <w:hideMark/>
          </w:tcPr>
          <w:p w14:paraId="5F940356" w14:textId="77777777" w:rsidR="000E41C9" w:rsidRPr="00B218AD" w:rsidRDefault="000E41C9" w:rsidP="0039760B">
            <w:pPr>
              <w:rPr>
                <w:sz w:val="24"/>
                <w:szCs w:val="24"/>
              </w:rPr>
            </w:pPr>
            <w:r w:rsidRPr="00B218AD">
              <w:rPr>
                <w:sz w:val="24"/>
                <w:szCs w:val="24"/>
              </w:rPr>
              <w:t> </w:t>
            </w:r>
          </w:p>
        </w:tc>
        <w:tc>
          <w:tcPr>
            <w:tcW w:w="1985" w:type="dxa"/>
            <w:shd w:val="clear" w:color="auto" w:fill="auto"/>
            <w:noWrap/>
          </w:tcPr>
          <w:p w14:paraId="4C50DB59" w14:textId="77777777" w:rsidR="000E41C9" w:rsidRPr="00B218AD" w:rsidRDefault="000E41C9" w:rsidP="0039760B">
            <w:pPr>
              <w:rPr>
                <w:b/>
                <w:bCs/>
                <w:sz w:val="24"/>
                <w:szCs w:val="24"/>
              </w:rPr>
            </w:pPr>
          </w:p>
        </w:tc>
      </w:tr>
      <w:tr w:rsidR="000E41C9" w:rsidRPr="00B218AD" w14:paraId="53F6034B" w14:textId="77777777" w:rsidTr="00A830E6">
        <w:trPr>
          <w:trHeight w:val="828"/>
        </w:trPr>
        <w:tc>
          <w:tcPr>
            <w:tcW w:w="597" w:type="dxa"/>
            <w:shd w:val="clear" w:color="auto" w:fill="auto"/>
            <w:noWrap/>
            <w:hideMark/>
          </w:tcPr>
          <w:p w14:paraId="5B37B1C1" w14:textId="77777777" w:rsidR="000E41C9" w:rsidRPr="00B218AD" w:rsidRDefault="000E41C9" w:rsidP="0039760B">
            <w:pPr>
              <w:rPr>
                <w:b/>
                <w:bCs/>
                <w:sz w:val="24"/>
                <w:szCs w:val="24"/>
              </w:rPr>
            </w:pPr>
            <w:r w:rsidRPr="00B218AD">
              <w:rPr>
                <w:b/>
                <w:bCs/>
                <w:sz w:val="24"/>
                <w:szCs w:val="24"/>
              </w:rPr>
              <w:t>5</w:t>
            </w:r>
          </w:p>
        </w:tc>
        <w:tc>
          <w:tcPr>
            <w:tcW w:w="8760" w:type="dxa"/>
            <w:shd w:val="clear" w:color="auto" w:fill="auto"/>
            <w:noWrap/>
            <w:hideMark/>
          </w:tcPr>
          <w:p w14:paraId="02AB2BAF" w14:textId="77777777" w:rsidR="000E41C9" w:rsidRPr="00B218AD" w:rsidRDefault="000E41C9" w:rsidP="0039760B">
            <w:pPr>
              <w:rPr>
                <w:b/>
                <w:bCs/>
                <w:sz w:val="24"/>
                <w:szCs w:val="24"/>
              </w:rPr>
            </w:pPr>
            <w:r w:rsidRPr="00B218AD">
              <w:rPr>
                <w:b/>
                <w:bCs/>
                <w:sz w:val="24"/>
                <w:szCs w:val="24"/>
              </w:rPr>
              <w:t>Реклама:</w:t>
            </w:r>
          </w:p>
          <w:p w14:paraId="7BB781A2" w14:textId="77777777" w:rsidR="000E41C9" w:rsidRPr="00B218AD" w:rsidRDefault="000E41C9" w:rsidP="0039760B">
            <w:pPr>
              <w:rPr>
                <w:b/>
                <w:bCs/>
                <w:sz w:val="24"/>
                <w:szCs w:val="24"/>
              </w:rPr>
            </w:pPr>
            <w:r w:rsidRPr="00B218AD">
              <w:rPr>
                <w:bCs/>
                <w:i/>
              </w:rPr>
              <w:t>плановые затраты, связанные с покупкой товаров, оплатой услуг (работ) по разработке, изготовлению и размещению рекламных и других информационных и презентационных материалов, затрат на маркетинговые и PR-активности, связанных с реализацией проекта</w:t>
            </w:r>
          </w:p>
        </w:tc>
        <w:tc>
          <w:tcPr>
            <w:tcW w:w="1275" w:type="dxa"/>
            <w:shd w:val="clear" w:color="auto" w:fill="auto"/>
            <w:noWrap/>
            <w:hideMark/>
          </w:tcPr>
          <w:p w14:paraId="49F5125F"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59CEB448" w14:textId="77777777" w:rsidR="000E41C9" w:rsidRPr="00B218AD" w:rsidRDefault="000E41C9" w:rsidP="0039760B">
            <w:pPr>
              <w:rPr>
                <w:sz w:val="24"/>
                <w:szCs w:val="24"/>
              </w:rPr>
            </w:pPr>
            <w:r w:rsidRPr="00B218AD">
              <w:rPr>
                <w:sz w:val="24"/>
                <w:szCs w:val="24"/>
              </w:rPr>
              <w:t> </w:t>
            </w:r>
          </w:p>
        </w:tc>
        <w:tc>
          <w:tcPr>
            <w:tcW w:w="850" w:type="dxa"/>
            <w:shd w:val="clear" w:color="auto" w:fill="auto"/>
            <w:noWrap/>
            <w:hideMark/>
          </w:tcPr>
          <w:p w14:paraId="69E70BF7" w14:textId="77777777" w:rsidR="000E41C9" w:rsidRPr="00B218AD" w:rsidRDefault="000E41C9" w:rsidP="0039760B">
            <w:pPr>
              <w:rPr>
                <w:sz w:val="24"/>
                <w:szCs w:val="24"/>
              </w:rPr>
            </w:pPr>
            <w:r w:rsidRPr="00B218AD">
              <w:rPr>
                <w:sz w:val="24"/>
                <w:szCs w:val="24"/>
              </w:rPr>
              <w:t> </w:t>
            </w:r>
          </w:p>
        </w:tc>
        <w:tc>
          <w:tcPr>
            <w:tcW w:w="1985" w:type="dxa"/>
            <w:shd w:val="clear" w:color="auto" w:fill="auto"/>
            <w:noWrap/>
          </w:tcPr>
          <w:p w14:paraId="5FC2EC74" w14:textId="77777777" w:rsidR="000E41C9" w:rsidRPr="00B218AD" w:rsidRDefault="000E41C9" w:rsidP="0039760B">
            <w:pPr>
              <w:rPr>
                <w:b/>
                <w:bCs/>
                <w:sz w:val="24"/>
                <w:szCs w:val="24"/>
              </w:rPr>
            </w:pPr>
          </w:p>
        </w:tc>
      </w:tr>
      <w:tr w:rsidR="000E41C9" w:rsidRPr="00B218AD" w14:paraId="66240E05" w14:textId="77777777" w:rsidTr="00A830E6">
        <w:trPr>
          <w:trHeight w:val="630"/>
        </w:trPr>
        <w:tc>
          <w:tcPr>
            <w:tcW w:w="597" w:type="dxa"/>
            <w:shd w:val="clear" w:color="auto" w:fill="auto"/>
            <w:noWrap/>
          </w:tcPr>
          <w:p w14:paraId="1FE93654" w14:textId="77777777" w:rsidR="000E41C9" w:rsidRPr="00B218AD" w:rsidRDefault="000E41C9" w:rsidP="0039760B">
            <w:pPr>
              <w:rPr>
                <w:b/>
                <w:bCs/>
                <w:sz w:val="24"/>
                <w:szCs w:val="24"/>
              </w:rPr>
            </w:pPr>
            <w:r w:rsidRPr="00B218AD">
              <w:rPr>
                <w:b/>
                <w:bCs/>
                <w:sz w:val="24"/>
                <w:szCs w:val="24"/>
              </w:rPr>
              <w:t>6</w:t>
            </w:r>
          </w:p>
        </w:tc>
        <w:tc>
          <w:tcPr>
            <w:tcW w:w="8760" w:type="dxa"/>
            <w:shd w:val="clear" w:color="auto" w:fill="auto"/>
            <w:noWrap/>
          </w:tcPr>
          <w:p w14:paraId="50D60570" w14:textId="3E86EC3B" w:rsidR="000E41C9" w:rsidRPr="00B218AD" w:rsidRDefault="000E41C9" w:rsidP="0039760B">
            <w:pPr>
              <w:rPr>
                <w:b/>
                <w:bCs/>
                <w:sz w:val="24"/>
                <w:szCs w:val="24"/>
              </w:rPr>
            </w:pPr>
            <w:r>
              <w:rPr>
                <w:b/>
                <w:bCs/>
                <w:sz w:val="24"/>
                <w:szCs w:val="24"/>
              </w:rPr>
              <w:t>Информационный и библиографический сервис</w:t>
            </w:r>
            <w:r w:rsidRPr="00B218AD">
              <w:rPr>
                <w:b/>
                <w:bCs/>
                <w:sz w:val="24"/>
                <w:szCs w:val="24"/>
              </w:rPr>
              <w:t>:</w:t>
            </w:r>
          </w:p>
          <w:p w14:paraId="3D9B7A1F" w14:textId="77777777" w:rsidR="000E41C9" w:rsidRPr="00B218AD" w:rsidRDefault="000E41C9" w:rsidP="0039760B">
            <w:pPr>
              <w:rPr>
                <w:bCs/>
                <w:i/>
              </w:rPr>
            </w:pPr>
            <w:r w:rsidRPr="00B218AD">
              <w:rPr>
                <w:bCs/>
                <w:i/>
              </w:rPr>
              <w:t xml:space="preserve">плановые затраты, связанные с обеспечением информационного </w:t>
            </w:r>
          </w:p>
          <w:p w14:paraId="10A8C856" w14:textId="77777777" w:rsidR="000E41C9" w:rsidRPr="00B218AD" w:rsidRDefault="000E41C9" w:rsidP="0039760B">
            <w:pPr>
              <w:rPr>
                <w:b/>
                <w:bCs/>
                <w:sz w:val="24"/>
                <w:szCs w:val="24"/>
              </w:rPr>
            </w:pPr>
            <w:r w:rsidRPr="00B218AD">
              <w:rPr>
                <w:bCs/>
                <w:i/>
              </w:rPr>
              <w:t>и библиографического сервиса в рамках реализации проекта</w:t>
            </w:r>
          </w:p>
        </w:tc>
        <w:tc>
          <w:tcPr>
            <w:tcW w:w="1275" w:type="dxa"/>
            <w:shd w:val="clear" w:color="auto" w:fill="auto"/>
            <w:noWrap/>
          </w:tcPr>
          <w:p w14:paraId="361A5340" w14:textId="77777777" w:rsidR="000E41C9" w:rsidRPr="00B218AD" w:rsidRDefault="000E41C9" w:rsidP="0039760B">
            <w:pPr>
              <w:rPr>
                <w:sz w:val="24"/>
                <w:szCs w:val="24"/>
              </w:rPr>
            </w:pPr>
          </w:p>
        </w:tc>
        <w:tc>
          <w:tcPr>
            <w:tcW w:w="1985" w:type="dxa"/>
            <w:shd w:val="clear" w:color="auto" w:fill="auto"/>
            <w:noWrap/>
          </w:tcPr>
          <w:p w14:paraId="2AF88715" w14:textId="77777777" w:rsidR="000E41C9" w:rsidRPr="00B218AD" w:rsidRDefault="000E41C9" w:rsidP="0039760B">
            <w:pPr>
              <w:rPr>
                <w:sz w:val="24"/>
                <w:szCs w:val="24"/>
              </w:rPr>
            </w:pPr>
          </w:p>
        </w:tc>
        <w:tc>
          <w:tcPr>
            <w:tcW w:w="850" w:type="dxa"/>
            <w:shd w:val="clear" w:color="auto" w:fill="auto"/>
            <w:noWrap/>
          </w:tcPr>
          <w:p w14:paraId="1B62F963" w14:textId="77777777" w:rsidR="000E41C9" w:rsidRPr="00B218AD" w:rsidRDefault="000E41C9" w:rsidP="0039760B">
            <w:pPr>
              <w:rPr>
                <w:sz w:val="24"/>
                <w:szCs w:val="24"/>
              </w:rPr>
            </w:pPr>
          </w:p>
        </w:tc>
        <w:tc>
          <w:tcPr>
            <w:tcW w:w="1985" w:type="dxa"/>
            <w:shd w:val="clear" w:color="auto" w:fill="auto"/>
            <w:noWrap/>
          </w:tcPr>
          <w:p w14:paraId="3F060CC1" w14:textId="77777777" w:rsidR="000E41C9" w:rsidRPr="00B218AD" w:rsidRDefault="000E41C9" w:rsidP="0039760B">
            <w:pPr>
              <w:rPr>
                <w:b/>
                <w:bCs/>
                <w:sz w:val="24"/>
                <w:szCs w:val="24"/>
              </w:rPr>
            </w:pPr>
          </w:p>
        </w:tc>
      </w:tr>
      <w:tr w:rsidR="000E41C9" w:rsidRPr="00B218AD" w14:paraId="30B738A8" w14:textId="77777777" w:rsidTr="00A830E6">
        <w:trPr>
          <w:trHeight w:val="630"/>
        </w:trPr>
        <w:tc>
          <w:tcPr>
            <w:tcW w:w="597" w:type="dxa"/>
            <w:shd w:val="clear" w:color="auto" w:fill="auto"/>
            <w:noWrap/>
          </w:tcPr>
          <w:p w14:paraId="103AC1B7" w14:textId="77777777" w:rsidR="000E41C9" w:rsidRPr="00B218AD" w:rsidRDefault="000E41C9" w:rsidP="0039760B">
            <w:pPr>
              <w:rPr>
                <w:b/>
                <w:bCs/>
                <w:sz w:val="24"/>
                <w:szCs w:val="24"/>
              </w:rPr>
            </w:pPr>
            <w:r w:rsidRPr="00B218AD">
              <w:rPr>
                <w:b/>
                <w:bCs/>
                <w:sz w:val="24"/>
                <w:szCs w:val="24"/>
              </w:rPr>
              <w:t>7</w:t>
            </w:r>
          </w:p>
        </w:tc>
        <w:tc>
          <w:tcPr>
            <w:tcW w:w="8760" w:type="dxa"/>
            <w:shd w:val="clear" w:color="auto" w:fill="auto"/>
            <w:noWrap/>
          </w:tcPr>
          <w:p w14:paraId="39265289" w14:textId="77777777" w:rsidR="000E41C9" w:rsidRPr="00B218AD" w:rsidRDefault="000E41C9" w:rsidP="0039760B">
            <w:pPr>
              <w:rPr>
                <w:b/>
                <w:bCs/>
                <w:sz w:val="24"/>
                <w:szCs w:val="24"/>
              </w:rPr>
            </w:pPr>
            <w:r w:rsidRPr="00B218AD">
              <w:rPr>
                <w:b/>
                <w:bCs/>
                <w:sz w:val="24"/>
                <w:szCs w:val="24"/>
              </w:rPr>
              <w:t>Электричество:</w:t>
            </w:r>
          </w:p>
          <w:p w14:paraId="0E392F6F" w14:textId="77777777" w:rsidR="000E41C9" w:rsidRPr="00B218AD" w:rsidRDefault="000E41C9" w:rsidP="0039760B">
            <w:pPr>
              <w:rPr>
                <w:b/>
                <w:bCs/>
                <w:sz w:val="24"/>
                <w:szCs w:val="24"/>
              </w:rPr>
            </w:pPr>
            <w:r w:rsidRPr="00B218AD">
              <w:rPr>
                <w:bCs/>
                <w:i/>
              </w:rPr>
              <w:t>плановые затраты, связанные с оплатой услуг (работ) по техническому и технологическому обеспечению проекта (прокладка временных электрических сетей, технологическое присоединение объектов к электрическим сетям, оплата потребляемой электроэнергии, оплата расходных материалов для прокладки временных электрических сетей, монтаж и демонтаж электрического оборудования)</w:t>
            </w:r>
          </w:p>
        </w:tc>
        <w:tc>
          <w:tcPr>
            <w:tcW w:w="1275" w:type="dxa"/>
            <w:shd w:val="clear" w:color="auto" w:fill="auto"/>
            <w:noWrap/>
          </w:tcPr>
          <w:p w14:paraId="42DD6AC0" w14:textId="77777777" w:rsidR="000E41C9" w:rsidRPr="00B218AD" w:rsidRDefault="000E41C9" w:rsidP="0039760B">
            <w:pPr>
              <w:rPr>
                <w:sz w:val="24"/>
                <w:szCs w:val="24"/>
              </w:rPr>
            </w:pPr>
          </w:p>
        </w:tc>
        <w:tc>
          <w:tcPr>
            <w:tcW w:w="1985" w:type="dxa"/>
            <w:shd w:val="clear" w:color="auto" w:fill="auto"/>
            <w:noWrap/>
          </w:tcPr>
          <w:p w14:paraId="43550EC8" w14:textId="77777777" w:rsidR="000E41C9" w:rsidRPr="00B218AD" w:rsidRDefault="000E41C9" w:rsidP="0039760B">
            <w:pPr>
              <w:rPr>
                <w:sz w:val="24"/>
                <w:szCs w:val="24"/>
              </w:rPr>
            </w:pPr>
          </w:p>
        </w:tc>
        <w:tc>
          <w:tcPr>
            <w:tcW w:w="850" w:type="dxa"/>
            <w:shd w:val="clear" w:color="auto" w:fill="auto"/>
            <w:noWrap/>
          </w:tcPr>
          <w:p w14:paraId="3124EFFD" w14:textId="77777777" w:rsidR="000E41C9" w:rsidRPr="00B218AD" w:rsidRDefault="000E41C9" w:rsidP="0039760B">
            <w:pPr>
              <w:rPr>
                <w:sz w:val="24"/>
                <w:szCs w:val="24"/>
              </w:rPr>
            </w:pPr>
          </w:p>
        </w:tc>
        <w:tc>
          <w:tcPr>
            <w:tcW w:w="1985" w:type="dxa"/>
            <w:shd w:val="clear" w:color="auto" w:fill="auto"/>
            <w:noWrap/>
          </w:tcPr>
          <w:p w14:paraId="711794E0" w14:textId="77777777" w:rsidR="000E41C9" w:rsidRPr="00B218AD" w:rsidRDefault="000E41C9" w:rsidP="0039760B">
            <w:pPr>
              <w:rPr>
                <w:b/>
                <w:bCs/>
                <w:sz w:val="24"/>
                <w:szCs w:val="24"/>
              </w:rPr>
            </w:pPr>
          </w:p>
        </w:tc>
      </w:tr>
      <w:tr w:rsidR="000E41C9" w:rsidRPr="00B218AD" w14:paraId="4A8598EE" w14:textId="77777777" w:rsidTr="00A830E6">
        <w:trPr>
          <w:trHeight w:val="630"/>
        </w:trPr>
        <w:tc>
          <w:tcPr>
            <w:tcW w:w="597" w:type="dxa"/>
            <w:shd w:val="clear" w:color="auto" w:fill="auto"/>
            <w:noWrap/>
            <w:hideMark/>
          </w:tcPr>
          <w:p w14:paraId="00055270" w14:textId="77777777" w:rsidR="000E41C9" w:rsidRPr="00B218AD" w:rsidRDefault="000E41C9" w:rsidP="0039760B">
            <w:pPr>
              <w:rPr>
                <w:b/>
                <w:bCs/>
                <w:sz w:val="24"/>
                <w:szCs w:val="24"/>
              </w:rPr>
            </w:pPr>
            <w:r w:rsidRPr="00B218AD">
              <w:rPr>
                <w:b/>
                <w:bCs/>
                <w:sz w:val="24"/>
                <w:szCs w:val="24"/>
              </w:rPr>
              <w:t>8</w:t>
            </w:r>
          </w:p>
        </w:tc>
        <w:tc>
          <w:tcPr>
            <w:tcW w:w="8760" w:type="dxa"/>
            <w:shd w:val="clear" w:color="auto" w:fill="auto"/>
            <w:noWrap/>
            <w:hideMark/>
          </w:tcPr>
          <w:p w14:paraId="67383826" w14:textId="77777777" w:rsidR="000E41C9" w:rsidRPr="00B218AD" w:rsidRDefault="000E41C9" w:rsidP="0039760B">
            <w:pPr>
              <w:rPr>
                <w:b/>
                <w:bCs/>
                <w:sz w:val="24"/>
                <w:szCs w:val="24"/>
              </w:rPr>
            </w:pPr>
            <w:r w:rsidRPr="00B218AD">
              <w:rPr>
                <w:b/>
                <w:bCs/>
                <w:sz w:val="24"/>
                <w:szCs w:val="24"/>
              </w:rPr>
              <w:t>Уборка:</w:t>
            </w:r>
          </w:p>
          <w:p w14:paraId="72CF031D" w14:textId="77777777" w:rsidR="000E41C9" w:rsidRPr="00B218AD" w:rsidRDefault="000E41C9" w:rsidP="0039760B">
            <w:pPr>
              <w:rPr>
                <w:b/>
                <w:bCs/>
                <w:sz w:val="24"/>
                <w:szCs w:val="24"/>
              </w:rPr>
            </w:pPr>
            <w:r w:rsidRPr="00B218AD">
              <w:rPr>
                <w:bCs/>
                <w:i/>
              </w:rPr>
              <w:t>плановые затраты, связанные с оплатой услуг (работ) по соблюдению санитарно-гигиенических условий, уборке территории реализации проекта, и (или) вывоза с нее мусора</w:t>
            </w:r>
          </w:p>
        </w:tc>
        <w:tc>
          <w:tcPr>
            <w:tcW w:w="1275" w:type="dxa"/>
            <w:shd w:val="clear" w:color="auto" w:fill="auto"/>
            <w:noWrap/>
            <w:hideMark/>
          </w:tcPr>
          <w:p w14:paraId="0AB75A29"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370A9CA7" w14:textId="77777777" w:rsidR="000E41C9" w:rsidRPr="00B218AD" w:rsidRDefault="000E41C9" w:rsidP="0039760B">
            <w:pPr>
              <w:rPr>
                <w:sz w:val="24"/>
                <w:szCs w:val="24"/>
              </w:rPr>
            </w:pPr>
            <w:r w:rsidRPr="00B218AD">
              <w:rPr>
                <w:sz w:val="24"/>
                <w:szCs w:val="24"/>
              </w:rPr>
              <w:t> </w:t>
            </w:r>
          </w:p>
        </w:tc>
        <w:tc>
          <w:tcPr>
            <w:tcW w:w="850" w:type="dxa"/>
            <w:shd w:val="clear" w:color="auto" w:fill="auto"/>
            <w:noWrap/>
            <w:hideMark/>
          </w:tcPr>
          <w:p w14:paraId="2D2890A1" w14:textId="77777777" w:rsidR="000E41C9" w:rsidRPr="00B218AD" w:rsidRDefault="000E41C9" w:rsidP="0039760B">
            <w:pPr>
              <w:rPr>
                <w:sz w:val="24"/>
                <w:szCs w:val="24"/>
              </w:rPr>
            </w:pPr>
            <w:r w:rsidRPr="00B218AD">
              <w:rPr>
                <w:sz w:val="24"/>
                <w:szCs w:val="24"/>
              </w:rPr>
              <w:t> </w:t>
            </w:r>
          </w:p>
        </w:tc>
        <w:tc>
          <w:tcPr>
            <w:tcW w:w="1985" w:type="dxa"/>
            <w:shd w:val="clear" w:color="auto" w:fill="auto"/>
            <w:noWrap/>
          </w:tcPr>
          <w:p w14:paraId="084141CA" w14:textId="77777777" w:rsidR="000E41C9" w:rsidRPr="00B218AD" w:rsidRDefault="000E41C9" w:rsidP="0039760B">
            <w:pPr>
              <w:rPr>
                <w:b/>
                <w:bCs/>
                <w:sz w:val="24"/>
                <w:szCs w:val="24"/>
              </w:rPr>
            </w:pPr>
          </w:p>
        </w:tc>
      </w:tr>
      <w:tr w:rsidR="000E41C9" w:rsidRPr="00B218AD" w14:paraId="19BEB7C7" w14:textId="77777777" w:rsidTr="00A830E6">
        <w:trPr>
          <w:trHeight w:val="552"/>
        </w:trPr>
        <w:tc>
          <w:tcPr>
            <w:tcW w:w="597" w:type="dxa"/>
            <w:shd w:val="clear" w:color="auto" w:fill="auto"/>
            <w:noWrap/>
            <w:hideMark/>
          </w:tcPr>
          <w:p w14:paraId="0248C54C" w14:textId="77777777" w:rsidR="000E41C9" w:rsidRPr="00B218AD" w:rsidRDefault="000E41C9" w:rsidP="0039760B">
            <w:pPr>
              <w:rPr>
                <w:b/>
                <w:bCs/>
                <w:sz w:val="24"/>
                <w:szCs w:val="24"/>
              </w:rPr>
            </w:pPr>
            <w:r w:rsidRPr="00B218AD">
              <w:rPr>
                <w:b/>
                <w:bCs/>
                <w:sz w:val="24"/>
                <w:szCs w:val="24"/>
              </w:rPr>
              <w:t>9</w:t>
            </w:r>
          </w:p>
        </w:tc>
        <w:tc>
          <w:tcPr>
            <w:tcW w:w="8760" w:type="dxa"/>
            <w:shd w:val="clear" w:color="auto" w:fill="auto"/>
            <w:noWrap/>
            <w:hideMark/>
          </w:tcPr>
          <w:p w14:paraId="3CC59820" w14:textId="77777777" w:rsidR="000E41C9" w:rsidRPr="00B218AD" w:rsidRDefault="000E41C9" w:rsidP="0039760B">
            <w:pPr>
              <w:rPr>
                <w:b/>
                <w:bCs/>
                <w:sz w:val="24"/>
                <w:szCs w:val="24"/>
              </w:rPr>
            </w:pPr>
            <w:r w:rsidRPr="00B218AD">
              <w:rPr>
                <w:b/>
                <w:bCs/>
                <w:sz w:val="24"/>
                <w:szCs w:val="24"/>
              </w:rPr>
              <w:t>Безопасность:</w:t>
            </w:r>
          </w:p>
          <w:p w14:paraId="0369E138" w14:textId="77777777" w:rsidR="000E41C9" w:rsidRPr="00B218AD" w:rsidRDefault="000E41C9" w:rsidP="0039760B">
            <w:pPr>
              <w:rPr>
                <w:b/>
                <w:bCs/>
                <w:sz w:val="24"/>
                <w:szCs w:val="24"/>
              </w:rPr>
            </w:pPr>
            <w:r w:rsidRPr="00B218AD">
              <w:rPr>
                <w:bCs/>
                <w:i/>
              </w:rPr>
              <w:t>плановые затраты, связанные с оплатой услуг (работ) по обеспечению правопорядка и безопасности, охраны территории, используемой для реализации проекта</w:t>
            </w:r>
          </w:p>
        </w:tc>
        <w:tc>
          <w:tcPr>
            <w:tcW w:w="1275" w:type="dxa"/>
            <w:shd w:val="clear" w:color="auto" w:fill="auto"/>
            <w:noWrap/>
            <w:hideMark/>
          </w:tcPr>
          <w:p w14:paraId="0FF1C071"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48707123" w14:textId="77777777" w:rsidR="000E41C9" w:rsidRPr="00B218AD" w:rsidRDefault="000E41C9" w:rsidP="0039760B">
            <w:pPr>
              <w:rPr>
                <w:sz w:val="24"/>
                <w:szCs w:val="24"/>
              </w:rPr>
            </w:pPr>
            <w:r w:rsidRPr="00B218AD">
              <w:rPr>
                <w:sz w:val="24"/>
                <w:szCs w:val="24"/>
              </w:rPr>
              <w:t> </w:t>
            </w:r>
          </w:p>
        </w:tc>
        <w:tc>
          <w:tcPr>
            <w:tcW w:w="850" w:type="dxa"/>
            <w:shd w:val="clear" w:color="auto" w:fill="auto"/>
            <w:noWrap/>
            <w:hideMark/>
          </w:tcPr>
          <w:p w14:paraId="1CB12D80" w14:textId="77777777" w:rsidR="000E41C9" w:rsidRPr="00B218AD" w:rsidRDefault="000E41C9" w:rsidP="0039760B">
            <w:pPr>
              <w:rPr>
                <w:sz w:val="24"/>
                <w:szCs w:val="24"/>
              </w:rPr>
            </w:pPr>
            <w:r w:rsidRPr="00B218AD">
              <w:rPr>
                <w:sz w:val="24"/>
                <w:szCs w:val="24"/>
              </w:rPr>
              <w:t> </w:t>
            </w:r>
          </w:p>
        </w:tc>
        <w:tc>
          <w:tcPr>
            <w:tcW w:w="1985" w:type="dxa"/>
            <w:shd w:val="clear" w:color="auto" w:fill="auto"/>
            <w:noWrap/>
          </w:tcPr>
          <w:p w14:paraId="542B3C8C" w14:textId="77777777" w:rsidR="000E41C9" w:rsidRPr="00B218AD" w:rsidRDefault="000E41C9" w:rsidP="0039760B">
            <w:pPr>
              <w:rPr>
                <w:b/>
                <w:bCs/>
                <w:sz w:val="24"/>
                <w:szCs w:val="24"/>
              </w:rPr>
            </w:pPr>
          </w:p>
        </w:tc>
      </w:tr>
      <w:tr w:rsidR="000E41C9" w:rsidRPr="00B218AD" w14:paraId="5187369A" w14:textId="77777777" w:rsidTr="00A830E6">
        <w:trPr>
          <w:trHeight w:val="552"/>
        </w:trPr>
        <w:tc>
          <w:tcPr>
            <w:tcW w:w="597" w:type="dxa"/>
            <w:shd w:val="clear" w:color="auto" w:fill="auto"/>
            <w:noWrap/>
            <w:hideMark/>
          </w:tcPr>
          <w:p w14:paraId="449D1CDE" w14:textId="77777777" w:rsidR="000E41C9" w:rsidRPr="00B218AD" w:rsidRDefault="000E41C9" w:rsidP="0039760B">
            <w:pPr>
              <w:rPr>
                <w:b/>
                <w:bCs/>
                <w:sz w:val="24"/>
                <w:szCs w:val="24"/>
              </w:rPr>
            </w:pPr>
            <w:r w:rsidRPr="00B218AD">
              <w:rPr>
                <w:b/>
                <w:bCs/>
                <w:sz w:val="24"/>
                <w:szCs w:val="24"/>
              </w:rPr>
              <w:t>10</w:t>
            </w:r>
          </w:p>
        </w:tc>
        <w:tc>
          <w:tcPr>
            <w:tcW w:w="8760" w:type="dxa"/>
            <w:shd w:val="clear" w:color="auto" w:fill="auto"/>
            <w:noWrap/>
            <w:hideMark/>
          </w:tcPr>
          <w:p w14:paraId="5A6946BD" w14:textId="77777777" w:rsidR="000E41C9" w:rsidRPr="00B218AD" w:rsidRDefault="000E41C9" w:rsidP="0039760B">
            <w:pPr>
              <w:rPr>
                <w:b/>
                <w:bCs/>
                <w:sz w:val="24"/>
                <w:szCs w:val="24"/>
              </w:rPr>
            </w:pPr>
            <w:r w:rsidRPr="00B218AD">
              <w:rPr>
                <w:b/>
                <w:bCs/>
                <w:sz w:val="24"/>
                <w:szCs w:val="24"/>
              </w:rPr>
              <w:t>Медпомощь:</w:t>
            </w:r>
          </w:p>
          <w:p w14:paraId="13CBB58D" w14:textId="77777777" w:rsidR="000E41C9" w:rsidRPr="00B218AD" w:rsidRDefault="000E41C9" w:rsidP="0039760B">
            <w:pPr>
              <w:rPr>
                <w:bCs/>
                <w:i/>
              </w:rPr>
            </w:pPr>
            <w:r w:rsidRPr="00B218AD">
              <w:rPr>
                <w:bCs/>
                <w:i/>
              </w:rPr>
              <w:t>плановые затраты, связанные с оплатой услуг (работ) по организации дежурства бригад скорой медицинской помощи на территории, используемой для реализации проекта</w:t>
            </w:r>
          </w:p>
        </w:tc>
        <w:tc>
          <w:tcPr>
            <w:tcW w:w="1275" w:type="dxa"/>
            <w:shd w:val="clear" w:color="auto" w:fill="auto"/>
            <w:noWrap/>
            <w:hideMark/>
          </w:tcPr>
          <w:p w14:paraId="0900A37D" w14:textId="77777777" w:rsidR="000E41C9" w:rsidRPr="00B218AD" w:rsidRDefault="000E41C9" w:rsidP="0039760B">
            <w:pPr>
              <w:rPr>
                <w:sz w:val="24"/>
                <w:szCs w:val="24"/>
              </w:rPr>
            </w:pPr>
            <w:r w:rsidRPr="00B218AD">
              <w:rPr>
                <w:sz w:val="24"/>
                <w:szCs w:val="24"/>
              </w:rPr>
              <w:t> </w:t>
            </w:r>
          </w:p>
        </w:tc>
        <w:tc>
          <w:tcPr>
            <w:tcW w:w="1985" w:type="dxa"/>
            <w:shd w:val="clear" w:color="auto" w:fill="auto"/>
            <w:noWrap/>
            <w:hideMark/>
          </w:tcPr>
          <w:p w14:paraId="788CADE6" w14:textId="77777777" w:rsidR="000E41C9" w:rsidRPr="00B218AD" w:rsidRDefault="000E41C9" w:rsidP="0039760B">
            <w:pPr>
              <w:rPr>
                <w:sz w:val="24"/>
                <w:szCs w:val="24"/>
              </w:rPr>
            </w:pPr>
            <w:r w:rsidRPr="00B218AD">
              <w:rPr>
                <w:sz w:val="24"/>
                <w:szCs w:val="24"/>
              </w:rPr>
              <w:t> </w:t>
            </w:r>
          </w:p>
        </w:tc>
        <w:tc>
          <w:tcPr>
            <w:tcW w:w="850" w:type="dxa"/>
            <w:shd w:val="clear" w:color="auto" w:fill="auto"/>
            <w:noWrap/>
            <w:hideMark/>
          </w:tcPr>
          <w:p w14:paraId="47F8594C" w14:textId="77777777" w:rsidR="000E41C9" w:rsidRPr="00B218AD" w:rsidRDefault="000E41C9" w:rsidP="0039760B">
            <w:pPr>
              <w:rPr>
                <w:sz w:val="24"/>
                <w:szCs w:val="24"/>
              </w:rPr>
            </w:pPr>
            <w:r w:rsidRPr="00B218AD">
              <w:rPr>
                <w:sz w:val="24"/>
                <w:szCs w:val="24"/>
              </w:rPr>
              <w:t> </w:t>
            </w:r>
          </w:p>
        </w:tc>
        <w:tc>
          <w:tcPr>
            <w:tcW w:w="1985" w:type="dxa"/>
            <w:shd w:val="clear" w:color="auto" w:fill="auto"/>
            <w:noWrap/>
          </w:tcPr>
          <w:p w14:paraId="1D86A57C" w14:textId="77777777" w:rsidR="000E41C9" w:rsidRPr="00B218AD" w:rsidRDefault="000E41C9" w:rsidP="0039760B">
            <w:pPr>
              <w:rPr>
                <w:b/>
                <w:bCs/>
                <w:sz w:val="24"/>
                <w:szCs w:val="24"/>
              </w:rPr>
            </w:pPr>
          </w:p>
        </w:tc>
      </w:tr>
      <w:tr w:rsidR="000E41C9" w:rsidRPr="00B218AD" w14:paraId="500DFFA8" w14:textId="77777777" w:rsidTr="00A830E6">
        <w:trPr>
          <w:trHeight w:val="552"/>
        </w:trPr>
        <w:tc>
          <w:tcPr>
            <w:tcW w:w="597" w:type="dxa"/>
            <w:shd w:val="clear" w:color="auto" w:fill="auto"/>
            <w:noWrap/>
          </w:tcPr>
          <w:p w14:paraId="4B468065" w14:textId="77777777" w:rsidR="000E41C9" w:rsidRPr="00B218AD" w:rsidRDefault="000E41C9" w:rsidP="0039760B">
            <w:pPr>
              <w:rPr>
                <w:b/>
                <w:bCs/>
                <w:sz w:val="24"/>
                <w:szCs w:val="24"/>
              </w:rPr>
            </w:pPr>
            <w:r w:rsidRPr="00B218AD">
              <w:rPr>
                <w:b/>
                <w:bCs/>
                <w:sz w:val="24"/>
                <w:szCs w:val="24"/>
              </w:rPr>
              <w:t>11</w:t>
            </w:r>
          </w:p>
        </w:tc>
        <w:tc>
          <w:tcPr>
            <w:tcW w:w="8760" w:type="dxa"/>
            <w:shd w:val="clear" w:color="auto" w:fill="auto"/>
            <w:noWrap/>
          </w:tcPr>
          <w:p w14:paraId="6AB88359" w14:textId="77777777" w:rsidR="000E41C9" w:rsidRPr="00B218AD" w:rsidRDefault="000E41C9" w:rsidP="0039760B">
            <w:pPr>
              <w:rPr>
                <w:b/>
                <w:bCs/>
                <w:sz w:val="24"/>
                <w:szCs w:val="24"/>
              </w:rPr>
            </w:pPr>
            <w:r w:rsidRPr="00B218AD">
              <w:rPr>
                <w:b/>
                <w:bCs/>
                <w:sz w:val="24"/>
                <w:szCs w:val="24"/>
              </w:rPr>
              <w:t>Транспорт:</w:t>
            </w:r>
          </w:p>
          <w:p w14:paraId="4393D34F" w14:textId="412B97E2" w:rsidR="000E41C9" w:rsidRPr="00B218AD" w:rsidRDefault="000E41C9" w:rsidP="0039760B">
            <w:pPr>
              <w:rPr>
                <w:bCs/>
                <w:i/>
              </w:rPr>
            </w:pPr>
            <w:r w:rsidRPr="00B218AD">
              <w:rPr>
                <w:bCs/>
                <w:i/>
              </w:rPr>
              <w:t>плановые затраты, связанные с оплатой транспортных услуг (работ) в рамках реализации проекта</w:t>
            </w:r>
            <w:r w:rsidR="002A1C1E">
              <w:rPr>
                <w:bCs/>
                <w:i/>
              </w:rPr>
              <w:t xml:space="preserve"> </w:t>
            </w:r>
            <w:r w:rsidR="002A1C1E" w:rsidRPr="002A1C1E">
              <w:rPr>
                <w:bCs/>
                <w:i/>
              </w:rPr>
              <w:t>(в части перевозки грузов, логистике, экспедированию в рамках реализации проекта)</w:t>
            </w:r>
          </w:p>
        </w:tc>
        <w:tc>
          <w:tcPr>
            <w:tcW w:w="1275" w:type="dxa"/>
            <w:shd w:val="clear" w:color="auto" w:fill="auto"/>
          </w:tcPr>
          <w:p w14:paraId="191E5FB5" w14:textId="77777777" w:rsidR="000E41C9" w:rsidRPr="00B218AD" w:rsidRDefault="000E41C9" w:rsidP="0039760B">
            <w:pPr>
              <w:rPr>
                <w:b/>
                <w:bCs/>
                <w:sz w:val="24"/>
                <w:szCs w:val="24"/>
              </w:rPr>
            </w:pPr>
          </w:p>
        </w:tc>
        <w:tc>
          <w:tcPr>
            <w:tcW w:w="1985" w:type="dxa"/>
            <w:shd w:val="clear" w:color="auto" w:fill="auto"/>
            <w:noWrap/>
          </w:tcPr>
          <w:p w14:paraId="3D4A6CB5" w14:textId="77777777" w:rsidR="000E41C9" w:rsidRPr="00B218AD" w:rsidRDefault="000E41C9" w:rsidP="0039760B">
            <w:pPr>
              <w:rPr>
                <w:b/>
                <w:bCs/>
                <w:sz w:val="24"/>
                <w:szCs w:val="24"/>
              </w:rPr>
            </w:pPr>
          </w:p>
        </w:tc>
        <w:tc>
          <w:tcPr>
            <w:tcW w:w="850" w:type="dxa"/>
            <w:shd w:val="clear" w:color="auto" w:fill="auto"/>
            <w:noWrap/>
          </w:tcPr>
          <w:p w14:paraId="6B39404E" w14:textId="77777777" w:rsidR="000E41C9" w:rsidRPr="00B218AD" w:rsidRDefault="000E41C9" w:rsidP="0039760B">
            <w:pPr>
              <w:rPr>
                <w:b/>
                <w:bCs/>
                <w:sz w:val="24"/>
                <w:szCs w:val="24"/>
              </w:rPr>
            </w:pPr>
          </w:p>
        </w:tc>
        <w:tc>
          <w:tcPr>
            <w:tcW w:w="1985" w:type="dxa"/>
            <w:shd w:val="clear" w:color="auto" w:fill="auto"/>
            <w:noWrap/>
          </w:tcPr>
          <w:p w14:paraId="0E64E766" w14:textId="77777777" w:rsidR="000E41C9" w:rsidRPr="00B218AD" w:rsidRDefault="000E41C9" w:rsidP="0039760B">
            <w:pPr>
              <w:rPr>
                <w:b/>
                <w:bCs/>
                <w:sz w:val="24"/>
                <w:szCs w:val="24"/>
              </w:rPr>
            </w:pPr>
          </w:p>
        </w:tc>
      </w:tr>
      <w:tr w:rsidR="000E41C9" w:rsidRPr="00B218AD" w14:paraId="1D452BDC" w14:textId="77777777" w:rsidTr="00A830E6">
        <w:trPr>
          <w:trHeight w:val="552"/>
        </w:trPr>
        <w:tc>
          <w:tcPr>
            <w:tcW w:w="597" w:type="dxa"/>
            <w:shd w:val="clear" w:color="auto" w:fill="auto"/>
            <w:noWrap/>
            <w:hideMark/>
          </w:tcPr>
          <w:p w14:paraId="4415B46F" w14:textId="77777777" w:rsidR="000E41C9" w:rsidRPr="00B218AD" w:rsidRDefault="000E41C9" w:rsidP="0039760B">
            <w:pPr>
              <w:rPr>
                <w:b/>
                <w:bCs/>
                <w:sz w:val="24"/>
                <w:szCs w:val="24"/>
              </w:rPr>
            </w:pPr>
            <w:r w:rsidRPr="00B218AD">
              <w:rPr>
                <w:b/>
                <w:bCs/>
                <w:sz w:val="24"/>
                <w:szCs w:val="24"/>
              </w:rPr>
              <w:t>12</w:t>
            </w:r>
          </w:p>
        </w:tc>
        <w:tc>
          <w:tcPr>
            <w:tcW w:w="8760" w:type="dxa"/>
            <w:shd w:val="clear" w:color="auto" w:fill="auto"/>
            <w:noWrap/>
            <w:hideMark/>
          </w:tcPr>
          <w:p w14:paraId="0FB7EF74" w14:textId="77777777" w:rsidR="000E41C9" w:rsidRPr="00B218AD" w:rsidRDefault="000E41C9" w:rsidP="0039760B">
            <w:pPr>
              <w:rPr>
                <w:b/>
                <w:bCs/>
                <w:sz w:val="24"/>
                <w:szCs w:val="24"/>
              </w:rPr>
            </w:pPr>
            <w:r w:rsidRPr="00B218AD">
              <w:rPr>
                <w:b/>
                <w:bCs/>
                <w:sz w:val="24"/>
                <w:szCs w:val="24"/>
              </w:rPr>
              <w:t xml:space="preserve">Съемки: </w:t>
            </w:r>
          </w:p>
          <w:p w14:paraId="1E69E28D" w14:textId="77777777" w:rsidR="000E41C9" w:rsidRPr="00B218AD" w:rsidRDefault="000E41C9" w:rsidP="0039760B">
            <w:pPr>
              <w:rPr>
                <w:b/>
                <w:bCs/>
                <w:sz w:val="24"/>
                <w:szCs w:val="24"/>
              </w:rPr>
            </w:pPr>
            <w:r w:rsidRPr="00B218AD">
              <w:rPr>
                <w:bCs/>
                <w:i/>
              </w:rPr>
              <w:t>плановые затраты, связанные с оплатой услуг (работ) по обеспечению фото- и видеосъемки проекта</w:t>
            </w:r>
          </w:p>
        </w:tc>
        <w:tc>
          <w:tcPr>
            <w:tcW w:w="1275" w:type="dxa"/>
            <w:shd w:val="clear" w:color="auto" w:fill="auto"/>
            <w:hideMark/>
          </w:tcPr>
          <w:p w14:paraId="5F24F18B" w14:textId="77777777" w:rsidR="000E41C9" w:rsidRPr="00B218AD" w:rsidRDefault="000E41C9" w:rsidP="0039760B">
            <w:pPr>
              <w:rPr>
                <w:b/>
                <w:bCs/>
                <w:sz w:val="24"/>
                <w:szCs w:val="24"/>
              </w:rPr>
            </w:pPr>
            <w:r w:rsidRPr="00B218AD">
              <w:rPr>
                <w:b/>
                <w:bCs/>
                <w:sz w:val="24"/>
                <w:szCs w:val="24"/>
              </w:rPr>
              <w:t> </w:t>
            </w:r>
          </w:p>
        </w:tc>
        <w:tc>
          <w:tcPr>
            <w:tcW w:w="1985" w:type="dxa"/>
            <w:shd w:val="clear" w:color="auto" w:fill="auto"/>
            <w:noWrap/>
            <w:hideMark/>
          </w:tcPr>
          <w:p w14:paraId="275355C9" w14:textId="77777777" w:rsidR="000E41C9" w:rsidRPr="00B218AD" w:rsidRDefault="000E41C9" w:rsidP="0039760B">
            <w:pPr>
              <w:rPr>
                <w:b/>
                <w:bCs/>
                <w:sz w:val="24"/>
                <w:szCs w:val="24"/>
              </w:rPr>
            </w:pPr>
            <w:r w:rsidRPr="00B218AD">
              <w:rPr>
                <w:b/>
                <w:bCs/>
                <w:sz w:val="24"/>
                <w:szCs w:val="24"/>
              </w:rPr>
              <w:t> </w:t>
            </w:r>
          </w:p>
        </w:tc>
        <w:tc>
          <w:tcPr>
            <w:tcW w:w="850" w:type="dxa"/>
            <w:shd w:val="clear" w:color="auto" w:fill="auto"/>
            <w:noWrap/>
            <w:hideMark/>
          </w:tcPr>
          <w:p w14:paraId="430ED643" w14:textId="77777777" w:rsidR="000E41C9" w:rsidRPr="00B218AD" w:rsidRDefault="000E41C9" w:rsidP="0039760B">
            <w:pPr>
              <w:rPr>
                <w:b/>
                <w:bCs/>
                <w:sz w:val="24"/>
                <w:szCs w:val="24"/>
              </w:rPr>
            </w:pPr>
            <w:r w:rsidRPr="00B218AD">
              <w:rPr>
                <w:b/>
                <w:bCs/>
                <w:sz w:val="24"/>
                <w:szCs w:val="24"/>
              </w:rPr>
              <w:t> </w:t>
            </w:r>
          </w:p>
        </w:tc>
        <w:tc>
          <w:tcPr>
            <w:tcW w:w="1985" w:type="dxa"/>
            <w:shd w:val="clear" w:color="auto" w:fill="auto"/>
            <w:noWrap/>
            <w:hideMark/>
          </w:tcPr>
          <w:p w14:paraId="2B3EA4CE" w14:textId="77777777" w:rsidR="000E41C9" w:rsidRPr="00B218AD" w:rsidRDefault="000E41C9" w:rsidP="0039760B">
            <w:pPr>
              <w:rPr>
                <w:b/>
                <w:bCs/>
                <w:sz w:val="24"/>
                <w:szCs w:val="24"/>
              </w:rPr>
            </w:pPr>
          </w:p>
        </w:tc>
      </w:tr>
      <w:tr w:rsidR="000E41C9" w:rsidRPr="00B218AD" w14:paraId="2E68100F" w14:textId="77777777" w:rsidTr="00A830E6">
        <w:trPr>
          <w:trHeight w:val="552"/>
        </w:trPr>
        <w:tc>
          <w:tcPr>
            <w:tcW w:w="597" w:type="dxa"/>
            <w:shd w:val="clear" w:color="auto" w:fill="auto"/>
            <w:noWrap/>
            <w:hideMark/>
          </w:tcPr>
          <w:p w14:paraId="01B0532B" w14:textId="77777777" w:rsidR="000E41C9" w:rsidRPr="00B218AD" w:rsidRDefault="000E41C9" w:rsidP="0039760B">
            <w:pPr>
              <w:rPr>
                <w:b/>
                <w:bCs/>
                <w:sz w:val="24"/>
                <w:szCs w:val="24"/>
              </w:rPr>
            </w:pPr>
            <w:r w:rsidRPr="00B218AD">
              <w:rPr>
                <w:b/>
                <w:bCs/>
                <w:sz w:val="24"/>
                <w:szCs w:val="24"/>
              </w:rPr>
              <w:t>13</w:t>
            </w:r>
          </w:p>
        </w:tc>
        <w:tc>
          <w:tcPr>
            <w:tcW w:w="8760" w:type="dxa"/>
            <w:shd w:val="clear" w:color="auto" w:fill="auto"/>
            <w:noWrap/>
            <w:hideMark/>
          </w:tcPr>
          <w:p w14:paraId="64734D98" w14:textId="77777777" w:rsidR="000E41C9" w:rsidRPr="00B218AD" w:rsidRDefault="000E41C9" w:rsidP="0039760B">
            <w:pPr>
              <w:rPr>
                <w:b/>
                <w:bCs/>
                <w:sz w:val="24"/>
                <w:szCs w:val="24"/>
              </w:rPr>
            </w:pPr>
            <w:r w:rsidRPr="00B218AD">
              <w:rPr>
                <w:b/>
                <w:bCs/>
                <w:sz w:val="24"/>
                <w:szCs w:val="24"/>
              </w:rPr>
              <w:t>Программа:</w:t>
            </w:r>
          </w:p>
          <w:p w14:paraId="3674AA2C" w14:textId="77777777" w:rsidR="000E41C9" w:rsidRPr="00B218AD" w:rsidRDefault="000E41C9" w:rsidP="0039760B">
            <w:pPr>
              <w:rPr>
                <w:b/>
                <w:bCs/>
                <w:sz w:val="24"/>
                <w:szCs w:val="24"/>
              </w:rPr>
            </w:pPr>
            <w:r w:rsidRPr="00B218AD">
              <w:rPr>
                <w:bCs/>
                <w:i/>
              </w:rPr>
              <w:t>плановые затраты, связанные с покупкой товаров, оплатой услуг (работ) по организации и обеспечению творческой программы в рамках проекта</w:t>
            </w:r>
          </w:p>
        </w:tc>
        <w:tc>
          <w:tcPr>
            <w:tcW w:w="1275" w:type="dxa"/>
            <w:shd w:val="clear" w:color="auto" w:fill="auto"/>
            <w:hideMark/>
          </w:tcPr>
          <w:p w14:paraId="34B11E52" w14:textId="77777777" w:rsidR="000E41C9" w:rsidRPr="00B218AD" w:rsidRDefault="000E41C9" w:rsidP="0039760B">
            <w:pPr>
              <w:rPr>
                <w:b/>
                <w:bCs/>
                <w:sz w:val="24"/>
                <w:szCs w:val="24"/>
              </w:rPr>
            </w:pPr>
            <w:r w:rsidRPr="00B218AD">
              <w:rPr>
                <w:b/>
                <w:bCs/>
                <w:sz w:val="24"/>
                <w:szCs w:val="24"/>
              </w:rPr>
              <w:t> </w:t>
            </w:r>
          </w:p>
        </w:tc>
        <w:tc>
          <w:tcPr>
            <w:tcW w:w="1985" w:type="dxa"/>
            <w:shd w:val="clear" w:color="auto" w:fill="auto"/>
            <w:noWrap/>
            <w:hideMark/>
          </w:tcPr>
          <w:p w14:paraId="09E4FC72" w14:textId="77777777" w:rsidR="000E41C9" w:rsidRPr="00B218AD" w:rsidRDefault="000E41C9" w:rsidP="0039760B">
            <w:pPr>
              <w:rPr>
                <w:b/>
                <w:bCs/>
                <w:sz w:val="24"/>
                <w:szCs w:val="24"/>
              </w:rPr>
            </w:pPr>
            <w:r w:rsidRPr="00B218AD">
              <w:rPr>
                <w:b/>
                <w:bCs/>
                <w:sz w:val="24"/>
                <w:szCs w:val="24"/>
              </w:rPr>
              <w:t> </w:t>
            </w:r>
          </w:p>
        </w:tc>
        <w:tc>
          <w:tcPr>
            <w:tcW w:w="850" w:type="dxa"/>
            <w:shd w:val="clear" w:color="auto" w:fill="auto"/>
            <w:noWrap/>
            <w:hideMark/>
          </w:tcPr>
          <w:p w14:paraId="30B54DEC" w14:textId="77777777" w:rsidR="000E41C9" w:rsidRPr="00B218AD" w:rsidRDefault="000E41C9" w:rsidP="0039760B">
            <w:pPr>
              <w:rPr>
                <w:b/>
                <w:bCs/>
                <w:sz w:val="24"/>
                <w:szCs w:val="24"/>
              </w:rPr>
            </w:pPr>
            <w:r w:rsidRPr="00B218AD">
              <w:rPr>
                <w:b/>
                <w:bCs/>
                <w:sz w:val="24"/>
                <w:szCs w:val="24"/>
              </w:rPr>
              <w:t> </w:t>
            </w:r>
          </w:p>
        </w:tc>
        <w:tc>
          <w:tcPr>
            <w:tcW w:w="1985" w:type="dxa"/>
            <w:shd w:val="clear" w:color="auto" w:fill="auto"/>
            <w:noWrap/>
            <w:hideMark/>
          </w:tcPr>
          <w:p w14:paraId="367B2C87" w14:textId="77777777" w:rsidR="000E41C9" w:rsidRPr="00B218AD" w:rsidRDefault="000E41C9" w:rsidP="0039760B">
            <w:pPr>
              <w:rPr>
                <w:b/>
                <w:bCs/>
                <w:sz w:val="24"/>
                <w:szCs w:val="24"/>
              </w:rPr>
            </w:pPr>
          </w:p>
        </w:tc>
      </w:tr>
      <w:tr w:rsidR="000E41C9" w:rsidRPr="00B218AD" w14:paraId="1C55F286" w14:textId="77777777" w:rsidTr="00A830E6">
        <w:trPr>
          <w:trHeight w:val="276"/>
        </w:trPr>
        <w:tc>
          <w:tcPr>
            <w:tcW w:w="597" w:type="dxa"/>
            <w:shd w:val="clear" w:color="auto" w:fill="auto"/>
            <w:noWrap/>
            <w:hideMark/>
          </w:tcPr>
          <w:p w14:paraId="693CE132" w14:textId="77777777" w:rsidR="000E41C9" w:rsidRPr="00B218AD" w:rsidRDefault="000E41C9" w:rsidP="0039760B">
            <w:pPr>
              <w:rPr>
                <w:b/>
                <w:sz w:val="24"/>
                <w:szCs w:val="24"/>
              </w:rPr>
            </w:pPr>
            <w:r w:rsidRPr="00B218AD">
              <w:rPr>
                <w:b/>
                <w:sz w:val="24"/>
                <w:szCs w:val="24"/>
              </w:rPr>
              <w:t>14</w:t>
            </w:r>
          </w:p>
        </w:tc>
        <w:tc>
          <w:tcPr>
            <w:tcW w:w="8760" w:type="dxa"/>
            <w:shd w:val="clear" w:color="auto" w:fill="auto"/>
            <w:noWrap/>
            <w:hideMark/>
          </w:tcPr>
          <w:p w14:paraId="5F981B85" w14:textId="77777777" w:rsidR="000E41C9" w:rsidRPr="00B218AD" w:rsidRDefault="000E41C9" w:rsidP="0039760B">
            <w:pPr>
              <w:rPr>
                <w:b/>
                <w:sz w:val="24"/>
                <w:szCs w:val="24"/>
              </w:rPr>
            </w:pPr>
            <w:r w:rsidRPr="00B218AD">
              <w:rPr>
                <w:b/>
                <w:sz w:val="24"/>
                <w:szCs w:val="24"/>
              </w:rPr>
              <w:t> Призы:</w:t>
            </w:r>
          </w:p>
          <w:p w14:paraId="6964ADC8" w14:textId="77777777" w:rsidR="000E41C9" w:rsidRPr="00B218AD" w:rsidRDefault="000E41C9" w:rsidP="0039760B">
            <w:pPr>
              <w:rPr>
                <w:i/>
              </w:rPr>
            </w:pPr>
            <w:r w:rsidRPr="00B218AD">
              <w:rPr>
                <w:i/>
              </w:rPr>
              <w:t>создание, изготовление, приобретение призов для победителей конкурсов, проводимых в рамках реализации проекта</w:t>
            </w:r>
          </w:p>
        </w:tc>
        <w:tc>
          <w:tcPr>
            <w:tcW w:w="1275" w:type="dxa"/>
            <w:shd w:val="clear" w:color="auto" w:fill="auto"/>
          </w:tcPr>
          <w:p w14:paraId="566BC425" w14:textId="77777777" w:rsidR="000E41C9" w:rsidRPr="00B218AD" w:rsidRDefault="000E41C9" w:rsidP="0039760B">
            <w:pPr>
              <w:rPr>
                <w:sz w:val="24"/>
                <w:szCs w:val="24"/>
              </w:rPr>
            </w:pPr>
          </w:p>
        </w:tc>
        <w:tc>
          <w:tcPr>
            <w:tcW w:w="1985" w:type="dxa"/>
            <w:shd w:val="clear" w:color="auto" w:fill="auto"/>
            <w:noWrap/>
          </w:tcPr>
          <w:p w14:paraId="7F50AE42" w14:textId="77777777" w:rsidR="000E41C9" w:rsidRPr="00B218AD" w:rsidRDefault="000E41C9" w:rsidP="0039760B">
            <w:pPr>
              <w:rPr>
                <w:sz w:val="24"/>
                <w:szCs w:val="24"/>
              </w:rPr>
            </w:pPr>
          </w:p>
        </w:tc>
        <w:tc>
          <w:tcPr>
            <w:tcW w:w="850" w:type="dxa"/>
            <w:shd w:val="clear" w:color="auto" w:fill="auto"/>
            <w:noWrap/>
          </w:tcPr>
          <w:p w14:paraId="553A0C9E" w14:textId="77777777" w:rsidR="000E41C9" w:rsidRPr="00B218AD" w:rsidRDefault="000E41C9" w:rsidP="0039760B">
            <w:pPr>
              <w:rPr>
                <w:sz w:val="24"/>
                <w:szCs w:val="24"/>
              </w:rPr>
            </w:pPr>
          </w:p>
        </w:tc>
        <w:tc>
          <w:tcPr>
            <w:tcW w:w="1985" w:type="dxa"/>
            <w:shd w:val="clear" w:color="auto" w:fill="auto"/>
            <w:noWrap/>
          </w:tcPr>
          <w:p w14:paraId="2F02DFF1" w14:textId="77777777" w:rsidR="000E41C9" w:rsidRPr="00B218AD" w:rsidRDefault="000E41C9" w:rsidP="0039760B">
            <w:pPr>
              <w:rPr>
                <w:sz w:val="24"/>
                <w:szCs w:val="24"/>
              </w:rPr>
            </w:pPr>
          </w:p>
        </w:tc>
      </w:tr>
      <w:tr w:rsidR="000E41C9" w:rsidRPr="00B218AD" w14:paraId="77C498B0" w14:textId="77777777" w:rsidTr="00A830E6">
        <w:trPr>
          <w:trHeight w:val="276"/>
        </w:trPr>
        <w:tc>
          <w:tcPr>
            <w:tcW w:w="597" w:type="dxa"/>
            <w:shd w:val="clear" w:color="auto" w:fill="auto"/>
            <w:noWrap/>
            <w:hideMark/>
          </w:tcPr>
          <w:p w14:paraId="2845CD95" w14:textId="77777777" w:rsidR="000E41C9" w:rsidRPr="00B218AD" w:rsidRDefault="000E41C9" w:rsidP="0039760B">
            <w:pPr>
              <w:rPr>
                <w:b/>
                <w:sz w:val="24"/>
                <w:szCs w:val="24"/>
              </w:rPr>
            </w:pPr>
            <w:r w:rsidRPr="00B218AD">
              <w:rPr>
                <w:b/>
                <w:sz w:val="24"/>
                <w:szCs w:val="24"/>
              </w:rPr>
              <w:t>15</w:t>
            </w:r>
          </w:p>
        </w:tc>
        <w:tc>
          <w:tcPr>
            <w:tcW w:w="8760" w:type="dxa"/>
            <w:shd w:val="clear" w:color="auto" w:fill="auto"/>
            <w:noWrap/>
            <w:hideMark/>
          </w:tcPr>
          <w:p w14:paraId="18EC8ADF" w14:textId="77777777" w:rsidR="000E41C9" w:rsidRPr="002A1C1E" w:rsidRDefault="000E41C9" w:rsidP="0039760B">
            <w:pPr>
              <w:rPr>
                <w:b/>
                <w:sz w:val="24"/>
                <w:szCs w:val="24"/>
              </w:rPr>
            </w:pPr>
            <w:r w:rsidRPr="002A1C1E">
              <w:rPr>
                <w:b/>
                <w:sz w:val="24"/>
                <w:szCs w:val="24"/>
              </w:rPr>
              <w:t> Расходные материалы:</w:t>
            </w:r>
          </w:p>
          <w:p w14:paraId="1C9A4CDA" w14:textId="77777777" w:rsidR="002A1C1E" w:rsidRPr="002A1C1E" w:rsidRDefault="000E41C9" w:rsidP="002A1C1E">
            <w:pPr>
              <w:jc w:val="both"/>
              <w:rPr>
                <w:i/>
              </w:rPr>
            </w:pPr>
            <w:r w:rsidRPr="00B218AD">
              <w:rPr>
                <w:i/>
              </w:rPr>
              <w:t>плановые затраты, связанные с приобретением расходных материалов для реализации проекта</w:t>
            </w:r>
            <w:r w:rsidR="002A1C1E">
              <w:rPr>
                <w:i/>
              </w:rPr>
              <w:t xml:space="preserve"> (</w:t>
            </w:r>
            <w:r w:rsidR="002A1C1E" w:rsidRPr="002A1C1E">
              <w:rPr>
                <w:i/>
              </w:rPr>
              <w:t>(изготовление сувенирной продукции проекта (блокноты, ручки, календари, футболки, бейсболки, зонты, бейджи, ланъярды, шопперы, закладки, браслеты, стаканы бумажные, экслибрисы), печатной продукции (программы, флаеры, проспекты, буклеты), рекламной продукции (флаги, виндеры), презентационной продукции (пресс-воллы, куверты), поставка воды и питания персонала, задействованного в проекте).</w:t>
            </w:r>
          </w:p>
          <w:p w14:paraId="45985A43" w14:textId="5558A130" w:rsidR="000E41C9" w:rsidRPr="00B218AD" w:rsidRDefault="000E41C9" w:rsidP="0039760B">
            <w:pPr>
              <w:rPr>
                <w:i/>
              </w:rPr>
            </w:pPr>
          </w:p>
        </w:tc>
        <w:tc>
          <w:tcPr>
            <w:tcW w:w="1275" w:type="dxa"/>
            <w:shd w:val="clear" w:color="auto" w:fill="auto"/>
          </w:tcPr>
          <w:p w14:paraId="00CBA099" w14:textId="77777777" w:rsidR="000E41C9" w:rsidRPr="002A1C1E" w:rsidRDefault="000E41C9" w:rsidP="0039760B">
            <w:pPr>
              <w:rPr>
                <w:i/>
              </w:rPr>
            </w:pPr>
          </w:p>
        </w:tc>
        <w:tc>
          <w:tcPr>
            <w:tcW w:w="1985" w:type="dxa"/>
            <w:shd w:val="clear" w:color="auto" w:fill="auto"/>
            <w:noWrap/>
          </w:tcPr>
          <w:p w14:paraId="1EDCC269" w14:textId="77777777" w:rsidR="000E41C9" w:rsidRPr="002A1C1E" w:rsidRDefault="000E41C9" w:rsidP="0039760B">
            <w:pPr>
              <w:rPr>
                <w:i/>
              </w:rPr>
            </w:pPr>
          </w:p>
        </w:tc>
        <w:tc>
          <w:tcPr>
            <w:tcW w:w="850" w:type="dxa"/>
            <w:shd w:val="clear" w:color="auto" w:fill="auto"/>
            <w:noWrap/>
          </w:tcPr>
          <w:p w14:paraId="161AEBCC" w14:textId="77777777" w:rsidR="000E41C9" w:rsidRPr="002A1C1E" w:rsidRDefault="000E41C9" w:rsidP="0039760B">
            <w:pPr>
              <w:rPr>
                <w:i/>
              </w:rPr>
            </w:pPr>
          </w:p>
        </w:tc>
        <w:tc>
          <w:tcPr>
            <w:tcW w:w="1985" w:type="dxa"/>
            <w:shd w:val="clear" w:color="auto" w:fill="auto"/>
            <w:noWrap/>
          </w:tcPr>
          <w:p w14:paraId="21D4B230" w14:textId="77777777" w:rsidR="000E41C9" w:rsidRPr="002A1C1E" w:rsidRDefault="000E41C9" w:rsidP="0039760B">
            <w:pPr>
              <w:rPr>
                <w:i/>
              </w:rPr>
            </w:pPr>
          </w:p>
        </w:tc>
      </w:tr>
      <w:tr w:rsidR="000E41C9" w:rsidRPr="00B218AD" w14:paraId="6DF4086F" w14:textId="77777777" w:rsidTr="0039760B">
        <w:trPr>
          <w:trHeight w:val="276"/>
        </w:trPr>
        <w:tc>
          <w:tcPr>
            <w:tcW w:w="13467" w:type="dxa"/>
            <w:gridSpan w:val="5"/>
            <w:shd w:val="clear" w:color="auto" w:fill="auto"/>
            <w:noWrap/>
          </w:tcPr>
          <w:p w14:paraId="4C2297CD" w14:textId="77777777" w:rsidR="000E41C9" w:rsidRPr="00B218AD" w:rsidRDefault="000E41C9" w:rsidP="0039760B">
            <w:pPr>
              <w:rPr>
                <w:sz w:val="24"/>
                <w:szCs w:val="24"/>
              </w:rPr>
            </w:pPr>
            <w:r w:rsidRPr="00B218AD">
              <w:rPr>
                <w:b/>
                <w:bCs/>
                <w:sz w:val="24"/>
                <w:szCs w:val="24"/>
              </w:rPr>
              <w:t>ИТОГО:</w:t>
            </w:r>
          </w:p>
        </w:tc>
        <w:tc>
          <w:tcPr>
            <w:tcW w:w="1985" w:type="dxa"/>
            <w:shd w:val="clear" w:color="auto" w:fill="auto"/>
            <w:noWrap/>
          </w:tcPr>
          <w:p w14:paraId="66267F71" w14:textId="77777777" w:rsidR="000E41C9" w:rsidRPr="00B218AD" w:rsidRDefault="000E41C9" w:rsidP="0039760B">
            <w:pPr>
              <w:rPr>
                <w:sz w:val="24"/>
                <w:szCs w:val="24"/>
              </w:rPr>
            </w:pPr>
          </w:p>
        </w:tc>
      </w:tr>
    </w:tbl>
    <w:p w14:paraId="30224D81" w14:textId="0E8CEF82" w:rsidR="00A138AC" w:rsidRDefault="00A138AC" w:rsidP="00635E85">
      <w:pPr>
        <w:jc w:val="both"/>
        <w:rPr>
          <w:sz w:val="24"/>
          <w:szCs w:val="24"/>
        </w:rPr>
      </w:pPr>
    </w:p>
    <w:p w14:paraId="4FCD01A0" w14:textId="5F5875BD" w:rsidR="00FE2742" w:rsidRDefault="00FE2742" w:rsidP="00635E85">
      <w:pPr>
        <w:jc w:val="both"/>
        <w:rPr>
          <w:sz w:val="24"/>
          <w:szCs w:val="24"/>
        </w:rPr>
      </w:pPr>
    </w:p>
    <w:p w14:paraId="5FA9B2AB" w14:textId="77777777" w:rsidR="00FE2742" w:rsidRDefault="00FE2742" w:rsidP="00635E85">
      <w:pPr>
        <w:jc w:val="both"/>
        <w:rPr>
          <w:sz w:val="24"/>
          <w:szCs w:val="24"/>
        </w:rPr>
        <w:sectPr w:rsidR="00FE2742" w:rsidSect="00A830E6">
          <w:pgSz w:w="16838" w:h="11906" w:orient="landscape"/>
          <w:pgMar w:top="1134" w:right="1134" w:bottom="1135" w:left="1276" w:header="708" w:footer="708" w:gutter="0"/>
          <w:pgNumType w:start="1"/>
          <w:cols w:space="708"/>
          <w:titlePg/>
          <w:docGrid w:linePitch="360"/>
        </w:sectPr>
      </w:pPr>
    </w:p>
    <w:tbl>
      <w:tblPr>
        <w:tblW w:w="0" w:type="auto"/>
        <w:jc w:val="right"/>
        <w:tblLook w:val="01E0" w:firstRow="1" w:lastRow="1" w:firstColumn="1" w:lastColumn="1" w:noHBand="0" w:noVBand="0"/>
      </w:tblPr>
      <w:tblGrid>
        <w:gridCol w:w="4651"/>
        <w:gridCol w:w="4704"/>
      </w:tblGrid>
      <w:tr w:rsidR="00A138AC" w14:paraId="079AB351" w14:textId="77777777" w:rsidTr="000B02F9">
        <w:trPr>
          <w:jc w:val="right"/>
        </w:trPr>
        <w:tc>
          <w:tcPr>
            <w:tcW w:w="4651" w:type="dxa"/>
          </w:tcPr>
          <w:p w14:paraId="14D8C735" w14:textId="77777777" w:rsidR="00A138AC" w:rsidRDefault="00A138AC" w:rsidP="0039760B">
            <w:pPr>
              <w:tabs>
                <w:tab w:val="left" w:pos="5715"/>
              </w:tabs>
              <w:rPr>
                <w:b/>
                <w:bCs/>
                <w:sz w:val="24"/>
                <w:szCs w:val="24"/>
              </w:rPr>
            </w:pPr>
            <w:r>
              <w:br w:type="page"/>
            </w:r>
          </w:p>
        </w:tc>
        <w:tc>
          <w:tcPr>
            <w:tcW w:w="4704" w:type="dxa"/>
            <w:hideMark/>
          </w:tcPr>
          <w:p w14:paraId="5B5EEF94" w14:textId="087A436C" w:rsidR="00A138AC" w:rsidRDefault="00A138AC" w:rsidP="0039760B">
            <w:pPr>
              <w:pStyle w:val="2"/>
              <w:tabs>
                <w:tab w:val="left" w:pos="3969"/>
                <w:tab w:val="left" w:pos="6379"/>
                <w:tab w:val="left" w:pos="6521"/>
              </w:tabs>
              <w:ind w:left="0" w:firstLine="0"/>
              <w:jc w:val="left"/>
              <w:rPr>
                <w:b/>
                <w:sz w:val="24"/>
                <w:szCs w:val="24"/>
              </w:rPr>
            </w:pPr>
            <w:r>
              <w:rPr>
                <w:b/>
                <w:sz w:val="24"/>
                <w:szCs w:val="24"/>
              </w:rPr>
              <w:t xml:space="preserve">Приложение № </w:t>
            </w:r>
            <w:r w:rsidR="002A1C1E">
              <w:rPr>
                <w:b/>
                <w:sz w:val="24"/>
                <w:szCs w:val="24"/>
              </w:rPr>
              <w:t>7</w:t>
            </w:r>
          </w:p>
          <w:p w14:paraId="6419EADD" w14:textId="77777777" w:rsidR="00A138AC" w:rsidRDefault="00A138AC" w:rsidP="0039760B">
            <w:pPr>
              <w:pStyle w:val="2"/>
              <w:tabs>
                <w:tab w:val="left" w:pos="3969"/>
                <w:tab w:val="left" w:pos="6379"/>
                <w:tab w:val="left" w:pos="6521"/>
              </w:tabs>
              <w:ind w:left="0" w:firstLine="0"/>
              <w:jc w:val="left"/>
              <w:rPr>
                <w:sz w:val="24"/>
                <w:szCs w:val="24"/>
              </w:rPr>
            </w:pPr>
            <w:r>
              <w:rPr>
                <w:sz w:val="24"/>
                <w:szCs w:val="24"/>
              </w:rPr>
              <w:t xml:space="preserve">к распоряжению Комитета по печати </w:t>
            </w:r>
          </w:p>
          <w:p w14:paraId="515401EA" w14:textId="77777777" w:rsidR="00A138AC" w:rsidRDefault="00A138AC" w:rsidP="0039760B">
            <w:pPr>
              <w:pStyle w:val="2"/>
              <w:tabs>
                <w:tab w:val="left" w:pos="3969"/>
                <w:tab w:val="left" w:pos="6379"/>
                <w:tab w:val="left" w:pos="6521"/>
              </w:tabs>
              <w:ind w:left="0" w:firstLine="0"/>
              <w:jc w:val="left"/>
              <w:rPr>
                <w:sz w:val="24"/>
                <w:szCs w:val="24"/>
              </w:rPr>
            </w:pPr>
            <w:r>
              <w:rPr>
                <w:sz w:val="24"/>
                <w:szCs w:val="24"/>
              </w:rPr>
              <w:t>и взаимодействию со средствами</w:t>
            </w:r>
          </w:p>
          <w:p w14:paraId="1EDA61D9" w14:textId="77777777" w:rsidR="00A138AC" w:rsidRDefault="00A138AC" w:rsidP="0039760B">
            <w:pPr>
              <w:autoSpaceDE w:val="0"/>
              <w:autoSpaceDN w:val="0"/>
              <w:adjustRightInd w:val="0"/>
              <w:rPr>
                <w:sz w:val="24"/>
                <w:szCs w:val="24"/>
              </w:rPr>
            </w:pPr>
            <w:r>
              <w:rPr>
                <w:sz w:val="24"/>
                <w:szCs w:val="24"/>
              </w:rPr>
              <w:t>массовой информации</w:t>
            </w:r>
          </w:p>
          <w:p w14:paraId="3AE894A1" w14:textId="77777777" w:rsidR="00A138AC" w:rsidRDefault="00A138AC" w:rsidP="0039760B">
            <w:pPr>
              <w:tabs>
                <w:tab w:val="left" w:pos="5715"/>
              </w:tabs>
              <w:rPr>
                <w:b/>
                <w:bCs/>
                <w:sz w:val="24"/>
                <w:szCs w:val="24"/>
              </w:rPr>
            </w:pPr>
            <w:r>
              <w:rPr>
                <w:sz w:val="24"/>
                <w:szCs w:val="24"/>
              </w:rPr>
              <w:t>от _____________№ ______</w:t>
            </w:r>
          </w:p>
        </w:tc>
      </w:tr>
    </w:tbl>
    <w:p w14:paraId="7AD451A9" w14:textId="17F4514F" w:rsidR="00FD69CD" w:rsidRDefault="00FD69CD" w:rsidP="00635E85">
      <w:pPr>
        <w:jc w:val="both"/>
        <w:rPr>
          <w:sz w:val="24"/>
          <w:szCs w:val="24"/>
        </w:rPr>
      </w:pPr>
    </w:p>
    <w:p w14:paraId="6CE1A335" w14:textId="77777777" w:rsidR="00A138AC" w:rsidRDefault="00A138AC" w:rsidP="00A138AC">
      <w:pPr>
        <w:pStyle w:val="ConsPlusNormal"/>
        <w:tabs>
          <w:tab w:val="left" w:pos="9214"/>
        </w:tabs>
        <w:ind w:firstLine="0"/>
        <w:rPr>
          <w:rFonts w:ascii="Times New Roman" w:hAnsi="Times New Roman" w:cs="Times New Roman"/>
          <w:b/>
          <w:bCs/>
          <w:sz w:val="26"/>
          <w:szCs w:val="26"/>
        </w:rPr>
      </w:pPr>
      <w:r>
        <w:rPr>
          <w:rFonts w:ascii="Times New Roman" w:hAnsi="Times New Roman" w:cs="Times New Roman"/>
          <w:b/>
          <w:bCs/>
          <w:sz w:val="26"/>
          <w:szCs w:val="26"/>
        </w:rPr>
        <w:t>(</w:t>
      </w:r>
      <w:r w:rsidRPr="00FD7D2F">
        <w:rPr>
          <w:rFonts w:ascii="Times New Roman" w:hAnsi="Times New Roman" w:cs="Times New Roman"/>
          <w:b/>
          <w:bCs/>
          <w:sz w:val="26"/>
          <w:szCs w:val="26"/>
        </w:rPr>
        <w:t>Форма</w:t>
      </w:r>
      <w:r>
        <w:rPr>
          <w:rFonts w:ascii="Times New Roman" w:hAnsi="Times New Roman" w:cs="Times New Roman"/>
          <w:b/>
          <w:bCs/>
          <w:sz w:val="26"/>
          <w:szCs w:val="26"/>
        </w:rPr>
        <w:t>)</w:t>
      </w:r>
      <w:r w:rsidRPr="00FD7D2F">
        <w:rPr>
          <w:rFonts w:ascii="Times New Roman" w:hAnsi="Times New Roman" w:cs="Times New Roman"/>
          <w:b/>
          <w:bCs/>
          <w:sz w:val="26"/>
          <w:szCs w:val="26"/>
        </w:rPr>
        <w:t xml:space="preserve"> </w:t>
      </w:r>
    </w:p>
    <w:p w14:paraId="56C44072" w14:textId="77777777" w:rsidR="00A138AC" w:rsidRDefault="00A138AC" w:rsidP="00635E85">
      <w:pPr>
        <w:jc w:val="both"/>
        <w:rPr>
          <w:sz w:val="26"/>
          <w:szCs w:val="26"/>
        </w:rPr>
      </w:pPr>
    </w:p>
    <w:p w14:paraId="0ABD170B" w14:textId="0F9BC3DE" w:rsidR="00C14A0B" w:rsidRDefault="00C14A0B" w:rsidP="00A138AC">
      <w:pPr>
        <w:jc w:val="center"/>
        <w:rPr>
          <w:b/>
          <w:sz w:val="26"/>
          <w:szCs w:val="26"/>
        </w:rPr>
      </w:pPr>
      <w:r>
        <w:rPr>
          <w:b/>
          <w:sz w:val="26"/>
          <w:szCs w:val="26"/>
        </w:rPr>
        <w:t>Р</w:t>
      </w:r>
      <w:r w:rsidR="00A138AC" w:rsidRPr="00A138AC">
        <w:rPr>
          <w:b/>
          <w:sz w:val="26"/>
          <w:szCs w:val="26"/>
        </w:rPr>
        <w:t>асчет размера субсидии</w:t>
      </w:r>
      <w:r w:rsidR="007F3BE0">
        <w:rPr>
          <w:b/>
          <w:sz w:val="26"/>
          <w:szCs w:val="26"/>
        </w:rPr>
        <w:t xml:space="preserve"> издательского проекта</w:t>
      </w:r>
    </w:p>
    <w:p w14:paraId="36B9058B" w14:textId="70006665" w:rsidR="00A138AC" w:rsidRDefault="00C14A0B" w:rsidP="00A138AC">
      <w:pPr>
        <w:jc w:val="center"/>
        <w:rPr>
          <w:b/>
          <w:sz w:val="26"/>
          <w:szCs w:val="26"/>
        </w:rPr>
      </w:pPr>
      <w:r>
        <w:rPr>
          <w:b/>
          <w:sz w:val="26"/>
          <w:szCs w:val="26"/>
        </w:rPr>
        <w:t xml:space="preserve"> </w:t>
      </w:r>
    </w:p>
    <w:p w14:paraId="322D434B" w14:textId="732744A1" w:rsidR="00A138AC" w:rsidRDefault="00A138AC" w:rsidP="00A138AC">
      <w:pPr>
        <w:jc w:val="center"/>
        <w:rPr>
          <w:b/>
          <w:sz w:val="26"/>
          <w:szCs w:val="26"/>
        </w:rPr>
      </w:pPr>
    </w:p>
    <w:p w14:paraId="3FBE6C09" w14:textId="77777777" w:rsidR="00A138AC" w:rsidRPr="00BB127C" w:rsidRDefault="00A138AC" w:rsidP="000B02F9">
      <w:pPr>
        <w:ind w:firstLine="1"/>
        <w:rPr>
          <w:sz w:val="24"/>
          <w:szCs w:val="24"/>
        </w:rPr>
      </w:pPr>
      <w:r>
        <w:rPr>
          <w:b/>
          <w:sz w:val="24"/>
          <w:szCs w:val="24"/>
        </w:rPr>
        <w:t>1</w:t>
      </w:r>
      <w:r w:rsidRPr="00BB127C">
        <w:rPr>
          <w:b/>
          <w:sz w:val="24"/>
          <w:szCs w:val="24"/>
        </w:rPr>
        <w:t>. ИЗДАТЕЛЬСКИЙ ПРОЕКТ</w:t>
      </w:r>
      <w:r w:rsidRPr="00BB127C">
        <w:rPr>
          <w:i/>
          <w:sz w:val="24"/>
          <w:szCs w:val="24"/>
        </w:rPr>
        <w:t xml:space="preserve"> (автор, название) </w:t>
      </w:r>
    </w:p>
    <w:p w14:paraId="07437D0D" w14:textId="77777777" w:rsidR="00A138AC" w:rsidRDefault="00A138AC" w:rsidP="00A138AC">
      <w:pPr>
        <w:rPr>
          <w:b/>
          <w:sz w:val="24"/>
          <w:szCs w:val="24"/>
        </w:rPr>
      </w:pPr>
      <w:r>
        <w:rPr>
          <w:b/>
          <w:sz w:val="24"/>
          <w:szCs w:val="24"/>
        </w:rPr>
        <w:t>2</w:t>
      </w:r>
      <w:r w:rsidRPr="00BB127C">
        <w:rPr>
          <w:b/>
          <w:sz w:val="24"/>
          <w:szCs w:val="24"/>
        </w:rPr>
        <w:t xml:space="preserve">. ХАРАКТЕРИСТИКИ </w:t>
      </w:r>
      <w:r>
        <w:rPr>
          <w:b/>
          <w:sz w:val="24"/>
          <w:szCs w:val="24"/>
        </w:rPr>
        <w:t>РЕЗУЛЬТАТА ПРЕДОСТАВЛЕНИЯ СУБСИДИИ</w:t>
      </w:r>
    </w:p>
    <w:p w14:paraId="4320FECA" w14:textId="77777777" w:rsidR="00A138AC" w:rsidRPr="00BB127C" w:rsidRDefault="00A138AC" w:rsidP="00A138AC">
      <w:pPr>
        <w:rPr>
          <w:b/>
          <w:sz w:val="24"/>
          <w:szCs w:val="24"/>
        </w:rPr>
      </w:pPr>
      <w:r>
        <w:rPr>
          <w:b/>
          <w:sz w:val="24"/>
          <w:szCs w:val="24"/>
        </w:rPr>
        <w:t>2</w:t>
      </w:r>
      <w:r w:rsidRPr="00BB127C">
        <w:rPr>
          <w:b/>
          <w:sz w:val="24"/>
          <w:szCs w:val="24"/>
        </w:rPr>
        <w:t>.1. Формат</w:t>
      </w:r>
    </w:p>
    <w:p w14:paraId="63DB6585" w14:textId="77777777" w:rsidR="00A138AC" w:rsidRPr="00BB127C" w:rsidRDefault="00A138AC" w:rsidP="00A138AC">
      <w:pPr>
        <w:rPr>
          <w:b/>
          <w:sz w:val="24"/>
          <w:szCs w:val="24"/>
        </w:rPr>
      </w:pPr>
      <w:r>
        <w:rPr>
          <w:b/>
          <w:sz w:val="24"/>
          <w:szCs w:val="24"/>
        </w:rPr>
        <w:t>2</w:t>
      </w:r>
      <w:r w:rsidRPr="00BB127C">
        <w:rPr>
          <w:b/>
          <w:sz w:val="24"/>
          <w:szCs w:val="24"/>
        </w:rPr>
        <w:t xml:space="preserve">.2. Объем </w:t>
      </w:r>
      <w:r w:rsidRPr="00BB127C">
        <w:rPr>
          <w:sz w:val="24"/>
          <w:szCs w:val="24"/>
        </w:rPr>
        <w:t>(печатные листы, страницы)</w:t>
      </w:r>
    </w:p>
    <w:p w14:paraId="72D28CDC" w14:textId="6B617714" w:rsidR="00A138AC" w:rsidRDefault="00A138AC" w:rsidP="00A138AC">
      <w:pPr>
        <w:rPr>
          <w:b/>
          <w:sz w:val="24"/>
          <w:szCs w:val="24"/>
        </w:rPr>
      </w:pPr>
      <w:r>
        <w:rPr>
          <w:b/>
          <w:sz w:val="24"/>
          <w:szCs w:val="24"/>
        </w:rPr>
        <w:t>2</w:t>
      </w:r>
      <w:r w:rsidRPr="00BB127C">
        <w:rPr>
          <w:b/>
          <w:sz w:val="24"/>
          <w:szCs w:val="24"/>
        </w:rPr>
        <w:t>.3. Тираж</w:t>
      </w:r>
    </w:p>
    <w:p w14:paraId="15222CC2" w14:textId="795CE14A" w:rsidR="001D3C3E" w:rsidRPr="00BB127C" w:rsidRDefault="0072102E" w:rsidP="00A138AC">
      <w:pPr>
        <w:rPr>
          <w:b/>
          <w:sz w:val="24"/>
          <w:szCs w:val="24"/>
        </w:rPr>
      </w:pPr>
      <w:r>
        <w:rPr>
          <w:b/>
          <w:sz w:val="24"/>
          <w:szCs w:val="24"/>
        </w:rPr>
        <w:t xml:space="preserve">3. ПЕРЕИЗДАНИЕ </w:t>
      </w:r>
      <w:r w:rsidRPr="0072102E">
        <w:rPr>
          <w:sz w:val="24"/>
          <w:szCs w:val="24"/>
        </w:rPr>
        <w:t>(да/нет)</w:t>
      </w:r>
    </w:p>
    <w:p w14:paraId="1272C332" w14:textId="3E2DA53B" w:rsidR="00A138AC" w:rsidRDefault="0072102E" w:rsidP="00A138AC">
      <w:pPr>
        <w:rPr>
          <w:b/>
          <w:sz w:val="24"/>
          <w:szCs w:val="24"/>
        </w:rPr>
      </w:pPr>
      <w:r>
        <w:rPr>
          <w:b/>
          <w:sz w:val="24"/>
          <w:szCs w:val="24"/>
        </w:rPr>
        <w:t>4</w:t>
      </w:r>
      <w:r w:rsidR="00A138AC" w:rsidRPr="00BB127C">
        <w:rPr>
          <w:b/>
          <w:sz w:val="24"/>
          <w:szCs w:val="24"/>
        </w:rPr>
        <w:t xml:space="preserve">. </w:t>
      </w:r>
      <w:r w:rsidR="00A138AC">
        <w:rPr>
          <w:b/>
          <w:sz w:val="24"/>
          <w:szCs w:val="24"/>
        </w:rPr>
        <w:t>РАСЧЕТ РАЗМЕРА</w:t>
      </w:r>
      <w:r w:rsidR="00A138AC" w:rsidRPr="00BB127C">
        <w:rPr>
          <w:b/>
          <w:sz w:val="24"/>
          <w:szCs w:val="24"/>
        </w:rPr>
        <w:t xml:space="preserve"> СУБСИДИИ</w:t>
      </w:r>
    </w:p>
    <w:p w14:paraId="45A0F04B" w14:textId="77777777" w:rsidR="00A830E6" w:rsidRDefault="00A830E6" w:rsidP="00A138AC">
      <w:pPr>
        <w:rPr>
          <w:b/>
          <w:sz w:val="24"/>
          <w:szCs w:val="24"/>
        </w:rPr>
      </w:pPr>
    </w:p>
    <w:tbl>
      <w:tblPr>
        <w:tblW w:w="14053" w:type="dxa"/>
        <w:tblLook w:val="04A0" w:firstRow="1" w:lastRow="0" w:firstColumn="1" w:lastColumn="0" w:noHBand="0" w:noVBand="1"/>
      </w:tblPr>
      <w:tblGrid>
        <w:gridCol w:w="647"/>
        <w:gridCol w:w="4629"/>
        <w:gridCol w:w="1585"/>
        <w:gridCol w:w="923"/>
        <w:gridCol w:w="1816"/>
        <w:gridCol w:w="1932"/>
        <w:gridCol w:w="871"/>
        <w:gridCol w:w="1650"/>
      </w:tblGrid>
      <w:tr w:rsidR="000B02F9" w:rsidRPr="000B02F9" w14:paraId="6CEC37F9" w14:textId="77777777" w:rsidTr="00685578">
        <w:trPr>
          <w:trHeight w:val="589"/>
        </w:trPr>
        <w:tc>
          <w:tcPr>
            <w:tcW w:w="647"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04AB756" w14:textId="77777777" w:rsidR="000B02F9" w:rsidRPr="000B02F9" w:rsidRDefault="000B02F9" w:rsidP="000B02F9">
            <w:pPr>
              <w:jc w:val="center"/>
              <w:rPr>
                <w:b/>
                <w:bCs/>
                <w:sz w:val="24"/>
                <w:szCs w:val="24"/>
              </w:rPr>
            </w:pPr>
            <w:r w:rsidRPr="000B02F9">
              <w:rPr>
                <w:b/>
                <w:bCs/>
                <w:sz w:val="24"/>
                <w:szCs w:val="24"/>
              </w:rPr>
              <w:t>№</w:t>
            </w:r>
          </w:p>
        </w:tc>
        <w:tc>
          <w:tcPr>
            <w:tcW w:w="4629"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D683C81" w14:textId="77777777" w:rsidR="000B02F9" w:rsidRPr="000B02F9" w:rsidRDefault="000B02F9" w:rsidP="000B02F9">
            <w:pPr>
              <w:jc w:val="center"/>
              <w:rPr>
                <w:b/>
                <w:bCs/>
                <w:sz w:val="24"/>
                <w:szCs w:val="24"/>
              </w:rPr>
            </w:pPr>
            <w:r w:rsidRPr="000B02F9">
              <w:rPr>
                <w:b/>
                <w:bCs/>
                <w:sz w:val="24"/>
                <w:szCs w:val="24"/>
              </w:rPr>
              <w:t>Статья затрат</w:t>
            </w:r>
          </w:p>
        </w:tc>
        <w:tc>
          <w:tcPr>
            <w:tcW w:w="7127" w:type="dxa"/>
            <w:gridSpan w:val="5"/>
            <w:tcBorders>
              <w:top w:val="single" w:sz="4" w:space="0" w:color="auto"/>
              <w:left w:val="nil"/>
              <w:bottom w:val="single" w:sz="4" w:space="0" w:color="auto"/>
              <w:right w:val="single" w:sz="4" w:space="0" w:color="000000"/>
            </w:tcBorders>
            <w:shd w:val="clear" w:color="auto" w:fill="E2EFD9" w:themeFill="accent6" w:themeFillTint="33"/>
            <w:noWrap/>
            <w:vAlign w:val="center"/>
            <w:hideMark/>
          </w:tcPr>
          <w:p w14:paraId="62E5E7AB" w14:textId="77777777" w:rsidR="000B02F9" w:rsidRPr="000B02F9" w:rsidRDefault="000B02F9" w:rsidP="000B02F9">
            <w:pPr>
              <w:jc w:val="center"/>
              <w:rPr>
                <w:b/>
                <w:bCs/>
                <w:sz w:val="24"/>
                <w:szCs w:val="24"/>
              </w:rPr>
            </w:pPr>
            <w:r w:rsidRPr="000B02F9">
              <w:rPr>
                <w:b/>
                <w:bCs/>
                <w:sz w:val="24"/>
                <w:szCs w:val="24"/>
              </w:rPr>
              <w:t>Характеристики</w:t>
            </w:r>
          </w:p>
        </w:tc>
        <w:tc>
          <w:tcPr>
            <w:tcW w:w="165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8F57DEA" w14:textId="77777777" w:rsidR="000B02F9" w:rsidRPr="000B02F9" w:rsidRDefault="000B02F9" w:rsidP="000B02F9">
            <w:pPr>
              <w:jc w:val="center"/>
              <w:rPr>
                <w:b/>
                <w:bCs/>
                <w:sz w:val="24"/>
                <w:szCs w:val="24"/>
              </w:rPr>
            </w:pPr>
            <w:r w:rsidRPr="000B02F9">
              <w:rPr>
                <w:b/>
                <w:bCs/>
                <w:sz w:val="24"/>
                <w:szCs w:val="24"/>
              </w:rPr>
              <w:t xml:space="preserve"> Стоимость, руб. </w:t>
            </w:r>
          </w:p>
        </w:tc>
      </w:tr>
      <w:tr w:rsidR="000B02F9" w:rsidRPr="000B02F9" w14:paraId="78196DA0" w14:textId="77777777" w:rsidTr="00685578">
        <w:trPr>
          <w:trHeight w:val="555"/>
        </w:trPr>
        <w:tc>
          <w:tcPr>
            <w:tcW w:w="647"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D2C2D9D" w14:textId="77777777" w:rsidR="000B02F9" w:rsidRPr="000B02F9" w:rsidRDefault="000B02F9" w:rsidP="000B02F9">
            <w:pPr>
              <w:rPr>
                <w:b/>
                <w:bCs/>
                <w:sz w:val="24"/>
                <w:szCs w:val="24"/>
              </w:rPr>
            </w:pPr>
          </w:p>
        </w:tc>
        <w:tc>
          <w:tcPr>
            <w:tcW w:w="4629"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2DEB813" w14:textId="77777777" w:rsidR="000B02F9" w:rsidRPr="000B02F9" w:rsidRDefault="000B02F9" w:rsidP="000B02F9">
            <w:pPr>
              <w:rPr>
                <w:b/>
                <w:bCs/>
                <w:sz w:val="24"/>
                <w:szCs w:val="24"/>
              </w:rPr>
            </w:pPr>
          </w:p>
        </w:tc>
        <w:tc>
          <w:tcPr>
            <w:tcW w:w="1585" w:type="dxa"/>
            <w:tcBorders>
              <w:top w:val="nil"/>
              <w:left w:val="nil"/>
              <w:bottom w:val="single" w:sz="4" w:space="0" w:color="auto"/>
              <w:right w:val="single" w:sz="4" w:space="0" w:color="auto"/>
            </w:tcBorders>
            <w:shd w:val="clear" w:color="auto" w:fill="auto"/>
            <w:vAlign w:val="center"/>
            <w:hideMark/>
          </w:tcPr>
          <w:p w14:paraId="15489B27" w14:textId="77777777" w:rsidR="000B02F9" w:rsidRPr="000B02F9" w:rsidRDefault="000B02F9" w:rsidP="000B02F9">
            <w:pPr>
              <w:jc w:val="center"/>
              <w:rPr>
                <w:b/>
                <w:bCs/>
                <w:i/>
                <w:iCs/>
                <w:color w:val="000000"/>
                <w:sz w:val="24"/>
                <w:szCs w:val="24"/>
              </w:rPr>
            </w:pPr>
            <w:r w:rsidRPr="000B02F9">
              <w:rPr>
                <w:b/>
                <w:bCs/>
                <w:i/>
                <w:iCs/>
                <w:color w:val="000000"/>
                <w:sz w:val="24"/>
                <w:szCs w:val="24"/>
              </w:rPr>
              <w:t>тип материала</w:t>
            </w:r>
          </w:p>
        </w:tc>
        <w:tc>
          <w:tcPr>
            <w:tcW w:w="923" w:type="dxa"/>
            <w:tcBorders>
              <w:top w:val="nil"/>
              <w:left w:val="nil"/>
              <w:bottom w:val="single" w:sz="4" w:space="0" w:color="auto"/>
              <w:right w:val="single" w:sz="4" w:space="0" w:color="auto"/>
            </w:tcBorders>
            <w:shd w:val="clear" w:color="auto" w:fill="auto"/>
            <w:vAlign w:val="center"/>
            <w:hideMark/>
          </w:tcPr>
          <w:p w14:paraId="1D74F060" w14:textId="77777777" w:rsidR="000B02F9" w:rsidRPr="000B02F9" w:rsidRDefault="000B02F9" w:rsidP="000B02F9">
            <w:pPr>
              <w:jc w:val="center"/>
              <w:rPr>
                <w:b/>
                <w:bCs/>
                <w:i/>
                <w:iCs/>
                <w:color w:val="000000"/>
                <w:sz w:val="24"/>
                <w:szCs w:val="24"/>
              </w:rPr>
            </w:pPr>
            <w:r w:rsidRPr="000B02F9">
              <w:rPr>
                <w:b/>
                <w:bCs/>
                <w:i/>
                <w:iCs/>
                <w:color w:val="000000"/>
                <w:sz w:val="24"/>
                <w:szCs w:val="24"/>
              </w:rPr>
              <w:t>хар-ки</w:t>
            </w:r>
          </w:p>
        </w:tc>
        <w:tc>
          <w:tcPr>
            <w:tcW w:w="1816" w:type="dxa"/>
            <w:tcBorders>
              <w:top w:val="nil"/>
              <w:left w:val="nil"/>
              <w:bottom w:val="single" w:sz="4" w:space="0" w:color="auto"/>
              <w:right w:val="single" w:sz="4" w:space="0" w:color="auto"/>
            </w:tcBorders>
            <w:shd w:val="clear" w:color="auto" w:fill="auto"/>
            <w:vAlign w:val="center"/>
            <w:hideMark/>
          </w:tcPr>
          <w:p w14:paraId="2A36581C" w14:textId="77777777" w:rsidR="000B02F9" w:rsidRPr="000B02F9" w:rsidRDefault="000B02F9" w:rsidP="000B02F9">
            <w:pPr>
              <w:jc w:val="center"/>
              <w:rPr>
                <w:b/>
                <w:bCs/>
                <w:i/>
                <w:iCs/>
                <w:color w:val="000000"/>
                <w:sz w:val="24"/>
                <w:szCs w:val="24"/>
              </w:rPr>
            </w:pPr>
            <w:r w:rsidRPr="000B02F9">
              <w:rPr>
                <w:b/>
                <w:bCs/>
                <w:i/>
                <w:iCs/>
                <w:color w:val="000000"/>
                <w:sz w:val="24"/>
                <w:szCs w:val="24"/>
              </w:rPr>
              <w:t>ед.измерения</w:t>
            </w:r>
          </w:p>
        </w:tc>
        <w:tc>
          <w:tcPr>
            <w:tcW w:w="1932" w:type="dxa"/>
            <w:tcBorders>
              <w:top w:val="nil"/>
              <w:left w:val="nil"/>
              <w:bottom w:val="single" w:sz="4" w:space="0" w:color="auto"/>
              <w:right w:val="single" w:sz="4" w:space="0" w:color="auto"/>
            </w:tcBorders>
            <w:shd w:val="clear" w:color="auto" w:fill="auto"/>
            <w:vAlign w:val="center"/>
            <w:hideMark/>
          </w:tcPr>
          <w:p w14:paraId="01DEFDB9" w14:textId="77777777" w:rsidR="000B02F9" w:rsidRPr="000B02F9" w:rsidRDefault="000B02F9" w:rsidP="000B02F9">
            <w:pPr>
              <w:jc w:val="center"/>
              <w:rPr>
                <w:b/>
                <w:bCs/>
                <w:i/>
                <w:iCs/>
                <w:color w:val="000000"/>
                <w:sz w:val="24"/>
                <w:szCs w:val="24"/>
              </w:rPr>
            </w:pPr>
            <w:r w:rsidRPr="000B02F9">
              <w:rPr>
                <w:b/>
                <w:bCs/>
                <w:i/>
                <w:iCs/>
                <w:color w:val="000000"/>
                <w:sz w:val="24"/>
                <w:szCs w:val="24"/>
              </w:rPr>
              <w:t>цена за ед.измерения, руб.</w:t>
            </w:r>
          </w:p>
        </w:tc>
        <w:tc>
          <w:tcPr>
            <w:tcW w:w="871" w:type="dxa"/>
            <w:tcBorders>
              <w:top w:val="nil"/>
              <w:left w:val="nil"/>
              <w:bottom w:val="single" w:sz="4" w:space="0" w:color="auto"/>
              <w:right w:val="single" w:sz="4" w:space="0" w:color="auto"/>
            </w:tcBorders>
            <w:shd w:val="clear" w:color="auto" w:fill="auto"/>
            <w:vAlign w:val="center"/>
            <w:hideMark/>
          </w:tcPr>
          <w:p w14:paraId="62B843A0" w14:textId="77777777" w:rsidR="000B02F9" w:rsidRPr="000B02F9" w:rsidRDefault="000B02F9" w:rsidP="000B02F9">
            <w:pPr>
              <w:jc w:val="center"/>
              <w:rPr>
                <w:b/>
                <w:bCs/>
                <w:i/>
                <w:iCs/>
                <w:color w:val="000000"/>
                <w:sz w:val="24"/>
                <w:szCs w:val="24"/>
              </w:rPr>
            </w:pPr>
            <w:r w:rsidRPr="000B02F9">
              <w:rPr>
                <w:b/>
                <w:bCs/>
                <w:i/>
                <w:iCs/>
                <w:color w:val="000000"/>
                <w:sz w:val="24"/>
                <w:szCs w:val="24"/>
              </w:rPr>
              <w:t>кол-во</w:t>
            </w:r>
          </w:p>
        </w:tc>
        <w:tc>
          <w:tcPr>
            <w:tcW w:w="1650" w:type="dxa"/>
            <w:tcBorders>
              <w:top w:val="nil"/>
              <w:left w:val="nil"/>
              <w:bottom w:val="single" w:sz="4" w:space="0" w:color="auto"/>
              <w:right w:val="single" w:sz="4" w:space="0" w:color="auto"/>
            </w:tcBorders>
            <w:shd w:val="clear" w:color="auto" w:fill="auto"/>
            <w:vAlign w:val="center"/>
            <w:hideMark/>
          </w:tcPr>
          <w:p w14:paraId="52072B6A" w14:textId="77777777" w:rsidR="000B02F9" w:rsidRPr="000B02F9" w:rsidRDefault="000B02F9" w:rsidP="000B02F9">
            <w:pPr>
              <w:jc w:val="center"/>
              <w:rPr>
                <w:b/>
                <w:bCs/>
                <w:i/>
                <w:iCs/>
                <w:color w:val="000000"/>
                <w:sz w:val="24"/>
                <w:szCs w:val="24"/>
              </w:rPr>
            </w:pPr>
            <w:r w:rsidRPr="000B02F9">
              <w:rPr>
                <w:b/>
                <w:bCs/>
                <w:i/>
                <w:iCs/>
                <w:color w:val="000000"/>
                <w:sz w:val="24"/>
                <w:szCs w:val="24"/>
              </w:rPr>
              <w:t>сумма, руб.</w:t>
            </w:r>
          </w:p>
        </w:tc>
      </w:tr>
      <w:tr w:rsidR="000B02F9" w:rsidRPr="000B02F9" w14:paraId="7E42E22C" w14:textId="77777777" w:rsidTr="00685578">
        <w:trPr>
          <w:trHeight w:val="357"/>
        </w:trPr>
        <w:tc>
          <w:tcPr>
            <w:tcW w:w="647"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28F9774" w14:textId="77777777" w:rsidR="000B02F9" w:rsidRPr="000B02F9" w:rsidRDefault="000B02F9" w:rsidP="000B02F9">
            <w:pPr>
              <w:jc w:val="center"/>
              <w:rPr>
                <w:b/>
                <w:bCs/>
                <w:color w:val="000000"/>
                <w:sz w:val="24"/>
                <w:szCs w:val="24"/>
              </w:rPr>
            </w:pPr>
            <w:r w:rsidRPr="000B02F9">
              <w:rPr>
                <w:b/>
                <w:bCs/>
                <w:color w:val="000000"/>
                <w:sz w:val="24"/>
                <w:szCs w:val="24"/>
              </w:rPr>
              <w:t>1.</w:t>
            </w:r>
          </w:p>
        </w:tc>
        <w:tc>
          <w:tcPr>
            <w:tcW w:w="11756" w:type="dxa"/>
            <w:gridSpan w:val="6"/>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14:paraId="59B1E839" w14:textId="77777777" w:rsidR="000B02F9" w:rsidRPr="000B02F9" w:rsidRDefault="000B02F9" w:rsidP="000B02F9">
            <w:pPr>
              <w:rPr>
                <w:b/>
                <w:bCs/>
                <w:color w:val="000000"/>
                <w:sz w:val="24"/>
                <w:szCs w:val="24"/>
              </w:rPr>
            </w:pPr>
            <w:r w:rsidRPr="000B02F9">
              <w:rPr>
                <w:b/>
                <w:bCs/>
                <w:color w:val="000000"/>
                <w:sz w:val="24"/>
                <w:szCs w:val="24"/>
              </w:rPr>
              <w:t>Предпечатная подготовка:</w:t>
            </w:r>
          </w:p>
        </w:tc>
        <w:tc>
          <w:tcPr>
            <w:tcW w:w="1650" w:type="dxa"/>
            <w:tcBorders>
              <w:top w:val="nil"/>
              <w:left w:val="nil"/>
              <w:bottom w:val="single" w:sz="4" w:space="0" w:color="auto"/>
              <w:right w:val="single" w:sz="4" w:space="0" w:color="auto"/>
            </w:tcBorders>
            <w:shd w:val="clear" w:color="auto" w:fill="E2EFD9" w:themeFill="accent6" w:themeFillTint="33"/>
            <w:noWrap/>
            <w:vAlign w:val="bottom"/>
            <w:hideMark/>
          </w:tcPr>
          <w:p w14:paraId="1926BD8F" w14:textId="77777777" w:rsidR="000B02F9" w:rsidRPr="000B02F9" w:rsidRDefault="000B02F9" w:rsidP="000B02F9">
            <w:pPr>
              <w:jc w:val="right"/>
              <w:rPr>
                <w:b/>
                <w:bCs/>
                <w:color w:val="000000"/>
                <w:sz w:val="24"/>
                <w:szCs w:val="24"/>
              </w:rPr>
            </w:pPr>
            <w:r w:rsidRPr="000B02F9">
              <w:rPr>
                <w:b/>
                <w:bCs/>
                <w:color w:val="000000"/>
                <w:sz w:val="24"/>
                <w:szCs w:val="24"/>
              </w:rPr>
              <w:t>0,00</w:t>
            </w:r>
          </w:p>
        </w:tc>
      </w:tr>
      <w:tr w:rsidR="000B02F9" w:rsidRPr="000B02F9" w14:paraId="3ED02F06" w14:textId="77777777" w:rsidTr="00AC0F88">
        <w:trPr>
          <w:trHeight w:val="928"/>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66EBC045" w14:textId="77777777" w:rsidR="000B02F9" w:rsidRPr="000B02F9" w:rsidRDefault="000B02F9" w:rsidP="000B02F9">
            <w:pPr>
              <w:jc w:val="center"/>
              <w:rPr>
                <w:color w:val="000000"/>
                <w:sz w:val="24"/>
                <w:szCs w:val="24"/>
              </w:rPr>
            </w:pPr>
            <w:r w:rsidRPr="000B02F9">
              <w:rPr>
                <w:color w:val="000000"/>
                <w:sz w:val="24"/>
                <w:szCs w:val="24"/>
              </w:rPr>
              <w:t>1.1.</w:t>
            </w:r>
          </w:p>
        </w:tc>
        <w:tc>
          <w:tcPr>
            <w:tcW w:w="7137" w:type="dxa"/>
            <w:gridSpan w:val="3"/>
            <w:tcBorders>
              <w:top w:val="single" w:sz="4" w:space="0" w:color="auto"/>
              <w:left w:val="nil"/>
              <w:bottom w:val="single" w:sz="4" w:space="0" w:color="auto"/>
              <w:right w:val="single" w:sz="4" w:space="0" w:color="000000"/>
            </w:tcBorders>
            <w:shd w:val="clear" w:color="auto" w:fill="auto"/>
            <w:vAlign w:val="center"/>
            <w:hideMark/>
          </w:tcPr>
          <w:p w14:paraId="7D3C14DE" w14:textId="27915D68" w:rsidR="000B02F9" w:rsidRPr="00AC0F88" w:rsidRDefault="00AC0F88" w:rsidP="000B02F9">
            <w:pPr>
              <w:rPr>
                <w:i/>
                <w:color w:val="000000"/>
                <w:sz w:val="24"/>
                <w:szCs w:val="24"/>
              </w:rPr>
            </w:pPr>
            <w:r w:rsidRPr="00AC0F88">
              <w:rPr>
                <w:i/>
                <w:color w:val="000000"/>
                <w:sz w:val="24"/>
                <w:szCs w:val="24"/>
              </w:rPr>
              <w:t>плановые затраты, связанные с затратами на предпечатную подготовку издательского проекта (изготовление цветопроб, подготовка и проверка файлов, спуск полос, вывод форм, приладочные работы)</w:t>
            </w:r>
          </w:p>
        </w:tc>
        <w:tc>
          <w:tcPr>
            <w:tcW w:w="1816" w:type="dxa"/>
            <w:tcBorders>
              <w:top w:val="nil"/>
              <w:left w:val="nil"/>
              <w:bottom w:val="nil"/>
              <w:right w:val="single" w:sz="4" w:space="0" w:color="auto"/>
            </w:tcBorders>
            <w:shd w:val="clear" w:color="auto" w:fill="auto"/>
            <w:vAlign w:val="center"/>
            <w:hideMark/>
          </w:tcPr>
          <w:p w14:paraId="04F987E1" w14:textId="77777777" w:rsidR="000B02F9" w:rsidRPr="000B02F9" w:rsidRDefault="000B02F9" w:rsidP="000B02F9">
            <w:pPr>
              <w:jc w:val="center"/>
              <w:rPr>
                <w:color w:val="000000"/>
                <w:sz w:val="24"/>
                <w:szCs w:val="24"/>
              </w:rPr>
            </w:pPr>
            <w:r w:rsidRPr="000B02F9">
              <w:rPr>
                <w:color w:val="000000"/>
                <w:sz w:val="24"/>
                <w:szCs w:val="24"/>
              </w:rPr>
              <w:t>усл. ед.</w:t>
            </w:r>
          </w:p>
        </w:tc>
        <w:tc>
          <w:tcPr>
            <w:tcW w:w="1932" w:type="dxa"/>
            <w:tcBorders>
              <w:top w:val="nil"/>
              <w:left w:val="nil"/>
              <w:bottom w:val="nil"/>
              <w:right w:val="single" w:sz="4" w:space="0" w:color="auto"/>
            </w:tcBorders>
            <w:shd w:val="clear" w:color="auto" w:fill="auto"/>
            <w:vAlign w:val="center"/>
            <w:hideMark/>
          </w:tcPr>
          <w:p w14:paraId="73DE86B2" w14:textId="77777777" w:rsidR="000B02F9" w:rsidRPr="000B02F9" w:rsidRDefault="000B02F9" w:rsidP="000B02F9">
            <w:pPr>
              <w:jc w:val="center"/>
              <w:rPr>
                <w:color w:val="000000"/>
                <w:sz w:val="24"/>
                <w:szCs w:val="24"/>
              </w:rPr>
            </w:pPr>
            <w:r w:rsidRPr="000B02F9">
              <w:rPr>
                <w:color w:val="000000"/>
                <w:sz w:val="24"/>
                <w:szCs w:val="24"/>
              </w:rPr>
              <w:t> </w:t>
            </w:r>
          </w:p>
        </w:tc>
        <w:tc>
          <w:tcPr>
            <w:tcW w:w="871" w:type="dxa"/>
            <w:tcBorders>
              <w:top w:val="nil"/>
              <w:left w:val="nil"/>
              <w:bottom w:val="nil"/>
              <w:right w:val="single" w:sz="4" w:space="0" w:color="auto"/>
            </w:tcBorders>
            <w:shd w:val="clear" w:color="auto" w:fill="auto"/>
            <w:vAlign w:val="center"/>
            <w:hideMark/>
          </w:tcPr>
          <w:p w14:paraId="3AE25134" w14:textId="77777777" w:rsidR="000B02F9" w:rsidRPr="000B02F9" w:rsidRDefault="000B02F9" w:rsidP="000B02F9">
            <w:pPr>
              <w:jc w:val="center"/>
              <w:rPr>
                <w:color w:val="000000"/>
                <w:sz w:val="24"/>
                <w:szCs w:val="24"/>
              </w:rPr>
            </w:pPr>
            <w:r w:rsidRPr="000B02F9">
              <w:rPr>
                <w:color w:val="000000"/>
                <w:sz w:val="24"/>
                <w:szCs w:val="24"/>
              </w:rPr>
              <w:t> </w:t>
            </w:r>
          </w:p>
        </w:tc>
        <w:tc>
          <w:tcPr>
            <w:tcW w:w="1650" w:type="dxa"/>
            <w:tcBorders>
              <w:top w:val="nil"/>
              <w:left w:val="nil"/>
              <w:bottom w:val="nil"/>
              <w:right w:val="single" w:sz="4" w:space="0" w:color="auto"/>
            </w:tcBorders>
            <w:shd w:val="clear" w:color="auto" w:fill="auto"/>
            <w:vAlign w:val="center"/>
            <w:hideMark/>
          </w:tcPr>
          <w:p w14:paraId="1751F928" w14:textId="77777777" w:rsidR="000B02F9" w:rsidRPr="000B02F9" w:rsidRDefault="000B02F9" w:rsidP="000B02F9">
            <w:pPr>
              <w:jc w:val="right"/>
              <w:rPr>
                <w:color w:val="000000"/>
                <w:sz w:val="24"/>
                <w:szCs w:val="24"/>
              </w:rPr>
            </w:pPr>
            <w:r w:rsidRPr="000B02F9">
              <w:rPr>
                <w:color w:val="000000"/>
                <w:sz w:val="24"/>
                <w:szCs w:val="24"/>
              </w:rPr>
              <w:t> </w:t>
            </w:r>
          </w:p>
        </w:tc>
      </w:tr>
      <w:tr w:rsidR="000B02F9" w:rsidRPr="000B02F9" w14:paraId="7E6FF9CF" w14:textId="77777777" w:rsidTr="00685578">
        <w:trPr>
          <w:trHeight w:val="357"/>
        </w:trPr>
        <w:tc>
          <w:tcPr>
            <w:tcW w:w="64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3A8DB8F" w14:textId="77777777" w:rsidR="000B02F9" w:rsidRPr="000B02F9" w:rsidRDefault="000B02F9" w:rsidP="000B02F9">
            <w:pPr>
              <w:jc w:val="center"/>
              <w:rPr>
                <w:b/>
                <w:bCs/>
                <w:color w:val="000000"/>
                <w:sz w:val="24"/>
                <w:szCs w:val="24"/>
              </w:rPr>
            </w:pPr>
            <w:r w:rsidRPr="000B02F9">
              <w:rPr>
                <w:b/>
                <w:bCs/>
                <w:color w:val="000000"/>
                <w:sz w:val="24"/>
                <w:szCs w:val="24"/>
              </w:rPr>
              <w:t>2.</w:t>
            </w:r>
          </w:p>
        </w:tc>
        <w:tc>
          <w:tcPr>
            <w:tcW w:w="11756" w:type="dxa"/>
            <w:gridSpan w:val="6"/>
            <w:tcBorders>
              <w:top w:val="single" w:sz="4" w:space="0" w:color="auto"/>
              <w:left w:val="nil"/>
              <w:bottom w:val="single" w:sz="4" w:space="0" w:color="auto"/>
              <w:right w:val="single" w:sz="4" w:space="0" w:color="000000"/>
            </w:tcBorders>
            <w:shd w:val="clear" w:color="auto" w:fill="E2EFD9" w:themeFill="accent6" w:themeFillTint="33"/>
            <w:vAlign w:val="center"/>
            <w:hideMark/>
          </w:tcPr>
          <w:p w14:paraId="0FFBE9C0" w14:textId="03369566" w:rsidR="000B02F9" w:rsidRPr="000B02F9" w:rsidRDefault="000B02F9" w:rsidP="000B02F9">
            <w:pPr>
              <w:rPr>
                <w:b/>
                <w:bCs/>
                <w:color w:val="000000"/>
                <w:sz w:val="24"/>
                <w:szCs w:val="24"/>
              </w:rPr>
            </w:pPr>
            <w:r w:rsidRPr="000B02F9">
              <w:rPr>
                <w:b/>
                <w:bCs/>
                <w:color w:val="000000"/>
                <w:sz w:val="24"/>
                <w:szCs w:val="24"/>
              </w:rPr>
              <w:t>Расходы на бумагу:</w:t>
            </w:r>
          </w:p>
        </w:tc>
        <w:tc>
          <w:tcPr>
            <w:tcW w:w="165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E431456" w14:textId="77777777" w:rsidR="000B02F9" w:rsidRPr="000B02F9" w:rsidRDefault="000B02F9" w:rsidP="000B02F9">
            <w:pPr>
              <w:jc w:val="right"/>
              <w:rPr>
                <w:b/>
                <w:bCs/>
                <w:color w:val="000000"/>
                <w:sz w:val="24"/>
                <w:szCs w:val="24"/>
              </w:rPr>
            </w:pPr>
            <w:r w:rsidRPr="000B02F9">
              <w:rPr>
                <w:b/>
                <w:bCs/>
                <w:color w:val="000000"/>
                <w:sz w:val="24"/>
                <w:szCs w:val="24"/>
              </w:rPr>
              <w:t>0,00</w:t>
            </w:r>
          </w:p>
        </w:tc>
      </w:tr>
      <w:tr w:rsidR="000B02F9" w:rsidRPr="000B02F9" w14:paraId="32CEAE63" w14:textId="77777777" w:rsidTr="00AC0F88">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CF80D9" w14:textId="77777777" w:rsidR="000B02F9" w:rsidRPr="000B02F9" w:rsidRDefault="000B02F9" w:rsidP="000B02F9">
            <w:pPr>
              <w:jc w:val="center"/>
              <w:rPr>
                <w:color w:val="000000"/>
                <w:sz w:val="24"/>
                <w:szCs w:val="24"/>
              </w:rPr>
            </w:pPr>
            <w:r w:rsidRPr="000B02F9">
              <w:rPr>
                <w:color w:val="000000"/>
                <w:sz w:val="24"/>
                <w:szCs w:val="24"/>
              </w:rPr>
              <w:t>2.1.</w:t>
            </w:r>
          </w:p>
        </w:tc>
        <w:tc>
          <w:tcPr>
            <w:tcW w:w="4629" w:type="dxa"/>
            <w:tcBorders>
              <w:top w:val="nil"/>
              <w:left w:val="nil"/>
              <w:bottom w:val="single" w:sz="4" w:space="0" w:color="auto"/>
              <w:right w:val="single" w:sz="4" w:space="0" w:color="auto"/>
            </w:tcBorders>
            <w:shd w:val="clear" w:color="auto" w:fill="auto"/>
            <w:noWrap/>
            <w:vAlign w:val="center"/>
            <w:hideMark/>
          </w:tcPr>
          <w:p w14:paraId="0557BC93" w14:textId="77777777" w:rsidR="00AC0F88" w:rsidRPr="00AC0F88" w:rsidRDefault="00AC0F88" w:rsidP="00AC0F88">
            <w:pPr>
              <w:rPr>
                <w:i/>
                <w:color w:val="000000"/>
                <w:sz w:val="24"/>
                <w:szCs w:val="24"/>
              </w:rPr>
            </w:pPr>
            <w:r w:rsidRPr="00AC0F88">
              <w:rPr>
                <w:i/>
                <w:color w:val="000000"/>
                <w:sz w:val="24"/>
                <w:szCs w:val="24"/>
              </w:rPr>
              <w:t>плановые затраты на приобретение бумаги для печати издательского проекта (бумага на текст, обложку, переплет, форзац, титульные листы, нахзац, фронтиспис, суперобложку);</w:t>
            </w:r>
          </w:p>
          <w:p w14:paraId="3B8EC80B" w14:textId="600E16C9" w:rsidR="000B02F9" w:rsidRPr="000B02F9" w:rsidRDefault="000B02F9" w:rsidP="000B02F9">
            <w:pPr>
              <w:rPr>
                <w:color w:val="000000"/>
                <w:sz w:val="24"/>
                <w:szCs w:val="24"/>
              </w:rPr>
            </w:pPr>
          </w:p>
        </w:tc>
        <w:tc>
          <w:tcPr>
            <w:tcW w:w="1585" w:type="dxa"/>
            <w:tcBorders>
              <w:top w:val="nil"/>
              <w:left w:val="nil"/>
              <w:bottom w:val="single" w:sz="4" w:space="0" w:color="auto"/>
              <w:right w:val="single" w:sz="4" w:space="0" w:color="auto"/>
            </w:tcBorders>
            <w:shd w:val="clear" w:color="auto" w:fill="auto"/>
            <w:vAlign w:val="center"/>
            <w:hideMark/>
          </w:tcPr>
          <w:p w14:paraId="6F9D2536" w14:textId="77777777" w:rsidR="000B02F9" w:rsidRPr="000B02F9" w:rsidRDefault="000B02F9" w:rsidP="000B02F9">
            <w:pPr>
              <w:jc w:val="center"/>
              <w:rPr>
                <w:color w:val="000000"/>
                <w:sz w:val="24"/>
                <w:szCs w:val="24"/>
              </w:rPr>
            </w:pPr>
            <w:r w:rsidRPr="000B02F9">
              <w:rPr>
                <w:color w:val="000000"/>
                <w:sz w:val="24"/>
                <w:szCs w:val="24"/>
              </w:rPr>
              <w:t> </w:t>
            </w:r>
          </w:p>
        </w:tc>
        <w:tc>
          <w:tcPr>
            <w:tcW w:w="923" w:type="dxa"/>
            <w:tcBorders>
              <w:top w:val="nil"/>
              <w:left w:val="nil"/>
              <w:bottom w:val="single" w:sz="4" w:space="0" w:color="auto"/>
              <w:right w:val="single" w:sz="4" w:space="0" w:color="auto"/>
            </w:tcBorders>
            <w:shd w:val="clear" w:color="auto" w:fill="auto"/>
            <w:vAlign w:val="center"/>
            <w:hideMark/>
          </w:tcPr>
          <w:p w14:paraId="7AA972F0" w14:textId="77777777" w:rsidR="000B02F9" w:rsidRPr="000B02F9" w:rsidRDefault="000B02F9" w:rsidP="000B02F9">
            <w:pPr>
              <w:jc w:val="center"/>
              <w:rPr>
                <w:color w:val="000000"/>
                <w:sz w:val="24"/>
                <w:szCs w:val="24"/>
              </w:rPr>
            </w:pPr>
            <w:r w:rsidRPr="000B02F9">
              <w:rPr>
                <w:color w:val="000000"/>
                <w:sz w:val="24"/>
                <w:szCs w:val="24"/>
              </w:rPr>
              <w:t> </w:t>
            </w:r>
          </w:p>
        </w:tc>
        <w:tc>
          <w:tcPr>
            <w:tcW w:w="1816" w:type="dxa"/>
            <w:tcBorders>
              <w:top w:val="nil"/>
              <w:left w:val="nil"/>
              <w:bottom w:val="single" w:sz="4" w:space="0" w:color="auto"/>
              <w:right w:val="single" w:sz="4" w:space="0" w:color="auto"/>
            </w:tcBorders>
            <w:shd w:val="clear" w:color="auto" w:fill="auto"/>
            <w:vAlign w:val="center"/>
            <w:hideMark/>
          </w:tcPr>
          <w:p w14:paraId="51AB57CC" w14:textId="77777777" w:rsidR="000B02F9" w:rsidRPr="000B02F9" w:rsidRDefault="000B02F9" w:rsidP="000B02F9">
            <w:pPr>
              <w:jc w:val="center"/>
              <w:rPr>
                <w:color w:val="000000"/>
                <w:sz w:val="24"/>
                <w:szCs w:val="24"/>
              </w:rPr>
            </w:pPr>
            <w:r w:rsidRPr="000B02F9">
              <w:rPr>
                <w:color w:val="000000"/>
                <w:sz w:val="24"/>
                <w:szCs w:val="24"/>
              </w:rPr>
              <w:t> </w:t>
            </w:r>
          </w:p>
        </w:tc>
        <w:tc>
          <w:tcPr>
            <w:tcW w:w="1932" w:type="dxa"/>
            <w:tcBorders>
              <w:top w:val="nil"/>
              <w:left w:val="nil"/>
              <w:bottom w:val="nil"/>
              <w:right w:val="single" w:sz="4" w:space="0" w:color="auto"/>
            </w:tcBorders>
            <w:shd w:val="clear" w:color="auto" w:fill="auto"/>
            <w:vAlign w:val="center"/>
            <w:hideMark/>
          </w:tcPr>
          <w:p w14:paraId="35541BA1" w14:textId="77777777" w:rsidR="000B02F9" w:rsidRPr="000B02F9" w:rsidRDefault="000B02F9" w:rsidP="000B02F9">
            <w:pPr>
              <w:jc w:val="center"/>
              <w:rPr>
                <w:color w:val="000000"/>
                <w:sz w:val="24"/>
                <w:szCs w:val="24"/>
              </w:rPr>
            </w:pPr>
            <w:r w:rsidRPr="000B02F9">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76B4C641" w14:textId="77777777" w:rsidR="000B02F9" w:rsidRPr="000B02F9" w:rsidRDefault="000B02F9" w:rsidP="000B02F9">
            <w:pPr>
              <w:jc w:val="center"/>
              <w:rPr>
                <w:color w:val="000000"/>
                <w:sz w:val="24"/>
                <w:szCs w:val="24"/>
              </w:rPr>
            </w:pPr>
            <w:r w:rsidRPr="000B02F9">
              <w:rPr>
                <w:color w:val="000000"/>
                <w:sz w:val="24"/>
                <w:szCs w:val="24"/>
              </w:rPr>
              <w:t> </w:t>
            </w:r>
          </w:p>
        </w:tc>
        <w:tc>
          <w:tcPr>
            <w:tcW w:w="1650" w:type="dxa"/>
            <w:tcBorders>
              <w:top w:val="nil"/>
              <w:left w:val="nil"/>
              <w:bottom w:val="nil"/>
              <w:right w:val="single" w:sz="4" w:space="0" w:color="auto"/>
            </w:tcBorders>
            <w:shd w:val="clear" w:color="auto" w:fill="auto"/>
            <w:vAlign w:val="center"/>
            <w:hideMark/>
          </w:tcPr>
          <w:p w14:paraId="1026927E" w14:textId="77777777" w:rsidR="000B02F9" w:rsidRPr="000B02F9" w:rsidRDefault="000B02F9" w:rsidP="000B02F9">
            <w:pPr>
              <w:jc w:val="right"/>
              <w:rPr>
                <w:color w:val="000000"/>
                <w:sz w:val="24"/>
                <w:szCs w:val="24"/>
              </w:rPr>
            </w:pPr>
            <w:r w:rsidRPr="000B02F9">
              <w:rPr>
                <w:color w:val="000000"/>
                <w:sz w:val="24"/>
                <w:szCs w:val="24"/>
              </w:rPr>
              <w:t> </w:t>
            </w:r>
          </w:p>
        </w:tc>
      </w:tr>
      <w:tr w:rsidR="000B02F9" w:rsidRPr="000B02F9" w14:paraId="2FA1F4BC" w14:textId="77777777" w:rsidTr="00AC0F88">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E04D1CC" w14:textId="77777777" w:rsidR="000B02F9" w:rsidRPr="000B02F9" w:rsidRDefault="000B02F9" w:rsidP="000B02F9">
            <w:pPr>
              <w:jc w:val="center"/>
              <w:rPr>
                <w:color w:val="000000"/>
                <w:sz w:val="24"/>
                <w:szCs w:val="24"/>
              </w:rPr>
            </w:pPr>
            <w:r w:rsidRPr="000B02F9">
              <w:rPr>
                <w:color w:val="000000"/>
                <w:sz w:val="24"/>
                <w:szCs w:val="24"/>
              </w:rPr>
              <w:t>2.2.</w:t>
            </w:r>
          </w:p>
        </w:tc>
        <w:tc>
          <w:tcPr>
            <w:tcW w:w="4629" w:type="dxa"/>
            <w:tcBorders>
              <w:top w:val="nil"/>
              <w:left w:val="nil"/>
              <w:bottom w:val="single" w:sz="4" w:space="0" w:color="auto"/>
              <w:right w:val="single" w:sz="4" w:space="0" w:color="auto"/>
            </w:tcBorders>
            <w:shd w:val="clear" w:color="auto" w:fill="auto"/>
            <w:noWrap/>
            <w:vAlign w:val="center"/>
            <w:hideMark/>
          </w:tcPr>
          <w:p w14:paraId="59F16409" w14:textId="683401E0" w:rsidR="000B02F9" w:rsidRPr="000B02F9" w:rsidRDefault="00AC0F88" w:rsidP="000B02F9">
            <w:pPr>
              <w:rPr>
                <w:color w:val="000000"/>
                <w:sz w:val="24"/>
                <w:szCs w:val="24"/>
              </w:rPr>
            </w:pPr>
            <w:r>
              <w:rPr>
                <w:color w:val="000000"/>
                <w:sz w:val="24"/>
                <w:szCs w:val="24"/>
              </w:rPr>
              <w:t>…….</w:t>
            </w:r>
          </w:p>
        </w:tc>
        <w:tc>
          <w:tcPr>
            <w:tcW w:w="1585" w:type="dxa"/>
            <w:tcBorders>
              <w:top w:val="nil"/>
              <w:left w:val="nil"/>
              <w:bottom w:val="single" w:sz="4" w:space="0" w:color="auto"/>
              <w:right w:val="single" w:sz="4" w:space="0" w:color="auto"/>
            </w:tcBorders>
            <w:shd w:val="clear" w:color="auto" w:fill="auto"/>
            <w:vAlign w:val="center"/>
            <w:hideMark/>
          </w:tcPr>
          <w:p w14:paraId="1C97A0D0" w14:textId="77777777" w:rsidR="000B02F9" w:rsidRPr="000B02F9" w:rsidRDefault="000B02F9" w:rsidP="000B02F9">
            <w:pPr>
              <w:jc w:val="center"/>
              <w:rPr>
                <w:color w:val="000000"/>
                <w:sz w:val="24"/>
                <w:szCs w:val="24"/>
              </w:rPr>
            </w:pPr>
            <w:r w:rsidRPr="000B02F9">
              <w:rPr>
                <w:color w:val="000000"/>
                <w:sz w:val="24"/>
                <w:szCs w:val="24"/>
              </w:rPr>
              <w:t> </w:t>
            </w:r>
          </w:p>
        </w:tc>
        <w:tc>
          <w:tcPr>
            <w:tcW w:w="923" w:type="dxa"/>
            <w:tcBorders>
              <w:top w:val="nil"/>
              <w:left w:val="nil"/>
              <w:bottom w:val="single" w:sz="4" w:space="0" w:color="auto"/>
              <w:right w:val="single" w:sz="4" w:space="0" w:color="auto"/>
            </w:tcBorders>
            <w:shd w:val="clear" w:color="auto" w:fill="auto"/>
            <w:vAlign w:val="center"/>
            <w:hideMark/>
          </w:tcPr>
          <w:p w14:paraId="0001027D" w14:textId="77777777" w:rsidR="000B02F9" w:rsidRPr="000B02F9" w:rsidRDefault="000B02F9" w:rsidP="000B02F9">
            <w:pPr>
              <w:jc w:val="center"/>
              <w:rPr>
                <w:color w:val="000000"/>
                <w:sz w:val="24"/>
                <w:szCs w:val="24"/>
              </w:rPr>
            </w:pPr>
            <w:r w:rsidRPr="000B02F9">
              <w:rPr>
                <w:color w:val="000000"/>
                <w:sz w:val="24"/>
                <w:szCs w:val="24"/>
              </w:rPr>
              <w:t> </w:t>
            </w:r>
          </w:p>
        </w:tc>
        <w:tc>
          <w:tcPr>
            <w:tcW w:w="1816" w:type="dxa"/>
            <w:tcBorders>
              <w:top w:val="nil"/>
              <w:left w:val="nil"/>
              <w:bottom w:val="single" w:sz="4" w:space="0" w:color="auto"/>
              <w:right w:val="single" w:sz="4" w:space="0" w:color="auto"/>
            </w:tcBorders>
            <w:shd w:val="clear" w:color="auto" w:fill="auto"/>
            <w:vAlign w:val="center"/>
            <w:hideMark/>
          </w:tcPr>
          <w:p w14:paraId="41C92E5B" w14:textId="77777777" w:rsidR="000B02F9" w:rsidRPr="000B02F9" w:rsidRDefault="000B02F9" w:rsidP="000B02F9">
            <w:pPr>
              <w:jc w:val="center"/>
              <w:rPr>
                <w:color w:val="000000"/>
                <w:sz w:val="24"/>
                <w:szCs w:val="24"/>
              </w:rPr>
            </w:pPr>
            <w:r w:rsidRPr="000B02F9">
              <w:rPr>
                <w:color w:val="000000"/>
                <w:sz w:val="24"/>
                <w:szCs w:val="24"/>
              </w:rPr>
              <w:t> </w:t>
            </w:r>
          </w:p>
        </w:tc>
        <w:tc>
          <w:tcPr>
            <w:tcW w:w="1932" w:type="dxa"/>
            <w:tcBorders>
              <w:top w:val="single" w:sz="4" w:space="0" w:color="auto"/>
              <w:left w:val="nil"/>
              <w:bottom w:val="nil"/>
              <w:right w:val="single" w:sz="4" w:space="0" w:color="auto"/>
            </w:tcBorders>
            <w:shd w:val="clear" w:color="auto" w:fill="auto"/>
            <w:vAlign w:val="center"/>
            <w:hideMark/>
          </w:tcPr>
          <w:p w14:paraId="5E0434B2" w14:textId="77777777" w:rsidR="000B02F9" w:rsidRPr="000B02F9" w:rsidRDefault="000B02F9" w:rsidP="000B02F9">
            <w:pPr>
              <w:jc w:val="center"/>
              <w:rPr>
                <w:color w:val="000000"/>
                <w:sz w:val="24"/>
                <w:szCs w:val="24"/>
              </w:rPr>
            </w:pPr>
            <w:r w:rsidRPr="000B02F9">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62667DFC" w14:textId="77777777" w:rsidR="000B02F9" w:rsidRPr="000B02F9" w:rsidRDefault="000B02F9" w:rsidP="000B02F9">
            <w:pPr>
              <w:jc w:val="center"/>
              <w:rPr>
                <w:color w:val="000000"/>
                <w:sz w:val="24"/>
                <w:szCs w:val="24"/>
              </w:rPr>
            </w:pPr>
            <w:r w:rsidRPr="000B02F9">
              <w:rPr>
                <w:color w:val="000000"/>
                <w:sz w:val="24"/>
                <w:szCs w:val="24"/>
              </w:rPr>
              <w:t> </w:t>
            </w:r>
          </w:p>
        </w:tc>
        <w:tc>
          <w:tcPr>
            <w:tcW w:w="1650" w:type="dxa"/>
            <w:tcBorders>
              <w:top w:val="single" w:sz="4" w:space="0" w:color="auto"/>
              <w:left w:val="nil"/>
              <w:bottom w:val="nil"/>
              <w:right w:val="single" w:sz="4" w:space="0" w:color="auto"/>
            </w:tcBorders>
            <w:shd w:val="clear" w:color="auto" w:fill="auto"/>
            <w:vAlign w:val="center"/>
            <w:hideMark/>
          </w:tcPr>
          <w:p w14:paraId="10FC06EA" w14:textId="77777777" w:rsidR="000B02F9" w:rsidRPr="000B02F9" w:rsidRDefault="000B02F9" w:rsidP="000B02F9">
            <w:pPr>
              <w:jc w:val="right"/>
              <w:rPr>
                <w:color w:val="000000"/>
                <w:sz w:val="24"/>
                <w:szCs w:val="24"/>
              </w:rPr>
            </w:pPr>
            <w:r w:rsidRPr="000B02F9">
              <w:rPr>
                <w:color w:val="000000"/>
                <w:sz w:val="24"/>
                <w:szCs w:val="24"/>
              </w:rPr>
              <w:t> </w:t>
            </w:r>
          </w:p>
        </w:tc>
      </w:tr>
      <w:tr w:rsidR="000B02F9" w:rsidRPr="000B02F9" w14:paraId="2B5611A4" w14:textId="77777777" w:rsidTr="00AC0F88">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3368CD6" w14:textId="77777777" w:rsidR="000B02F9" w:rsidRPr="000B02F9" w:rsidRDefault="000B02F9" w:rsidP="000B02F9">
            <w:pPr>
              <w:jc w:val="center"/>
              <w:rPr>
                <w:color w:val="000000"/>
                <w:sz w:val="24"/>
                <w:szCs w:val="24"/>
              </w:rPr>
            </w:pPr>
            <w:r w:rsidRPr="000B02F9">
              <w:rPr>
                <w:color w:val="000000"/>
                <w:sz w:val="24"/>
                <w:szCs w:val="24"/>
              </w:rPr>
              <w:t>2.3.</w:t>
            </w:r>
          </w:p>
        </w:tc>
        <w:tc>
          <w:tcPr>
            <w:tcW w:w="4629" w:type="dxa"/>
            <w:tcBorders>
              <w:top w:val="nil"/>
              <w:left w:val="nil"/>
              <w:bottom w:val="single" w:sz="4" w:space="0" w:color="auto"/>
              <w:right w:val="single" w:sz="4" w:space="0" w:color="auto"/>
            </w:tcBorders>
            <w:shd w:val="clear" w:color="auto" w:fill="auto"/>
            <w:noWrap/>
            <w:vAlign w:val="center"/>
            <w:hideMark/>
          </w:tcPr>
          <w:p w14:paraId="0EC5E4F5" w14:textId="2F5EEEA4" w:rsidR="000B02F9" w:rsidRPr="000B02F9" w:rsidRDefault="00AC0F88" w:rsidP="000B02F9">
            <w:pPr>
              <w:rPr>
                <w:color w:val="000000"/>
                <w:sz w:val="24"/>
                <w:szCs w:val="24"/>
              </w:rPr>
            </w:pPr>
            <w:r>
              <w:rPr>
                <w:color w:val="000000"/>
                <w:sz w:val="24"/>
                <w:szCs w:val="24"/>
              </w:rPr>
              <w:t>……..</w:t>
            </w:r>
          </w:p>
        </w:tc>
        <w:tc>
          <w:tcPr>
            <w:tcW w:w="1585" w:type="dxa"/>
            <w:tcBorders>
              <w:top w:val="nil"/>
              <w:left w:val="nil"/>
              <w:bottom w:val="single" w:sz="4" w:space="0" w:color="auto"/>
              <w:right w:val="single" w:sz="4" w:space="0" w:color="auto"/>
            </w:tcBorders>
            <w:shd w:val="clear" w:color="auto" w:fill="auto"/>
            <w:vAlign w:val="center"/>
            <w:hideMark/>
          </w:tcPr>
          <w:p w14:paraId="58ED3E2E" w14:textId="77777777" w:rsidR="000B02F9" w:rsidRPr="000B02F9" w:rsidRDefault="000B02F9" w:rsidP="000B02F9">
            <w:pPr>
              <w:jc w:val="center"/>
              <w:rPr>
                <w:color w:val="000000"/>
                <w:sz w:val="24"/>
                <w:szCs w:val="24"/>
              </w:rPr>
            </w:pPr>
            <w:r w:rsidRPr="000B02F9">
              <w:rPr>
                <w:color w:val="000000"/>
                <w:sz w:val="24"/>
                <w:szCs w:val="24"/>
              </w:rPr>
              <w:t> </w:t>
            </w:r>
          </w:p>
        </w:tc>
        <w:tc>
          <w:tcPr>
            <w:tcW w:w="923" w:type="dxa"/>
            <w:tcBorders>
              <w:top w:val="nil"/>
              <w:left w:val="nil"/>
              <w:bottom w:val="single" w:sz="4" w:space="0" w:color="auto"/>
              <w:right w:val="single" w:sz="4" w:space="0" w:color="auto"/>
            </w:tcBorders>
            <w:shd w:val="clear" w:color="auto" w:fill="auto"/>
            <w:vAlign w:val="center"/>
            <w:hideMark/>
          </w:tcPr>
          <w:p w14:paraId="207746E0" w14:textId="77777777" w:rsidR="000B02F9" w:rsidRPr="000B02F9" w:rsidRDefault="000B02F9" w:rsidP="000B02F9">
            <w:pPr>
              <w:jc w:val="center"/>
              <w:rPr>
                <w:color w:val="000000"/>
                <w:sz w:val="24"/>
                <w:szCs w:val="24"/>
              </w:rPr>
            </w:pPr>
            <w:r w:rsidRPr="000B02F9">
              <w:rPr>
                <w:color w:val="000000"/>
                <w:sz w:val="24"/>
                <w:szCs w:val="24"/>
              </w:rPr>
              <w:t> </w:t>
            </w:r>
          </w:p>
        </w:tc>
        <w:tc>
          <w:tcPr>
            <w:tcW w:w="1816" w:type="dxa"/>
            <w:tcBorders>
              <w:top w:val="nil"/>
              <w:left w:val="nil"/>
              <w:bottom w:val="single" w:sz="4" w:space="0" w:color="auto"/>
              <w:right w:val="single" w:sz="4" w:space="0" w:color="auto"/>
            </w:tcBorders>
            <w:shd w:val="clear" w:color="auto" w:fill="auto"/>
            <w:vAlign w:val="center"/>
            <w:hideMark/>
          </w:tcPr>
          <w:p w14:paraId="1AE6C2E3" w14:textId="77777777" w:rsidR="000B02F9" w:rsidRPr="000B02F9" w:rsidRDefault="000B02F9" w:rsidP="000B02F9">
            <w:pPr>
              <w:jc w:val="center"/>
              <w:rPr>
                <w:color w:val="000000"/>
                <w:sz w:val="24"/>
                <w:szCs w:val="24"/>
              </w:rPr>
            </w:pPr>
            <w:r w:rsidRPr="000B02F9">
              <w:rPr>
                <w:color w:val="000000"/>
                <w:sz w:val="24"/>
                <w:szCs w:val="24"/>
              </w:rPr>
              <w:t> </w:t>
            </w:r>
          </w:p>
        </w:tc>
        <w:tc>
          <w:tcPr>
            <w:tcW w:w="1932" w:type="dxa"/>
            <w:tcBorders>
              <w:top w:val="single" w:sz="4" w:space="0" w:color="auto"/>
              <w:left w:val="nil"/>
              <w:bottom w:val="nil"/>
              <w:right w:val="single" w:sz="4" w:space="0" w:color="auto"/>
            </w:tcBorders>
            <w:shd w:val="clear" w:color="auto" w:fill="auto"/>
            <w:vAlign w:val="center"/>
            <w:hideMark/>
          </w:tcPr>
          <w:p w14:paraId="21CF4B32" w14:textId="77777777" w:rsidR="000B02F9" w:rsidRPr="000B02F9" w:rsidRDefault="000B02F9" w:rsidP="000B02F9">
            <w:pPr>
              <w:jc w:val="center"/>
              <w:rPr>
                <w:color w:val="000000"/>
                <w:sz w:val="24"/>
                <w:szCs w:val="24"/>
              </w:rPr>
            </w:pPr>
            <w:r w:rsidRPr="000B02F9">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288470A4" w14:textId="77777777" w:rsidR="000B02F9" w:rsidRPr="000B02F9" w:rsidRDefault="000B02F9" w:rsidP="000B02F9">
            <w:pPr>
              <w:jc w:val="center"/>
              <w:rPr>
                <w:color w:val="000000"/>
                <w:sz w:val="24"/>
                <w:szCs w:val="24"/>
              </w:rPr>
            </w:pPr>
            <w:r w:rsidRPr="000B02F9">
              <w:rPr>
                <w:color w:val="000000"/>
                <w:sz w:val="24"/>
                <w:szCs w:val="24"/>
              </w:rPr>
              <w:t> </w:t>
            </w:r>
          </w:p>
        </w:tc>
        <w:tc>
          <w:tcPr>
            <w:tcW w:w="1650" w:type="dxa"/>
            <w:tcBorders>
              <w:top w:val="single" w:sz="4" w:space="0" w:color="auto"/>
              <w:left w:val="nil"/>
              <w:bottom w:val="nil"/>
              <w:right w:val="single" w:sz="4" w:space="0" w:color="auto"/>
            </w:tcBorders>
            <w:shd w:val="clear" w:color="auto" w:fill="auto"/>
            <w:vAlign w:val="center"/>
            <w:hideMark/>
          </w:tcPr>
          <w:p w14:paraId="7BE2153F" w14:textId="77777777" w:rsidR="000B02F9" w:rsidRPr="000B02F9" w:rsidRDefault="000B02F9" w:rsidP="000B02F9">
            <w:pPr>
              <w:jc w:val="right"/>
              <w:rPr>
                <w:color w:val="000000"/>
                <w:sz w:val="24"/>
                <w:szCs w:val="24"/>
              </w:rPr>
            </w:pPr>
            <w:r w:rsidRPr="000B02F9">
              <w:rPr>
                <w:color w:val="000000"/>
                <w:sz w:val="24"/>
                <w:szCs w:val="24"/>
              </w:rPr>
              <w:t> </w:t>
            </w:r>
          </w:p>
        </w:tc>
      </w:tr>
      <w:tr w:rsidR="000B02F9" w:rsidRPr="000B02F9" w14:paraId="74C79876" w14:textId="77777777" w:rsidTr="00685578">
        <w:trPr>
          <w:trHeight w:val="300"/>
        </w:trPr>
        <w:tc>
          <w:tcPr>
            <w:tcW w:w="647"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FEF8EE1" w14:textId="77777777" w:rsidR="000B02F9" w:rsidRPr="000B02F9" w:rsidRDefault="000B02F9" w:rsidP="000B02F9">
            <w:pPr>
              <w:jc w:val="center"/>
              <w:rPr>
                <w:b/>
                <w:bCs/>
                <w:color w:val="000000"/>
                <w:sz w:val="24"/>
                <w:szCs w:val="24"/>
              </w:rPr>
            </w:pPr>
            <w:r w:rsidRPr="000B02F9">
              <w:rPr>
                <w:b/>
                <w:bCs/>
                <w:color w:val="000000"/>
                <w:sz w:val="24"/>
                <w:szCs w:val="24"/>
              </w:rPr>
              <w:t>3.</w:t>
            </w:r>
          </w:p>
        </w:tc>
        <w:tc>
          <w:tcPr>
            <w:tcW w:w="11756" w:type="dxa"/>
            <w:gridSpan w:val="6"/>
            <w:tcBorders>
              <w:top w:val="single" w:sz="4" w:space="0" w:color="auto"/>
              <w:left w:val="nil"/>
              <w:bottom w:val="single" w:sz="4" w:space="0" w:color="auto"/>
              <w:right w:val="single" w:sz="4" w:space="0" w:color="000000"/>
            </w:tcBorders>
            <w:shd w:val="clear" w:color="auto" w:fill="E2EFD9" w:themeFill="accent6" w:themeFillTint="33"/>
            <w:vAlign w:val="center"/>
            <w:hideMark/>
          </w:tcPr>
          <w:p w14:paraId="44492076" w14:textId="2006CFDE" w:rsidR="000B02F9" w:rsidRPr="000B02F9" w:rsidRDefault="000B02F9" w:rsidP="000B02F9">
            <w:pPr>
              <w:rPr>
                <w:b/>
                <w:bCs/>
                <w:color w:val="000000"/>
                <w:sz w:val="24"/>
                <w:szCs w:val="24"/>
              </w:rPr>
            </w:pPr>
            <w:r w:rsidRPr="000B02F9">
              <w:rPr>
                <w:b/>
                <w:bCs/>
                <w:color w:val="000000"/>
                <w:sz w:val="24"/>
                <w:szCs w:val="24"/>
              </w:rPr>
              <w:t>Расходы на переплетные материалы</w:t>
            </w:r>
            <w:r w:rsidR="00AC0F88">
              <w:rPr>
                <w:b/>
                <w:bCs/>
                <w:color w:val="000000"/>
                <w:sz w:val="24"/>
                <w:szCs w:val="24"/>
              </w:rPr>
              <w:t>:</w:t>
            </w:r>
          </w:p>
        </w:tc>
        <w:tc>
          <w:tcPr>
            <w:tcW w:w="165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46F16B9" w14:textId="77777777" w:rsidR="000B02F9" w:rsidRPr="000B02F9" w:rsidRDefault="000B02F9" w:rsidP="000B02F9">
            <w:pPr>
              <w:jc w:val="right"/>
              <w:rPr>
                <w:b/>
                <w:bCs/>
                <w:color w:val="000000"/>
                <w:sz w:val="24"/>
                <w:szCs w:val="24"/>
              </w:rPr>
            </w:pPr>
            <w:r w:rsidRPr="000B02F9">
              <w:rPr>
                <w:b/>
                <w:bCs/>
                <w:color w:val="000000"/>
                <w:sz w:val="24"/>
                <w:szCs w:val="24"/>
              </w:rPr>
              <w:t>0,00</w:t>
            </w:r>
          </w:p>
        </w:tc>
      </w:tr>
      <w:tr w:rsidR="000B02F9" w:rsidRPr="000B02F9" w14:paraId="11E3DEE5" w14:textId="77777777" w:rsidTr="00AC0F88">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830DE3B" w14:textId="77777777" w:rsidR="000B02F9" w:rsidRPr="000B02F9" w:rsidRDefault="000B02F9" w:rsidP="000B02F9">
            <w:pPr>
              <w:jc w:val="center"/>
              <w:rPr>
                <w:color w:val="000000"/>
                <w:sz w:val="24"/>
                <w:szCs w:val="24"/>
              </w:rPr>
            </w:pPr>
            <w:r w:rsidRPr="000B02F9">
              <w:rPr>
                <w:color w:val="000000"/>
                <w:sz w:val="24"/>
                <w:szCs w:val="24"/>
              </w:rPr>
              <w:t>3.1.</w:t>
            </w:r>
          </w:p>
        </w:tc>
        <w:tc>
          <w:tcPr>
            <w:tcW w:w="4629" w:type="dxa"/>
            <w:tcBorders>
              <w:top w:val="nil"/>
              <w:left w:val="nil"/>
              <w:bottom w:val="single" w:sz="4" w:space="0" w:color="auto"/>
              <w:right w:val="single" w:sz="4" w:space="0" w:color="auto"/>
            </w:tcBorders>
            <w:shd w:val="clear" w:color="auto" w:fill="auto"/>
            <w:noWrap/>
            <w:vAlign w:val="center"/>
            <w:hideMark/>
          </w:tcPr>
          <w:p w14:paraId="75CA3E8B" w14:textId="72DB5F1C" w:rsidR="000B02F9" w:rsidRPr="00AC0F88" w:rsidRDefault="00AC0F88" w:rsidP="000B02F9">
            <w:pPr>
              <w:rPr>
                <w:i/>
                <w:color w:val="000000"/>
                <w:sz w:val="24"/>
                <w:szCs w:val="24"/>
              </w:rPr>
            </w:pPr>
            <w:r w:rsidRPr="00AC0F88">
              <w:rPr>
                <w:i/>
                <w:color w:val="000000"/>
                <w:sz w:val="24"/>
                <w:szCs w:val="24"/>
              </w:rPr>
              <w:t>плановые затраты на приобретение переплетных материалов в зависимости от оформления издательского проекта (бумага, картон, ткань, кожа, искусственные материалы, нитки, клей, пленки, скрепки)</w:t>
            </w:r>
          </w:p>
        </w:tc>
        <w:tc>
          <w:tcPr>
            <w:tcW w:w="1585" w:type="dxa"/>
            <w:tcBorders>
              <w:top w:val="nil"/>
              <w:left w:val="nil"/>
              <w:bottom w:val="single" w:sz="4" w:space="0" w:color="auto"/>
              <w:right w:val="single" w:sz="4" w:space="0" w:color="auto"/>
            </w:tcBorders>
            <w:shd w:val="clear" w:color="auto" w:fill="auto"/>
            <w:vAlign w:val="center"/>
            <w:hideMark/>
          </w:tcPr>
          <w:p w14:paraId="6ACE54C7" w14:textId="77777777" w:rsidR="000B02F9" w:rsidRPr="000B02F9" w:rsidRDefault="000B02F9" w:rsidP="000B02F9">
            <w:pPr>
              <w:jc w:val="center"/>
              <w:rPr>
                <w:color w:val="000000"/>
                <w:sz w:val="24"/>
                <w:szCs w:val="24"/>
              </w:rPr>
            </w:pPr>
            <w:r w:rsidRPr="000B02F9">
              <w:rPr>
                <w:color w:val="000000"/>
                <w:sz w:val="24"/>
                <w:szCs w:val="24"/>
              </w:rPr>
              <w:t> </w:t>
            </w:r>
          </w:p>
        </w:tc>
        <w:tc>
          <w:tcPr>
            <w:tcW w:w="923" w:type="dxa"/>
            <w:tcBorders>
              <w:top w:val="nil"/>
              <w:left w:val="nil"/>
              <w:bottom w:val="single" w:sz="4" w:space="0" w:color="auto"/>
              <w:right w:val="single" w:sz="4" w:space="0" w:color="auto"/>
            </w:tcBorders>
            <w:shd w:val="clear" w:color="auto" w:fill="auto"/>
            <w:noWrap/>
            <w:vAlign w:val="center"/>
            <w:hideMark/>
          </w:tcPr>
          <w:p w14:paraId="089740EB" w14:textId="77777777" w:rsidR="000B02F9" w:rsidRPr="000B02F9" w:rsidRDefault="000B02F9" w:rsidP="000B02F9">
            <w:pPr>
              <w:jc w:val="center"/>
              <w:rPr>
                <w:color w:val="000000"/>
                <w:sz w:val="24"/>
                <w:szCs w:val="24"/>
              </w:rPr>
            </w:pPr>
            <w:r w:rsidRPr="000B02F9">
              <w:rPr>
                <w:color w:val="000000"/>
                <w:sz w:val="24"/>
                <w:szCs w:val="24"/>
              </w:rPr>
              <w:t> </w:t>
            </w:r>
          </w:p>
        </w:tc>
        <w:tc>
          <w:tcPr>
            <w:tcW w:w="1816" w:type="dxa"/>
            <w:tcBorders>
              <w:top w:val="nil"/>
              <w:left w:val="nil"/>
              <w:bottom w:val="single" w:sz="4" w:space="0" w:color="auto"/>
              <w:right w:val="single" w:sz="4" w:space="0" w:color="auto"/>
            </w:tcBorders>
            <w:shd w:val="clear" w:color="auto" w:fill="auto"/>
            <w:vAlign w:val="center"/>
            <w:hideMark/>
          </w:tcPr>
          <w:p w14:paraId="2DA23D21" w14:textId="77777777" w:rsidR="000B02F9" w:rsidRPr="000B02F9" w:rsidRDefault="000B02F9" w:rsidP="000B02F9">
            <w:pPr>
              <w:jc w:val="center"/>
              <w:rPr>
                <w:color w:val="000000"/>
                <w:sz w:val="24"/>
                <w:szCs w:val="24"/>
              </w:rPr>
            </w:pPr>
            <w:r w:rsidRPr="000B02F9">
              <w:rPr>
                <w:color w:val="000000"/>
                <w:sz w:val="24"/>
                <w:szCs w:val="24"/>
              </w:rPr>
              <w:t> </w:t>
            </w:r>
          </w:p>
        </w:tc>
        <w:tc>
          <w:tcPr>
            <w:tcW w:w="1932" w:type="dxa"/>
            <w:tcBorders>
              <w:top w:val="nil"/>
              <w:left w:val="nil"/>
              <w:bottom w:val="nil"/>
              <w:right w:val="single" w:sz="4" w:space="0" w:color="auto"/>
            </w:tcBorders>
            <w:shd w:val="clear" w:color="auto" w:fill="auto"/>
            <w:vAlign w:val="center"/>
            <w:hideMark/>
          </w:tcPr>
          <w:p w14:paraId="440FF8F3" w14:textId="77777777" w:rsidR="000B02F9" w:rsidRPr="000B02F9" w:rsidRDefault="000B02F9" w:rsidP="000B02F9">
            <w:pPr>
              <w:jc w:val="center"/>
              <w:rPr>
                <w:color w:val="000000"/>
                <w:sz w:val="24"/>
                <w:szCs w:val="24"/>
              </w:rPr>
            </w:pPr>
            <w:r w:rsidRPr="000B02F9">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33CE5393" w14:textId="77777777" w:rsidR="000B02F9" w:rsidRPr="000B02F9" w:rsidRDefault="000B02F9" w:rsidP="000B02F9">
            <w:pPr>
              <w:jc w:val="center"/>
              <w:rPr>
                <w:color w:val="000000"/>
                <w:sz w:val="24"/>
                <w:szCs w:val="24"/>
              </w:rPr>
            </w:pPr>
            <w:r w:rsidRPr="000B02F9">
              <w:rPr>
                <w:color w:val="000000"/>
                <w:sz w:val="24"/>
                <w:szCs w:val="24"/>
              </w:rPr>
              <w:t> </w:t>
            </w:r>
          </w:p>
        </w:tc>
        <w:tc>
          <w:tcPr>
            <w:tcW w:w="1650" w:type="dxa"/>
            <w:tcBorders>
              <w:top w:val="nil"/>
              <w:left w:val="nil"/>
              <w:bottom w:val="nil"/>
              <w:right w:val="single" w:sz="4" w:space="0" w:color="auto"/>
            </w:tcBorders>
            <w:shd w:val="clear" w:color="auto" w:fill="auto"/>
            <w:vAlign w:val="center"/>
            <w:hideMark/>
          </w:tcPr>
          <w:p w14:paraId="0D690B51" w14:textId="77777777" w:rsidR="000B02F9" w:rsidRPr="000B02F9" w:rsidRDefault="000B02F9" w:rsidP="000B02F9">
            <w:pPr>
              <w:jc w:val="right"/>
              <w:rPr>
                <w:color w:val="000000"/>
                <w:sz w:val="24"/>
                <w:szCs w:val="24"/>
              </w:rPr>
            </w:pPr>
            <w:r w:rsidRPr="000B02F9">
              <w:rPr>
                <w:color w:val="000000"/>
                <w:sz w:val="24"/>
                <w:szCs w:val="24"/>
              </w:rPr>
              <w:t> </w:t>
            </w:r>
          </w:p>
        </w:tc>
      </w:tr>
      <w:tr w:rsidR="000B02F9" w:rsidRPr="000B02F9" w14:paraId="08AB678C" w14:textId="77777777" w:rsidTr="00AC0F88">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EAC111" w14:textId="77777777" w:rsidR="000B02F9" w:rsidRPr="000B02F9" w:rsidRDefault="000B02F9" w:rsidP="000B02F9">
            <w:pPr>
              <w:jc w:val="center"/>
              <w:rPr>
                <w:color w:val="000000"/>
                <w:sz w:val="24"/>
                <w:szCs w:val="24"/>
              </w:rPr>
            </w:pPr>
            <w:r w:rsidRPr="000B02F9">
              <w:rPr>
                <w:color w:val="000000"/>
                <w:sz w:val="24"/>
                <w:szCs w:val="24"/>
              </w:rPr>
              <w:t>3.2.</w:t>
            </w:r>
          </w:p>
        </w:tc>
        <w:tc>
          <w:tcPr>
            <w:tcW w:w="4629" w:type="dxa"/>
            <w:tcBorders>
              <w:top w:val="nil"/>
              <w:left w:val="nil"/>
              <w:bottom w:val="single" w:sz="4" w:space="0" w:color="auto"/>
              <w:right w:val="single" w:sz="4" w:space="0" w:color="auto"/>
            </w:tcBorders>
            <w:shd w:val="clear" w:color="auto" w:fill="auto"/>
            <w:noWrap/>
            <w:vAlign w:val="center"/>
            <w:hideMark/>
          </w:tcPr>
          <w:p w14:paraId="61FDAD1F" w14:textId="22A273A1" w:rsidR="000B02F9" w:rsidRPr="000B02F9" w:rsidRDefault="00AC0F88" w:rsidP="000B02F9">
            <w:pPr>
              <w:rPr>
                <w:color w:val="000000"/>
                <w:sz w:val="24"/>
                <w:szCs w:val="24"/>
              </w:rPr>
            </w:pPr>
            <w:r>
              <w:rPr>
                <w:color w:val="000000"/>
                <w:sz w:val="24"/>
                <w:szCs w:val="24"/>
              </w:rPr>
              <w:t>…………</w:t>
            </w:r>
          </w:p>
        </w:tc>
        <w:tc>
          <w:tcPr>
            <w:tcW w:w="1585" w:type="dxa"/>
            <w:tcBorders>
              <w:top w:val="nil"/>
              <w:left w:val="nil"/>
              <w:bottom w:val="single" w:sz="4" w:space="0" w:color="auto"/>
              <w:right w:val="single" w:sz="4" w:space="0" w:color="auto"/>
            </w:tcBorders>
            <w:shd w:val="clear" w:color="auto" w:fill="auto"/>
            <w:vAlign w:val="center"/>
            <w:hideMark/>
          </w:tcPr>
          <w:p w14:paraId="5BE77984" w14:textId="77777777" w:rsidR="000B02F9" w:rsidRPr="000B02F9" w:rsidRDefault="000B02F9" w:rsidP="000B02F9">
            <w:pPr>
              <w:jc w:val="center"/>
              <w:rPr>
                <w:color w:val="000000"/>
                <w:sz w:val="24"/>
                <w:szCs w:val="24"/>
              </w:rPr>
            </w:pPr>
            <w:r w:rsidRPr="000B02F9">
              <w:rPr>
                <w:color w:val="000000"/>
                <w:sz w:val="24"/>
                <w:szCs w:val="24"/>
              </w:rPr>
              <w:t> </w:t>
            </w:r>
          </w:p>
        </w:tc>
        <w:tc>
          <w:tcPr>
            <w:tcW w:w="923" w:type="dxa"/>
            <w:tcBorders>
              <w:top w:val="nil"/>
              <w:left w:val="nil"/>
              <w:bottom w:val="single" w:sz="4" w:space="0" w:color="auto"/>
              <w:right w:val="single" w:sz="4" w:space="0" w:color="auto"/>
            </w:tcBorders>
            <w:shd w:val="clear" w:color="auto" w:fill="auto"/>
            <w:noWrap/>
            <w:vAlign w:val="center"/>
            <w:hideMark/>
          </w:tcPr>
          <w:p w14:paraId="5A2DB570" w14:textId="77777777" w:rsidR="000B02F9" w:rsidRPr="000B02F9" w:rsidRDefault="000B02F9" w:rsidP="000B02F9">
            <w:pPr>
              <w:jc w:val="center"/>
              <w:rPr>
                <w:color w:val="000000"/>
                <w:sz w:val="24"/>
                <w:szCs w:val="24"/>
              </w:rPr>
            </w:pPr>
            <w:r w:rsidRPr="000B02F9">
              <w:rPr>
                <w:color w:val="000000"/>
                <w:sz w:val="24"/>
                <w:szCs w:val="24"/>
              </w:rPr>
              <w:t> </w:t>
            </w:r>
          </w:p>
        </w:tc>
        <w:tc>
          <w:tcPr>
            <w:tcW w:w="1816" w:type="dxa"/>
            <w:tcBorders>
              <w:top w:val="nil"/>
              <w:left w:val="nil"/>
              <w:bottom w:val="single" w:sz="4" w:space="0" w:color="auto"/>
              <w:right w:val="single" w:sz="4" w:space="0" w:color="auto"/>
            </w:tcBorders>
            <w:shd w:val="clear" w:color="auto" w:fill="auto"/>
            <w:vAlign w:val="center"/>
            <w:hideMark/>
          </w:tcPr>
          <w:p w14:paraId="26966687" w14:textId="77777777" w:rsidR="000B02F9" w:rsidRPr="000B02F9" w:rsidRDefault="000B02F9" w:rsidP="000B02F9">
            <w:pPr>
              <w:jc w:val="center"/>
              <w:rPr>
                <w:color w:val="000000"/>
                <w:sz w:val="24"/>
                <w:szCs w:val="24"/>
              </w:rPr>
            </w:pPr>
            <w:r w:rsidRPr="000B02F9">
              <w:rPr>
                <w:color w:val="000000"/>
                <w:sz w:val="24"/>
                <w:szCs w:val="24"/>
              </w:rPr>
              <w:t> </w:t>
            </w:r>
          </w:p>
        </w:tc>
        <w:tc>
          <w:tcPr>
            <w:tcW w:w="1932" w:type="dxa"/>
            <w:tcBorders>
              <w:top w:val="single" w:sz="4" w:space="0" w:color="auto"/>
              <w:left w:val="nil"/>
              <w:bottom w:val="nil"/>
              <w:right w:val="single" w:sz="4" w:space="0" w:color="auto"/>
            </w:tcBorders>
            <w:shd w:val="clear" w:color="auto" w:fill="auto"/>
            <w:vAlign w:val="center"/>
            <w:hideMark/>
          </w:tcPr>
          <w:p w14:paraId="72E7FE8A" w14:textId="77777777" w:rsidR="000B02F9" w:rsidRPr="000B02F9" w:rsidRDefault="000B02F9" w:rsidP="000B02F9">
            <w:pPr>
              <w:jc w:val="center"/>
              <w:rPr>
                <w:color w:val="000000"/>
                <w:sz w:val="24"/>
                <w:szCs w:val="24"/>
              </w:rPr>
            </w:pPr>
            <w:r w:rsidRPr="000B02F9">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491CE87F" w14:textId="77777777" w:rsidR="000B02F9" w:rsidRPr="000B02F9" w:rsidRDefault="000B02F9" w:rsidP="000B02F9">
            <w:pPr>
              <w:jc w:val="center"/>
              <w:rPr>
                <w:color w:val="000000"/>
                <w:sz w:val="24"/>
                <w:szCs w:val="24"/>
              </w:rPr>
            </w:pPr>
            <w:r w:rsidRPr="000B02F9">
              <w:rPr>
                <w:color w:val="000000"/>
                <w:sz w:val="24"/>
                <w:szCs w:val="24"/>
              </w:rPr>
              <w:t> </w:t>
            </w:r>
          </w:p>
        </w:tc>
        <w:tc>
          <w:tcPr>
            <w:tcW w:w="1650" w:type="dxa"/>
            <w:tcBorders>
              <w:top w:val="single" w:sz="4" w:space="0" w:color="auto"/>
              <w:left w:val="nil"/>
              <w:bottom w:val="nil"/>
              <w:right w:val="single" w:sz="4" w:space="0" w:color="auto"/>
            </w:tcBorders>
            <w:shd w:val="clear" w:color="auto" w:fill="auto"/>
            <w:vAlign w:val="center"/>
            <w:hideMark/>
          </w:tcPr>
          <w:p w14:paraId="75102D6B" w14:textId="77777777" w:rsidR="000B02F9" w:rsidRPr="000B02F9" w:rsidRDefault="000B02F9" w:rsidP="000B02F9">
            <w:pPr>
              <w:jc w:val="right"/>
              <w:rPr>
                <w:color w:val="000000"/>
                <w:sz w:val="24"/>
                <w:szCs w:val="24"/>
              </w:rPr>
            </w:pPr>
            <w:r w:rsidRPr="000B02F9">
              <w:rPr>
                <w:color w:val="000000"/>
                <w:sz w:val="24"/>
                <w:szCs w:val="24"/>
              </w:rPr>
              <w:t> </w:t>
            </w:r>
          </w:p>
        </w:tc>
      </w:tr>
      <w:tr w:rsidR="000B02F9" w:rsidRPr="000B02F9" w14:paraId="65C9AE9A" w14:textId="77777777" w:rsidTr="00AC0F88">
        <w:trPr>
          <w:trHeight w:val="300"/>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2B01B22" w14:textId="77777777" w:rsidR="000B02F9" w:rsidRPr="000B02F9" w:rsidRDefault="000B02F9" w:rsidP="000B02F9">
            <w:pPr>
              <w:jc w:val="center"/>
              <w:rPr>
                <w:color w:val="000000"/>
                <w:sz w:val="24"/>
                <w:szCs w:val="24"/>
              </w:rPr>
            </w:pPr>
            <w:r w:rsidRPr="000B02F9">
              <w:rPr>
                <w:color w:val="000000"/>
                <w:sz w:val="24"/>
                <w:szCs w:val="24"/>
              </w:rPr>
              <w:t>3.3.</w:t>
            </w:r>
          </w:p>
        </w:tc>
        <w:tc>
          <w:tcPr>
            <w:tcW w:w="4629" w:type="dxa"/>
            <w:tcBorders>
              <w:top w:val="nil"/>
              <w:left w:val="nil"/>
              <w:bottom w:val="single" w:sz="4" w:space="0" w:color="auto"/>
              <w:right w:val="single" w:sz="4" w:space="0" w:color="auto"/>
            </w:tcBorders>
            <w:shd w:val="clear" w:color="auto" w:fill="auto"/>
            <w:noWrap/>
            <w:vAlign w:val="center"/>
            <w:hideMark/>
          </w:tcPr>
          <w:p w14:paraId="290DC6D0" w14:textId="406130AB" w:rsidR="000B02F9" w:rsidRPr="000B02F9" w:rsidRDefault="00AC0F88" w:rsidP="000B02F9">
            <w:pPr>
              <w:rPr>
                <w:color w:val="000000"/>
                <w:sz w:val="24"/>
                <w:szCs w:val="24"/>
              </w:rPr>
            </w:pPr>
            <w:r>
              <w:rPr>
                <w:color w:val="000000"/>
                <w:sz w:val="24"/>
                <w:szCs w:val="24"/>
              </w:rPr>
              <w:t>…………</w:t>
            </w:r>
          </w:p>
        </w:tc>
        <w:tc>
          <w:tcPr>
            <w:tcW w:w="1585" w:type="dxa"/>
            <w:tcBorders>
              <w:top w:val="nil"/>
              <w:left w:val="nil"/>
              <w:bottom w:val="single" w:sz="4" w:space="0" w:color="auto"/>
              <w:right w:val="single" w:sz="4" w:space="0" w:color="auto"/>
            </w:tcBorders>
            <w:shd w:val="clear" w:color="auto" w:fill="auto"/>
            <w:vAlign w:val="center"/>
            <w:hideMark/>
          </w:tcPr>
          <w:p w14:paraId="1090DCC7" w14:textId="77777777" w:rsidR="000B02F9" w:rsidRPr="000B02F9" w:rsidRDefault="000B02F9" w:rsidP="000B02F9">
            <w:pPr>
              <w:jc w:val="center"/>
              <w:rPr>
                <w:color w:val="000000"/>
                <w:sz w:val="24"/>
                <w:szCs w:val="24"/>
              </w:rPr>
            </w:pPr>
            <w:r w:rsidRPr="000B02F9">
              <w:rPr>
                <w:color w:val="000000"/>
                <w:sz w:val="24"/>
                <w:szCs w:val="24"/>
              </w:rPr>
              <w:t> </w:t>
            </w:r>
          </w:p>
        </w:tc>
        <w:tc>
          <w:tcPr>
            <w:tcW w:w="923" w:type="dxa"/>
            <w:tcBorders>
              <w:top w:val="nil"/>
              <w:left w:val="nil"/>
              <w:bottom w:val="single" w:sz="4" w:space="0" w:color="auto"/>
              <w:right w:val="single" w:sz="4" w:space="0" w:color="auto"/>
            </w:tcBorders>
            <w:shd w:val="clear" w:color="auto" w:fill="auto"/>
            <w:noWrap/>
            <w:vAlign w:val="center"/>
            <w:hideMark/>
          </w:tcPr>
          <w:p w14:paraId="20726F26" w14:textId="77777777" w:rsidR="000B02F9" w:rsidRPr="000B02F9" w:rsidRDefault="000B02F9" w:rsidP="000B02F9">
            <w:pPr>
              <w:rPr>
                <w:color w:val="000000"/>
                <w:sz w:val="24"/>
                <w:szCs w:val="24"/>
              </w:rPr>
            </w:pPr>
            <w:r w:rsidRPr="000B02F9">
              <w:rPr>
                <w:color w:val="000000"/>
                <w:sz w:val="24"/>
                <w:szCs w:val="24"/>
              </w:rPr>
              <w:t> </w:t>
            </w:r>
          </w:p>
        </w:tc>
        <w:tc>
          <w:tcPr>
            <w:tcW w:w="1816" w:type="dxa"/>
            <w:tcBorders>
              <w:top w:val="nil"/>
              <w:left w:val="nil"/>
              <w:bottom w:val="single" w:sz="4" w:space="0" w:color="auto"/>
              <w:right w:val="single" w:sz="4" w:space="0" w:color="auto"/>
            </w:tcBorders>
            <w:shd w:val="clear" w:color="auto" w:fill="auto"/>
            <w:vAlign w:val="center"/>
            <w:hideMark/>
          </w:tcPr>
          <w:p w14:paraId="611EC8C3" w14:textId="77777777" w:rsidR="000B02F9" w:rsidRPr="000B02F9" w:rsidRDefault="000B02F9" w:rsidP="000B02F9">
            <w:pPr>
              <w:jc w:val="center"/>
              <w:rPr>
                <w:color w:val="000000"/>
                <w:sz w:val="24"/>
                <w:szCs w:val="24"/>
              </w:rPr>
            </w:pPr>
            <w:r w:rsidRPr="000B02F9">
              <w:rPr>
                <w:color w:val="000000"/>
                <w:sz w:val="24"/>
                <w:szCs w:val="24"/>
              </w:rPr>
              <w:t> </w:t>
            </w:r>
          </w:p>
        </w:tc>
        <w:tc>
          <w:tcPr>
            <w:tcW w:w="1932" w:type="dxa"/>
            <w:tcBorders>
              <w:top w:val="single" w:sz="4" w:space="0" w:color="auto"/>
              <w:left w:val="nil"/>
              <w:bottom w:val="nil"/>
              <w:right w:val="single" w:sz="4" w:space="0" w:color="auto"/>
            </w:tcBorders>
            <w:shd w:val="clear" w:color="auto" w:fill="auto"/>
            <w:vAlign w:val="center"/>
            <w:hideMark/>
          </w:tcPr>
          <w:p w14:paraId="7508D760" w14:textId="77777777" w:rsidR="000B02F9" w:rsidRPr="000B02F9" w:rsidRDefault="000B02F9" w:rsidP="000B02F9">
            <w:pPr>
              <w:jc w:val="center"/>
              <w:rPr>
                <w:color w:val="000000"/>
                <w:sz w:val="24"/>
                <w:szCs w:val="24"/>
              </w:rPr>
            </w:pPr>
            <w:r w:rsidRPr="000B02F9">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6F3B6559" w14:textId="77777777" w:rsidR="000B02F9" w:rsidRPr="000B02F9" w:rsidRDefault="000B02F9" w:rsidP="000B02F9">
            <w:pPr>
              <w:jc w:val="center"/>
              <w:rPr>
                <w:color w:val="000000"/>
                <w:sz w:val="24"/>
                <w:szCs w:val="24"/>
              </w:rPr>
            </w:pPr>
            <w:r w:rsidRPr="000B02F9">
              <w:rPr>
                <w:color w:val="000000"/>
                <w:sz w:val="24"/>
                <w:szCs w:val="24"/>
              </w:rPr>
              <w:t> </w:t>
            </w:r>
          </w:p>
        </w:tc>
        <w:tc>
          <w:tcPr>
            <w:tcW w:w="1650" w:type="dxa"/>
            <w:tcBorders>
              <w:top w:val="single" w:sz="4" w:space="0" w:color="auto"/>
              <w:left w:val="nil"/>
              <w:bottom w:val="nil"/>
              <w:right w:val="single" w:sz="4" w:space="0" w:color="auto"/>
            </w:tcBorders>
            <w:shd w:val="clear" w:color="auto" w:fill="auto"/>
            <w:vAlign w:val="center"/>
            <w:hideMark/>
          </w:tcPr>
          <w:p w14:paraId="54AC01B0" w14:textId="77777777" w:rsidR="000B02F9" w:rsidRPr="000B02F9" w:rsidRDefault="000B02F9" w:rsidP="000B02F9">
            <w:pPr>
              <w:jc w:val="right"/>
              <w:rPr>
                <w:color w:val="000000"/>
                <w:sz w:val="24"/>
                <w:szCs w:val="24"/>
              </w:rPr>
            </w:pPr>
            <w:r w:rsidRPr="000B02F9">
              <w:rPr>
                <w:color w:val="000000"/>
                <w:sz w:val="24"/>
                <w:szCs w:val="24"/>
              </w:rPr>
              <w:t> </w:t>
            </w:r>
          </w:p>
        </w:tc>
      </w:tr>
      <w:tr w:rsidR="000B02F9" w:rsidRPr="000B02F9" w14:paraId="2D7FD5BD" w14:textId="77777777" w:rsidTr="00685578">
        <w:trPr>
          <w:trHeight w:val="300"/>
        </w:trPr>
        <w:tc>
          <w:tcPr>
            <w:tcW w:w="647"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14C4D58" w14:textId="77777777" w:rsidR="000B02F9" w:rsidRPr="000B02F9" w:rsidRDefault="000B02F9" w:rsidP="000B02F9">
            <w:pPr>
              <w:jc w:val="center"/>
              <w:rPr>
                <w:b/>
                <w:bCs/>
                <w:color w:val="000000"/>
                <w:sz w:val="24"/>
                <w:szCs w:val="24"/>
              </w:rPr>
            </w:pPr>
            <w:r w:rsidRPr="000B02F9">
              <w:rPr>
                <w:b/>
                <w:bCs/>
                <w:color w:val="000000"/>
                <w:sz w:val="24"/>
                <w:szCs w:val="24"/>
              </w:rPr>
              <w:t>4.</w:t>
            </w:r>
          </w:p>
        </w:tc>
        <w:tc>
          <w:tcPr>
            <w:tcW w:w="11756" w:type="dxa"/>
            <w:gridSpan w:val="6"/>
            <w:tcBorders>
              <w:top w:val="single" w:sz="4" w:space="0" w:color="auto"/>
              <w:left w:val="nil"/>
              <w:bottom w:val="single" w:sz="4" w:space="0" w:color="auto"/>
              <w:right w:val="single" w:sz="4" w:space="0" w:color="000000"/>
            </w:tcBorders>
            <w:shd w:val="clear" w:color="auto" w:fill="E2EFD9" w:themeFill="accent6" w:themeFillTint="33"/>
            <w:vAlign w:val="bottom"/>
            <w:hideMark/>
          </w:tcPr>
          <w:p w14:paraId="773FFC83" w14:textId="77777777" w:rsidR="000B02F9" w:rsidRPr="000B02F9" w:rsidRDefault="000B02F9" w:rsidP="000B02F9">
            <w:pPr>
              <w:rPr>
                <w:b/>
                <w:bCs/>
                <w:color w:val="000000"/>
                <w:sz w:val="24"/>
                <w:szCs w:val="24"/>
              </w:rPr>
            </w:pPr>
            <w:r w:rsidRPr="000B02F9">
              <w:rPr>
                <w:b/>
                <w:bCs/>
                <w:color w:val="000000"/>
                <w:sz w:val="24"/>
                <w:szCs w:val="24"/>
              </w:rPr>
              <w:t>Типографские расходы:</w:t>
            </w:r>
          </w:p>
        </w:tc>
        <w:tc>
          <w:tcPr>
            <w:tcW w:w="165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6CC71BBB" w14:textId="77777777" w:rsidR="000B02F9" w:rsidRPr="000B02F9" w:rsidRDefault="000B02F9" w:rsidP="000B02F9">
            <w:pPr>
              <w:jc w:val="right"/>
              <w:rPr>
                <w:b/>
                <w:bCs/>
                <w:color w:val="000000"/>
                <w:sz w:val="24"/>
                <w:szCs w:val="24"/>
              </w:rPr>
            </w:pPr>
            <w:r w:rsidRPr="000B02F9">
              <w:rPr>
                <w:b/>
                <w:bCs/>
                <w:color w:val="000000"/>
                <w:sz w:val="24"/>
                <w:szCs w:val="24"/>
              </w:rPr>
              <w:t>0,00</w:t>
            </w:r>
          </w:p>
        </w:tc>
      </w:tr>
      <w:tr w:rsidR="000B02F9" w:rsidRPr="000B02F9" w14:paraId="08449DD2" w14:textId="77777777" w:rsidTr="00AC0F88">
        <w:trPr>
          <w:trHeight w:val="871"/>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C37706E" w14:textId="77777777" w:rsidR="000B02F9" w:rsidRPr="000B02F9" w:rsidRDefault="000B02F9" w:rsidP="000B02F9">
            <w:pPr>
              <w:jc w:val="center"/>
              <w:rPr>
                <w:color w:val="000000"/>
                <w:sz w:val="24"/>
                <w:szCs w:val="24"/>
              </w:rPr>
            </w:pPr>
            <w:r w:rsidRPr="000B02F9">
              <w:rPr>
                <w:color w:val="000000"/>
                <w:sz w:val="24"/>
                <w:szCs w:val="24"/>
              </w:rPr>
              <w:t>4.1.</w:t>
            </w:r>
          </w:p>
        </w:tc>
        <w:tc>
          <w:tcPr>
            <w:tcW w:w="7137" w:type="dxa"/>
            <w:gridSpan w:val="3"/>
            <w:tcBorders>
              <w:top w:val="single" w:sz="4" w:space="0" w:color="auto"/>
              <w:left w:val="nil"/>
              <w:bottom w:val="single" w:sz="4" w:space="0" w:color="auto"/>
              <w:right w:val="single" w:sz="4" w:space="0" w:color="000000"/>
            </w:tcBorders>
            <w:shd w:val="clear" w:color="auto" w:fill="auto"/>
            <w:vAlign w:val="center"/>
            <w:hideMark/>
          </w:tcPr>
          <w:p w14:paraId="15E0EB5A" w14:textId="785C3B36" w:rsidR="000B02F9" w:rsidRPr="00AC0F88" w:rsidRDefault="00AC0F88" w:rsidP="000B02F9">
            <w:pPr>
              <w:rPr>
                <w:i/>
                <w:color w:val="000000"/>
                <w:sz w:val="24"/>
                <w:szCs w:val="24"/>
              </w:rPr>
            </w:pPr>
            <w:r w:rsidRPr="00AC0F88">
              <w:rPr>
                <w:i/>
                <w:sz w:val="24"/>
                <w:szCs w:val="24"/>
              </w:rPr>
              <w:t>плановые затраты на типографские услуги (расходы на печать, расходы, связанные с постпечатной обработкой книг)</w:t>
            </w:r>
          </w:p>
        </w:tc>
        <w:tc>
          <w:tcPr>
            <w:tcW w:w="1816" w:type="dxa"/>
            <w:tcBorders>
              <w:top w:val="nil"/>
              <w:left w:val="nil"/>
              <w:bottom w:val="single" w:sz="4" w:space="0" w:color="auto"/>
              <w:right w:val="single" w:sz="4" w:space="0" w:color="auto"/>
            </w:tcBorders>
            <w:shd w:val="clear" w:color="auto" w:fill="auto"/>
            <w:vAlign w:val="center"/>
            <w:hideMark/>
          </w:tcPr>
          <w:p w14:paraId="70B1A8CB" w14:textId="77777777" w:rsidR="000B02F9" w:rsidRPr="000B02F9" w:rsidRDefault="000B02F9" w:rsidP="000B02F9">
            <w:pPr>
              <w:jc w:val="center"/>
              <w:rPr>
                <w:color w:val="000000"/>
                <w:sz w:val="24"/>
                <w:szCs w:val="24"/>
              </w:rPr>
            </w:pPr>
            <w:r w:rsidRPr="000B02F9">
              <w:rPr>
                <w:color w:val="000000"/>
                <w:sz w:val="24"/>
                <w:szCs w:val="24"/>
              </w:rPr>
              <w:t>усл. ед.</w:t>
            </w:r>
          </w:p>
        </w:tc>
        <w:tc>
          <w:tcPr>
            <w:tcW w:w="1932" w:type="dxa"/>
            <w:tcBorders>
              <w:top w:val="nil"/>
              <w:left w:val="nil"/>
              <w:bottom w:val="nil"/>
              <w:right w:val="single" w:sz="4" w:space="0" w:color="auto"/>
            </w:tcBorders>
            <w:shd w:val="clear" w:color="auto" w:fill="auto"/>
            <w:vAlign w:val="center"/>
            <w:hideMark/>
          </w:tcPr>
          <w:p w14:paraId="6AA5706D" w14:textId="77777777" w:rsidR="000B02F9" w:rsidRPr="000B02F9" w:rsidRDefault="000B02F9" w:rsidP="000B02F9">
            <w:pPr>
              <w:jc w:val="center"/>
              <w:rPr>
                <w:color w:val="000000"/>
                <w:sz w:val="24"/>
                <w:szCs w:val="24"/>
              </w:rPr>
            </w:pPr>
            <w:r w:rsidRPr="000B02F9">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center"/>
            <w:hideMark/>
          </w:tcPr>
          <w:p w14:paraId="67D6E907" w14:textId="77777777" w:rsidR="000B02F9" w:rsidRPr="000B02F9" w:rsidRDefault="000B02F9" w:rsidP="000B02F9">
            <w:pPr>
              <w:jc w:val="center"/>
              <w:rPr>
                <w:color w:val="000000"/>
                <w:sz w:val="24"/>
                <w:szCs w:val="24"/>
              </w:rPr>
            </w:pPr>
            <w:r w:rsidRPr="000B02F9">
              <w:rPr>
                <w:color w:val="000000"/>
                <w:sz w:val="24"/>
                <w:szCs w:val="24"/>
              </w:rPr>
              <w:t> </w:t>
            </w:r>
          </w:p>
        </w:tc>
        <w:tc>
          <w:tcPr>
            <w:tcW w:w="1650" w:type="dxa"/>
            <w:tcBorders>
              <w:top w:val="nil"/>
              <w:left w:val="nil"/>
              <w:bottom w:val="nil"/>
              <w:right w:val="single" w:sz="4" w:space="0" w:color="auto"/>
            </w:tcBorders>
            <w:shd w:val="clear" w:color="auto" w:fill="auto"/>
            <w:vAlign w:val="center"/>
            <w:hideMark/>
          </w:tcPr>
          <w:p w14:paraId="3AB68CCE" w14:textId="77777777" w:rsidR="000B02F9" w:rsidRPr="000B02F9" w:rsidRDefault="000B02F9" w:rsidP="000B02F9">
            <w:pPr>
              <w:jc w:val="right"/>
              <w:rPr>
                <w:color w:val="000000"/>
                <w:sz w:val="24"/>
                <w:szCs w:val="24"/>
              </w:rPr>
            </w:pPr>
            <w:r w:rsidRPr="000B02F9">
              <w:rPr>
                <w:color w:val="000000"/>
                <w:sz w:val="24"/>
                <w:szCs w:val="24"/>
              </w:rPr>
              <w:t>0,00</w:t>
            </w:r>
          </w:p>
        </w:tc>
      </w:tr>
      <w:tr w:rsidR="000B02F9" w:rsidRPr="000B02F9" w14:paraId="70D5D6E4" w14:textId="77777777" w:rsidTr="00685578">
        <w:trPr>
          <w:trHeight w:val="415"/>
        </w:trPr>
        <w:tc>
          <w:tcPr>
            <w:tcW w:w="647"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4B6732BE" w14:textId="77777777" w:rsidR="000B02F9" w:rsidRPr="000B02F9" w:rsidRDefault="000B02F9" w:rsidP="000B02F9">
            <w:pPr>
              <w:jc w:val="center"/>
              <w:rPr>
                <w:b/>
                <w:bCs/>
                <w:color w:val="000000"/>
                <w:sz w:val="24"/>
                <w:szCs w:val="24"/>
              </w:rPr>
            </w:pPr>
            <w:r w:rsidRPr="000B02F9">
              <w:rPr>
                <w:b/>
                <w:bCs/>
                <w:color w:val="000000"/>
                <w:sz w:val="24"/>
                <w:szCs w:val="24"/>
              </w:rPr>
              <w:t>5.</w:t>
            </w:r>
          </w:p>
        </w:tc>
        <w:tc>
          <w:tcPr>
            <w:tcW w:w="4629" w:type="dxa"/>
            <w:tcBorders>
              <w:top w:val="nil"/>
              <w:left w:val="nil"/>
              <w:bottom w:val="single" w:sz="4" w:space="0" w:color="auto"/>
              <w:right w:val="nil"/>
            </w:tcBorders>
            <w:shd w:val="clear" w:color="auto" w:fill="E2EFD9" w:themeFill="accent6" w:themeFillTint="33"/>
            <w:noWrap/>
            <w:vAlign w:val="bottom"/>
            <w:hideMark/>
          </w:tcPr>
          <w:p w14:paraId="5112785E" w14:textId="59894844" w:rsidR="000B02F9" w:rsidRPr="000B02F9" w:rsidRDefault="000B02F9" w:rsidP="000B02F9">
            <w:pPr>
              <w:rPr>
                <w:b/>
                <w:bCs/>
                <w:color w:val="000000"/>
                <w:sz w:val="24"/>
                <w:szCs w:val="24"/>
              </w:rPr>
            </w:pPr>
            <w:r w:rsidRPr="000B02F9">
              <w:rPr>
                <w:b/>
                <w:bCs/>
                <w:color w:val="000000"/>
                <w:sz w:val="24"/>
                <w:szCs w:val="24"/>
              </w:rPr>
              <w:t>Итого:</w:t>
            </w:r>
          </w:p>
        </w:tc>
        <w:tc>
          <w:tcPr>
            <w:tcW w:w="1585" w:type="dxa"/>
            <w:tcBorders>
              <w:top w:val="nil"/>
              <w:left w:val="nil"/>
              <w:bottom w:val="single" w:sz="4" w:space="0" w:color="auto"/>
              <w:right w:val="nil"/>
            </w:tcBorders>
            <w:shd w:val="clear" w:color="auto" w:fill="E2EFD9" w:themeFill="accent6" w:themeFillTint="33"/>
            <w:noWrap/>
            <w:vAlign w:val="bottom"/>
            <w:hideMark/>
          </w:tcPr>
          <w:p w14:paraId="4CA083B7" w14:textId="77777777" w:rsidR="000B02F9" w:rsidRPr="000B02F9" w:rsidRDefault="000B02F9" w:rsidP="000B02F9">
            <w:pPr>
              <w:rPr>
                <w:b/>
                <w:bCs/>
                <w:color w:val="000000"/>
                <w:sz w:val="24"/>
                <w:szCs w:val="24"/>
              </w:rPr>
            </w:pPr>
            <w:r w:rsidRPr="000B02F9">
              <w:rPr>
                <w:b/>
                <w:bCs/>
                <w:color w:val="000000"/>
                <w:sz w:val="24"/>
                <w:szCs w:val="24"/>
              </w:rPr>
              <w:t> </w:t>
            </w:r>
          </w:p>
        </w:tc>
        <w:tc>
          <w:tcPr>
            <w:tcW w:w="923" w:type="dxa"/>
            <w:tcBorders>
              <w:top w:val="nil"/>
              <w:left w:val="nil"/>
              <w:bottom w:val="single" w:sz="4" w:space="0" w:color="auto"/>
              <w:right w:val="nil"/>
            </w:tcBorders>
            <w:shd w:val="clear" w:color="auto" w:fill="E2EFD9" w:themeFill="accent6" w:themeFillTint="33"/>
            <w:noWrap/>
            <w:vAlign w:val="bottom"/>
            <w:hideMark/>
          </w:tcPr>
          <w:p w14:paraId="44E9EDF4" w14:textId="77777777" w:rsidR="000B02F9" w:rsidRPr="000B02F9" w:rsidRDefault="000B02F9" w:rsidP="000B02F9">
            <w:pPr>
              <w:rPr>
                <w:b/>
                <w:bCs/>
                <w:color w:val="000000"/>
                <w:sz w:val="24"/>
                <w:szCs w:val="24"/>
              </w:rPr>
            </w:pPr>
            <w:r w:rsidRPr="000B02F9">
              <w:rPr>
                <w:b/>
                <w:bCs/>
                <w:color w:val="000000"/>
                <w:sz w:val="24"/>
                <w:szCs w:val="24"/>
              </w:rPr>
              <w:t> </w:t>
            </w:r>
          </w:p>
        </w:tc>
        <w:tc>
          <w:tcPr>
            <w:tcW w:w="1816" w:type="dxa"/>
            <w:tcBorders>
              <w:top w:val="nil"/>
              <w:left w:val="nil"/>
              <w:bottom w:val="single" w:sz="4" w:space="0" w:color="auto"/>
              <w:right w:val="nil"/>
            </w:tcBorders>
            <w:shd w:val="clear" w:color="auto" w:fill="E2EFD9" w:themeFill="accent6" w:themeFillTint="33"/>
            <w:noWrap/>
            <w:vAlign w:val="bottom"/>
            <w:hideMark/>
          </w:tcPr>
          <w:p w14:paraId="5D5A87C0" w14:textId="77777777" w:rsidR="000B02F9" w:rsidRPr="000B02F9" w:rsidRDefault="000B02F9" w:rsidP="000B02F9">
            <w:pPr>
              <w:rPr>
                <w:b/>
                <w:bCs/>
                <w:color w:val="000000"/>
                <w:sz w:val="24"/>
                <w:szCs w:val="24"/>
              </w:rPr>
            </w:pPr>
            <w:r w:rsidRPr="000B02F9">
              <w:rPr>
                <w:b/>
                <w:bCs/>
                <w:color w:val="000000"/>
                <w:sz w:val="24"/>
                <w:szCs w:val="24"/>
              </w:rPr>
              <w:t> </w:t>
            </w:r>
          </w:p>
        </w:tc>
        <w:tc>
          <w:tcPr>
            <w:tcW w:w="1932" w:type="dxa"/>
            <w:tcBorders>
              <w:top w:val="single" w:sz="4" w:space="0" w:color="auto"/>
              <w:left w:val="nil"/>
              <w:bottom w:val="single" w:sz="4" w:space="0" w:color="auto"/>
              <w:right w:val="nil"/>
            </w:tcBorders>
            <w:shd w:val="clear" w:color="auto" w:fill="E2EFD9" w:themeFill="accent6" w:themeFillTint="33"/>
            <w:noWrap/>
            <w:vAlign w:val="bottom"/>
            <w:hideMark/>
          </w:tcPr>
          <w:p w14:paraId="7516AFFB" w14:textId="77777777" w:rsidR="000B02F9" w:rsidRPr="000B02F9" w:rsidRDefault="000B02F9" w:rsidP="000B02F9">
            <w:pPr>
              <w:rPr>
                <w:b/>
                <w:bCs/>
                <w:color w:val="000000"/>
                <w:sz w:val="24"/>
                <w:szCs w:val="24"/>
              </w:rPr>
            </w:pPr>
            <w:r w:rsidRPr="000B02F9">
              <w:rPr>
                <w:b/>
                <w:bCs/>
                <w:color w:val="000000"/>
                <w:sz w:val="24"/>
                <w:szCs w:val="24"/>
              </w:rPr>
              <w:t> </w:t>
            </w:r>
          </w:p>
        </w:tc>
        <w:tc>
          <w:tcPr>
            <w:tcW w:w="871" w:type="dxa"/>
            <w:tcBorders>
              <w:top w:val="nil"/>
              <w:left w:val="nil"/>
              <w:bottom w:val="single" w:sz="4" w:space="0" w:color="auto"/>
              <w:right w:val="single" w:sz="4" w:space="0" w:color="auto"/>
            </w:tcBorders>
            <w:shd w:val="clear" w:color="auto" w:fill="E2EFD9" w:themeFill="accent6" w:themeFillTint="33"/>
            <w:noWrap/>
            <w:vAlign w:val="bottom"/>
            <w:hideMark/>
          </w:tcPr>
          <w:p w14:paraId="026A2B38" w14:textId="77777777" w:rsidR="000B02F9" w:rsidRPr="000B02F9" w:rsidRDefault="000B02F9" w:rsidP="000B02F9">
            <w:pPr>
              <w:rPr>
                <w:b/>
                <w:bCs/>
                <w:color w:val="000000"/>
                <w:sz w:val="24"/>
                <w:szCs w:val="24"/>
              </w:rPr>
            </w:pPr>
            <w:r w:rsidRPr="000B02F9">
              <w:rPr>
                <w:b/>
                <w:bCs/>
                <w:color w:val="000000"/>
                <w:sz w:val="24"/>
                <w:szCs w:val="24"/>
              </w:rPr>
              <w:t> </w:t>
            </w:r>
          </w:p>
        </w:tc>
        <w:tc>
          <w:tcPr>
            <w:tcW w:w="165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E08C0B6" w14:textId="77777777" w:rsidR="000B02F9" w:rsidRPr="000B02F9" w:rsidRDefault="000B02F9" w:rsidP="000B02F9">
            <w:pPr>
              <w:jc w:val="right"/>
              <w:rPr>
                <w:b/>
                <w:bCs/>
                <w:color w:val="000000"/>
                <w:sz w:val="24"/>
                <w:szCs w:val="24"/>
              </w:rPr>
            </w:pPr>
            <w:r w:rsidRPr="000B02F9">
              <w:rPr>
                <w:b/>
                <w:bCs/>
                <w:color w:val="000000"/>
                <w:sz w:val="24"/>
                <w:szCs w:val="24"/>
              </w:rPr>
              <w:t>0,00</w:t>
            </w:r>
          </w:p>
        </w:tc>
      </w:tr>
    </w:tbl>
    <w:p w14:paraId="22521E95" w14:textId="63B4E118" w:rsidR="00A138AC" w:rsidRDefault="00A138AC" w:rsidP="00A138AC">
      <w:pPr>
        <w:rPr>
          <w:i/>
          <w:sz w:val="24"/>
          <w:szCs w:val="24"/>
        </w:rPr>
      </w:pPr>
    </w:p>
    <w:p w14:paraId="0BEA6241" w14:textId="47344824" w:rsidR="000B02F9" w:rsidRPr="00A138AC" w:rsidRDefault="0072102E" w:rsidP="000B02F9">
      <w:pPr>
        <w:rPr>
          <w:b/>
          <w:sz w:val="24"/>
          <w:szCs w:val="24"/>
        </w:rPr>
      </w:pPr>
      <w:r>
        <w:rPr>
          <w:b/>
          <w:sz w:val="24"/>
          <w:szCs w:val="24"/>
        </w:rPr>
        <w:t>5</w:t>
      </w:r>
      <w:r w:rsidR="00A138AC">
        <w:rPr>
          <w:b/>
          <w:sz w:val="24"/>
          <w:szCs w:val="24"/>
        </w:rPr>
        <w:t xml:space="preserve">. </w:t>
      </w:r>
      <w:r w:rsidR="000B02F9" w:rsidRPr="000B02F9">
        <w:rPr>
          <w:b/>
          <w:caps/>
          <w:sz w:val="24"/>
          <w:szCs w:val="24"/>
        </w:rPr>
        <w:t>Оригинал-макет книги</w:t>
      </w:r>
      <w:r w:rsidR="000B02F9" w:rsidRPr="00A138AC">
        <w:rPr>
          <w:b/>
          <w:sz w:val="24"/>
          <w:szCs w:val="24"/>
        </w:rPr>
        <w:t xml:space="preserve">, готовый к печати (в виде ссылки на файл, размещенный </w:t>
      </w:r>
    </w:p>
    <w:p w14:paraId="39C80D43" w14:textId="77777777" w:rsidR="000B02F9" w:rsidRDefault="000B02F9" w:rsidP="000B02F9">
      <w:pPr>
        <w:rPr>
          <w:b/>
          <w:sz w:val="24"/>
          <w:szCs w:val="24"/>
        </w:rPr>
      </w:pPr>
      <w:r w:rsidRPr="00A138AC">
        <w:rPr>
          <w:b/>
          <w:sz w:val="24"/>
          <w:szCs w:val="24"/>
        </w:rPr>
        <w:t>в любом обл</w:t>
      </w:r>
      <w:r>
        <w:rPr>
          <w:b/>
          <w:sz w:val="24"/>
          <w:szCs w:val="24"/>
        </w:rPr>
        <w:t>ачном хранилище в формате *pdf):</w:t>
      </w:r>
    </w:p>
    <w:p w14:paraId="20CB684F" w14:textId="6077C8A6" w:rsidR="00A138AC" w:rsidRPr="00A138AC" w:rsidRDefault="00A138AC" w:rsidP="00A138AC">
      <w:pPr>
        <w:rPr>
          <w:b/>
          <w:sz w:val="24"/>
          <w:szCs w:val="24"/>
        </w:rPr>
      </w:pPr>
    </w:p>
    <w:sectPr w:rsidR="00A138AC" w:rsidRPr="00A138AC" w:rsidSect="000B02F9">
      <w:headerReference w:type="first" r:id="rId39"/>
      <w:pgSz w:w="16838" w:h="11906" w:orient="landscape"/>
      <w:pgMar w:top="1134" w:right="1134" w:bottom="850" w:left="1276"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E122C" w16cid:durableId="2D70C9A2"/>
  <w16cid:commentId w16cid:paraId="33313B28" w16cid:durableId="2D70C9A3"/>
  <w16cid:commentId w16cid:paraId="6346CD7C" w16cid:durableId="2D70C9A6"/>
  <w16cid:commentId w16cid:paraId="3C7E9ABB" w16cid:durableId="2D70C9A7"/>
  <w16cid:commentId w16cid:paraId="0172B053" w16cid:durableId="2D70C9A8"/>
  <w16cid:commentId w16cid:paraId="35A67C53" w16cid:durableId="2D70C9A9"/>
  <w16cid:commentId w16cid:paraId="0DA172BF" w16cid:durableId="2D70C9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9481C" w14:textId="77777777" w:rsidR="005D5BB0" w:rsidRDefault="005D5BB0">
      <w:r>
        <w:separator/>
      </w:r>
    </w:p>
  </w:endnote>
  <w:endnote w:type="continuationSeparator" w:id="0">
    <w:p w14:paraId="3AE45A89" w14:textId="77777777" w:rsidR="005D5BB0" w:rsidRDefault="005D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0C12D" w14:textId="77777777" w:rsidR="005D5BB0" w:rsidRDefault="005D5BB0" w:rsidP="009B6A2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DBF9E41" w14:textId="77777777" w:rsidR="005D5BB0" w:rsidRDefault="005D5BB0" w:rsidP="009B6A2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3B88E" w14:textId="77777777" w:rsidR="005D5BB0" w:rsidRDefault="005D5BB0">
    <w:pPr>
      <w:pStyle w:val="a5"/>
      <w:jc w:val="right"/>
    </w:pPr>
  </w:p>
  <w:p w14:paraId="378C1393" w14:textId="77777777" w:rsidR="005D5BB0" w:rsidRDefault="005D5BB0" w:rsidP="009B6A20">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384C" w14:textId="77777777" w:rsidR="005D5BB0" w:rsidRDefault="005D5BB0" w:rsidP="009152E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E5F61" w14:textId="77777777" w:rsidR="005D5BB0" w:rsidRDefault="005D5BB0">
      <w:r>
        <w:separator/>
      </w:r>
    </w:p>
  </w:footnote>
  <w:footnote w:type="continuationSeparator" w:id="0">
    <w:p w14:paraId="57DD3EC0" w14:textId="77777777" w:rsidR="005D5BB0" w:rsidRDefault="005D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2787D" w14:textId="327A0391" w:rsidR="005D5BB0" w:rsidRDefault="005D5BB0">
    <w:pPr>
      <w:pStyle w:val="ac"/>
      <w:jc w:val="center"/>
    </w:pPr>
    <w:r>
      <w:fldChar w:fldCharType="begin"/>
    </w:r>
    <w:r>
      <w:instrText>PAGE   \* MERGEFORMAT</w:instrText>
    </w:r>
    <w:r>
      <w:fldChar w:fldCharType="separate"/>
    </w:r>
    <w:r w:rsidR="0021165C">
      <w:rPr>
        <w:noProof/>
      </w:rPr>
      <w:t>2</w:t>
    </w:r>
    <w:r>
      <w:fldChar w:fldCharType="end"/>
    </w:r>
  </w:p>
  <w:p w14:paraId="51F543A7" w14:textId="77777777" w:rsidR="005D5BB0" w:rsidRDefault="005D5BB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6777" w14:textId="02B77EA8" w:rsidR="005D5BB0" w:rsidRDefault="005D5BB0">
    <w:pPr>
      <w:pStyle w:val="ac"/>
      <w:jc w:val="center"/>
    </w:pPr>
    <w:r>
      <w:fldChar w:fldCharType="begin"/>
    </w:r>
    <w:r>
      <w:instrText>PAGE   \* MERGEFORMAT</w:instrText>
    </w:r>
    <w:r>
      <w:fldChar w:fldCharType="separate"/>
    </w:r>
    <w:r w:rsidR="0021165C">
      <w:rPr>
        <w:noProof/>
      </w:rPr>
      <w:t>4</w:t>
    </w:r>
    <w:r>
      <w:fldChar w:fldCharType="end"/>
    </w:r>
  </w:p>
  <w:p w14:paraId="7D9D2142" w14:textId="77777777" w:rsidR="005D5BB0" w:rsidRDefault="005D5BB0">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5E475" w14:textId="77777777" w:rsidR="005D5BB0" w:rsidRDefault="005D5BB0">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997A" w14:textId="777A9415" w:rsidR="005D5BB0" w:rsidRDefault="005D5BB0">
    <w:pPr>
      <w:pStyle w:val="ac"/>
      <w:jc w:val="center"/>
    </w:pPr>
    <w:r>
      <w:fldChar w:fldCharType="begin"/>
    </w:r>
    <w:r>
      <w:instrText>PAGE   \* MERGEFORMAT</w:instrText>
    </w:r>
    <w:r>
      <w:fldChar w:fldCharType="separate"/>
    </w:r>
    <w:r w:rsidR="0021165C">
      <w:rPr>
        <w:noProof/>
      </w:rPr>
      <w:t>3</w:t>
    </w:r>
    <w:r>
      <w:fldChar w:fldCharType="end"/>
    </w:r>
  </w:p>
  <w:p w14:paraId="6DC8E7EF" w14:textId="77777777" w:rsidR="005D5BB0" w:rsidRDefault="005D5BB0">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A7B5" w14:textId="77777777" w:rsidR="005D5BB0" w:rsidRDefault="005D5BB0">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37E4" w14:textId="77777777" w:rsidR="005D5BB0" w:rsidRDefault="005D5BB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3F33"/>
    <w:multiLevelType w:val="multilevel"/>
    <w:tmpl w:val="DD42CB7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52189"/>
    <w:multiLevelType w:val="multilevel"/>
    <w:tmpl w:val="04BE4D74"/>
    <w:lvl w:ilvl="0">
      <w:start w:val="1"/>
      <w:numFmt w:val="decimal"/>
      <w:lvlText w:val="%1."/>
      <w:lvlJc w:val="left"/>
      <w:pPr>
        <w:ind w:left="450" w:hanging="450"/>
      </w:pPr>
      <w:rPr>
        <w:rFonts w:hint="default"/>
      </w:rPr>
    </w:lvl>
    <w:lvl w:ilvl="1">
      <w:start w:val="1"/>
      <w:numFmt w:val="decimal"/>
      <w:suff w:val="space"/>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D4510C1"/>
    <w:multiLevelType w:val="hybridMultilevel"/>
    <w:tmpl w:val="7ED4316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6F5408"/>
    <w:multiLevelType w:val="multilevel"/>
    <w:tmpl w:val="54AA7C56"/>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290B24"/>
    <w:multiLevelType w:val="multilevel"/>
    <w:tmpl w:val="1C1265E0"/>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340D50"/>
    <w:multiLevelType w:val="multilevel"/>
    <w:tmpl w:val="174E4DB6"/>
    <w:lvl w:ilvl="0">
      <w:start w:val="9"/>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87F6A82"/>
    <w:multiLevelType w:val="hybridMultilevel"/>
    <w:tmpl w:val="61D8F852"/>
    <w:lvl w:ilvl="0" w:tplc="84288DCC">
      <w:start w:val="1"/>
      <w:numFmt w:val="decimal"/>
      <w:suff w:val="space"/>
      <w:lvlText w:val="%1."/>
      <w:lvlJc w:val="left"/>
      <w:pPr>
        <w:ind w:left="360" w:hanging="360"/>
      </w:pPr>
      <w:rPr>
        <w:rFonts w:hint="default"/>
        <w:b/>
      </w:rPr>
    </w:lvl>
    <w:lvl w:ilvl="1" w:tplc="04190019">
      <w:start w:val="1"/>
      <w:numFmt w:val="lowerLetter"/>
      <w:lvlText w:val="%2."/>
      <w:lvlJc w:val="left"/>
      <w:pPr>
        <w:ind w:left="1789" w:hanging="360"/>
      </w:pPr>
    </w:lvl>
    <w:lvl w:ilvl="2" w:tplc="A65CA130">
      <w:start w:val="1"/>
      <w:numFmt w:val="decimal"/>
      <w:lvlText w:val="%3."/>
      <w:lvlJc w:val="right"/>
      <w:pPr>
        <w:ind w:left="2509" w:hanging="180"/>
      </w:pPr>
      <w:rPr>
        <w:rFonts w:ascii="Times New Roman" w:eastAsia="Times New Roman" w:hAnsi="Times New Roman" w:cs="Times New Roman"/>
      </w:rPr>
    </w:lvl>
    <w:lvl w:ilvl="3" w:tplc="4D320F20">
      <w:start w:val="1"/>
      <w:numFmt w:val="decimal"/>
      <w:lvlText w:val="%4."/>
      <w:lvlJc w:val="left"/>
      <w:pPr>
        <w:ind w:left="360" w:hanging="360"/>
      </w:pPr>
      <w:rPr>
        <w:rFonts w:ascii="Times New Roman" w:eastAsia="Times New Roman" w:hAnsi="Times New Roman" w:cs="Times New Roman"/>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E10A5D"/>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54AB795E"/>
    <w:multiLevelType w:val="multilevel"/>
    <w:tmpl w:val="AFF4BB5A"/>
    <w:lvl w:ilvl="0">
      <w:start w:val="3"/>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3420" w:hanging="720"/>
      </w:pPr>
      <w:rPr>
        <w:rFonts w:hint="default"/>
      </w:rPr>
    </w:lvl>
    <w:lvl w:ilvl="3">
      <w:start w:val="1"/>
      <w:numFmt w:val="decimal"/>
      <w:suff w:val="space"/>
      <w:lvlText w:val="%1.%2.%3.%4."/>
      <w:lvlJc w:val="left"/>
      <w:pPr>
        <w:ind w:left="341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8E16C1F"/>
    <w:multiLevelType w:val="hybridMultilevel"/>
    <w:tmpl w:val="0F48893C"/>
    <w:lvl w:ilvl="0" w:tplc="F9A28306">
      <w:start w:val="4"/>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0" w15:restartNumberingAfterBreak="0">
    <w:nsid w:val="5A7B70C7"/>
    <w:multiLevelType w:val="multilevel"/>
    <w:tmpl w:val="CC9C355E"/>
    <w:lvl w:ilvl="0">
      <w:start w:val="1"/>
      <w:numFmt w:val="decimal"/>
      <w:lvlText w:val="%1."/>
      <w:lvlJc w:val="left"/>
      <w:pPr>
        <w:ind w:left="1069" w:hanging="360"/>
      </w:pPr>
      <w:rPr>
        <w:rFonts w:hint="default"/>
        <w:b w:val="0"/>
      </w:rPr>
    </w:lvl>
    <w:lvl w:ilvl="1">
      <w:start w:val="5"/>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FAA18AE"/>
    <w:multiLevelType w:val="multilevel"/>
    <w:tmpl w:val="F1224D90"/>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EE3FF7"/>
    <w:multiLevelType w:val="multilevel"/>
    <w:tmpl w:val="B83EC62E"/>
    <w:lvl w:ilvl="0">
      <w:start w:val="4"/>
      <w:numFmt w:val="decimal"/>
      <w:suff w:val="space"/>
      <w:lvlText w:val="%1."/>
      <w:lvlJc w:val="left"/>
      <w:pPr>
        <w:ind w:left="360" w:hanging="360"/>
      </w:pPr>
      <w:rPr>
        <w:rFonts w:hint="default"/>
      </w:rPr>
    </w:lvl>
    <w:lvl w:ilvl="1">
      <w:start w:val="1"/>
      <w:numFmt w:val="decimal"/>
      <w:suff w:val="space"/>
      <w:lvlText w:val="%1.%2."/>
      <w:lvlJc w:val="left"/>
      <w:pPr>
        <w:ind w:left="1068" w:hanging="360"/>
      </w:pPr>
      <w:rPr>
        <w:rFonts w:hint="default"/>
      </w:rPr>
    </w:lvl>
    <w:lvl w:ilvl="2">
      <w:numFmt w:val="none"/>
      <w:lvlText w:val=""/>
      <w:lvlJc w:val="left"/>
      <w:pPr>
        <w:tabs>
          <w:tab w:val="num" w:pos="360"/>
        </w:tabs>
      </w:p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A116EA"/>
    <w:multiLevelType w:val="multilevel"/>
    <w:tmpl w:val="884A28A0"/>
    <w:lvl w:ilvl="0">
      <w:start w:val="7"/>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313943"/>
    <w:multiLevelType w:val="multilevel"/>
    <w:tmpl w:val="032E4CFC"/>
    <w:styleLink w:val="11111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4"/>
  </w:num>
  <w:num w:numId="2">
    <w:abstractNumId w:val="7"/>
  </w:num>
  <w:num w:numId="3">
    <w:abstractNumId w:val="6"/>
  </w:num>
  <w:num w:numId="4">
    <w:abstractNumId w:val="12"/>
  </w:num>
  <w:num w:numId="5">
    <w:abstractNumId w:val="6"/>
  </w:num>
  <w:num w:numId="6">
    <w:abstractNumId w:val="5"/>
  </w:num>
  <w:num w:numId="7">
    <w:abstractNumId w:val="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10"/>
  </w:num>
  <w:num w:numId="14">
    <w:abstractNumId w:val="13"/>
  </w:num>
  <w:num w:numId="15">
    <w:abstractNumId w:val="2"/>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2"/>
  <w:characterSpacingControl w:val="doNotCompress"/>
  <w:hdrShapeDefaults>
    <o:shapedefaults v:ext="edit" spidmax="15361"/>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61"/>
    <w:rsid w:val="000001ED"/>
    <w:rsid w:val="00000330"/>
    <w:rsid w:val="000005D8"/>
    <w:rsid w:val="00000615"/>
    <w:rsid w:val="00000B2D"/>
    <w:rsid w:val="00000EDE"/>
    <w:rsid w:val="0000119A"/>
    <w:rsid w:val="0000131B"/>
    <w:rsid w:val="00001387"/>
    <w:rsid w:val="00001643"/>
    <w:rsid w:val="000019A7"/>
    <w:rsid w:val="00001D0A"/>
    <w:rsid w:val="00001D97"/>
    <w:rsid w:val="000020B0"/>
    <w:rsid w:val="00002272"/>
    <w:rsid w:val="0000266B"/>
    <w:rsid w:val="00002BDC"/>
    <w:rsid w:val="00002FFE"/>
    <w:rsid w:val="000031BC"/>
    <w:rsid w:val="0000331D"/>
    <w:rsid w:val="00003453"/>
    <w:rsid w:val="00003537"/>
    <w:rsid w:val="000037D6"/>
    <w:rsid w:val="000038C9"/>
    <w:rsid w:val="00003F98"/>
    <w:rsid w:val="000047BD"/>
    <w:rsid w:val="000048AF"/>
    <w:rsid w:val="000048F8"/>
    <w:rsid w:val="00004FCC"/>
    <w:rsid w:val="00005149"/>
    <w:rsid w:val="00005395"/>
    <w:rsid w:val="00005571"/>
    <w:rsid w:val="000055CE"/>
    <w:rsid w:val="00005781"/>
    <w:rsid w:val="00006192"/>
    <w:rsid w:val="000066AD"/>
    <w:rsid w:val="00006771"/>
    <w:rsid w:val="00006E67"/>
    <w:rsid w:val="00007002"/>
    <w:rsid w:val="0000719F"/>
    <w:rsid w:val="00007540"/>
    <w:rsid w:val="0000777E"/>
    <w:rsid w:val="00007D85"/>
    <w:rsid w:val="00007F95"/>
    <w:rsid w:val="000105CD"/>
    <w:rsid w:val="0001071B"/>
    <w:rsid w:val="00010C0D"/>
    <w:rsid w:val="00010E79"/>
    <w:rsid w:val="000117A9"/>
    <w:rsid w:val="0001206C"/>
    <w:rsid w:val="00012207"/>
    <w:rsid w:val="00012291"/>
    <w:rsid w:val="00012FA8"/>
    <w:rsid w:val="00013190"/>
    <w:rsid w:val="000133D2"/>
    <w:rsid w:val="00013E7B"/>
    <w:rsid w:val="000140D6"/>
    <w:rsid w:val="000144C7"/>
    <w:rsid w:val="00014668"/>
    <w:rsid w:val="0001467E"/>
    <w:rsid w:val="000146D3"/>
    <w:rsid w:val="00014A3E"/>
    <w:rsid w:val="00014A74"/>
    <w:rsid w:val="00014ACE"/>
    <w:rsid w:val="0001509A"/>
    <w:rsid w:val="000151A6"/>
    <w:rsid w:val="0001555F"/>
    <w:rsid w:val="0001557C"/>
    <w:rsid w:val="00015946"/>
    <w:rsid w:val="00015A9E"/>
    <w:rsid w:val="00015E62"/>
    <w:rsid w:val="0001658A"/>
    <w:rsid w:val="0001698C"/>
    <w:rsid w:val="00016C59"/>
    <w:rsid w:val="00016DD8"/>
    <w:rsid w:val="00017002"/>
    <w:rsid w:val="000172F0"/>
    <w:rsid w:val="000174A4"/>
    <w:rsid w:val="000179BC"/>
    <w:rsid w:val="00017BCF"/>
    <w:rsid w:val="00017E7E"/>
    <w:rsid w:val="00020063"/>
    <w:rsid w:val="00020240"/>
    <w:rsid w:val="00020427"/>
    <w:rsid w:val="0002053F"/>
    <w:rsid w:val="000205A4"/>
    <w:rsid w:val="00020C04"/>
    <w:rsid w:val="00020D19"/>
    <w:rsid w:val="00020FB4"/>
    <w:rsid w:val="0002100D"/>
    <w:rsid w:val="00021153"/>
    <w:rsid w:val="000212C7"/>
    <w:rsid w:val="00021DF0"/>
    <w:rsid w:val="00021E7F"/>
    <w:rsid w:val="00021F04"/>
    <w:rsid w:val="00021F5D"/>
    <w:rsid w:val="000227F9"/>
    <w:rsid w:val="00022BD0"/>
    <w:rsid w:val="00022C6B"/>
    <w:rsid w:val="00022F1E"/>
    <w:rsid w:val="00022F39"/>
    <w:rsid w:val="0002314B"/>
    <w:rsid w:val="00023487"/>
    <w:rsid w:val="0002374E"/>
    <w:rsid w:val="00023D8F"/>
    <w:rsid w:val="00023E14"/>
    <w:rsid w:val="0002429E"/>
    <w:rsid w:val="000244E0"/>
    <w:rsid w:val="000247D6"/>
    <w:rsid w:val="00024A28"/>
    <w:rsid w:val="00024BC0"/>
    <w:rsid w:val="00024C7C"/>
    <w:rsid w:val="00024D3F"/>
    <w:rsid w:val="00025086"/>
    <w:rsid w:val="00025634"/>
    <w:rsid w:val="0002569D"/>
    <w:rsid w:val="000257B0"/>
    <w:rsid w:val="000259C9"/>
    <w:rsid w:val="00025C96"/>
    <w:rsid w:val="00025E61"/>
    <w:rsid w:val="000265D8"/>
    <w:rsid w:val="000266CB"/>
    <w:rsid w:val="00026766"/>
    <w:rsid w:val="00026E11"/>
    <w:rsid w:val="00026F3D"/>
    <w:rsid w:val="000276FE"/>
    <w:rsid w:val="00027785"/>
    <w:rsid w:val="00027DE1"/>
    <w:rsid w:val="0003044B"/>
    <w:rsid w:val="0003089F"/>
    <w:rsid w:val="000309E4"/>
    <w:rsid w:val="00030E07"/>
    <w:rsid w:val="00031088"/>
    <w:rsid w:val="00031147"/>
    <w:rsid w:val="00031CA8"/>
    <w:rsid w:val="000321F0"/>
    <w:rsid w:val="00032611"/>
    <w:rsid w:val="00032759"/>
    <w:rsid w:val="0003349B"/>
    <w:rsid w:val="00033CB0"/>
    <w:rsid w:val="00034952"/>
    <w:rsid w:val="00034A5B"/>
    <w:rsid w:val="00034F7A"/>
    <w:rsid w:val="00035125"/>
    <w:rsid w:val="00035219"/>
    <w:rsid w:val="00035222"/>
    <w:rsid w:val="000352E3"/>
    <w:rsid w:val="0003578A"/>
    <w:rsid w:val="00035970"/>
    <w:rsid w:val="000364CA"/>
    <w:rsid w:val="0003653A"/>
    <w:rsid w:val="000365B4"/>
    <w:rsid w:val="00036A61"/>
    <w:rsid w:val="00037263"/>
    <w:rsid w:val="000372B6"/>
    <w:rsid w:val="000373E4"/>
    <w:rsid w:val="000374A8"/>
    <w:rsid w:val="000374B5"/>
    <w:rsid w:val="00037892"/>
    <w:rsid w:val="00037902"/>
    <w:rsid w:val="000406F2"/>
    <w:rsid w:val="00041035"/>
    <w:rsid w:val="00041741"/>
    <w:rsid w:val="000418CF"/>
    <w:rsid w:val="000419A1"/>
    <w:rsid w:val="00042388"/>
    <w:rsid w:val="00042812"/>
    <w:rsid w:val="000429D3"/>
    <w:rsid w:val="00042C7D"/>
    <w:rsid w:val="00043989"/>
    <w:rsid w:val="00043F6F"/>
    <w:rsid w:val="00044143"/>
    <w:rsid w:val="0004424E"/>
    <w:rsid w:val="00044552"/>
    <w:rsid w:val="0004481E"/>
    <w:rsid w:val="00044F32"/>
    <w:rsid w:val="00045543"/>
    <w:rsid w:val="000456AF"/>
    <w:rsid w:val="000458C0"/>
    <w:rsid w:val="00046478"/>
    <w:rsid w:val="000467E9"/>
    <w:rsid w:val="00046AAB"/>
    <w:rsid w:val="00047861"/>
    <w:rsid w:val="00047B96"/>
    <w:rsid w:val="00047F88"/>
    <w:rsid w:val="00050181"/>
    <w:rsid w:val="00050707"/>
    <w:rsid w:val="0005082A"/>
    <w:rsid w:val="00050AD3"/>
    <w:rsid w:val="00050F7F"/>
    <w:rsid w:val="000514F3"/>
    <w:rsid w:val="00051755"/>
    <w:rsid w:val="000518F6"/>
    <w:rsid w:val="00051A35"/>
    <w:rsid w:val="00051C00"/>
    <w:rsid w:val="00052116"/>
    <w:rsid w:val="000521CA"/>
    <w:rsid w:val="00052813"/>
    <w:rsid w:val="00052F7B"/>
    <w:rsid w:val="00052FE1"/>
    <w:rsid w:val="000539A3"/>
    <w:rsid w:val="000539D3"/>
    <w:rsid w:val="00054B66"/>
    <w:rsid w:val="00055233"/>
    <w:rsid w:val="000558E8"/>
    <w:rsid w:val="000560DD"/>
    <w:rsid w:val="0005613B"/>
    <w:rsid w:val="00056357"/>
    <w:rsid w:val="000564E9"/>
    <w:rsid w:val="00056671"/>
    <w:rsid w:val="00056B4F"/>
    <w:rsid w:val="00056BD7"/>
    <w:rsid w:val="00056C03"/>
    <w:rsid w:val="0005701D"/>
    <w:rsid w:val="0005739C"/>
    <w:rsid w:val="00057AB7"/>
    <w:rsid w:val="000601E5"/>
    <w:rsid w:val="00060287"/>
    <w:rsid w:val="00060311"/>
    <w:rsid w:val="00060743"/>
    <w:rsid w:val="00060EDF"/>
    <w:rsid w:val="00060F80"/>
    <w:rsid w:val="000611F7"/>
    <w:rsid w:val="00061ED2"/>
    <w:rsid w:val="000623FA"/>
    <w:rsid w:val="0006286E"/>
    <w:rsid w:val="00062E57"/>
    <w:rsid w:val="00062E92"/>
    <w:rsid w:val="00063880"/>
    <w:rsid w:val="00063A98"/>
    <w:rsid w:val="00063CC2"/>
    <w:rsid w:val="00063F5F"/>
    <w:rsid w:val="000641E5"/>
    <w:rsid w:val="0006439F"/>
    <w:rsid w:val="00064436"/>
    <w:rsid w:val="000648A0"/>
    <w:rsid w:val="00064C1C"/>
    <w:rsid w:val="00065267"/>
    <w:rsid w:val="000654FB"/>
    <w:rsid w:val="000655A0"/>
    <w:rsid w:val="00065664"/>
    <w:rsid w:val="00065E4F"/>
    <w:rsid w:val="0006675F"/>
    <w:rsid w:val="00066AD8"/>
    <w:rsid w:val="00067049"/>
    <w:rsid w:val="000674B2"/>
    <w:rsid w:val="00067BAA"/>
    <w:rsid w:val="00067DA9"/>
    <w:rsid w:val="00070517"/>
    <w:rsid w:val="000705D0"/>
    <w:rsid w:val="00070EB9"/>
    <w:rsid w:val="00070EC2"/>
    <w:rsid w:val="0007104F"/>
    <w:rsid w:val="00071090"/>
    <w:rsid w:val="0007127B"/>
    <w:rsid w:val="00071377"/>
    <w:rsid w:val="00071646"/>
    <w:rsid w:val="00071866"/>
    <w:rsid w:val="00071891"/>
    <w:rsid w:val="000718F5"/>
    <w:rsid w:val="00071CB7"/>
    <w:rsid w:val="00071DB9"/>
    <w:rsid w:val="000723EB"/>
    <w:rsid w:val="000727F7"/>
    <w:rsid w:val="00072936"/>
    <w:rsid w:val="000729DE"/>
    <w:rsid w:val="00072B68"/>
    <w:rsid w:val="000730AA"/>
    <w:rsid w:val="0007354D"/>
    <w:rsid w:val="00073B59"/>
    <w:rsid w:val="00073ED5"/>
    <w:rsid w:val="00074786"/>
    <w:rsid w:val="00074ED9"/>
    <w:rsid w:val="000756C6"/>
    <w:rsid w:val="00075A1D"/>
    <w:rsid w:val="00075C44"/>
    <w:rsid w:val="000765A7"/>
    <w:rsid w:val="000765FC"/>
    <w:rsid w:val="00076E2C"/>
    <w:rsid w:val="00076F3C"/>
    <w:rsid w:val="0007748C"/>
    <w:rsid w:val="00077904"/>
    <w:rsid w:val="00077C53"/>
    <w:rsid w:val="00080088"/>
    <w:rsid w:val="00080216"/>
    <w:rsid w:val="000802EE"/>
    <w:rsid w:val="00080E0B"/>
    <w:rsid w:val="000816EE"/>
    <w:rsid w:val="00081853"/>
    <w:rsid w:val="00081DAF"/>
    <w:rsid w:val="00081E3C"/>
    <w:rsid w:val="00081E57"/>
    <w:rsid w:val="000821F3"/>
    <w:rsid w:val="00082710"/>
    <w:rsid w:val="00082E69"/>
    <w:rsid w:val="0008327A"/>
    <w:rsid w:val="000834FC"/>
    <w:rsid w:val="0008367D"/>
    <w:rsid w:val="00083760"/>
    <w:rsid w:val="00083986"/>
    <w:rsid w:val="000839AB"/>
    <w:rsid w:val="00083CAF"/>
    <w:rsid w:val="00084B13"/>
    <w:rsid w:val="00084D00"/>
    <w:rsid w:val="00084EAC"/>
    <w:rsid w:val="000859B9"/>
    <w:rsid w:val="000859D6"/>
    <w:rsid w:val="00085A78"/>
    <w:rsid w:val="00085DC5"/>
    <w:rsid w:val="00085E0E"/>
    <w:rsid w:val="00086631"/>
    <w:rsid w:val="000868E2"/>
    <w:rsid w:val="00086B72"/>
    <w:rsid w:val="00086BE5"/>
    <w:rsid w:val="00090375"/>
    <w:rsid w:val="0009067C"/>
    <w:rsid w:val="00090CD4"/>
    <w:rsid w:val="00090D35"/>
    <w:rsid w:val="000914B6"/>
    <w:rsid w:val="00091CAF"/>
    <w:rsid w:val="00091DD4"/>
    <w:rsid w:val="00092001"/>
    <w:rsid w:val="0009216A"/>
    <w:rsid w:val="00092343"/>
    <w:rsid w:val="000926FD"/>
    <w:rsid w:val="00092700"/>
    <w:rsid w:val="00092BEE"/>
    <w:rsid w:val="00092E00"/>
    <w:rsid w:val="00092F5A"/>
    <w:rsid w:val="00093041"/>
    <w:rsid w:val="000933D8"/>
    <w:rsid w:val="0009348C"/>
    <w:rsid w:val="00093804"/>
    <w:rsid w:val="000939F7"/>
    <w:rsid w:val="00093BD9"/>
    <w:rsid w:val="00094272"/>
    <w:rsid w:val="0009453B"/>
    <w:rsid w:val="00094849"/>
    <w:rsid w:val="00094B1F"/>
    <w:rsid w:val="0009510C"/>
    <w:rsid w:val="000954AE"/>
    <w:rsid w:val="00095A3F"/>
    <w:rsid w:val="00095B5C"/>
    <w:rsid w:val="00095BD3"/>
    <w:rsid w:val="00095CF2"/>
    <w:rsid w:val="000960C4"/>
    <w:rsid w:val="00096540"/>
    <w:rsid w:val="000968F4"/>
    <w:rsid w:val="00096C93"/>
    <w:rsid w:val="00096CBA"/>
    <w:rsid w:val="000971A8"/>
    <w:rsid w:val="000972B9"/>
    <w:rsid w:val="00097369"/>
    <w:rsid w:val="0009739C"/>
    <w:rsid w:val="000974B8"/>
    <w:rsid w:val="000977F9"/>
    <w:rsid w:val="00097D3A"/>
    <w:rsid w:val="000A05C9"/>
    <w:rsid w:val="000A1EF6"/>
    <w:rsid w:val="000A1F41"/>
    <w:rsid w:val="000A232A"/>
    <w:rsid w:val="000A246A"/>
    <w:rsid w:val="000A26AA"/>
    <w:rsid w:val="000A2F53"/>
    <w:rsid w:val="000A31C1"/>
    <w:rsid w:val="000A3258"/>
    <w:rsid w:val="000A327C"/>
    <w:rsid w:val="000A35DA"/>
    <w:rsid w:val="000A362C"/>
    <w:rsid w:val="000A4662"/>
    <w:rsid w:val="000A468B"/>
    <w:rsid w:val="000A47BE"/>
    <w:rsid w:val="000A47EC"/>
    <w:rsid w:val="000A496E"/>
    <w:rsid w:val="000A53BA"/>
    <w:rsid w:val="000A679E"/>
    <w:rsid w:val="000A686D"/>
    <w:rsid w:val="000A7096"/>
    <w:rsid w:val="000A7336"/>
    <w:rsid w:val="000A7591"/>
    <w:rsid w:val="000A75A5"/>
    <w:rsid w:val="000A77B5"/>
    <w:rsid w:val="000A7CDF"/>
    <w:rsid w:val="000A7EF5"/>
    <w:rsid w:val="000B0154"/>
    <w:rsid w:val="000B02F9"/>
    <w:rsid w:val="000B05C9"/>
    <w:rsid w:val="000B0E92"/>
    <w:rsid w:val="000B10CE"/>
    <w:rsid w:val="000B1174"/>
    <w:rsid w:val="000B128D"/>
    <w:rsid w:val="000B1791"/>
    <w:rsid w:val="000B18D1"/>
    <w:rsid w:val="000B207D"/>
    <w:rsid w:val="000B2447"/>
    <w:rsid w:val="000B2AA9"/>
    <w:rsid w:val="000B2B86"/>
    <w:rsid w:val="000B2C45"/>
    <w:rsid w:val="000B2CFF"/>
    <w:rsid w:val="000B2D0A"/>
    <w:rsid w:val="000B2D70"/>
    <w:rsid w:val="000B32AD"/>
    <w:rsid w:val="000B390B"/>
    <w:rsid w:val="000B3AB1"/>
    <w:rsid w:val="000B3C76"/>
    <w:rsid w:val="000B4612"/>
    <w:rsid w:val="000B4657"/>
    <w:rsid w:val="000B4762"/>
    <w:rsid w:val="000B4BBB"/>
    <w:rsid w:val="000B4ECD"/>
    <w:rsid w:val="000B5179"/>
    <w:rsid w:val="000B5686"/>
    <w:rsid w:val="000B5887"/>
    <w:rsid w:val="000B58C2"/>
    <w:rsid w:val="000B5DC5"/>
    <w:rsid w:val="000B68E7"/>
    <w:rsid w:val="000B6AF6"/>
    <w:rsid w:val="000B6FF7"/>
    <w:rsid w:val="000B706F"/>
    <w:rsid w:val="000B751E"/>
    <w:rsid w:val="000B77D5"/>
    <w:rsid w:val="000B78AA"/>
    <w:rsid w:val="000B7A5D"/>
    <w:rsid w:val="000B7A85"/>
    <w:rsid w:val="000C02E8"/>
    <w:rsid w:val="000C0340"/>
    <w:rsid w:val="000C0598"/>
    <w:rsid w:val="000C0A1B"/>
    <w:rsid w:val="000C0FBD"/>
    <w:rsid w:val="000C1075"/>
    <w:rsid w:val="000C1C83"/>
    <w:rsid w:val="000C1CF7"/>
    <w:rsid w:val="000C21FE"/>
    <w:rsid w:val="000C23C9"/>
    <w:rsid w:val="000C24BA"/>
    <w:rsid w:val="000C266F"/>
    <w:rsid w:val="000C2889"/>
    <w:rsid w:val="000C2F6A"/>
    <w:rsid w:val="000C2F94"/>
    <w:rsid w:val="000C2FA9"/>
    <w:rsid w:val="000C3AAD"/>
    <w:rsid w:val="000C3BDF"/>
    <w:rsid w:val="000C3E09"/>
    <w:rsid w:val="000C4270"/>
    <w:rsid w:val="000C4BD5"/>
    <w:rsid w:val="000C4C91"/>
    <w:rsid w:val="000C4CA6"/>
    <w:rsid w:val="000C4D29"/>
    <w:rsid w:val="000C4F13"/>
    <w:rsid w:val="000C509B"/>
    <w:rsid w:val="000C572E"/>
    <w:rsid w:val="000C579F"/>
    <w:rsid w:val="000C57EE"/>
    <w:rsid w:val="000C581D"/>
    <w:rsid w:val="000C585F"/>
    <w:rsid w:val="000C5E28"/>
    <w:rsid w:val="000C6200"/>
    <w:rsid w:val="000C6A70"/>
    <w:rsid w:val="000C6C5E"/>
    <w:rsid w:val="000C6F09"/>
    <w:rsid w:val="000C6FD6"/>
    <w:rsid w:val="000C71D7"/>
    <w:rsid w:val="000C71F4"/>
    <w:rsid w:val="000C7436"/>
    <w:rsid w:val="000C75BA"/>
    <w:rsid w:val="000C7BDE"/>
    <w:rsid w:val="000C7FD3"/>
    <w:rsid w:val="000D004F"/>
    <w:rsid w:val="000D09F1"/>
    <w:rsid w:val="000D0B10"/>
    <w:rsid w:val="000D0F0F"/>
    <w:rsid w:val="000D0F3C"/>
    <w:rsid w:val="000D1021"/>
    <w:rsid w:val="000D1322"/>
    <w:rsid w:val="000D1443"/>
    <w:rsid w:val="000D1983"/>
    <w:rsid w:val="000D1B6A"/>
    <w:rsid w:val="000D1F7A"/>
    <w:rsid w:val="000D225E"/>
    <w:rsid w:val="000D264D"/>
    <w:rsid w:val="000D27A0"/>
    <w:rsid w:val="000D281A"/>
    <w:rsid w:val="000D290C"/>
    <w:rsid w:val="000D2CE5"/>
    <w:rsid w:val="000D2F2D"/>
    <w:rsid w:val="000D3BC0"/>
    <w:rsid w:val="000D44AA"/>
    <w:rsid w:val="000D4516"/>
    <w:rsid w:val="000D4771"/>
    <w:rsid w:val="000D5B15"/>
    <w:rsid w:val="000D5D1B"/>
    <w:rsid w:val="000D6341"/>
    <w:rsid w:val="000D6393"/>
    <w:rsid w:val="000D6630"/>
    <w:rsid w:val="000D68FB"/>
    <w:rsid w:val="000D6940"/>
    <w:rsid w:val="000D6AF8"/>
    <w:rsid w:val="000D6D54"/>
    <w:rsid w:val="000D6FFF"/>
    <w:rsid w:val="000D72D4"/>
    <w:rsid w:val="000D7694"/>
    <w:rsid w:val="000D7C5D"/>
    <w:rsid w:val="000D7E66"/>
    <w:rsid w:val="000E015E"/>
    <w:rsid w:val="000E0A26"/>
    <w:rsid w:val="000E0AAF"/>
    <w:rsid w:val="000E158A"/>
    <w:rsid w:val="000E1D0A"/>
    <w:rsid w:val="000E1DBF"/>
    <w:rsid w:val="000E1F01"/>
    <w:rsid w:val="000E215B"/>
    <w:rsid w:val="000E231A"/>
    <w:rsid w:val="000E2F85"/>
    <w:rsid w:val="000E3037"/>
    <w:rsid w:val="000E303F"/>
    <w:rsid w:val="000E36BA"/>
    <w:rsid w:val="000E36F7"/>
    <w:rsid w:val="000E38D3"/>
    <w:rsid w:val="000E39C2"/>
    <w:rsid w:val="000E3DAA"/>
    <w:rsid w:val="000E3E01"/>
    <w:rsid w:val="000E3F29"/>
    <w:rsid w:val="000E41C9"/>
    <w:rsid w:val="000E4536"/>
    <w:rsid w:val="000E471B"/>
    <w:rsid w:val="000E4A2E"/>
    <w:rsid w:val="000E4F5B"/>
    <w:rsid w:val="000E50CB"/>
    <w:rsid w:val="000E52BD"/>
    <w:rsid w:val="000E583C"/>
    <w:rsid w:val="000E5996"/>
    <w:rsid w:val="000E5AC2"/>
    <w:rsid w:val="000E5E96"/>
    <w:rsid w:val="000E6446"/>
    <w:rsid w:val="000E67CA"/>
    <w:rsid w:val="000E6BA6"/>
    <w:rsid w:val="000E70ED"/>
    <w:rsid w:val="000E7280"/>
    <w:rsid w:val="000E744A"/>
    <w:rsid w:val="000E75C7"/>
    <w:rsid w:val="000E76BE"/>
    <w:rsid w:val="000F0076"/>
    <w:rsid w:val="000F04F6"/>
    <w:rsid w:val="000F05CA"/>
    <w:rsid w:val="000F05F4"/>
    <w:rsid w:val="000F075C"/>
    <w:rsid w:val="000F095B"/>
    <w:rsid w:val="000F102F"/>
    <w:rsid w:val="000F148A"/>
    <w:rsid w:val="000F2747"/>
    <w:rsid w:val="000F2C3B"/>
    <w:rsid w:val="000F2C4E"/>
    <w:rsid w:val="000F322F"/>
    <w:rsid w:val="000F337A"/>
    <w:rsid w:val="000F342D"/>
    <w:rsid w:val="000F368E"/>
    <w:rsid w:val="000F3B79"/>
    <w:rsid w:val="000F3CE5"/>
    <w:rsid w:val="000F3D2D"/>
    <w:rsid w:val="000F43A4"/>
    <w:rsid w:val="000F466A"/>
    <w:rsid w:val="000F4801"/>
    <w:rsid w:val="000F4E4D"/>
    <w:rsid w:val="000F4F6E"/>
    <w:rsid w:val="000F4FA3"/>
    <w:rsid w:val="000F58BF"/>
    <w:rsid w:val="000F5A77"/>
    <w:rsid w:val="000F6527"/>
    <w:rsid w:val="000F6697"/>
    <w:rsid w:val="000F68D7"/>
    <w:rsid w:val="000F6BD5"/>
    <w:rsid w:val="000F7866"/>
    <w:rsid w:val="000F7BBC"/>
    <w:rsid w:val="000F7C71"/>
    <w:rsid w:val="000F7C8E"/>
    <w:rsid w:val="000F7CC4"/>
    <w:rsid w:val="000F7DE0"/>
    <w:rsid w:val="000F7EE7"/>
    <w:rsid w:val="001001D6"/>
    <w:rsid w:val="00100F56"/>
    <w:rsid w:val="00101366"/>
    <w:rsid w:val="001013A6"/>
    <w:rsid w:val="00101530"/>
    <w:rsid w:val="001015EF"/>
    <w:rsid w:val="001016DD"/>
    <w:rsid w:val="00101CF9"/>
    <w:rsid w:val="00102606"/>
    <w:rsid w:val="0010267F"/>
    <w:rsid w:val="00102FCA"/>
    <w:rsid w:val="001033A4"/>
    <w:rsid w:val="001035EB"/>
    <w:rsid w:val="00103B2D"/>
    <w:rsid w:val="00103B4A"/>
    <w:rsid w:val="00104053"/>
    <w:rsid w:val="00104442"/>
    <w:rsid w:val="00104703"/>
    <w:rsid w:val="00104C72"/>
    <w:rsid w:val="00104DC4"/>
    <w:rsid w:val="00105152"/>
    <w:rsid w:val="001057A7"/>
    <w:rsid w:val="00105AA1"/>
    <w:rsid w:val="00105C60"/>
    <w:rsid w:val="00105D28"/>
    <w:rsid w:val="001063DE"/>
    <w:rsid w:val="00106436"/>
    <w:rsid w:val="00106A26"/>
    <w:rsid w:val="0010711C"/>
    <w:rsid w:val="0010731F"/>
    <w:rsid w:val="001076FE"/>
    <w:rsid w:val="00107B7F"/>
    <w:rsid w:val="00107C4A"/>
    <w:rsid w:val="00107F9F"/>
    <w:rsid w:val="00107FEC"/>
    <w:rsid w:val="001100A3"/>
    <w:rsid w:val="001101EE"/>
    <w:rsid w:val="0011031A"/>
    <w:rsid w:val="00110AAC"/>
    <w:rsid w:val="00110C72"/>
    <w:rsid w:val="001112C4"/>
    <w:rsid w:val="001116DF"/>
    <w:rsid w:val="001118E2"/>
    <w:rsid w:val="00111A84"/>
    <w:rsid w:val="001120C1"/>
    <w:rsid w:val="001126D6"/>
    <w:rsid w:val="00112EAB"/>
    <w:rsid w:val="00113661"/>
    <w:rsid w:val="00113713"/>
    <w:rsid w:val="0011385E"/>
    <w:rsid w:val="00113AAE"/>
    <w:rsid w:val="00113ABB"/>
    <w:rsid w:val="0011406C"/>
    <w:rsid w:val="00114920"/>
    <w:rsid w:val="00114E3A"/>
    <w:rsid w:val="00115094"/>
    <w:rsid w:val="0011517E"/>
    <w:rsid w:val="0011580E"/>
    <w:rsid w:val="001159A3"/>
    <w:rsid w:val="00115CD1"/>
    <w:rsid w:val="00116353"/>
    <w:rsid w:val="001167C0"/>
    <w:rsid w:val="00116C31"/>
    <w:rsid w:val="001170F8"/>
    <w:rsid w:val="001172A7"/>
    <w:rsid w:val="001177FF"/>
    <w:rsid w:val="0011798F"/>
    <w:rsid w:val="00117C05"/>
    <w:rsid w:val="00117FA9"/>
    <w:rsid w:val="001201DB"/>
    <w:rsid w:val="00120421"/>
    <w:rsid w:val="001204F7"/>
    <w:rsid w:val="00120958"/>
    <w:rsid w:val="001215B5"/>
    <w:rsid w:val="00121F30"/>
    <w:rsid w:val="00122220"/>
    <w:rsid w:val="0012224F"/>
    <w:rsid w:val="001224A3"/>
    <w:rsid w:val="00122EFD"/>
    <w:rsid w:val="0012383E"/>
    <w:rsid w:val="001238FC"/>
    <w:rsid w:val="00123955"/>
    <w:rsid w:val="00123B02"/>
    <w:rsid w:val="00123F97"/>
    <w:rsid w:val="001241C2"/>
    <w:rsid w:val="001244C0"/>
    <w:rsid w:val="00124523"/>
    <w:rsid w:val="001248CC"/>
    <w:rsid w:val="0012512B"/>
    <w:rsid w:val="001254BA"/>
    <w:rsid w:val="00125A08"/>
    <w:rsid w:val="00125DC0"/>
    <w:rsid w:val="001261BF"/>
    <w:rsid w:val="0012641A"/>
    <w:rsid w:val="0012649C"/>
    <w:rsid w:val="001265C8"/>
    <w:rsid w:val="00126676"/>
    <w:rsid w:val="001268F2"/>
    <w:rsid w:val="00126E11"/>
    <w:rsid w:val="00126FEF"/>
    <w:rsid w:val="00127A62"/>
    <w:rsid w:val="00127F4B"/>
    <w:rsid w:val="001306F6"/>
    <w:rsid w:val="001308E4"/>
    <w:rsid w:val="001309D9"/>
    <w:rsid w:val="00130FED"/>
    <w:rsid w:val="00131041"/>
    <w:rsid w:val="0013110D"/>
    <w:rsid w:val="001311FF"/>
    <w:rsid w:val="00131382"/>
    <w:rsid w:val="0013140B"/>
    <w:rsid w:val="00131A11"/>
    <w:rsid w:val="001323D7"/>
    <w:rsid w:val="001328A1"/>
    <w:rsid w:val="001328DD"/>
    <w:rsid w:val="001328FE"/>
    <w:rsid w:val="00132DB5"/>
    <w:rsid w:val="00132EFB"/>
    <w:rsid w:val="00132F48"/>
    <w:rsid w:val="00133689"/>
    <w:rsid w:val="0013385B"/>
    <w:rsid w:val="00133ADB"/>
    <w:rsid w:val="00133B8C"/>
    <w:rsid w:val="00133E3C"/>
    <w:rsid w:val="0013471E"/>
    <w:rsid w:val="001349C7"/>
    <w:rsid w:val="00134A11"/>
    <w:rsid w:val="00134BBA"/>
    <w:rsid w:val="00134BE1"/>
    <w:rsid w:val="00134D89"/>
    <w:rsid w:val="00134E0F"/>
    <w:rsid w:val="00134EDA"/>
    <w:rsid w:val="0013522C"/>
    <w:rsid w:val="00135596"/>
    <w:rsid w:val="00136E70"/>
    <w:rsid w:val="001370B1"/>
    <w:rsid w:val="00137D53"/>
    <w:rsid w:val="0014017F"/>
    <w:rsid w:val="001407A0"/>
    <w:rsid w:val="00140CC5"/>
    <w:rsid w:val="001412F8"/>
    <w:rsid w:val="0014192A"/>
    <w:rsid w:val="001419BD"/>
    <w:rsid w:val="001419C1"/>
    <w:rsid w:val="00141CFE"/>
    <w:rsid w:val="00141F4E"/>
    <w:rsid w:val="00142536"/>
    <w:rsid w:val="00142A46"/>
    <w:rsid w:val="00142BFD"/>
    <w:rsid w:val="00142C5C"/>
    <w:rsid w:val="0014305B"/>
    <w:rsid w:val="00143347"/>
    <w:rsid w:val="0014377C"/>
    <w:rsid w:val="00143C78"/>
    <w:rsid w:val="00144559"/>
    <w:rsid w:val="001451F8"/>
    <w:rsid w:val="00145263"/>
    <w:rsid w:val="00145BF8"/>
    <w:rsid w:val="00146321"/>
    <w:rsid w:val="00146BC8"/>
    <w:rsid w:val="00147476"/>
    <w:rsid w:val="00147797"/>
    <w:rsid w:val="00147C86"/>
    <w:rsid w:val="00147C90"/>
    <w:rsid w:val="00147F80"/>
    <w:rsid w:val="001500FF"/>
    <w:rsid w:val="0015050E"/>
    <w:rsid w:val="00150658"/>
    <w:rsid w:val="00150744"/>
    <w:rsid w:val="00150754"/>
    <w:rsid w:val="00150A10"/>
    <w:rsid w:val="00150AA6"/>
    <w:rsid w:val="00150FFA"/>
    <w:rsid w:val="001514E2"/>
    <w:rsid w:val="00151500"/>
    <w:rsid w:val="00151841"/>
    <w:rsid w:val="0015195D"/>
    <w:rsid w:val="00151AE0"/>
    <w:rsid w:val="00151C10"/>
    <w:rsid w:val="00151DD6"/>
    <w:rsid w:val="00151F3B"/>
    <w:rsid w:val="00151F5A"/>
    <w:rsid w:val="00152748"/>
    <w:rsid w:val="00152C3A"/>
    <w:rsid w:val="001531DA"/>
    <w:rsid w:val="0015367F"/>
    <w:rsid w:val="00153A65"/>
    <w:rsid w:val="00153B1F"/>
    <w:rsid w:val="00153BA5"/>
    <w:rsid w:val="00154A20"/>
    <w:rsid w:val="00154EE6"/>
    <w:rsid w:val="00155660"/>
    <w:rsid w:val="001557F3"/>
    <w:rsid w:val="001558DD"/>
    <w:rsid w:val="00155B2F"/>
    <w:rsid w:val="00155C78"/>
    <w:rsid w:val="00155DFD"/>
    <w:rsid w:val="00155EED"/>
    <w:rsid w:val="0015607B"/>
    <w:rsid w:val="001567DE"/>
    <w:rsid w:val="00156C26"/>
    <w:rsid w:val="001570D1"/>
    <w:rsid w:val="001570F4"/>
    <w:rsid w:val="0015735D"/>
    <w:rsid w:val="001600F7"/>
    <w:rsid w:val="00160153"/>
    <w:rsid w:val="0016021D"/>
    <w:rsid w:val="00160352"/>
    <w:rsid w:val="0016060E"/>
    <w:rsid w:val="00160AB7"/>
    <w:rsid w:val="00160BF9"/>
    <w:rsid w:val="0016127C"/>
    <w:rsid w:val="00161F96"/>
    <w:rsid w:val="001622C9"/>
    <w:rsid w:val="001624E8"/>
    <w:rsid w:val="001627C4"/>
    <w:rsid w:val="00162904"/>
    <w:rsid w:val="001629FC"/>
    <w:rsid w:val="00162ACB"/>
    <w:rsid w:val="00162BBD"/>
    <w:rsid w:val="001635A4"/>
    <w:rsid w:val="001637B9"/>
    <w:rsid w:val="00163966"/>
    <w:rsid w:val="00163CBB"/>
    <w:rsid w:val="00163E36"/>
    <w:rsid w:val="00163FB8"/>
    <w:rsid w:val="001641B0"/>
    <w:rsid w:val="001645D6"/>
    <w:rsid w:val="00164689"/>
    <w:rsid w:val="0016482A"/>
    <w:rsid w:val="0016547C"/>
    <w:rsid w:val="0016553A"/>
    <w:rsid w:val="00165591"/>
    <w:rsid w:val="00165628"/>
    <w:rsid w:val="001657C6"/>
    <w:rsid w:val="00165BF8"/>
    <w:rsid w:val="0016669D"/>
    <w:rsid w:val="00166C4C"/>
    <w:rsid w:val="001671E8"/>
    <w:rsid w:val="00167552"/>
    <w:rsid w:val="001677B9"/>
    <w:rsid w:val="0016789C"/>
    <w:rsid w:val="00167928"/>
    <w:rsid w:val="00167BF3"/>
    <w:rsid w:val="00167CF2"/>
    <w:rsid w:val="001706E2"/>
    <w:rsid w:val="00170AA3"/>
    <w:rsid w:val="00170B1E"/>
    <w:rsid w:val="00170C0A"/>
    <w:rsid w:val="00170D0F"/>
    <w:rsid w:val="00170E6B"/>
    <w:rsid w:val="00171799"/>
    <w:rsid w:val="001719BA"/>
    <w:rsid w:val="001720F5"/>
    <w:rsid w:val="00172FDA"/>
    <w:rsid w:val="00172FE5"/>
    <w:rsid w:val="001730E6"/>
    <w:rsid w:val="00173170"/>
    <w:rsid w:val="00173240"/>
    <w:rsid w:val="0017336D"/>
    <w:rsid w:val="00174169"/>
    <w:rsid w:val="00174872"/>
    <w:rsid w:val="00174998"/>
    <w:rsid w:val="001749F5"/>
    <w:rsid w:val="001757B9"/>
    <w:rsid w:val="001757D2"/>
    <w:rsid w:val="00175A0A"/>
    <w:rsid w:val="00175BAB"/>
    <w:rsid w:val="00176E36"/>
    <w:rsid w:val="00177550"/>
    <w:rsid w:val="00177893"/>
    <w:rsid w:val="001808CA"/>
    <w:rsid w:val="00180964"/>
    <w:rsid w:val="00180C96"/>
    <w:rsid w:val="00181824"/>
    <w:rsid w:val="00182033"/>
    <w:rsid w:val="00182165"/>
    <w:rsid w:val="0018237A"/>
    <w:rsid w:val="001825FD"/>
    <w:rsid w:val="00182858"/>
    <w:rsid w:val="00182BDC"/>
    <w:rsid w:val="00183024"/>
    <w:rsid w:val="001830B4"/>
    <w:rsid w:val="001832C6"/>
    <w:rsid w:val="001837E3"/>
    <w:rsid w:val="00183CF5"/>
    <w:rsid w:val="001841D4"/>
    <w:rsid w:val="0018423B"/>
    <w:rsid w:val="00184B13"/>
    <w:rsid w:val="00185359"/>
    <w:rsid w:val="0018555D"/>
    <w:rsid w:val="001855B8"/>
    <w:rsid w:val="00185707"/>
    <w:rsid w:val="001858D0"/>
    <w:rsid w:val="00185A7E"/>
    <w:rsid w:val="00185B25"/>
    <w:rsid w:val="00185F38"/>
    <w:rsid w:val="0018614C"/>
    <w:rsid w:val="001862BC"/>
    <w:rsid w:val="0018635E"/>
    <w:rsid w:val="00186414"/>
    <w:rsid w:val="00186538"/>
    <w:rsid w:val="001866A8"/>
    <w:rsid w:val="0018694A"/>
    <w:rsid w:val="00187739"/>
    <w:rsid w:val="00187FB9"/>
    <w:rsid w:val="0019014F"/>
    <w:rsid w:val="0019038C"/>
    <w:rsid w:val="001903D1"/>
    <w:rsid w:val="00190715"/>
    <w:rsid w:val="00190917"/>
    <w:rsid w:val="00190962"/>
    <w:rsid w:val="00190C51"/>
    <w:rsid w:val="001910E2"/>
    <w:rsid w:val="00191404"/>
    <w:rsid w:val="001914DA"/>
    <w:rsid w:val="00191883"/>
    <w:rsid w:val="00191913"/>
    <w:rsid w:val="00191ACE"/>
    <w:rsid w:val="00191CDE"/>
    <w:rsid w:val="001923F6"/>
    <w:rsid w:val="00192724"/>
    <w:rsid w:val="001932E9"/>
    <w:rsid w:val="00193389"/>
    <w:rsid w:val="0019356A"/>
    <w:rsid w:val="00193D42"/>
    <w:rsid w:val="0019464A"/>
    <w:rsid w:val="001946A7"/>
    <w:rsid w:val="0019471E"/>
    <w:rsid w:val="0019491B"/>
    <w:rsid w:val="00194925"/>
    <w:rsid w:val="00194B33"/>
    <w:rsid w:val="00195214"/>
    <w:rsid w:val="0019561D"/>
    <w:rsid w:val="001961BB"/>
    <w:rsid w:val="0019634D"/>
    <w:rsid w:val="00196363"/>
    <w:rsid w:val="00196BFE"/>
    <w:rsid w:val="00196C50"/>
    <w:rsid w:val="00196C73"/>
    <w:rsid w:val="00196CB5"/>
    <w:rsid w:val="00196EA8"/>
    <w:rsid w:val="001970FD"/>
    <w:rsid w:val="001979CA"/>
    <w:rsid w:val="001A060E"/>
    <w:rsid w:val="001A0646"/>
    <w:rsid w:val="001A0723"/>
    <w:rsid w:val="001A0756"/>
    <w:rsid w:val="001A0F2A"/>
    <w:rsid w:val="001A1792"/>
    <w:rsid w:val="001A1A2F"/>
    <w:rsid w:val="001A1E11"/>
    <w:rsid w:val="001A20D0"/>
    <w:rsid w:val="001A221D"/>
    <w:rsid w:val="001A2238"/>
    <w:rsid w:val="001A238D"/>
    <w:rsid w:val="001A2471"/>
    <w:rsid w:val="001A24C3"/>
    <w:rsid w:val="001A2577"/>
    <w:rsid w:val="001A2C09"/>
    <w:rsid w:val="001A2E68"/>
    <w:rsid w:val="001A2FC8"/>
    <w:rsid w:val="001A3032"/>
    <w:rsid w:val="001A3330"/>
    <w:rsid w:val="001A3F8A"/>
    <w:rsid w:val="001A4A85"/>
    <w:rsid w:val="001A4DE9"/>
    <w:rsid w:val="001A4FE0"/>
    <w:rsid w:val="001A50A4"/>
    <w:rsid w:val="001A5152"/>
    <w:rsid w:val="001A5784"/>
    <w:rsid w:val="001A5B56"/>
    <w:rsid w:val="001A5D09"/>
    <w:rsid w:val="001A5D4B"/>
    <w:rsid w:val="001A6037"/>
    <w:rsid w:val="001A6849"/>
    <w:rsid w:val="001A740A"/>
    <w:rsid w:val="001A772D"/>
    <w:rsid w:val="001B0132"/>
    <w:rsid w:val="001B0324"/>
    <w:rsid w:val="001B0380"/>
    <w:rsid w:val="001B089B"/>
    <w:rsid w:val="001B0B0B"/>
    <w:rsid w:val="001B0B13"/>
    <w:rsid w:val="001B0E1B"/>
    <w:rsid w:val="001B0E76"/>
    <w:rsid w:val="001B109F"/>
    <w:rsid w:val="001B1166"/>
    <w:rsid w:val="001B12BF"/>
    <w:rsid w:val="001B1647"/>
    <w:rsid w:val="001B1756"/>
    <w:rsid w:val="001B18ED"/>
    <w:rsid w:val="001B1A7A"/>
    <w:rsid w:val="001B1ACF"/>
    <w:rsid w:val="001B1D9B"/>
    <w:rsid w:val="001B2006"/>
    <w:rsid w:val="001B23B5"/>
    <w:rsid w:val="001B270D"/>
    <w:rsid w:val="001B27BA"/>
    <w:rsid w:val="001B2B68"/>
    <w:rsid w:val="001B2FF5"/>
    <w:rsid w:val="001B35B9"/>
    <w:rsid w:val="001B3C63"/>
    <w:rsid w:val="001B41B3"/>
    <w:rsid w:val="001B4383"/>
    <w:rsid w:val="001B4391"/>
    <w:rsid w:val="001B47AE"/>
    <w:rsid w:val="001B48B2"/>
    <w:rsid w:val="001B4C7B"/>
    <w:rsid w:val="001B4FFE"/>
    <w:rsid w:val="001B53F2"/>
    <w:rsid w:val="001B5AAB"/>
    <w:rsid w:val="001B615B"/>
    <w:rsid w:val="001B6DD1"/>
    <w:rsid w:val="001B6E28"/>
    <w:rsid w:val="001B6EE8"/>
    <w:rsid w:val="001B7260"/>
    <w:rsid w:val="001B751A"/>
    <w:rsid w:val="001B760D"/>
    <w:rsid w:val="001B7676"/>
    <w:rsid w:val="001C0027"/>
    <w:rsid w:val="001C0982"/>
    <w:rsid w:val="001C0EF2"/>
    <w:rsid w:val="001C111C"/>
    <w:rsid w:val="001C192B"/>
    <w:rsid w:val="001C1996"/>
    <w:rsid w:val="001C1EEC"/>
    <w:rsid w:val="001C20AF"/>
    <w:rsid w:val="001C2414"/>
    <w:rsid w:val="001C2F94"/>
    <w:rsid w:val="001C2F9E"/>
    <w:rsid w:val="001C3412"/>
    <w:rsid w:val="001C3AA4"/>
    <w:rsid w:val="001C3B21"/>
    <w:rsid w:val="001C4304"/>
    <w:rsid w:val="001C4329"/>
    <w:rsid w:val="001C4E49"/>
    <w:rsid w:val="001C612A"/>
    <w:rsid w:val="001C6D35"/>
    <w:rsid w:val="001C7360"/>
    <w:rsid w:val="001C79B9"/>
    <w:rsid w:val="001C7E3D"/>
    <w:rsid w:val="001D040E"/>
    <w:rsid w:val="001D0721"/>
    <w:rsid w:val="001D081C"/>
    <w:rsid w:val="001D0B94"/>
    <w:rsid w:val="001D0EE0"/>
    <w:rsid w:val="001D1058"/>
    <w:rsid w:val="001D1354"/>
    <w:rsid w:val="001D1E7E"/>
    <w:rsid w:val="001D26A3"/>
    <w:rsid w:val="001D2744"/>
    <w:rsid w:val="001D29EF"/>
    <w:rsid w:val="001D33FF"/>
    <w:rsid w:val="001D3649"/>
    <w:rsid w:val="001D393C"/>
    <w:rsid w:val="001D3C3E"/>
    <w:rsid w:val="001D4141"/>
    <w:rsid w:val="001D460B"/>
    <w:rsid w:val="001D490C"/>
    <w:rsid w:val="001D5046"/>
    <w:rsid w:val="001D52AB"/>
    <w:rsid w:val="001D5395"/>
    <w:rsid w:val="001D548C"/>
    <w:rsid w:val="001D5B05"/>
    <w:rsid w:val="001D621E"/>
    <w:rsid w:val="001D67E3"/>
    <w:rsid w:val="001D7199"/>
    <w:rsid w:val="001D7596"/>
    <w:rsid w:val="001D7950"/>
    <w:rsid w:val="001E0018"/>
    <w:rsid w:val="001E00DE"/>
    <w:rsid w:val="001E044A"/>
    <w:rsid w:val="001E0670"/>
    <w:rsid w:val="001E0C4F"/>
    <w:rsid w:val="001E115D"/>
    <w:rsid w:val="001E1406"/>
    <w:rsid w:val="001E1A0E"/>
    <w:rsid w:val="001E1DA5"/>
    <w:rsid w:val="001E20E5"/>
    <w:rsid w:val="001E23F6"/>
    <w:rsid w:val="001E24D0"/>
    <w:rsid w:val="001E255B"/>
    <w:rsid w:val="001E29CF"/>
    <w:rsid w:val="001E2C72"/>
    <w:rsid w:val="001E2ECE"/>
    <w:rsid w:val="001E316E"/>
    <w:rsid w:val="001E323E"/>
    <w:rsid w:val="001E3392"/>
    <w:rsid w:val="001E35C5"/>
    <w:rsid w:val="001E36A5"/>
    <w:rsid w:val="001E3C14"/>
    <w:rsid w:val="001E3D78"/>
    <w:rsid w:val="001E46BA"/>
    <w:rsid w:val="001E491D"/>
    <w:rsid w:val="001E49E6"/>
    <w:rsid w:val="001E4D93"/>
    <w:rsid w:val="001E519A"/>
    <w:rsid w:val="001E557E"/>
    <w:rsid w:val="001E55AF"/>
    <w:rsid w:val="001E55B7"/>
    <w:rsid w:val="001E5B2C"/>
    <w:rsid w:val="001E6102"/>
    <w:rsid w:val="001E635F"/>
    <w:rsid w:val="001E638A"/>
    <w:rsid w:val="001E6484"/>
    <w:rsid w:val="001E66F6"/>
    <w:rsid w:val="001E6908"/>
    <w:rsid w:val="001E6E9A"/>
    <w:rsid w:val="001E6EA2"/>
    <w:rsid w:val="001E6F6A"/>
    <w:rsid w:val="001F01EC"/>
    <w:rsid w:val="001F0314"/>
    <w:rsid w:val="001F0E25"/>
    <w:rsid w:val="001F0F0B"/>
    <w:rsid w:val="001F105A"/>
    <w:rsid w:val="001F10EF"/>
    <w:rsid w:val="001F16E4"/>
    <w:rsid w:val="001F1774"/>
    <w:rsid w:val="001F18DA"/>
    <w:rsid w:val="001F1A08"/>
    <w:rsid w:val="001F1C6D"/>
    <w:rsid w:val="001F1E77"/>
    <w:rsid w:val="001F1F06"/>
    <w:rsid w:val="001F1F0C"/>
    <w:rsid w:val="001F2A27"/>
    <w:rsid w:val="001F2ABD"/>
    <w:rsid w:val="001F30BC"/>
    <w:rsid w:val="001F3150"/>
    <w:rsid w:val="001F34F4"/>
    <w:rsid w:val="001F38E1"/>
    <w:rsid w:val="001F39A2"/>
    <w:rsid w:val="001F3C15"/>
    <w:rsid w:val="001F4112"/>
    <w:rsid w:val="001F454E"/>
    <w:rsid w:val="001F4759"/>
    <w:rsid w:val="001F4ED8"/>
    <w:rsid w:val="001F4FDA"/>
    <w:rsid w:val="001F5858"/>
    <w:rsid w:val="001F64BD"/>
    <w:rsid w:val="001F6936"/>
    <w:rsid w:val="001F694E"/>
    <w:rsid w:val="001F6961"/>
    <w:rsid w:val="001F7664"/>
    <w:rsid w:val="0020006E"/>
    <w:rsid w:val="002000F8"/>
    <w:rsid w:val="00200592"/>
    <w:rsid w:val="002005C1"/>
    <w:rsid w:val="002005FD"/>
    <w:rsid w:val="002006BF"/>
    <w:rsid w:val="002006F3"/>
    <w:rsid w:val="0020072E"/>
    <w:rsid w:val="002007F7"/>
    <w:rsid w:val="00200BB3"/>
    <w:rsid w:val="00200C6E"/>
    <w:rsid w:val="0020194B"/>
    <w:rsid w:val="00201972"/>
    <w:rsid w:val="00202166"/>
    <w:rsid w:val="002021CC"/>
    <w:rsid w:val="002023D3"/>
    <w:rsid w:val="00202657"/>
    <w:rsid w:val="00202930"/>
    <w:rsid w:val="00202AB0"/>
    <w:rsid w:val="002032BF"/>
    <w:rsid w:val="002035CA"/>
    <w:rsid w:val="0020392A"/>
    <w:rsid w:val="002039FE"/>
    <w:rsid w:val="00203C82"/>
    <w:rsid w:val="00204163"/>
    <w:rsid w:val="002042D8"/>
    <w:rsid w:val="00204539"/>
    <w:rsid w:val="00204941"/>
    <w:rsid w:val="00204BE9"/>
    <w:rsid w:val="0020546F"/>
    <w:rsid w:val="00205546"/>
    <w:rsid w:val="0020599F"/>
    <w:rsid w:val="00205D6C"/>
    <w:rsid w:val="0020655E"/>
    <w:rsid w:val="0020656E"/>
    <w:rsid w:val="00206762"/>
    <w:rsid w:val="00206981"/>
    <w:rsid w:val="00206C96"/>
    <w:rsid w:val="00206E2C"/>
    <w:rsid w:val="002072BA"/>
    <w:rsid w:val="00207389"/>
    <w:rsid w:val="002074E5"/>
    <w:rsid w:val="00207D77"/>
    <w:rsid w:val="00207E4B"/>
    <w:rsid w:val="00210791"/>
    <w:rsid w:val="00210C64"/>
    <w:rsid w:val="00210D6A"/>
    <w:rsid w:val="00210EDB"/>
    <w:rsid w:val="00211356"/>
    <w:rsid w:val="00211623"/>
    <w:rsid w:val="0021165C"/>
    <w:rsid w:val="002119A8"/>
    <w:rsid w:val="002119C3"/>
    <w:rsid w:val="00211CED"/>
    <w:rsid w:val="00212393"/>
    <w:rsid w:val="002125BF"/>
    <w:rsid w:val="00212825"/>
    <w:rsid w:val="00212B0E"/>
    <w:rsid w:val="00212F98"/>
    <w:rsid w:val="00213D76"/>
    <w:rsid w:val="002146D1"/>
    <w:rsid w:val="00214ADE"/>
    <w:rsid w:val="00214CD2"/>
    <w:rsid w:val="0021512D"/>
    <w:rsid w:val="00215136"/>
    <w:rsid w:val="0021530B"/>
    <w:rsid w:val="00215E8B"/>
    <w:rsid w:val="0021603E"/>
    <w:rsid w:val="002161D6"/>
    <w:rsid w:val="0021629E"/>
    <w:rsid w:val="00216546"/>
    <w:rsid w:val="00216813"/>
    <w:rsid w:val="00216F51"/>
    <w:rsid w:val="002175B2"/>
    <w:rsid w:val="00217732"/>
    <w:rsid w:val="00217B3E"/>
    <w:rsid w:val="00217BD1"/>
    <w:rsid w:val="00217CDF"/>
    <w:rsid w:val="00217D31"/>
    <w:rsid w:val="00217E55"/>
    <w:rsid w:val="0022002F"/>
    <w:rsid w:val="002202EB"/>
    <w:rsid w:val="00220996"/>
    <w:rsid w:val="00220B90"/>
    <w:rsid w:val="00220D75"/>
    <w:rsid w:val="00220F08"/>
    <w:rsid w:val="0022106B"/>
    <w:rsid w:val="002214B7"/>
    <w:rsid w:val="002214CA"/>
    <w:rsid w:val="00221A55"/>
    <w:rsid w:val="00221BEB"/>
    <w:rsid w:val="00221FAA"/>
    <w:rsid w:val="00222542"/>
    <w:rsid w:val="00222D3B"/>
    <w:rsid w:val="00222EE2"/>
    <w:rsid w:val="002230DF"/>
    <w:rsid w:val="002235A3"/>
    <w:rsid w:val="00223843"/>
    <w:rsid w:val="00223851"/>
    <w:rsid w:val="00223C44"/>
    <w:rsid w:val="00224481"/>
    <w:rsid w:val="002244D0"/>
    <w:rsid w:val="00224CDB"/>
    <w:rsid w:val="00224D69"/>
    <w:rsid w:val="00224DC1"/>
    <w:rsid w:val="00225045"/>
    <w:rsid w:val="002252F4"/>
    <w:rsid w:val="00225933"/>
    <w:rsid w:val="002265B9"/>
    <w:rsid w:val="00226603"/>
    <w:rsid w:val="00226EEE"/>
    <w:rsid w:val="00227451"/>
    <w:rsid w:val="002275A6"/>
    <w:rsid w:val="00227C49"/>
    <w:rsid w:val="00227D94"/>
    <w:rsid w:val="0023004F"/>
    <w:rsid w:val="00230C6F"/>
    <w:rsid w:val="00230E85"/>
    <w:rsid w:val="00231637"/>
    <w:rsid w:val="00231A38"/>
    <w:rsid w:val="00231CE3"/>
    <w:rsid w:val="00232C85"/>
    <w:rsid w:val="00232DB6"/>
    <w:rsid w:val="00233153"/>
    <w:rsid w:val="002337D8"/>
    <w:rsid w:val="00233DE1"/>
    <w:rsid w:val="00233FDE"/>
    <w:rsid w:val="002340DE"/>
    <w:rsid w:val="002340FC"/>
    <w:rsid w:val="00234248"/>
    <w:rsid w:val="002342DC"/>
    <w:rsid w:val="002345F1"/>
    <w:rsid w:val="00234664"/>
    <w:rsid w:val="00234A83"/>
    <w:rsid w:val="00234D01"/>
    <w:rsid w:val="00235249"/>
    <w:rsid w:val="0023535C"/>
    <w:rsid w:val="002354BB"/>
    <w:rsid w:val="002356C8"/>
    <w:rsid w:val="002358AC"/>
    <w:rsid w:val="00235D74"/>
    <w:rsid w:val="0023672A"/>
    <w:rsid w:val="00236AE4"/>
    <w:rsid w:val="00236B10"/>
    <w:rsid w:val="00236B25"/>
    <w:rsid w:val="00237809"/>
    <w:rsid w:val="0023794A"/>
    <w:rsid w:val="00237CF3"/>
    <w:rsid w:val="00237DF2"/>
    <w:rsid w:val="00237F99"/>
    <w:rsid w:val="0024057E"/>
    <w:rsid w:val="002405A3"/>
    <w:rsid w:val="002408D3"/>
    <w:rsid w:val="00240C94"/>
    <w:rsid w:val="00240CEF"/>
    <w:rsid w:val="00240D00"/>
    <w:rsid w:val="00240E84"/>
    <w:rsid w:val="0024106A"/>
    <w:rsid w:val="002417F5"/>
    <w:rsid w:val="00241EA9"/>
    <w:rsid w:val="00242001"/>
    <w:rsid w:val="002420BD"/>
    <w:rsid w:val="0024360D"/>
    <w:rsid w:val="00243B6A"/>
    <w:rsid w:val="00245AEF"/>
    <w:rsid w:val="002467C3"/>
    <w:rsid w:val="002469AE"/>
    <w:rsid w:val="00246A52"/>
    <w:rsid w:val="0024758A"/>
    <w:rsid w:val="002500F6"/>
    <w:rsid w:val="00250479"/>
    <w:rsid w:val="0025058F"/>
    <w:rsid w:val="00250954"/>
    <w:rsid w:val="0025095F"/>
    <w:rsid w:val="00250E0E"/>
    <w:rsid w:val="002511A8"/>
    <w:rsid w:val="002518D0"/>
    <w:rsid w:val="002519C3"/>
    <w:rsid w:val="002522D2"/>
    <w:rsid w:val="0025276B"/>
    <w:rsid w:val="00252911"/>
    <w:rsid w:val="00252BEC"/>
    <w:rsid w:val="00252C77"/>
    <w:rsid w:val="00253A48"/>
    <w:rsid w:val="00253FAD"/>
    <w:rsid w:val="0025441B"/>
    <w:rsid w:val="002544B1"/>
    <w:rsid w:val="00255138"/>
    <w:rsid w:val="00255500"/>
    <w:rsid w:val="00255C1C"/>
    <w:rsid w:val="00255E1A"/>
    <w:rsid w:val="002563C8"/>
    <w:rsid w:val="002568C6"/>
    <w:rsid w:val="00256BE0"/>
    <w:rsid w:val="00256EE3"/>
    <w:rsid w:val="00256F03"/>
    <w:rsid w:val="002576B8"/>
    <w:rsid w:val="002579C0"/>
    <w:rsid w:val="00257A9F"/>
    <w:rsid w:val="00260756"/>
    <w:rsid w:val="00260798"/>
    <w:rsid w:val="002609F7"/>
    <w:rsid w:val="00260B53"/>
    <w:rsid w:val="00260D18"/>
    <w:rsid w:val="00260F91"/>
    <w:rsid w:val="00260FD6"/>
    <w:rsid w:val="00261409"/>
    <w:rsid w:val="002614A0"/>
    <w:rsid w:val="002619B1"/>
    <w:rsid w:val="00261A41"/>
    <w:rsid w:val="00261AAE"/>
    <w:rsid w:val="00261E6B"/>
    <w:rsid w:val="00261EB5"/>
    <w:rsid w:val="0026215D"/>
    <w:rsid w:val="002625DE"/>
    <w:rsid w:val="00262B5D"/>
    <w:rsid w:val="002633DF"/>
    <w:rsid w:val="00263633"/>
    <w:rsid w:val="00263A8E"/>
    <w:rsid w:val="00264086"/>
    <w:rsid w:val="002641EE"/>
    <w:rsid w:val="00264487"/>
    <w:rsid w:val="002649EF"/>
    <w:rsid w:val="00264C0B"/>
    <w:rsid w:val="00264E51"/>
    <w:rsid w:val="00264E87"/>
    <w:rsid w:val="002651C9"/>
    <w:rsid w:val="0026531A"/>
    <w:rsid w:val="00265D4D"/>
    <w:rsid w:val="00265E5B"/>
    <w:rsid w:val="00265E88"/>
    <w:rsid w:val="00265FA8"/>
    <w:rsid w:val="002660C5"/>
    <w:rsid w:val="002662AA"/>
    <w:rsid w:val="0026671A"/>
    <w:rsid w:val="00266DCA"/>
    <w:rsid w:val="00267042"/>
    <w:rsid w:val="00267310"/>
    <w:rsid w:val="002673F0"/>
    <w:rsid w:val="00267A32"/>
    <w:rsid w:val="00267D9D"/>
    <w:rsid w:val="00267F55"/>
    <w:rsid w:val="00270194"/>
    <w:rsid w:val="0027020E"/>
    <w:rsid w:val="002703EC"/>
    <w:rsid w:val="00270748"/>
    <w:rsid w:val="00271711"/>
    <w:rsid w:val="00271F74"/>
    <w:rsid w:val="00271F91"/>
    <w:rsid w:val="00271F93"/>
    <w:rsid w:val="002722D3"/>
    <w:rsid w:val="002724FE"/>
    <w:rsid w:val="0027259E"/>
    <w:rsid w:val="00272CA9"/>
    <w:rsid w:val="002732FA"/>
    <w:rsid w:val="00273502"/>
    <w:rsid w:val="0027368F"/>
    <w:rsid w:val="002736EF"/>
    <w:rsid w:val="00273ED5"/>
    <w:rsid w:val="002741BC"/>
    <w:rsid w:val="00274568"/>
    <w:rsid w:val="00274655"/>
    <w:rsid w:val="0027480F"/>
    <w:rsid w:val="002756AD"/>
    <w:rsid w:val="0027570A"/>
    <w:rsid w:val="002758F6"/>
    <w:rsid w:val="00275A32"/>
    <w:rsid w:val="00275A33"/>
    <w:rsid w:val="00275F34"/>
    <w:rsid w:val="00276016"/>
    <w:rsid w:val="002761CF"/>
    <w:rsid w:val="002762B5"/>
    <w:rsid w:val="002764DC"/>
    <w:rsid w:val="0027654F"/>
    <w:rsid w:val="00276706"/>
    <w:rsid w:val="002768E8"/>
    <w:rsid w:val="0027741B"/>
    <w:rsid w:val="00280121"/>
    <w:rsid w:val="002804EF"/>
    <w:rsid w:val="0028099C"/>
    <w:rsid w:val="00280F9E"/>
    <w:rsid w:val="002816AC"/>
    <w:rsid w:val="00281C70"/>
    <w:rsid w:val="00282200"/>
    <w:rsid w:val="00282425"/>
    <w:rsid w:val="0028268C"/>
    <w:rsid w:val="00282CCE"/>
    <w:rsid w:val="00282D92"/>
    <w:rsid w:val="00283095"/>
    <w:rsid w:val="002831DE"/>
    <w:rsid w:val="002832C4"/>
    <w:rsid w:val="00283314"/>
    <w:rsid w:val="002839A3"/>
    <w:rsid w:val="00283AE6"/>
    <w:rsid w:val="00283F80"/>
    <w:rsid w:val="00284457"/>
    <w:rsid w:val="002846DA"/>
    <w:rsid w:val="00284785"/>
    <w:rsid w:val="0028487D"/>
    <w:rsid w:val="00285639"/>
    <w:rsid w:val="00285C34"/>
    <w:rsid w:val="00285F75"/>
    <w:rsid w:val="0028607F"/>
    <w:rsid w:val="002864A7"/>
    <w:rsid w:val="002866C1"/>
    <w:rsid w:val="002866F4"/>
    <w:rsid w:val="00286A1A"/>
    <w:rsid w:val="00286D37"/>
    <w:rsid w:val="00287049"/>
    <w:rsid w:val="00287501"/>
    <w:rsid w:val="0028758E"/>
    <w:rsid w:val="00287798"/>
    <w:rsid w:val="00287D2A"/>
    <w:rsid w:val="0029014E"/>
    <w:rsid w:val="00290F42"/>
    <w:rsid w:val="00291686"/>
    <w:rsid w:val="002916D5"/>
    <w:rsid w:val="00291827"/>
    <w:rsid w:val="00292544"/>
    <w:rsid w:val="00292F92"/>
    <w:rsid w:val="00293416"/>
    <w:rsid w:val="0029352A"/>
    <w:rsid w:val="00293EA0"/>
    <w:rsid w:val="00294014"/>
    <w:rsid w:val="00294296"/>
    <w:rsid w:val="0029457C"/>
    <w:rsid w:val="0029473F"/>
    <w:rsid w:val="00294BFE"/>
    <w:rsid w:val="00294D5C"/>
    <w:rsid w:val="00294F59"/>
    <w:rsid w:val="002952A0"/>
    <w:rsid w:val="002955AD"/>
    <w:rsid w:val="002955C7"/>
    <w:rsid w:val="00295C02"/>
    <w:rsid w:val="00295D71"/>
    <w:rsid w:val="002961F3"/>
    <w:rsid w:val="00296784"/>
    <w:rsid w:val="0029685D"/>
    <w:rsid w:val="00296CF3"/>
    <w:rsid w:val="00296EA3"/>
    <w:rsid w:val="00296FAC"/>
    <w:rsid w:val="00297332"/>
    <w:rsid w:val="002973F4"/>
    <w:rsid w:val="00297B7D"/>
    <w:rsid w:val="00297C28"/>
    <w:rsid w:val="00297C65"/>
    <w:rsid w:val="00297F0A"/>
    <w:rsid w:val="002A02FD"/>
    <w:rsid w:val="002A05A5"/>
    <w:rsid w:val="002A088B"/>
    <w:rsid w:val="002A0955"/>
    <w:rsid w:val="002A0CEE"/>
    <w:rsid w:val="002A185E"/>
    <w:rsid w:val="002A1C1E"/>
    <w:rsid w:val="002A1C5D"/>
    <w:rsid w:val="002A1ED0"/>
    <w:rsid w:val="002A251F"/>
    <w:rsid w:val="002A2676"/>
    <w:rsid w:val="002A284C"/>
    <w:rsid w:val="002A2D45"/>
    <w:rsid w:val="002A3227"/>
    <w:rsid w:val="002A398B"/>
    <w:rsid w:val="002A42A8"/>
    <w:rsid w:val="002A435E"/>
    <w:rsid w:val="002A4A8A"/>
    <w:rsid w:val="002A4CBF"/>
    <w:rsid w:val="002A4DCE"/>
    <w:rsid w:val="002A4DF5"/>
    <w:rsid w:val="002A590F"/>
    <w:rsid w:val="002A5CBA"/>
    <w:rsid w:val="002A5FF9"/>
    <w:rsid w:val="002A657D"/>
    <w:rsid w:val="002A66E9"/>
    <w:rsid w:val="002A6941"/>
    <w:rsid w:val="002A6A63"/>
    <w:rsid w:val="002A6EE2"/>
    <w:rsid w:val="002A6FBD"/>
    <w:rsid w:val="002A6FDE"/>
    <w:rsid w:val="002B01A2"/>
    <w:rsid w:val="002B01A5"/>
    <w:rsid w:val="002B0499"/>
    <w:rsid w:val="002B05B8"/>
    <w:rsid w:val="002B08B6"/>
    <w:rsid w:val="002B0E95"/>
    <w:rsid w:val="002B0EEA"/>
    <w:rsid w:val="002B1206"/>
    <w:rsid w:val="002B1518"/>
    <w:rsid w:val="002B15AD"/>
    <w:rsid w:val="002B1A9C"/>
    <w:rsid w:val="002B1B02"/>
    <w:rsid w:val="002B2645"/>
    <w:rsid w:val="002B28BD"/>
    <w:rsid w:val="002B348C"/>
    <w:rsid w:val="002B374D"/>
    <w:rsid w:val="002B3D74"/>
    <w:rsid w:val="002B4042"/>
    <w:rsid w:val="002B4489"/>
    <w:rsid w:val="002B472B"/>
    <w:rsid w:val="002B47C3"/>
    <w:rsid w:val="002B4909"/>
    <w:rsid w:val="002B4A32"/>
    <w:rsid w:val="002B4A3C"/>
    <w:rsid w:val="002B4B03"/>
    <w:rsid w:val="002B4F85"/>
    <w:rsid w:val="002B533C"/>
    <w:rsid w:val="002B53EF"/>
    <w:rsid w:val="002B5439"/>
    <w:rsid w:val="002B5731"/>
    <w:rsid w:val="002B599E"/>
    <w:rsid w:val="002B5CFD"/>
    <w:rsid w:val="002B5FA2"/>
    <w:rsid w:val="002B6262"/>
    <w:rsid w:val="002B62F5"/>
    <w:rsid w:val="002B63B8"/>
    <w:rsid w:val="002B6414"/>
    <w:rsid w:val="002B672C"/>
    <w:rsid w:val="002B68F6"/>
    <w:rsid w:val="002B7DF3"/>
    <w:rsid w:val="002B7E7E"/>
    <w:rsid w:val="002C0402"/>
    <w:rsid w:val="002C044E"/>
    <w:rsid w:val="002C04C3"/>
    <w:rsid w:val="002C0B51"/>
    <w:rsid w:val="002C0C77"/>
    <w:rsid w:val="002C0F22"/>
    <w:rsid w:val="002C1821"/>
    <w:rsid w:val="002C1BC1"/>
    <w:rsid w:val="002C2861"/>
    <w:rsid w:val="002C2C32"/>
    <w:rsid w:val="002C313C"/>
    <w:rsid w:val="002C3288"/>
    <w:rsid w:val="002C3418"/>
    <w:rsid w:val="002C3422"/>
    <w:rsid w:val="002C3489"/>
    <w:rsid w:val="002C34D9"/>
    <w:rsid w:val="002C35D6"/>
    <w:rsid w:val="002C372E"/>
    <w:rsid w:val="002C47CF"/>
    <w:rsid w:val="002C4D2B"/>
    <w:rsid w:val="002C55D2"/>
    <w:rsid w:val="002C59A5"/>
    <w:rsid w:val="002C59E9"/>
    <w:rsid w:val="002C5D29"/>
    <w:rsid w:val="002C5F79"/>
    <w:rsid w:val="002C623B"/>
    <w:rsid w:val="002C647A"/>
    <w:rsid w:val="002C6B24"/>
    <w:rsid w:val="002C6E1C"/>
    <w:rsid w:val="002C7A0B"/>
    <w:rsid w:val="002C7B65"/>
    <w:rsid w:val="002D01C3"/>
    <w:rsid w:val="002D02B5"/>
    <w:rsid w:val="002D08C9"/>
    <w:rsid w:val="002D0A8D"/>
    <w:rsid w:val="002D1313"/>
    <w:rsid w:val="002D13E7"/>
    <w:rsid w:val="002D1713"/>
    <w:rsid w:val="002D1ACE"/>
    <w:rsid w:val="002D25E5"/>
    <w:rsid w:val="002D2F1B"/>
    <w:rsid w:val="002D3200"/>
    <w:rsid w:val="002D354F"/>
    <w:rsid w:val="002D370C"/>
    <w:rsid w:val="002D3C27"/>
    <w:rsid w:val="002D3F54"/>
    <w:rsid w:val="002D42F0"/>
    <w:rsid w:val="002D43AD"/>
    <w:rsid w:val="002D4AB6"/>
    <w:rsid w:val="002D4ABD"/>
    <w:rsid w:val="002D4B7A"/>
    <w:rsid w:val="002D517E"/>
    <w:rsid w:val="002D5A99"/>
    <w:rsid w:val="002D5C6A"/>
    <w:rsid w:val="002D646D"/>
    <w:rsid w:val="002D6936"/>
    <w:rsid w:val="002D6ADC"/>
    <w:rsid w:val="002D6AE3"/>
    <w:rsid w:val="002D7012"/>
    <w:rsid w:val="002D721C"/>
    <w:rsid w:val="002D7581"/>
    <w:rsid w:val="002D760F"/>
    <w:rsid w:val="002D7764"/>
    <w:rsid w:val="002D788A"/>
    <w:rsid w:val="002D7AC1"/>
    <w:rsid w:val="002E05FD"/>
    <w:rsid w:val="002E0A9F"/>
    <w:rsid w:val="002E1318"/>
    <w:rsid w:val="002E15DA"/>
    <w:rsid w:val="002E16E0"/>
    <w:rsid w:val="002E230F"/>
    <w:rsid w:val="002E2499"/>
    <w:rsid w:val="002E29BC"/>
    <w:rsid w:val="002E2BAF"/>
    <w:rsid w:val="002E2DD4"/>
    <w:rsid w:val="002E300A"/>
    <w:rsid w:val="002E322F"/>
    <w:rsid w:val="002E3431"/>
    <w:rsid w:val="002E3C7F"/>
    <w:rsid w:val="002E446B"/>
    <w:rsid w:val="002E47C8"/>
    <w:rsid w:val="002E49A6"/>
    <w:rsid w:val="002E4B0F"/>
    <w:rsid w:val="002E4E77"/>
    <w:rsid w:val="002E52B8"/>
    <w:rsid w:val="002E53ED"/>
    <w:rsid w:val="002E548E"/>
    <w:rsid w:val="002E5799"/>
    <w:rsid w:val="002E5DC3"/>
    <w:rsid w:val="002E6085"/>
    <w:rsid w:val="002E61FA"/>
    <w:rsid w:val="002E62C1"/>
    <w:rsid w:val="002E6727"/>
    <w:rsid w:val="002E6B64"/>
    <w:rsid w:val="002E6B68"/>
    <w:rsid w:val="002E6CDB"/>
    <w:rsid w:val="002E6F7F"/>
    <w:rsid w:val="002E6FD4"/>
    <w:rsid w:val="002E6FF2"/>
    <w:rsid w:val="002E72CD"/>
    <w:rsid w:val="002E7384"/>
    <w:rsid w:val="002E78A1"/>
    <w:rsid w:val="002E795F"/>
    <w:rsid w:val="002E79FA"/>
    <w:rsid w:val="002E7C6D"/>
    <w:rsid w:val="002F0603"/>
    <w:rsid w:val="002F0831"/>
    <w:rsid w:val="002F089D"/>
    <w:rsid w:val="002F090C"/>
    <w:rsid w:val="002F09F4"/>
    <w:rsid w:val="002F0D1F"/>
    <w:rsid w:val="002F0F58"/>
    <w:rsid w:val="002F1235"/>
    <w:rsid w:val="002F14D0"/>
    <w:rsid w:val="002F1FD6"/>
    <w:rsid w:val="002F238A"/>
    <w:rsid w:val="002F2496"/>
    <w:rsid w:val="002F26CC"/>
    <w:rsid w:val="002F2C2B"/>
    <w:rsid w:val="002F3074"/>
    <w:rsid w:val="002F33BC"/>
    <w:rsid w:val="002F3A21"/>
    <w:rsid w:val="002F3D13"/>
    <w:rsid w:val="002F3ED1"/>
    <w:rsid w:val="002F41A2"/>
    <w:rsid w:val="002F457F"/>
    <w:rsid w:val="002F475B"/>
    <w:rsid w:val="002F4860"/>
    <w:rsid w:val="002F495E"/>
    <w:rsid w:val="002F4AC4"/>
    <w:rsid w:val="002F4F3F"/>
    <w:rsid w:val="002F4F81"/>
    <w:rsid w:val="002F5022"/>
    <w:rsid w:val="002F576C"/>
    <w:rsid w:val="002F5991"/>
    <w:rsid w:val="002F5B15"/>
    <w:rsid w:val="002F5FF3"/>
    <w:rsid w:val="002F670E"/>
    <w:rsid w:val="002F6B44"/>
    <w:rsid w:val="002F71AC"/>
    <w:rsid w:val="002F766C"/>
    <w:rsid w:val="002F78C0"/>
    <w:rsid w:val="002F7C60"/>
    <w:rsid w:val="002F7D3A"/>
    <w:rsid w:val="002F7FD4"/>
    <w:rsid w:val="00300678"/>
    <w:rsid w:val="003007E3"/>
    <w:rsid w:val="00300E5D"/>
    <w:rsid w:val="00300FE5"/>
    <w:rsid w:val="0030115A"/>
    <w:rsid w:val="0030166D"/>
    <w:rsid w:val="0030170F"/>
    <w:rsid w:val="00301AB3"/>
    <w:rsid w:val="00301CE0"/>
    <w:rsid w:val="00301E5F"/>
    <w:rsid w:val="00301F04"/>
    <w:rsid w:val="003020D4"/>
    <w:rsid w:val="003022DB"/>
    <w:rsid w:val="00302D62"/>
    <w:rsid w:val="00303044"/>
    <w:rsid w:val="003030B3"/>
    <w:rsid w:val="00303498"/>
    <w:rsid w:val="00303A6F"/>
    <w:rsid w:val="00304617"/>
    <w:rsid w:val="003046E0"/>
    <w:rsid w:val="00304F35"/>
    <w:rsid w:val="00304F6D"/>
    <w:rsid w:val="003057C5"/>
    <w:rsid w:val="00305BF1"/>
    <w:rsid w:val="00306037"/>
    <w:rsid w:val="0030606A"/>
    <w:rsid w:val="00306A07"/>
    <w:rsid w:val="00306E9E"/>
    <w:rsid w:val="00307AE2"/>
    <w:rsid w:val="00307AFB"/>
    <w:rsid w:val="00307BB2"/>
    <w:rsid w:val="00307D90"/>
    <w:rsid w:val="003106EB"/>
    <w:rsid w:val="00310A14"/>
    <w:rsid w:val="00310DE2"/>
    <w:rsid w:val="00310E7B"/>
    <w:rsid w:val="00311686"/>
    <w:rsid w:val="0031194B"/>
    <w:rsid w:val="0031200D"/>
    <w:rsid w:val="0031204A"/>
    <w:rsid w:val="0031219C"/>
    <w:rsid w:val="00312520"/>
    <w:rsid w:val="003125BE"/>
    <w:rsid w:val="003128F1"/>
    <w:rsid w:val="00312CD2"/>
    <w:rsid w:val="00312CF0"/>
    <w:rsid w:val="00312FBC"/>
    <w:rsid w:val="003131F7"/>
    <w:rsid w:val="0031325F"/>
    <w:rsid w:val="00313A68"/>
    <w:rsid w:val="003144DC"/>
    <w:rsid w:val="0031469B"/>
    <w:rsid w:val="003146A0"/>
    <w:rsid w:val="00314796"/>
    <w:rsid w:val="00314961"/>
    <w:rsid w:val="003149BB"/>
    <w:rsid w:val="00314E81"/>
    <w:rsid w:val="003150F0"/>
    <w:rsid w:val="00315B80"/>
    <w:rsid w:val="00315FEB"/>
    <w:rsid w:val="003162AB"/>
    <w:rsid w:val="00316853"/>
    <w:rsid w:val="00316EA1"/>
    <w:rsid w:val="00317109"/>
    <w:rsid w:val="0031730C"/>
    <w:rsid w:val="00317310"/>
    <w:rsid w:val="0031739B"/>
    <w:rsid w:val="003173DC"/>
    <w:rsid w:val="0031768C"/>
    <w:rsid w:val="00317895"/>
    <w:rsid w:val="00317A26"/>
    <w:rsid w:val="00317C24"/>
    <w:rsid w:val="00317E14"/>
    <w:rsid w:val="00317E30"/>
    <w:rsid w:val="00320233"/>
    <w:rsid w:val="003202B7"/>
    <w:rsid w:val="00320A15"/>
    <w:rsid w:val="00320DAD"/>
    <w:rsid w:val="00320EC3"/>
    <w:rsid w:val="003215EF"/>
    <w:rsid w:val="00321993"/>
    <w:rsid w:val="003227DA"/>
    <w:rsid w:val="00322933"/>
    <w:rsid w:val="00322E91"/>
    <w:rsid w:val="00322FFC"/>
    <w:rsid w:val="00323254"/>
    <w:rsid w:val="00323BD6"/>
    <w:rsid w:val="00323F42"/>
    <w:rsid w:val="0032410A"/>
    <w:rsid w:val="003241E3"/>
    <w:rsid w:val="003244DD"/>
    <w:rsid w:val="00324799"/>
    <w:rsid w:val="00324824"/>
    <w:rsid w:val="003251E7"/>
    <w:rsid w:val="003252D2"/>
    <w:rsid w:val="0032575F"/>
    <w:rsid w:val="00326792"/>
    <w:rsid w:val="00326F73"/>
    <w:rsid w:val="00327144"/>
    <w:rsid w:val="00327B09"/>
    <w:rsid w:val="00327CF1"/>
    <w:rsid w:val="00327DC8"/>
    <w:rsid w:val="00327E68"/>
    <w:rsid w:val="00327FE7"/>
    <w:rsid w:val="003307A0"/>
    <w:rsid w:val="00330C77"/>
    <w:rsid w:val="00330EAF"/>
    <w:rsid w:val="0033133D"/>
    <w:rsid w:val="00331412"/>
    <w:rsid w:val="0033144F"/>
    <w:rsid w:val="003315DE"/>
    <w:rsid w:val="00331896"/>
    <w:rsid w:val="00331ADF"/>
    <w:rsid w:val="00331EEC"/>
    <w:rsid w:val="0033230E"/>
    <w:rsid w:val="00332380"/>
    <w:rsid w:val="003323DD"/>
    <w:rsid w:val="00332678"/>
    <w:rsid w:val="00332762"/>
    <w:rsid w:val="003330F6"/>
    <w:rsid w:val="00333950"/>
    <w:rsid w:val="00333FC5"/>
    <w:rsid w:val="0033418B"/>
    <w:rsid w:val="00334A45"/>
    <w:rsid w:val="00334B36"/>
    <w:rsid w:val="00334C1F"/>
    <w:rsid w:val="0033562E"/>
    <w:rsid w:val="003358D0"/>
    <w:rsid w:val="00336362"/>
    <w:rsid w:val="003367C4"/>
    <w:rsid w:val="0033685A"/>
    <w:rsid w:val="0033786D"/>
    <w:rsid w:val="00337DA1"/>
    <w:rsid w:val="00340331"/>
    <w:rsid w:val="0034040E"/>
    <w:rsid w:val="00340489"/>
    <w:rsid w:val="003405DC"/>
    <w:rsid w:val="00340672"/>
    <w:rsid w:val="00341775"/>
    <w:rsid w:val="0034337B"/>
    <w:rsid w:val="00343799"/>
    <w:rsid w:val="00343D11"/>
    <w:rsid w:val="003441FC"/>
    <w:rsid w:val="003444FC"/>
    <w:rsid w:val="00344AAB"/>
    <w:rsid w:val="00344E41"/>
    <w:rsid w:val="0034530F"/>
    <w:rsid w:val="00345552"/>
    <w:rsid w:val="00345743"/>
    <w:rsid w:val="00345F70"/>
    <w:rsid w:val="00346C3E"/>
    <w:rsid w:val="003472B4"/>
    <w:rsid w:val="00347BBB"/>
    <w:rsid w:val="00347D10"/>
    <w:rsid w:val="00347D7D"/>
    <w:rsid w:val="003500D9"/>
    <w:rsid w:val="003501C7"/>
    <w:rsid w:val="0035060C"/>
    <w:rsid w:val="00350E19"/>
    <w:rsid w:val="0035102E"/>
    <w:rsid w:val="00352127"/>
    <w:rsid w:val="00352244"/>
    <w:rsid w:val="00352433"/>
    <w:rsid w:val="0035294A"/>
    <w:rsid w:val="00352B6E"/>
    <w:rsid w:val="0035305E"/>
    <w:rsid w:val="00353434"/>
    <w:rsid w:val="00353440"/>
    <w:rsid w:val="0035400D"/>
    <w:rsid w:val="0035448D"/>
    <w:rsid w:val="00354AA2"/>
    <w:rsid w:val="00354D00"/>
    <w:rsid w:val="00355970"/>
    <w:rsid w:val="00355E9E"/>
    <w:rsid w:val="003565AA"/>
    <w:rsid w:val="0035762E"/>
    <w:rsid w:val="00360F66"/>
    <w:rsid w:val="003613E0"/>
    <w:rsid w:val="00361757"/>
    <w:rsid w:val="00361A56"/>
    <w:rsid w:val="003620E2"/>
    <w:rsid w:val="003623A6"/>
    <w:rsid w:val="00362919"/>
    <w:rsid w:val="00362CA7"/>
    <w:rsid w:val="003631B1"/>
    <w:rsid w:val="0036347B"/>
    <w:rsid w:val="00363514"/>
    <w:rsid w:val="00363B90"/>
    <w:rsid w:val="00363C49"/>
    <w:rsid w:val="00364623"/>
    <w:rsid w:val="00364952"/>
    <w:rsid w:val="00364CDC"/>
    <w:rsid w:val="003651BE"/>
    <w:rsid w:val="003653A9"/>
    <w:rsid w:val="00365BBC"/>
    <w:rsid w:val="00365F7C"/>
    <w:rsid w:val="00365FF1"/>
    <w:rsid w:val="00366271"/>
    <w:rsid w:val="003665F8"/>
    <w:rsid w:val="00366792"/>
    <w:rsid w:val="00366C9C"/>
    <w:rsid w:val="00366D7A"/>
    <w:rsid w:val="00366E5D"/>
    <w:rsid w:val="00367825"/>
    <w:rsid w:val="003678B5"/>
    <w:rsid w:val="00370A39"/>
    <w:rsid w:val="00370FD9"/>
    <w:rsid w:val="00371AE5"/>
    <w:rsid w:val="00371F54"/>
    <w:rsid w:val="003722C7"/>
    <w:rsid w:val="00372FA1"/>
    <w:rsid w:val="00373151"/>
    <w:rsid w:val="00373603"/>
    <w:rsid w:val="0037366E"/>
    <w:rsid w:val="00373696"/>
    <w:rsid w:val="00373F76"/>
    <w:rsid w:val="00374647"/>
    <w:rsid w:val="00374A30"/>
    <w:rsid w:val="00374D9D"/>
    <w:rsid w:val="003751C0"/>
    <w:rsid w:val="00375739"/>
    <w:rsid w:val="00375A02"/>
    <w:rsid w:val="00375C07"/>
    <w:rsid w:val="00376235"/>
    <w:rsid w:val="00376245"/>
    <w:rsid w:val="003764BD"/>
    <w:rsid w:val="003769C4"/>
    <w:rsid w:val="00376C04"/>
    <w:rsid w:val="003770BA"/>
    <w:rsid w:val="0037764C"/>
    <w:rsid w:val="003778C4"/>
    <w:rsid w:val="00377D52"/>
    <w:rsid w:val="00377E6B"/>
    <w:rsid w:val="00377ECE"/>
    <w:rsid w:val="00377EF7"/>
    <w:rsid w:val="00380033"/>
    <w:rsid w:val="003802F3"/>
    <w:rsid w:val="003804F6"/>
    <w:rsid w:val="00380731"/>
    <w:rsid w:val="003809BE"/>
    <w:rsid w:val="00380DBD"/>
    <w:rsid w:val="00380F34"/>
    <w:rsid w:val="00380F4A"/>
    <w:rsid w:val="003811EA"/>
    <w:rsid w:val="003812A9"/>
    <w:rsid w:val="00381410"/>
    <w:rsid w:val="00381464"/>
    <w:rsid w:val="00381467"/>
    <w:rsid w:val="00381E94"/>
    <w:rsid w:val="003821CE"/>
    <w:rsid w:val="00382547"/>
    <w:rsid w:val="00382641"/>
    <w:rsid w:val="0038270F"/>
    <w:rsid w:val="00382AFC"/>
    <w:rsid w:val="00382B22"/>
    <w:rsid w:val="00382C6E"/>
    <w:rsid w:val="00383031"/>
    <w:rsid w:val="0038350A"/>
    <w:rsid w:val="00383C7C"/>
    <w:rsid w:val="003841A1"/>
    <w:rsid w:val="003852C5"/>
    <w:rsid w:val="0038566B"/>
    <w:rsid w:val="003856CF"/>
    <w:rsid w:val="003857B8"/>
    <w:rsid w:val="00385A03"/>
    <w:rsid w:val="00385F1F"/>
    <w:rsid w:val="0038615D"/>
    <w:rsid w:val="00386162"/>
    <w:rsid w:val="00386216"/>
    <w:rsid w:val="003869A7"/>
    <w:rsid w:val="00386B6E"/>
    <w:rsid w:val="00386BE6"/>
    <w:rsid w:val="00386F06"/>
    <w:rsid w:val="00387217"/>
    <w:rsid w:val="00387320"/>
    <w:rsid w:val="00387558"/>
    <w:rsid w:val="003875EF"/>
    <w:rsid w:val="003876AC"/>
    <w:rsid w:val="00387874"/>
    <w:rsid w:val="003879BF"/>
    <w:rsid w:val="00387A8B"/>
    <w:rsid w:val="00387D7A"/>
    <w:rsid w:val="00390165"/>
    <w:rsid w:val="003904D1"/>
    <w:rsid w:val="0039081C"/>
    <w:rsid w:val="0039085F"/>
    <w:rsid w:val="0039097C"/>
    <w:rsid w:val="00390D6E"/>
    <w:rsid w:val="00390E1A"/>
    <w:rsid w:val="00391187"/>
    <w:rsid w:val="0039192C"/>
    <w:rsid w:val="00391DF0"/>
    <w:rsid w:val="00391E37"/>
    <w:rsid w:val="0039231D"/>
    <w:rsid w:val="00393711"/>
    <w:rsid w:val="00393C7E"/>
    <w:rsid w:val="00393D96"/>
    <w:rsid w:val="003943B7"/>
    <w:rsid w:val="003947C8"/>
    <w:rsid w:val="00394A99"/>
    <w:rsid w:val="00394D97"/>
    <w:rsid w:val="00394FFE"/>
    <w:rsid w:val="00395236"/>
    <w:rsid w:val="00395454"/>
    <w:rsid w:val="00395FF5"/>
    <w:rsid w:val="0039629D"/>
    <w:rsid w:val="00397542"/>
    <w:rsid w:val="0039760B"/>
    <w:rsid w:val="00397B60"/>
    <w:rsid w:val="00397C64"/>
    <w:rsid w:val="003A03D6"/>
    <w:rsid w:val="003A0AB9"/>
    <w:rsid w:val="003A0B1A"/>
    <w:rsid w:val="003A0B1D"/>
    <w:rsid w:val="003A0B27"/>
    <w:rsid w:val="003A12F4"/>
    <w:rsid w:val="003A15EC"/>
    <w:rsid w:val="003A189F"/>
    <w:rsid w:val="003A19AA"/>
    <w:rsid w:val="003A20FE"/>
    <w:rsid w:val="003A3081"/>
    <w:rsid w:val="003A30BB"/>
    <w:rsid w:val="003A316E"/>
    <w:rsid w:val="003A344A"/>
    <w:rsid w:val="003A3A5B"/>
    <w:rsid w:val="003A3AB8"/>
    <w:rsid w:val="003A4295"/>
    <w:rsid w:val="003A431D"/>
    <w:rsid w:val="003A4398"/>
    <w:rsid w:val="003A4A33"/>
    <w:rsid w:val="003A4BDD"/>
    <w:rsid w:val="003A4C42"/>
    <w:rsid w:val="003A4C94"/>
    <w:rsid w:val="003A4CA8"/>
    <w:rsid w:val="003A585B"/>
    <w:rsid w:val="003A58BA"/>
    <w:rsid w:val="003A5C5D"/>
    <w:rsid w:val="003A619A"/>
    <w:rsid w:val="003A622F"/>
    <w:rsid w:val="003A6911"/>
    <w:rsid w:val="003A6DB4"/>
    <w:rsid w:val="003A7086"/>
    <w:rsid w:val="003A7873"/>
    <w:rsid w:val="003A7B38"/>
    <w:rsid w:val="003B0841"/>
    <w:rsid w:val="003B0A26"/>
    <w:rsid w:val="003B0B1D"/>
    <w:rsid w:val="003B0D73"/>
    <w:rsid w:val="003B0F74"/>
    <w:rsid w:val="003B0F9D"/>
    <w:rsid w:val="003B189C"/>
    <w:rsid w:val="003B18AF"/>
    <w:rsid w:val="003B1A79"/>
    <w:rsid w:val="003B1E7D"/>
    <w:rsid w:val="003B1EBA"/>
    <w:rsid w:val="003B2361"/>
    <w:rsid w:val="003B268F"/>
    <w:rsid w:val="003B26DC"/>
    <w:rsid w:val="003B29A3"/>
    <w:rsid w:val="003B2B1F"/>
    <w:rsid w:val="003B300E"/>
    <w:rsid w:val="003B3506"/>
    <w:rsid w:val="003B38C6"/>
    <w:rsid w:val="003B3A79"/>
    <w:rsid w:val="003B3C7A"/>
    <w:rsid w:val="003B3C8D"/>
    <w:rsid w:val="003B43D7"/>
    <w:rsid w:val="003B4625"/>
    <w:rsid w:val="003B4A53"/>
    <w:rsid w:val="003B5271"/>
    <w:rsid w:val="003B52D0"/>
    <w:rsid w:val="003B542E"/>
    <w:rsid w:val="003B56AA"/>
    <w:rsid w:val="003B5A8B"/>
    <w:rsid w:val="003B5D91"/>
    <w:rsid w:val="003B6063"/>
    <w:rsid w:val="003B63D7"/>
    <w:rsid w:val="003B68D3"/>
    <w:rsid w:val="003B6ACD"/>
    <w:rsid w:val="003B6C05"/>
    <w:rsid w:val="003B6F9C"/>
    <w:rsid w:val="003B7A2C"/>
    <w:rsid w:val="003B7A5D"/>
    <w:rsid w:val="003C0699"/>
    <w:rsid w:val="003C07E7"/>
    <w:rsid w:val="003C0BAF"/>
    <w:rsid w:val="003C0C73"/>
    <w:rsid w:val="003C0F64"/>
    <w:rsid w:val="003C0F82"/>
    <w:rsid w:val="003C141E"/>
    <w:rsid w:val="003C19C2"/>
    <w:rsid w:val="003C1BFC"/>
    <w:rsid w:val="003C24D6"/>
    <w:rsid w:val="003C28F0"/>
    <w:rsid w:val="003C2A8A"/>
    <w:rsid w:val="003C2B2C"/>
    <w:rsid w:val="003C2CF4"/>
    <w:rsid w:val="003C314E"/>
    <w:rsid w:val="003C3571"/>
    <w:rsid w:val="003C359F"/>
    <w:rsid w:val="003C3871"/>
    <w:rsid w:val="003C3A3A"/>
    <w:rsid w:val="003C3B0B"/>
    <w:rsid w:val="003C3D45"/>
    <w:rsid w:val="003C44BD"/>
    <w:rsid w:val="003C486F"/>
    <w:rsid w:val="003C497B"/>
    <w:rsid w:val="003C4A16"/>
    <w:rsid w:val="003C5055"/>
    <w:rsid w:val="003C5350"/>
    <w:rsid w:val="003C5634"/>
    <w:rsid w:val="003C568D"/>
    <w:rsid w:val="003C595A"/>
    <w:rsid w:val="003C5E84"/>
    <w:rsid w:val="003C6190"/>
    <w:rsid w:val="003C678B"/>
    <w:rsid w:val="003C67C4"/>
    <w:rsid w:val="003C716B"/>
    <w:rsid w:val="003D01BB"/>
    <w:rsid w:val="003D028E"/>
    <w:rsid w:val="003D0455"/>
    <w:rsid w:val="003D0815"/>
    <w:rsid w:val="003D092D"/>
    <w:rsid w:val="003D0B37"/>
    <w:rsid w:val="003D0BFC"/>
    <w:rsid w:val="003D0EF5"/>
    <w:rsid w:val="003D168B"/>
    <w:rsid w:val="003D191F"/>
    <w:rsid w:val="003D1C6B"/>
    <w:rsid w:val="003D1DE1"/>
    <w:rsid w:val="003D209A"/>
    <w:rsid w:val="003D2538"/>
    <w:rsid w:val="003D258B"/>
    <w:rsid w:val="003D26DF"/>
    <w:rsid w:val="003D33C2"/>
    <w:rsid w:val="003D35A2"/>
    <w:rsid w:val="003D4014"/>
    <w:rsid w:val="003D4301"/>
    <w:rsid w:val="003D44A9"/>
    <w:rsid w:val="003D4551"/>
    <w:rsid w:val="003D473E"/>
    <w:rsid w:val="003D48C7"/>
    <w:rsid w:val="003D4B69"/>
    <w:rsid w:val="003D4F80"/>
    <w:rsid w:val="003D50A6"/>
    <w:rsid w:val="003D5743"/>
    <w:rsid w:val="003D584E"/>
    <w:rsid w:val="003D59A2"/>
    <w:rsid w:val="003D6086"/>
    <w:rsid w:val="003D658E"/>
    <w:rsid w:val="003D68B8"/>
    <w:rsid w:val="003D71CF"/>
    <w:rsid w:val="003D7F12"/>
    <w:rsid w:val="003E0067"/>
    <w:rsid w:val="003E032E"/>
    <w:rsid w:val="003E08C2"/>
    <w:rsid w:val="003E1067"/>
    <w:rsid w:val="003E17D1"/>
    <w:rsid w:val="003E1DD4"/>
    <w:rsid w:val="003E2024"/>
    <w:rsid w:val="003E2C54"/>
    <w:rsid w:val="003E3611"/>
    <w:rsid w:val="003E4367"/>
    <w:rsid w:val="003E43C6"/>
    <w:rsid w:val="003E446D"/>
    <w:rsid w:val="003E4C2F"/>
    <w:rsid w:val="003E641F"/>
    <w:rsid w:val="003E67F2"/>
    <w:rsid w:val="003E6BD3"/>
    <w:rsid w:val="003E6BDD"/>
    <w:rsid w:val="003E6DCB"/>
    <w:rsid w:val="003E6E9C"/>
    <w:rsid w:val="003E7287"/>
    <w:rsid w:val="003E7A19"/>
    <w:rsid w:val="003E7C0C"/>
    <w:rsid w:val="003F0802"/>
    <w:rsid w:val="003F0919"/>
    <w:rsid w:val="003F0D76"/>
    <w:rsid w:val="003F0F3E"/>
    <w:rsid w:val="003F0FF0"/>
    <w:rsid w:val="003F12EC"/>
    <w:rsid w:val="003F19A9"/>
    <w:rsid w:val="003F262A"/>
    <w:rsid w:val="003F29BB"/>
    <w:rsid w:val="003F2CC1"/>
    <w:rsid w:val="003F309E"/>
    <w:rsid w:val="003F3333"/>
    <w:rsid w:val="003F3D2B"/>
    <w:rsid w:val="003F3F71"/>
    <w:rsid w:val="003F4250"/>
    <w:rsid w:val="003F42BF"/>
    <w:rsid w:val="003F47E9"/>
    <w:rsid w:val="003F483B"/>
    <w:rsid w:val="003F4868"/>
    <w:rsid w:val="003F4985"/>
    <w:rsid w:val="003F4A92"/>
    <w:rsid w:val="003F4CD8"/>
    <w:rsid w:val="003F4CEA"/>
    <w:rsid w:val="003F512E"/>
    <w:rsid w:val="003F551B"/>
    <w:rsid w:val="003F5650"/>
    <w:rsid w:val="003F581F"/>
    <w:rsid w:val="003F5869"/>
    <w:rsid w:val="003F5A8A"/>
    <w:rsid w:val="003F5D16"/>
    <w:rsid w:val="003F624C"/>
    <w:rsid w:val="003F65DA"/>
    <w:rsid w:val="003F6728"/>
    <w:rsid w:val="003F6A48"/>
    <w:rsid w:val="003F6E95"/>
    <w:rsid w:val="003F6FB4"/>
    <w:rsid w:val="003F71C5"/>
    <w:rsid w:val="003F7531"/>
    <w:rsid w:val="003F77C1"/>
    <w:rsid w:val="003F7A33"/>
    <w:rsid w:val="004001ED"/>
    <w:rsid w:val="00400481"/>
    <w:rsid w:val="00400520"/>
    <w:rsid w:val="00400643"/>
    <w:rsid w:val="00400B20"/>
    <w:rsid w:val="004015CF"/>
    <w:rsid w:val="00401771"/>
    <w:rsid w:val="00401848"/>
    <w:rsid w:val="004019EA"/>
    <w:rsid w:val="00401A17"/>
    <w:rsid w:val="00401A8B"/>
    <w:rsid w:val="00401DF1"/>
    <w:rsid w:val="00401EF6"/>
    <w:rsid w:val="00401F3D"/>
    <w:rsid w:val="004023BE"/>
    <w:rsid w:val="0040288D"/>
    <w:rsid w:val="00402DD4"/>
    <w:rsid w:val="00403230"/>
    <w:rsid w:val="00403250"/>
    <w:rsid w:val="00403435"/>
    <w:rsid w:val="00403545"/>
    <w:rsid w:val="00403863"/>
    <w:rsid w:val="00403A08"/>
    <w:rsid w:val="00404519"/>
    <w:rsid w:val="00404B47"/>
    <w:rsid w:val="00404EFA"/>
    <w:rsid w:val="00405232"/>
    <w:rsid w:val="004052B7"/>
    <w:rsid w:val="004052C9"/>
    <w:rsid w:val="00405ACA"/>
    <w:rsid w:val="00406099"/>
    <w:rsid w:val="00406354"/>
    <w:rsid w:val="0040641A"/>
    <w:rsid w:val="0040670C"/>
    <w:rsid w:val="00406CBC"/>
    <w:rsid w:val="004073BA"/>
    <w:rsid w:val="004079AC"/>
    <w:rsid w:val="004105E5"/>
    <w:rsid w:val="00410CEF"/>
    <w:rsid w:val="00411D25"/>
    <w:rsid w:val="00411E5D"/>
    <w:rsid w:val="00412A5B"/>
    <w:rsid w:val="00412C8F"/>
    <w:rsid w:val="00413386"/>
    <w:rsid w:val="004138DF"/>
    <w:rsid w:val="00413BBE"/>
    <w:rsid w:val="00413C59"/>
    <w:rsid w:val="00413D02"/>
    <w:rsid w:val="00413FAF"/>
    <w:rsid w:val="00414016"/>
    <w:rsid w:val="00414382"/>
    <w:rsid w:val="00414751"/>
    <w:rsid w:val="00414F15"/>
    <w:rsid w:val="00415134"/>
    <w:rsid w:val="00415176"/>
    <w:rsid w:val="00415298"/>
    <w:rsid w:val="004152BF"/>
    <w:rsid w:val="004153B4"/>
    <w:rsid w:val="0041561D"/>
    <w:rsid w:val="004158A2"/>
    <w:rsid w:val="00415B54"/>
    <w:rsid w:val="00415D95"/>
    <w:rsid w:val="00415FC7"/>
    <w:rsid w:val="00416160"/>
    <w:rsid w:val="004165A4"/>
    <w:rsid w:val="004169B3"/>
    <w:rsid w:val="004171D2"/>
    <w:rsid w:val="0041736E"/>
    <w:rsid w:val="00417461"/>
    <w:rsid w:val="004179D1"/>
    <w:rsid w:val="00417C39"/>
    <w:rsid w:val="00417F90"/>
    <w:rsid w:val="004201D5"/>
    <w:rsid w:val="0042042A"/>
    <w:rsid w:val="00420703"/>
    <w:rsid w:val="00420AA5"/>
    <w:rsid w:val="00420DD8"/>
    <w:rsid w:val="00421946"/>
    <w:rsid w:val="00421B0F"/>
    <w:rsid w:val="00421E98"/>
    <w:rsid w:val="00421FB2"/>
    <w:rsid w:val="00421FC2"/>
    <w:rsid w:val="00422820"/>
    <w:rsid w:val="00422D46"/>
    <w:rsid w:val="00423427"/>
    <w:rsid w:val="00423518"/>
    <w:rsid w:val="00423746"/>
    <w:rsid w:val="004238BE"/>
    <w:rsid w:val="00423C57"/>
    <w:rsid w:val="0042420A"/>
    <w:rsid w:val="0042467E"/>
    <w:rsid w:val="00424895"/>
    <w:rsid w:val="00424B08"/>
    <w:rsid w:val="00424BCF"/>
    <w:rsid w:val="00424D42"/>
    <w:rsid w:val="00424E4A"/>
    <w:rsid w:val="00425107"/>
    <w:rsid w:val="0042565F"/>
    <w:rsid w:val="0042589C"/>
    <w:rsid w:val="00425F4B"/>
    <w:rsid w:val="0042607E"/>
    <w:rsid w:val="0042671E"/>
    <w:rsid w:val="00426E4D"/>
    <w:rsid w:val="004277E4"/>
    <w:rsid w:val="004278E9"/>
    <w:rsid w:val="0043012D"/>
    <w:rsid w:val="0043034D"/>
    <w:rsid w:val="0043047B"/>
    <w:rsid w:val="00430588"/>
    <w:rsid w:val="004305DA"/>
    <w:rsid w:val="004308A2"/>
    <w:rsid w:val="0043095B"/>
    <w:rsid w:val="00430B51"/>
    <w:rsid w:val="00431C54"/>
    <w:rsid w:val="00431F9A"/>
    <w:rsid w:val="004328CC"/>
    <w:rsid w:val="00432A27"/>
    <w:rsid w:val="00432B0F"/>
    <w:rsid w:val="00432DEB"/>
    <w:rsid w:val="00432DF5"/>
    <w:rsid w:val="00433D10"/>
    <w:rsid w:val="00433D78"/>
    <w:rsid w:val="00433F85"/>
    <w:rsid w:val="00434064"/>
    <w:rsid w:val="004348E5"/>
    <w:rsid w:val="00434D61"/>
    <w:rsid w:val="00435090"/>
    <w:rsid w:val="004351CA"/>
    <w:rsid w:val="00435543"/>
    <w:rsid w:val="0043565E"/>
    <w:rsid w:val="004357EF"/>
    <w:rsid w:val="00435CE9"/>
    <w:rsid w:val="00435FB1"/>
    <w:rsid w:val="00436286"/>
    <w:rsid w:val="0043673B"/>
    <w:rsid w:val="004367B0"/>
    <w:rsid w:val="00436988"/>
    <w:rsid w:val="00436CBA"/>
    <w:rsid w:val="0043713F"/>
    <w:rsid w:val="00437186"/>
    <w:rsid w:val="00437B14"/>
    <w:rsid w:val="00437F3B"/>
    <w:rsid w:val="004407F0"/>
    <w:rsid w:val="00440839"/>
    <w:rsid w:val="00440F38"/>
    <w:rsid w:val="0044103E"/>
    <w:rsid w:val="004416EB"/>
    <w:rsid w:val="004417D3"/>
    <w:rsid w:val="00441BC6"/>
    <w:rsid w:val="00442704"/>
    <w:rsid w:val="00442AA2"/>
    <w:rsid w:val="00442D2C"/>
    <w:rsid w:val="00442F01"/>
    <w:rsid w:val="00443236"/>
    <w:rsid w:val="004434B1"/>
    <w:rsid w:val="00443B60"/>
    <w:rsid w:val="0044404F"/>
    <w:rsid w:val="004440FB"/>
    <w:rsid w:val="00444518"/>
    <w:rsid w:val="00444755"/>
    <w:rsid w:val="004447A4"/>
    <w:rsid w:val="00444C80"/>
    <w:rsid w:val="00444F4A"/>
    <w:rsid w:val="00445175"/>
    <w:rsid w:val="004454E4"/>
    <w:rsid w:val="0044550E"/>
    <w:rsid w:val="004456A2"/>
    <w:rsid w:val="004456E8"/>
    <w:rsid w:val="004461DF"/>
    <w:rsid w:val="00446804"/>
    <w:rsid w:val="00446B90"/>
    <w:rsid w:val="00446BB4"/>
    <w:rsid w:val="00446F8C"/>
    <w:rsid w:val="00447943"/>
    <w:rsid w:val="00447A97"/>
    <w:rsid w:val="00447FFE"/>
    <w:rsid w:val="0045072F"/>
    <w:rsid w:val="00450A73"/>
    <w:rsid w:val="00450D57"/>
    <w:rsid w:val="004510E5"/>
    <w:rsid w:val="00451114"/>
    <w:rsid w:val="0045137F"/>
    <w:rsid w:val="0045146A"/>
    <w:rsid w:val="0045190C"/>
    <w:rsid w:val="00451CD8"/>
    <w:rsid w:val="00451E05"/>
    <w:rsid w:val="00452257"/>
    <w:rsid w:val="00452F52"/>
    <w:rsid w:val="00453191"/>
    <w:rsid w:val="00453602"/>
    <w:rsid w:val="00453A39"/>
    <w:rsid w:val="00453B2F"/>
    <w:rsid w:val="00453CA5"/>
    <w:rsid w:val="00454146"/>
    <w:rsid w:val="0045419A"/>
    <w:rsid w:val="00454250"/>
    <w:rsid w:val="00454363"/>
    <w:rsid w:val="0045437F"/>
    <w:rsid w:val="00455861"/>
    <w:rsid w:val="0045587E"/>
    <w:rsid w:val="00455B03"/>
    <w:rsid w:val="00455DCB"/>
    <w:rsid w:val="004562C0"/>
    <w:rsid w:val="0045714E"/>
    <w:rsid w:val="00457875"/>
    <w:rsid w:val="004579D3"/>
    <w:rsid w:val="00457ADE"/>
    <w:rsid w:val="00457C0A"/>
    <w:rsid w:val="00457ECF"/>
    <w:rsid w:val="004610E3"/>
    <w:rsid w:val="0046121E"/>
    <w:rsid w:val="0046177C"/>
    <w:rsid w:val="00461787"/>
    <w:rsid w:val="004618EC"/>
    <w:rsid w:val="00461B60"/>
    <w:rsid w:val="00461FF1"/>
    <w:rsid w:val="00463163"/>
    <w:rsid w:val="00463213"/>
    <w:rsid w:val="004633AF"/>
    <w:rsid w:val="00463568"/>
    <w:rsid w:val="0046380E"/>
    <w:rsid w:val="0046444B"/>
    <w:rsid w:val="00464A27"/>
    <w:rsid w:val="00464EBB"/>
    <w:rsid w:val="00465055"/>
    <w:rsid w:val="004651BB"/>
    <w:rsid w:val="00465250"/>
    <w:rsid w:val="00465263"/>
    <w:rsid w:val="0046536F"/>
    <w:rsid w:val="00465625"/>
    <w:rsid w:val="00465947"/>
    <w:rsid w:val="00465C2D"/>
    <w:rsid w:val="00465CBC"/>
    <w:rsid w:val="00465E97"/>
    <w:rsid w:val="00466040"/>
    <w:rsid w:val="004666E3"/>
    <w:rsid w:val="00466ABA"/>
    <w:rsid w:val="00466CED"/>
    <w:rsid w:val="00467035"/>
    <w:rsid w:val="004670B6"/>
    <w:rsid w:val="004677A1"/>
    <w:rsid w:val="00467A7B"/>
    <w:rsid w:val="00467AF7"/>
    <w:rsid w:val="0047002A"/>
    <w:rsid w:val="004708B6"/>
    <w:rsid w:val="004708D8"/>
    <w:rsid w:val="00470E38"/>
    <w:rsid w:val="004711BA"/>
    <w:rsid w:val="00471631"/>
    <w:rsid w:val="004716B7"/>
    <w:rsid w:val="0047170A"/>
    <w:rsid w:val="004719DE"/>
    <w:rsid w:val="00471B93"/>
    <w:rsid w:val="00471D83"/>
    <w:rsid w:val="00471E0A"/>
    <w:rsid w:val="00471E88"/>
    <w:rsid w:val="004720A1"/>
    <w:rsid w:val="0047215E"/>
    <w:rsid w:val="00472193"/>
    <w:rsid w:val="004725A3"/>
    <w:rsid w:val="00472813"/>
    <w:rsid w:val="00472AE8"/>
    <w:rsid w:val="00472B0D"/>
    <w:rsid w:val="00472CC5"/>
    <w:rsid w:val="004736F4"/>
    <w:rsid w:val="0047384E"/>
    <w:rsid w:val="00473B16"/>
    <w:rsid w:val="004741EA"/>
    <w:rsid w:val="004744C6"/>
    <w:rsid w:val="00474C53"/>
    <w:rsid w:val="00475180"/>
    <w:rsid w:val="00475682"/>
    <w:rsid w:val="0047592A"/>
    <w:rsid w:val="00475BCE"/>
    <w:rsid w:val="00475ED9"/>
    <w:rsid w:val="00476445"/>
    <w:rsid w:val="00476517"/>
    <w:rsid w:val="00476917"/>
    <w:rsid w:val="00476A1A"/>
    <w:rsid w:val="00476D4A"/>
    <w:rsid w:val="00476F2D"/>
    <w:rsid w:val="00476FD3"/>
    <w:rsid w:val="004772AC"/>
    <w:rsid w:val="00477DC8"/>
    <w:rsid w:val="00477E9D"/>
    <w:rsid w:val="00477FA8"/>
    <w:rsid w:val="00480433"/>
    <w:rsid w:val="0048096E"/>
    <w:rsid w:val="004809AD"/>
    <w:rsid w:val="00481165"/>
    <w:rsid w:val="00481298"/>
    <w:rsid w:val="0048139C"/>
    <w:rsid w:val="0048141E"/>
    <w:rsid w:val="00481555"/>
    <w:rsid w:val="004818EF"/>
    <w:rsid w:val="00481C0A"/>
    <w:rsid w:val="004820FB"/>
    <w:rsid w:val="00482570"/>
    <w:rsid w:val="00482621"/>
    <w:rsid w:val="004826A9"/>
    <w:rsid w:val="00482752"/>
    <w:rsid w:val="00482E50"/>
    <w:rsid w:val="00482E6E"/>
    <w:rsid w:val="004837D6"/>
    <w:rsid w:val="00483B31"/>
    <w:rsid w:val="00483F48"/>
    <w:rsid w:val="00484529"/>
    <w:rsid w:val="00484E49"/>
    <w:rsid w:val="00485BFA"/>
    <w:rsid w:val="0048643B"/>
    <w:rsid w:val="00486789"/>
    <w:rsid w:val="004879A7"/>
    <w:rsid w:val="00490087"/>
    <w:rsid w:val="0049019D"/>
    <w:rsid w:val="0049037E"/>
    <w:rsid w:val="004908C7"/>
    <w:rsid w:val="004908CC"/>
    <w:rsid w:val="004911BF"/>
    <w:rsid w:val="00491BA4"/>
    <w:rsid w:val="00491FEC"/>
    <w:rsid w:val="00492149"/>
    <w:rsid w:val="0049232D"/>
    <w:rsid w:val="00492A28"/>
    <w:rsid w:val="00492C53"/>
    <w:rsid w:val="00492DB6"/>
    <w:rsid w:val="0049316F"/>
    <w:rsid w:val="004932B3"/>
    <w:rsid w:val="004938F6"/>
    <w:rsid w:val="004938FB"/>
    <w:rsid w:val="00493C33"/>
    <w:rsid w:val="00493E79"/>
    <w:rsid w:val="00494487"/>
    <w:rsid w:val="004945C3"/>
    <w:rsid w:val="004946B5"/>
    <w:rsid w:val="00494980"/>
    <w:rsid w:val="00494E60"/>
    <w:rsid w:val="00495556"/>
    <w:rsid w:val="004956ED"/>
    <w:rsid w:val="0049576A"/>
    <w:rsid w:val="00495D43"/>
    <w:rsid w:val="00495D60"/>
    <w:rsid w:val="0049600F"/>
    <w:rsid w:val="004963DC"/>
    <w:rsid w:val="00496533"/>
    <w:rsid w:val="00496E90"/>
    <w:rsid w:val="004973F4"/>
    <w:rsid w:val="00497424"/>
    <w:rsid w:val="00497AF0"/>
    <w:rsid w:val="00497B09"/>
    <w:rsid w:val="00497FC6"/>
    <w:rsid w:val="004A0456"/>
    <w:rsid w:val="004A05CF"/>
    <w:rsid w:val="004A08DD"/>
    <w:rsid w:val="004A0C40"/>
    <w:rsid w:val="004A0DCB"/>
    <w:rsid w:val="004A17D3"/>
    <w:rsid w:val="004A1945"/>
    <w:rsid w:val="004A19CC"/>
    <w:rsid w:val="004A1E6B"/>
    <w:rsid w:val="004A22F0"/>
    <w:rsid w:val="004A23A8"/>
    <w:rsid w:val="004A248F"/>
    <w:rsid w:val="004A25DA"/>
    <w:rsid w:val="004A271F"/>
    <w:rsid w:val="004A2970"/>
    <w:rsid w:val="004A2CE9"/>
    <w:rsid w:val="004A2E90"/>
    <w:rsid w:val="004A32D8"/>
    <w:rsid w:val="004A3444"/>
    <w:rsid w:val="004A3820"/>
    <w:rsid w:val="004A3924"/>
    <w:rsid w:val="004A3BB5"/>
    <w:rsid w:val="004A3F3E"/>
    <w:rsid w:val="004A4063"/>
    <w:rsid w:val="004A41FE"/>
    <w:rsid w:val="004A4212"/>
    <w:rsid w:val="004A44E7"/>
    <w:rsid w:val="004A459A"/>
    <w:rsid w:val="004A4E31"/>
    <w:rsid w:val="004A53A2"/>
    <w:rsid w:val="004A5532"/>
    <w:rsid w:val="004A57A6"/>
    <w:rsid w:val="004A5B1B"/>
    <w:rsid w:val="004A5B88"/>
    <w:rsid w:val="004A5F4A"/>
    <w:rsid w:val="004A6206"/>
    <w:rsid w:val="004A6907"/>
    <w:rsid w:val="004A6AB8"/>
    <w:rsid w:val="004A6B7A"/>
    <w:rsid w:val="004A6B93"/>
    <w:rsid w:val="004A6E1E"/>
    <w:rsid w:val="004A6F67"/>
    <w:rsid w:val="004A6FB8"/>
    <w:rsid w:val="004A707E"/>
    <w:rsid w:val="004A7905"/>
    <w:rsid w:val="004A7C90"/>
    <w:rsid w:val="004A7EBC"/>
    <w:rsid w:val="004B0041"/>
    <w:rsid w:val="004B0111"/>
    <w:rsid w:val="004B0589"/>
    <w:rsid w:val="004B0616"/>
    <w:rsid w:val="004B06A2"/>
    <w:rsid w:val="004B0A07"/>
    <w:rsid w:val="004B0CCE"/>
    <w:rsid w:val="004B0D69"/>
    <w:rsid w:val="004B1914"/>
    <w:rsid w:val="004B192C"/>
    <w:rsid w:val="004B205E"/>
    <w:rsid w:val="004B2272"/>
    <w:rsid w:val="004B2861"/>
    <w:rsid w:val="004B290F"/>
    <w:rsid w:val="004B294C"/>
    <w:rsid w:val="004B2B2E"/>
    <w:rsid w:val="004B2E31"/>
    <w:rsid w:val="004B324F"/>
    <w:rsid w:val="004B376B"/>
    <w:rsid w:val="004B415E"/>
    <w:rsid w:val="004B44D3"/>
    <w:rsid w:val="004B476B"/>
    <w:rsid w:val="004B4CEB"/>
    <w:rsid w:val="004B57A5"/>
    <w:rsid w:val="004B5EA7"/>
    <w:rsid w:val="004B6958"/>
    <w:rsid w:val="004B6C0D"/>
    <w:rsid w:val="004B7438"/>
    <w:rsid w:val="004B796F"/>
    <w:rsid w:val="004B7A40"/>
    <w:rsid w:val="004B7A98"/>
    <w:rsid w:val="004B7B2C"/>
    <w:rsid w:val="004B7EA2"/>
    <w:rsid w:val="004B7F04"/>
    <w:rsid w:val="004C02EA"/>
    <w:rsid w:val="004C0902"/>
    <w:rsid w:val="004C0DBE"/>
    <w:rsid w:val="004C0E2F"/>
    <w:rsid w:val="004C0EE9"/>
    <w:rsid w:val="004C16B3"/>
    <w:rsid w:val="004C23AC"/>
    <w:rsid w:val="004C23AD"/>
    <w:rsid w:val="004C27EA"/>
    <w:rsid w:val="004C27F2"/>
    <w:rsid w:val="004C27FB"/>
    <w:rsid w:val="004C332F"/>
    <w:rsid w:val="004C38FC"/>
    <w:rsid w:val="004C46AF"/>
    <w:rsid w:val="004C4ECD"/>
    <w:rsid w:val="004C55AA"/>
    <w:rsid w:val="004C5EEE"/>
    <w:rsid w:val="004C5F36"/>
    <w:rsid w:val="004C6199"/>
    <w:rsid w:val="004C6451"/>
    <w:rsid w:val="004C64B6"/>
    <w:rsid w:val="004C6817"/>
    <w:rsid w:val="004C709E"/>
    <w:rsid w:val="004C71CB"/>
    <w:rsid w:val="004C71DB"/>
    <w:rsid w:val="004C7321"/>
    <w:rsid w:val="004C7421"/>
    <w:rsid w:val="004C75BA"/>
    <w:rsid w:val="004D0136"/>
    <w:rsid w:val="004D07D4"/>
    <w:rsid w:val="004D0872"/>
    <w:rsid w:val="004D0998"/>
    <w:rsid w:val="004D0DAC"/>
    <w:rsid w:val="004D0E5E"/>
    <w:rsid w:val="004D14C7"/>
    <w:rsid w:val="004D1892"/>
    <w:rsid w:val="004D1918"/>
    <w:rsid w:val="004D1BCD"/>
    <w:rsid w:val="004D1BDA"/>
    <w:rsid w:val="004D2404"/>
    <w:rsid w:val="004D2679"/>
    <w:rsid w:val="004D2A80"/>
    <w:rsid w:val="004D2AAC"/>
    <w:rsid w:val="004D30FF"/>
    <w:rsid w:val="004D37F5"/>
    <w:rsid w:val="004D393C"/>
    <w:rsid w:val="004D3BE8"/>
    <w:rsid w:val="004D3BEB"/>
    <w:rsid w:val="004D3C08"/>
    <w:rsid w:val="004D3DFA"/>
    <w:rsid w:val="004D3F00"/>
    <w:rsid w:val="004D402D"/>
    <w:rsid w:val="004D49C9"/>
    <w:rsid w:val="004D4CFD"/>
    <w:rsid w:val="004D523D"/>
    <w:rsid w:val="004D5459"/>
    <w:rsid w:val="004D5D1B"/>
    <w:rsid w:val="004D5E2B"/>
    <w:rsid w:val="004D5F02"/>
    <w:rsid w:val="004D606E"/>
    <w:rsid w:val="004D631E"/>
    <w:rsid w:val="004D63B9"/>
    <w:rsid w:val="004D63BF"/>
    <w:rsid w:val="004D6420"/>
    <w:rsid w:val="004D6516"/>
    <w:rsid w:val="004D66FA"/>
    <w:rsid w:val="004D6D04"/>
    <w:rsid w:val="004D6FFE"/>
    <w:rsid w:val="004D7301"/>
    <w:rsid w:val="004D788F"/>
    <w:rsid w:val="004D7A1D"/>
    <w:rsid w:val="004E0D97"/>
    <w:rsid w:val="004E1164"/>
    <w:rsid w:val="004E1246"/>
    <w:rsid w:val="004E15DF"/>
    <w:rsid w:val="004E15F6"/>
    <w:rsid w:val="004E1A75"/>
    <w:rsid w:val="004E1EE7"/>
    <w:rsid w:val="004E27BB"/>
    <w:rsid w:val="004E2B9B"/>
    <w:rsid w:val="004E2C86"/>
    <w:rsid w:val="004E3130"/>
    <w:rsid w:val="004E32A3"/>
    <w:rsid w:val="004E396F"/>
    <w:rsid w:val="004E40A6"/>
    <w:rsid w:val="004E44F5"/>
    <w:rsid w:val="004E45F4"/>
    <w:rsid w:val="004E4A70"/>
    <w:rsid w:val="004E4C41"/>
    <w:rsid w:val="004E4E43"/>
    <w:rsid w:val="004E502C"/>
    <w:rsid w:val="004E5517"/>
    <w:rsid w:val="004E5605"/>
    <w:rsid w:val="004E5AC4"/>
    <w:rsid w:val="004E639D"/>
    <w:rsid w:val="004E65C7"/>
    <w:rsid w:val="004E6799"/>
    <w:rsid w:val="004E68B0"/>
    <w:rsid w:val="004E69FB"/>
    <w:rsid w:val="004E6E56"/>
    <w:rsid w:val="004E7764"/>
    <w:rsid w:val="004E782D"/>
    <w:rsid w:val="004E7922"/>
    <w:rsid w:val="004F0016"/>
    <w:rsid w:val="004F00CD"/>
    <w:rsid w:val="004F0482"/>
    <w:rsid w:val="004F0D9D"/>
    <w:rsid w:val="004F0ECF"/>
    <w:rsid w:val="004F107E"/>
    <w:rsid w:val="004F1144"/>
    <w:rsid w:val="004F123C"/>
    <w:rsid w:val="004F12C0"/>
    <w:rsid w:val="004F14E9"/>
    <w:rsid w:val="004F1736"/>
    <w:rsid w:val="004F1959"/>
    <w:rsid w:val="004F255C"/>
    <w:rsid w:val="004F2B06"/>
    <w:rsid w:val="004F3532"/>
    <w:rsid w:val="004F35CF"/>
    <w:rsid w:val="004F470F"/>
    <w:rsid w:val="004F487B"/>
    <w:rsid w:val="004F4B6B"/>
    <w:rsid w:val="004F5024"/>
    <w:rsid w:val="004F5DDF"/>
    <w:rsid w:val="004F6370"/>
    <w:rsid w:val="004F67EC"/>
    <w:rsid w:val="004F7093"/>
    <w:rsid w:val="004F761F"/>
    <w:rsid w:val="004F7EF3"/>
    <w:rsid w:val="0050092F"/>
    <w:rsid w:val="0050114B"/>
    <w:rsid w:val="005013C3"/>
    <w:rsid w:val="005014D2"/>
    <w:rsid w:val="00501E00"/>
    <w:rsid w:val="00501E3B"/>
    <w:rsid w:val="00501FA9"/>
    <w:rsid w:val="005021AF"/>
    <w:rsid w:val="0050283D"/>
    <w:rsid w:val="005032C9"/>
    <w:rsid w:val="00504601"/>
    <w:rsid w:val="0050492E"/>
    <w:rsid w:val="00504B74"/>
    <w:rsid w:val="00504B83"/>
    <w:rsid w:val="00504E1E"/>
    <w:rsid w:val="00505593"/>
    <w:rsid w:val="005055C3"/>
    <w:rsid w:val="00505A9A"/>
    <w:rsid w:val="00506137"/>
    <w:rsid w:val="0050655F"/>
    <w:rsid w:val="00506742"/>
    <w:rsid w:val="005067B3"/>
    <w:rsid w:val="005067F6"/>
    <w:rsid w:val="00506AEA"/>
    <w:rsid w:val="00506B2A"/>
    <w:rsid w:val="00506B3D"/>
    <w:rsid w:val="00506D84"/>
    <w:rsid w:val="005074A8"/>
    <w:rsid w:val="00507AEF"/>
    <w:rsid w:val="00507DD1"/>
    <w:rsid w:val="0051009E"/>
    <w:rsid w:val="005100A3"/>
    <w:rsid w:val="00510302"/>
    <w:rsid w:val="005106DB"/>
    <w:rsid w:val="005107C0"/>
    <w:rsid w:val="00510BBF"/>
    <w:rsid w:val="0051104D"/>
    <w:rsid w:val="005110E3"/>
    <w:rsid w:val="005119B0"/>
    <w:rsid w:val="005119C4"/>
    <w:rsid w:val="00511CF8"/>
    <w:rsid w:val="005122ED"/>
    <w:rsid w:val="005123ED"/>
    <w:rsid w:val="005128EA"/>
    <w:rsid w:val="00513339"/>
    <w:rsid w:val="005148AC"/>
    <w:rsid w:val="00514A5C"/>
    <w:rsid w:val="00514D0F"/>
    <w:rsid w:val="005156D7"/>
    <w:rsid w:val="00515EF5"/>
    <w:rsid w:val="00516292"/>
    <w:rsid w:val="0051655D"/>
    <w:rsid w:val="00516732"/>
    <w:rsid w:val="005167F2"/>
    <w:rsid w:val="005168B7"/>
    <w:rsid w:val="00516A52"/>
    <w:rsid w:val="00516C03"/>
    <w:rsid w:val="00516CEB"/>
    <w:rsid w:val="00517368"/>
    <w:rsid w:val="00517AB6"/>
    <w:rsid w:val="00517F53"/>
    <w:rsid w:val="005201A2"/>
    <w:rsid w:val="0052030C"/>
    <w:rsid w:val="005216D0"/>
    <w:rsid w:val="0052179E"/>
    <w:rsid w:val="00521F3D"/>
    <w:rsid w:val="00521F9E"/>
    <w:rsid w:val="005226BA"/>
    <w:rsid w:val="00522E62"/>
    <w:rsid w:val="00522E7D"/>
    <w:rsid w:val="005233B9"/>
    <w:rsid w:val="005234DB"/>
    <w:rsid w:val="0052393A"/>
    <w:rsid w:val="00523B48"/>
    <w:rsid w:val="00523BF4"/>
    <w:rsid w:val="00523CB0"/>
    <w:rsid w:val="00523E98"/>
    <w:rsid w:val="00523F9C"/>
    <w:rsid w:val="005240DE"/>
    <w:rsid w:val="005256A3"/>
    <w:rsid w:val="00525A29"/>
    <w:rsid w:val="00525D16"/>
    <w:rsid w:val="00525D98"/>
    <w:rsid w:val="00525E08"/>
    <w:rsid w:val="00526198"/>
    <w:rsid w:val="00526423"/>
    <w:rsid w:val="00526E41"/>
    <w:rsid w:val="00527305"/>
    <w:rsid w:val="00527BDB"/>
    <w:rsid w:val="00527CEF"/>
    <w:rsid w:val="00527CF1"/>
    <w:rsid w:val="00527F22"/>
    <w:rsid w:val="005302AD"/>
    <w:rsid w:val="005306F5"/>
    <w:rsid w:val="00530AA4"/>
    <w:rsid w:val="00530E4E"/>
    <w:rsid w:val="005310C8"/>
    <w:rsid w:val="00531333"/>
    <w:rsid w:val="005316E0"/>
    <w:rsid w:val="00531C0B"/>
    <w:rsid w:val="00531CB9"/>
    <w:rsid w:val="00531D27"/>
    <w:rsid w:val="00531D30"/>
    <w:rsid w:val="00531DDF"/>
    <w:rsid w:val="0053244C"/>
    <w:rsid w:val="00532FDB"/>
    <w:rsid w:val="0053305F"/>
    <w:rsid w:val="005331B8"/>
    <w:rsid w:val="00533246"/>
    <w:rsid w:val="005336A8"/>
    <w:rsid w:val="00533941"/>
    <w:rsid w:val="00534064"/>
    <w:rsid w:val="005346B1"/>
    <w:rsid w:val="00534701"/>
    <w:rsid w:val="00534949"/>
    <w:rsid w:val="00534ABD"/>
    <w:rsid w:val="00534DB6"/>
    <w:rsid w:val="0053513A"/>
    <w:rsid w:val="0053515A"/>
    <w:rsid w:val="005353B3"/>
    <w:rsid w:val="005353BB"/>
    <w:rsid w:val="005354C6"/>
    <w:rsid w:val="00535563"/>
    <w:rsid w:val="00535743"/>
    <w:rsid w:val="00535856"/>
    <w:rsid w:val="00535905"/>
    <w:rsid w:val="00535BF3"/>
    <w:rsid w:val="0053605C"/>
    <w:rsid w:val="00536283"/>
    <w:rsid w:val="00536511"/>
    <w:rsid w:val="00536760"/>
    <w:rsid w:val="00536C13"/>
    <w:rsid w:val="00536D40"/>
    <w:rsid w:val="00536E92"/>
    <w:rsid w:val="00536F1F"/>
    <w:rsid w:val="00536F2C"/>
    <w:rsid w:val="00537361"/>
    <w:rsid w:val="0053785F"/>
    <w:rsid w:val="005379F5"/>
    <w:rsid w:val="00537CE0"/>
    <w:rsid w:val="00537EF4"/>
    <w:rsid w:val="0054006A"/>
    <w:rsid w:val="005401C8"/>
    <w:rsid w:val="00540387"/>
    <w:rsid w:val="00540457"/>
    <w:rsid w:val="00540A5D"/>
    <w:rsid w:val="00540BD6"/>
    <w:rsid w:val="00540F8A"/>
    <w:rsid w:val="00541879"/>
    <w:rsid w:val="00541B6C"/>
    <w:rsid w:val="00542107"/>
    <w:rsid w:val="00542497"/>
    <w:rsid w:val="00542928"/>
    <w:rsid w:val="005429A7"/>
    <w:rsid w:val="00543122"/>
    <w:rsid w:val="00543398"/>
    <w:rsid w:val="005433D4"/>
    <w:rsid w:val="00543838"/>
    <w:rsid w:val="00543ADB"/>
    <w:rsid w:val="00543E40"/>
    <w:rsid w:val="00544113"/>
    <w:rsid w:val="005441B9"/>
    <w:rsid w:val="0054447E"/>
    <w:rsid w:val="0054465F"/>
    <w:rsid w:val="00544890"/>
    <w:rsid w:val="00545110"/>
    <w:rsid w:val="00545217"/>
    <w:rsid w:val="00545277"/>
    <w:rsid w:val="00545792"/>
    <w:rsid w:val="00545A96"/>
    <w:rsid w:val="00545F16"/>
    <w:rsid w:val="00546884"/>
    <w:rsid w:val="005468F3"/>
    <w:rsid w:val="005469CD"/>
    <w:rsid w:val="00546AE0"/>
    <w:rsid w:val="00546DEE"/>
    <w:rsid w:val="00547288"/>
    <w:rsid w:val="005475DB"/>
    <w:rsid w:val="00547660"/>
    <w:rsid w:val="00547B63"/>
    <w:rsid w:val="00547DF5"/>
    <w:rsid w:val="005504D3"/>
    <w:rsid w:val="00550724"/>
    <w:rsid w:val="00550846"/>
    <w:rsid w:val="00550C6B"/>
    <w:rsid w:val="00550D5C"/>
    <w:rsid w:val="00551023"/>
    <w:rsid w:val="00551073"/>
    <w:rsid w:val="0055127D"/>
    <w:rsid w:val="00552467"/>
    <w:rsid w:val="005529DE"/>
    <w:rsid w:val="00552C81"/>
    <w:rsid w:val="00552FB4"/>
    <w:rsid w:val="00553192"/>
    <w:rsid w:val="005537FB"/>
    <w:rsid w:val="00553DF6"/>
    <w:rsid w:val="00553FBF"/>
    <w:rsid w:val="00554193"/>
    <w:rsid w:val="00554867"/>
    <w:rsid w:val="00554CF2"/>
    <w:rsid w:val="00555376"/>
    <w:rsid w:val="0055555C"/>
    <w:rsid w:val="00555B8B"/>
    <w:rsid w:val="00556389"/>
    <w:rsid w:val="0055646E"/>
    <w:rsid w:val="00556748"/>
    <w:rsid w:val="005568D8"/>
    <w:rsid w:val="0055690A"/>
    <w:rsid w:val="005569AC"/>
    <w:rsid w:val="005569BE"/>
    <w:rsid w:val="00556E0D"/>
    <w:rsid w:val="0055735A"/>
    <w:rsid w:val="00557821"/>
    <w:rsid w:val="00557F11"/>
    <w:rsid w:val="005602B7"/>
    <w:rsid w:val="005603B9"/>
    <w:rsid w:val="005605A2"/>
    <w:rsid w:val="00560A77"/>
    <w:rsid w:val="00560B13"/>
    <w:rsid w:val="00560D5A"/>
    <w:rsid w:val="00560F29"/>
    <w:rsid w:val="00560FB3"/>
    <w:rsid w:val="00561CD2"/>
    <w:rsid w:val="0056236A"/>
    <w:rsid w:val="0056287B"/>
    <w:rsid w:val="00562AB2"/>
    <w:rsid w:val="00562DFE"/>
    <w:rsid w:val="005632B9"/>
    <w:rsid w:val="005639AA"/>
    <w:rsid w:val="00563AC9"/>
    <w:rsid w:val="00563BEE"/>
    <w:rsid w:val="00563E1B"/>
    <w:rsid w:val="00564227"/>
    <w:rsid w:val="005645FB"/>
    <w:rsid w:val="00564A4C"/>
    <w:rsid w:val="00565641"/>
    <w:rsid w:val="00565D1C"/>
    <w:rsid w:val="00565DE1"/>
    <w:rsid w:val="00565F12"/>
    <w:rsid w:val="00566233"/>
    <w:rsid w:val="0056646D"/>
    <w:rsid w:val="0056652B"/>
    <w:rsid w:val="0056678E"/>
    <w:rsid w:val="0056689B"/>
    <w:rsid w:val="00566AF3"/>
    <w:rsid w:val="00566CFD"/>
    <w:rsid w:val="00566E13"/>
    <w:rsid w:val="0056740C"/>
    <w:rsid w:val="005679B1"/>
    <w:rsid w:val="00567E69"/>
    <w:rsid w:val="005701D8"/>
    <w:rsid w:val="00570427"/>
    <w:rsid w:val="0057091C"/>
    <w:rsid w:val="005709C9"/>
    <w:rsid w:val="00570CFE"/>
    <w:rsid w:val="0057153E"/>
    <w:rsid w:val="00571C39"/>
    <w:rsid w:val="00572C5A"/>
    <w:rsid w:val="005730B0"/>
    <w:rsid w:val="00573290"/>
    <w:rsid w:val="00573557"/>
    <w:rsid w:val="005739D3"/>
    <w:rsid w:val="00573F75"/>
    <w:rsid w:val="00574285"/>
    <w:rsid w:val="005743A1"/>
    <w:rsid w:val="0057455E"/>
    <w:rsid w:val="00574D04"/>
    <w:rsid w:val="0057519E"/>
    <w:rsid w:val="005753FC"/>
    <w:rsid w:val="005754BB"/>
    <w:rsid w:val="005759D5"/>
    <w:rsid w:val="00575D2D"/>
    <w:rsid w:val="00576283"/>
    <w:rsid w:val="0057683F"/>
    <w:rsid w:val="00576A6A"/>
    <w:rsid w:val="00576CC5"/>
    <w:rsid w:val="005774EB"/>
    <w:rsid w:val="00577BD5"/>
    <w:rsid w:val="00577D6A"/>
    <w:rsid w:val="00577E04"/>
    <w:rsid w:val="005801DF"/>
    <w:rsid w:val="00580331"/>
    <w:rsid w:val="005807CE"/>
    <w:rsid w:val="00580A76"/>
    <w:rsid w:val="00580B72"/>
    <w:rsid w:val="005812F2"/>
    <w:rsid w:val="00581512"/>
    <w:rsid w:val="00581AA8"/>
    <w:rsid w:val="0058292E"/>
    <w:rsid w:val="00582D7F"/>
    <w:rsid w:val="00583039"/>
    <w:rsid w:val="005831FA"/>
    <w:rsid w:val="0058328F"/>
    <w:rsid w:val="00583693"/>
    <w:rsid w:val="005840C8"/>
    <w:rsid w:val="005840D0"/>
    <w:rsid w:val="00584174"/>
    <w:rsid w:val="00584227"/>
    <w:rsid w:val="00584559"/>
    <w:rsid w:val="0058461F"/>
    <w:rsid w:val="00584AD4"/>
    <w:rsid w:val="0058559D"/>
    <w:rsid w:val="0058597F"/>
    <w:rsid w:val="00585AC2"/>
    <w:rsid w:val="00585D17"/>
    <w:rsid w:val="00585F66"/>
    <w:rsid w:val="00585FA3"/>
    <w:rsid w:val="0058604C"/>
    <w:rsid w:val="0058651E"/>
    <w:rsid w:val="00586929"/>
    <w:rsid w:val="005869CC"/>
    <w:rsid w:val="00586BE7"/>
    <w:rsid w:val="00587289"/>
    <w:rsid w:val="005876E4"/>
    <w:rsid w:val="00587927"/>
    <w:rsid w:val="00587AE3"/>
    <w:rsid w:val="0059044A"/>
    <w:rsid w:val="005907FB"/>
    <w:rsid w:val="00590926"/>
    <w:rsid w:val="00590B7C"/>
    <w:rsid w:val="005918B0"/>
    <w:rsid w:val="00591B02"/>
    <w:rsid w:val="00592555"/>
    <w:rsid w:val="0059268F"/>
    <w:rsid w:val="00592BAF"/>
    <w:rsid w:val="00592D10"/>
    <w:rsid w:val="00592DCC"/>
    <w:rsid w:val="00592ECB"/>
    <w:rsid w:val="00592F39"/>
    <w:rsid w:val="00592F8C"/>
    <w:rsid w:val="0059303C"/>
    <w:rsid w:val="00593630"/>
    <w:rsid w:val="005937E0"/>
    <w:rsid w:val="00593B08"/>
    <w:rsid w:val="00593E78"/>
    <w:rsid w:val="0059415A"/>
    <w:rsid w:val="00594A08"/>
    <w:rsid w:val="00594B44"/>
    <w:rsid w:val="00594D75"/>
    <w:rsid w:val="00594EA9"/>
    <w:rsid w:val="005952CE"/>
    <w:rsid w:val="00595321"/>
    <w:rsid w:val="005954AF"/>
    <w:rsid w:val="005955C4"/>
    <w:rsid w:val="0059560C"/>
    <w:rsid w:val="0059572A"/>
    <w:rsid w:val="00595B8B"/>
    <w:rsid w:val="00595DB8"/>
    <w:rsid w:val="00596131"/>
    <w:rsid w:val="005965CA"/>
    <w:rsid w:val="00596AB4"/>
    <w:rsid w:val="00596BCA"/>
    <w:rsid w:val="00596FE6"/>
    <w:rsid w:val="005978DB"/>
    <w:rsid w:val="00597DED"/>
    <w:rsid w:val="005A0276"/>
    <w:rsid w:val="005A03C3"/>
    <w:rsid w:val="005A05D6"/>
    <w:rsid w:val="005A05D8"/>
    <w:rsid w:val="005A077F"/>
    <w:rsid w:val="005A0A93"/>
    <w:rsid w:val="005A14BC"/>
    <w:rsid w:val="005A1FE3"/>
    <w:rsid w:val="005A2397"/>
    <w:rsid w:val="005A24D9"/>
    <w:rsid w:val="005A2558"/>
    <w:rsid w:val="005A325A"/>
    <w:rsid w:val="005A33CC"/>
    <w:rsid w:val="005A3744"/>
    <w:rsid w:val="005A3972"/>
    <w:rsid w:val="005A39B7"/>
    <w:rsid w:val="005A3E5B"/>
    <w:rsid w:val="005A44FE"/>
    <w:rsid w:val="005A4591"/>
    <w:rsid w:val="005A4AB5"/>
    <w:rsid w:val="005A4D0E"/>
    <w:rsid w:val="005A4DAE"/>
    <w:rsid w:val="005A4E8C"/>
    <w:rsid w:val="005A5102"/>
    <w:rsid w:val="005A5EFF"/>
    <w:rsid w:val="005A6B5B"/>
    <w:rsid w:val="005A6ED9"/>
    <w:rsid w:val="005A6FFD"/>
    <w:rsid w:val="005A75A2"/>
    <w:rsid w:val="005A7B4F"/>
    <w:rsid w:val="005B0483"/>
    <w:rsid w:val="005B049D"/>
    <w:rsid w:val="005B0518"/>
    <w:rsid w:val="005B0D56"/>
    <w:rsid w:val="005B0DA1"/>
    <w:rsid w:val="005B132D"/>
    <w:rsid w:val="005B1B6E"/>
    <w:rsid w:val="005B1D4C"/>
    <w:rsid w:val="005B20BF"/>
    <w:rsid w:val="005B2887"/>
    <w:rsid w:val="005B29C5"/>
    <w:rsid w:val="005B2E0E"/>
    <w:rsid w:val="005B3262"/>
    <w:rsid w:val="005B338F"/>
    <w:rsid w:val="005B3494"/>
    <w:rsid w:val="005B36B3"/>
    <w:rsid w:val="005B397F"/>
    <w:rsid w:val="005B3E7E"/>
    <w:rsid w:val="005B489D"/>
    <w:rsid w:val="005B48C0"/>
    <w:rsid w:val="005B4900"/>
    <w:rsid w:val="005B4BA9"/>
    <w:rsid w:val="005B4E77"/>
    <w:rsid w:val="005B4EA6"/>
    <w:rsid w:val="005B5058"/>
    <w:rsid w:val="005B5899"/>
    <w:rsid w:val="005B58F2"/>
    <w:rsid w:val="005B59F8"/>
    <w:rsid w:val="005B5C51"/>
    <w:rsid w:val="005B5D4F"/>
    <w:rsid w:val="005B60F5"/>
    <w:rsid w:val="005B6BED"/>
    <w:rsid w:val="005B71F1"/>
    <w:rsid w:val="005B722E"/>
    <w:rsid w:val="005B7498"/>
    <w:rsid w:val="005B75A7"/>
    <w:rsid w:val="005C0175"/>
    <w:rsid w:val="005C024E"/>
    <w:rsid w:val="005C0388"/>
    <w:rsid w:val="005C04D6"/>
    <w:rsid w:val="005C0659"/>
    <w:rsid w:val="005C0871"/>
    <w:rsid w:val="005C0897"/>
    <w:rsid w:val="005C09D9"/>
    <w:rsid w:val="005C0A84"/>
    <w:rsid w:val="005C0D0A"/>
    <w:rsid w:val="005C0F95"/>
    <w:rsid w:val="005C1180"/>
    <w:rsid w:val="005C144A"/>
    <w:rsid w:val="005C1496"/>
    <w:rsid w:val="005C1526"/>
    <w:rsid w:val="005C176F"/>
    <w:rsid w:val="005C18EE"/>
    <w:rsid w:val="005C1BBF"/>
    <w:rsid w:val="005C1FF7"/>
    <w:rsid w:val="005C214B"/>
    <w:rsid w:val="005C21E9"/>
    <w:rsid w:val="005C235E"/>
    <w:rsid w:val="005C2A6F"/>
    <w:rsid w:val="005C2EC5"/>
    <w:rsid w:val="005C3496"/>
    <w:rsid w:val="005C36B3"/>
    <w:rsid w:val="005C3CC1"/>
    <w:rsid w:val="005C418C"/>
    <w:rsid w:val="005C4190"/>
    <w:rsid w:val="005C445D"/>
    <w:rsid w:val="005C4F84"/>
    <w:rsid w:val="005C5D50"/>
    <w:rsid w:val="005C5F0E"/>
    <w:rsid w:val="005C675A"/>
    <w:rsid w:val="005C6A77"/>
    <w:rsid w:val="005C6BDF"/>
    <w:rsid w:val="005C6E1D"/>
    <w:rsid w:val="005C6EA9"/>
    <w:rsid w:val="005C71D2"/>
    <w:rsid w:val="005C7F68"/>
    <w:rsid w:val="005D00BA"/>
    <w:rsid w:val="005D0608"/>
    <w:rsid w:val="005D08C5"/>
    <w:rsid w:val="005D1026"/>
    <w:rsid w:val="005D131F"/>
    <w:rsid w:val="005D141E"/>
    <w:rsid w:val="005D1698"/>
    <w:rsid w:val="005D186F"/>
    <w:rsid w:val="005D18BC"/>
    <w:rsid w:val="005D1F1E"/>
    <w:rsid w:val="005D1FB3"/>
    <w:rsid w:val="005D2226"/>
    <w:rsid w:val="005D2508"/>
    <w:rsid w:val="005D25FD"/>
    <w:rsid w:val="005D2CEF"/>
    <w:rsid w:val="005D3191"/>
    <w:rsid w:val="005D32CB"/>
    <w:rsid w:val="005D3390"/>
    <w:rsid w:val="005D340F"/>
    <w:rsid w:val="005D344B"/>
    <w:rsid w:val="005D3480"/>
    <w:rsid w:val="005D3D50"/>
    <w:rsid w:val="005D401F"/>
    <w:rsid w:val="005D40AD"/>
    <w:rsid w:val="005D4350"/>
    <w:rsid w:val="005D436A"/>
    <w:rsid w:val="005D43C5"/>
    <w:rsid w:val="005D5130"/>
    <w:rsid w:val="005D5936"/>
    <w:rsid w:val="005D5A13"/>
    <w:rsid w:val="005D5BB0"/>
    <w:rsid w:val="005D5E51"/>
    <w:rsid w:val="005D5F05"/>
    <w:rsid w:val="005D609F"/>
    <w:rsid w:val="005D657F"/>
    <w:rsid w:val="005D66A3"/>
    <w:rsid w:val="005D6751"/>
    <w:rsid w:val="005D6961"/>
    <w:rsid w:val="005D6E9F"/>
    <w:rsid w:val="005D704F"/>
    <w:rsid w:val="005D7996"/>
    <w:rsid w:val="005D7E6B"/>
    <w:rsid w:val="005E0114"/>
    <w:rsid w:val="005E0B73"/>
    <w:rsid w:val="005E1134"/>
    <w:rsid w:val="005E11FA"/>
    <w:rsid w:val="005E16B5"/>
    <w:rsid w:val="005E1733"/>
    <w:rsid w:val="005E1B78"/>
    <w:rsid w:val="005E1D03"/>
    <w:rsid w:val="005E1DA3"/>
    <w:rsid w:val="005E24CE"/>
    <w:rsid w:val="005E288A"/>
    <w:rsid w:val="005E2A14"/>
    <w:rsid w:val="005E2F7A"/>
    <w:rsid w:val="005E32F7"/>
    <w:rsid w:val="005E34A1"/>
    <w:rsid w:val="005E3CB8"/>
    <w:rsid w:val="005E406B"/>
    <w:rsid w:val="005E40C2"/>
    <w:rsid w:val="005E4544"/>
    <w:rsid w:val="005E46FE"/>
    <w:rsid w:val="005E5BAD"/>
    <w:rsid w:val="005E60A1"/>
    <w:rsid w:val="005E6147"/>
    <w:rsid w:val="005E618F"/>
    <w:rsid w:val="005E664D"/>
    <w:rsid w:val="005E6A58"/>
    <w:rsid w:val="005E6D19"/>
    <w:rsid w:val="005E6F26"/>
    <w:rsid w:val="005E718E"/>
    <w:rsid w:val="005E7286"/>
    <w:rsid w:val="005E7BCC"/>
    <w:rsid w:val="005F00D3"/>
    <w:rsid w:val="005F0397"/>
    <w:rsid w:val="005F084D"/>
    <w:rsid w:val="005F08F0"/>
    <w:rsid w:val="005F0A25"/>
    <w:rsid w:val="005F0ECD"/>
    <w:rsid w:val="005F0FDA"/>
    <w:rsid w:val="005F134A"/>
    <w:rsid w:val="005F18E1"/>
    <w:rsid w:val="005F193F"/>
    <w:rsid w:val="005F198D"/>
    <w:rsid w:val="005F1995"/>
    <w:rsid w:val="005F1B61"/>
    <w:rsid w:val="005F2085"/>
    <w:rsid w:val="005F24C2"/>
    <w:rsid w:val="005F25DC"/>
    <w:rsid w:val="005F2F7C"/>
    <w:rsid w:val="005F3138"/>
    <w:rsid w:val="005F32AC"/>
    <w:rsid w:val="005F3839"/>
    <w:rsid w:val="005F3CF5"/>
    <w:rsid w:val="005F414A"/>
    <w:rsid w:val="005F4550"/>
    <w:rsid w:val="005F45AF"/>
    <w:rsid w:val="005F45C7"/>
    <w:rsid w:val="005F4CB3"/>
    <w:rsid w:val="005F4E1B"/>
    <w:rsid w:val="005F4FD8"/>
    <w:rsid w:val="005F5B77"/>
    <w:rsid w:val="005F5FDF"/>
    <w:rsid w:val="005F6661"/>
    <w:rsid w:val="005F6CBD"/>
    <w:rsid w:val="005F7078"/>
    <w:rsid w:val="005F7575"/>
    <w:rsid w:val="005F79B8"/>
    <w:rsid w:val="005F7E65"/>
    <w:rsid w:val="0060047E"/>
    <w:rsid w:val="0060081E"/>
    <w:rsid w:val="00600831"/>
    <w:rsid w:val="00600886"/>
    <w:rsid w:val="006008AE"/>
    <w:rsid w:val="0060095D"/>
    <w:rsid w:val="00600C02"/>
    <w:rsid w:val="00600C89"/>
    <w:rsid w:val="00601814"/>
    <w:rsid w:val="00601D35"/>
    <w:rsid w:val="00601F6F"/>
    <w:rsid w:val="0060201B"/>
    <w:rsid w:val="00602141"/>
    <w:rsid w:val="006023FF"/>
    <w:rsid w:val="006028E5"/>
    <w:rsid w:val="006034F7"/>
    <w:rsid w:val="006037C4"/>
    <w:rsid w:val="00604103"/>
    <w:rsid w:val="0060417F"/>
    <w:rsid w:val="00604532"/>
    <w:rsid w:val="00604614"/>
    <w:rsid w:val="00604B71"/>
    <w:rsid w:val="00604F73"/>
    <w:rsid w:val="00605221"/>
    <w:rsid w:val="00605658"/>
    <w:rsid w:val="00605725"/>
    <w:rsid w:val="00605D6C"/>
    <w:rsid w:val="006063A9"/>
    <w:rsid w:val="0060643E"/>
    <w:rsid w:val="006065AB"/>
    <w:rsid w:val="0060662A"/>
    <w:rsid w:val="00606B7B"/>
    <w:rsid w:val="00606E78"/>
    <w:rsid w:val="00607800"/>
    <w:rsid w:val="00607944"/>
    <w:rsid w:val="00607D29"/>
    <w:rsid w:val="00607FF2"/>
    <w:rsid w:val="006101A4"/>
    <w:rsid w:val="00610358"/>
    <w:rsid w:val="00610554"/>
    <w:rsid w:val="00610558"/>
    <w:rsid w:val="006105D9"/>
    <w:rsid w:val="00610620"/>
    <w:rsid w:val="006107C5"/>
    <w:rsid w:val="006108B4"/>
    <w:rsid w:val="0061132F"/>
    <w:rsid w:val="006113F3"/>
    <w:rsid w:val="006114BF"/>
    <w:rsid w:val="006118F6"/>
    <w:rsid w:val="006119DA"/>
    <w:rsid w:val="00612101"/>
    <w:rsid w:val="00612724"/>
    <w:rsid w:val="0061279A"/>
    <w:rsid w:val="00612A8C"/>
    <w:rsid w:val="00612A93"/>
    <w:rsid w:val="00612EDA"/>
    <w:rsid w:val="006131F9"/>
    <w:rsid w:val="00613876"/>
    <w:rsid w:val="00613CCA"/>
    <w:rsid w:val="00613D8C"/>
    <w:rsid w:val="00613DA8"/>
    <w:rsid w:val="00613E1F"/>
    <w:rsid w:val="0061406F"/>
    <w:rsid w:val="00614256"/>
    <w:rsid w:val="006142D7"/>
    <w:rsid w:val="006143B2"/>
    <w:rsid w:val="006144C7"/>
    <w:rsid w:val="006146F6"/>
    <w:rsid w:val="00614894"/>
    <w:rsid w:val="00614B6A"/>
    <w:rsid w:val="00614F53"/>
    <w:rsid w:val="006153ED"/>
    <w:rsid w:val="0061556B"/>
    <w:rsid w:val="0061577F"/>
    <w:rsid w:val="00615D22"/>
    <w:rsid w:val="00616069"/>
    <w:rsid w:val="00616680"/>
    <w:rsid w:val="00616C60"/>
    <w:rsid w:val="00616D10"/>
    <w:rsid w:val="00616DB0"/>
    <w:rsid w:val="00617034"/>
    <w:rsid w:val="00617188"/>
    <w:rsid w:val="0061739F"/>
    <w:rsid w:val="006178CF"/>
    <w:rsid w:val="00617C34"/>
    <w:rsid w:val="00617C6A"/>
    <w:rsid w:val="00620183"/>
    <w:rsid w:val="0062038C"/>
    <w:rsid w:val="006208CC"/>
    <w:rsid w:val="006211D9"/>
    <w:rsid w:val="0062127E"/>
    <w:rsid w:val="006216A8"/>
    <w:rsid w:val="00621F60"/>
    <w:rsid w:val="00622291"/>
    <w:rsid w:val="00622775"/>
    <w:rsid w:val="0062291A"/>
    <w:rsid w:val="00622945"/>
    <w:rsid w:val="00622F20"/>
    <w:rsid w:val="006232EA"/>
    <w:rsid w:val="0062368D"/>
    <w:rsid w:val="006238E1"/>
    <w:rsid w:val="00623AC6"/>
    <w:rsid w:val="0062414B"/>
    <w:rsid w:val="0062436D"/>
    <w:rsid w:val="0062487C"/>
    <w:rsid w:val="00624CD6"/>
    <w:rsid w:val="006251CF"/>
    <w:rsid w:val="0062525B"/>
    <w:rsid w:val="006256B6"/>
    <w:rsid w:val="006257CA"/>
    <w:rsid w:val="006258B7"/>
    <w:rsid w:val="006258EF"/>
    <w:rsid w:val="00625B12"/>
    <w:rsid w:val="00625BB1"/>
    <w:rsid w:val="006262CA"/>
    <w:rsid w:val="006265B4"/>
    <w:rsid w:val="00626629"/>
    <w:rsid w:val="00626BDB"/>
    <w:rsid w:val="00627323"/>
    <w:rsid w:val="0062751D"/>
    <w:rsid w:val="00627DCE"/>
    <w:rsid w:val="006300FE"/>
    <w:rsid w:val="006303BF"/>
    <w:rsid w:val="00630557"/>
    <w:rsid w:val="00630605"/>
    <w:rsid w:val="00630828"/>
    <w:rsid w:val="00630889"/>
    <w:rsid w:val="00630A1A"/>
    <w:rsid w:val="00630EF4"/>
    <w:rsid w:val="00631819"/>
    <w:rsid w:val="00631948"/>
    <w:rsid w:val="006319C9"/>
    <w:rsid w:val="0063259F"/>
    <w:rsid w:val="00633290"/>
    <w:rsid w:val="00633392"/>
    <w:rsid w:val="00633597"/>
    <w:rsid w:val="0063381F"/>
    <w:rsid w:val="00633975"/>
    <w:rsid w:val="006339F6"/>
    <w:rsid w:val="006340E1"/>
    <w:rsid w:val="006341D4"/>
    <w:rsid w:val="00634728"/>
    <w:rsid w:val="00634AA9"/>
    <w:rsid w:val="00634AFB"/>
    <w:rsid w:val="00634CB8"/>
    <w:rsid w:val="00634CF7"/>
    <w:rsid w:val="00634D70"/>
    <w:rsid w:val="00635128"/>
    <w:rsid w:val="00635262"/>
    <w:rsid w:val="00635E85"/>
    <w:rsid w:val="0063608F"/>
    <w:rsid w:val="00636AE6"/>
    <w:rsid w:val="006377F2"/>
    <w:rsid w:val="006379AA"/>
    <w:rsid w:val="00637AE0"/>
    <w:rsid w:val="006400BB"/>
    <w:rsid w:val="006405DB"/>
    <w:rsid w:val="00640C3B"/>
    <w:rsid w:val="00640C9C"/>
    <w:rsid w:val="00641112"/>
    <w:rsid w:val="0064152F"/>
    <w:rsid w:val="00641A43"/>
    <w:rsid w:val="00641A7E"/>
    <w:rsid w:val="00641DEA"/>
    <w:rsid w:val="00642063"/>
    <w:rsid w:val="00642336"/>
    <w:rsid w:val="0064278B"/>
    <w:rsid w:val="006427BA"/>
    <w:rsid w:val="00642811"/>
    <w:rsid w:val="00642DE9"/>
    <w:rsid w:val="0064300C"/>
    <w:rsid w:val="0064338C"/>
    <w:rsid w:val="006435F3"/>
    <w:rsid w:val="00643AE8"/>
    <w:rsid w:val="00643CC8"/>
    <w:rsid w:val="00643FA2"/>
    <w:rsid w:val="00644170"/>
    <w:rsid w:val="0064454D"/>
    <w:rsid w:val="00644632"/>
    <w:rsid w:val="006449D0"/>
    <w:rsid w:val="00644A02"/>
    <w:rsid w:val="00644A8D"/>
    <w:rsid w:val="00644ADD"/>
    <w:rsid w:val="00644C11"/>
    <w:rsid w:val="006450BC"/>
    <w:rsid w:val="0064519F"/>
    <w:rsid w:val="0064555C"/>
    <w:rsid w:val="006455F1"/>
    <w:rsid w:val="00645A72"/>
    <w:rsid w:val="00645F29"/>
    <w:rsid w:val="00646204"/>
    <w:rsid w:val="00646934"/>
    <w:rsid w:val="00646AF0"/>
    <w:rsid w:val="006474DB"/>
    <w:rsid w:val="00647857"/>
    <w:rsid w:val="00650363"/>
    <w:rsid w:val="006505DD"/>
    <w:rsid w:val="00650620"/>
    <w:rsid w:val="00650AFF"/>
    <w:rsid w:val="00650B13"/>
    <w:rsid w:val="00650B8D"/>
    <w:rsid w:val="00651B5F"/>
    <w:rsid w:val="00651BB1"/>
    <w:rsid w:val="00651C74"/>
    <w:rsid w:val="00651DAE"/>
    <w:rsid w:val="0065219F"/>
    <w:rsid w:val="0065229D"/>
    <w:rsid w:val="006529D4"/>
    <w:rsid w:val="00652DB7"/>
    <w:rsid w:val="00653258"/>
    <w:rsid w:val="00653663"/>
    <w:rsid w:val="00653714"/>
    <w:rsid w:val="00653915"/>
    <w:rsid w:val="00653CE4"/>
    <w:rsid w:val="00653DE7"/>
    <w:rsid w:val="00653E41"/>
    <w:rsid w:val="0065418C"/>
    <w:rsid w:val="0065456C"/>
    <w:rsid w:val="0065458F"/>
    <w:rsid w:val="0065469C"/>
    <w:rsid w:val="00654803"/>
    <w:rsid w:val="006549F0"/>
    <w:rsid w:val="00654BF5"/>
    <w:rsid w:val="00654CCF"/>
    <w:rsid w:val="00654E62"/>
    <w:rsid w:val="0065508A"/>
    <w:rsid w:val="00655402"/>
    <w:rsid w:val="00655A70"/>
    <w:rsid w:val="00655B6A"/>
    <w:rsid w:val="00655B83"/>
    <w:rsid w:val="00655BA8"/>
    <w:rsid w:val="00655FCF"/>
    <w:rsid w:val="00656185"/>
    <w:rsid w:val="00656BA3"/>
    <w:rsid w:val="00656E09"/>
    <w:rsid w:val="0065744D"/>
    <w:rsid w:val="00657EFE"/>
    <w:rsid w:val="00657FDC"/>
    <w:rsid w:val="0066031D"/>
    <w:rsid w:val="006608AA"/>
    <w:rsid w:val="006616EA"/>
    <w:rsid w:val="006617D2"/>
    <w:rsid w:val="0066181E"/>
    <w:rsid w:val="00661E06"/>
    <w:rsid w:val="006622A2"/>
    <w:rsid w:val="006627DF"/>
    <w:rsid w:val="00662B67"/>
    <w:rsid w:val="0066334B"/>
    <w:rsid w:val="00663D54"/>
    <w:rsid w:val="00663DC6"/>
    <w:rsid w:val="006646EB"/>
    <w:rsid w:val="006650B9"/>
    <w:rsid w:val="006650E7"/>
    <w:rsid w:val="00665674"/>
    <w:rsid w:val="006659C8"/>
    <w:rsid w:val="00665ACD"/>
    <w:rsid w:val="00665AE3"/>
    <w:rsid w:val="00665CFD"/>
    <w:rsid w:val="006660B9"/>
    <w:rsid w:val="00666249"/>
    <w:rsid w:val="006663FD"/>
    <w:rsid w:val="006668CC"/>
    <w:rsid w:val="006672F4"/>
    <w:rsid w:val="00667449"/>
    <w:rsid w:val="0066767A"/>
    <w:rsid w:val="0066772F"/>
    <w:rsid w:val="00667A2F"/>
    <w:rsid w:val="00667ABA"/>
    <w:rsid w:val="00670106"/>
    <w:rsid w:val="0067026A"/>
    <w:rsid w:val="0067076A"/>
    <w:rsid w:val="00670880"/>
    <w:rsid w:val="00670A34"/>
    <w:rsid w:val="00671223"/>
    <w:rsid w:val="00671260"/>
    <w:rsid w:val="006712BB"/>
    <w:rsid w:val="006712D0"/>
    <w:rsid w:val="006715AE"/>
    <w:rsid w:val="00672289"/>
    <w:rsid w:val="00672434"/>
    <w:rsid w:val="0067258A"/>
    <w:rsid w:val="006726CB"/>
    <w:rsid w:val="006727B7"/>
    <w:rsid w:val="006729F1"/>
    <w:rsid w:val="00672A4E"/>
    <w:rsid w:val="006730AF"/>
    <w:rsid w:val="00673368"/>
    <w:rsid w:val="00673498"/>
    <w:rsid w:val="006735AE"/>
    <w:rsid w:val="00673BEE"/>
    <w:rsid w:val="00673DCA"/>
    <w:rsid w:val="00673DD3"/>
    <w:rsid w:val="006744DF"/>
    <w:rsid w:val="006748C9"/>
    <w:rsid w:val="00674B0A"/>
    <w:rsid w:val="00674C7E"/>
    <w:rsid w:val="00674DFC"/>
    <w:rsid w:val="0067501E"/>
    <w:rsid w:val="00675416"/>
    <w:rsid w:val="0067637F"/>
    <w:rsid w:val="006764DF"/>
    <w:rsid w:val="00676803"/>
    <w:rsid w:val="00676C14"/>
    <w:rsid w:val="00677030"/>
    <w:rsid w:val="006772CD"/>
    <w:rsid w:val="00677B71"/>
    <w:rsid w:val="00677BF1"/>
    <w:rsid w:val="00677C71"/>
    <w:rsid w:val="00677DAE"/>
    <w:rsid w:val="00677E6F"/>
    <w:rsid w:val="006800C4"/>
    <w:rsid w:val="0068035B"/>
    <w:rsid w:val="006803AC"/>
    <w:rsid w:val="0068041A"/>
    <w:rsid w:val="006804D6"/>
    <w:rsid w:val="006804DD"/>
    <w:rsid w:val="00680534"/>
    <w:rsid w:val="006806AD"/>
    <w:rsid w:val="00681373"/>
    <w:rsid w:val="00681617"/>
    <w:rsid w:val="0068163E"/>
    <w:rsid w:val="006818CE"/>
    <w:rsid w:val="0068229D"/>
    <w:rsid w:val="0068256D"/>
    <w:rsid w:val="00682828"/>
    <w:rsid w:val="00682881"/>
    <w:rsid w:val="0068298D"/>
    <w:rsid w:val="00682B72"/>
    <w:rsid w:val="006833B4"/>
    <w:rsid w:val="00683C7C"/>
    <w:rsid w:val="00684298"/>
    <w:rsid w:val="0068433B"/>
    <w:rsid w:val="00684524"/>
    <w:rsid w:val="0068478D"/>
    <w:rsid w:val="006847A2"/>
    <w:rsid w:val="00684B9A"/>
    <w:rsid w:val="0068509D"/>
    <w:rsid w:val="00685225"/>
    <w:rsid w:val="0068539B"/>
    <w:rsid w:val="00685578"/>
    <w:rsid w:val="00685631"/>
    <w:rsid w:val="00685776"/>
    <w:rsid w:val="00685795"/>
    <w:rsid w:val="00685A0C"/>
    <w:rsid w:val="00685E73"/>
    <w:rsid w:val="00685EF7"/>
    <w:rsid w:val="00685F1C"/>
    <w:rsid w:val="00686082"/>
    <w:rsid w:val="00686568"/>
    <w:rsid w:val="006865F7"/>
    <w:rsid w:val="00686661"/>
    <w:rsid w:val="006866FF"/>
    <w:rsid w:val="00686723"/>
    <w:rsid w:val="00686C20"/>
    <w:rsid w:val="00687603"/>
    <w:rsid w:val="0068776A"/>
    <w:rsid w:val="00687E1E"/>
    <w:rsid w:val="00687EA2"/>
    <w:rsid w:val="006900CA"/>
    <w:rsid w:val="006901B0"/>
    <w:rsid w:val="00690370"/>
    <w:rsid w:val="00690A0A"/>
    <w:rsid w:val="00690A54"/>
    <w:rsid w:val="00690D7B"/>
    <w:rsid w:val="006911F9"/>
    <w:rsid w:val="0069151F"/>
    <w:rsid w:val="006918C5"/>
    <w:rsid w:val="0069201D"/>
    <w:rsid w:val="00692039"/>
    <w:rsid w:val="00692230"/>
    <w:rsid w:val="00692749"/>
    <w:rsid w:val="0069287C"/>
    <w:rsid w:val="006928CC"/>
    <w:rsid w:val="00692A3D"/>
    <w:rsid w:val="00692A72"/>
    <w:rsid w:val="00692B04"/>
    <w:rsid w:val="0069325A"/>
    <w:rsid w:val="006939E2"/>
    <w:rsid w:val="00693A95"/>
    <w:rsid w:val="00693C71"/>
    <w:rsid w:val="00693F3D"/>
    <w:rsid w:val="006941D7"/>
    <w:rsid w:val="00694412"/>
    <w:rsid w:val="00694477"/>
    <w:rsid w:val="00694BC0"/>
    <w:rsid w:val="006951EB"/>
    <w:rsid w:val="006955B7"/>
    <w:rsid w:val="00695639"/>
    <w:rsid w:val="00695B68"/>
    <w:rsid w:val="0069617D"/>
    <w:rsid w:val="006965A7"/>
    <w:rsid w:val="006969BB"/>
    <w:rsid w:val="00696EBD"/>
    <w:rsid w:val="006970E2"/>
    <w:rsid w:val="00697755"/>
    <w:rsid w:val="00697906"/>
    <w:rsid w:val="0069790E"/>
    <w:rsid w:val="00697E11"/>
    <w:rsid w:val="006A05C8"/>
    <w:rsid w:val="006A0678"/>
    <w:rsid w:val="006A0759"/>
    <w:rsid w:val="006A0D28"/>
    <w:rsid w:val="006A0F7D"/>
    <w:rsid w:val="006A113F"/>
    <w:rsid w:val="006A1175"/>
    <w:rsid w:val="006A1222"/>
    <w:rsid w:val="006A1898"/>
    <w:rsid w:val="006A1B43"/>
    <w:rsid w:val="006A1BB6"/>
    <w:rsid w:val="006A2A85"/>
    <w:rsid w:val="006A2D21"/>
    <w:rsid w:val="006A310C"/>
    <w:rsid w:val="006A36C0"/>
    <w:rsid w:val="006A3789"/>
    <w:rsid w:val="006A37C6"/>
    <w:rsid w:val="006A396A"/>
    <w:rsid w:val="006A3B5C"/>
    <w:rsid w:val="006A46D6"/>
    <w:rsid w:val="006A4F65"/>
    <w:rsid w:val="006A50E6"/>
    <w:rsid w:val="006A51D3"/>
    <w:rsid w:val="006A53AB"/>
    <w:rsid w:val="006A5BF1"/>
    <w:rsid w:val="006A64C5"/>
    <w:rsid w:val="006A686D"/>
    <w:rsid w:val="006A6984"/>
    <w:rsid w:val="006A6AA1"/>
    <w:rsid w:val="006A6B4B"/>
    <w:rsid w:val="006A6B56"/>
    <w:rsid w:val="006A6F56"/>
    <w:rsid w:val="006A6FC8"/>
    <w:rsid w:val="006A733F"/>
    <w:rsid w:val="006A73D1"/>
    <w:rsid w:val="006A7BCF"/>
    <w:rsid w:val="006A7C3F"/>
    <w:rsid w:val="006A7EA4"/>
    <w:rsid w:val="006B013C"/>
    <w:rsid w:val="006B043A"/>
    <w:rsid w:val="006B0C0F"/>
    <w:rsid w:val="006B0F1A"/>
    <w:rsid w:val="006B12FD"/>
    <w:rsid w:val="006B1834"/>
    <w:rsid w:val="006B19EB"/>
    <w:rsid w:val="006B1C89"/>
    <w:rsid w:val="006B23D9"/>
    <w:rsid w:val="006B2413"/>
    <w:rsid w:val="006B25DC"/>
    <w:rsid w:val="006B2623"/>
    <w:rsid w:val="006B273A"/>
    <w:rsid w:val="006B28FB"/>
    <w:rsid w:val="006B358E"/>
    <w:rsid w:val="006B3A8C"/>
    <w:rsid w:val="006B3BF1"/>
    <w:rsid w:val="006B4138"/>
    <w:rsid w:val="006B42CD"/>
    <w:rsid w:val="006B44BE"/>
    <w:rsid w:val="006B467B"/>
    <w:rsid w:val="006B48C2"/>
    <w:rsid w:val="006B4B01"/>
    <w:rsid w:val="006B4DD8"/>
    <w:rsid w:val="006B4EBF"/>
    <w:rsid w:val="006B697D"/>
    <w:rsid w:val="006B6C66"/>
    <w:rsid w:val="006B6FC2"/>
    <w:rsid w:val="006B7027"/>
    <w:rsid w:val="006B793A"/>
    <w:rsid w:val="006B7E7E"/>
    <w:rsid w:val="006B7F08"/>
    <w:rsid w:val="006C000D"/>
    <w:rsid w:val="006C004D"/>
    <w:rsid w:val="006C019C"/>
    <w:rsid w:val="006C08FE"/>
    <w:rsid w:val="006C0B16"/>
    <w:rsid w:val="006C0FE9"/>
    <w:rsid w:val="006C1305"/>
    <w:rsid w:val="006C1576"/>
    <w:rsid w:val="006C164F"/>
    <w:rsid w:val="006C16DF"/>
    <w:rsid w:val="006C1A3E"/>
    <w:rsid w:val="006C1DAF"/>
    <w:rsid w:val="006C1F5E"/>
    <w:rsid w:val="006C2863"/>
    <w:rsid w:val="006C33B6"/>
    <w:rsid w:val="006C34C8"/>
    <w:rsid w:val="006C3AF2"/>
    <w:rsid w:val="006C4128"/>
    <w:rsid w:val="006C4344"/>
    <w:rsid w:val="006C47D1"/>
    <w:rsid w:val="006C4F8B"/>
    <w:rsid w:val="006C4FEB"/>
    <w:rsid w:val="006C55F9"/>
    <w:rsid w:val="006C5669"/>
    <w:rsid w:val="006C5A59"/>
    <w:rsid w:val="006C64A4"/>
    <w:rsid w:val="006C6588"/>
    <w:rsid w:val="006C65ED"/>
    <w:rsid w:val="006C662E"/>
    <w:rsid w:val="006C696E"/>
    <w:rsid w:val="006C742B"/>
    <w:rsid w:val="006C7D76"/>
    <w:rsid w:val="006C7F2A"/>
    <w:rsid w:val="006C7FC2"/>
    <w:rsid w:val="006D0104"/>
    <w:rsid w:val="006D01FD"/>
    <w:rsid w:val="006D03BE"/>
    <w:rsid w:val="006D0425"/>
    <w:rsid w:val="006D0A55"/>
    <w:rsid w:val="006D0D0E"/>
    <w:rsid w:val="006D0DD8"/>
    <w:rsid w:val="006D0E02"/>
    <w:rsid w:val="006D129A"/>
    <w:rsid w:val="006D1425"/>
    <w:rsid w:val="006D146B"/>
    <w:rsid w:val="006D15F3"/>
    <w:rsid w:val="006D1FDF"/>
    <w:rsid w:val="006D27D1"/>
    <w:rsid w:val="006D2916"/>
    <w:rsid w:val="006D2B9A"/>
    <w:rsid w:val="006D2DC2"/>
    <w:rsid w:val="006D3682"/>
    <w:rsid w:val="006D37CD"/>
    <w:rsid w:val="006D4B66"/>
    <w:rsid w:val="006D4CCD"/>
    <w:rsid w:val="006D4DB3"/>
    <w:rsid w:val="006D52E9"/>
    <w:rsid w:val="006D5467"/>
    <w:rsid w:val="006D5607"/>
    <w:rsid w:val="006D5C54"/>
    <w:rsid w:val="006D5CFA"/>
    <w:rsid w:val="006D5FAA"/>
    <w:rsid w:val="006D62E1"/>
    <w:rsid w:val="006D651B"/>
    <w:rsid w:val="006D6A79"/>
    <w:rsid w:val="006D6CA8"/>
    <w:rsid w:val="006D6ED3"/>
    <w:rsid w:val="006D6F4F"/>
    <w:rsid w:val="006D74DB"/>
    <w:rsid w:val="006D7651"/>
    <w:rsid w:val="006D7AEB"/>
    <w:rsid w:val="006E0867"/>
    <w:rsid w:val="006E0A1F"/>
    <w:rsid w:val="006E0BC6"/>
    <w:rsid w:val="006E0D39"/>
    <w:rsid w:val="006E1030"/>
    <w:rsid w:val="006E1414"/>
    <w:rsid w:val="006E1845"/>
    <w:rsid w:val="006E1FDD"/>
    <w:rsid w:val="006E2A37"/>
    <w:rsid w:val="006E2B38"/>
    <w:rsid w:val="006E2BAC"/>
    <w:rsid w:val="006E2BC7"/>
    <w:rsid w:val="006E2DD3"/>
    <w:rsid w:val="006E2E64"/>
    <w:rsid w:val="006E2FF8"/>
    <w:rsid w:val="006E31EF"/>
    <w:rsid w:val="006E35F2"/>
    <w:rsid w:val="006E3667"/>
    <w:rsid w:val="006E3A16"/>
    <w:rsid w:val="006E3B38"/>
    <w:rsid w:val="006E3D60"/>
    <w:rsid w:val="006E3F0B"/>
    <w:rsid w:val="006E4874"/>
    <w:rsid w:val="006E4B92"/>
    <w:rsid w:val="006E4E62"/>
    <w:rsid w:val="006E5196"/>
    <w:rsid w:val="006E52FC"/>
    <w:rsid w:val="006E5A6E"/>
    <w:rsid w:val="006E5C26"/>
    <w:rsid w:val="006E6894"/>
    <w:rsid w:val="006E6B3D"/>
    <w:rsid w:val="006E6CEB"/>
    <w:rsid w:val="006E6FAE"/>
    <w:rsid w:val="006E7632"/>
    <w:rsid w:val="006E76F9"/>
    <w:rsid w:val="006E78E0"/>
    <w:rsid w:val="006E7CEC"/>
    <w:rsid w:val="006E7E95"/>
    <w:rsid w:val="006E7F39"/>
    <w:rsid w:val="006F0C54"/>
    <w:rsid w:val="006F119A"/>
    <w:rsid w:val="006F132A"/>
    <w:rsid w:val="006F166D"/>
    <w:rsid w:val="006F180C"/>
    <w:rsid w:val="006F191B"/>
    <w:rsid w:val="006F1B2D"/>
    <w:rsid w:val="006F1C87"/>
    <w:rsid w:val="006F1DEB"/>
    <w:rsid w:val="006F2130"/>
    <w:rsid w:val="006F2141"/>
    <w:rsid w:val="006F2211"/>
    <w:rsid w:val="006F228D"/>
    <w:rsid w:val="006F2612"/>
    <w:rsid w:val="006F28BD"/>
    <w:rsid w:val="006F30B2"/>
    <w:rsid w:val="006F33BD"/>
    <w:rsid w:val="006F39BC"/>
    <w:rsid w:val="006F3BF6"/>
    <w:rsid w:val="006F411C"/>
    <w:rsid w:val="006F434E"/>
    <w:rsid w:val="006F488E"/>
    <w:rsid w:val="006F4F84"/>
    <w:rsid w:val="006F59FA"/>
    <w:rsid w:val="006F5AC4"/>
    <w:rsid w:val="006F6D7F"/>
    <w:rsid w:val="006F6FE3"/>
    <w:rsid w:val="006F7328"/>
    <w:rsid w:val="006F7A00"/>
    <w:rsid w:val="006F7E4D"/>
    <w:rsid w:val="007002F3"/>
    <w:rsid w:val="007005F0"/>
    <w:rsid w:val="0070079F"/>
    <w:rsid w:val="0070086E"/>
    <w:rsid w:val="007008E9"/>
    <w:rsid w:val="00700D99"/>
    <w:rsid w:val="007017F2"/>
    <w:rsid w:val="00701BBD"/>
    <w:rsid w:val="00701D68"/>
    <w:rsid w:val="00701E12"/>
    <w:rsid w:val="00702046"/>
    <w:rsid w:val="007027E1"/>
    <w:rsid w:val="0070282E"/>
    <w:rsid w:val="00702C26"/>
    <w:rsid w:val="00702D29"/>
    <w:rsid w:val="00702F7B"/>
    <w:rsid w:val="007036EA"/>
    <w:rsid w:val="00703728"/>
    <w:rsid w:val="0070384D"/>
    <w:rsid w:val="00703BFB"/>
    <w:rsid w:val="00703EC8"/>
    <w:rsid w:val="007042A3"/>
    <w:rsid w:val="007047D2"/>
    <w:rsid w:val="00704B22"/>
    <w:rsid w:val="00704E54"/>
    <w:rsid w:val="00704EC3"/>
    <w:rsid w:val="00705491"/>
    <w:rsid w:val="00705888"/>
    <w:rsid w:val="0070600C"/>
    <w:rsid w:val="007062A3"/>
    <w:rsid w:val="007062C0"/>
    <w:rsid w:val="00706D2D"/>
    <w:rsid w:val="00706E1F"/>
    <w:rsid w:val="00706F3B"/>
    <w:rsid w:val="00707601"/>
    <w:rsid w:val="0070767D"/>
    <w:rsid w:val="007079B6"/>
    <w:rsid w:val="00707C48"/>
    <w:rsid w:val="007101D1"/>
    <w:rsid w:val="007108B2"/>
    <w:rsid w:val="00710D6A"/>
    <w:rsid w:val="00710E24"/>
    <w:rsid w:val="0071174A"/>
    <w:rsid w:val="00711FF0"/>
    <w:rsid w:val="00712242"/>
    <w:rsid w:val="00712F67"/>
    <w:rsid w:val="0071308E"/>
    <w:rsid w:val="00713415"/>
    <w:rsid w:val="0071354F"/>
    <w:rsid w:val="00713871"/>
    <w:rsid w:val="00713A13"/>
    <w:rsid w:val="00714127"/>
    <w:rsid w:val="00714461"/>
    <w:rsid w:val="00714589"/>
    <w:rsid w:val="007146DC"/>
    <w:rsid w:val="007147CB"/>
    <w:rsid w:val="007149FF"/>
    <w:rsid w:val="00714BD1"/>
    <w:rsid w:val="007157B8"/>
    <w:rsid w:val="00715AD6"/>
    <w:rsid w:val="00715E8B"/>
    <w:rsid w:val="00715F85"/>
    <w:rsid w:val="00716107"/>
    <w:rsid w:val="00716981"/>
    <w:rsid w:val="007169FD"/>
    <w:rsid w:val="00716A51"/>
    <w:rsid w:val="00716C54"/>
    <w:rsid w:val="00716FB2"/>
    <w:rsid w:val="00716FB9"/>
    <w:rsid w:val="0071703C"/>
    <w:rsid w:val="007176F7"/>
    <w:rsid w:val="0071780D"/>
    <w:rsid w:val="00717BF3"/>
    <w:rsid w:val="00717E7C"/>
    <w:rsid w:val="00720790"/>
    <w:rsid w:val="00720AAE"/>
    <w:rsid w:val="00720E99"/>
    <w:rsid w:val="0072102E"/>
    <w:rsid w:val="00721789"/>
    <w:rsid w:val="00721ACE"/>
    <w:rsid w:val="00721E28"/>
    <w:rsid w:val="0072242F"/>
    <w:rsid w:val="00722543"/>
    <w:rsid w:val="0072277D"/>
    <w:rsid w:val="00722E5C"/>
    <w:rsid w:val="00722F6C"/>
    <w:rsid w:val="00723396"/>
    <w:rsid w:val="00723618"/>
    <w:rsid w:val="00723770"/>
    <w:rsid w:val="00723E57"/>
    <w:rsid w:val="0072409D"/>
    <w:rsid w:val="007242E8"/>
    <w:rsid w:val="007242F1"/>
    <w:rsid w:val="00724683"/>
    <w:rsid w:val="00724A53"/>
    <w:rsid w:val="00724BB0"/>
    <w:rsid w:val="00724F70"/>
    <w:rsid w:val="00725629"/>
    <w:rsid w:val="0072582D"/>
    <w:rsid w:val="00725D78"/>
    <w:rsid w:val="007264A6"/>
    <w:rsid w:val="00726D81"/>
    <w:rsid w:val="00726F4F"/>
    <w:rsid w:val="00727406"/>
    <w:rsid w:val="00727BCD"/>
    <w:rsid w:val="00727D8C"/>
    <w:rsid w:val="00727EEC"/>
    <w:rsid w:val="00730208"/>
    <w:rsid w:val="007307AF"/>
    <w:rsid w:val="007308D9"/>
    <w:rsid w:val="00730BAD"/>
    <w:rsid w:val="007312F3"/>
    <w:rsid w:val="00731D96"/>
    <w:rsid w:val="00731F48"/>
    <w:rsid w:val="00732605"/>
    <w:rsid w:val="00732729"/>
    <w:rsid w:val="0073280A"/>
    <w:rsid w:val="00732828"/>
    <w:rsid w:val="007330D1"/>
    <w:rsid w:val="00733236"/>
    <w:rsid w:val="00733876"/>
    <w:rsid w:val="007338EB"/>
    <w:rsid w:val="007339D4"/>
    <w:rsid w:val="00733CF4"/>
    <w:rsid w:val="007343A6"/>
    <w:rsid w:val="00734B34"/>
    <w:rsid w:val="00734D07"/>
    <w:rsid w:val="00734FD5"/>
    <w:rsid w:val="007355EB"/>
    <w:rsid w:val="00735693"/>
    <w:rsid w:val="00735847"/>
    <w:rsid w:val="00735A1F"/>
    <w:rsid w:val="00736667"/>
    <w:rsid w:val="00736BD2"/>
    <w:rsid w:val="00736C0A"/>
    <w:rsid w:val="00736D6D"/>
    <w:rsid w:val="00736F9E"/>
    <w:rsid w:val="007373DE"/>
    <w:rsid w:val="007376E0"/>
    <w:rsid w:val="00737D01"/>
    <w:rsid w:val="00737EA9"/>
    <w:rsid w:val="00740E47"/>
    <w:rsid w:val="00741167"/>
    <w:rsid w:val="00741C95"/>
    <w:rsid w:val="00742112"/>
    <w:rsid w:val="00742B56"/>
    <w:rsid w:val="00742BAC"/>
    <w:rsid w:val="00742CA1"/>
    <w:rsid w:val="00742E7E"/>
    <w:rsid w:val="007439E7"/>
    <w:rsid w:val="00744094"/>
    <w:rsid w:val="00744125"/>
    <w:rsid w:val="007441F8"/>
    <w:rsid w:val="00744B1F"/>
    <w:rsid w:val="00744FD6"/>
    <w:rsid w:val="007452E0"/>
    <w:rsid w:val="00745607"/>
    <w:rsid w:val="007456D7"/>
    <w:rsid w:val="0074599C"/>
    <w:rsid w:val="00745BCC"/>
    <w:rsid w:val="00745DE9"/>
    <w:rsid w:val="00745F72"/>
    <w:rsid w:val="00746444"/>
    <w:rsid w:val="0074656B"/>
    <w:rsid w:val="00746AB6"/>
    <w:rsid w:val="00746F84"/>
    <w:rsid w:val="00747097"/>
    <w:rsid w:val="00747164"/>
    <w:rsid w:val="007473B8"/>
    <w:rsid w:val="00747637"/>
    <w:rsid w:val="00747C24"/>
    <w:rsid w:val="00747F59"/>
    <w:rsid w:val="0075028B"/>
    <w:rsid w:val="0075032F"/>
    <w:rsid w:val="0075059D"/>
    <w:rsid w:val="00750A70"/>
    <w:rsid w:val="00750D9C"/>
    <w:rsid w:val="00750F6E"/>
    <w:rsid w:val="00750F75"/>
    <w:rsid w:val="007511BA"/>
    <w:rsid w:val="00751389"/>
    <w:rsid w:val="00751649"/>
    <w:rsid w:val="00751E60"/>
    <w:rsid w:val="00752791"/>
    <w:rsid w:val="007527C8"/>
    <w:rsid w:val="0075293B"/>
    <w:rsid w:val="00752BED"/>
    <w:rsid w:val="007530C4"/>
    <w:rsid w:val="00753D3A"/>
    <w:rsid w:val="00753E17"/>
    <w:rsid w:val="007540AF"/>
    <w:rsid w:val="00754121"/>
    <w:rsid w:val="00754B20"/>
    <w:rsid w:val="00755427"/>
    <w:rsid w:val="0075546A"/>
    <w:rsid w:val="0075554C"/>
    <w:rsid w:val="00755C65"/>
    <w:rsid w:val="00755FE4"/>
    <w:rsid w:val="00756EFF"/>
    <w:rsid w:val="0075704A"/>
    <w:rsid w:val="007571D0"/>
    <w:rsid w:val="007573BC"/>
    <w:rsid w:val="0075798C"/>
    <w:rsid w:val="00757C87"/>
    <w:rsid w:val="00757ED4"/>
    <w:rsid w:val="007601BD"/>
    <w:rsid w:val="00760795"/>
    <w:rsid w:val="00760821"/>
    <w:rsid w:val="00760FD5"/>
    <w:rsid w:val="00761437"/>
    <w:rsid w:val="00761762"/>
    <w:rsid w:val="007617C4"/>
    <w:rsid w:val="00761AF3"/>
    <w:rsid w:val="00761FB3"/>
    <w:rsid w:val="0076277E"/>
    <w:rsid w:val="00762789"/>
    <w:rsid w:val="00762B05"/>
    <w:rsid w:val="00762BE1"/>
    <w:rsid w:val="00762D13"/>
    <w:rsid w:val="00763260"/>
    <w:rsid w:val="00763A91"/>
    <w:rsid w:val="007643EF"/>
    <w:rsid w:val="007645E0"/>
    <w:rsid w:val="00764643"/>
    <w:rsid w:val="0076540F"/>
    <w:rsid w:val="0076548A"/>
    <w:rsid w:val="0076572F"/>
    <w:rsid w:val="00765BF6"/>
    <w:rsid w:val="007661AE"/>
    <w:rsid w:val="007666AA"/>
    <w:rsid w:val="00766DA8"/>
    <w:rsid w:val="00766FE7"/>
    <w:rsid w:val="007670B0"/>
    <w:rsid w:val="007675AB"/>
    <w:rsid w:val="00767DA5"/>
    <w:rsid w:val="00767E77"/>
    <w:rsid w:val="0077016C"/>
    <w:rsid w:val="0077020D"/>
    <w:rsid w:val="007704F4"/>
    <w:rsid w:val="00770619"/>
    <w:rsid w:val="00770CE8"/>
    <w:rsid w:val="00770E0E"/>
    <w:rsid w:val="00771226"/>
    <w:rsid w:val="007714BF"/>
    <w:rsid w:val="0077165D"/>
    <w:rsid w:val="00771723"/>
    <w:rsid w:val="007717AD"/>
    <w:rsid w:val="00771C35"/>
    <w:rsid w:val="00771CB3"/>
    <w:rsid w:val="00771E1B"/>
    <w:rsid w:val="00771E3D"/>
    <w:rsid w:val="00771F43"/>
    <w:rsid w:val="007722B1"/>
    <w:rsid w:val="00772789"/>
    <w:rsid w:val="007728E9"/>
    <w:rsid w:val="0077294D"/>
    <w:rsid w:val="00772A44"/>
    <w:rsid w:val="00772C84"/>
    <w:rsid w:val="00772D08"/>
    <w:rsid w:val="00773845"/>
    <w:rsid w:val="00773890"/>
    <w:rsid w:val="007739D8"/>
    <w:rsid w:val="00773F88"/>
    <w:rsid w:val="0077426B"/>
    <w:rsid w:val="00774315"/>
    <w:rsid w:val="007744D1"/>
    <w:rsid w:val="00774898"/>
    <w:rsid w:val="00774A5E"/>
    <w:rsid w:val="00774B0C"/>
    <w:rsid w:val="00774B82"/>
    <w:rsid w:val="00774E37"/>
    <w:rsid w:val="00774FDE"/>
    <w:rsid w:val="0077569D"/>
    <w:rsid w:val="00775A36"/>
    <w:rsid w:val="00775B39"/>
    <w:rsid w:val="00775C9F"/>
    <w:rsid w:val="00775CA0"/>
    <w:rsid w:val="007760A9"/>
    <w:rsid w:val="007766BC"/>
    <w:rsid w:val="00776AE4"/>
    <w:rsid w:val="00776BB3"/>
    <w:rsid w:val="00776D9C"/>
    <w:rsid w:val="00777039"/>
    <w:rsid w:val="00777479"/>
    <w:rsid w:val="007800C0"/>
    <w:rsid w:val="0078073D"/>
    <w:rsid w:val="0078086E"/>
    <w:rsid w:val="007808B7"/>
    <w:rsid w:val="00780CF8"/>
    <w:rsid w:val="00780E7E"/>
    <w:rsid w:val="007810D6"/>
    <w:rsid w:val="00781358"/>
    <w:rsid w:val="007813F7"/>
    <w:rsid w:val="007816E4"/>
    <w:rsid w:val="00781D66"/>
    <w:rsid w:val="00782617"/>
    <w:rsid w:val="0078278E"/>
    <w:rsid w:val="00782914"/>
    <w:rsid w:val="00782D3D"/>
    <w:rsid w:val="00782EEA"/>
    <w:rsid w:val="00782FED"/>
    <w:rsid w:val="007830BD"/>
    <w:rsid w:val="007834EE"/>
    <w:rsid w:val="00783D6E"/>
    <w:rsid w:val="0078475C"/>
    <w:rsid w:val="00784AF5"/>
    <w:rsid w:val="00784DCB"/>
    <w:rsid w:val="0078514B"/>
    <w:rsid w:val="0078537A"/>
    <w:rsid w:val="007855FE"/>
    <w:rsid w:val="0078561D"/>
    <w:rsid w:val="0078569A"/>
    <w:rsid w:val="00785721"/>
    <w:rsid w:val="0078579F"/>
    <w:rsid w:val="00785DCE"/>
    <w:rsid w:val="007862B2"/>
    <w:rsid w:val="0078699D"/>
    <w:rsid w:val="00786A15"/>
    <w:rsid w:val="00786CBB"/>
    <w:rsid w:val="00786EDB"/>
    <w:rsid w:val="0078704A"/>
    <w:rsid w:val="007876B7"/>
    <w:rsid w:val="00787B08"/>
    <w:rsid w:val="0079002E"/>
    <w:rsid w:val="00790642"/>
    <w:rsid w:val="00790B19"/>
    <w:rsid w:val="00790B68"/>
    <w:rsid w:val="00790E50"/>
    <w:rsid w:val="007914A3"/>
    <w:rsid w:val="00791947"/>
    <w:rsid w:val="00791CEB"/>
    <w:rsid w:val="00791FD9"/>
    <w:rsid w:val="00792141"/>
    <w:rsid w:val="0079226F"/>
    <w:rsid w:val="00792385"/>
    <w:rsid w:val="007923F1"/>
    <w:rsid w:val="0079263A"/>
    <w:rsid w:val="00792B5E"/>
    <w:rsid w:val="00792DB1"/>
    <w:rsid w:val="007931DE"/>
    <w:rsid w:val="00793405"/>
    <w:rsid w:val="00793625"/>
    <w:rsid w:val="00793839"/>
    <w:rsid w:val="00794578"/>
    <w:rsid w:val="0079599E"/>
    <w:rsid w:val="00795B52"/>
    <w:rsid w:val="00795EC3"/>
    <w:rsid w:val="00795ED0"/>
    <w:rsid w:val="00795F42"/>
    <w:rsid w:val="007960F3"/>
    <w:rsid w:val="007962AA"/>
    <w:rsid w:val="007962AE"/>
    <w:rsid w:val="00796877"/>
    <w:rsid w:val="00796C6B"/>
    <w:rsid w:val="00796FE2"/>
    <w:rsid w:val="00796FF1"/>
    <w:rsid w:val="0079765D"/>
    <w:rsid w:val="0079765E"/>
    <w:rsid w:val="00797DA7"/>
    <w:rsid w:val="00797F82"/>
    <w:rsid w:val="007A0103"/>
    <w:rsid w:val="007A0399"/>
    <w:rsid w:val="007A0E61"/>
    <w:rsid w:val="007A0F7F"/>
    <w:rsid w:val="007A10A9"/>
    <w:rsid w:val="007A1A67"/>
    <w:rsid w:val="007A24EA"/>
    <w:rsid w:val="007A2E36"/>
    <w:rsid w:val="007A32F5"/>
    <w:rsid w:val="007A34A3"/>
    <w:rsid w:val="007A35B5"/>
    <w:rsid w:val="007A3BAC"/>
    <w:rsid w:val="007A3BEA"/>
    <w:rsid w:val="007A3F48"/>
    <w:rsid w:val="007A4170"/>
    <w:rsid w:val="007A42CC"/>
    <w:rsid w:val="007A443B"/>
    <w:rsid w:val="007A44E9"/>
    <w:rsid w:val="007A44F7"/>
    <w:rsid w:val="007A4889"/>
    <w:rsid w:val="007A48BD"/>
    <w:rsid w:val="007A4CD7"/>
    <w:rsid w:val="007A4DDE"/>
    <w:rsid w:val="007A5249"/>
    <w:rsid w:val="007A619B"/>
    <w:rsid w:val="007A632E"/>
    <w:rsid w:val="007A6494"/>
    <w:rsid w:val="007A6507"/>
    <w:rsid w:val="007A6A69"/>
    <w:rsid w:val="007A70B8"/>
    <w:rsid w:val="007A713C"/>
    <w:rsid w:val="007A7164"/>
    <w:rsid w:val="007A75DC"/>
    <w:rsid w:val="007A7BB0"/>
    <w:rsid w:val="007B009A"/>
    <w:rsid w:val="007B039C"/>
    <w:rsid w:val="007B097E"/>
    <w:rsid w:val="007B0B45"/>
    <w:rsid w:val="007B0B49"/>
    <w:rsid w:val="007B0B5A"/>
    <w:rsid w:val="007B0B70"/>
    <w:rsid w:val="007B0E66"/>
    <w:rsid w:val="007B0F2B"/>
    <w:rsid w:val="007B10BE"/>
    <w:rsid w:val="007B1250"/>
    <w:rsid w:val="007B149A"/>
    <w:rsid w:val="007B15B9"/>
    <w:rsid w:val="007B18E8"/>
    <w:rsid w:val="007B1BF5"/>
    <w:rsid w:val="007B235D"/>
    <w:rsid w:val="007B2797"/>
    <w:rsid w:val="007B293E"/>
    <w:rsid w:val="007B2955"/>
    <w:rsid w:val="007B3580"/>
    <w:rsid w:val="007B35A5"/>
    <w:rsid w:val="007B3B7D"/>
    <w:rsid w:val="007B3BF4"/>
    <w:rsid w:val="007B488F"/>
    <w:rsid w:val="007B4F24"/>
    <w:rsid w:val="007B54B8"/>
    <w:rsid w:val="007B5758"/>
    <w:rsid w:val="007B580E"/>
    <w:rsid w:val="007B5AEC"/>
    <w:rsid w:val="007B603D"/>
    <w:rsid w:val="007B6A67"/>
    <w:rsid w:val="007B6B88"/>
    <w:rsid w:val="007B6C18"/>
    <w:rsid w:val="007B6CF4"/>
    <w:rsid w:val="007B6D58"/>
    <w:rsid w:val="007B76EE"/>
    <w:rsid w:val="007B773D"/>
    <w:rsid w:val="007B7936"/>
    <w:rsid w:val="007C0326"/>
    <w:rsid w:val="007C072F"/>
    <w:rsid w:val="007C12BB"/>
    <w:rsid w:val="007C16B2"/>
    <w:rsid w:val="007C1E40"/>
    <w:rsid w:val="007C1ECD"/>
    <w:rsid w:val="007C1F3E"/>
    <w:rsid w:val="007C1FD1"/>
    <w:rsid w:val="007C245E"/>
    <w:rsid w:val="007C28C6"/>
    <w:rsid w:val="007C2BE7"/>
    <w:rsid w:val="007C2C5B"/>
    <w:rsid w:val="007C2C97"/>
    <w:rsid w:val="007C2D50"/>
    <w:rsid w:val="007C3280"/>
    <w:rsid w:val="007C33D8"/>
    <w:rsid w:val="007C3BAB"/>
    <w:rsid w:val="007C3CB4"/>
    <w:rsid w:val="007C3CFE"/>
    <w:rsid w:val="007C3D9B"/>
    <w:rsid w:val="007C436D"/>
    <w:rsid w:val="007C43DE"/>
    <w:rsid w:val="007C4904"/>
    <w:rsid w:val="007C4B17"/>
    <w:rsid w:val="007C4FF7"/>
    <w:rsid w:val="007C4FFD"/>
    <w:rsid w:val="007C52DD"/>
    <w:rsid w:val="007C56DA"/>
    <w:rsid w:val="007C585B"/>
    <w:rsid w:val="007C5867"/>
    <w:rsid w:val="007C5BBB"/>
    <w:rsid w:val="007C5C91"/>
    <w:rsid w:val="007C5FF1"/>
    <w:rsid w:val="007C60B7"/>
    <w:rsid w:val="007C63A0"/>
    <w:rsid w:val="007C6642"/>
    <w:rsid w:val="007C67C6"/>
    <w:rsid w:val="007C6A4B"/>
    <w:rsid w:val="007C6AEF"/>
    <w:rsid w:val="007C6C62"/>
    <w:rsid w:val="007C6CC7"/>
    <w:rsid w:val="007C6E93"/>
    <w:rsid w:val="007C740A"/>
    <w:rsid w:val="007C74BB"/>
    <w:rsid w:val="007C7BA0"/>
    <w:rsid w:val="007C7C06"/>
    <w:rsid w:val="007C7C50"/>
    <w:rsid w:val="007C7CED"/>
    <w:rsid w:val="007D0222"/>
    <w:rsid w:val="007D0495"/>
    <w:rsid w:val="007D04BC"/>
    <w:rsid w:val="007D0AA5"/>
    <w:rsid w:val="007D1602"/>
    <w:rsid w:val="007D1CD9"/>
    <w:rsid w:val="007D2792"/>
    <w:rsid w:val="007D2B61"/>
    <w:rsid w:val="007D2B7B"/>
    <w:rsid w:val="007D2B98"/>
    <w:rsid w:val="007D2EDE"/>
    <w:rsid w:val="007D36F6"/>
    <w:rsid w:val="007D38FD"/>
    <w:rsid w:val="007D3910"/>
    <w:rsid w:val="007D3AF4"/>
    <w:rsid w:val="007D4271"/>
    <w:rsid w:val="007D4550"/>
    <w:rsid w:val="007D4929"/>
    <w:rsid w:val="007D4E44"/>
    <w:rsid w:val="007D4FA3"/>
    <w:rsid w:val="007D53DD"/>
    <w:rsid w:val="007D54D1"/>
    <w:rsid w:val="007D571D"/>
    <w:rsid w:val="007D5C5E"/>
    <w:rsid w:val="007D5D9B"/>
    <w:rsid w:val="007D5FAA"/>
    <w:rsid w:val="007D6528"/>
    <w:rsid w:val="007D658F"/>
    <w:rsid w:val="007D7176"/>
    <w:rsid w:val="007D758C"/>
    <w:rsid w:val="007D7ACC"/>
    <w:rsid w:val="007E00BB"/>
    <w:rsid w:val="007E03C9"/>
    <w:rsid w:val="007E04D7"/>
    <w:rsid w:val="007E0832"/>
    <w:rsid w:val="007E12F9"/>
    <w:rsid w:val="007E1C1B"/>
    <w:rsid w:val="007E25DC"/>
    <w:rsid w:val="007E321B"/>
    <w:rsid w:val="007E33CC"/>
    <w:rsid w:val="007E3A7C"/>
    <w:rsid w:val="007E4147"/>
    <w:rsid w:val="007E44CA"/>
    <w:rsid w:val="007E4654"/>
    <w:rsid w:val="007E4A8F"/>
    <w:rsid w:val="007E55B0"/>
    <w:rsid w:val="007E5AB4"/>
    <w:rsid w:val="007E5C3E"/>
    <w:rsid w:val="007E5E7D"/>
    <w:rsid w:val="007E655A"/>
    <w:rsid w:val="007E65C5"/>
    <w:rsid w:val="007E6831"/>
    <w:rsid w:val="007E687D"/>
    <w:rsid w:val="007E723E"/>
    <w:rsid w:val="007E79AD"/>
    <w:rsid w:val="007E7B04"/>
    <w:rsid w:val="007E7D20"/>
    <w:rsid w:val="007E7E52"/>
    <w:rsid w:val="007F0745"/>
    <w:rsid w:val="007F0AE3"/>
    <w:rsid w:val="007F1177"/>
    <w:rsid w:val="007F11B8"/>
    <w:rsid w:val="007F18B2"/>
    <w:rsid w:val="007F18E8"/>
    <w:rsid w:val="007F199C"/>
    <w:rsid w:val="007F1D0B"/>
    <w:rsid w:val="007F1D3A"/>
    <w:rsid w:val="007F1E72"/>
    <w:rsid w:val="007F2151"/>
    <w:rsid w:val="007F22B6"/>
    <w:rsid w:val="007F2757"/>
    <w:rsid w:val="007F2FAD"/>
    <w:rsid w:val="007F335D"/>
    <w:rsid w:val="007F35D8"/>
    <w:rsid w:val="007F36F3"/>
    <w:rsid w:val="007F3B29"/>
    <w:rsid w:val="007F3BE0"/>
    <w:rsid w:val="007F3EE5"/>
    <w:rsid w:val="007F402A"/>
    <w:rsid w:val="007F4483"/>
    <w:rsid w:val="007F54CB"/>
    <w:rsid w:val="007F649E"/>
    <w:rsid w:val="007F6622"/>
    <w:rsid w:val="007F6947"/>
    <w:rsid w:val="007F6B50"/>
    <w:rsid w:val="007F7427"/>
    <w:rsid w:val="007F78B3"/>
    <w:rsid w:val="007F7B85"/>
    <w:rsid w:val="007F7D1B"/>
    <w:rsid w:val="008008DF"/>
    <w:rsid w:val="00800971"/>
    <w:rsid w:val="00800B46"/>
    <w:rsid w:val="008011F0"/>
    <w:rsid w:val="008014D2"/>
    <w:rsid w:val="00801861"/>
    <w:rsid w:val="00801BD9"/>
    <w:rsid w:val="00802431"/>
    <w:rsid w:val="008024B1"/>
    <w:rsid w:val="00802688"/>
    <w:rsid w:val="008028AE"/>
    <w:rsid w:val="00802D55"/>
    <w:rsid w:val="00802EC3"/>
    <w:rsid w:val="00803118"/>
    <w:rsid w:val="008032A3"/>
    <w:rsid w:val="0080338C"/>
    <w:rsid w:val="0080397F"/>
    <w:rsid w:val="00803ABA"/>
    <w:rsid w:val="008049AB"/>
    <w:rsid w:val="00804B44"/>
    <w:rsid w:val="00804CD6"/>
    <w:rsid w:val="00804FDC"/>
    <w:rsid w:val="008050D5"/>
    <w:rsid w:val="00805AA2"/>
    <w:rsid w:val="00805C2A"/>
    <w:rsid w:val="00805CBE"/>
    <w:rsid w:val="00806328"/>
    <w:rsid w:val="00806537"/>
    <w:rsid w:val="0080664E"/>
    <w:rsid w:val="00806996"/>
    <w:rsid w:val="00806C19"/>
    <w:rsid w:val="00810AEB"/>
    <w:rsid w:val="00810E09"/>
    <w:rsid w:val="00810F24"/>
    <w:rsid w:val="008113E8"/>
    <w:rsid w:val="00811675"/>
    <w:rsid w:val="008119A7"/>
    <w:rsid w:val="00811D8C"/>
    <w:rsid w:val="00812ADD"/>
    <w:rsid w:val="00812FCB"/>
    <w:rsid w:val="00813082"/>
    <w:rsid w:val="00813833"/>
    <w:rsid w:val="00813DD3"/>
    <w:rsid w:val="008140BB"/>
    <w:rsid w:val="008144D8"/>
    <w:rsid w:val="00814B42"/>
    <w:rsid w:val="00814B60"/>
    <w:rsid w:val="00814BCB"/>
    <w:rsid w:val="00814D7B"/>
    <w:rsid w:val="00815468"/>
    <w:rsid w:val="00815488"/>
    <w:rsid w:val="00815999"/>
    <w:rsid w:val="00815BB4"/>
    <w:rsid w:val="00815E25"/>
    <w:rsid w:val="008164CC"/>
    <w:rsid w:val="00816752"/>
    <w:rsid w:val="00816AB7"/>
    <w:rsid w:val="00817221"/>
    <w:rsid w:val="0081744D"/>
    <w:rsid w:val="008174D8"/>
    <w:rsid w:val="008178CE"/>
    <w:rsid w:val="00817C44"/>
    <w:rsid w:val="00817E37"/>
    <w:rsid w:val="00820451"/>
    <w:rsid w:val="0082048A"/>
    <w:rsid w:val="00820867"/>
    <w:rsid w:val="0082087F"/>
    <w:rsid w:val="0082099A"/>
    <w:rsid w:val="00820AF2"/>
    <w:rsid w:val="008210DA"/>
    <w:rsid w:val="008211F4"/>
    <w:rsid w:val="008218E6"/>
    <w:rsid w:val="00821AB4"/>
    <w:rsid w:val="00821C8A"/>
    <w:rsid w:val="00821E73"/>
    <w:rsid w:val="008221F4"/>
    <w:rsid w:val="008221FC"/>
    <w:rsid w:val="008227B1"/>
    <w:rsid w:val="00822B3B"/>
    <w:rsid w:val="00822C84"/>
    <w:rsid w:val="00822D9A"/>
    <w:rsid w:val="008239F1"/>
    <w:rsid w:val="00823C7D"/>
    <w:rsid w:val="00823C7E"/>
    <w:rsid w:val="00823F02"/>
    <w:rsid w:val="0082440A"/>
    <w:rsid w:val="008244CB"/>
    <w:rsid w:val="008247DD"/>
    <w:rsid w:val="00824858"/>
    <w:rsid w:val="008249B9"/>
    <w:rsid w:val="00824C93"/>
    <w:rsid w:val="0082516A"/>
    <w:rsid w:val="008256BA"/>
    <w:rsid w:val="00825925"/>
    <w:rsid w:val="00825D01"/>
    <w:rsid w:val="00825FCD"/>
    <w:rsid w:val="008260DC"/>
    <w:rsid w:val="0082623F"/>
    <w:rsid w:val="008262C6"/>
    <w:rsid w:val="008262FA"/>
    <w:rsid w:val="00826BB9"/>
    <w:rsid w:val="00826C23"/>
    <w:rsid w:val="00826FB4"/>
    <w:rsid w:val="008279B9"/>
    <w:rsid w:val="00830086"/>
    <w:rsid w:val="008300CC"/>
    <w:rsid w:val="008300D1"/>
    <w:rsid w:val="00830152"/>
    <w:rsid w:val="0083032C"/>
    <w:rsid w:val="008303C8"/>
    <w:rsid w:val="008305E7"/>
    <w:rsid w:val="008306D5"/>
    <w:rsid w:val="00830721"/>
    <w:rsid w:val="008310D2"/>
    <w:rsid w:val="00831292"/>
    <w:rsid w:val="00831ADB"/>
    <w:rsid w:val="008320B1"/>
    <w:rsid w:val="00832182"/>
    <w:rsid w:val="00832190"/>
    <w:rsid w:val="00832C16"/>
    <w:rsid w:val="008330FA"/>
    <w:rsid w:val="00833170"/>
    <w:rsid w:val="00833A03"/>
    <w:rsid w:val="00833B27"/>
    <w:rsid w:val="00833F4A"/>
    <w:rsid w:val="00833F83"/>
    <w:rsid w:val="008344E6"/>
    <w:rsid w:val="00834EE1"/>
    <w:rsid w:val="00835270"/>
    <w:rsid w:val="00835962"/>
    <w:rsid w:val="00836291"/>
    <w:rsid w:val="008364A7"/>
    <w:rsid w:val="00836ADC"/>
    <w:rsid w:val="00836B40"/>
    <w:rsid w:val="00836B76"/>
    <w:rsid w:val="00837132"/>
    <w:rsid w:val="00837457"/>
    <w:rsid w:val="00837B6E"/>
    <w:rsid w:val="008407C5"/>
    <w:rsid w:val="00840E52"/>
    <w:rsid w:val="00841065"/>
    <w:rsid w:val="008410BF"/>
    <w:rsid w:val="0084135E"/>
    <w:rsid w:val="0084165F"/>
    <w:rsid w:val="008419CF"/>
    <w:rsid w:val="00841B68"/>
    <w:rsid w:val="00841C51"/>
    <w:rsid w:val="00841D48"/>
    <w:rsid w:val="00842256"/>
    <w:rsid w:val="008422ED"/>
    <w:rsid w:val="0084297C"/>
    <w:rsid w:val="00842DF8"/>
    <w:rsid w:val="00842F13"/>
    <w:rsid w:val="00843B51"/>
    <w:rsid w:val="00843FC7"/>
    <w:rsid w:val="00844456"/>
    <w:rsid w:val="00844744"/>
    <w:rsid w:val="008449D6"/>
    <w:rsid w:val="00844C09"/>
    <w:rsid w:val="00844FA4"/>
    <w:rsid w:val="00845233"/>
    <w:rsid w:val="00845411"/>
    <w:rsid w:val="0084554E"/>
    <w:rsid w:val="0084559B"/>
    <w:rsid w:val="0084578C"/>
    <w:rsid w:val="00845AF2"/>
    <w:rsid w:val="00845B5E"/>
    <w:rsid w:val="008467F0"/>
    <w:rsid w:val="00846867"/>
    <w:rsid w:val="008471DB"/>
    <w:rsid w:val="008477D4"/>
    <w:rsid w:val="00850338"/>
    <w:rsid w:val="008505E1"/>
    <w:rsid w:val="00850D04"/>
    <w:rsid w:val="00851799"/>
    <w:rsid w:val="00851AB3"/>
    <w:rsid w:val="00851DB1"/>
    <w:rsid w:val="0085259B"/>
    <w:rsid w:val="008528AA"/>
    <w:rsid w:val="008528F9"/>
    <w:rsid w:val="00852A26"/>
    <w:rsid w:val="00852CD3"/>
    <w:rsid w:val="00853413"/>
    <w:rsid w:val="008534AA"/>
    <w:rsid w:val="008534D0"/>
    <w:rsid w:val="00853B67"/>
    <w:rsid w:val="00853C5C"/>
    <w:rsid w:val="00854228"/>
    <w:rsid w:val="0085425E"/>
    <w:rsid w:val="00854D17"/>
    <w:rsid w:val="008558AE"/>
    <w:rsid w:val="00855B12"/>
    <w:rsid w:val="00855EAC"/>
    <w:rsid w:val="00856010"/>
    <w:rsid w:val="0085628D"/>
    <w:rsid w:val="008562B6"/>
    <w:rsid w:val="00856BB7"/>
    <w:rsid w:val="00856DF7"/>
    <w:rsid w:val="00856F8A"/>
    <w:rsid w:val="0085735F"/>
    <w:rsid w:val="008574D9"/>
    <w:rsid w:val="00857AD1"/>
    <w:rsid w:val="00860058"/>
    <w:rsid w:val="00860256"/>
    <w:rsid w:val="0086025B"/>
    <w:rsid w:val="008606C3"/>
    <w:rsid w:val="00860A33"/>
    <w:rsid w:val="00860DAB"/>
    <w:rsid w:val="0086168E"/>
    <w:rsid w:val="0086194C"/>
    <w:rsid w:val="00861B61"/>
    <w:rsid w:val="00861EA4"/>
    <w:rsid w:val="008620D9"/>
    <w:rsid w:val="00863193"/>
    <w:rsid w:val="0086330B"/>
    <w:rsid w:val="0086336C"/>
    <w:rsid w:val="008637AA"/>
    <w:rsid w:val="00863AEE"/>
    <w:rsid w:val="00863C0F"/>
    <w:rsid w:val="00863E30"/>
    <w:rsid w:val="00864277"/>
    <w:rsid w:val="008646CE"/>
    <w:rsid w:val="008648E3"/>
    <w:rsid w:val="00864C06"/>
    <w:rsid w:val="00864CD1"/>
    <w:rsid w:val="008650DC"/>
    <w:rsid w:val="00865302"/>
    <w:rsid w:val="0086536E"/>
    <w:rsid w:val="008656AC"/>
    <w:rsid w:val="00865862"/>
    <w:rsid w:val="008658C1"/>
    <w:rsid w:val="0086590D"/>
    <w:rsid w:val="0086621E"/>
    <w:rsid w:val="00866286"/>
    <w:rsid w:val="00866583"/>
    <w:rsid w:val="00866D40"/>
    <w:rsid w:val="008675CE"/>
    <w:rsid w:val="00867ADE"/>
    <w:rsid w:val="0087000B"/>
    <w:rsid w:val="0087016F"/>
    <w:rsid w:val="0087055B"/>
    <w:rsid w:val="00870644"/>
    <w:rsid w:val="00870847"/>
    <w:rsid w:val="00870882"/>
    <w:rsid w:val="00870BD9"/>
    <w:rsid w:val="00870C80"/>
    <w:rsid w:val="00870D04"/>
    <w:rsid w:val="00870E29"/>
    <w:rsid w:val="0087113B"/>
    <w:rsid w:val="00871249"/>
    <w:rsid w:val="00871567"/>
    <w:rsid w:val="0087205A"/>
    <w:rsid w:val="00872255"/>
    <w:rsid w:val="008726BB"/>
    <w:rsid w:val="008726C4"/>
    <w:rsid w:val="00872F62"/>
    <w:rsid w:val="00872F97"/>
    <w:rsid w:val="00873152"/>
    <w:rsid w:val="0087398B"/>
    <w:rsid w:val="00873B51"/>
    <w:rsid w:val="00873C2E"/>
    <w:rsid w:val="00873FB0"/>
    <w:rsid w:val="0087405F"/>
    <w:rsid w:val="0087485A"/>
    <w:rsid w:val="008748A8"/>
    <w:rsid w:val="00874930"/>
    <w:rsid w:val="00874A71"/>
    <w:rsid w:val="00874BA2"/>
    <w:rsid w:val="00874C26"/>
    <w:rsid w:val="00875265"/>
    <w:rsid w:val="00875408"/>
    <w:rsid w:val="0087569E"/>
    <w:rsid w:val="00875850"/>
    <w:rsid w:val="00875A49"/>
    <w:rsid w:val="00876A25"/>
    <w:rsid w:val="00876B39"/>
    <w:rsid w:val="00876B5B"/>
    <w:rsid w:val="008775BE"/>
    <w:rsid w:val="00877918"/>
    <w:rsid w:val="00877C5C"/>
    <w:rsid w:val="00877C71"/>
    <w:rsid w:val="00877D5B"/>
    <w:rsid w:val="00877E03"/>
    <w:rsid w:val="00877F17"/>
    <w:rsid w:val="00880310"/>
    <w:rsid w:val="008804B1"/>
    <w:rsid w:val="0088093F"/>
    <w:rsid w:val="00880E42"/>
    <w:rsid w:val="00881A11"/>
    <w:rsid w:val="0088242D"/>
    <w:rsid w:val="008829B4"/>
    <w:rsid w:val="00882AA3"/>
    <w:rsid w:val="00882B05"/>
    <w:rsid w:val="00882DB7"/>
    <w:rsid w:val="00882F83"/>
    <w:rsid w:val="008835ED"/>
    <w:rsid w:val="008838F4"/>
    <w:rsid w:val="00883BAF"/>
    <w:rsid w:val="00884322"/>
    <w:rsid w:val="0088439E"/>
    <w:rsid w:val="00884621"/>
    <w:rsid w:val="0088486C"/>
    <w:rsid w:val="00884F3C"/>
    <w:rsid w:val="00884FFF"/>
    <w:rsid w:val="0088518E"/>
    <w:rsid w:val="00885196"/>
    <w:rsid w:val="0088538E"/>
    <w:rsid w:val="00885586"/>
    <w:rsid w:val="00885799"/>
    <w:rsid w:val="008857FF"/>
    <w:rsid w:val="008859F7"/>
    <w:rsid w:val="00885D99"/>
    <w:rsid w:val="0088611B"/>
    <w:rsid w:val="008863FC"/>
    <w:rsid w:val="008867C6"/>
    <w:rsid w:val="00886D7B"/>
    <w:rsid w:val="00886E3E"/>
    <w:rsid w:val="00886F30"/>
    <w:rsid w:val="00887561"/>
    <w:rsid w:val="0088787E"/>
    <w:rsid w:val="008879D9"/>
    <w:rsid w:val="0089008B"/>
    <w:rsid w:val="00890095"/>
    <w:rsid w:val="00890263"/>
    <w:rsid w:val="0089063F"/>
    <w:rsid w:val="008907BE"/>
    <w:rsid w:val="00890C9A"/>
    <w:rsid w:val="00890D80"/>
    <w:rsid w:val="00890F65"/>
    <w:rsid w:val="008917D9"/>
    <w:rsid w:val="00891FB6"/>
    <w:rsid w:val="00891FC4"/>
    <w:rsid w:val="008928D6"/>
    <w:rsid w:val="00893348"/>
    <w:rsid w:val="0089352F"/>
    <w:rsid w:val="008936B9"/>
    <w:rsid w:val="00893708"/>
    <w:rsid w:val="0089393B"/>
    <w:rsid w:val="00893AF9"/>
    <w:rsid w:val="00894063"/>
    <w:rsid w:val="0089458D"/>
    <w:rsid w:val="00894D6C"/>
    <w:rsid w:val="00894DA2"/>
    <w:rsid w:val="00895298"/>
    <w:rsid w:val="0089536F"/>
    <w:rsid w:val="008953F2"/>
    <w:rsid w:val="0089554C"/>
    <w:rsid w:val="0089568B"/>
    <w:rsid w:val="008956FA"/>
    <w:rsid w:val="00895D67"/>
    <w:rsid w:val="008968E7"/>
    <w:rsid w:val="00897046"/>
    <w:rsid w:val="008970A2"/>
    <w:rsid w:val="008971D1"/>
    <w:rsid w:val="00897242"/>
    <w:rsid w:val="0089737A"/>
    <w:rsid w:val="00897716"/>
    <w:rsid w:val="00897961"/>
    <w:rsid w:val="008A00E5"/>
    <w:rsid w:val="008A01A7"/>
    <w:rsid w:val="008A03A9"/>
    <w:rsid w:val="008A08EF"/>
    <w:rsid w:val="008A0930"/>
    <w:rsid w:val="008A0C1E"/>
    <w:rsid w:val="008A135A"/>
    <w:rsid w:val="008A19D9"/>
    <w:rsid w:val="008A245D"/>
    <w:rsid w:val="008A2622"/>
    <w:rsid w:val="008A2D49"/>
    <w:rsid w:val="008A3213"/>
    <w:rsid w:val="008A32DA"/>
    <w:rsid w:val="008A3479"/>
    <w:rsid w:val="008A348E"/>
    <w:rsid w:val="008A3538"/>
    <w:rsid w:val="008A3616"/>
    <w:rsid w:val="008A3713"/>
    <w:rsid w:val="008A37E9"/>
    <w:rsid w:val="008A3AED"/>
    <w:rsid w:val="008A3B01"/>
    <w:rsid w:val="008A4519"/>
    <w:rsid w:val="008A5358"/>
    <w:rsid w:val="008A56F4"/>
    <w:rsid w:val="008A57FC"/>
    <w:rsid w:val="008A69E5"/>
    <w:rsid w:val="008A6DDC"/>
    <w:rsid w:val="008A71B7"/>
    <w:rsid w:val="008A743D"/>
    <w:rsid w:val="008A757C"/>
    <w:rsid w:val="008A780E"/>
    <w:rsid w:val="008A7AD2"/>
    <w:rsid w:val="008A7CBC"/>
    <w:rsid w:val="008B05BE"/>
    <w:rsid w:val="008B064F"/>
    <w:rsid w:val="008B095B"/>
    <w:rsid w:val="008B0B3B"/>
    <w:rsid w:val="008B1244"/>
    <w:rsid w:val="008B1544"/>
    <w:rsid w:val="008B1CCF"/>
    <w:rsid w:val="008B1EAA"/>
    <w:rsid w:val="008B2182"/>
    <w:rsid w:val="008B2274"/>
    <w:rsid w:val="008B2E13"/>
    <w:rsid w:val="008B32F1"/>
    <w:rsid w:val="008B3717"/>
    <w:rsid w:val="008B37FB"/>
    <w:rsid w:val="008B3E57"/>
    <w:rsid w:val="008B3ED4"/>
    <w:rsid w:val="008B433E"/>
    <w:rsid w:val="008B465C"/>
    <w:rsid w:val="008B46D1"/>
    <w:rsid w:val="008B4795"/>
    <w:rsid w:val="008B4CBC"/>
    <w:rsid w:val="008B4EF1"/>
    <w:rsid w:val="008B562D"/>
    <w:rsid w:val="008B5B39"/>
    <w:rsid w:val="008B5B4C"/>
    <w:rsid w:val="008B6163"/>
    <w:rsid w:val="008B6232"/>
    <w:rsid w:val="008B6290"/>
    <w:rsid w:val="008B633E"/>
    <w:rsid w:val="008B71EC"/>
    <w:rsid w:val="008B7255"/>
    <w:rsid w:val="008B7961"/>
    <w:rsid w:val="008B7C1C"/>
    <w:rsid w:val="008B7F01"/>
    <w:rsid w:val="008C07EB"/>
    <w:rsid w:val="008C0F09"/>
    <w:rsid w:val="008C109A"/>
    <w:rsid w:val="008C143D"/>
    <w:rsid w:val="008C2482"/>
    <w:rsid w:val="008C299D"/>
    <w:rsid w:val="008C2D92"/>
    <w:rsid w:val="008C2EA1"/>
    <w:rsid w:val="008C32A0"/>
    <w:rsid w:val="008C3A37"/>
    <w:rsid w:val="008C3A8C"/>
    <w:rsid w:val="008C3E31"/>
    <w:rsid w:val="008C3FC8"/>
    <w:rsid w:val="008C406F"/>
    <w:rsid w:val="008C4434"/>
    <w:rsid w:val="008C4C92"/>
    <w:rsid w:val="008C50F9"/>
    <w:rsid w:val="008C5C92"/>
    <w:rsid w:val="008C5CFB"/>
    <w:rsid w:val="008C5E26"/>
    <w:rsid w:val="008C5E5C"/>
    <w:rsid w:val="008C6012"/>
    <w:rsid w:val="008C6350"/>
    <w:rsid w:val="008C6B5A"/>
    <w:rsid w:val="008D02F4"/>
    <w:rsid w:val="008D06B1"/>
    <w:rsid w:val="008D078F"/>
    <w:rsid w:val="008D07D9"/>
    <w:rsid w:val="008D0CF8"/>
    <w:rsid w:val="008D0EE0"/>
    <w:rsid w:val="008D0F20"/>
    <w:rsid w:val="008D1188"/>
    <w:rsid w:val="008D15EB"/>
    <w:rsid w:val="008D189C"/>
    <w:rsid w:val="008D1DEB"/>
    <w:rsid w:val="008D2138"/>
    <w:rsid w:val="008D23D6"/>
    <w:rsid w:val="008D2620"/>
    <w:rsid w:val="008D2CDB"/>
    <w:rsid w:val="008D2DB4"/>
    <w:rsid w:val="008D2E5F"/>
    <w:rsid w:val="008D2EF1"/>
    <w:rsid w:val="008D2FC9"/>
    <w:rsid w:val="008D304C"/>
    <w:rsid w:val="008D32EC"/>
    <w:rsid w:val="008D354B"/>
    <w:rsid w:val="008D37EC"/>
    <w:rsid w:val="008D40F1"/>
    <w:rsid w:val="008D4219"/>
    <w:rsid w:val="008D48F3"/>
    <w:rsid w:val="008D4ADB"/>
    <w:rsid w:val="008D4C78"/>
    <w:rsid w:val="008D5272"/>
    <w:rsid w:val="008D584E"/>
    <w:rsid w:val="008D59C5"/>
    <w:rsid w:val="008D6730"/>
    <w:rsid w:val="008D6758"/>
    <w:rsid w:val="008D7A22"/>
    <w:rsid w:val="008D7BE6"/>
    <w:rsid w:val="008D7CB3"/>
    <w:rsid w:val="008D7E7B"/>
    <w:rsid w:val="008E0031"/>
    <w:rsid w:val="008E07EF"/>
    <w:rsid w:val="008E0855"/>
    <w:rsid w:val="008E0F00"/>
    <w:rsid w:val="008E19A1"/>
    <w:rsid w:val="008E2366"/>
    <w:rsid w:val="008E251C"/>
    <w:rsid w:val="008E26DC"/>
    <w:rsid w:val="008E2818"/>
    <w:rsid w:val="008E2E25"/>
    <w:rsid w:val="008E30F4"/>
    <w:rsid w:val="008E322E"/>
    <w:rsid w:val="008E33D6"/>
    <w:rsid w:val="008E367E"/>
    <w:rsid w:val="008E36D9"/>
    <w:rsid w:val="008E39B1"/>
    <w:rsid w:val="008E3B3C"/>
    <w:rsid w:val="008E3C66"/>
    <w:rsid w:val="008E4A24"/>
    <w:rsid w:val="008E4EC2"/>
    <w:rsid w:val="008E4ED4"/>
    <w:rsid w:val="008E5489"/>
    <w:rsid w:val="008E56CB"/>
    <w:rsid w:val="008E5D39"/>
    <w:rsid w:val="008E5EDE"/>
    <w:rsid w:val="008E628A"/>
    <w:rsid w:val="008E652B"/>
    <w:rsid w:val="008E6578"/>
    <w:rsid w:val="008E6856"/>
    <w:rsid w:val="008E6DD6"/>
    <w:rsid w:val="008E6E76"/>
    <w:rsid w:val="008E70AA"/>
    <w:rsid w:val="008E7391"/>
    <w:rsid w:val="008E749E"/>
    <w:rsid w:val="008E787F"/>
    <w:rsid w:val="008E79C3"/>
    <w:rsid w:val="008F00D6"/>
    <w:rsid w:val="008F05E6"/>
    <w:rsid w:val="008F08E3"/>
    <w:rsid w:val="008F1056"/>
    <w:rsid w:val="008F229A"/>
    <w:rsid w:val="008F229B"/>
    <w:rsid w:val="008F2518"/>
    <w:rsid w:val="008F274D"/>
    <w:rsid w:val="008F2E0B"/>
    <w:rsid w:val="008F2E65"/>
    <w:rsid w:val="008F30E6"/>
    <w:rsid w:val="008F3A9C"/>
    <w:rsid w:val="008F3B52"/>
    <w:rsid w:val="008F405A"/>
    <w:rsid w:val="008F40E7"/>
    <w:rsid w:val="008F4111"/>
    <w:rsid w:val="008F4CC3"/>
    <w:rsid w:val="008F50AA"/>
    <w:rsid w:val="008F52E5"/>
    <w:rsid w:val="008F55FA"/>
    <w:rsid w:val="008F568C"/>
    <w:rsid w:val="008F5751"/>
    <w:rsid w:val="008F5794"/>
    <w:rsid w:val="008F5A35"/>
    <w:rsid w:val="008F603A"/>
    <w:rsid w:val="008F61B7"/>
    <w:rsid w:val="008F6EB7"/>
    <w:rsid w:val="008F6ECB"/>
    <w:rsid w:val="008F6F12"/>
    <w:rsid w:val="008F7012"/>
    <w:rsid w:val="008F7124"/>
    <w:rsid w:val="008F7616"/>
    <w:rsid w:val="008F766D"/>
    <w:rsid w:val="008F76DD"/>
    <w:rsid w:val="009004E6"/>
    <w:rsid w:val="009007E8"/>
    <w:rsid w:val="009008C6"/>
    <w:rsid w:val="00900C2E"/>
    <w:rsid w:val="00900E6C"/>
    <w:rsid w:val="00901077"/>
    <w:rsid w:val="00901564"/>
    <w:rsid w:val="0090158F"/>
    <w:rsid w:val="009018CD"/>
    <w:rsid w:val="00901E73"/>
    <w:rsid w:val="00902132"/>
    <w:rsid w:val="00902537"/>
    <w:rsid w:val="0090267A"/>
    <w:rsid w:val="009026A9"/>
    <w:rsid w:val="009026F6"/>
    <w:rsid w:val="009034BF"/>
    <w:rsid w:val="009034E8"/>
    <w:rsid w:val="00903BE6"/>
    <w:rsid w:val="00903CFC"/>
    <w:rsid w:val="00904064"/>
    <w:rsid w:val="0090447C"/>
    <w:rsid w:val="00904791"/>
    <w:rsid w:val="009049E6"/>
    <w:rsid w:val="00904CDA"/>
    <w:rsid w:val="00904D80"/>
    <w:rsid w:val="00904E7B"/>
    <w:rsid w:val="00905703"/>
    <w:rsid w:val="00905D3E"/>
    <w:rsid w:val="0090612B"/>
    <w:rsid w:val="00906724"/>
    <w:rsid w:val="009067A6"/>
    <w:rsid w:val="00906B51"/>
    <w:rsid w:val="00906E5E"/>
    <w:rsid w:val="00907464"/>
    <w:rsid w:val="009076B2"/>
    <w:rsid w:val="00907CD5"/>
    <w:rsid w:val="00907F56"/>
    <w:rsid w:val="00910105"/>
    <w:rsid w:val="00910409"/>
    <w:rsid w:val="0091095C"/>
    <w:rsid w:val="00910AE5"/>
    <w:rsid w:val="00910ECB"/>
    <w:rsid w:val="009110DC"/>
    <w:rsid w:val="00911893"/>
    <w:rsid w:val="0091209E"/>
    <w:rsid w:val="00912100"/>
    <w:rsid w:val="00912105"/>
    <w:rsid w:val="00912215"/>
    <w:rsid w:val="0091234D"/>
    <w:rsid w:val="009123CF"/>
    <w:rsid w:val="00912BCE"/>
    <w:rsid w:val="00912FB8"/>
    <w:rsid w:val="00913099"/>
    <w:rsid w:val="009133F1"/>
    <w:rsid w:val="009139CD"/>
    <w:rsid w:val="00913BEB"/>
    <w:rsid w:val="0091404A"/>
    <w:rsid w:val="009140EC"/>
    <w:rsid w:val="009144AF"/>
    <w:rsid w:val="009146C7"/>
    <w:rsid w:val="009147B0"/>
    <w:rsid w:val="009148CB"/>
    <w:rsid w:val="00914ABB"/>
    <w:rsid w:val="00914E0B"/>
    <w:rsid w:val="009152E9"/>
    <w:rsid w:val="00915AA3"/>
    <w:rsid w:val="00915BDD"/>
    <w:rsid w:val="00916351"/>
    <w:rsid w:val="00916500"/>
    <w:rsid w:val="00916756"/>
    <w:rsid w:val="00916DCE"/>
    <w:rsid w:val="009170D2"/>
    <w:rsid w:val="00917100"/>
    <w:rsid w:val="009171D8"/>
    <w:rsid w:val="00917639"/>
    <w:rsid w:val="00917B57"/>
    <w:rsid w:val="00920074"/>
    <w:rsid w:val="00920244"/>
    <w:rsid w:val="009203FB"/>
    <w:rsid w:val="0092079B"/>
    <w:rsid w:val="009209BB"/>
    <w:rsid w:val="00920C7B"/>
    <w:rsid w:val="00920F90"/>
    <w:rsid w:val="00921034"/>
    <w:rsid w:val="0092113D"/>
    <w:rsid w:val="00921BBB"/>
    <w:rsid w:val="00921C2F"/>
    <w:rsid w:val="0092207B"/>
    <w:rsid w:val="00922424"/>
    <w:rsid w:val="009227C7"/>
    <w:rsid w:val="009228B9"/>
    <w:rsid w:val="00922A18"/>
    <w:rsid w:val="00922CC3"/>
    <w:rsid w:val="00922D57"/>
    <w:rsid w:val="00922EBD"/>
    <w:rsid w:val="00923DDA"/>
    <w:rsid w:val="00923DE5"/>
    <w:rsid w:val="0092415C"/>
    <w:rsid w:val="009241B3"/>
    <w:rsid w:val="00924544"/>
    <w:rsid w:val="00924981"/>
    <w:rsid w:val="0092499E"/>
    <w:rsid w:val="00924A2D"/>
    <w:rsid w:val="00924BAC"/>
    <w:rsid w:val="00924D05"/>
    <w:rsid w:val="009252D4"/>
    <w:rsid w:val="0092540C"/>
    <w:rsid w:val="0092541D"/>
    <w:rsid w:val="0092542E"/>
    <w:rsid w:val="00925D9F"/>
    <w:rsid w:val="00925E87"/>
    <w:rsid w:val="00926622"/>
    <w:rsid w:val="009266B6"/>
    <w:rsid w:val="00926746"/>
    <w:rsid w:val="00926BF6"/>
    <w:rsid w:val="0092722C"/>
    <w:rsid w:val="0092753A"/>
    <w:rsid w:val="0092755E"/>
    <w:rsid w:val="0092778B"/>
    <w:rsid w:val="009278AB"/>
    <w:rsid w:val="00927A1B"/>
    <w:rsid w:val="00927A33"/>
    <w:rsid w:val="00930902"/>
    <w:rsid w:val="00930F38"/>
    <w:rsid w:val="00930FD7"/>
    <w:rsid w:val="0093116C"/>
    <w:rsid w:val="0093152B"/>
    <w:rsid w:val="009315F4"/>
    <w:rsid w:val="009319C9"/>
    <w:rsid w:val="00931A10"/>
    <w:rsid w:val="00931ACA"/>
    <w:rsid w:val="00932168"/>
    <w:rsid w:val="00932874"/>
    <w:rsid w:val="0093293F"/>
    <w:rsid w:val="0093300D"/>
    <w:rsid w:val="00933180"/>
    <w:rsid w:val="009345CE"/>
    <w:rsid w:val="009348DE"/>
    <w:rsid w:val="00935061"/>
    <w:rsid w:val="0093576E"/>
    <w:rsid w:val="00935853"/>
    <w:rsid w:val="009358E9"/>
    <w:rsid w:val="00935E4B"/>
    <w:rsid w:val="00936591"/>
    <w:rsid w:val="00937079"/>
    <w:rsid w:val="009376C4"/>
    <w:rsid w:val="009377DA"/>
    <w:rsid w:val="00937883"/>
    <w:rsid w:val="009378EA"/>
    <w:rsid w:val="009401EF"/>
    <w:rsid w:val="009404F9"/>
    <w:rsid w:val="009405C4"/>
    <w:rsid w:val="00940835"/>
    <w:rsid w:val="009408D8"/>
    <w:rsid w:val="009418F2"/>
    <w:rsid w:val="009419E2"/>
    <w:rsid w:val="00941AD8"/>
    <w:rsid w:val="0094242A"/>
    <w:rsid w:val="00942732"/>
    <w:rsid w:val="00942928"/>
    <w:rsid w:val="009432BB"/>
    <w:rsid w:val="009438B9"/>
    <w:rsid w:val="00943D4D"/>
    <w:rsid w:val="0094420E"/>
    <w:rsid w:val="0094456B"/>
    <w:rsid w:val="00944817"/>
    <w:rsid w:val="0094487A"/>
    <w:rsid w:val="00944A96"/>
    <w:rsid w:val="00944B5F"/>
    <w:rsid w:val="00944E12"/>
    <w:rsid w:val="00945387"/>
    <w:rsid w:val="00945803"/>
    <w:rsid w:val="00945E13"/>
    <w:rsid w:val="00945E72"/>
    <w:rsid w:val="00946021"/>
    <w:rsid w:val="00946546"/>
    <w:rsid w:val="00946616"/>
    <w:rsid w:val="009469FD"/>
    <w:rsid w:val="00946CD5"/>
    <w:rsid w:val="00946FFA"/>
    <w:rsid w:val="00947082"/>
    <w:rsid w:val="0094740C"/>
    <w:rsid w:val="009506B9"/>
    <w:rsid w:val="00950A7C"/>
    <w:rsid w:val="00950BCD"/>
    <w:rsid w:val="00950C6F"/>
    <w:rsid w:val="00950EEF"/>
    <w:rsid w:val="009510A9"/>
    <w:rsid w:val="00951204"/>
    <w:rsid w:val="00951647"/>
    <w:rsid w:val="00951F03"/>
    <w:rsid w:val="009524C8"/>
    <w:rsid w:val="00952C9E"/>
    <w:rsid w:val="0095406E"/>
    <w:rsid w:val="00954236"/>
    <w:rsid w:val="009543AC"/>
    <w:rsid w:val="00954525"/>
    <w:rsid w:val="009547D5"/>
    <w:rsid w:val="009549BE"/>
    <w:rsid w:val="00954A43"/>
    <w:rsid w:val="00954AE4"/>
    <w:rsid w:val="00954DD0"/>
    <w:rsid w:val="00954F0A"/>
    <w:rsid w:val="0095529D"/>
    <w:rsid w:val="0095532B"/>
    <w:rsid w:val="009553B9"/>
    <w:rsid w:val="0095552B"/>
    <w:rsid w:val="00955661"/>
    <w:rsid w:val="00955886"/>
    <w:rsid w:val="00956325"/>
    <w:rsid w:val="009565A5"/>
    <w:rsid w:val="009567A1"/>
    <w:rsid w:val="00956AEC"/>
    <w:rsid w:val="00956B9E"/>
    <w:rsid w:val="00956D1B"/>
    <w:rsid w:val="00956DF8"/>
    <w:rsid w:val="009578C6"/>
    <w:rsid w:val="00957F0C"/>
    <w:rsid w:val="00957FCC"/>
    <w:rsid w:val="0096006F"/>
    <w:rsid w:val="00960192"/>
    <w:rsid w:val="009604AC"/>
    <w:rsid w:val="00960835"/>
    <w:rsid w:val="00960C13"/>
    <w:rsid w:val="00961212"/>
    <w:rsid w:val="00961AD7"/>
    <w:rsid w:val="00961EA3"/>
    <w:rsid w:val="00962103"/>
    <w:rsid w:val="00962763"/>
    <w:rsid w:val="00962B4E"/>
    <w:rsid w:val="00962C52"/>
    <w:rsid w:val="00962D4B"/>
    <w:rsid w:val="00962FBA"/>
    <w:rsid w:val="00963018"/>
    <w:rsid w:val="0096328E"/>
    <w:rsid w:val="0096381B"/>
    <w:rsid w:val="0096398A"/>
    <w:rsid w:val="00964674"/>
    <w:rsid w:val="00964A5E"/>
    <w:rsid w:val="00964BBE"/>
    <w:rsid w:val="00964C96"/>
    <w:rsid w:val="00964EF1"/>
    <w:rsid w:val="009651C4"/>
    <w:rsid w:val="00965272"/>
    <w:rsid w:val="009653A6"/>
    <w:rsid w:val="0096541D"/>
    <w:rsid w:val="00965708"/>
    <w:rsid w:val="009660E4"/>
    <w:rsid w:val="0096630F"/>
    <w:rsid w:val="00966BC8"/>
    <w:rsid w:val="00966CD9"/>
    <w:rsid w:val="00966D73"/>
    <w:rsid w:val="00966F76"/>
    <w:rsid w:val="0096704B"/>
    <w:rsid w:val="00967093"/>
    <w:rsid w:val="009700A1"/>
    <w:rsid w:val="0097024E"/>
    <w:rsid w:val="00970371"/>
    <w:rsid w:val="00970583"/>
    <w:rsid w:val="00970CF1"/>
    <w:rsid w:val="00970F06"/>
    <w:rsid w:val="00971252"/>
    <w:rsid w:val="0097139A"/>
    <w:rsid w:val="00971DE6"/>
    <w:rsid w:val="00972115"/>
    <w:rsid w:val="00972217"/>
    <w:rsid w:val="009722EF"/>
    <w:rsid w:val="00972969"/>
    <w:rsid w:val="00972FBA"/>
    <w:rsid w:val="0097317C"/>
    <w:rsid w:val="009731AD"/>
    <w:rsid w:val="009733AF"/>
    <w:rsid w:val="009733D1"/>
    <w:rsid w:val="0097371B"/>
    <w:rsid w:val="00973C0A"/>
    <w:rsid w:val="00973DB1"/>
    <w:rsid w:val="00974165"/>
    <w:rsid w:val="00974796"/>
    <w:rsid w:val="0097486D"/>
    <w:rsid w:val="0097490B"/>
    <w:rsid w:val="00974D0A"/>
    <w:rsid w:val="00975768"/>
    <w:rsid w:val="009758AC"/>
    <w:rsid w:val="00975B49"/>
    <w:rsid w:val="00975D98"/>
    <w:rsid w:val="00976117"/>
    <w:rsid w:val="009761F6"/>
    <w:rsid w:val="0097628D"/>
    <w:rsid w:val="00976342"/>
    <w:rsid w:val="00976840"/>
    <w:rsid w:val="00976E4E"/>
    <w:rsid w:val="00976F35"/>
    <w:rsid w:val="00976F3E"/>
    <w:rsid w:val="0097765F"/>
    <w:rsid w:val="00977AF3"/>
    <w:rsid w:val="00977FFB"/>
    <w:rsid w:val="00980614"/>
    <w:rsid w:val="00980918"/>
    <w:rsid w:val="00980C18"/>
    <w:rsid w:val="00980CA5"/>
    <w:rsid w:val="00981428"/>
    <w:rsid w:val="00981C52"/>
    <w:rsid w:val="00981E7E"/>
    <w:rsid w:val="0098205D"/>
    <w:rsid w:val="0098213F"/>
    <w:rsid w:val="00982429"/>
    <w:rsid w:val="00982E90"/>
    <w:rsid w:val="009831D4"/>
    <w:rsid w:val="00983278"/>
    <w:rsid w:val="00983448"/>
    <w:rsid w:val="00983505"/>
    <w:rsid w:val="0098366A"/>
    <w:rsid w:val="00983798"/>
    <w:rsid w:val="00983B3D"/>
    <w:rsid w:val="00984541"/>
    <w:rsid w:val="00984937"/>
    <w:rsid w:val="0098498E"/>
    <w:rsid w:val="00985129"/>
    <w:rsid w:val="009851F0"/>
    <w:rsid w:val="009852F0"/>
    <w:rsid w:val="0098544B"/>
    <w:rsid w:val="0098577F"/>
    <w:rsid w:val="00985ED5"/>
    <w:rsid w:val="009865DD"/>
    <w:rsid w:val="00986A16"/>
    <w:rsid w:val="00986BD3"/>
    <w:rsid w:val="00986C80"/>
    <w:rsid w:val="00986DB7"/>
    <w:rsid w:val="00986E5E"/>
    <w:rsid w:val="00987079"/>
    <w:rsid w:val="00987088"/>
    <w:rsid w:val="009874A3"/>
    <w:rsid w:val="00987DAC"/>
    <w:rsid w:val="009901AD"/>
    <w:rsid w:val="00990AAD"/>
    <w:rsid w:val="00990DA3"/>
    <w:rsid w:val="009911B3"/>
    <w:rsid w:val="009914D2"/>
    <w:rsid w:val="00991D5D"/>
    <w:rsid w:val="00991D9B"/>
    <w:rsid w:val="00992068"/>
    <w:rsid w:val="009923E2"/>
    <w:rsid w:val="00992404"/>
    <w:rsid w:val="00992776"/>
    <w:rsid w:val="00992C4D"/>
    <w:rsid w:val="00992C54"/>
    <w:rsid w:val="00992C9D"/>
    <w:rsid w:val="00992E50"/>
    <w:rsid w:val="0099386F"/>
    <w:rsid w:val="00993AC2"/>
    <w:rsid w:val="00993BC5"/>
    <w:rsid w:val="00993C4B"/>
    <w:rsid w:val="00993D10"/>
    <w:rsid w:val="00993F4B"/>
    <w:rsid w:val="009946EA"/>
    <w:rsid w:val="00994CB7"/>
    <w:rsid w:val="00994D07"/>
    <w:rsid w:val="0099530E"/>
    <w:rsid w:val="00995324"/>
    <w:rsid w:val="00995398"/>
    <w:rsid w:val="00995419"/>
    <w:rsid w:val="009954C7"/>
    <w:rsid w:val="009954F4"/>
    <w:rsid w:val="00995514"/>
    <w:rsid w:val="00995DD8"/>
    <w:rsid w:val="00995F0E"/>
    <w:rsid w:val="00996600"/>
    <w:rsid w:val="009968AE"/>
    <w:rsid w:val="00996A34"/>
    <w:rsid w:val="00996C5D"/>
    <w:rsid w:val="00996F56"/>
    <w:rsid w:val="00997435"/>
    <w:rsid w:val="00997731"/>
    <w:rsid w:val="009978CE"/>
    <w:rsid w:val="00997AD2"/>
    <w:rsid w:val="009A0068"/>
    <w:rsid w:val="009A01B4"/>
    <w:rsid w:val="009A05D8"/>
    <w:rsid w:val="009A0EEC"/>
    <w:rsid w:val="009A11D0"/>
    <w:rsid w:val="009A129E"/>
    <w:rsid w:val="009A1342"/>
    <w:rsid w:val="009A1960"/>
    <w:rsid w:val="009A1C0A"/>
    <w:rsid w:val="009A1E06"/>
    <w:rsid w:val="009A20E4"/>
    <w:rsid w:val="009A21F3"/>
    <w:rsid w:val="009A23AD"/>
    <w:rsid w:val="009A2CBC"/>
    <w:rsid w:val="009A30E3"/>
    <w:rsid w:val="009A3200"/>
    <w:rsid w:val="009A3EDA"/>
    <w:rsid w:val="009A4210"/>
    <w:rsid w:val="009A4371"/>
    <w:rsid w:val="009A445B"/>
    <w:rsid w:val="009A47FB"/>
    <w:rsid w:val="009A4A10"/>
    <w:rsid w:val="009A4CF6"/>
    <w:rsid w:val="009A4FE5"/>
    <w:rsid w:val="009A5147"/>
    <w:rsid w:val="009A548E"/>
    <w:rsid w:val="009A54FC"/>
    <w:rsid w:val="009A571B"/>
    <w:rsid w:val="009A60DD"/>
    <w:rsid w:val="009A619C"/>
    <w:rsid w:val="009A62A2"/>
    <w:rsid w:val="009A69AC"/>
    <w:rsid w:val="009A6CF5"/>
    <w:rsid w:val="009A6E76"/>
    <w:rsid w:val="009A6EFD"/>
    <w:rsid w:val="009A720B"/>
    <w:rsid w:val="009A7A12"/>
    <w:rsid w:val="009B090B"/>
    <w:rsid w:val="009B0BF4"/>
    <w:rsid w:val="009B0D6A"/>
    <w:rsid w:val="009B0E4E"/>
    <w:rsid w:val="009B11E9"/>
    <w:rsid w:val="009B14BD"/>
    <w:rsid w:val="009B17D4"/>
    <w:rsid w:val="009B1EE2"/>
    <w:rsid w:val="009B2051"/>
    <w:rsid w:val="009B20CC"/>
    <w:rsid w:val="009B249A"/>
    <w:rsid w:val="009B260D"/>
    <w:rsid w:val="009B2F46"/>
    <w:rsid w:val="009B34CA"/>
    <w:rsid w:val="009B40E5"/>
    <w:rsid w:val="009B4813"/>
    <w:rsid w:val="009B4E4D"/>
    <w:rsid w:val="009B52F3"/>
    <w:rsid w:val="009B5573"/>
    <w:rsid w:val="009B574E"/>
    <w:rsid w:val="009B5788"/>
    <w:rsid w:val="009B5817"/>
    <w:rsid w:val="009B5B5D"/>
    <w:rsid w:val="009B5F63"/>
    <w:rsid w:val="009B6445"/>
    <w:rsid w:val="009B66A7"/>
    <w:rsid w:val="009B693A"/>
    <w:rsid w:val="009B6A20"/>
    <w:rsid w:val="009B6AC3"/>
    <w:rsid w:val="009B7339"/>
    <w:rsid w:val="009B78A0"/>
    <w:rsid w:val="009B7906"/>
    <w:rsid w:val="009B7A7E"/>
    <w:rsid w:val="009B7BA0"/>
    <w:rsid w:val="009B7D2C"/>
    <w:rsid w:val="009C0D48"/>
    <w:rsid w:val="009C11B8"/>
    <w:rsid w:val="009C1611"/>
    <w:rsid w:val="009C161D"/>
    <w:rsid w:val="009C188A"/>
    <w:rsid w:val="009C2A38"/>
    <w:rsid w:val="009C2A3E"/>
    <w:rsid w:val="009C2C97"/>
    <w:rsid w:val="009C2E2B"/>
    <w:rsid w:val="009C3154"/>
    <w:rsid w:val="009C31F7"/>
    <w:rsid w:val="009C3574"/>
    <w:rsid w:val="009C3713"/>
    <w:rsid w:val="009C37EF"/>
    <w:rsid w:val="009C39CD"/>
    <w:rsid w:val="009C39F3"/>
    <w:rsid w:val="009C3CFD"/>
    <w:rsid w:val="009C402D"/>
    <w:rsid w:val="009C419E"/>
    <w:rsid w:val="009C44CB"/>
    <w:rsid w:val="009C46C9"/>
    <w:rsid w:val="009C520D"/>
    <w:rsid w:val="009C5825"/>
    <w:rsid w:val="009C631F"/>
    <w:rsid w:val="009C67C8"/>
    <w:rsid w:val="009C6B15"/>
    <w:rsid w:val="009C6BE9"/>
    <w:rsid w:val="009C6CB0"/>
    <w:rsid w:val="009C6D7C"/>
    <w:rsid w:val="009C70CF"/>
    <w:rsid w:val="009C714A"/>
    <w:rsid w:val="009C716F"/>
    <w:rsid w:val="009C76EF"/>
    <w:rsid w:val="009C7752"/>
    <w:rsid w:val="009D0290"/>
    <w:rsid w:val="009D0335"/>
    <w:rsid w:val="009D0576"/>
    <w:rsid w:val="009D0922"/>
    <w:rsid w:val="009D12DD"/>
    <w:rsid w:val="009D1425"/>
    <w:rsid w:val="009D1E7D"/>
    <w:rsid w:val="009D1F04"/>
    <w:rsid w:val="009D217B"/>
    <w:rsid w:val="009D219A"/>
    <w:rsid w:val="009D25C8"/>
    <w:rsid w:val="009D267B"/>
    <w:rsid w:val="009D2A45"/>
    <w:rsid w:val="009D2EFC"/>
    <w:rsid w:val="009D3159"/>
    <w:rsid w:val="009D323C"/>
    <w:rsid w:val="009D325A"/>
    <w:rsid w:val="009D3777"/>
    <w:rsid w:val="009D3996"/>
    <w:rsid w:val="009D3A8D"/>
    <w:rsid w:val="009D3B30"/>
    <w:rsid w:val="009D3D91"/>
    <w:rsid w:val="009D3DB6"/>
    <w:rsid w:val="009D450C"/>
    <w:rsid w:val="009D51DC"/>
    <w:rsid w:val="009D5313"/>
    <w:rsid w:val="009D5717"/>
    <w:rsid w:val="009D57AD"/>
    <w:rsid w:val="009D60A9"/>
    <w:rsid w:val="009D67B1"/>
    <w:rsid w:val="009D752F"/>
    <w:rsid w:val="009D759B"/>
    <w:rsid w:val="009D7951"/>
    <w:rsid w:val="009D7C9C"/>
    <w:rsid w:val="009D7E44"/>
    <w:rsid w:val="009E0204"/>
    <w:rsid w:val="009E04FA"/>
    <w:rsid w:val="009E055F"/>
    <w:rsid w:val="009E0640"/>
    <w:rsid w:val="009E0744"/>
    <w:rsid w:val="009E0BCA"/>
    <w:rsid w:val="009E26B7"/>
    <w:rsid w:val="009E27AC"/>
    <w:rsid w:val="009E294C"/>
    <w:rsid w:val="009E2BD6"/>
    <w:rsid w:val="009E35E6"/>
    <w:rsid w:val="009E36EA"/>
    <w:rsid w:val="009E3856"/>
    <w:rsid w:val="009E390D"/>
    <w:rsid w:val="009E419B"/>
    <w:rsid w:val="009E45B0"/>
    <w:rsid w:val="009E533A"/>
    <w:rsid w:val="009E53B5"/>
    <w:rsid w:val="009E5AF9"/>
    <w:rsid w:val="009E5C04"/>
    <w:rsid w:val="009E6062"/>
    <w:rsid w:val="009E61B5"/>
    <w:rsid w:val="009E66A9"/>
    <w:rsid w:val="009E69D2"/>
    <w:rsid w:val="009E6CCE"/>
    <w:rsid w:val="009E6DAC"/>
    <w:rsid w:val="009E70EE"/>
    <w:rsid w:val="009E727E"/>
    <w:rsid w:val="009E74F7"/>
    <w:rsid w:val="009E7616"/>
    <w:rsid w:val="009E7B1D"/>
    <w:rsid w:val="009E7ED2"/>
    <w:rsid w:val="009F0466"/>
    <w:rsid w:val="009F08D0"/>
    <w:rsid w:val="009F0B3C"/>
    <w:rsid w:val="009F0EAB"/>
    <w:rsid w:val="009F1737"/>
    <w:rsid w:val="009F1ADD"/>
    <w:rsid w:val="009F237D"/>
    <w:rsid w:val="009F253B"/>
    <w:rsid w:val="009F2817"/>
    <w:rsid w:val="009F2B89"/>
    <w:rsid w:val="009F2BBB"/>
    <w:rsid w:val="009F2C63"/>
    <w:rsid w:val="009F2C8A"/>
    <w:rsid w:val="009F2E17"/>
    <w:rsid w:val="009F335F"/>
    <w:rsid w:val="009F369A"/>
    <w:rsid w:val="009F3B36"/>
    <w:rsid w:val="009F4213"/>
    <w:rsid w:val="009F45C8"/>
    <w:rsid w:val="009F4766"/>
    <w:rsid w:val="009F48CD"/>
    <w:rsid w:val="009F4AF8"/>
    <w:rsid w:val="009F4B1E"/>
    <w:rsid w:val="009F4E5F"/>
    <w:rsid w:val="009F55AD"/>
    <w:rsid w:val="009F5759"/>
    <w:rsid w:val="009F58E2"/>
    <w:rsid w:val="009F6277"/>
    <w:rsid w:val="009F675B"/>
    <w:rsid w:val="009F679E"/>
    <w:rsid w:val="009F6DBC"/>
    <w:rsid w:val="009F70FE"/>
    <w:rsid w:val="009F71B6"/>
    <w:rsid w:val="009F73E0"/>
    <w:rsid w:val="009F742D"/>
    <w:rsid w:val="009F7F5E"/>
    <w:rsid w:val="00A00DBF"/>
    <w:rsid w:val="00A00F2B"/>
    <w:rsid w:val="00A011D6"/>
    <w:rsid w:val="00A014FC"/>
    <w:rsid w:val="00A01686"/>
    <w:rsid w:val="00A016E1"/>
    <w:rsid w:val="00A01D31"/>
    <w:rsid w:val="00A022DB"/>
    <w:rsid w:val="00A02509"/>
    <w:rsid w:val="00A02654"/>
    <w:rsid w:val="00A02767"/>
    <w:rsid w:val="00A029F1"/>
    <w:rsid w:val="00A02BB7"/>
    <w:rsid w:val="00A02BD7"/>
    <w:rsid w:val="00A02BE3"/>
    <w:rsid w:val="00A0311F"/>
    <w:rsid w:val="00A0370E"/>
    <w:rsid w:val="00A03910"/>
    <w:rsid w:val="00A03A2B"/>
    <w:rsid w:val="00A03A51"/>
    <w:rsid w:val="00A047B8"/>
    <w:rsid w:val="00A050E5"/>
    <w:rsid w:val="00A05289"/>
    <w:rsid w:val="00A053BB"/>
    <w:rsid w:val="00A05EB1"/>
    <w:rsid w:val="00A05F34"/>
    <w:rsid w:val="00A062E4"/>
    <w:rsid w:val="00A0632F"/>
    <w:rsid w:val="00A068D6"/>
    <w:rsid w:val="00A0760B"/>
    <w:rsid w:val="00A07AF1"/>
    <w:rsid w:val="00A10872"/>
    <w:rsid w:val="00A108C4"/>
    <w:rsid w:val="00A10944"/>
    <w:rsid w:val="00A109D2"/>
    <w:rsid w:val="00A11236"/>
    <w:rsid w:val="00A1134E"/>
    <w:rsid w:val="00A11C17"/>
    <w:rsid w:val="00A11C28"/>
    <w:rsid w:val="00A121A3"/>
    <w:rsid w:val="00A1269E"/>
    <w:rsid w:val="00A128F7"/>
    <w:rsid w:val="00A12ADC"/>
    <w:rsid w:val="00A13066"/>
    <w:rsid w:val="00A13132"/>
    <w:rsid w:val="00A131C9"/>
    <w:rsid w:val="00A138AC"/>
    <w:rsid w:val="00A139DE"/>
    <w:rsid w:val="00A13BF2"/>
    <w:rsid w:val="00A14186"/>
    <w:rsid w:val="00A143F0"/>
    <w:rsid w:val="00A1456F"/>
    <w:rsid w:val="00A14CBF"/>
    <w:rsid w:val="00A14D83"/>
    <w:rsid w:val="00A14E96"/>
    <w:rsid w:val="00A14EF5"/>
    <w:rsid w:val="00A150FB"/>
    <w:rsid w:val="00A15505"/>
    <w:rsid w:val="00A15522"/>
    <w:rsid w:val="00A15950"/>
    <w:rsid w:val="00A159C4"/>
    <w:rsid w:val="00A15CEE"/>
    <w:rsid w:val="00A16A7A"/>
    <w:rsid w:val="00A16C17"/>
    <w:rsid w:val="00A16EF5"/>
    <w:rsid w:val="00A177F4"/>
    <w:rsid w:val="00A1782A"/>
    <w:rsid w:val="00A179F2"/>
    <w:rsid w:val="00A17CFC"/>
    <w:rsid w:val="00A20481"/>
    <w:rsid w:val="00A205B6"/>
    <w:rsid w:val="00A205D5"/>
    <w:rsid w:val="00A2069E"/>
    <w:rsid w:val="00A208BA"/>
    <w:rsid w:val="00A20A98"/>
    <w:rsid w:val="00A20C85"/>
    <w:rsid w:val="00A20ECB"/>
    <w:rsid w:val="00A21255"/>
    <w:rsid w:val="00A21506"/>
    <w:rsid w:val="00A21541"/>
    <w:rsid w:val="00A21630"/>
    <w:rsid w:val="00A216ED"/>
    <w:rsid w:val="00A217F5"/>
    <w:rsid w:val="00A21E8D"/>
    <w:rsid w:val="00A2265F"/>
    <w:rsid w:val="00A22A93"/>
    <w:rsid w:val="00A22B15"/>
    <w:rsid w:val="00A22DE3"/>
    <w:rsid w:val="00A23514"/>
    <w:rsid w:val="00A2356A"/>
    <w:rsid w:val="00A23FA2"/>
    <w:rsid w:val="00A259B3"/>
    <w:rsid w:val="00A25E68"/>
    <w:rsid w:val="00A262C6"/>
    <w:rsid w:val="00A26758"/>
    <w:rsid w:val="00A26F16"/>
    <w:rsid w:val="00A270C8"/>
    <w:rsid w:val="00A27276"/>
    <w:rsid w:val="00A2736E"/>
    <w:rsid w:val="00A275A9"/>
    <w:rsid w:val="00A27852"/>
    <w:rsid w:val="00A278A4"/>
    <w:rsid w:val="00A27EE2"/>
    <w:rsid w:val="00A30032"/>
    <w:rsid w:val="00A3011E"/>
    <w:rsid w:val="00A303B6"/>
    <w:rsid w:val="00A303C1"/>
    <w:rsid w:val="00A30404"/>
    <w:rsid w:val="00A30493"/>
    <w:rsid w:val="00A306EF"/>
    <w:rsid w:val="00A30721"/>
    <w:rsid w:val="00A3074E"/>
    <w:rsid w:val="00A30ABF"/>
    <w:rsid w:val="00A31461"/>
    <w:rsid w:val="00A31548"/>
    <w:rsid w:val="00A3171A"/>
    <w:rsid w:val="00A31CFA"/>
    <w:rsid w:val="00A31F6E"/>
    <w:rsid w:val="00A320F9"/>
    <w:rsid w:val="00A326B6"/>
    <w:rsid w:val="00A32994"/>
    <w:rsid w:val="00A32A92"/>
    <w:rsid w:val="00A32CF0"/>
    <w:rsid w:val="00A33005"/>
    <w:rsid w:val="00A332C3"/>
    <w:rsid w:val="00A33589"/>
    <w:rsid w:val="00A33CA7"/>
    <w:rsid w:val="00A33D3F"/>
    <w:rsid w:val="00A33EA1"/>
    <w:rsid w:val="00A347FF"/>
    <w:rsid w:val="00A34833"/>
    <w:rsid w:val="00A3487F"/>
    <w:rsid w:val="00A349A4"/>
    <w:rsid w:val="00A34AE0"/>
    <w:rsid w:val="00A34CDA"/>
    <w:rsid w:val="00A34D7A"/>
    <w:rsid w:val="00A351E7"/>
    <w:rsid w:val="00A35314"/>
    <w:rsid w:val="00A35C5A"/>
    <w:rsid w:val="00A35DCA"/>
    <w:rsid w:val="00A35EF6"/>
    <w:rsid w:val="00A3656E"/>
    <w:rsid w:val="00A368DD"/>
    <w:rsid w:val="00A3694A"/>
    <w:rsid w:val="00A36AEB"/>
    <w:rsid w:val="00A376A6"/>
    <w:rsid w:val="00A37DC7"/>
    <w:rsid w:val="00A37EB1"/>
    <w:rsid w:val="00A4003A"/>
    <w:rsid w:val="00A401ED"/>
    <w:rsid w:val="00A4023B"/>
    <w:rsid w:val="00A403E3"/>
    <w:rsid w:val="00A407AB"/>
    <w:rsid w:val="00A40E45"/>
    <w:rsid w:val="00A41AAB"/>
    <w:rsid w:val="00A41FEB"/>
    <w:rsid w:val="00A42136"/>
    <w:rsid w:val="00A426BB"/>
    <w:rsid w:val="00A426DC"/>
    <w:rsid w:val="00A42857"/>
    <w:rsid w:val="00A42B14"/>
    <w:rsid w:val="00A42B57"/>
    <w:rsid w:val="00A42C63"/>
    <w:rsid w:val="00A42FC1"/>
    <w:rsid w:val="00A4350B"/>
    <w:rsid w:val="00A436F0"/>
    <w:rsid w:val="00A43A91"/>
    <w:rsid w:val="00A43EB3"/>
    <w:rsid w:val="00A44436"/>
    <w:rsid w:val="00A4470F"/>
    <w:rsid w:val="00A44714"/>
    <w:rsid w:val="00A44795"/>
    <w:rsid w:val="00A447D3"/>
    <w:rsid w:val="00A4491C"/>
    <w:rsid w:val="00A44EB6"/>
    <w:rsid w:val="00A450B2"/>
    <w:rsid w:val="00A45144"/>
    <w:rsid w:val="00A45652"/>
    <w:rsid w:val="00A45B14"/>
    <w:rsid w:val="00A45C34"/>
    <w:rsid w:val="00A45DF9"/>
    <w:rsid w:val="00A4652C"/>
    <w:rsid w:val="00A4668F"/>
    <w:rsid w:val="00A4678F"/>
    <w:rsid w:val="00A4735A"/>
    <w:rsid w:val="00A477EB"/>
    <w:rsid w:val="00A47BD1"/>
    <w:rsid w:val="00A50028"/>
    <w:rsid w:val="00A50044"/>
    <w:rsid w:val="00A5018F"/>
    <w:rsid w:val="00A503A7"/>
    <w:rsid w:val="00A5052F"/>
    <w:rsid w:val="00A50884"/>
    <w:rsid w:val="00A509C3"/>
    <w:rsid w:val="00A50EFD"/>
    <w:rsid w:val="00A50F5A"/>
    <w:rsid w:val="00A5114D"/>
    <w:rsid w:val="00A5191B"/>
    <w:rsid w:val="00A51AFB"/>
    <w:rsid w:val="00A5240F"/>
    <w:rsid w:val="00A53278"/>
    <w:rsid w:val="00A5327E"/>
    <w:rsid w:val="00A53D36"/>
    <w:rsid w:val="00A53EAA"/>
    <w:rsid w:val="00A53F2B"/>
    <w:rsid w:val="00A53F2E"/>
    <w:rsid w:val="00A54CDC"/>
    <w:rsid w:val="00A54E94"/>
    <w:rsid w:val="00A54E9D"/>
    <w:rsid w:val="00A554F2"/>
    <w:rsid w:val="00A55FAD"/>
    <w:rsid w:val="00A5613E"/>
    <w:rsid w:val="00A56153"/>
    <w:rsid w:val="00A5658F"/>
    <w:rsid w:val="00A570AA"/>
    <w:rsid w:val="00A578CD"/>
    <w:rsid w:val="00A60211"/>
    <w:rsid w:val="00A60781"/>
    <w:rsid w:val="00A608E6"/>
    <w:rsid w:val="00A60D66"/>
    <w:rsid w:val="00A60F3D"/>
    <w:rsid w:val="00A61124"/>
    <w:rsid w:val="00A61423"/>
    <w:rsid w:val="00A61652"/>
    <w:rsid w:val="00A62154"/>
    <w:rsid w:val="00A62A59"/>
    <w:rsid w:val="00A62E0F"/>
    <w:rsid w:val="00A63927"/>
    <w:rsid w:val="00A63993"/>
    <w:rsid w:val="00A63C6C"/>
    <w:rsid w:val="00A6406E"/>
    <w:rsid w:val="00A641D7"/>
    <w:rsid w:val="00A64277"/>
    <w:rsid w:val="00A644AD"/>
    <w:rsid w:val="00A64660"/>
    <w:rsid w:val="00A64839"/>
    <w:rsid w:val="00A649E4"/>
    <w:rsid w:val="00A64FF1"/>
    <w:rsid w:val="00A650E7"/>
    <w:rsid w:val="00A65329"/>
    <w:rsid w:val="00A657F0"/>
    <w:rsid w:val="00A65A19"/>
    <w:rsid w:val="00A65AE9"/>
    <w:rsid w:val="00A66219"/>
    <w:rsid w:val="00A66304"/>
    <w:rsid w:val="00A66916"/>
    <w:rsid w:val="00A66B8C"/>
    <w:rsid w:val="00A67350"/>
    <w:rsid w:val="00A67391"/>
    <w:rsid w:val="00A675C5"/>
    <w:rsid w:val="00A67807"/>
    <w:rsid w:val="00A67FE7"/>
    <w:rsid w:val="00A704D1"/>
    <w:rsid w:val="00A7088B"/>
    <w:rsid w:val="00A70A4E"/>
    <w:rsid w:val="00A70F17"/>
    <w:rsid w:val="00A70FB0"/>
    <w:rsid w:val="00A71144"/>
    <w:rsid w:val="00A7116C"/>
    <w:rsid w:val="00A712D9"/>
    <w:rsid w:val="00A71820"/>
    <w:rsid w:val="00A722ED"/>
    <w:rsid w:val="00A72A43"/>
    <w:rsid w:val="00A72B51"/>
    <w:rsid w:val="00A72BBA"/>
    <w:rsid w:val="00A73197"/>
    <w:rsid w:val="00A733A7"/>
    <w:rsid w:val="00A736A8"/>
    <w:rsid w:val="00A73BC9"/>
    <w:rsid w:val="00A741D3"/>
    <w:rsid w:val="00A741FE"/>
    <w:rsid w:val="00A74600"/>
    <w:rsid w:val="00A74E30"/>
    <w:rsid w:val="00A75073"/>
    <w:rsid w:val="00A750FF"/>
    <w:rsid w:val="00A76313"/>
    <w:rsid w:val="00A766A2"/>
    <w:rsid w:val="00A76E6B"/>
    <w:rsid w:val="00A77395"/>
    <w:rsid w:val="00A7768F"/>
    <w:rsid w:val="00A7775C"/>
    <w:rsid w:val="00A778A0"/>
    <w:rsid w:val="00A77A72"/>
    <w:rsid w:val="00A77F50"/>
    <w:rsid w:val="00A80517"/>
    <w:rsid w:val="00A80779"/>
    <w:rsid w:val="00A80EE4"/>
    <w:rsid w:val="00A80FAE"/>
    <w:rsid w:val="00A82419"/>
    <w:rsid w:val="00A82743"/>
    <w:rsid w:val="00A8281F"/>
    <w:rsid w:val="00A82C57"/>
    <w:rsid w:val="00A82C58"/>
    <w:rsid w:val="00A830A1"/>
    <w:rsid w:val="00A830E6"/>
    <w:rsid w:val="00A8377F"/>
    <w:rsid w:val="00A84374"/>
    <w:rsid w:val="00A846E9"/>
    <w:rsid w:val="00A84AF5"/>
    <w:rsid w:val="00A84B1E"/>
    <w:rsid w:val="00A84B47"/>
    <w:rsid w:val="00A84E79"/>
    <w:rsid w:val="00A84F1F"/>
    <w:rsid w:val="00A8505D"/>
    <w:rsid w:val="00A850E3"/>
    <w:rsid w:val="00A85253"/>
    <w:rsid w:val="00A85871"/>
    <w:rsid w:val="00A85AA8"/>
    <w:rsid w:val="00A86CDD"/>
    <w:rsid w:val="00A86CE5"/>
    <w:rsid w:val="00A86D5B"/>
    <w:rsid w:val="00A86DF8"/>
    <w:rsid w:val="00A8703D"/>
    <w:rsid w:val="00A87185"/>
    <w:rsid w:val="00A875A8"/>
    <w:rsid w:val="00A8760C"/>
    <w:rsid w:val="00A8778A"/>
    <w:rsid w:val="00A87867"/>
    <w:rsid w:val="00A9034A"/>
    <w:rsid w:val="00A90380"/>
    <w:rsid w:val="00A9063D"/>
    <w:rsid w:val="00A906C7"/>
    <w:rsid w:val="00A90A21"/>
    <w:rsid w:val="00A90AB1"/>
    <w:rsid w:val="00A90B2F"/>
    <w:rsid w:val="00A90D30"/>
    <w:rsid w:val="00A90EF4"/>
    <w:rsid w:val="00A91422"/>
    <w:rsid w:val="00A91723"/>
    <w:rsid w:val="00A91958"/>
    <w:rsid w:val="00A91A73"/>
    <w:rsid w:val="00A92246"/>
    <w:rsid w:val="00A922B8"/>
    <w:rsid w:val="00A92417"/>
    <w:rsid w:val="00A928C7"/>
    <w:rsid w:val="00A93683"/>
    <w:rsid w:val="00A93774"/>
    <w:rsid w:val="00A93B97"/>
    <w:rsid w:val="00A93E17"/>
    <w:rsid w:val="00A93F56"/>
    <w:rsid w:val="00A943D9"/>
    <w:rsid w:val="00A943EA"/>
    <w:rsid w:val="00A9472D"/>
    <w:rsid w:val="00A947CE"/>
    <w:rsid w:val="00A949C0"/>
    <w:rsid w:val="00A94B23"/>
    <w:rsid w:val="00A94D36"/>
    <w:rsid w:val="00A94DCD"/>
    <w:rsid w:val="00A95B0C"/>
    <w:rsid w:val="00A9619E"/>
    <w:rsid w:val="00A967D9"/>
    <w:rsid w:val="00A9685D"/>
    <w:rsid w:val="00A96895"/>
    <w:rsid w:val="00A969F5"/>
    <w:rsid w:val="00A976BE"/>
    <w:rsid w:val="00AA000E"/>
    <w:rsid w:val="00AA00EA"/>
    <w:rsid w:val="00AA067F"/>
    <w:rsid w:val="00AA0BE4"/>
    <w:rsid w:val="00AA0C97"/>
    <w:rsid w:val="00AA148B"/>
    <w:rsid w:val="00AA1985"/>
    <w:rsid w:val="00AA1E70"/>
    <w:rsid w:val="00AA23BC"/>
    <w:rsid w:val="00AA24AC"/>
    <w:rsid w:val="00AA2A23"/>
    <w:rsid w:val="00AA2F16"/>
    <w:rsid w:val="00AA3162"/>
    <w:rsid w:val="00AA3332"/>
    <w:rsid w:val="00AA34DC"/>
    <w:rsid w:val="00AA3931"/>
    <w:rsid w:val="00AA39BC"/>
    <w:rsid w:val="00AA3DA8"/>
    <w:rsid w:val="00AA3E91"/>
    <w:rsid w:val="00AA4354"/>
    <w:rsid w:val="00AA4620"/>
    <w:rsid w:val="00AA472E"/>
    <w:rsid w:val="00AA4788"/>
    <w:rsid w:val="00AA47E9"/>
    <w:rsid w:val="00AA4869"/>
    <w:rsid w:val="00AA48E0"/>
    <w:rsid w:val="00AA51B5"/>
    <w:rsid w:val="00AA5319"/>
    <w:rsid w:val="00AA5AA0"/>
    <w:rsid w:val="00AA5B42"/>
    <w:rsid w:val="00AA5B8D"/>
    <w:rsid w:val="00AA5BF8"/>
    <w:rsid w:val="00AA5DD8"/>
    <w:rsid w:val="00AA62FB"/>
    <w:rsid w:val="00AA67CF"/>
    <w:rsid w:val="00AA7042"/>
    <w:rsid w:val="00AA7F21"/>
    <w:rsid w:val="00AB03D7"/>
    <w:rsid w:val="00AB06B8"/>
    <w:rsid w:val="00AB090C"/>
    <w:rsid w:val="00AB0B67"/>
    <w:rsid w:val="00AB0C98"/>
    <w:rsid w:val="00AB0EE4"/>
    <w:rsid w:val="00AB0F51"/>
    <w:rsid w:val="00AB0F69"/>
    <w:rsid w:val="00AB107F"/>
    <w:rsid w:val="00AB1466"/>
    <w:rsid w:val="00AB1AC6"/>
    <w:rsid w:val="00AB21B7"/>
    <w:rsid w:val="00AB2253"/>
    <w:rsid w:val="00AB29F3"/>
    <w:rsid w:val="00AB2C71"/>
    <w:rsid w:val="00AB2CAE"/>
    <w:rsid w:val="00AB2EE0"/>
    <w:rsid w:val="00AB3306"/>
    <w:rsid w:val="00AB33D1"/>
    <w:rsid w:val="00AB3519"/>
    <w:rsid w:val="00AB369E"/>
    <w:rsid w:val="00AB3864"/>
    <w:rsid w:val="00AB3E1D"/>
    <w:rsid w:val="00AB3E23"/>
    <w:rsid w:val="00AB47E9"/>
    <w:rsid w:val="00AB48BB"/>
    <w:rsid w:val="00AB4AF5"/>
    <w:rsid w:val="00AB526B"/>
    <w:rsid w:val="00AB541B"/>
    <w:rsid w:val="00AB6DF5"/>
    <w:rsid w:val="00AB752D"/>
    <w:rsid w:val="00AB7FEE"/>
    <w:rsid w:val="00AC02FD"/>
    <w:rsid w:val="00AC0B92"/>
    <w:rsid w:val="00AC0F88"/>
    <w:rsid w:val="00AC0FA8"/>
    <w:rsid w:val="00AC13F0"/>
    <w:rsid w:val="00AC1BC5"/>
    <w:rsid w:val="00AC1D98"/>
    <w:rsid w:val="00AC2107"/>
    <w:rsid w:val="00AC252C"/>
    <w:rsid w:val="00AC2904"/>
    <w:rsid w:val="00AC2BEE"/>
    <w:rsid w:val="00AC2FE7"/>
    <w:rsid w:val="00AC3060"/>
    <w:rsid w:val="00AC435D"/>
    <w:rsid w:val="00AC46E3"/>
    <w:rsid w:val="00AC5250"/>
    <w:rsid w:val="00AC5314"/>
    <w:rsid w:val="00AC5344"/>
    <w:rsid w:val="00AC53D6"/>
    <w:rsid w:val="00AC5615"/>
    <w:rsid w:val="00AC5A2E"/>
    <w:rsid w:val="00AC5B79"/>
    <w:rsid w:val="00AC5E83"/>
    <w:rsid w:val="00AC5EA2"/>
    <w:rsid w:val="00AC620A"/>
    <w:rsid w:val="00AC63F4"/>
    <w:rsid w:val="00AC64B1"/>
    <w:rsid w:val="00AC66D8"/>
    <w:rsid w:val="00AC684B"/>
    <w:rsid w:val="00AC68DB"/>
    <w:rsid w:val="00AC690A"/>
    <w:rsid w:val="00AC69F8"/>
    <w:rsid w:val="00AC6B33"/>
    <w:rsid w:val="00AC6C1E"/>
    <w:rsid w:val="00AC70A3"/>
    <w:rsid w:val="00AC72A2"/>
    <w:rsid w:val="00AC7421"/>
    <w:rsid w:val="00AC7553"/>
    <w:rsid w:val="00AC7F63"/>
    <w:rsid w:val="00AD0741"/>
    <w:rsid w:val="00AD09E1"/>
    <w:rsid w:val="00AD0D28"/>
    <w:rsid w:val="00AD0F87"/>
    <w:rsid w:val="00AD13ED"/>
    <w:rsid w:val="00AD1D75"/>
    <w:rsid w:val="00AD1E6B"/>
    <w:rsid w:val="00AD21C6"/>
    <w:rsid w:val="00AD229E"/>
    <w:rsid w:val="00AD29D4"/>
    <w:rsid w:val="00AD30D8"/>
    <w:rsid w:val="00AD3272"/>
    <w:rsid w:val="00AD3639"/>
    <w:rsid w:val="00AD39DE"/>
    <w:rsid w:val="00AD3B40"/>
    <w:rsid w:val="00AD3B8E"/>
    <w:rsid w:val="00AD426B"/>
    <w:rsid w:val="00AD4445"/>
    <w:rsid w:val="00AD449D"/>
    <w:rsid w:val="00AD47B5"/>
    <w:rsid w:val="00AD4988"/>
    <w:rsid w:val="00AD60B8"/>
    <w:rsid w:val="00AD6288"/>
    <w:rsid w:val="00AD681A"/>
    <w:rsid w:val="00AD7F04"/>
    <w:rsid w:val="00AE05D5"/>
    <w:rsid w:val="00AE0E83"/>
    <w:rsid w:val="00AE137F"/>
    <w:rsid w:val="00AE1BDF"/>
    <w:rsid w:val="00AE1D58"/>
    <w:rsid w:val="00AE1ED9"/>
    <w:rsid w:val="00AE2266"/>
    <w:rsid w:val="00AE2621"/>
    <w:rsid w:val="00AE2C5D"/>
    <w:rsid w:val="00AE32EA"/>
    <w:rsid w:val="00AE333B"/>
    <w:rsid w:val="00AE3586"/>
    <w:rsid w:val="00AE37BD"/>
    <w:rsid w:val="00AE3A9D"/>
    <w:rsid w:val="00AE3F5A"/>
    <w:rsid w:val="00AE3FB8"/>
    <w:rsid w:val="00AE4834"/>
    <w:rsid w:val="00AE4B70"/>
    <w:rsid w:val="00AE4D72"/>
    <w:rsid w:val="00AE5437"/>
    <w:rsid w:val="00AE5657"/>
    <w:rsid w:val="00AE5D24"/>
    <w:rsid w:val="00AE5F25"/>
    <w:rsid w:val="00AE5FA4"/>
    <w:rsid w:val="00AE64CC"/>
    <w:rsid w:val="00AE704A"/>
    <w:rsid w:val="00AE705F"/>
    <w:rsid w:val="00AE76E1"/>
    <w:rsid w:val="00AE798F"/>
    <w:rsid w:val="00AE7AA9"/>
    <w:rsid w:val="00AE7BB1"/>
    <w:rsid w:val="00AE7D7D"/>
    <w:rsid w:val="00AE7FF1"/>
    <w:rsid w:val="00AF0294"/>
    <w:rsid w:val="00AF0A57"/>
    <w:rsid w:val="00AF0D71"/>
    <w:rsid w:val="00AF10AB"/>
    <w:rsid w:val="00AF1332"/>
    <w:rsid w:val="00AF14AF"/>
    <w:rsid w:val="00AF1605"/>
    <w:rsid w:val="00AF1A00"/>
    <w:rsid w:val="00AF1AB4"/>
    <w:rsid w:val="00AF1C9D"/>
    <w:rsid w:val="00AF1DD7"/>
    <w:rsid w:val="00AF236D"/>
    <w:rsid w:val="00AF36EC"/>
    <w:rsid w:val="00AF3BE4"/>
    <w:rsid w:val="00AF3FD3"/>
    <w:rsid w:val="00AF40BE"/>
    <w:rsid w:val="00AF42B5"/>
    <w:rsid w:val="00AF4330"/>
    <w:rsid w:val="00AF4519"/>
    <w:rsid w:val="00AF4CC0"/>
    <w:rsid w:val="00AF50F4"/>
    <w:rsid w:val="00AF5201"/>
    <w:rsid w:val="00AF525C"/>
    <w:rsid w:val="00AF5304"/>
    <w:rsid w:val="00AF532B"/>
    <w:rsid w:val="00AF57EC"/>
    <w:rsid w:val="00AF5B5C"/>
    <w:rsid w:val="00AF5C99"/>
    <w:rsid w:val="00AF5CBE"/>
    <w:rsid w:val="00AF5D92"/>
    <w:rsid w:val="00AF5E54"/>
    <w:rsid w:val="00AF603C"/>
    <w:rsid w:val="00AF610D"/>
    <w:rsid w:val="00AF6255"/>
    <w:rsid w:val="00AF65A2"/>
    <w:rsid w:val="00AF6731"/>
    <w:rsid w:val="00AF6768"/>
    <w:rsid w:val="00AF6836"/>
    <w:rsid w:val="00AF7155"/>
    <w:rsid w:val="00AF7395"/>
    <w:rsid w:val="00AF74F3"/>
    <w:rsid w:val="00AF7624"/>
    <w:rsid w:val="00AF7D80"/>
    <w:rsid w:val="00AF7EAE"/>
    <w:rsid w:val="00AF7F69"/>
    <w:rsid w:val="00B001E7"/>
    <w:rsid w:val="00B00269"/>
    <w:rsid w:val="00B01C54"/>
    <w:rsid w:val="00B02051"/>
    <w:rsid w:val="00B0217D"/>
    <w:rsid w:val="00B027CC"/>
    <w:rsid w:val="00B02B6C"/>
    <w:rsid w:val="00B02CA8"/>
    <w:rsid w:val="00B033C2"/>
    <w:rsid w:val="00B03502"/>
    <w:rsid w:val="00B035CF"/>
    <w:rsid w:val="00B039BE"/>
    <w:rsid w:val="00B03B26"/>
    <w:rsid w:val="00B047C4"/>
    <w:rsid w:val="00B04A37"/>
    <w:rsid w:val="00B04BEF"/>
    <w:rsid w:val="00B0507F"/>
    <w:rsid w:val="00B055ED"/>
    <w:rsid w:val="00B056AB"/>
    <w:rsid w:val="00B0574E"/>
    <w:rsid w:val="00B06902"/>
    <w:rsid w:val="00B06BA0"/>
    <w:rsid w:val="00B06F89"/>
    <w:rsid w:val="00B06FC6"/>
    <w:rsid w:val="00B0744A"/>
    <w:rsid w:val="00B07666"/>
    <w:rsid w:val="00B07EB6"/>
    <w:rsid w:val="00B1016C"/>
    <w:rsid w:val="00B101A6"/>
    <w:rsid w:val="00B1025D"/>
    <w:rsid w:val="00B1034C"/>
    <w:rsid w:val="00B1035D"/>
    <w:rsid w:val="00B107D8"/>
    <w:rsid w:val="00B10817"/>
    <w:rsid w:val="00B1084B"/>
    <w:rsid w:val="00B10BE7"/>
    <w:rsid w:val="00B11500"/>
    <w:rsid w:val="00B11E17"/>
    <w:rsid w:val="00B12078"/>
    <w:rsid w:val="00B1284B"/>
    <w:rsid w:val="00B129A8"/>
    <w:rsid w:val="00B12B68"/>
    <w:rsid w:val="00B13750"/>
    <w:rsid w:val="00B13993"/>
    <w:rsid w:val="00B139C0"/>
    <w:rsid w:val="00B13EE4"/>
    <w:rsid w:val="00B13F4A"/>
    <w:rsid w:val="00B141B5"/>
    <w:rsid w:val="00B1427C"/>
    <w:rsid w:val="00B14381"/>
    <w:rsid w:val="00B144ED"/>
    <w:rsid w:val="00B14D36"/>
    <w:rsid w:val="00B152C0"/>
    <w:rsid w:val="00B153C4"/>
    <w:rsid w:val="00B153FC"/>
    <w:rsid w:val="00B15882"/>
    <w:rsid w:val="00B15C83"/>
    <w:rsid w:val="00B16077"/>
    <w:rsid w:val="00B162B5"/>
    <w:rsid w:val="00B16670"/>
    <w:rsid w:val="00B16700"/>
    <w:rsid w:val="00B16B0F"/>
    <w:rsid w:val="00B16E8A"/>
    <w:rsid w:val="00B16F86"/>
    <w:rsid w:val="00B170C6"/>
    <w:rsid w:val="00B1711F"/>
    <w:rsid w:val="00B17650"/>
    <w:rsid w:val="00B179BF"/>
    <w:rsid w:val="00B17A78"/>
    <w:rsid w:val="00B20247"/>
    <w:rsid w:val="00B2024B"/>
    <w:rsid w:val="00B202B1"/>
    <w:rsid w:val="00B210AB"/>
    <w:rsid w:val="00B21C1A"/>
    <w:rsid w:val="00B21CA5"/>
    <w:rsid w:val="00B21EA4"/>
    <w:rsid w:val="00B2240C"/>
    <w:rsid w:val="00B2245D"/>
    <w:rsid w:val="00B22989"/>
    <w:rsid w:val="00B22D9F"/>
    <w:rsid w:val="00B23029"/>
    <w:rsid w:val="00B233BB"/>
    <w:rsid w:val="00B23523"/>
    <w:rsid w:val="00B236B7"/>
    <w:rsid w:val="00B23DA9"/>
    <w:rsid w:val="00B2403F"/>
    <w:rsid w:val="00B241CC"/>
    <w:rsid w:val="00B2451A"/>
    <w:rsid w:val="00B24761"/>
    <w:rsid w:val="00B24D94"/>
    <w:rsid w:val="00B259CA"/>
    <w:rsid w:val="00B26119"/>
    <w:rsid w:val="00B26487"/>
    <w:rsid w:val="00B264E9"/>
    <w:rsid w:val="00B26648"/>
    <w:rsid w:val="00B2693F"/>
    <w:rsid w:val="00B26BFF"/>
    <w:rsid w:val="00B26D39"/>
    <w:rsid w:val="00B27928"/>
    <w:rsid w:val="00B27B5F"/>
    <w:rsid w:val="00B30E2C"/>
    <w:rsid w:val="00B30F52"/>
    <w:rsid w:val="00B321D8"/>
    <w:rsid w:val="00B32450"/>
    <w:rsid w:val="00B328BF"/>
    <w:rsid w:val="00B3295E"/>
    <w:rsid w:val="00B32FC7"/>
    <w:rsid w:val="00B32FDE"/>
    <w:rsid w:val="00B330E3"/>
    <w:rsid w:val="00B34762"/>
    <w:rsid w:val="00B34937"/>
    <w:rsid w:val="00B34B5F"/>
    <w:rsid w:val="00B35441"/>
    <w:rsid w:val="00B356D1"/>
    <w:rsid w:val="00B35DAA"/>
    <w:rsid w:val="00B364A0"/>
    <w:rsid w:val="00B36626"/>
    <w:rsid w:val="00B36666"/>
    <w:rsid w:val="00B36CF2"/>
    <w:rsid w:val="00B36E52"/>
    <w:rsid w:val="00B3741A"/>
    <w:rsid w:val="00B37E75"/>
    <w:rsid w:val="00B401E6"/>
    <w:rsid w:val="00B40ACD"/>
    <w:rsid w:val="00B40C0F"/>
    <w:rsid w:val="00B41088"/>
    <w:rsid w:val="00B412F4"/>
    <w:rsid w:val="00B41392"/>
    <w:rsid w:val="00B41608"/>
    <w:rsid w:val="00B41A4A"/>
    <w:rsid w:val="00B41C26"/>
    <w:rsid w:val="00B42EB9"/>
    <w:rsid w:val="00B432DD"/>
    <w:rsid w:val="00B43630"/>
    <w:rsid w:val="00B4384E"/>
    <w:rsid w:val="00B43E78"/>
    <w:rsid w:val="00B44253"/>
    <w:rsid w:val="00B448CE"/>
    <w:rsid w:val="00B448F5"/>
    <w:rsid w:val="00B44C76"/>
    <w:rsid w:val="00B44DF1"/>
    <w:rsid w:val="00B44EED"/>
    <w:rsid w:val="00B4558B"/>
    <w:rsid w:val="00B45599"/>
    <w:rsid w:val="00B45790"/>
    <w:rsid w:val="00B45AE1"/>
    <w:rsid w:val="00B45C01"/>
    <w:rsid w:val="00B45D5D"/>
    <w:rsid w:val="00B46184"/>
    <w:rsid w:val="00B465D1"/>
    <w:rsid w:val="00B46C2E"/>
    <w:rsid w:val="00B46E96"/>
    <w:rsid w:val="00B46EBB"/>
    <w:rsid w:val="00B47856"/>
    <w:rsid w:val="00B4799A"/>
    <w:rsid w:val="00B47A85"/>
    <w:rsid w:val="00B47AA3"/>
    <w:rsid w:val="00B47D95"/>
    <w:rsid w:val="00B47E76"/>
    <w:rsid w:val="00B50518"/>
    <w:rsid w:val="00B509E0"/>
    <w:rsid w:val="00B50B78"/>
    <w:rsid w:val="00B51A77"/>
    <w:rsid w:val="00B51AC4"/>
    <w:rsid w:val="00B51E74"/>
    <w:rsid w:val="00B5209F"/>
    <w:rsid w:val="00B52683"/>
    <w:rsid w:val="00B529BC"/>
    <w:rsid w:val="00B52A43"/>
    <w:rsid w:val="00B52B62"/>
    <w:rsid w:val="00B52D1F"/>
    <w:rsid w:val="00B532C6"/>
    <w:rsid w:val="00B53C57"/>
    <w:rsid w:val="00B53CBC"/>
    <w:rsid w:val="00B53D7A"/>
    <w:rsid w:val="00B53DDD"/>
    <w:rsid w:val="00B53DEB"/>
    <w:rsid w:val="00B54452"/>
    <w:rsid w:val="00B5451F"/>
    <w:rsid w:val="00B5480C"/>
    <w:rsid w:val="00B54ADE"/>
    <w:rsid w:val="00B55133"/>
    <w:rsid w:val="00B5515D"/>
    <w:rsid w:val="00B55312"/>
    <w:rsid w:val="00B5540E"/>
    <w:rsid w:val="00B55D2F"/>
    <w:rsid w:val="00B56206"/>
    <w:rsid w:val="00B563B3"/>
    <w:rsid w:val="00B5665F"/>
    <w:rsid w:val="00B5695D"/>
    <w:rsid w:val="00B56CD2"/>
    <w:rsid w:val="00B57061"/>
    <w:rsid w:val="00B571D0"/>
    <w:rsid w:val="00B57259"/>
    <w:rsid w:val="00B57330"/>
    <w:rsid w:val="00B577DC"/>
    <w:rsid w:val="00B57F3E"/>
    <w:rsid w:val="00B57FDC"/>
    <w:rsid w:val="00B600CB"/>
    <w:rsid w:val="00B6078D"/>
    <w:rsid w:val="00B60BCF"/>
    <w:rsid w:val="00B6162B"/>
    <w:rsid w:val="00B61AFA"/>
    <w:rsid w:val="00B61D97"/>
    <w:rsid w:val="00B61E3A"/>
    <w:rsid w:val="00B61F4D"/>
    <w:rsid w:val="00B620BE"/>
    <w:rsid w:val="00B62126"/>
    <w:rsid w:val="00B62482"/>
    <w:rsid w:val="00B624CE"/>
    <w:rsid w:val="00B62550"/>
    <w:rsid w:val="00B6271C"/>
    <w:rsid w:val="00B62C1F"/>
    <w:rsid w:val="00B62E1F"/>
    <w:rsid w:val="00B62F12"/>
    <w:rsid w:val="00B62F62"/>
    <w:rsid w:val="00B637FE"/>
    <w:rsid w:val="00B63EE9"/>
    <w:rsid w:val="00B63F29"/>
    <w:rsid w:val="00B6491E"/>
    <w:rsid w:val="00B64A61"/>
    <w:rsid w:val="00B650D5"/>
    <w:rsid w:val="00B651CB"/>
    <w:rsid w:val="00B65B63"/>
    <w:rsid w:val="00B65CD3"/>
    <w:rsid w:val="00B662FB"/>
    <w:rsid w:val="00B66746"/>
    <w:rsid w:val="00B667BF"/>
    <w:rsid w:val="00B669BB"/>
    <w:rsid w:val="00B66AAE"/>
    <w:rsid w:val="00B66FA4"/>
    <w:rsid w:val="00B67504"/>
    <w:rsid w:val="00B67D24"/>
    <w:rsid w:val="00B70220"/>
    <w:rsid w:val="00B706AD"/>
    <w:rsid w:val="00B707BD"/>
    <w:rsid w:val="00B708F7"/>
    <w:rsid w:val="00B70D81"/>
    <w:rsid w:val="00B715AB"/>
    <w:rsid w:val="00B719EF"/>
    <w:rsid w:val="00B71E06"/>
    <w:rsid w:val="00B72031"/>
    <w:rsid w:val="00B723C0"/>
    <w:rsid w:val="00B725B4"/>
    <w:rsid w:val="00B72DF3"/>
    <w:rsid w:val="00B73F4F"/>
    <w:rsid w:val="00B73FD8"/>
    <w:rsid w:val="00B74303"/>
    <w:rsid w:val="00B745CA"/>
    <w:rsid w:val="00B74BF1"/>
    <w:rsid w:val="00B74D93"/>
    <w:rsid w:val="00B75029"/>
    <w:rsid w:val="00B750E4"/>
    <w:rsid w:val="00B758E1"/>
    <w:rsid w:val="00B75B59"/>
    <w:rsid w:val="00B75B7F"/>
    <w:rsid w:val="00B76063"/>
    <w:rsid w:val="00B76073"/>
    <w:rsid w:val="00B7630E"/>
    <w:rsid w:val="00B7638F"/>
    <w:rsid w:val="00B772AC"/>
    <w:rsid w:val="00B774B4"/>
    <w:rsid w:val="00B775EA"/>
    <w:rsid w:val="00B775FC"/>
    <w:rsid w:val="00B77B8B"/>
    <w:rsid w:val="00B77E22"/>
    <w:rsid w:val="00B77FD9"/>
    <w:rsid w:val="00B80564"/>
    <w:rsid w:val="00B80904"/>
    <w:rsid w:val="00B80A32"/>
    <w:rsid w:val="00B80BF7"/>
    <w:rsid w:val="00B81342"/>
    <w:rsid w:val="00B81AB5"/>
    <w:rsid w:val="00B82447"/>
    <w:rsid w:val="00B824EC"/>
    <w:rsid w:val="00B82BFD"/>
    <w:rsid w:val="00B82E96"/>
    <w:rsid w:val="00B83141"/>
    <w:rsid w:val="00B835BA"/>
    <w:rsid w:val="00B83D98"/>
    <w:rsid w:val="00B83DC9"/>
    <w:rsid w:val="00B84460"/>
    <w:rsid w:val="00B844C2"/>
    <w:rsid w:val="00B849A0"/>
    <w:rsid w:val="00B84A64"/>
    <w:rsid w:val="00B84CB2"/>
    <w:rsid w:val="00B84D49"/>
    <w:rsid w:val="00B852D7"/>
    <w:rsid w:val="00B852D9"/>
    <w:rsid w:val="00B856D0"/>
    <w:rsid w:val="00B8571E"/>
    <w:rsid w:val="00B85CC3"/>
    <w:rsid w:val="00B8647F"/>
    <w:rsid w:val="00B868B1"/>
    <w:rsid w:val="00B8691B"/>
    <w:rsid w:val="00B8694A"/>
    <w:rsid w:val="00B869FB"/>
    <w:rsid w:val="00B86AA1"/>
    <w:rsid w:val="00B86C21"/>
    <w:rsid w:val="00B86DBA"/>
    <w:rsid w:val="00B86E69"/>
    <w:rsid w:val="00B87B6C"/>
    <w:rsid w:val="00B90D40"/>
    <w:rsid w:val="00B90E3F"/>
    <w:rsid w:val="00B90F37"/>
    <w:rsid w:val="00B91336"/>
    <w:rsid w:val="00B914AA"/>
    <w:rsid w:val="00B918BA"/>
    <w:rsid w:val="00B91DA6"/>
    <w:rsid w:val="00B921E7"/>
    <w:rsid w:val="00B92DAF"/>
    <w:rsid w:val="00B93145"/>
    <w:rsid w:val="00B936B8"/>
    <w:rsid w:val="00B94070"/>
    <w:rsid w:val="00B941C8"/>
    <w:rsid w:val="00B94AFB"/>
    <w:rsid w:val="00B94EC2"/>
    <w:rsid w:val="00B953C9"/>
    <w:rsid w:val="00B95D03"/>
    <w:rsid w:val="00B95E7C"/>
    <w:rsid w:val="00B96984"/>
    <w:rsid w:val="00B96991"/>
    <w:rsid w:val="00B969F1"/>
    <w:rsid w:val="00B96DCD"/>
    <w:rsid w:val="00B97162"/>
    <w:rsid w:val="00B971B3"/>
    <w:rsid w:val="00BA06C7"/>
    <w:rsid w:val="00BA072A"/>
    <w:rsid w:val="00BA0C16"/>
    <w:rsid w:val="00BA0C33"/>
    <w:rsid w:val="00BA0CAD"/>
    <w:rsid w:val="00BA1299"/>
    <w:rsid w:val="00BA14FC"/>
    <w:rsid w:val="00BA17C2"/>
    <w:rsid w:val="00BA1DE0"/>
    <w:rsid w:val="00BA1E59"/>
    <w:rsid w:val="00BA23A7"/>
    <w:rsid w:val="00BA25D8"/>
    <w:rsid w:val="00BA26AE"/>
    <w:rsid w:val="00BA283E"/>
    <w:rsid w:val="00BA2D16"/>
    <w:rsid w:val="00BA306C"/>
    <w:rsid w:val="00BA3086"/>
    <w:rsid w:val="00BA3859"/>
    <w:rsid w:val="00BA396D"/>
    <w:rsid w:val="00BA39D3"/>
    <w:rsid w:val="00BA3DB3"/>
    <w:rsid w:val="00BA4672"/>
    <w:rsid w:val="00BA469E"/>
    <w:rsid w:val="00BA49A7"/>
    <w:rsid w:val="00BA4A3A"/>
    <w:rsid w:val="00BA4B63"/>
    <w:rsid w:val="00BA504D"/>
    <w:rsid w:val="00BA547C"/>
    <w:rsid w:val="00BA558B"/>
    <w:rsid w:val="00BA59A8"/>
    <w:rsid w:val="00BA60FB"/>
    <w:rsid w:val="00BA6373"/>
    <w:rsid w:val="00BA6436"/>
    <w:rsid w:val="00BA6628"/>
    <w:rsid w:val="00BA6C0F"/>
    <w:rsid w:val="00BA7698"/>
    <w:rsid w:val="00BA77F2"/>
    <w:rsid w:val="00BA79EB"/>
    <w:rsid w:val="00BB04A0"/>
    <w:rsid w:val="00BB06A6"/>
    <w:rsid w:val="00BB0869"/>
    <w:rsid w:val="00BB09E4"/>
    <w:rsid w:val="00BB0D50"/>
    <w:rsid w:val="00BB0E1C"/>
    <w:rsid w:val="00BB0F6E"/>
    <w:rsid w:val="00BB10F8"/>
    <w:rsid w:val="00BB127C"/>
    <w:rsid w:val="00BB1EEF"/>
    <w:rsid w:val="00BB22A0"/>
    <w:rsid w:val="00BB2A5D"/>
    <w:rsid w:val="00BB2DA2"/>
    <w:rsid w:val="00BB39C5"/>
    <w:rsid w:val="00BB39E1"/>
    <w:rsid w:val="00BB3B52"/>
    <w:rsid w:val="00BB3F89"/>
    <w:rsid w:val="00BB43A0"/>
    <w:rsid w:val="00BB45B1"/>
    <w:rsid w:val="00BB4702"/>
    <w:rsid w:val="00BB4857"/>
    <w:rsid w:val="00BB48D1"/>
    <w:rsid w:val="00BB4B51"/>
    <w:rsid w:val="00BB5053"/>
    <w:rsid w:val="00BB5560"/>
    <w:rsid w:val="00BB5885"/>
    <w:rsid w:val="00BB5D56"/>
    <w:rsid w:val="00BB5EDE"/>
    <w:rsid w:val="00BB63E1"/>
    <w:rsid w:val="00BB6DA5"/>
    <w:rsid w:val="00BB6DEC"/>
    <w:rsid w:val="00BB7203"/>
    <w:rsid w:val="00BB7FBC"/>
    <w:rsid w:val="00BC0563"/>
    <w:rsid w:val="00BC05A5"/>
    <w:rsid w:val="00BC06D0"/>
    <w:rsid w:val="00BC07E6"/>
    <w:rsid w:val="00BC0908"/>
    <w:rsid w:val="00BC1642"/>
    <w:rsid w:val="00BC164B"/>
    <w:rsid w:val="00BC23A9"/>
    <w:rsid w:val="00BC2620"/>
    <w:rsid w:val="00BC27E6"/>
    <w:rsid w:val="00BC3042"/>
    <w:rsid w:val="00BC4A62"/>
    <w:rsid w:val="00BC4AA0"/>
    <w:rsid w:val="00BC4C4B"/>
    <w:rsid w:val="00BC5635"/>
    <w:rsid w:val="00BC564F"/>
    <w:rsid w:val="00BC568E"/>
    <w:rsid w:val="00BC5B42"/>
    <w:rsid w:val="00BC6486"/>
    <w:rsid w:val="00BC64AE"/>
    <w:rsid w:val="00BC64B2"/>
    <w:rsid w:val="00BC6533"/>
    <w:rsid w:val="00BC6681"/>
    <w:rsid w:val="00BC6943"/>
    <w:rsid w:val="00BC699A"/>
    <w:rsid w:val="00BC6F51"/>
    <w:rsid w:val="00BC728B"/>
    <w:rsid w:val="00BC78F1"/>
    <w:rsid w:val="00BC79AD"/>
    <w:rsid w:val="00BC7B7F"/>
    <w:rsid w:val="00BC7F3C"/>
    <w:rsid w:val="00BD022B"/>
    <w:rsid w:val="00BD063F"/>
    <w:rsid w:val="00BD06A7"/>
    <w:rsid w:val="00BD08D4"/>
    <w:rsid w:val="00BD1291"/>
    <w:rsid w:val="00BD139E"/>
    <w:rsid w:val="00BD14EA"/>
    <w:rsid w:val="00BD16C6"/>
    <w:rsid w:val="00BD17B0"/>
    <w:rsid w:val="00BD1B2B"/>
    <w:rsid w:val="00BD2352"/>
    <w:rsid w:val="00BD269E"/>
    <w:rsid w:val="00BD2742"/>
    <w:rsid w:val="00BD2EA6"/>
    <w:rsid w:val="00BD2F67"/>
    <w:rsid w:val="00BD31BB"/>
    <w:rsid w:val="00BD31C0"/>
    <w:rsid w:val="00BD327D"/>
    <w:rsid w:val="00BD35E2"/>
    <w:rsid w:val="00BD37B4"/>
    <w:rsid w:val="00BD3B1E"/>
    <w:rsid w:val="00BD3B46"/>
    <w:rsid w:val="00BD419F"/>
    <w:rsid w:val="00BD5083"/>
    <w:rsid w:val="00BD5391"/>
    <w:rsid w:val="00BD54CB"/>
    <w:rsid w:val="00BD54ED"/>
    <w:rsid w:val="00BD58E9"/>
    <w:rsid w:val="00BD5AE0"/>
    <w:rsid w:val="00BD5B49"/>
    <w:rsid w:val="00BD609B"/>
    <w:rsid w:val="00BD60E3"/>
    <w:rsid w:val="00BD63FF"/>
    <w:rsid w:val="00BD64D6"/>
    <w:rsid w:val="00BD681E"/>
    <w:rsid w:val="00BD7107"/>
    <w:rsid w:val="00BD7249"/>
    <w:rsid w:val="00BD749B"/>
    <w:rsid w:val="00BD798A"/>
    <w:rsid w:val="00BD7A24"/>
    <w:rsid w:val="00BD7D78"/>
    <w:rsid w:val="00BE0664"/>
    <w:rsid w:val="00BE06FF"/>
    <w:rsid w:val="00BE0A02"/>
    <w:rsid w:val="00BE1231"/>
    <w:rsid w:val="00BE15B6"/>
    <w:rsid w:val="00BE1662"/>
    <w:rsid w:val="00BE1B5F"/>
    <w:rsid w:val="00BE1CD9"/>
    <w:rsid w:val="00BE2288"/>
    <w:rsid w:val="00BE22EB"/>
    <w:rsid w:val="00BE265C"/>
    <w:rsid w:val="00BE27BE"/>
    <w:rsid w:val="00BE301F"/>
    <w:rsid w:val="00BE31FA"/>
    <w:rsid w:val="00BE3701"/>
    <w:rsid w:val="00BE3D7D"/>
    <w:rsid w:val="00BE4312"/>
    <w:rsid w:val="00BE4649"/>
    <w:rsid w:val="00BE4DA4"/>
    <w:rsid w:val="00BE4EC7"/>
    <w:rsid w:val="00BE5609"/>
    <w:rsid w:val="00BE56E4"/>
    <w:rsid w:val="00BE62B9"/>
    <w:rsid w:val="00BE62CB"/>
    <w:rsid w:val="00BE6333"/>
    <w:rsid w:val="00BE68B9"/>
    <w:rsid w:val="00BE6C38"/>
    <w:rsid w:val="00BE74B2"/>
    <w:rsid w:val="00BE7615"/>
    <w:rsid w:val="00BE76A1"/>
    <w:rsid w:val="00BE7BDA"/>
    <w:rsid w:val="00BF07D9"/>
    <w:rsid w:val="00BF088B"/>
    <w:rsid w:val="00BF0A40"/>
    <w:rsid w:val="00BF0EC4"/>
    <w:rsid w:val="00BF110E"/>
    <w:rsid w:val="00BF13AD"/>
    <w:rsid w:val="00BF146A"/>
    <w:rsid w:val="00BF1566"/>
    <w:rsid w:val="00BF1880"/>
    <w:rsid w:val="00BF21CC"/>
    <w:rsid w:val="00BF2250"/>
    <w:rsid w:val="00BF25B1"/>
    <w:rsid w:val="00BF2E8A"/>
    <w:rsid w:val="00BF2FD6"/>
    <w:rsid w:val="00BF3558"/>
    <w:rsid w:val="00BF3607"/>
    <w:rsid w:val="00BF40CB"/>
    <w:rsid w:val="00BF48B4"/>
    <w:rsid w:val="00BF4904"/>
    <w:rsid w:val="00BF4C65"/>
    <w:rsid w:val="00BF4D23"/>
    <w:rsid w:val="00BF4E1B"/>
    <w:rsid w:val="00BF4E63"/>
    <w:rsid w:val="00BF5237"/>
    <w:rsid w:val="00BF543A"/>
    <w:rsid w:val="00BF5AA5"/>
    <w:rsid w:val="00BF5C0C"/>
    <w:rsid w:val="00BF5C62"/>
    <w:rsid w:val="00BF5D62"/>
    <w:rsid w:val="00BF6B6B"/>
    <w:rsid w:val="00BF6C2F"/>
    <w:rsid w:val="00BF6EE5"/>
    <w:rsid w:val="00BF72FD"/>
    <w:rsid w:val="00C00159"/>
    <w:rsid w:val="00C00216"/>
    <w:rsid w:val="00C00233"/>
    <w:rsid w:val="00C0093F"/>
    <w:rsid w:val="00C00A2E"/>
    <w:rsid w:val="00C010BC"/>
    <w:rsid w:val="00C013F3"/>
    <w:rsid w:val="00C0156D"/>
    <w:rsid w:val="00C01576"/>
    <w:rsid w:val="00C019C2"/>
    <w:rsid w:val="00C01A85"/>
    <w:rsid w:val="00C01F95"/>
    <w:rsid w:val="00C0236E"/>
    <w:rsid w:val="00C0252B"/>
    <w:rsid w:val="00C025E8"/>
    <w:rsid w:val="00C03559"/>
    <w:rsid w:val="00C039A9"/>
    <w:rsid w:val="00C03E7D"/>
    <w:rsid w:val="00C0448D"/>
    <w:rsid w:val="00C049B5"/>
    <w:rsid w:val="00C04DA3"/>
    <w:rsid w:val="00C05031"/>
    <w:rsid w:val="00C05358"/>
    <w:rsid w:val="00C05375"/>
    <w:rsid w:val="00C0542C"/>
    <w:rsid w:val="00C05768"/>
    <w:rsid w:val="00C05A12"/>
    <w:rsid w:val="00C05A44"/>
    <w:rsid w:val="00C05AA0"/>
    <w:rsid w:val="00C0625B"/>
    <w:rsid w:val="00C06436"/>
    <w:rsid w:val="00C06AD3"/>
    <w:rsid w:val="00C06B14"/>
    <w:rsid w:val="00C06C7F"/>
    <w:rsid w:val="00C071DA"/>
    <w:rsid w:val="00C07244"/>
    <w:rsid w:val="00C07B17"/>
    <w:rsid w:val="00C07F0F"/>
    <w:rsid w:val="00C1048A"/>
    <w:rsid w:val="00C10C85"/>
    <w:rsid w:val="00C10F99"/>
    <w:rsid w:val="00C1117A"/>
    <w:rsid w:val="00C1142B"/>
    <w:rsid w:val="00C11947"/>
    <w:rsid w:val="00C11C0D"/>
    <w:rsid w:val="00C11F52"/>
    <w:rsid w:val="00C12811"/>
    <w:rsid w:val="00C12883"/>
    <w:rsid w:val="00C129C4"/>
    <w:rsid w:val="00C12B7A"/>
    <w:rsid w:val="00C1340A"/>
    <w:rsid w:val="00C13415"/>
    <w:rsid w:val="00C136E8"/>
    <w:rsid w:val="00C13750"/>
    <w:rsid w:val="00C13F9A"/>
    <w:rsid w:val="00C14039"/>
    <w:rsid w:val="00C144B5"/>
    <w:rsid w:val="00C1455E"/>
    <w:rsid w:val="00C14611"/>
    <w:rsid w:val="00C14A0B"/>
    <w:rsid w:val="00C14BFF"/>
    <w:rsid w:val="00C14CFB"/>
    <w:rsid w:val="00C1500A"/>
    <w:rsid w:val="00C151C8"/>
    <w:rsid w:val="00C15219"/>
    <w:rsid w:val="00C152D9"/>
    <w:rsid w:val="00C15523"/>
    <w:rsid w:val="00C15674"/>
    <w:rsid w:val="00C15A5C"/>
    <w:rsid w:val="00C1636E"/>
    <w:rsid w:val="00C164E3"/>
    <w:rsid w:val="00C166F4"/>
    <w:rsid w:val="00C1687A"/>
    <w:rsid w:val="00C16B4E"/>
    <w:rsid w:val="00C16DDD"/>
    <w:rsid w:val="00C16EE5"/>
    <w:rsid w:val="00C173E3"/>
    <w:rsid w:val="00C17842"/>
    <w:rsid w:val="00C17E93"/>
    <w:rsid w:val="00C17F8A"/>
    <w:rsid w:val="00C2011D"/>
    <w:rsid w:val="00C2075D"/>
    <w:rsid w:val="00C21D1F"/>
    <w:rsid w:val="00C21F30"/>
    <w:rsid w:val="00C220D8"/>
    <w:rsid w:val="00C22358"/>
    <w:rsid w:val="00C223D4"/>
    <w:rsid w:val="00C228B9"/>
    <w:rsid w:val="00C22A47"/>
    <w:rsid w:val="00C22AFF"/>
    <w:rsid w:val="00C22B12"/>
    <w:rsid w:val="00C22C7A"/>
    <w:rsid w:val="00C237C9"/>
    <w:rsid w:val="00C237EA"/>
    <w:rsid w:val="00C24320"/>
    <w:rsid w:val="00C245A2"/>
    <w:rsid w:val="00C245C1"/>
    <w:rsid w:val="00C247C9"/>
    <w:rsid w:val="00C24891"/>
    <w:rsid w:val="00C24A80"/>
    <w:rsid w:val="00C251A1"/>
    <w:rsid w:val="00C2563A"/>
    <w:rsid w:val="00C256FB"/>
    <w:rsid w:val="00C25B02"/>
    <w:rsid w:val="00C25B6F"/>
    <w:rsid w:val="00C26FB3"/>
    <w:rsid w:val="00C26FDC"/>
    <w:rsid w:val="00C27560"/>
    <w:rsid w:val="00C2777F"/>
    <w:rsid w:val="00C277AE"/>
    <w:rsid w:val="00C27973"/>
    <w:rsid w:val="00C303B7"/>
    <w:rsid w:val="00C30805"/>
    <w:rsid w:val="00C3089F"/>
    <w:rsid w:val="00C30D40"/>
    <w:rsid w:val="00C310B8"/>
    <w:rsid w:val="00C31176"/>
    <w:rsid w:val="00C31367"/>
    <w:rsid w:val="00C3161D"/>
    <w:rsid w:val="00C31834"/>
    <w:rsid w:val="00C31EF2"/>
    <w:rsid w:val="00C31FA7"/>
    <w:rsid w:val="00C337F0"/>
    <w:rsid w:val="00C3396A"/>
    <w:rsid w:val="00C33A3C"/>
    <w:rsid w:val="00C33A6D"/>
    <w:rsid w:val="00C33E45"/>
    <w:rsid w:val="00C33FAA"/>
    <w:rsid w:val="00C3408C"/>
    <w:rsid w:val="00C341FF"/>
    <w:rsid w:val="00C343F3"/>
    <w:rsid w:val="00C34493"/>
    <w:rsid w:val="00C346B1"/>
    <w:rsid w:val="00C34765"/>
    <w:rsid w:val="00C34ECB"/>
    <w:rsid w:val="00C362BE"/>
    <w:rsid w:val="00C36397"/>
    <w:rsid w:val="00C36542"/>
    <w:rsid w:val="00C36593"/>
    <w:rsid w:val="00C36B0D"/>
    <w:rsid w:val="00C36B78"/>
    <w:rsid w:val="00C36F5C"/>
    <w:rsid w:val="00C3707A"/>
    <w:rsid w:val="00C3723E"/>
    <w:rsid w:val="00C374C3"/>
    <w:rsid w:val="00C37EBC"/>
    <w:rsid w:val="00C402D4"/>
    <w:rsid w:val="00C40342"/>
    <w:rsid w:val="00C40452"/>
    <w:rsid w:val="00C40788"/>
    <w:rsid w:val="00C40AC7"/>
    <w:rsid w:val="00C40FD2"/>
    <w:rsid w:val="00C41257"/>
    <w:rsid w:val="00C41517"/>
    <w:rsid w:val="00C4175F"/>
    <w:rsid w:val="00C41A80"/>
    <w:rsid w:val="00C41FAA"/>
    <w:rsid w:val="00C4261F"/>
    <w:rsid w:val="00C429D1"/>
    <w:rsid w:val="00C42BDF"/>
    <w:rsid w:val="00C42C04"/>
    <w:rsid w:val="00C42D88"/>
    <w:rsid w:val="00C432D1"/>
    <w:rsid w:val="00C433F2"/>
    <w:rsid w:val="00C43C41"/>
    <w:rsid w:val="00C44096"/>
    <w:rsid w:val="00C441E9"/>
    <w:rsid w:val="00C446E9"/>
    <w:rsid w:val="00C44A7C"/>
    <w:rsid w:val="00C44B4E"/>
    <w:rsid w:val="00C44F41"/>
    <w:rsid w:val="00C44FC4"/>
    <w:rsid w:val="00C45081"/>
    <w:rsid w:val="00C45740"/>
    <w:rsid w:val="00C45ACA"/>
    <w:rsid w:val="00C45C03"/>
    <w:rsid w:val="00C460AF"/>
    <w:rsid w:val="00C465B1"/>
    <w:rsid w:val="00C4692F"/>
    <w:rsid w:val="00C4703E"/>
    <w:rsid w:val="00C47218"/>
    <w:rsid w:val="00C47264"/>
    <w:rsid w:val="00C4732D"/>
    <w:rsid w:val="00C473AE"/>
    <w:rsid w:val="00C475D2"/>
    <w:rsid w:val="00C47F06"/>
    <w:rsid w:val="00C50852"/>
    <w:rsid w:val="00C50C6A"/>
    <w:rsid w:val="00C50EFD"/>
    <w:rsid w:val="00C50F90"/>
    <w:rsid w:val="00C51310"/>
    <w:rsid w:val="00C51337"/>
    <w:rsid w:val="00C51570"/>
    <w:rsid w:val="00C51795"/>
    <w:rsid w:val="00C51B0C"/>
    <w:rsid w:val="00C51B33"/>
    <w:rsid w:val="00C51C45"/>
    <w:rsid w:val="00C51D26"/>
    <w:rsid w:val="00C5211B"/>
    <w:rsid w:val="00C527FA"/>
    <w:rsid w:val="00C52832"/>
    <w:rsid w:val="00C52A25"/>
    <w:rsid w:val="00C52A5F"/>
    <w:rsid w:val="00C52ACE"/>
    <w:rsid w:val="00C52E2F"/>
    <w:rsid w:val="00C53BAF"/>
    <w:rsid w:val="00C53DBD"/>
    <w:rsid w:val="00C5402E"/>
    <w:rsid w:val="00C54090"/>
    <w:rsid w:val="00C5431D"/>
    <w:rsid w:val="00C54CBF"/>
    <w:rsid w:val="00C558B4"/>
    <w:rsid w:val="00C5595D"/>
    <w:rsid w:val="00C55A53"/>
    <w:rsid w:val="00C55E32"/>
    <w:rsid w:val="00C56166"/>
    <w:rsid w:val="00C56A15"/>
    <w:rsid w:val="00C56C70"/>
    <w:rsid w:val="00C56CF2"/>
    <w:rsid w:val="00C56E25"/>
    <w:rsid w:val="00C571A1"/>
    <w:rsid w:val="00C57399"/>
    <w:rsid w:val="00C57445"/>
    <w:rsid w:val="00C57997"/>
    <w:rsid w:val="00C57A6C"/>
    <w:rsid w:val="00C60245"/>
    <w:rsid w:val="00C60440"/>
    <w:rsid w:val="00C60591"/>
    <w:rsid w:val="00C61125"/>
    <w:rsid w:val="00C61320"/>
    <w:rsid w:val="00C61359"/>
    <w:rsid w:val="00C61FAA"/>
    <w:rsid w:val="00C62A4E"/>
    <w:rsid w:val="00C62A70"/>
    <w:rsid w:val="00C62C73"/>
    <w:rsid w:val="00C62EAA"/>
    <w:rsid w:val="00C62ECB"/>
    <w:rsid w:val="00C63041"/>
    <w:rsid w:val="00C6307D"/>
    <w:rsid w:val="00C63103"/>
    <w:rsid w:val="00C6358A"/>
    <w:rsid w:val="00C6391C"/>
    <w:rsid w:val="00C63974"/>
    <w:rsid w:val="00C64001"/>
    <w:rsid w:val="00C645EA"/>
    <w:rsid w:val="00C64844"/>
    <w:rsid w:val="00C64A74"/>
    <w:rsid w:val="00C64B66"/>
    <w:rsid w:val="00C64E6B"/>
    <w:rsid w:val="00C652D3"/>
    <w:rsid w:val="00C654DA"/>
    <w:rsid w:val="00C65514"/>
    <w:rsid w:val="00C656FB"/>
    <w:rsid w:val="00C659C4"/>
    <w:rsid w:val="00C660EF"/>
    <w:rsid w:val="00C6658C"/>
    <w:rsid w:val="00C66C67"/>
    <w:rsid w:val="00C670D3"/>
    <w:rsid w:val="00C6770B"/>
    <w:rsid w:val="00C67B20"/>
    <w:rsid w:val="00C67F0C"/>
    <w:rsid w:val="00C67F8C"/>
    <w:rsid w:val="00C70158"/>
    <w:rsid w:val="00C702FA"/>
    <w:rsid w:val="00C703A1"/>
    <w:rsid w:val="00C70657"/>
    <w:rsid w:val="00C70674"/>
    <w:rsid w:val="00C70B8B"/>
    <w:rsid w:val="00C70CE3"/>
    <w:rsid w:val="00C70D18"/>
    <w:rsid w:val="00C70EB3"/>
    <w:rsid w:val="00C71396"/>
    <w:rsid w:val="00C7199C"/>
    <w:rsid w:val="00C7222E"/>
    <w:rsid w:val="00C723B6"/>
    <w:rsid w:val="00C727CE"/>
    <w:rsid w:val="00C734DE"/>
    <w:rsid w:val="00C7352C"/>
    <w:rsid w:val="00C738C8"/>
    <w:rsid w:val="00C73A0F"/>
    <w:rsid w:val="00C73A62"/>
    <w:rsid w:val="00C73ADA"/>
    <w:rsid w:val="00C73B49"/>
    <w:rsid w:val="00C73CDF"/>
    <w:rsid w:val="00C73E46"/>
    <w:rsid w:val="00C7445F"/>
    <w:rsid w:val="00C748F4"/>
    <w:rsid w:val="00C74C4C"/>
    <w:rsid w:val="00C751DD"/>
    <w:rsid w:val="00C75278"/>
    <w:rsid w:val="00C75570"/>
    <w:rsid w:val="00C7573F"/>
    <w:rsid w:val="00C75834"/>
    <w:rsid w:val="00C75AE1"/>
    <w:rsid w:val="00C75CB6"/>
    <w:rsid w:val="00C7609D"/>
    <w:rsid w:val="00C760B3"/>
    <w:rsid w:val="00C760C7"/>
    <w:rsid w:val="00C7612A"/>
    <w:rsid w:val="00C76612"/>
    <w:rsid w:val="00C76DF8"/>
    <w:rsid w:val="00C771DA"/>
    <w:rsid w:val="00C773A2"/>
    <w:rsid w:val="00C77499"/>
    <w:rsid w:val="00C77EB8"/>
    <w:rsid w:val="00C8050B"/>
    <w:rsid w:val="00C805F2"/>
    <w:rsid w:val="00C80AF6"/>
    <w:rsid w:val="00C81013"/>
    <w:rsid w:val="00C811D4"/>
    <w:rsid w:val="00C813B1"/>
    <w:rsid w:val="00C814A7"/>
    <w:rsid w:val="00C8153F"/>
    <w:rsid w:val="00C81B82"/>
    <w:rsid w:val="00C81C81"/>
    <w:rsid w:val="00C81F74"/>
    <w:rsid w:val="00C81FE7"/>
    <w:rsid w:val="00C8242E"/>
    <w:rsid w:val="00C82E13"/>
    <w:rsid w:val="00C83316"/>
    <w:rsid w:val="00C83683"/>
    <w:rsid w:val="00C8382C"/>
    <w:rsid w:val="00C84B71"/>
    <w:rsid w:val="00C84EAF"/>
    <w:rsid w:val="00C8572A"/>
    <w:rsid w:val="00C86121"/>
    <w:rsid w:val="00C86677"/>
    <w:rsid w:val="00C87297"/>
    <w:rsid w:val="00C87357"/>
    <w:rsid w:val="00C87543"/>
    <w:rsid w:val="00C8754B"/>
    <w:rsid w:val="00C8762B"/>
    <w:rsid w:val="00C879F9"/>
    <w:rsid w:val="00C87A55"/>
    <w:rsid w:val="00C87F37"/>
    <w:rsid w:val="00C902D6"/>
    <w:rsid w:val="00C904F7"/>
    <w:rsid w:val="00C90E49"/>
    <w:rsid w:val="00C90E7D"/>
    <w:rsid w:val="00C90FDD"/>
    <w:rsid w:val="00C9188D"/>
    <w:rsid w:val="00C918C7"/>
    <w:rsid w:val="00C91E1B"/>
    <w:rsid w:val="00C92077"/>
    <w:rsid w:val="00C9274D"/>
    <w:rsid w:val="00C92A7F"/>
    <w:rsid w:val="00C932FE"/>
    <w:rsid w:val="00C93381"/>
    <w:rsid w:val="00C933BC"/>
    <w:rsid w:val="00C93583"/>
    <w:rsid w:val="00C938D2"/>
    <w:rsid w:val="00C93B35"/>
    <w:rsid w:val="00C93D72"/>
    <w:rsid w:val="00C94AAD"/>
    <w:rsid w:val="00C94BDE"/>
    <w:rsid w:val="00C94E57"/>
    <w:rsid w:val="00C94F52"/>
    <w:rsid w:val="00C955A4"/>
    <w:rsid w:val="00C95B38"/>
    <w:rsid w:val="00C95EAD"/>
    <w:rsid w:val="00C960F1"/>
    <w:rsid w:val="00C96258"/>
    <w:rsid w:val="00C968B5"/>
    <w:rsid w:val="00C96C81"/>
    <w:rsid w:val="00C96E4F"/>
    <w:rsid w:val="00C96F81"/>
    <w:rsid w:val="00C970D3"/>
    <w:rsid w:val="00C97153"/>
    <w:rsid w:val="00CA0142"/>
    <w:rsid w:val="00CA0755"/>
    <w:rsid w:val="00CA07E9"/>
    <w:rsid w:val="00CA0AFB"/>
    <w:rsid w:val="00CA0E54"/>
    <w:rsid w:val="00CA167C"/>
    <w:rsid w:val="00CA178B"/>
    <w:rsid w:val="00CA1B4C"/>
    <w:rsid w:val="00CA1EF7"/>
    <w:rsid w:val="00CA2049"/>
    <w:rsid w:val="00CA2118"/>
    <w:rsid w:val="00CA241D"/>
    <w:rsid w:val="00CA282B"/>
    <w:rsid w:val="00CA29D4"/>
    <w:rsid w:val="00CA2B50"/>
    <w:rsid w:val="00CA2CD4"/>
    <w:rsid w:val="00CA2D05"/>
    <w:rsid w:val="00CA2E4F"/>
    <w:rsid w:val="00CA3058"/>
    <w:rsid w:val="00CA360C"/>
    <w:rsid w:val="00CA3E58"/>
    <w:rsid w:val="00CA4154"/>
    <w:rsid w:val="00CA4504"/>
    <w:rsid w:val="00CA491E"/>
    <w:rsid w:val="00CA53C7"/>
    <w:rsid w:val="00CA543A"/>
    <w:rsid w:val="00CA562D"/>
    <w:rsid w:val="00CA5993"/>
    <w:rsid w:val="00CA5B46"/>
    <w:rsid w:val="00CA61C1"/>
    <w:rsid w:val="00CA62C0"/>
    <w:rsid w:val="00CA6481"/>
    <w:rsid w:val="00CA657F"/>
    <w:rsid w:val="00CA69AD"/>
    <w:rsid w:val="00CA7453"/>
    <w:rsid w:val="00CA7657"/>
    <w:rsid w:val="00CA7A29"/>
    <w:rsid w:val="00CA7BA5"/>
    <w:rsid w:val="00CB083F"/>
    <w:rsid w:val="00CB0B84"/>
    <w:rsid w:val="00CB0DB6"/>
    <w:rsid w:val="00CB17F4"/>
    <w:rsid w:val="00CB19AE"/>
    <w:rsid w:val="00CB2009"/>
    <w:rsid w:val="00CB24DB"/>
    <w:rsid w:val="00CB2953"/>
    <w:rsid w:val="00CB3C07"/>
    <w:rsid w:val="00CB3E1C"/>
    <w:rsid w:val="00CB4770"/>
    <w:rsid w:val="00CB4A8E"/>
    <w:rsid w:val="00CB4BBC"/>
    <w:rsid w:val="00CB54C2"/>
    <w:rsid w:val="00CB61E2"/>
    <w:rsid w:val="00CB65B2"/>
    <w:rsid w:val="00CB67DA"/>
    <w:rsid w:val="00CB6E33"/>
    <w:rsid w:val="00CB6E78"/>
    <w:rsid w:val="00CB71DD"/>
    <w:rsid w:val="00CB7578"/>
    <w:rsid w:val="00CB77DC"/>
    <w:rsid w:val="00CC0154"/>
    <w:rsid w:val="00CC02F5"/>
    <w:rsid w:val="00CC0574"/>
    <w:rsid w:val="00CC06B9"/>
    <w:rsid w:val="00CC0B30"/>
    <w:rsid w:val="00CC0C42"/>
    <w:rsid w:val="00CC0FD6"/>
    <w:rsid w:val="00CC124E"/>
    <w:rsid w:val="00CC1450"/>
    <w:rsid w:val="00CC1477"/>
    <w:rsid w:val="00CC2546"/>
    <w:rsid w:val="00CC3A27"/>
    <w:rsid w:val="00CC4414"/>
    <w:rsid w:val="00CC44F0"/>
    <w:rsid w:val="00CC4622"/>
    <w:rsid w:val="00CC47B6"/>
    <w:rsid w:val="00CC48D5"/>
    <w:rsid w:val="00CC4E17"/>
    <w:rsid w:val="00CC4F12"/>
    <w:rsid w:val="00CC50E6"/>
    <w:rsid w:val="00CC5862"/>
    <w:rsid w:val="00CC5DE5"/>
    <w:rsid w:val="00CC5E35"/>
    <w:rsid w:val="00CC6219"/>
    <w:rsid w:val="00CC6355"/>
    <w:rsid w:val="00CC6592"/>
    <w:rsid w:val="00CC6759"/>
    <w:rsid w:val="00CC6BF1"/>
    <w:rsid w:val="00CC6D22"/>
    <w:rsid w:val="00CC6E5F"/>
    <w:rsid w:val="00CC6F05"/>
    <w:rsid w:val="00CC6F94"/>
    <w:rsid w:val="00CC7203"/>
    <w:rsid w:val="00CC7324"/>
    <w:rsid w:val="00CC7B85"/>
    <w:rsid w:val="00CC7E7F"/>
    <w:rsid w:val="00CC7F43"/>
    <w:rsid w:val="00CD02B6"/>
    <w:rsid w:val="00CD0380"/>
    <w:rsid w:val="00CD03AA"/>
    <w:rsid w:val="00CD059A"/>
    <w:rsid w:val="00CD06D0"/>
    <w:rsid w:val="00CD0847"/>
    <w:rsid w:val="00CD0A93"/>
    <w:rsid w:val="00CD12E4"/>
    <w:rsid w:val="00CD1378"/>
    <w:rsid w:val="00CD1436"/>
    <w:rsid w:val="00CD1A3F"/>
    <w:rsid w:val="00CD1B7A"/>
    <w:rsid w:val="00CD2432"/>
    <w:rsid w:val="00CD261D"/>
    <w:rsid w:val="00CD2673"/>
    <w:rsid w:val="00CD2696"/>
    <w:rsid w:val="00CD28CE"/>
    <w:rsid w:val="00CD2E26"/>
    <w:rsid w:val="00CD30BA"/>
    <w:rsid w:val="00CD32FF"/>
    <w:rsid w:val="00CD37F3"/>
    <w:rsid w:val="00CD3837"/>
    <w:rsid w:val="00CD3CCE"/>
    <w:rsid w:val="00CD3E8F"/>
    <w:rsid w:val="00CD412B"/>
    <w:rsid w:val="00CD4A2F"/>
    <w:rsid w:val="00CD4D4C"/>
    <w:rsid w:val="00CD4E0E"/>
    <w:rsid w:val="00CD567D"/>
    <w:rsid w:val="00CD597E"/>
    <w:rsid w:val="00CD5A96"/>
    <w:rsid w:val="00CD6039"/>
    <w:rsid w:val="00CD6200"/>
    <w:rsid w:val="00CD64B4"/>
    <w:rsid w:val="00CD6537"/>
    <w:rsid w:val="00CD6D1C"/>
    <w:rsid w:val="00CD6D45"/>
    <w:rsid w:val="00CD71B3"/>
    <w:rsid w:val="00CD72AB"/>
    <w:rsid w:val="00CD7417"/>
    <w:rsid w:val="00CD7496"/>
    <w:rsid w:val="00CD7628"/>
    <w:rsid w:val="00CD7684"/>
    <w:rsid w:val="00CD7703"/>
    <w:rsid w:val="00CD7B0D"/>
    <w:rsid w:val="00CD7ECA"/>
    <w:rsid w:val="00CE0279"/>
    <w:rsid w:val="00CE0429"/>
    <w:rsid w:val="00CE0A5E"/>
    <w:rsid w:val="00CE0ADA"/>
    <w:rsid w:val="00CE0E3E"/>
    <w:rsid w:val="00CE0F61"/>
    <w:rsid w:val="00CE14A9"/>
    <w:rsid w:val="00CE1768"/>
    <w:rsid w:val="00CE1F68"/>
    <w:rsid w:val="00CE1F7F"/>
    <w:rsid w:val="00CE21E6"/>
    <w:rsid w:val="00CE23AC"/>
    <w:rsid w:val="00CE2B39"/>
    <w:rsid w:val="00CE3392"/>
    <w:rsid w:val="00CE34B0"/>
    <w:rsid w:val="00CE35F1"/>
    <w:rsid w:val="00CE3882"/>
    <w:rsid w:val="00CE38FB"/>
    <w:rsid w:val="00CE3A1F"/>
    <w:rsid w:val="00CE3C07"/>
    <w:rsid w:val="00CE3FB8"/>
    <w:rsid w:val="00CE4119"/>
    <w:rsid w:val="00CE41E4"/>
    <w:rsid w:val="00CE42DB"/>
    <w:rsid w:val="00CE4641"/>
    <w:rsid w:val="00CE4DC7"/>
    <w:rsid w:val="00CE4F1D"/>
    <w:rsid w:val="00CE4FF3"/>
    <w:rsid w:val="00CE5013"/>
    <w:rsid w:val="00CE5838"/>
    <w:rsid w:val="00CE594D"/>
    <w:rsid w:val="00CE5FBC"/>
    <w:rsid w:val="00CE6207"/>
    <w:rsid w:val="00CE649A"/>
    <w:rsid w:val="00CE689C"/>
    <w:rsid w:val="00CE696A"/>
    <w:rsid w:val="00CE6B0A"/>
    <w:rsid w:val="00CE6C8F"/>
    <w:rsid w:val="00CE6D14"/>
    <w:rsid w:val="00CE6E06"/>
    <w:rsid w:val="00CE6E10"/>
    <w:rsid w:val="00CE706C"/>
    <w:rsid w:val="00CF00FF"/>
    <w:rsid w:val="00CF0115"/>
    <w:rsid w:val="00CF02F8"/>
    <w:rsid w:val="00CF033E"/>
    <w:rsid w:val="00CF091A"/>
    <w:rsid w:val="00CF0981"/>
    <w:rsid w:val="00CF0A91"/>
    <w:rsid w:val="00CF0B2D"/>
    <w:rsid w:val="00CF0BB3"/>
    <w:rsid w:val="00CF0DFB"/>
    <w:rsid w:val="00CF153E"/>
    <w:rsid w:val="00CF1A50"/>
    <w:rsid w:val="00CF1ABC"/>
    <w:rsid w:val="00CF2115"/>
    <w:rsid w:val="00CF235F"/>
    <w:rsid w:val="00CF267E"/>
    <w:rsid w:val="00CF26E5"/>
    <w:rsid w:val="00CF3133"/>
    <w:rsid w:val="00CF33D3"/>
    <w:rsid w:val="00CF44DD"/>
    <w:rsid w:val="00CF48A0"/>
    <w:rsid w:val="00CF49A9"/>
    <w:rsid w:val="00CF4B4B"/>
    <w:rsid w:val="00CF4C35"/>
    <w:rsid w:val="00CF4E80"/>
    <w:rsid w:val="00CF519D"/>
    <w:rsid w:val="00CF5213"/>
    <w:rsid w:val="00CF55A4"/>
    <w:rsid w:val="00CF5609"/>
    <w:rsid w:val="00CF56FC"/>
    <w:rsid w:val="00CF5C81"/>
    <w:rsid w:val="00CF6140"/>
    <w:rsid w:val="00CF61F3"/>
    <w:rsid w:val="00CF62F8"/>
    <w:rsid w:val="00CF6B4D"/>
    <w:rsid w:val="00CF6EE9"/>
    <w:rsid w:val="00CF71E8"/>
    <w:rsid w:val="00CF7329"/>
    <w:rsid w:val="00D00253"/>
    <w:rsid w:val="00D00876"/>
    <w:rsid w:val="00D01E4E"/>
    <w:rsid w:val="00D0243C"/>
    <w:rsid w:val="00D025A8"/>
    <w:rsid w:val="00D027C8"/>
    <w:rsid w:val="00D029D1"/>
    <w:rsid w:val="00D02AD6"/>
    <w:rsid w:val="00D0306B"/>
    <w:rsid w:val="00D03157"/>
    <w:rsid w:val="00D031C3"/>
    <w:rsid w:val="00D03532"/>
    <w:rsid w:val="00D03B1B"/>
    <w:rsid w:val="00D03BC8"/>
    <w:rsid w:val="00D03EF9"/>
    <w:rsid w:val="00D03F89"/>
    <w:rsid w:val="00D0427D"/>
    <w:rsid w:val="00D04497"/>
    <w:rsid w:val="00D045F3"/>
    <w:rsid w:val="00D04922"/>
    <w:rsid w:val="00D0525B"/>
    <w:rsid w:val="00D0565D"/>
    <w:rsid w:val="00D056ED"/>
    <w:rsid w:val="00D05791"/>
    <w:rsid w:val="00D058D9"/>
    <w:rsid w:val="00D05CCB"/>
    <w:rsid w:val="00D0688A"/>
    <w:rsid w:val="00D06D16"/>
    <w:rsid w:val="00D06D3F"/>
    <w:rsid w:val="00D06EE5"/>
    <w:rsid w:val="00D06F92"/>
    <w:rsid w:val="00D0715A"/>
    <w:rsid w:val="00D07C47"/>
    <w:rsid w:val="00D103EC"/>
    <w:rsid w:val="00D10A51"/>
    <w:rsid w:val="00D10B5F"/>
    <w:rsid w:val="00D10D48"/>
    <w:rsid w:val="00D10EBB"/>
    <w:rsid w:val="00D10F3D"/>
    <w:rsid w:val="00D11206"/>
    <w:rsid w:val="00D11438"/>
    <w:rsid w:val="00D1196A"/>
    <w:rsid w:val="00D11A8A"/>
    <w:rsid w:val="00D11ADB"/>
    <w:rsid w:val="00D11DCA"/>
    <w:rsid w:val="00D126BB"/>
    <w:rsid w:val="00D12D41"/>
    <w:rsid w:val="00D12FFB"/>
    <w:rsid w:val="00D13313"/>
    <w:rsid w:val="00D13746"/>
    <w:rsid w:val="00D139AD"/>
    <w:rsid w:val="00D1450F"/>
    <w:rsid w:val="00D145F8"/>
    <w:rsid w:val="00D147F0"/>
    <w:rsid w:val="00D14857"/>
    <w:rsid w:val="00D14A34"/>
    <w:rsid w:val="00D14B9B"/>
    <w:rsid w:val="00D14E82"/>
    <w:rsid w:val="00D156B2"/>
    <w:rsid w:val="00D15817"/>
    <w:rsid w:val="00D15975"/>
    <w:rsid w:val="00D15BAA"/>
    <w:rsid w:val="00D15F24"/>
    <w:rsid w:val="00D15FB4"/>
    <w:rsid w:val="00D1616C"/>
    <w:rsid w:val="00D164A4"/>
    <w:rsid w:val="00D165C0"/>
    <w:rsid w:val="00D16A8A"/>
    <w:rsid w:val="00D16D37"/>
    <w:rsid w:val="00D16E25"/>
    <w:rsid w:val="00D1711A"/>
    <w:rsid w:val="00D171F0"/>
    <w:rsid w:val="00D176A2"/>
    <w:rsid w:val="00D178CD"/>
    <w:rsid w:val="00D20682"/>
    <w:rsid w:val="00D20A80"/>
    <w:rsid w:val="00D20C4D"/>
    <w:rsid w:val="00D20D22"/>
    <w:rsid w:val="00D213B7"/>
    <w:rsid w:val="00D214F8"/>
    <w:rsid w:val="00D21648"/>
    <w:rsid w:val="00D2178D"/>
    <w:rsid w:val="00D2234C"/>
    <w:rsid w:val="00D22466"/>
    <w:rsid w:val="00D22624"/>
    <w:rsid w:val="00D226D1"/>
    <w:rsid w:val="00D226F0"/>
    <w:rsid w:val="00D22A80"/>
    <w:rsid w:val="00D22A82"/>
    <w:rsid w:val="00D23091"/>
    <w:rsid w:val="00D2322E"/>
    <w:rsid w:val="00D23880"/>
    <w:rsid w:val="00D23F5B"/>
    <w:rsid w:val="00D24190"/>
    <w:rsid w:val="00D2427F"/>
    <w:rsid w:val="00D247E2"/>
    <w:rsid w:val="00D2485E"/>
    <w:rsid w:val="00D248C5"/>
    <w:rsid w:val="00D24B6A"/>
    <w:rsid w:val="00D24BA8"/>
    <w:rsid w:val="00D2508C"/>
    <w:rsid w:val="00D253B9"/>
    <w:rsid w:val="00D25544"/>
    <w:rsid w:val="00D256E3"/>
    <w:rsid w:val="00D25E41"/>
    <w:rsid w:val="00D26103"/>
    <w:rsid w:val="00D262D4"/>
    <w:rsid w:val="00D2720B"/>
    <w:rsid w:val="00D2748F"/>
    <w:rsid w:val="00D276BE"/>
    <w:rsid w:val="00D27847"/>
    <w:rsid w:val="00D27A3F"/>
    <w:rsid w:val="00D27B3A"/>
    <w:rsid w:val="00D27DEB"/>
    <w:rsid w:val="00D27FC2"/>
    <w:rsid w:val="00D30612"/>
    <w:rsid w:val="00D308C8"/>
    <w:rsid w:val="00D31136"/>
    <w:rsid w:val="00D3124C"/>
    <w:rsid w:val="00D31656"/>
    <w:rsid w:val="00D31670"/>
    <w:rsid w:val="00D32651"/>
    <w:rsid w:val="00D33339"/>
    <w:rsid w:val="00D3356C"/>
    <w:rsid w:val="00D339A7"/>
    <w:rsid w:val="00D33BB7"/>
    <w:rsid w:val="00D33C1D"/>
    <w:rsid w:val="00D3459A"/>
    <w:rsid w:val="00D348B2"/>
    <w:rsid w:val="00D348E3"/>
    <w:rsid w:val="00D34E7F"/>
    <w:rsid w:val="00D3510F"/>
    <w:rsid w:val="00D3575F"/>
    <w:rsid w:val="00D3584E"/>
    <w:rsid w:val="00D35BEC"/>
    <w:rsid w:val="00D35E25"/>
    <w:rsid w:val="00D36143"/>
    <w:rsid w:val="00D361C4"/>
    <w:rsid w:val="00D367DF"/>
    <w:rsid w:val="00D36B46"/>
    <w:rsid w:val="00D372C2"/>
    <w:rsid w:val="00D3780C"/>
    <w:rsid w:val="00D37B14"/>
    <w:rsid w:val="00D37E53"/>
    <w:rsid w:val="00D37E72"/>
    <w:rsid w:val="00D40109"/>
    <w:rsid w:val="00D404EF"/>
    <w:rsid w:val="00D40B2C"/>
    <w:rsid w:val="00D41584"/>
    <w:rsid w:val="00D41710"/>
    <w:rsid w:val="00D417C2"/>
    <w:rsid w:val="00D41E44"/>
    <w:rsid w:val="00D41F6B"/>
    <w:rsid w:val="00D420F6"/>
    <w:rsid w:val="00D42291"/>
    <w:rsid w:val="00D42363"/>
    <w:rsid w:val="00D42608"/>
    <w:rsid w:val="00D42687"/>
    <w:rsid w:val="00D42890"/>
    <w:rsid w:val="00D429E9"/>
    <w:rsid w:val="00D42B56"/>
    <w:rsid w:val="00D4326D"/>
    <w:rsid w:val="00D4329E"/>
    <w:rsid w:val="00D435C9"/>
    <w:rsid w:val="00D436B6"/>
    <w:rsid w:val="00D43AE6"/>
    <w:rsid w:val="00D43DF4"/>
    <w:rsid w:val="00D43EAA"/>
    <w:rsid w:val="00D4407A"/>
    <w:rsid w:val="00D445A7"/>
    <w:rsid w:val="00D44C3D"/>
    <w:rsid w:val="00D44F6F"/>
    <w:rsid w:val="00D45048"/>
    <w:rsid w:val="00D459DC"/>
    <w:rsid w:val="00D45CB8"/>
    <w:rsid w:val="00D46092"/>
    <w:rsid w:val="00D4624F"/>
    <w:rsid w:val="00D46296"/>
    <w:rsid w:val="00D46A23"/>
    <w:rsid w:val="00D46EE9"/>
    <w:rsid w:val="00D46F5E"/>
    <w:rsid w:val="00D4722C"/>
    <w:rsid w:val="00D473CE"/>
    <w:rsid w:val="00D4748E"/>
    <w:rsid w:val="00D4758F"/>
    <w:rsid w:val="00D4779D"/>
    <w:rsid w:val="00D47AB3"/>
    <w:rsid w:val="00D47B2E"/>
    <w:rsid w:val="00D47B70"/>
    <w:rsid w:val="00D47D53"/>
    <w:rsid w:val="00D500B0"/>
    <w:rsid w:val="00D50418"/>
    <w:rsid w:val="00D50530"/>
    <w:rsid w:val="00D50877"/>
    <w:rsid w:val="00D50D03"/>
    <w:rsid w:val="00D50D0E"/>
    <w:rsid w:val="00D50E9B"/>
    <w:rsid w:val="00D5166A"/>
    <w:rsid w:val="00D518AE"/>
    <w:rsid w:val="00D51C21"/>
    <w:rsid w:val="00D51DAD"/>
    <w:rsid w:val="00D51EF2"/>
    <w:rsid w:val="00D524AB"/>
    <w:rsid w:val="00D52C3F"/>
    <w:rsid w:val="00D533CD"/>
    <w:rsid w:val="00D53421"/>
    <w:rsid w:val="00D537B9"/>
    <w:rsid w:val="00D53B82"/>
    <w:rsid w:val="00D53C49"/>
    <w:rsid w:val="00D53CB6"/>
    <w:rsid w:val="00D5403C"/>
    <w:rsid w:val="00D54317"/>
    <w:rsid w:val="00D543B4"/>
    <w:rsid w:val="00D54763"/>
    <w:rsid w:val="00D54A05"/>
    <w:rsid w:val="00D54A3A"/>
    <w:rsid w:val="00D54DAE"/>
    <w:rsid w:val="00D55298"/>
    <w:rsid w:val="00D55995"/>
    <w:rsid w:val="00D55CCB"/>
    <w:rsid w:val="00D568C4"/>
    <w:rsid w:val="00D56970"/>
    <w:rsid w:val="00D56B0F"/>
    <w:rsid w:val="00D56E7F"/>
    <w:rsid w:val="00D56ED5"/>
    <w:rsid w:val="00D573FB"/>
    <w:rsid w:val="00D57707"/>
    <w:rsid w:val="00D57A35"/>
    <w:rsid w:val="00D57B67"/>
    <w:rsid w:val="00D57CF2"/>
    <w:rsid w:val="00D57DC2"/>
    <w:rsid w:val="00D6035C"/>
    <w:rsid w:val="00D609C9"/>
    <w:rsid w:val="00D6102C"/>
    <w:rsid w:val="00D6117D"/>
    <w:rsid w:val="00D6120A"/>
    <w:rsid w:val="00D61272"/>
    <w:rsid w:val="00D613D2"/>
    <w:rsid w:val="00D6158A"/>
    <w:rsid w:val="00D616EC"/>
    <w:rsid w:val="00D6176E"/>
    <w:rsid w:val="00D61A48"/>
    <w:rsid w:val="00D6238D"/>
    <w:rsid w:val="00D62D5A"/>
    <w:rsid w:val="00D62EDB"/>
    <w:rsid w:val="00D6355A"/>
    <w:rsid w:val="00D6377E"/>
    <w:rsid w:val="00D638D7"/>
    <w:rsid w:val="00D63D4B"/>
    <w:rsid w:val="00D63E67"/>
    <w:rsid w:val="00D645C6"/>
    <w:rsid w:val="00D64616"/>
    <w:rsid w:val="00D64876"/>
    <w:rsid w:val="00D6491A"/>
    <w:rsid w:val="00D64BFA"/>
    <w:rsid w:val="00D65013"/>
    <w:rsid w:val="00D652DD"/>
    <w:rsid w:val="00D6566C"/>
    <w:rsid w:val="00D658CC"/>
    <w:rsid w:val="00D65E0F"/>
    <w:rsid w:val="00D660B3"/>
    <w:rsid w:val="00D661FE"/>
    <w:rsid w:val="00D6620C"/>
    <w:rsid w:val="00D66616"/>
    <w:rsid w:val="00D669DA"/>
    <w:rsid w:val="00D66C63"/>
    <w:rsid w:val="00D66C80"/>
    <w:rsid w:val="00D66F20"/>
    <w:rsid w:val="00D67174"/>
    <w:rsid w:val="00D6724D"/>
    <w:rsid w:val="00D67308"/>
    <w:rsid w:val="00D67367"/>
    <w:rsid w:val="00D675FD"/>
    <w:rsid w:val="00D67F5F"/>
    <w:rsid w:val="00D702D4"/>
    <w:rsid w:val="00D70724"/>
    <w:rsid w:val="00D70CE8"/>
    <w:rsid w:val="00D70EB5"/>
    <w:rsid w:val="00D710EA"/>
    <w:rsid w:val="00D711B2"/>
    <w:rsid w:val="00D7150F"/>
    <w:rsid w:val="00D716D3"/>
    <w:rsid w:val="00D72190"/>
    <w:rsid w:val="00D722AF"/>
    <w:rsid w:val="00D72626"/>
    <w:rsid w:val="00D726CE"/>
    <w:rsid w:val="00D72823"/>
    <w:rsid w:val="00D728FF"/>
    <w:rsid w:val="00D72CD9"/>
    <w:rsid w:val="00D72ED5"/>
    <w:rsid w:val="00D73181"/>
    <w:rsid w:val="00D7321A"/>
    <w:rsid w:val="00D73270"/>
    <w:rsid w:val="00D73771"/>
    <w:rsid w:val="00D73793"/>
    <w:rsid w:val="00D737C6"/>
    <w:rsid w:val="00D73DF6"/>
    <w:rsid w:val="00D73F8F"/>
    <w:rsid w:val="00D7410C"/>
    <w:rsid w:val="00D74751"/>
    <w:rsid w:val="00D74E24"/>
    <w:rsid w:val="00D74ECE"/>
    <w:rsid w:val="00D75298"/>
    <w:rsid w:val="00D757FA"/>
    <w:rsid w:val="00D75C6F"/>
    <w:rsid w:val="00D75CA5"/>
    <w:rsid w:val="00D75F31"/>
    <w:rsid w:val="00D76127"/>
    <w:rsid w:val="00D76161"/>
    <w:rsid w:val="00D76193"/>
    <w:rsid w:val="00D7677A"/>
    <w:rsid w:val="00D768B3"/>
    <w:rsid w:val="00D76C1C"/>
    <w:rsid w:val="00D76D5C"/>
    <w:rsid w:val="00D76DDD"/>
    <w:rsid w:val="00D770A6"/>
    <w:rsid w:val="00D77536"/>
    <w:rsid w:val="00D77594"/>
    <w:rsid w:val="00D77B5C"/>
    <w:rsid w:val="00D77D1B"/>
    <w:rsid w:val="00D77E23"/>
    <w:rsid w:val="00D77E2F"/>
    <w:rsid w:val="00D80165"/>
    <w:rsid w:val="00D80575"/>
    <w:rsid w:val="00D80D6B"/>
    <w:rsid w:val="00D80EBE"/>
    <w:rsid w:val="00D80F92"/>
    <w:rsid w:val="00D80FEC"/>
    <w:rsid w:val="00D81219"/>
    <w:rsid w:val="00D815CE"/>
    <w:rsid w:val="00D815F0"/>
    <w:rsid w:val="00D819D3"/>
    <w:rsid w:val="00D81B1C"/>
    <w:rsid w:val="00D81C20"/>
    <w:rsid w:val="00D81C9B"/>
    <w:rsid w:val="00D81E84"/>
    <w:rsid w:val="00D82005"/>
    <w:rsid w:val="00D8255F"/>
    <w:rsid w:val="00D82926"/>
    <w:rsid w:val="00D82ACD"/>
    <w:rsid w:val="00D82BD9"/>
    <w:rsid w:val="00D82DD7"/>
    <w:rsid w:val="00D82F8C"/>
    <w:rsid w:val="00D831CB"/>
    <w:rsid w:val="00D83D7F"/>
    <w:rsid w:val="00D84A2E"/>
    <w:rsid w:val="00D85207"/>
    <w:rsid w:val="00D8529C"/>
    <w:rsid w:val="00D85315"/>
    <w:rsid w:val="00D85B5B"/>
    <w:rsid w:val="00D86159"/>
    <w:rsid w:val="00D86191"/>
    <w:rsid w:val="00D861E4"/>
    <w:rsid w:val="00D8649D"/>
    <w:rsid w:val="00D86618"/>
    <w:rsid w:val="00D8679D"/>
    <w:rsid w:val="00D86A6E"/>
    <w:rsid w:val="00D86B07"/>
    <w:rsid w:val="00D86D84"/>
    <w:rsid w:val="00D8717A"/>
    <w:rsid w:val="00D8727C"/>
    <w:rsid w:val="00D8753D"/>
    <w:rsid w:val="00D8792C"/>
    <w:rsid w:val="00D87B2A"/>
    <w:rsid w:val="00D87BAD"/>
    <w:rsid w:val="00D87E80"/>
    <w:rsid w:val="00D87FAD"/>
    <w:rsid w:val="00D90317"/>
    <w:rsid w:val="00D90CC2"/>
    <w:rsid w:val="00D90DF8"/>
    <w:rsid w:val="00D91515"/>
    <w:rsid w:val="00D9154D"/>
    <w:rsid w:val="00D91621"/>
    <w:rsid w:val="00D91ED6"/>
    <w:rsid w:val="00D926AE"/>
    <w:rsid w:val="00D9271A"/>
    <w:rsid w:val="00D9287C"/>
    <w:rsid w:val="00D92A48"/>
    <w:rsid w:val="00D930ED"/>
    <w:rsid w:val="00D93175"/>
    <w:rsid w:val="00D932B0"/>
    <w:rsid w:val="00D932E9"/>
    <w:rsid w:val="00D9389A"/>
    <w:rsid w:val="00D93994"/>
    <w:rsid w:val="00D939B1"/>
    <w:rsid w:val="00D93B34"/>
    <w:rsid w:val="00D93F4A"/>
    <w:rsid w:val="00D944CC"/>
    <w:rsid w:val="00D947D3"/>
    <w:rsid w:val="00D9496B"/>
    <w:rsid w:val="00D94FD3"/>
    <w:rsid w:val="00D95B10"/>
    <w:rsid w:val="00D96735"/>
    <w:rsid w:val="00D96BA1"/>
    <w:rsid w:val="00D97438"/>
    <w:rsid w:val="00D975AD"/>
    <w:rsid w:val="00D976D9"/>
    <w:rsid w:val="00D97855"/>
    <w:rsid w:val="00D979FE"/>
    <w:rsid w:val="00D97CC8"/>
    <w:rsid w:val="00DA04E7"/>
    <w:rsid w:val="00DA0A67"/>
    <w:rsid w:val="00DA0E7B"/>
    <w:rsid w:val="00DA116D"/>
    <w:rsid w:val="00DA1195"/>
    <w:rsid w:val="00DA1A4C"/>
    <w:rsid w:val="00DA23C2"/>
    <w:rsid w:val="00DA2704"/>
    <w:rsid w:val="00DA2C9D"/>
    <w:rsid w:val="00DA2D49"/>
    <w:rsid w:val="00DA3046"/>
    <w:rsid w:val="00DA36E4"/>
    <w:rsid w:val="00DA4CBE"/>
    <w:rsid w:val="00DA503D"/>
    <w:rsid w:val="00DA53CB"/>
    <w:rsid w:val="00DA54E1"/>
    <w:rsid w:val="00DA558A"/>
    <w:rsid w:val="00DA5AD0"/>
    <w:rsid w:val="00DA5FCC"/>
    <w:rsid w:val="00DA633C"/>
    <w:rsid w:val="00DA6B1A"/>
    <w:rsid w:val="00DA6DCE"/>
    <w:rsid w:val="00DA7370"/>
    <w:rsid w:val="00DA75E1"/>
    <w:rsid w:val="00DA7ED6"/>
    <w:rsid w:val="00DA7EDB"/>
    <w:rsid w:val="00DB05C4"/>
    <w:rsid w:val="00DB071C"/>
    <w:rsid w:val="00DB071F"/>
    <w:rsid w:val="00DB0789"/>
    <w:rsid w:val="00DB1460"/>
    <w:rsid w:val="00DB181E"/>
    <w:rsid w:val="00DB18EB"/>
    <w:rsid w:val="00DB1C45"/>
    <w:rsid w:val="00DB237A"/>
    <w:rsid w:val="00DB2C9B"/>
    <w:rsid w:val="00DB49C8"/>
    <w:rsid w:val="00DB4D5A"/>
    <w:rsid w:val="00DB51D2"/>
    <w:rsid w:val="00DB51E5"/>
    <w:rsid w:val="00DB535F"/>
    <w:rsid w:val="00DB556B"/>
    <w:rsid w:val="00DB6467"/>
    <w:rsid w:val="00DB64B0"/>
    <w:rsid w:val="00DB6C3A"/>
    <w:rsid w:val="00DB7113"/>
    <w:rsid w:val="00DB721E"/>
    <w:rsid w:val="00DB77F0"/>
    <w:rsid w:val="00DB7EB4"/>
    <w:rsid w:val="00DC0363"/>
    <w:rsid w:val="00DC0429"/>
    <w:rsid w:val="00DC04EC"/>
    <w:rsid w:val="00DC054D"/>
    <w:rsid w:val="00DC0DF2"/>
    <w:rsid w:val="00DC1156"/>
    <w:rsid w:val="00DC127E"/>
    <w:rsid w:val="00DC12F2"/>
    <w:rsid w:val="00DC1957"/>
    <w:rsid w:val="00DC1FCF"/>
    <w:rsid w:val="00DC202D"/>
    <w:rsid w:val="00DC20A7"/>
    <w:rsid w:val="00DC2208"/>
    <w:rsid w:val="00DC242A"/>
    <w:rsid w:val="00DC25E9"/>
    <w:rsid w:val="00DC272C"/>
    <w:rsid w:val="00DC2853"/>
    <w:rsid w:val="00DC28F5"/>
    <w:rsid w:val="00DC2AC0"/>
    <w:rsid w:val="00DC2B0E"/>
    <w:rsid w:val="00DC2F91"/>
    <w:rsid w:val="00DC3D58"/>
    <w:rsid w:val="00DC41FB"/>
    <w:rsid w:val="00DC42C7"/>
    <w:rsid w:val="00DC55B0"/>
    <w:rsid w:val="00DC5824"/>
    <w:rsid w:val="00DC5A6D"/>
    <w:rsid w:val="00DC5AEA"/>
    <w:rsid w:val="00DC63BD"/>
    <w:rsid w:val="00DC70A6"/>
    <w:rsid w:val="00DC7194"/>
    <w:rsid w:val="00DC769F"/>
    <w:rsid w:val="00DC77F6"/>
    <w:rsid w:val="00DC7CD2"/>
    <w:rsid w:val="00DD0417"/>
    <w:rsid w:val="00DD05AC"/>
    <w:rsid w:val="00DD0F06"/>
    <w:rsid w:val="00DD0F71"/>
    <w:rsid w:val="00DD174C"/>
    <w:rsid w:val="00DD2056"/>
    <w:rsid w:val="00DD2246"/>
    <w:rsid w:val="00DD2886"/>
    <w:rsid w:val="00DD2DE7"/>
    <w:rsid w:val="00DD3115"/>
    <w:rsid w:val="00DD3186"/>
    <w:rsid w:val="00DD31F8"/>
    <w:rsid w:val="00DD3310"/>
    <w:rsid w:val="00DD3460"/>
    <w:rsid w:val="00DD3A5A"/>
    <w:rsid w:val="00DD3B3A"/>
    <w:rsid w:val="00DD3EFC"/>
    <w:rsid w:val="00DD424D"/>
    <w:rsid w:val="00DD43CC"/>
    <w:rsid w:val="00DD4B93"/>
    <w:rsid w:val="00DD4BB1"/>
    <w:rsid w:val="00DD4D8D"/>
    <w:rsid w:val="00DD4DB9"/>
    <w:rsid w:val="00DD4FB3"/>
    <w:rsid w:val="00DD50BC"/>
    <w:rsid w:val="00DD50F7"/>
    <w:rsid w:val="00DD5515"/>
    <w:rsid w:val="00DD562A"/>
    <w:rsid w:val="00DD5FA1"/>
    <w:rsid w:val="00DD5FF8"/>
    <w:rsid w:val="00DD7384"/>
    <w:rsid w:val="00DD76A8"/>
    <w:rsid w:val="00DD7726"/>
    <w:rsid w:val="00DD77A6"/>
    <w:rsid w:val="00DD77DC"/>
    <w:rsid w:val="00DD7DF7"/>
    <w:rsid w:val="00DE0115"/>
    <w:rsid w:val="00DE01F9"/>
    <w:rsid w:val="00DE04FE"/>
    <w:rsid w:val="00DE051C"/>
    <w:rsid w:val="00DE0A41"/>
    <w:rsid w:val="00DE0B78"/>
    <w:rsid w:val="00DE1109"/>
    <w:rsid w:val="00DE141F"/>
    <w:rsid w:val="00DE1564"/>
    <w:rsid w:val="00DE16DA"/>
    <w:rsid w:val="00DE17B5"/>
    <w:rsid w:val="00DE1BE4"/>
    <w:rsid w:val="00DE1EEE"/>
    <w:rsid w:val="00DE2068"/>
    <w:rsid w:val="00DE21B8"/>
    <w:rsid w:val="00DE21F0"/>
    <w:rsid w:val="00DE2274"/>
    <w:rsid w:val="00DE23B7"/>
    <w:rsid w:val="00DE27E7"/>
    <w:rsid w:val="00DE2A56"/>
    <w:rsid w:val="00DE338E"/>
    <w:rsid w:val="00DE38BB"/>
    <w:rsid w:val="00DE3C93"/>
    <w:rsid w:val="00DE3D7F"/>
    <w:rsid w:val="00DE44A4"/>
    <w:rsid w:val="00DE492F"/>
    <w:rsid w:val="00DE4E54"/>
    <w:rsid w:val="00DE514E"/>
    <w:rsid w:val="00DE53D1"/>
    <w:rsid w:val="00DE5987"/>
    <w:rsid w:val="00DE5AD1"/>
    <w:rsid w:val="00DE5B51"/>
    <w:rsid w:val="00DE5E65"/>
    <w:rsid w:val="00DE63AA"/>
    <w:rsid w:val="00DE678C"/>
    <w:rsid w:val="00DE691D"/>
    <w:rsid w:val="00DE6D03"/>
    <w:rsid w:val="00DE6D49"/>
    <w:rsid w:val="00DE6DA7"/>
    <w:rsid w:val="00DE77B9"/>
    <w:rsid w:val="00DE7ADA"/>
    <w:rsid w:val="00DE7FDE"/>
    <w:rsid w:val="00DF0036"/>
    <w:rsid w:val="00DF04F7"/>
    <w:rsid w:val="00DF0BE6"/>
    <w:rsid w:val="00DF0F73"/>
    <w:rsid w:val="00DF1133"/>
    <w:rsid w:val="00DF12A1"/>
    <w:rsid w:val="00DF138D"/>
    <w:rsid w:val="00DF1592"/>
    <w:rsid w:val="00DF15C9"/>
    <w:rsid w:val="00DF167A"/>
    <w:rsid w:val="00DF17A7"/>
    <w:rsid w:val="00DF248F"/>
    <w:rsid w:val="00DF2768"/>
    <w:rsid w:val="00DF2864"/>
    <w:rsid w:val="00DF2D9D"/>
    <w:rsid w:val="00DF2E98"/>
    <w:rsid w:val="00DF30AF"/>
    <w:rsid w:val="00DF33EA"/>
    <w:rsid w:val="00DF34D1"/>
    <w:rsid w:val="00DF37B7"/>
    <w:rsid w:val="00DF3CD2"/>
    <w:rsid w:val="00DF3E1D"/>
    <w:rsid w:val="00DF4558"/>
    <w:rsid w:val="00DF4644"/>
    <w:rsid w:val="00DF4A0B"/>
    <w:rsid w:val="00DF4D4A"/>
    <w:rsid w:val="00DF4F10"/>
    <w:rsid w:val="00DF5846"/>
    <w:rsid w:val="00DF5B7F"/>
    <w:rsid w:val="00DF5C07"/>
    <w:rsid w:val="00DF5C58"/>
    <w:rsid w:val="00DF5D4E"/>
    <w:rsid w:val="00DF6126"/>
    <w:rsid w:val="00DF65C0"/>
    <w:rsid w:val="00DF6CB6"/>
    <w:rsid w:val="00DF6F35"/>
    <w:rsid w:val="00DF73A1"/>
    <w:rsid w:val="00DF7681"/>
    <w:rsid w:val="00DF76B8"/>
    <w:rsid w:val="00DF7A31"/>
    <w:rsid w:val="00E0004F"/>
    <w:rsid w:val="00E00232"/>
    <w:rsid w:val="00E0081D"/>
    <w:rsid w:val="00E0100A"/>
    <w:rsid w:val="00E01013"/>
    <w:rsid w:val="00E01243"/>
    <w:rsid w:val="00E01AAF"/>
    <w:rsid w:val="00E01AD5"/>
    <w:rsid w:val="00E027FE"/>
    <w:rsid w:val="00E02EE9"/>
    <w:rsid w:val="00E02FA7"/>
    <w:rsid w:val="00E03DAE"/>
    <w:rsid w:val="00E03EF1"/>
    <w:rsid w:val="00E0403A"/>
    <w:rsid w:val="00E041B5"/>
    <w:rsid w:val="00E041CC"/>
    <w:rsid w:val="00E0436F"/>
    <w:rsid w:val="00E04EBA"/>
    <w:rsid w:val="00E058C2"/>
    <w:rsid w:val="00E05C0A"/>
    <w:rsid w:val="00E061DD"/>
    <w:rsid w:val="00E06492"/>
    <w:rsid w:val="00E06838"/>
    <w:rsid w:val="00E06AC0"/>
    <w:rsid w:val="00E06F0B"/>
    <w:rsid w:val="00E0700A"/>
    <w:rsid w:val="00E07695"/>
    <w:rsid w:val="00E07CA2"/>
    <w:rsid w:val="00E109CF"/>
    <w:rsid w:val="00E118C4"/>
    <w:rsid w:val="00E11A8A"/>
    <w:rsid w:val="00E11C27"/>
    <w:rsid w:val="00E11E57"/>
    <w:rsid w:val="00E1214B"/>
    <w:rsid w:val="00E122CD"/>
    <w:rsid w:val="00E12499"/>
    <w:rsid w:val="00E124E4"/>
    <w:rsid w:val="00E12B2C"/>
    <w:rsid w:val="00E12B57"/>
    <w:rsid w:val="00E12F36"/>
    <w:rsid w:val="00E130E0"/>
    <w:rsid w:val="00E13D88"/>
    <w:rsid w:val="00E13DC4"/>
    <w:rsid w:val="00E14858"/>
    <w:rsid w:val="00E153DF"/>
    <w:rsid w:val="00E1559B"/>
    <w:rsid w:val="00E15E69"/>
    <w:rsid w:val="00E15F48"/>
    <w:rsid w:val="00E1694A"/>
    <w:rsid w:val="00E17C0D"/>
    <w:rsid w:val="00E17D34"/>
    <w:rsid w:val="00E17EDC"/>
    <w:rsid w:val="00E20403"/>
    <w:rsid w:val="00E20514"/>
    <w:rsid w:val="00E20680"/>
    <w:rsid w:val="00E20BCC"/>
    <w:rsid w:val="00E21C57"/>
    <w:rsid w:val="00E21C8F"/>
    <w:rsid w:val="00E227AE"/>
    <w:rsid w:val="00E22805"/>
    <w:rsid w:val="00E22A5B"/>
    <w:rsid w:val="00E22B61"/>
    <w:rsid w:val="00E23038"/>
    <w:rsid w:val="00E23411"/>
    <w:rsid w:val="00E2368F"/>
    <w:rsid w:val="00E23AFA"/>
    <w:rsid w:val="00E24178"/>
    <w:rsid w:val="00E241CC"/>
    <w:rsid w:val="00E24B0C"/>
    <w:rsid w:val="00E24BB3"/>
    <w:rsid w:val="00E24D65"/>
    <w:rsid w:val="00E24D8E"/>
    <w:rsid w:val="00E25A9B"/>
    <w:rsid w:val="00E25E1B"/>
    <w:rsid w:val="00E263EE"/>
    <w:rsid w:val="00E26B96"/>
    <w:rsid w:val="00E26DEE"/>
    <w:rsid w:val="00E27217"/>
    <w:rsid w:val="00E276F5"/>
    <w:rsid w:val="00E27F5D"/>
    <w:rsid w:val="00E306E8"/>
    <w:rsid w:val="00E307A4"/>
    <w:rsid w:val="00E30C46"/>
    <w:rsid w:val="00E30D77"/>
    <w:rsid w:val="00E3117F"/>
    <w:rsid w:val="00E315D3"/>
    <w:rsid w:val="00E31808"/>
    <w:rsid w:val="00E3215A"/>
    <w:rsid w:val="00E322D8"/>
    <w:rsid w:val="00E32429"/>
    <w:rsid w:val="00E324C7"/>
    <w:rsid w:val="00E32646"/>
    <w:rsid w:val="00E328A3"/>
    <w:rsid w:val="00E328E7"/>
    <w:rsid w:val="00E329E3"/>
    <w:rsid w:val="00E32AA7"/>
    <w:rsid w:val="00E32B6F"/>
    <w:rsid w:val="00E32F07"/>
    <w:rsid w:val="00E3301A"/>
    <w:rsid w:val="00E335EB"/>
    <w:rsid w:val="00E339EE"/>
    <w:rsid w:val="00E33C14"/>
    <w:rsid w:val="00E342C3"/>
    <w:rsid w:val="00E34489"/>
    <w:rsid w:val="00E348E0"/>
    <w:rsid w:val="00E350F0"/>
    <w:rsid w:val="00E35522"/>
    <w:rsid w:val="00E3565C"/>
    <w:rsid w:val="00E356E4"/>
    <w:rsid w:val="00E35840"/>
    <w:rsid w:val="00E35B53"/>
    <w:rsid w:val="00E35FF9"/>
    <w:rsid w:val="00E361D2"/>
    <w:rsid w:val="00E364CB"/>
    <w:rsid w:val="00E36AC0"/>
    <w:rsid w:val="00E36AD4"/>
    <w:rsid w:val="00E37AD3"/>
    <w:rsid w:val="00E40107"/>
    <w:rsid w:val="00E4065E"/>
    <w:rsid w:val="00E40902"/>
    <w:rsid w:val="00E412DC"/>
    <w:rsid w:val="00E41AD2"/>
    <w:rsid w:val="00E41BA8"/>
    <w:rsid w:val="00E41BD4"/>
    <w:rsid w:val="00E41C72"/>
    <w:rsid w:val="00E42156"/>
    <w:rsid w:val="00E429C6"/>
    <w:rsid w:val="00E42A8A"/>
    <w:rsid w:val="00E42CA1"/>
    <w:rsid w:val="00E430B6"/>
    <w:rsid w:val="00E43D37"/>
    <w:rsid w:val="00E43E74"/>
    <w:rsid w:val="00E44049"/>
    <w:rsid w:val="00E4421A"/>
    <w:rsid w:val="00E4489A"/>
    <w:rsid w:val="00E44CDB"/>
    <w:rsid w:val="00E44D65"/>
    <w:rsid w:val="00E44F8B"/>
    <w:rsid w:val="00E45055"/>
    <w:rsid w:val="00E45088"/>
    <w:rsid w:val="00E455BF"/>
    <w:rsid w:val="00E460C2"/>
    <w:rsid w:val="00E4614C"/>
    <w:rsid w:val="00E46262"/>
    <w:rsid w:val="00E466BE"/>
    <w:rsid w:val="00E46981"/>
    <w:rsid w:val="00E46B6B"/>
    <w:rsid w:val="00E46BE5"/>
    <w:rsid w:val="00E46D94"/>
    <w:rsid w:val="00E46EB3"/>
    <w:rsid w:val="00E4708B"/>
    <w:rsid w:val="00E479C7"/>
    <w:rsid w:val="00E511F8"/>
    <w:rsid w:val="00E512A7"/>
    <w:rsid w:val="00E51795"/>
    <w:rsid w:val="00E52618"/>
    <w:rsid w:val="00E52937"/>
    <w:rsid w:val="00E52D21"/>
    <w:rsid w:val="00E533EA"/>
    <w:rsid w:val="00E538FC"/>
    <w:rsid w:val="00E53BC7"/>
    <w:rsid w:val="00E53FBA"/>
    <w:rsid w:val="00E53FFA"/>
    <w:rsid w:val="00E541B0"/>
    <w:rsid w:val="00E544AE"/>
    <w:rsid w:val="00E54ABB"/>
    <w:rsid w:val="00E54BFC"/>
    <w:rsid w:val="00E555DE"/>
    <w:rsid w:val="00E55BDC"/>
    <w:rsid w:val="00E55C80"/>
    <w:rsid w:val="00E55E38"/>
    <w:rsid w:val="00E55EDC"/>
    <w:rsid w:val="00E55F30"/>
    <w:rsid w:val="00E55F70"/>
    <w:rsid w:val="00E55FE7"/>
    <w:rsid w:val="00E5609A"/>
    <w:rsid w:val="00E56606"/>
    <w:rsid w:val="00E566BF"/>
    <w:rsid w:val="00E56F1E"/>
    <w:rsid w:val="00E56FAC"/>
    <w:rsid w:val="00E5710B"/>
    <w:rsid w:val="00E57111"/>
    <w:rsid w:val="00E57661"/>
    <w:rsid w:val="00E577D4"/>
    <w:rsid w:val="00E57929"/>
    <w:rsid w:val="00E57C59"/>
    <w:rsid w:val="00E57EC0"/>
    <w:rsid w:val="00E600C8"/>
    <w:rsid w:val="00E602E8"/>
    <w:rsid w:val="00E60798"/>
    <w:rsid w:val="00E608C6"/>
    <w:rsid w:val="00E609F7"/>
    <w:rsid w:val="00E60A55"/>
    <w:rsid w:val="00E61311"/>
    <w:rsid w:val="00E613E7"/>
    <w:rsid w:val="00E61B1E"/>
    <w:rsid w:val="00E6230C"/>
    <w:rsid w:val="00E624BC"/>
    <w:rsid w:val="00E628DF"/>
    <w:rsid w:val="00E62F83"/>
    <w:rsid w:val="00E63210"/>
    <w:rsid w:val="00E6367F"/>
    <w:rsid w:val="00E63CC8"/>
    <w:rsid w:val="00E63D1B"/>
    <w:rsid w:val="00E6428C"/>
    <w:rsid w:val="00E64566"/>
    <w:rsid w:val="00E64727"/>
    <w:rsid w:val="00E64828"/>
    <w:rsid w:val="00E64BDE"/>
    <w:rsid w:val="00E65359"/>
    <w:rsid w:val="00E6579A"/>
    <w:rsid w:val="00E6583E"/>
    <w:rsid w:val="00E659FF"/>
    <w:rsid w:val="00E65CE3"/>
    <w:rsid w:val="00E65DE0"/>
    <w:rsid w:val="00E65F5E"/>
    <w:rsid w:val="00E675FC"/>
    <w:rsid w:val="00E67777"/>
    <w:rsid w:val="00E6785E"/>
    <w:rsid w:val="00E700EF"/>
    <w:rsid w:val="00E70F5B"/>
    <w:rsid w:val="00E70FD0"/>
    <w:rsid w:val="00E71037"/>
    <w:rsid w:val="00E71D2A"/>
    <w:rsid w:val="00E71DDF"/>
    <w:rsid w:val="00E71EC6"/>
    <w:rsid w:val="00E72465"/>
    <w:rsid w:val="00E72503"/>
    <w:rsid w:val="00E72588"/>
    <w:rsid w:val="00E7275A"/>
    <w:rsid w:val="00E72F9B"/>
    <w:rsid w:val="00E73052"/>
    <w:rsid w:val="00E7341C"/>
    <w:rsid w:val="00E73A1B"/>
    <w:rsid w:val="00E73DC3"/>
    <w:rsid w:val="00E742D7"/>
    <w:rsid w:val="00E74D14"/>
    <w:rsid w:val="00E75360"/>
    <w:rsid w:val="00E75ADC"/>
    <w:rsid w:val="00E75DDE"/>
    <w:rsid w:val="00E75F34"/>
    <w:rsid w:val="00E76289"/>
    <w:rsid w:val="00E7660B"/>
    <w:rsid w:val="00E773FC"/>
    <w:rsid w:val="00E7757E"/>
    <w:rsid w:val="00E77703"/>
    <w:rsid w:val="00E77B38"/>
    <w:rsid w:val="00E77B76"/>
    <w:rsid w:val="00E77CA5"/>
    <w:rsid w:val="00E80C71"/>
    <w:rsid w:val="00E80EF4"/>
    <w:rsid w:val="00E80FB2"/>
    <w:rsid w:val="00E80FCA"/>
    <w:rsid w:val="00E8142C"/>
    <w:rsid w:val="00E82AF9"/>
    <w:rsid w:val="00E82BE9"/>
    <w:rsid w:val="00E82E81"/>
    <w:rsid w:val="00E82F35"/>
    <w:rsid w:val="00E836C0"/>
    <w:rsid w:val="00E837A6"/>
    <w:rsid w:val="00E83980"/>
    <w:rsid w:val="00E83BD4"/>
    <w:rsid w:val="00E83F8D"/>
    <w:rsid w:val="00E8410B"/>
    <w:rsid w:val="00E84493"/>
    <w:rsid w:val="00E84498"/>
    <w:rsid w:val="00E84778"/>
    <w:rsid w:val="00E847FF"/>
    <w:rsid w:val="00E84DD5"/>
    <w:rsid w:val="00E853CC"/>
    <w:rsid w:val="00E85550"/>
    <w:rsid w:val="00E85697"/>
    <w:rsid w:val="00E85759"/>
    <w:rsid w:val="00E85C7C"/>
    <w:rsid w:val="00E8621A"/>
    <w:rsid w:val="00E864F5"/>
    <w:rsid w:val="00E86916"/>
    <w:rsid w:val="00E869E7"/>
    <w:rsid w:val="00E86D02"/>
    <w:rsid w:val="00E879BA"/>
    <w:rsid w:val="00E87BBE"/>
    <w:rsid w:val="00E87CEB"/>
    <w:rsid w:val="00E87D8F"/>
    <w:rsid w:val="00E87F7D"/>
    <w:rsid w:val="00E90120"/>
    <w:rsid w:val="00E90303"/>
    <w:rsid w:val="00E904A0"/>
    <w:rsid w:val="00E906FB"/>
    <w:rsid w:val="00E90A7B"/>
    <w:rsid w:val="00E910FB"/>
    <w:rsid w:val="00E91458"/>
    <w:rsid w:val="00E914BD"/>
    <w:rsid w:val="00E9165E"/>
    <w:rsid w:val="00E91D26"/>
    <w:rsid w:val="00E91EF6"/>
    <w:rsid w:val="00E925A5"/>
    <w:rsid w:val="00E93489"/>
    <w:rsid w:val="00E93514"/>
    <w:rsid w:val="00E944D3"/>
    <w:rsid w:val="00E944FD"/>
    <w:rsid w:val="00E94CAB"/>
    <w:rsid w:val="00E94D4F"/>
    <w:rsid w:val="00E94D6D"/>
    <w:rsid w:val="00E94FF4"/>
    <w:rsid w:val="00E95127"/>
    <w:rsid w:val="00E960CE"/>
    <w:rsid w:val="00E967E7"/>
    <w:rsid w:val="00E9713A"/>
    <w:rsid w:val="00E971CD"/>
    <w:rsid w:val="00E9734A"/>
    <w:rsid w:val="00E973DC"/>
    <w:rsid w:val="00E97921"/>
    <w:rsid w:val="00E97CA8"/>
    <w:rsid w:val="00E97D1F"/>
    <w:rsid w:val="00E97D73"/>
    <w:rsid w:val="00E97E9C"/>
    <w:rsid w:val="00EA0059"/>
    <w:rsid w:val="00EA04C9"/>
    <w:rsid w:val="00EA1047"/>
    <w:rsid w:val="00EA116E"/>
    <w:rsid w:val="00EA1675"/>
    <w:rsid w:val="00EA1B20"/>
    <w:rsid w:val="00EA1D11"/>
    <w:rsid w:val="00EA257B"/>
    <w:rsid w:val="00EA2852"/>
    <w:rsid w:val="00EA28CB"/>
    <w:rsid w:val="00EA2AFE"/>
    <w:rsid w:val="00EA2B4E"/>
    <w:rsid w:val="00EA2CEA"/>
    <w:rsid w:val="00EA2F5A"/>
    <w:rsid w:val="00EA2F71"/>
    <w:rsid w:val="00EA3839"/>
    <w:rsid w:val="00EA3CAD"/>
    <w:rsid w:val="00EA3DA4"/>
    <w:rsid w:val="00EA4910"/>
    <w:rsid w:val="00EA4DFB"/>
    <w:rsid w:val="00EA5353"/>
    <w:rsid w:val="00EA55EF"/>
    <w:rsid w:val="00EA64C6"/>
    <w:rsid w:val="00EA6D38"/>
    <w:rsid w:val="00EA6D90"/>
    <w:rsid w:val="00EA6DAC"/>
    <w:rsid w:val="00EA6F75"/>
    <w:rsid w:val="00EA7190"/>
    <w:rsid w:val="00EA71C5"/>
    <w:rsid w:val="00EA7837"/>
    <w:rsid w:val="00EA7AF3"/>
    <w:rsid w:val="00EA7AFF"/>
    <w:rsid w:val="00EB017E"/>
    <w:rsid w:val="00EB0334"/>
    <w:rsid w:val="00EB0378"/>
    <w:rsid w:val="00EB0532"/>
    <w:rsid w:val="00EB05FE"/>
    <w:rsid w:val="00EB0C29"/>
    <w:rsid w:val="00EB0DCD"/>
    <w:rsid w:val="00EB118E"/>
    <w:rsid w:val="00EB1695"/>
    <w:rsid w:val="00EB184A"/>
    <w:rsid w:val="00EB1BB3"/>
    <w:rsid w:val="00EB1C11"/>
    <w:rsid w:val="00EB1D2E"/>
    <w:rsid w:val="00EB1E91"/>
    <w:rsid w:val="00EB21C0"/>
    <w:rsid w:val="00EB26A8"/>
    <w:rsid w:val="00EB29A3"/>
    <w:rsid w:val="00EB2CDA"/>
    <w:rsid w:val="00EB2DB5"/>
    <w:rsid w:val="00EB3698"/>
    <w:rsid w:val="00EB3864"/>
    <w:rsid w:val="00EB462E"/>
    <w:rsid w:val="00EB5085"/>
    <w:rsid w:val="00EB5E90"/>
    <w:rsid w:val="00EB6607"/>
    <w:rsid w:val="00EB742A"/>
    <w:rsid w:val="00EB7449"/>
    <w:rsid w:val="00EB74E4"/>
    <w:rsid w:val="00EB760A"/>
    <w:rsid w:val="00EB775D"/>
    <w:rsid w:val="00EB79B5"/>
    <w:rsid w:val="00EB7E45"/>
    <w:rsid w:val="00EC0072"/>
    <w:rsid w:val="00EC029F"/>
    <w:rsid w:val="00EC0311"/>
    <w:rsid w:val="00EC059D"/>
    <w:rsid w:val="00EC1650"/>
    <w:rsid w:val="00EC17E7"/>
    <w:rsid w:val="00EC1C1C"/>
    <w:rsid w:val="00EC1FCA"/>
    <w:rsid w:val="00EC2293"/>
    <w:rsid w:val="00EC236C"/>
    <w:rsid w:val="00EC2909"/>
    <w:rsid w:val="00EC2B6F"/>
    <w:rsid w:val="00EC2E1B"/>
    <w:rsid w:val="00EC2E6F"/>
    <w:rsid w:val="00EC3508"/>
    <w:rsid w:val="00EC3701"/>
    <w:rsid w:val="00EC37CF"/>
    <w:rsid w:val="00EC39AF"/>
    <w:rsid w:val="00EC3EA5"/>
    <w:rsid w:val="00EC4288"/>
    <w:rsid w:val="00EC4484"/>
    <w:rsid w:val="00EC44F2"/>
    <w:rsid w:val="00EC488C"/>
    <w:rsid w:val="00EC4B26"/>
    <w:rsid w:val="00EC4C33"/>
    <w:rsid w:val="00EC52B3"/>
    <w:rsid w:val="00EC52B4"/>
    <w:rsid w:val="00EC530F"/>
    <w:rsid w:val="00EC5478"/>
    <w:rsid w:val="00EC560C"/>
    <w:rsid w:val="00EC5B5B"/>
    <w:rsid w:val="00EC6010"/>
    <w:rsid w:val="00EC6024"/>
    <w:rsid w:val="00EC6067"/>
    <w:rsid w:val="00EC6116"/>
    <w:rsid w:val="00EC612F"/>
    <w:rsid w:val="00EC62AC"/>
    <w:rsid w:val="00EC6671"/>
    <w:rsid w:val="00EC6868"/>
    <w:rsid w:val="00EC6880"/>
    <w:rsid w:val="00EC6953"/>
    <w:rsid w:val="00EC6C81"/>
    <w:rsid w:val="00EC6D24"/>
    <w:rsid w:val="00EC7552"/>
    <w:rsid w:val="00EC7894"/>
    <w:rsid w:val="00EC78A7"/>
    <w:rsid w:val="00EC7D75"/>
    <w:rsid w:val="00EC7DA6"/>
    <w:rsid w:val="00EC7E4E"/>
    <w:rsid w:val="00ED009B"/>
    <w:rsid w:val="00ED0117"/>
    <w:rsid w:val="00ED028C"/>
    <w:rsid w:val="00ED0751"/>
    <w:rsid w:val="00ED089E"/>
    <w:rsid w:val="00ED08DC"/>
    <w:rsid w:val="00ED0B40"/>
    <w:rsid w:val="00ED0B50"/>
    <w:rsid w:val="00ED0E58"/>
    <w:rsid w:val="00ED12BD"/>
    <w:rsid w:val="00ED13CC"/>
    <w:rsid w:val="00ED1759"/>
    <w:rsid w:val="00ED180F"/>
    <w:rsid w:val="00ED1E5F"/>
    <w:rsid w:val="00ED1F6F"/>
    <w:rsid w:val="00ED2080"/>
    <w:rsid w:val="00ED23CF"/>
    <w:rsid w:val="00ED26F9"/>
    <w:rsid w:val="00ED31AA"/>
    <w:rsid w:val="00ED3581"/>
    <w:rsid w:val="00ED3C8C"/>
    <w:rsid w:val="00ED3C95"/>
    <w:rsid w:val="00ED4186"/>
    <w:rsid w:val="00ED41C5"/>
    <w:rsid w:val="00ED4AFA"/>
    <w:rsid w:val="00ED4D12"/>
    <w:rsid w:val="00ED4F08"/>
    <w:rsid w:val="00ED4F5D"/>
    <w:rsid w:val="00ED52A8"/>
    <w:rsid w:val="00ED539F"/>
    <w:rsid w:val="00ED5F35"/>
    <w:rsid w:val="00ED60E4"/>
    <w:rsid w:val="00ED63B6"/>
    <w:rsid w:val="00ED6771"/>
    <w:rsid w:val="00ED6847"/>
    <w:rsid w:val="00ED6B3F"/>
    <w:rsid w:val="00ED7481"/>
    <w:rsid w:val="00ED77D8"/>
    <w:rsid w:val="00ED7955"/>
    <w:rsid w:val="00ED7D4F"/>
    <w:rsid w:val="00EE011B"/>
    <w:rsid w:val="00EE09DF"/>
    <w:rsid w:val="00EE0C41"/>
    <w:rsid w:val="00EE194B"/>
    <w:rsid w:val="00EE1A89"/>
    <w:rsid w:val="00EE1E7C"/>
    <w:rsid w:val="00EE1E9D"/>
    <w:rsid w:val="00EE2A87"/>
    <w:rsid w:val="00EE2B3C"/>
    <w:rsid w:val="00EE2F0F"/>
    <w:rsid w:val="00EE3054"/>
    <w:rsid w:val="00EE323E"/>
    <w:rsid w:val="00EE397C"/>
    <w:rsid w:val="00EE39CE"/>
    <w:rsid w:val="00EE3E4A"/>
    <w:rsid w:val="00EE3F6E"/>
    <w:rsid w:val="00EE431A"/>
    <w:rsid w:val="00EE4523"/>
    <w:rsid w:val="00EE4558"/>
    <w:rsid w:val="00EE45BD"/>
    <w:rsid w:val="00EE4C98"/>
    <w:rsid w:val="00EE5204"/>
    <w:rsid w:val="00EE5407"/>
    <w:rsid w:val="00EE54F1"/>
    <w:rsid w:val="00EE5D34"/>
    <w:rsid w:val="00EE5F80"/>
    <w:rsid w:val="00EE6056"/>
    <w:rsid w:val="00EE6417"/>
    <w:rsid w:val="00EE6436"/>
    <w:rsid w:val="00EE6EA5"/>
    <w:rsid w:val="00EE7113"/>
    <w:rsid w:val="00EE7CCC"/>
    <w:rsid w:val="00EE7DFE"/>
    <w:rsid w:val="00EF0281"/>
    <w:rsid w:val="00EF02CB"/>
    <w:rsid w:val="00EF02E3"/>
    <w:rsid w:val="00EF0690"/>
    <w:rsid w:val="00EF07B2"/>
    <w:rsid w:val="00EF0829"/>
    <w:rsid w:val="00EF092E"/>
    <w:rsid w:val="00EF0AC0"/>
    <w:rsid w:val="00EF0B1C"/>
    <w:rsid w:val="00EF0BC3"/>
    <w:rsid w:val="00EF1855"/>
    <w:rsid w:val="00EF1C57"/>
    <w:rsid w:val="00EF1DED"/>
    <w:rsid w:val="00EF1EF8"/>
    <w:rsid w:val="00EF1F17"/>
    <w:rsid w:val="00EF2326"/>
    <w:rsid w:val="00EF263F"/>
    <w:rsid w:val="00EF2BDE"/>
    <w:rsid w:val="00EF324A"/>
    <w:rsid w:val="00EF3C15"/>
    <w:rsid w:val="00EF3D96"/>
    <w:rsid w:val="00EF3EBF"/>
    <w:rsid w:val="00EF400C"/>
    <w:rsid w:val="00EF40DC"/>
    <w:rsid w:val="00EF42C9"/>
    <w:rsid w:val="00EF42F0"/>
    <w:rsid w:val="00EF46F3"/>
    <w:rsid w:val="00EF4763"/>
    <w:rsid w:val="00EF49BC"/>
    <w:rsid w:val="00EF4AA7"/>
    <w:rsid w:val="00EF4EAE"/>
    <w:rsid w:val="00EF53D2"/>
    <w:rsid w:val="00EF577B"/>
    <w:rsid w:val="00EF5FC1"/>
    <w:rsid w:val="00EF607E"/>
    <w:rsid w:val="00EF60AD"/>
    <w:rsid w:val="00EF6455"/>
    <w:rsid w:val="00EF673F"/>
    <w:rsid w:val="00EF7E81"/>
    <w:rsid w:val="00EF7EEF"/>
    <w:rsid w:val="00F0020C"/>
    <w:rsid w:val="00F00714"/>
    <w:rsid w:val="00F00E25"/>
    <w:rsid w:val="00F0142E"/>
    <w:rsid w:val="00F01DAF"/>
    <w:rsid w:val="00F023DE"/>
    <w:rsid w:val="00F026AA"/>
    <w:rsid w:val="00F02AB0"/>
    <w:rsid w:val="00F02BBC"/>
    <w:rsid w:val="00F02C24"/>
    <w:rsid w:val="00F03318"/>
    <w:rsid w:val="00F03483"/>
    <w:rsid w:val="00F03D00"/>
    <w:rsid w:val="00F0466D"/>
    <w:rsid w:val="00F04B45"/>
    <w:rsid w:val="00F04B4F"/>
    <w:rsid w:val="00F04C4E"/>
    <w:rsid w:val="00F04D1F"/>
    <w:rsid w:val="00F04F97"/>
    <w:rsid w:val="00F05717"/>
    <w:rsid w:val="00F05867"/>
    <w:rsid w:val="00F05FF9"/>
    <w:rsid w:val="00F06067"/>
    <w:rsid w:val="00F06098"/>
    <w:rsid w:val="00F06206"/>
    <w:rsid w:val="00F067E9"/>
    <w:rsid w:val="00F06A2F"/>
    <w:rsid w:val="00F06C0C"/>
    <w:rsid w:val="00F06C3D"/>
    <w:rsid w:val="00F077F7"/>
    <w:rsid w:val="00F07C90"/>
    <w:rsid w:val="00F10573"/>
    <w:rsid w:val="00F105D3"/>
    <w:rsid w:val="00F10736"/>
    <w:rsid w:val="00F10761"/>
    <w:rsid w:val="00F109D8"/>
    <w:rsid w:val="00F10AB9"/>
    <w:rsid w:val="00F10AE7"/>
    <w:rsid w:val="00F10C25"/>
    <w:rsid w:val="00F10E13"/>
    <w:rsid w:val="00F111EB"/>
    <w:rsid w:val="00F11501"/>
    <w:rsid w:val="00F118ED"/>
    <w:rsid w:val="00F11C6E"/>
    <w:rsid w:val="00F11E82"/>
    <w:rsid w:val="00F1217B"/>
    <w:rsid w:val="00F121DD"/>
    <w:rsid w:val="00F12319"/>
    <w:rsid w:val="00F1267D"/>
    <w:rsid w:val="00F126D6"/>
    <w:rsid w:val="00F12900"/>
    <w:rsid w:val="00F129FF"/>
    <w:rsid w:val="00F13311"/>
    <w:rsid w:val="00F134ED"/>
    <w:rsid w:val="00F1363B"/>
    <w:rsid w:val="00F13680"/>
    <w:rsid w:val="00F137EA"/>
    <w:rsid w:val="00F13AA6"/>
    <w:rsid w:val="00F13AE5"/>
    <w:rsid w:val="00F13C7E"/>
    <w:rsid w:val="00F13D4F"/>
    <w:rsid w:val="00F13E09"/>
    <w:rsid w:val="00F13F41"/>
    <w:rsid w:val="00F14260"/>
    <w:rsid w:val="00F143AC"/>
    <w:rsid w:val="00F1440F"/>
    <w:rsid w:val="00F1453A"/>
    <w:rsid w:val="00F14842"/>
    <w:rsid w:val="00F148EE"/>
    <w:rsid w:val="00F14A85"/>
    <w:rsid w:val="00F14F46"/>
    <w:rsid w:val="00F15073"/>
    <w:rsid w:val="00F150CE"/>
    <w:rsid w:val="00F1514D"/>
    <w:rsid w:val="00F151DF"/>
    <w:rsid w:val="00F15A08"/>
    <w:rsid w:val="00F15A30"/>
    <w:rsid w:val="00F15B20"/>
    <w:rsid w:val="00F15C10"/>
    <w:rsid w:val="00F1621E"/>
    <w:rsid w:val="00F1631E"/>
    <w:rsid w:val="00F163CC"/>
    <w:rsid w:val="00F16A2B"/>
    <w:rsid w:val="00F179D5"/>
    <w:rsid w:val="00F17E3E"/>
    <w:rsid w:val="00F20519"/>
    <w:rsid w:val="00F205AB"/>
    <w:rsid w:val="00F205BC"/>
    <w:rsid w:val="00F2079A"/>
    <w:rsid w:val="00F20B16"/>
    <w:rsid w:val="00F20CA1"/>
    <w:rsid w:val="00F20DE9"/>
    <w:rsid w:val="00F215D6"/>
    <w:rsid w:val="00F21A53"/>
    <w:rsid w:val="00F21C22"/>
    <w:rsid w:val="00F22698"/>
    <w:rsid w:val="00F22C25"/>
    <w:rsid w:val="00F22EF0"/>
    <w:rsid w:val="00F2345B"/>
    <w:rsid w:val="00F23A38"/>
    <w:rsid w:val="00F23A5E"/>
    <w:rsid w:val="00F23BFE"/>
    <w:rsid w:val="00F23E88"/>
    <w:rsid w:val="00F240A6"/>
    <w:rsid w:val="00F242EC"/>
    <w:rsid w:val="00F243B1"/>
    <w:rsid w:val="00F24467"/>
    <w:rsid w:val="00F2460F"/>
    <w:rsid w:val="00F24C72"/>
    <w:rsid w:val="00F25298"/>
    <w:rsid w:val="00F25488"/>
    <w:rsid w:val="00F256FF"/>
    <w:rsid w:val="00F25737"/>
    <w:rsid w:val="00F25D56"/>
    <w:rsid w:val="00F25DD0"/>
    <w:rsid w:val="00F262C0"/>
    <w:rsid w:val="00F26C0A"/>
    <w:rsid w:val="00F26D78"/>
    <w:rsid w:val="00F278ED"/>
    <w:rsid w:val="00F27937"/>
    <w:rsid w:val="00F308E0"/>
    <w:rsid w:val="00F30A97"/>
    <w:rsid w:val="00F3115C"/>
    <w:rsid w:val="00F31380"/>
    <w:rsid w:val="00F31A13"/>
    <w:rsid w:val="00F31B28"/>
    <w:rsid w:val="00F31DDC"/>
    <w:rsid w:val="00F31E97"/>
    <w:rsid w:val="00F3239A"/>
    <w:rsid w:val="00F3273A"/>
    <w:rsid w:val="00F32A79"/>
    <w:rsid w:val="00F32FB3"/>
    <w:rsid w:val="00F33477"/>
    <w:rsid w:val="00F335BA"/>
    <w:rsid w:val="00F33771"/>
    <w:rsid w:val="00F33950"/>
    <w:rsid w:val="00F33A5B"/>
    <w:rsid w:val="00F33B75"/>
    <w:rsid w:val="00F33D72"/>
    <w:rsid w:val="00F33F2B"/>
    <w:rsid w:val="00F33FE5"/>
    <w:rsid w:val="00F344AF"/>
    <w:rsid w:val="00F345D5"/>
    <w:rsid w:val="00F34E1E"/>
    <w:rsid w:val="00F35082"/>
    <w:rsid w:val="00F3530C"/>
    <w:rsid w:val="00F35800"/>
    <w:rsid w:val="00F358DD"/>
    <w:rsid w:val="00F35AC9"/>
    <w:rsid w:val="00F361DC"/>
    <w:rsid w:val="00F368D3"/>
    <w:rsid w:val="00F369CB"/>
    <w:rsid w:val="00F36DCC"/>
    <w:rsid w:val="00F3735B"/>
    <w:rsid w:val="00F373C5"/>
    <w:rsid w:val="00F374B2"/>
    <w:rsid w:val="00F377DD"/>
    <w:rsid w:val="00F37C13"/>
    <w:rsid w:val="00F37DFA"/>
    <w:rsid w:val="00F37EAF"/>
    <w:rsid w:val="00F40010"/>
    <w:rsid w:val="00F40781"/>
    <w:rsid w:val="00F416F0"/>
    <w:rsid w:val="00F419B3"/>
    <w:rsid w:val="00F41AEE"/>
    <w:rsid w:val="00F41CE4"/>
    <w:rsid w:val="00F425FC"/>
    <w:rsid w:val="00F4321F"/>
    <w:rsid w:val="00F43526"/>
    <w:rsid w:val="00F43EA5"/>
    <w:rsid w:val="00F43F84"/>
    <w:rsid w:val="00F43FF8"/>
    <w:rsid w:val="00F4464D"/>
    <w:rsid w:val="00F44906"/>
    <w:rsid w:val="00F4505C"/>
    <w:rsid w:val="00F45287"/>
    <w:rsid w:val="00F452EB"/>
    <w:rsid w:val="00F459F3"/>
    <w:rsid w:val="00F45B5C"/>
    <w:rsid w:val="00F45BE9"/>
    <w:rsid w:val="00F45C53"/>
    <w:rsid w:val="00F45E44"/>
    <w:rsid w:val="00F4644F"/>
    <w:rsid w:val="00F46D0D"/>
    <w:rsid w:val="00F46D6B"/>
    <w:rsid w:val="00F471EF"/>
    <w:rsid w:val="00F47227"/>
    <w:rsid w:val="00F4767A"/>
    <w:rsid w:val="00F476A9"/>
    <w:rsid w:val="00F477E0"/>
    <w:rsid w:val="00F4785D"/>
    <w:rsid w:val="00F47897"/>
    <w:rsid w:val="00F47B7D"/>
    <w:rsid w:val="00F47E9A"/>
    <w:rsid w:val="00F47EDD"/>
    <w:rsid w:val="00F50430"/>
    <w:rsid w:val="00F507E9"/>
    <w:rsid w:val="00F50B62"/>
    <w:rsid w:val="00F5105A"/>
    <w:rsid w:val="00F513E9"/>
    <w:rsid w:val="00F523BD"/>
    <w:rsid w:val="00F525E1"/>
    <w:rsid w:val="00F52892"/>
    <w:rsid w:val="00F5300C"/>
    <w:rsid w:val="00F53527"/>
    <w:rsid w:val="00F5371A"/>
    <w:rsid w:val="00F53851"/>
    <w:rsid w:val="00F53A5D"/>
    <w:rsid w:val="00F53B5F"/>
    <w:rsid w:val="00F53CBB"/>
    <w:rsid w:val="00F542F4"/>
    <w:rsid w:val="00F54B38"/>
    <w:rsid w:val="00F551DB"/>
    <w:rsid w:val="00F5551B"/>
    <w:rsid w:val="00F55B21"/>
    <w:rsid w:val="00F561A2"/>
    <w:rsid w:val="00F56E50"/>
    <w:rsid w:val="00F56FFB"/>
    <w:rsid w:val="00F57392"/>
    <w:rsid w:val="00F57B5F"/>
    <w:rsid w:val="00F57F15"/>
    <w:rsid w:val="00F600C5"/>
    <w:rsid w:val="00F600C6"/>
    <w:rsid w:val="00F60965"/>
    <w:rsid w:val="00F60A4D"/>
    <w:rsid w:val="00F60C52"/>
    <w:rsid w:val="00F6113E"/>
    <w:rsid w:val="00F613A3"/>
    <w:rsid w:val="00F615FF"/>
    <w:rsid w:val="00F6191C"/>
    <w:rsid w:val="00F61AD1"/>
    <w:rsid w:val="00F61CC2"/>
    <w:rsid w:val="00F61D87"/>
    <w:rsid w:val="00F6211A"/>
    <w:rsid w:val="00F62714"/>
    <w:rsid w:val="00F628BA"/>
    <w:rsid w:val="00F62D12"/>
    <w:rsid w:val="00F63046"/>
    <w:rsid w:val="00F6360A"/>
    <w:rsid w:val="00F63707"/>
    <w:rsid w:val="00F6371C"/>
    <w:rsid w:val="00F639E7"/>
    <w:rsid w:val="00F63A3E"/>
    <w:rsid w:val="00F64126"/>
    <w:rsid w:val="00F64229"/>
    <w:rsid w:val="00F64326"/>
    <w:rsid w:val="00F646B8"/>
    <w:rsid w:val="00F64788"/>
    <w:rsid w:val="00F64A81"/>
    <w:rsid w:val="00F64D32"/>
    <w:rsid w:val="00F64DC7"/>
    <w:rsid w:val="00F650CB"/>
    <w:rsid w:val="00F651EE"/>
    <w:rsid w:val="00F65AEA"/>
    <w:rsid w:val="00F65F3D"/>
    <w:rsid w:val="00F668E5"/>
    <w:rsid w:val="00F669C2"/>
    <w:rsid w:val="00F66A65"/>
    <w:rsid w:val="00F66B4A"/>
    <w:rsid w:val="00F66BB1"/>
    <w:rsid w:val="00F6721A"/>
    <w:rsid w:val="00F672C4"/>
    <w:rsid w:val="00F6761C"/>
    <w:rsid w:val="00F678AF"/>
    <w:rsid w:val="00F67BDC"/>
    <w:rsid w:val="00F67DCA"/>
    <w:rsid w:val="00F67FF9"/>
    <w:rsid w:val="00F700C3"/>
    <w:rsid w:val="00F706CD"/>
    <w:rsid w:val="00F707D5"/>
    <w:rsid w:val="00F70E05"/>
    <w:rsid w:val="00F70E25"/>
    <w:rsid w:val="00F71374"/>
    <w:rsid w:val="00F71438"/>
    <w:rsid w:val="00F71826"/>
    <w:rsid w:val="00F71E48"/>
    <w:rsid w:val="00F71E9D"/>
    <w:rsid w:val="00F71F64"/>
    <w:rsid w:val="00F725D5"/>
    <w:rsid w:val="00F727C1"/>
    <w:rsid w:val="00F72839"/>
    <w:rsid w:val="00F7291E"/>
    <w:rsid w:val="00F72A64"/>
    <w:rsid w:val="00F72A81"/>
    <w:rsid w:val="00F72F61"/>
    <w:rsid w:val="00F7308A"/>
    <w:rsid w:val="00F73A33"/>
    <w:rsid w:val="00F73BAF"/>
    <w:rsid w:val="00F73E19"/>
    <w:rsid w:val="00F740FE"/>
    <w:rsid w:val="00F746B8"/>
    <w:rsid w:val="00F7487D"/>
    <w:rsid w:val="00F748B4"/>
    <w:rsid w:val="00F75905"/>
    <w:rsid w:val="00F75AF6"/>
    <w:rsid w:val="00F75BC3"/>
    <w:rsid w:val="00F75D11"/>
    <w:rsid w:val="00F75ED7"/>
    <w:rsid w:val="00F765AD"/>
    <w:rsid w:val="00F766DC"/>
    <w:rsid w:val="00F76BC8"/>
    <w:rsid w:val="00F76D36"/>
    <w:rsid w:val="00F77881"/>
    <w:rsid w:val="00F804AF"/>
    <w:rsid w:val="00F804B7"/>
    <w:rsid w:val="00F807CF"/>
    <w:rsid w:val="00F808FA"/>
    <w:rsid w:val="00F81624"/>
    <w:rsid w:val="00F81673"/>
    <w:rsid w:val="00F81E85"/>
    <w:rsid w:val="00F821AA"/>
    <w:rsid w:val="00F8240A"/>
    <w:rsid w:val="00F826A1"/>
    <w:rsid w:val="00F827E8"/>
    <w:rsid w:val="00F82A2C"/>
    <w:rsid w:val="00F82FF3"/>
    <w:rsid w:val="00F834B7"/>
    <w:rsid w:val="00F83A94"/>
    <w:rsid w:val="00F83ECC"/>
    <w:rsid w:val="00F84672"/>
    <w:rsid w:val="00F8527A"/>
    <w:rsid w:val="00F85292"/>
    <w:rsid w:val="00F85983"/>
    <w:rsid w:val="00F85A60"/>
    <w:rsid w:val="00F85BBE"/>
    <w:rsid w:val="00F85E5B"/>
    <w:rsid w:val="00F85EA7"/>
    <w:rsid w:val="00F861A3"/>
    <w:rsid w:val="00F86497"/>
    <w:rsid w:val="00F868B9"/>
    <w:rsid w:val="00F86DD3"/>
    <w:rsid w:val="00F86FBF"/>
    <w:rsid w:val="00F876C6"/>
    <w:rsid w:val="00F87A63"/>
    <w:rsid w:val="00F87A65"/>
    <w:rsid w:val="00F90603"/>
    <w:rsid w:val="00F90E50"/>
    <w:rsid w:val="00F90E7F"/>
    <w:rsid w:val="00F916AC"/>
    <w:rsid w:val="00F92053"/>
    <w:rsid w:val="00F923BE"/>
    <w:rsid w:val="00F927AB"/>
    <w:rsid w:val="00F92A19"/>
    <w:rsid w:val="00F92FC9"/>
    <w:rsid w:val="00F931AD"/>
    <w:rsid w:val="00F93872"/>
    <w:rsid w:val="00F93927"/>
    <w:rsid w:val="00F93C0D"/>
    <w:rsid w:val="00F93DC7"/>
    <w:rsid w:val="00F94277"/>
    <w:rsid w:val="00F9434F"/>
    <w:rsid w:val="00F943F5"/>
    <w:rsid w:val="00F94531"/>
    <w:rsid w:val="00F945EA"/>
    <w:rsid w:val="00F94816"/>
    <w:rsid w:val="00F94AE1"/>
    <w:rsid w:val="00F94D73"/>
    <w:rsid w:val="00F94E27"/>
    <w:rsid w:val="00F9560D"/>
    <w:rsid w:val="00F958A9"/>
    <w:rsid w:val="00F95F12"/>
    <w:rsid w:val="00F96489"/>
    <w:rsid w:val="00F96568"/>
    <w:rsid w:val="00F9682E"/>
    <w:rsid w:val="00F9684F"/>
    <w:rsid w:val="00F96959"/>
    <w:rsid w:val="00F970B4"/>
    <w:rsid w:val="00F973DD"/>
    <w:rsid w:val="00F97944"/>
    <w:rsid w:val="00F97BF0"/>
    <w:rsid w:val="00F97F8B"/>
    <w:rsid w:val="00FA0413"/>
    <w:rsid w:val="00FA0965"/>
    <w:rsid w:val="00FA09A3"/>
    <w:rsid w:val="00FA09AC"/>
    <w:rsid w:val="00FA0ACC"/>
    <w:rsid w:val="00FA0BC1"/>
    <w:rsid w:val="00FA1302"/>
    <w:rsid w:val="00FA16B7"/>
    <w:rsid w:val="00FA22E0"/>
    <w:rsid w:val="00FA2454"/>
    <w:rsid w:val="00FA2AF4"/>
    <w:rsid w:val="00FA2D69"/>
    <w:rsid w:val="00FA2E80"/>
    <w:rsid w:val="00FA2E9C"/>
    <w:rsid w:val="00FA2EF6"/>
    <w:rsid w:val="00FA3543"/>
    <w:rsid w:val="00FA3773"/>
    <w:rsid w:val="00FA394D"/>
    <w:rsid w:val="00FA3DBD"/>
    <w:rsid w:val="00FA4FC0"/>
    <w:rsid w:val="00FA557E"/>
    <w:rsid w:val="00FA580B"/>
    <w:rsid w:val="00FA5859"/>
    <w:rsid w:val="00FA59F1"/>
    <w:rsid w:val="00FA5A39"/>
    <w:rsid w:val="00FA5E35"/>
    <w:rsid w:val="00FA5FCC"/>
    <w:rsid w:val="00FA6167"/>
    <w:rsid w:val="00FA645B"/>
    <w:rsid w:val="00FA647F"/>
    <w:rsid w:val="00FA6627"/>
    <w:rsid w:val="00FA6711"/>
    <w:rsid w:val="00FA6895"/>
    <w:rsid w:val="00FA6C22"/>
    <w:rsid w:val="00FA6F5D"/>
    <w:rsid w:val="00FA7469"/>
    <w:rsid w:val="00FA7980"/>
    <w:rsid w:val="00FA7BDE"/>
    <w:rsid w:val="00FB0A14"/>
    <w:rsid w:val="00FB0E4C"/>
    <w:rsid w:val="00FB100D"/>
    <w:rsid w:val="00FB133E"/>
    <w:rsid w:val="00FB1403"/>
    <w:rsid w:val="00FB1437"/>
    <w:rsid w:val="00FB14B5"/>
    <w:rsid w:val="00FB1617"/>
    <w:rsid w:val="00FB1D9A"/>
    <w:rsid w:val="00FB231C"/>
    <w:rsid w:val="00FB242B"/>
    <w:rsid w:val="00FB26EB"/>
    <w:rsid w:val="00FB2F6E"/>
    <w:rsid w:val="00FB3164"/>
    <w:rsid w:val="00FB343B"/>
    <w:rsid w:val="00FB36D9"/>
    <w:rsid w:val="00FB3720"/>
    <w:rsid w:val="00FB3EAA"/>
    <w:rsid w:val="00FB4299"/>
    <w:rsid w:val="00FB4538"/>
    <w:rsid w:val="00FB49CE"/>
    <w:rsid w:val="00FB4C34"/>
    <w:rsid w:val="00FB4E57"/>
    <w:rsid w:val="00FB4F02"/>
    <w:rsid w:val="00FB5319"/>
    <w:rsid w:val="00FB535B"/>
    <w:rsid w:val="00FB579F"/>
    <w:rsid w:val="00FB616B"/>
    <w:rsid w:val="00FB65D1"/>
    <w:rsid w:val="00FB697D"/>
    <w:rsid w:val="00FB6B0A"/>
    <w:rsid w:val="00FB6FA4"/>
    <w:rsid w:val="00FB74A3"/>
    <w:rsid w:val="00FB78E4"/>
    <w:rsid w:val="00FB7979"/>
    <w:rsid w:val="00FB7C1E"/>
    <w:rsid w:val="00FB7F03"/>
    <w:rsid w:val="00FC101E"/>
    <w:rsid w:val="00FC1801"/>
    <w:rsid w:val="00FC1AF9"/>
    <w:rsid w:val="00FC1B58"/>
    <w:rsid w:val="00FC1B96"/>
    <w:rsid w:val="00FC2A3B"/>
    <w:rsid w:val="00FC351A"/>
    <w:rsid w:val="00FC3951"/>
    <w:rsid w:val="00FC3C95"/>
    <w:rsid w:val="00FC3D61"/>
    <w:rsid w:val="00FC3ED6"/>
    <w:rsid w:val="00FC41E9"/>
    <w:rsid w:val="00FC46D9"/>
    <w:rsid w:val="00FC46E4"/>
    <w:rsid w:val="00FC4809"/>
    <w:rsid w:val="00FC50D2"/>
    <w:rsid w:val="00FC526A"/>
    <w:rsid w:val="00FC57F8"/>
    <w:rsid w:val="00FC5A4E"/>
    <w:rsid w:val="00FC5AD7"/>
    <w:rsid w:val="00FC5EAA"/>
    <w:rsid w:val="00FC6518"/>
    <w:rsid w:val="00FC6969"/>
    <w:rsid w:val="00FC6CCF"/>
    <w:rsid w:val="00FC6EF5"/>
    <w:rsid w:val="00FC6F26"/>
    <w:rsid w:val="00FC7363"/>
    <w:rsid w:val="00FC7626"/>
    <w:rsid w:val="00FC7847"/>
    <w:rsid w:val="00FC78BF"/>
    <w:rsid w:val="00FC7AD8"/>
    <w:rsid w:val="00FC7FA5"/>
    <w:rsid w:val="00FD060F"/>
    <w:rsid w:val="00FD068F"/>
    <w:rsid w:val="00FD0BAD"/>
    <w:rsid w:val="00FD0CCA"/>
    <w:rsid w:val="00FD0FBE"/>
    <w:rsid w:val="00FD106F"/>
    <w:rsid w:val="00FD134E"/>
    <w:rsid w:val="00FD15A0"/>
    <w:rsid w:val="00FD1BA6"/>
    <w:rsid w:val="00FD1E24"/>
    <w:rsid w:val="00FD1E4B"/>
    <w:rsid w:val="00FD1F39"/>
    <w:rsid w:val="00FD205D"/>
    <w:rsid w:val="00FD243F"/>
    <w:rsid w:val="00FD284B"/>
    <w:rsid w:val="00FD288A"/>
    <w:rsid w:val="00FD2B2D"/>
    <w:rsid w:val="00FD2EEB"/>
    <w:rsid w:val="00FD3201"/>
    <w:rsid w:val="00FD36BE"/>
    <w:rsid w:val="00FD37D8"/>
    <w:rsid w:val="00FD39DE"/>
    <w:rsid w:val="00FD3A77"/>
    <w:rsid w:val="00FD3CD1"/>
    <w:rsid w:val="00FD3FD2"/>
    <w:rsid w:val="00FD41D2"/>
    <w:rsid w:val="00FD49A0"/>
    <w:rsid w:val="00FD4A40"/>
    <w:rsid w:val="00FD4A5B"/>
    <w:rsid w:val="00FD4B4B"/>
    <w:rsid w:val="00FD4D19"/>
    <w:rsid w:val="00FD4FF2"/>
    <w:rsid w:val="00FD506C"/>
    <w:rsid w:val="00FD506E"/>
    <w:rsid w:val="00FD5314"/>
    <w:rsid w:val="00FD54BF"/>
    <w:rsid w:val="00FD5EF0"/>
    <w:rsid w:val="00FD69CD"/>
    <w:rsid w:val="00FD7625"/>
    <w:rsid w:val="00FD7AA9"/>
    <w:rsid w:val="00FD7E1D"/>
    <w:rsid w:val="00FE0A6E"/>
    <w:rsid w:val="00FE0DA1"/>
    <w:rsid w:val="00FE0F70"/>
    <w:rsid w:val="00FE13FE"/>
    <w:rsid w:val="00FE21C2"/>
    <w:rsid w:val="00FE265C"/>
    <w:rsid w:val="00FE2742"/>
    <w:rsid w:val="00FE2C3C"/>
    <w:rsid w:val="00FE3609"/>
    <w:rsid w:val="00FE3B54"/>
    <w:rsid w:val="00FE42B6"/>
    <w:rsid w:val="00FE4792"/>
    <w:rsid w:val="00FE497A"/>
    <w:rsid w:val="00FE4981"/>
    <w:rsid w:val="00FE4E9D"/>
    <w:rsid w:val="00FE5284"/>
    <w:rsid w:val="00FE5AE7"/>
    <w:rsid w:val="00FE5B9A"/>
    <w:rsid w:val="00FE636C"/>
    <w:rsid w:val="00FE6410"/>
    <w:rsid w:val="00FE6D82"/>
    <w:rsid w:val="00FE721E"/>
    <w:rsid w:val="00FE73E6"/>
    <w:rsid w:val="00FE7488"/>
    <w:rsid w:val="00FE7C97"/>
    <w:rsid w:val="00FE7D69"/>
    <w:rsid w:val="00FE7DB6"/>
    <w:rsid w:val="00FF02FE"/>
    <w:rsid w:val="00FF052C"/>
    <w:rsid w:val="00FF05CE"/>
    <w:rsid w:val="00FF06A0"/>
    <w:rsid w:val="00FF0831"/>
    <w:rsid w:val="00FF093F"/>
    <w:rsid w:val="00FF0941"/>
    <w:rsid w:val="00FF0CFB"/>
    <w:rsid w:val="00FF1903"/>
    <w:rsid w:val="00FF2017"/>
    <w:rsid w:val="00FF27FF"/>
    <w:rsid w:val="00FF2DF8"/>
    <w:rsid w:val="00FF30CC"/>
    <w:rsid w:val="00FF334D"/>
    <w:rsid w:val="00FF359D"/>
    <w:rsid w:val="00FF362D"/>
    <w:rsid w:val="00FF383B"/>
    <w:rsid w:val="00FF4104"/>
    <w:rsid w:val="00FF42C5"/>
    <w:rsid w:val="00FF4360"/>
    <w:rsid w:val="00FF437F"/>
    <w:rsid w:val="00FF4596"/>
    <w:rsid w:val="00FF46D3"/>
    <w:rsid w:val="00FF4EB5"/>
    <w:rsid w:val="00FF52C6"/>
    <w:rsid w:val="00FF5C7F"/>
    <w:rsid w:val="00FF6033"/>
    <w:rsid w:val="00FF6167"/>
    <w:rsid w:val="00FF670A"/>
    <w:rsid w:val="00FF6C43"/>
    <w:rsid w:val="00FF7135"/>
    <w:rsid w:val="00FF75C7"/>
    <w:rsid w:val="00FF7C0B"/>
    <w:rsid w:val="00FF7C3A"/>
    <w:rsid w:val="00FF7C6E"/>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843FC7E"/>
  <w15:docId w15:val="{D3AA3ECA-6D89-44B9-84CD-1EEF4BA9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10761"/>
    <w:pPr>
      <w:ind w:firstLine="709"/>
      <w:jc w:val="both"/>
    </w:pPr>
    <w:rPr>
      <w:sz w:val="28"/>
    </w:rPr>
  </w:style>
  <w:style w:type="character" w:customStyle="1" w:styleId="a4">
    <w:name w:val="Основной текст с отступом Знак"/>
    <w:link w:val="a3"/>
    <w:uiPriority w:val="99"/>
    <w:semiHidden/>
    <w:locked/>
    <w:rPr>
      <w:rFonts w:cs="Times New Roman"/>
    </w:rPr>
  </w:style>
  <w:style w:type="paragraph" w:styleId="2">
    <w:name w:val="Body Text Indent 2"/>
    <w:basedOn w:val="a"/>
    <w:link w:val="20"/>
    <w:rsid w:val="00F10761"/>
    <w:pPr>
      <w:ind w:left="993" w:hanging="284"/>
      <w:jc w:val="both"/>
    </w:pPr>
    <w:rPr>
      <w:sz w:val="28"/>
    </w:rPr>
  </w:style>
  <w:style w:type="character" w:customStyle="1" w:styleId="20">
    <w:name w:val="Основной текст с отступом 2 Знак"/>
    <w:link w:val="2"/>
    <w:locked/>
    <w:rPr>
      <w:rFonts w:cs="Times New Roman"/>
    </w:rPr>
  </w:style>
  <w:style w:type="paragraph" w:customStyle="1" w:styleId="ConsPlusNormal">
    <w:name w:val="ConsPlusNormal"/>
    <w:rsid w:val="00F10761"/>
    <w:pPr>
      <w:autoSpaceDE w:val="0"/>
      <w:autoSpaceDN w:val="0"/>
      <w:adjustRightInd w:val="0"/>
      <w:ind w:firstLine="720"/>
    </w:pPr>
    <w:rPr>
      <w:rFonts w:ascii="Arial" w:hAnsi="Arial" w:cs="Arial"/>
    </w:rPr>
  </w:style>
  <w:style w:type="paragraph" w:styleId="a5">
    <w:name w:val="footer"/>
    <w:basedOn w:val="a"/>
    <w:link w:val="a6"/>
    <w:uiPriority w:val="99"/>
    <w:rsid w:val="00F10761"/>
    <w:pPr>
      <w:tabs>
        <w:tab w:val="center" w:pos="4677"/>
        <w:tab w:val="right" w:pos="9355"/>
      </w:tabs>
    </w:pPr>
  </w:style>
  <w:style w:type="character" w:customStyle="1" w:styleId="a6">
    <w:name w:val="Нижний колонтитул Знак"/>
    <w:link w:val="a5"/>
    <w:uiPriority w:val="99"/>
    <w:locked/>
    <w:rPr>
      <w:rFonts w:cs="Times New Roman"/>
    </w:rPr>
  </w:style>
  <w:style w:type="character" w:styleId="a7">
    <w:name w:val="page number"/>
    <w:uiPriority w:val="99"/>
    <w:rsid w:val="00F10761"/>
    <w:rPr>
      <w:rFonts w:cs="Times New Roman"/>
    </w:rPr>
  </w:style>
  <w:style w:type="paragraph" w:customStyle="1" w:styleId="Heading">
    <w:name w:val="Heading"/>
    <w:rsid w:val="00F10761"/>
    <w:pPr>
      <w:widowControl w:val="0"/>
      <w:autoSpaceDE w:val="0"/>
      <w:autoSpaceDN w:val="0"/>
      <w:adjustRightInd w:val="0"/>
    </w:pPr>
    <w:rPr>
      <w:rFonts w:ascii="Arial" w:hAnsi="Arial" w:cs="Arial"/>
      <w:b/>
      <w:bCs/>
      <w:sz w:val="22"/>
      <w:szCs w:val="22"/>
    </w:rPr>
  </w:style>
  <w:style w:type="paragraph" w:customStyle="1" w:styleId="BodyText1">
    <w:name w:val="Body Text1"/>
    <w:basedOn w:val="a"/>
    <w:rsid w:val="00F10761"/>
    <w:pPr>
      <w:spacing w:line="360" w:lineRule="auto"/>
      <w:jc w:val="both"/>
    </w:pPr>
    <w:rPr>
      <w:sz w:val="28"/>
    </w:rPr>
  </w:style>
  <w:style w:type="paragraph" w:styleId="a8">
    <w:name w:val="Title"/>
    <w:basedOn w:val="a"/>
    <w:link w:val="a9"/>
    <w:uiPriority w:val="10"/>
    <w:qFormat/>
    <w:rsid w:val="00F10761"/>
    <w:pPr>
      <w:jc w:val="center"/>
    </w:pPr>
    <w:rPr>
      <w:b/>
    </w:rPr>
  </w:style>
  <w:style w:type="character" w:customStyle="1" w:styleId="a9">
    <w:name w:val="Заголовок Знак"/>
    <w:link w:val="a8"/>
    <w:uiPriority w:val="10"/>
    <w:locked/>
    <w:rPr>
      <w:rFonts w:ascii="Cambria" w:hAnsi="Cambria" w:cs="Times New Roman"/>
      <w:b/>
      <w:bCs/>
      <w:kern w:val="28"/>
      <w:sz w:val="32"/>
      <w:szCs w:val="32"/>
    </w:rPr>
  </w:style>
  <w:style w:type="paragraph" w:styleId="aa">
    <w:name w:val="Balloon Text"/>
    <w:basedOn w:val="a"/>
    <w:link w:val="ab"/>
    <w:uiPriority w:val="99"/>
    <w:semiHidden/>
    <w:rsid w:val="00312FBC"/>
    <w:rPr>
      <w:rFonts w:ascii="Tahoma" w:hAnsi="Tahoma" w:cs="Tahoma"/>
      <w:sz w:val="16"/>
      <w:szCs w:val="16"/>
    </w:rPr>
  </w:style>
  <w:style w:type="character" w:customStyle="1" w:styleId="ab">
    <w:name w:val="Текст выноски Знак"/>
    <w:link w:val="aa"/>
    <w:uiPriority w:val="99"/>
    <w:semiHidden/>
    <w:locked/>
    <w:rPr>
      <w:rFonts w:cs="Times New Roman"/>
      <w:sz w:val="2"/>
    </w:rPr>
  </w:style>
  <w:style w:type="paragraph" w:styleId="ac">
    <w:name w:val="header"/>
    <w:basedOn w:val="a"/>
    <w:link w:val="ad"/>
    <w:uiPriority w:val="99"/>
    <w:rsid w:val="0045437F"/>
    <w:pPr>
      <w:tabs>
        <w:tab w:val="center" w:pos="4677"/>
        <w:tab w:val="right" w:pos="9355"/>
      </w:tabs>
    </w:pPr>
  </w:style>
  <w:style w:type="character" w:customStyle="1" w:styleId="ad">
    <w:name w:val="Верхний колонтитул Знак"/>
    <w:link w:val="ac"/>
    <w:uiPriority w:val="99"/>
    <w:locked/>
    <w:rPr>
      <w:rFonts w:cs="Times New Roman"/>
    </w:rPr>
  </w:style>
  <w:style w:type="paragraph" w:customStyle="1" w:styleId="21">
    <w:name w:val="Знак2 Знак Знак Знак Знак Знак Знак Знак Знак Знак"/>
    <w:basedOn w:val="a"/>
    <w:rsid w:val="001D1058"/>
    <w:pPr>
      <w:widowControl w:val="0"/>
      <w:adjustRightInd w:val="0"/>
      <w:spacing w:after="160" w:line="240" w:lineRule="exact"/>
      <w:jc w:val="right"/>
    </w:pPr>
    <w:rPr>
      <w:rFonts w:ascii="Arial" w:hAnsi="Arial" w:cs="Arial"/>
      <w:lang w:val="en-GB" w:eastAsia="en-US"/>
    </w:rPr>
  </w:style>
  <w:style w:type="paragraph" w:customStyle="1" w:styleId="ConsNormal">
    <w:name w:val="ConsNormal"/>
    <w:rsid w:val="001D1058"/>
    <w:pPr>
      <w:autoSpaceDE w:val="0"/>
      <w:autoSpaceDN w:val="0"/>
      <w:adjustRightInd w:val="0"/>
      <w:ind w:right="19772" w:firstLine="720"/>
    </w:pPr>
    <w:rPr>
      <w:rFonts w:ascii="Arial" w:hAnsi="Arial" w:cs="Arial"/>
    </w:rPr>
  </w:style>
  <w:style w:type="numbering" w:styleId="111111">
    <w:name w:val="Outline List 2"/>
    <w:basedOn w:val="a2"/>
    <w:unhideWhenUsed/>
    <w:rsid w:val="00B42C91"/>
    <w:pPr>
      <w:numPr>
        <w:numId w:val="2"/>
      </w:numPr>
    </w:pPr>
  </w:style>
  <w:style w:type="character" w:styleId="ae">
    <w:name w:val="Hyperlink"/>
    <w:rsid w:val="0085425E"/>
    <w:rPr>
      <w:color w:val="0000FF"/>
      <w:u w:val="single"/>
    </w:rPr>
  </w:style>
  <w:style w:type="paragraph" w:customStyle="1" w:styleId="22">
    <w:name w:val="Знак2 Знак Знак Знак Знак Знак Знак Знак Знак Знак Знак Знак Знак"/>
    <w:basedOn w:val="a"/>
    <w:rsid w:val="00A45144"/>
    <w:pPr>
      <w:widowControl w:val="0"/>
      <w:adjustRightInd w:val="0"/>
      <w:spacing w:after="160" w:line="240" w:lineRule="exact"/>
      <w:jc w:val="right"/>
    </w:pPr>
    <w:rPr>
      <w:rFonts w:ascii="Arial" w:hAnsi="Arial" w:cs="Arial"/>
      <w:lang w:val="en-GB" w:eastAsia="en-US"/>
    </w:rPr>
  </w:style>
  <w:style w:type="paragraph" w:styleId="af">
    <w:name w:val="List Paragraph"/>
    <w:basedOn w:val="a"/>
    <w:uiPriority w:val="34"/>
    <w:qFormat/>
    <w:rsid w:val="008B5B39"/>
    <w:pPr>
      <w:ind w:left="708"/>
    </w:pPr>
  </w:style>
  <w:style w:type="numbering" w:customStyle="1" w:styleId="1111111">
    <w:name w:val="1 / 1.1 / 1.1.11"/>
    <w:basedOn w:val="a2"/>
    <w:next w:val="111111"/>
    <w:semiHidden/>
    <w:unhideWhenUsed/>
    <w:rsid w:val="00A5018F"/>
    <w:pPr>
      <w:numPr>
        <w:numId w:val="1"/>
      </w:numPr>
    </w:pPr>
  </w:style>
  <w:style w:type="character" w:styleId="af0">
    <w:name w:val="annotation reference"/>
    <w:rsid w:val="00172FDA"/>
    <w:rPr>
      <w:sz w:val="16"/>
      <w:szCs w:val="16"/>
    </w:rPr>
  </w:style>
  <w:style w:type="paragraph" w:styleId="af1">
    <w:name w:val="annotation text"/>
    <w:basedOn w:val="a"/>
    <w:link w:val="af2"/>
    <w:rsid w:val="00172FDA"/>
  </w:style>
  <w:style w:type="character" w:customStyle="1" w:styleId="af2">
    <w:name w:val="Текст примечания Знак"/>
    <w:basedOn w:val="a0"/>
    <w:link w:val="af1"/>
    <w:rsid w:val="00172FDA"/>
  </w:style>
  <w:style w:type="paragraph" w:styleId="af3">
    <w:name w:val="annotation subject"/>
    <w:basedOn w:val="af1"/>
    <w:next w:val="af1"/>
    <w:link w:val="af4"/>
    <w:rsid w:val="00172FDA"/>
    <w:rPr>
      <w:b/>
      <w:bCs/>
    </w:rPr>
  </w:style>
  <w:style w:type="character" w:customStyle="1" w:styleId="af4">
    <w:name w:val="Тема примечания Знак"/>
    <w:link w:val="af3"/>
    <w:rsid w:val="00172FDA"/>
    <w:rPr>
      <w:b/>
      <w:bCs/>
    </w:rPr>
  </w:style>
  <w:style w:type="paragraph" w:styleId="af5">
    <w:name w:val="endnote text"/>
    <w:basedOn w:val="a"/>
    <w:link w:val="af6"/>
    <w:rsid w:val="00172FDA"/>
  </w:style>
  <w:style w:type="character" w:customStyle="1" w:styleId="af6">
    <w:name w:val="Текст концевой сноски Знак"/>
    <w:basedOn w:val="a0"/>
    <w:link w:val="af5"/>
    <w:rsid w:val="00172FDA"/>
  </w:style>
  <w:style w:type="character" w:styleId="af7">
    <w:name w:val="endnote reference"/>
    <w:rsid w:val="00172FDA"/>
    <w:rPr>
      <w:vertAlign w:val="superscript"/>
    </w:rPr>
  </w:style>
  <w:style w:type="paragraph" w:styleId="af8">
    <w:name w:val="footnote text"/>
    <w:basedOn w:val="a"/>
    <w:link w:val="af9"/>
    <w:rsid w:val="00172FDA"/>
  </w:style>
  <w:style w:type="character" w:customStyle="1" w:styleId="af9">
    <w:name w:val="Текст сноски Знак"/>
    <w:basedOn w:val="a0"/>
    <w:link w:val="af8"/>
    <w:rsid w:val="00172FDA"/>
  </w:style>
  <w:style w:type="character" w:styleId="afa">
    <w:name w:val="footnote reference"/>
    <w:rsid w:val="00172FDA"/>
    <w:rPr>
      <w:vertAlign w:val="superscript"/>
    </w:rPr>
  </w:style>
  <w:style w:type="table" w:styleId="afb">
    <w:name w:val="Table Grid"/>
    <w:basedOn w:val="a1"/>
    <w:rsid w:val="008E5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b"/>
    <w:uiPriority w:val="39"/>
    <w:rsid w:val="00B056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932168"/>
    <w:pPr>
      <w:autoSpaceDE w:val="0"/>
      <w:autoSpaceDN w:val="0"/>
      <w:adjustRightInd w:val="0"/>
    </w:pPr>
    <w:rPr>
      <w:rFonts w:ascii="Arial" w:hAnsi="Arial" w:cs="Arial"/>
      <w:b/>
      <w:bCs/>
    </w:rPr>
  </w:style>
  <w:style w:type="character" w:styleId="afc">
    <w:name w:val="FollowedHyperlink"/>
    <w:basedOn w:val="a0"/>
    <w:semiHidden/>
    <w:unhideWhenUsed/>
    <w:rsid w:val="00E72503"/>
    <w:rPr>
      <w:color w:val="954F72" w:themeColor="followedHyperlink"/>
      <w:u w:val="single"/>
    </w:rPr>
  </w:style>
  <w:style w:type="character" w:customStyle="1" w:styleId="10">
    <w:name w:val="Неразрешенное упоминание1"/>
    <w:basedOn w:val="a0"/>
    <w:uiPriority w:val="99"/>
    <w:semiHidden/>
    <w:unhideWhenUsed/>
    <w:rsid w:val="005E1B78"/>
    <w:rPr>
      <w:color w:val="605E5C"/>
      <w:shd w:val="clear" w:color="auto" w:fill="E1DFDD"/>
    </w:rPr>
  </w:style>
  <w:style w:type="character" w:customStyle="1" w:styleId="23">
    <w:name w:val="Неразрешенное упоминание2"/>
    <w:basedOn w:val="a0"/>
    <w:uiPriority w:val="99"/>
    <w:semiHidden/>
    <w:unhideWhenUsed/>
    <w:rsid w:val="00033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1399">
      <w:bodyDiv w:val="1"/>
      <w:marLeft w:val="0"/>
      <w:marRight w:val="0"/>
      <w:marTop w:val="0"/>
      <w:marBottom w:val="0"/>
      <w:divBdr>
        <w:top w:val="none" w:sz="0" w:space="0" w:color="auto"/>
        <w:left w:val="none" w:sz="0" w:space="0" w:color="auto"/>
        <w:bottom w:val="none" w:sz="0" w:space="0" w:color="auto"/>
        <w:right w:val="none" w:sz="0" w:space="0" w:color="auto"/>
      </w:divBdr>
    </w:div>
    <w:div w:id="549420953">
      <w:bodyDiv w:val="1"/>
      <w:marLeft w:val="0"/>
      <w:marRight w:val="0"/>
      <w:marTop w:val="0"/>
      <w:marBottom w:val="0"/>
      <w:divBdr>
        <w:top w:val="none" w:sz="0" w:space="0" w:color="auto"/>
        <w:left w:val="none" w:sz="0" w:space="0" w:color="auto"/>
        <w:bottom w:val="none" w:sz="0" w:space="0" w:color="auto"/>
        <w:right w:val="none" w:sz="0" w:space="0" w:color="auto"/>
      </w:divBdr>
    </w:div>
    <w:div w:id="665211004">
      <w:bodyDiv w:val="1"/>
      <w:marLeft w:val="0"/>
      <w:marRight w:val="0"/>
      <w:marTop w:val="0"/>
      <w:marBottom w:val="0"/>
      <w:divBdr>
        <w:top w:val="none" w:sz="0" w:space="0" w:color="auto"/>
        <w:left w:val="none" w:sz="0" w:space="0" w:color="auto"/>
        <w:bottom w:val="none" w:sz="0" w:space="0" w:color="auto"/>
        <w:right w:val="none" w:sz="0" w:space="0" w:color="auto"/>
      </w:divBdr>
    </w:div>
    <w:div w:id="886452335">
      <w:bodyDiv w:val="1"/>
      <w:marLeft w:val="0"/>
      <w:marRight w:val="0"/>
      <w:marTop w:val="0"/>
      <w:marBottom w:val="0"/>
      <w:divBdr>
        <w:top w:val="none" w:sz="0" w:space="0" w:color="auto"/>
        <w:left w:val="none" w:sz="0" w:space="0" w:color="auto"/>
        <w:bottom w:val="none" w:sz="0" w:space="0" w:color="auto"/>
        <w:right w:val="none" w:sz="0" w:space="0" w:color="auto"/>
      </w:divBdr>
    </w:div>
    <w:div w:id="978803531">
      <w:bodyDiv w:val="1"/>
      <w:marLeft w:val="0"/>
      <w:marRight w:val="0"/>
      <w:marTop w:val="0"/>
      <w:marBottom w:val="0"/>
      <w:divBdr>
        <w:top w:val="none" w:sz="0" w:space="0" w:color="auto"/>
        <w:left w:val="none" w:sz="0" w:space="0" w:color="auto"/>
        <w:bottom w:val="none" w:sz="0" w:space="0" w:color="auto"/>
        <w:right w:val="none" w:sz="0" w:space="0" w:color="auto"/>
      </w:divBdr>
    </w:div>
    <w:div w:id="1211914022">
      <w:bodyDiv w:val="1"/>
      <w:marLeft w:val="0"/>
      <w:marRight w:val="0"/>
      <w:marTop w:val="0"/>
      <w:marBottom w:val="0"/>
      <w:divBdr>
        <w:top w:val="none" w:sz="0" w:space="0" w:color="auto"/>
        <w:left w:val="none" w:sz="0" w:space="0" w:color="auto"/>
        <w:bottom w:val="none" w:sz="0" w:space="0" w:color="auto"/>
        <w:right w:val="none" w:sz="0" w:space="0" w:color="auto"/>
      </w:divBdr>
    </w:div>
    <w:div w:id="1499231768">
      <w:bodyDiv w:val="1"/>
      <w:marLeft w:val="0"/>
      <w:marRight w:val="0"/>
      <w:marTop w:val="0"/>
      <w:marBottom w:val="0"/>
      <w:divBdr>
        <w:top w:val="none" w:sz="0" w:space="0" w:color="auto"/>
        <w:left w:val="none" w:sz="0" w:space="0" w:color="auto"/>
        <w:bottom w:val="none" w:sz="0" w:space="0" w:color="auto"/>
        <w:right w:val="none" w:sz="0" w:space="0" w:color="auto"/>
      </w:divBdr>
    </w:div>
    <w:div w:id="1571505399">
      <w:bodyDiv w:val="1"/>
      <w:marLeft w:val="0"/>
      <w:marRight w:val="0"/>
      <w:marTop w:val="0"/>
      <w:marBottom w:val="0"/>
      <w:divBdr>
        <w:top w:val="none" w:sz="0" w:space="0" w:color="auto"/>
        <w:left w:val="none" w:sz="0" w:space="0" w:color="auto"/>
        <w:bottom w:val="none" w:sz="0" w:space="0" w:color="auto"/>
        <w:right w:val="none" w:sz="0" w:space="0" w:color="auto"/>
      </w:divBdr>
    </w:div>
    <w:div w:id="20507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press@gov.spb.ru" TargetMode="External"/><Relationship Id="rId18" Type="http://schemas.openxmlformats.org/officeDocument/2006/relationships/hyperlink" Target="https://login.consultant.ru/link/?req=doc&amp;base=LAW&amp;n=495710&amp;dst=3704" TargetMode="External"/><Relationship Id="rId26" Type="http://schemas.openxmlformats.org/officeDocument/2006/relationships/hyperlink" Target="https://fincom.gov.spb.ru/debtorRegistry/legal"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fincom.gov.spb.ru/debtorRegistry/legal" TargetMode="External"/><Relationship Id="rId34" Type="http://schemas.openxmlformats.org/officeDocument/2006/relationships/hyperlink" Target="https://login.consultant.ru/link/?req=doc&amp;base=LAW&amp;n=495710&amp;dst=3704" TargetMode="Externa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fincom.gov.spb.ru/debtorRegistry/legal" TargetMode="External"/><Relationship Id="rId25" Type="http://schemas.openxmlformats.org/officeDocument/2006/relationships/hyperlink" Target="https://fincom.gov.spb.ru/check/grantee" TargetMode="External"/><Relationship Id="rId33" Type="http://schemas.openxmlformats.org/officeDocument/2006/relationships/hyperlink" Target="http://fincom.gov.spb.ru/debtorRegistry/legal"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base=LAW&amp;n=503698" TargetMode="External"/><Relationship Id="rId20" Type="http://schemas.openxmlformats.org/officeDocument/2006/relationships/hyperlink" Target="https://fincom.gov.spb.ru/check/grantee" TargetMode="External"/><Relationship Id="rId29" Type="http://schemas.openxmlformats.org/officeDocument/2006/relationships/hyperlink" Target="mailto:kpress@gov.spb.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do.fincom.gov.spb.ru/subsidy-lk/" TargetMode="External"/><Relationship Id="rId32" Type="http://schemas.openxmlformats.org/officeDocument/2006/relationships/hyperlink" Target="https://login.consultant.ru/link/?req=doc&amp;base=LAW&amp;n=503698"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o.fincom.gov.spb.ru/subsidy-lk/" TargetMode="External"/><Relationship Id="rId23" Type="http://schemas.openxmlformats.org/officeDocument/2006/relationships/hyperlink" Target="https://www.gov.spb.ru/gov/otrasl/press/konkursy/konkurs-na-poluchenie-subsidij-na-realizaciyu-izdatelskih-proektov/" TargetMode="External"/><Relationship Id="rId28" Type="http://schemas.openxmlformats.org/officeDocument/2006/relationships/header" Target="header3.xml"/><Relationship Id="rId36" Type="http://schemas.openxmlformats.org/officeDocument/2006/relationships/hyperlink" Target="https://fincom.gov.spb.ru/check/grantee" TargetMode="External"/><Relationship Id="rId10" Type="http://schemas.openxmlformats.org/officeDocument/2006/relationships/footer" Target="footer1.xml"/><Relationship Id="rId19" Type="http://schemas.openxmlformats.org/officeDocument/2006/relationships/hyperlink" Target="https://login.consultant.ru/link/?req=doc&amp;base=LAW&amp;n=495710&amp;dst=3722" TargetMode="External"/><Relationship Id="rId31" Type="http://schemas.openxmlformats.org/officeDocument/2006/relationships/hyperlink" Target="https://edo.fincom.gov.spb.ru/subsidy-lk/navigato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spb.ru/gov/otrasl/press/konkursy/konkurs-na-poluchenie-subsidij-na-realizaciyu-izdatelskih-proektov/" TargetMode="External"/><Relationship Id="rId22" Type="http://schemas.openxmlformats.org/officeDocument/2006/relationships/hyperlink" Target="mailto:kpress@gov.spb.ru" TargetMode="External"/><Relationship Id="rId27" Type="http://schemas.openxmlformats.org/officeDocument/2006/relationships/header" Target="header2.xml"/><Relationship Id="rId30" Type="http://schemas.openxmlformats.org/officeDocument/2006/relationships/hyperlink" Target="https://www.gov.spb.ru/gov/otrasl/press/konkursy/konkurs-na-poluchenie-subsidij-na-realizaciyu-izdatelskih-proektov/" TargetMode="External"/><Relationship Id="rId35" Type="http://schemas.openxmlformats.org/officeDocument/2006/relationships/hyperlink" Target="https://login.consultant.ru/link/?req=doc&amp;base=LAW&amp;n=495710&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3780-B0C2-4660-A43C-039A82D1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56</Pages>
  <Words>23601</Words>
  <Characters>134530</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smolny</Company>
  <LinksUpToDate>false</LinksUpToDate>
  <CharactersWithSpaces>157816</CharactersWithSpaces>
  <SharedDoc>false</SharedDoc>
  <HLinks>
    <vt:vector size="18" baseType="variant">
      <vt:variant>
        <vt:i4>5439553</vt:i4>
      </vt:variant>
      <vt:variant>
        <vt:i4>6</vt:i4>
      </vt:variant>
      <vt:variant>
        <vt:i4>0</vt:i4>
      </vt:variant>
      <vt:variant>
        <vt:i4>5</vt:i4>
      </vt:variant>
      <vt:variant>
        <vt:lpwstr>https://www.gov.spb.ru/gov/otrasl/press/konkursy</vt:lpwstr>
      </vt:variant>
      <vt:variant>
        <vt:lpwstr/>
      </vt:variant>
      <vt:variant>
        <vt:i4>2228318</vt:i4>
      </vt:variant>
      <vt:variant>
        <vt:i4>3</vt:i4>
      </vt:variant>
      <vt:variant>
        <vt:i4>0</vt:i4>
      </vt:variant>
      <vt:variant>
        <vt:i4>5</vt:i4>
      </vt:variant>
      <vt:variant>
        <vt:lpwstr>mailto:kpress@gov.spb.ru</vt:lpwstr>
      </vt:variant>
      <vt:variant>
        <vt:lpwstr/>
      </vt:variant>
      <vt:variant>
        <vt:i4>7733306</vt:i4>
      </vt:variant>
      <vt:variant>
        <vt:i4>0</vt:i4>
      </vt:variant>
      <vt:variant>
        <vt:i4>0</vt:i4>
      </vt:variant>
      <vt:variant>
        <vt:i4>5</vt:i4>
      </vt:variant>
      <vt:variant>
        <vt:lpwstr>http://www.gov.spb.ru/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Казачек Татьяна Петровна</cp:lastModifiedBy>
  <cp:revision>2</cp:revision>
  <cp:lastPrinted>2026-03-27T13:28:00Z</cp:lastPrinted>
  <dcterms:created xsi:type="dcterms:W3CDTF">2026-03-27T08:50:00Z</dcterms:created>
  <dcterms:modified xsi:type="dcterms:W3CDTF">2026-03-30T09:12:00Z</dcterms:modified>
</cp:coreProperties>
</file>