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819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61788" w:rsidRPr="00982CFC" w:rsidTr="007624C6">
        <w:trPr>
          <w:trHeight w:val="709"/>
        </w:trPr>
        <w:tc>
          <w:tcPr>
            <w:tcW w:w="4819" w:type="dxa"/>
          </w:tcPr>
          <w:p w:rsidR="00361788" w:rsidRPr="00982CFC" w:rsidRDefault="00361788" w:rsidP="007624C6">
            <w:pPr>
              <w:spacing w:line="247" w:lineRule="auto"/>
              <w:ind w:left="34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 xml:space="preserve">Приложение </w:t>
            </w:r>
            <w:r w:rsidRPr="00982CFC">
              <w:rPr>
                <w:sz w:val="26"/>
                <w:szCs w:val="26"/>
              </w:rPr>
              <w:br/>
              <w:t>к постановлению Правительства</w:t>
            </w:r>
          </w:p>
        </w:tc>
      </w:tr>
      <w:tr w:rsidR="00361788" w:rsidRPr="00982CFC" w:rsidTr="007624C6">
        <w:tc>
          <w:tcPr>
            <w:tcW w:w="4819" w:type="dxa"/>
          </w:tcPr>
          <w:p w:rsidR="00361788" w:rsidRPr="00982CFC" w:rsidRDefault="00361788" w:rsidP="007624C6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Санкт-Петербурга</w:t>
            </w:r>
          </w:p>
        </w:tc>
      </w:tr>
      <w:tr w:rsidR="00361788" w:rsidRPr="00982CFC" w:rsidTr="007624C6">
        <w:tc>
          <w:tcPr>
            <w:tcW w:w="4819" w:type="dxa"/>
          </w:tcPr>
          <w:p w:rsidR="00361788" w:rsidRPr="00982CFC" w:rsidRDefault="00361788" w:rsidP="007624C6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от_________№_________</w:t>
            </w:r>
          </w:p>
        </w:tc>
      </w:tr>
    </w:tbl>
    <w:p w:rsidR="00361788" w:rsidRDefault="00361788" w:rsidP="00361788">
      <w:pPr>
        <w:pStyle w:val="a3"/>
        <w:spacing w:before="72" w:line="247" w:lineRule="auto"/>
        <w:ind w:left="0" w:firstLine="567"/>
        <w:jc w:val="center"/>
      </w:pPr>
    </w:p>
    <w:p w:rsidR="00361788" w:rsidRPr="00361788" w:rsidRDefault="00361788" w:rsidP="00361788">
      <w:pPr>
        <w:pStyle w:val="a3"/>
        <w:spacing w:before="72" w:line="247" w:lineRule="auto"/>
        <w:ind w:left="224" w:right="237"/>
        <w:jc w:val="center"/>
        <w:rPr>
          <w:b/>
          <w:spacing w:val="40"/>
        </w:rPr>
      </w:pPr>
      <w:r w:rsidRPr="00361788">
        <w:rPr>
          <w:b/>
        </w:rPr>
        <w:t>ДОПОЛНИТЕЛЬНОЕ СОГЛАШЕНИЕ</w:t>
      </w:r>
    </w:p>
    <w:p w:rsidR="001C54D1" w:rsidRPr="00361788" w:rsidRDefault="007624C6" w:rsidP="00361788">
      <w:pPr>
        <w:pStyle w:val="a3"/>
        <w:spacing w:before="72" w:line="247" w:lineRule="auto"/>
        <w:ind w:left="0" w:firstLine="567"/>
        <w:jc w:val="center"/>
        <w:rPr>
          <w:b/>
        </w:rPr>
      </w:pPr>
      <w:proofErr w:type="gramStart"/>
      <w:r w:rsidRPr="00361788">
        <w:rPr>
          <w:b/>
        </w:rPr>
        <w:t>к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Соглашению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о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предоставлении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субсидии</w:t>
      </w:r>
      <w:r w:rsidR="00361788" w:rsidRPr="00361788">
        <w:rPr>
          <w:b/>
        </w:rPr>
        <w:br/>
      </w:r>
      <w:r w:rsidRPr="00361788">
        <w:rPr>
          <w:b/>
        </w:rPr>
        <w:t>из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федерального бюджета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бюджету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субъекта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Российской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Федерации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в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целях</w:t>
      </w:r>
      <w:r w:rsidRPr="00361788">
        <w:rPr>
          <w:b/>
          <w:spacing w:val="40"/>
        </w:rPr>
        <w:t xml:space="preserve"> </w:t>
      </w:r>
      <w:proofErr w:type="spellStart"/>
      <w:r w:rsidRPr="00361788">
        <w:rPr>
          <w:b/>
        </w:rPr>
        <w:t>софинансирования</w:t>
      </w:r>
      <w:proofErr w:type="spellEnd"/>
      <w:r w:rsidRPr="00361788">
        <w:rPr>
          <w:b/>
          <w:spacing w:val="40"/>
        </w:rPr>
        <w:t xml:space="preserve"> </w:t>
      </w:r>
      <w:r w:rsidRPr="00361788">
        <w:rPr>
          <w:b/>
        </w:rPr>
        <w:t>расходных обязательств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субъекта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Российской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Федерации,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возникающих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при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реализации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мероприятий по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оснащению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(дооснащению</w:t>
      </w:r>
      <w:r w:rsidR="00361788">
        <w:rPr>
          <w:b/>
        </w:rPr>
        <w:br/>
      </w:r>
      <w:r w:rsidRPr="00361788">
        <w:rPr>
          <w:b/>
        </w:rPr>
        <w:t>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(или)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переоснащению)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медицинскими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изделиями перинатальных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центров</w:t>
      </w:r>
      <w:r w:rsidR="00361788">
        <w:rPr>
          <w:b/>
        </w:rPr>
        <w:br/>
      </w:r>
      <w:r w:rsidRPr="00361788">
        <w:rPr>
          <w:b/>
        </w:rPr>
        <w:t>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родильных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домов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(отделений),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в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том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числе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в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составе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других организаций,</w:t>
      </w:r>
      <w:r w:rsidR="00361788">
        <w:rPr>
          <w:b/>
        </w:rPr>
        <w:br/>
      </w:r>
      <w:r w:rsidRPr="00361788">
        <w:rPr>
          <w:b/>
        </w:rPr>
        <w:t>в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рамках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федерального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проекта</w:t>
      </w:r>
      <w:r w:rsidRPr="00361788">
        <w:rPr>
          <w:b/>
          <w:spacing w:val="37"/>
        </w:rPr>
        <w:t xml:space="preserve"> </w:t>
      </w:r>
      <w:r w:rsidR="00361788" w:rsidRPr="00361788">
        <w:rPr>
          <w:b/>
        </w:rPr>
        <w:t>«</w:t>
      </w:r>
      <w:r w:rsidRPr="00361788">
        <w:rPr>
          <w:b/>
        </w:rPr>
        <w:t>Охрана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материнства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и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детства</w:t>
      </w:r>
      <w:r w:rsidR="00361788" w:rsidRPr="00361788">
        <w:rPr>
          <w:b/>
        </w:rPr>
        <w:t>»</w:t>
      </w:r>
      <w:r w:rsidR="00361788">
        <w:rPr>
          <w:b/>
        </w:rPr>
        <w:br/>
      </w:r>
      <w:r w:rsidRPr="00361788">
        <w:rPr>
          <w:b/>
        </w:rPr>
        <w:t>от</w:t>
      </w:r>
      <w:r w:rsidRPr="00361788">
        <w:rPr>
          <w:b/>
          <w:spacing w:val="40"/>
        </w:rPr>
        <w:t xml:space="preserve"> </w:t>
      </w:r>
      <w:r w:rsidRPr="00361788">
        <w:rPr>
          <w:b/>
        </w:rPr>
        <w:t>26.12.2025</w:t>
      </w:r>
      <w:r w:rsidR="00361788">
        <w:rPr>
          <w:b/>
        </w:rPr>
        <w:t xml:space="preserve"> </w:t>
      </w:r>
      <w:r w:rsidRPr="00361788">
        <w:rPr>
          <w:b/>
        </w:rPr>
        <w:t>№</w:t>
      </w:r>
      <w:r w:rsidRPr="00361788">
        <w:rPr>
          <w:b/>
          <w:spacing w:val="-9"/>
        </w:rPr>
        <w:t xml:space="preserve"> </w:t>
      </w:r>
      <w:r w:rsidRPr="00361788">
        <w:rPr>
          <w:b/>
        </w:rPr>
        <w:t>056-09-2026-</w:t>
      </w:r>
      <w:r w:rsidRPr="00361788">
        <w:rPr>
          <w:b/>
          <w:spacing w:val="-4"/>
        </w:rPr>
        <w:t>1019</w:t>
      </w:r>
      <w:proofErr w:type="gramEnd"/>
    </w:p>
    <w:p w:rsidR="001C54D1" w:rsidRPr="00361788" w:rsidRDefault="007624C6" w:rsidP="00361788">
      <w:pPr>
        <w:pStyle w:val="a3"/>
        <w:tabs>
          <w:tab w:val="left" w:pos="484"/>
          <w:tab w:val="left" w:pos="1904"/>
          <w:tab w:val="left" w:pos="2553"/>
          <w:tab w:val="left" w:pos="8218"/>
        </w:tabs>
        <w:spacing w:before="65"/>
        <w:ind w:left="0"/>
        <w:jc w:val="center"/>
        <w:rPr>
          <w:b/>
        </w:rPr>
      </w:pPr>
      <w:r w:rsidRPr="00361788">
        <w:rPr>
          <w:b/>
        </w:rPr>
        <w:t>«</w:t>
      </w:r>
      <w:r w:rsidR="00361788" w:rsidRPr="00502877">
        <w:rPr>
          <w:u w:val="single"/>
        </w:rPr>
        <w:t>____</w:t>
      </w:r>
      <w:r w:rsidRPr="00361788">
        <w:rPr>
          <w:b/>
        </w:rPr>
        <w:t>»</w:t>
      </w:r>
      <w:r w:rsidR="00361788" w:rsidRPr="00361788">
        <w:rPr>
          <w:b/>
        </w:rPr>
        <w:t>_______________</w:t>
      </w:r>
      <w:r w:rsidRPr="00361788">
        <w:rPr>
          <w:b/>
          <w:spacing w:val="-5"/>
        </w:rPr>
        <w:t>г.</w:t>
      </w:r>
      <w:r w:rsidR="00361788" w:rsidRPr="00361788">
        <w:rPr>
          <w:b/>
        </w:rPr>
        <w:t xml:space="preserve">                                                                 </w:t>
      </w:r>
      <w:r w:rsidRPr="00361788">
        <w:rPr>
          <w:b/>
        </w:rPr>
        <w:t>№</w:t>
      </w:r>
      <w:r w:rsidRPr="00361788">
        <w:rPr>
          <w:b/>
          <w:spacing w:val="-9"/>
        </w:rPr>
        <w:t xml:space="preserve"> </w:t>
      </w:r>
      <w:r w:rsidRPr="00361788">
        <w:rPr>
          <w:b/>
        </w:rPr>
        <w:t>056-09-2026-</w:t>
      </w:r>
      <w:r w:rsidRPr="00361788">
        <w:rPr>
          <w:b/>
          <w:spacing w:val="-2"/>
        </w:rPr>
        <w:t>1019/1</w:t>
      </w:r>
    </w:p>
    <w:p w:rsidR="001C54D1" w:rsidRDefault="001C54D1" w:rsidP="00361788">
      <w:pPr>
        <w:pStyle w:val="a3"/>
        <w:spacing w:before="0"/>
        <w:ind w:left="0" w:firstLine="567"/>
        <w:jc w:val="left"/>
      </w:pPr>
    </w:p>
    <w:p w:rsidR="001C54D1" w:rsidRDefault="001C54D1" w:rsidP="00361788">
      <w:pPr>
        <w:pStyle w:val="a3"/>
        <w:spacing w:before="225"/>
        <w:ind w:left="0" w:firstLine="567"/>
        <w:jc w:val="left"/>
      </w:pPr>
    </w:p>
    <w:p w:rsidR="001C54D1" w:rsidRDefault="00361788" w:rsidP="00D866C9">
      <w:pPr>
        <w:pStyle w:val="a3"/>
        <w:spacing w:before="0"/>
        <w:ind w:left="0" w:right="145" w:firstLine="567"/>
      </w:pPr>
      <w:r>
        <w:rPr>
          <w:spacing w:val="2"/>
        </w:rPr>
        <w:t>Министерство здравоохранения Российской Федерации</w:t>
      </w:r>
      <w:r w:rsidR="007624C6">
        <w:rPr>
          <w:spacing w:val="2"/>
        </w:rPr>
        <w:t>,</w:t>
      </w:r>
      <w:r w:rsidR="007624C6">
        <w:rPr>
          <w:spacing w:val="39"/>
        </w:rPr>
        <w:t xml:space="preserve"> </w:t>
      </w:r>
      <w:r w:rsidR="007624C6">
        <w:rPr>
          <w:spacing w:val="-2"/>
        </w:rPr>
        <w:t>которому</w:t>
      </w:r>
      <w:r>
        <w:rPr>
          <w:spacing w:val="-2"/>
        </w:rPr>
        <w:br/>
      </w:r>
      <w:r w:rsidR="007624C6">
        <w:t>(которой) как получателю средств федерального бюджета доведены</w:t>
      </w:r>
      <w:r w:rsidR="00AC2E66">
        <w:br/>
      </w:r>
      <w:r w:rsidR="007624C6">
        <w:t>лимиты бюджетных обязательств на предоставление субсидий бюджетам</w:t>
      </w:r>
      <w:r w:rsidR="00AC2E66">
        <w:br/>
      </w:r>
      <w:r w:rsidR="007624C6">
        <w:t>субъектов Российской Федерации, именуемо</w:t>
      </w:r>
      <w:proofErr w:type="gramStart"/>
      <w:r w:rsidR="007624C6">
        <w:t>е(</w:t>
      </w:r>
      <w:proofErr w:type="gramEnd"/>
      <w:r w:rsidR="007624C6">
        <w:t>именуемая) в дальнейшем «Министерство»,</w:t>
      </w:r>
      <w:r w:rsidR="00AC2E66">
        <w:t xml:space="preserve"> </w:t>
      </w:r>
      <w:r w:rsidR="007624C6">
        <w:t>в лице Заместителя Министра здравоохранения</w:t>
      </w:r>
      <w:r w:rsidR="00AC2E66">
        <w:br/>
      </w:r>
      <w:r w:rsidR="007624C6">
        <w:t>Российской</w:t>
      </w:r>
      <w:r w:rsidR="007624C6">
        <w:rPr>
          <w:spacing w:val="80"/>
          <w:w w:val="150"/>
        </w:rPr>
        <w:t xml:space="preserve"> </w:t>
      </w:r>
      <w:r w:rsidR="007624C6">
        <w:t>Федерации</w:t>
      </w:r>
      <w:r w:rsidR="00AC2E66">
        <w:t xml:space="preserve"> </w:t>
      </w:r>
      <w:r w:rsidR="007624C6">
        <w:t>Котовой</w:t>
      </w:r>
      <w:r w:rsidR="007624C6">
        <w:rPr>
          <w:spacing w:val="80"/>
          <w:w w:val="150"/>
        </w:rPr>
        <w:t xml:space="preserve"> </w:t>
      </w:r>
      <w:r w:rsidR="007624C6">
        <w:t>Евгении</w:t>
      </w:r>
      <w:r w:rsidR="007624C6">
        <w:rPr>
          <w:spacing w:val="80"/>
          <w:w w:val="150"/>
        </w:rPr>
        <w:t xml:space="preserve"> </w:t>
      </w:r>
      <w:r w:rsidR="007624C6">
        <w:t>Григорьевны,</w:t>
      </w:r>
      <w:r w:rsidR="007624C6">
        <w:rPr>
          <w:spacing w:val="80"/>
          <w:w w:val="150"/>
        </w:rPr>
        <w:t xml:space="preserve"> </w:t>
      </w:r>
      <w:r w:rsidR="007624C6">
        <w:t>с</w:t>
      </w:r>
      <w:r w:rsidR="007624C6">
        <w:rPr>
          <w:spacing w:val="80"/>
        </w:rPr>
        <w:t xml:space="preserve"> </w:t>
      </w:r>
      <w:r w:rsidR="007624C6">
        <w:t>одной стороны,</w:t>
      </w:r>
      <w:r w:rsidR="00B64173">
        <w:br/>
      </w:r>
      <w:r w:rsidR="007624C6">
        <w:t>и</w:t>
      </w:r>
      <w:r w:rsidR="007624C6">
        <w:rPr>
          <w:spacing w:val="70"/>
        </w:rPr>
        <w:t xml:space="preserve"> </w:t>
      </w:r>
      <w:r w:rsidR="007624C6">
        <w:t>Правительство</w:t>
      </w:r>
      <w:r w:rsidR="00AC2E66">
        <w:t xml:space="preserve"> </w:t>
      </w:r>
      <w:r w:rsidR="007624C6">
        <w:t>Санкт-Петербурга,</w:t>
      </w:r>
      <w:r w:rsidR="007624C6">
        <w:rPr>
          <w:spacing w:val="80"/>
        </w:rPr>
        <w:t xml:space="preserve"> </w:t>
      </w:r>
      <w:r w:rsidR="007624C6">
        <w:t>именуемое</w:t>
      </w:r>
      <w:r w:rsidR="00B64173">
        <w:t xml:space="preserve"> </w:t>
      </w:r>
      <w:r w:rsidR="007624C6">
        <w:t>(именуемая)</w:t>
      </w:r>
      <w:r w:rsidR="007624C6">
        <w:rPr>
          <w:spacing w:val="80"/>
        </w:rPr>
        <w:t xml:space="preserve"> </w:t>
      </w:r>
      <w:r w:rsidR="007624C6">
        <w:t>в</w:t>
      </w:r>
      <w:r w:rsidR="007624C6">
        <w:rPr>
          <w:spacing w:val="67"/>
        </w:rPr>
        <w:t xml:space="preserve"> </w:t>
      </w:r>
      <w:r w:rsidR="007624C6">
        <w:t>дальнейшем</w:t>
      </w:r>
      <w:r>
        <w:t xml:space="preserve"> </w:t>
      </w:r>
      <w:r w:rsidR="007624C6">
        <w:t>«Субъект», в лице</w:t>
      </w:r>
      <w:r w:rsidR="00AC2E66">
        <w:t xml:space="preserve"> </w:t>
      </w:r>
      <w:r w:rsidR="007624C6">
        <w:t xml:space="preserve">вице-губернатора Санкт-Петербурга </w:t>
      </w:r>
      <w:proofErr w:type="spellStart"/>
      <w:r w:rsidR="007624C6">
        <w:t>Омельницкого</w:t>
      </w:r>
      <w:proofErr w:type="spellEnd"/>
      <w:r w:rsidR="00B64173">
        <w:br/>
      </w:r>
      <w:r w:rsidR="007624C6">
        <w:t>Владимира Владимировича,</w:t>
      </w:r>
      <w:r w:rsidR="00AC2E66">
        <w:t xml:space="preserve"> </w:t>
      </w:r>
      <w:r w:rsidR="007624C6">
        <w:t>с</w:t>
      </w:r>
      <w:r w:rsidR="007624C6">
        <w:rPr>
          <w:spacing w:val="50"/>
        </w:rPr>
        <w:t xml:space="preserve"> </w:t>
      </w:r>
      <w:r w:rsidR="007624C6">
        <w:t>другой</w:t>
      </w:r>
      <w:r w:rsidR="007624C6">
        <w:rPr>
          <w:spacing w:val="59"/>
        </w:rPr>
        <w:t xml:space="preserve"> </w:t>
      </w:r>
      <w:r w:rsidR="007624C6">
        <w:t>стороны,</w:t>
      </w:r>
      <w:r w:rsidR="007624C6">
        <w:rPr>
          <w:spacing w:val="58"/>
        </w:rPr>
        <w:t xml:space="preserve"> </w:t>
      </w:r>
      <w:r w:rsidR="007624C6">
        <w:t>далее</w:t>
      </w:r>
      <w:r w:rsidR="007624C6">
        <w:rPr>
          <w:spacing w:val="44"/>
        </w:rPr>
        <w:t xml:space="preserve"> </w:t>
      </w:r>
      <w:r w:rsidR="007624C6">
        <w:t>при</w:t>
      </w:r>
      <w:r w:rsidR="007624C6">
        <w:rPr>
          <w:spacing w:val="53"/>
        </w:rPr>
        <w:t xml:space="preserve"> </w:t>
      </w:r>
      <w:r w:rsidR="007624C6">
        <w:t>совместном</w:t>
      </w:r>
      <w:r w:rsidR="00B64173">
        <w:br/>
      </w:r>
      <w:proofErr w:type="gramStart"/>
      <w:r w:rsidR="007624C6">
        <w:t>упоминании</w:t>
      </w:r>
      <w:proofErr w:type="gramEnd"/>
      <w:r w:rsidR="007624C6">
        <w:rPr>
          <w:spacing w:val="53"/>
        </w:rPr>
        <w:t xml:space="preserve">  </w:t>
      </w:r>
      <w:r w:rsidR="007624C6">
        <w:rPr>
          <w:spacing w:val="-2"/>
        </w:rPr>
        <w:t>именуемые</w:t>
      </w:r>
      <w:r>
        <w:rPr>
          <w:spacing w:val="-2"/>
        </w:rPr>
        <w:t xml:space="preserve"> </w:t>
      </w:r>
      <w:r w:rsidR="007624C6">
        <w:t>«Стороны», заключили настоящее Дополнительное соглашение</w:t>
      </w:r>
      <w:r w:rsidR="00B64173">
        <w:t xml:space="preserve"> </w:t>
      </w:r>
      <w:r w:rsidR="007624C6">
        <w:t xml:space="preserve"> 056-09-2026-1019/1</w:t>
      </w:r>
      <w:r w:rsidR="00AC2E66">
        <w:t xml:space="preserve"> </w:t>
      </w:r>
      <w:r w:rsidR="007624C6">
        <w:t>к Соглашению о предоставлении</w:t>
      </w:r>
      <w:r w:rsidR="00B64173">
        <w:br/>
      </w:r>
      <w:r w:rsidR="007624C6">
        <w:t>субсидии бюджету субъекта Российской Федерации из федерального</w:t>
      </w:r>
      <w:r w:rsidR="00B64173">
        <w:br/>
      </w:r>
      <w:r w:rsidR="007624C6">
        <w:t>бюджета</w:t>
      </w:r>
      <w:r>
        <w:t xml:space="preserve"> </w:t>
      </w:r>
      <w:r w:rsidR="007624C6">
        <w:t>от 26.12.2025 № 056-09-2026-1019 (далее, Соглашение)</w:t>
      </w:r>
      <w:r w:rsidR="00B64173">
        <w:br/>
      </w:r>
      <w:r w:rsidR="007624C6">
        <w:t xml:space="preserve">о </w:t>
      </w:r>
      <w:r w:rsidR="007624C6">
        <w:rPr>
          <w:spacing w:val="-2"/>
        </w:rPr>
        <w:t>нижеследующем.</w:t>
      </w:r>
    </w:p>
    <w:p w:rsidR="001C54D1" w:rsidRDefault="007624C6" w:rsidP="00D866C9">
      <w:pPr>
        <w:pStyle w:val="a4"/>
        <w:numPr>
          <w:ilvl w:val="0"/>
          <w:numId w:val="1"/>
        </w:numPr>
        <w:tabs>
          <w:tab w:val="left" w:pos="863"/>
        </w:tabs>
        <w:spacing w:before="270"/>
        <w:ind w:left="0" w:right="145" w:firstLine="567"/>
        <w:rPr>
          <w:sz w:val="26"/>
        </w:rPr>
      </w:pPr>
      <w:r>
        <w:rPr>
          <w:sz w:val="26"/>
        </w:rPr>
        <w:t>Внести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29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изменения:</w:t>
      </w:r>
    </w:p>
    <w:p w:rsidR="001C54D1" w:rsidRDefault="007624C6" w:rsidP="00D866C9">
      <w:pPr>
        <w:pStyle w:val="a4"/>
        <w:numPr>
          <w:ilvl w:val="1"/>
          <w:numId w:val="1"/>
        </w:numPr>
        <w:tabs>
          <w:tab w:val="left" w:pos="1064"/>
        </w:tabs>
        <w:ind w:left="0" w:right="145" w:firstLine="567"/>
        <w:rPr>
          <w:sz w:val="26"/>
        </w:rPr>
      </w:pPr>
      <w:r>
        <w:rPr>
          <w:sz w:val="26"/>
        </w:rPr>
        <w:t>Раздел</w:t>
      </w:r>
      <w:r>
        <w:rPr>
          <w:spacing w:val="34"/>
          <w:sz w:val="26"/>
        </w:rPr>
        <w:t xml:space="preserve"> </w:t>
      </w:r>
      <w:r>
        <w:rPr>
          <w:spacing w:val="-5"/>
          <w:sz w:val="26"/>
        </w:rPr>
        <w:t>II:</w:t>
      </w:r>
    </w:p>
    <w:p w:rsidR="001C54D1" w:rsidRPr="007624C6" w:rsidRDefault="007624C6" w:rsidP="00D866C9">
      <w:pPr>
        <w:pStyle w:val="a4"/>
        <w:numPr>
          <w:ilvl w:val="2"/>
          <w:numId w:val="1"/>
        </w:numPr>
        <w:tabs>
          <w:tab w:val="left" w:pos="1264"/>
        </w:tabs>
        <w:ind w:left="0" w:right="145" w:firstLine="567"/>
        <w:rPr>
          <w:sz w:val="26"/>
          <w:szCs w:val="26"/>
        </w:rPr>
      </w:pPr>
      <w:r>
        <w:rPr>
          <w:sz w:val="26"/>
        </w:rPr>
        <w:t>Дополнить</w:t>
      </w:r>
      <w:r w:rsidRPr="007624C6">
        <w:rPr>
          <w:spacing w:val="41"/>
          <w:sz w:val="26"/>
        </w:rPr>
        <w:t xml:space="preserve"> </w:t>
      </w:r>
      <w:r>
        <w:rPr>
          <w:sz w:val="26"/>
        </w:rPr>
        <w:t>пунктом</w:t>
      </w:r>
      <w:r w:rsidRPr="007624C6">
        <w:rPr>
          <w:spacing w:val="38"/>
          <w:sz w:val="26"/>
        </w:rPr>
        <w:t xml:space="preserve"> </w:t>
      </w:r>
      <w:r>
        <w:rPr>
          <w:sz w:val="26"/>
        </w:rPr>
        <w:t>2.3</w:t>
      </w:r>
      <w:r w:rsidRPr="007624C6">
        <w:rPr>
          <w:spacing w:val="35"/>
          <w:sz w:val="26"/>
        </w:rPr>
        <w:t xml:space="preserve"> </w:t>
      </w:r>
      <w:r>
        <w:rPr>
          <w:sz w:val="26"/>
        </w:rPr>
        <w:t>следующего</w:t>
      </w:r>
      <w:r w:rsidRPr="007624C6">
        <w:rPr>
          <w:spacing w:val="40"/>
          <w:sz w:val="26"/>
        </w:rPr>
        <w:t xml:space="preserve"> </w:t>
      </w:r>
      <w:r w:rsidRPr="007624C6">
        <w:rPr>
          <w:spacing w:val="-2"/>
          <w:sz w:val="26"/>
        </w:rPr>
        <w:t>содержания</w:t>
      </w:r>
      <w:r w:rsidRPr="007624C6">
        <w:rPr>
          <w:spacing w:val="-2"/>
          <w:sz w:val="26"/>
          <w:szCs w:val="26"/>
        </w:rPr>
        <w:t xml:space="preserve">: </w:t>
      </w:r>
      <w:r w:rsidR="00361788" w:rsidRPr="007624C6">
        <w:rPr>
          <w:sz w:val="26"/>
          <w:szCs w:val="26"/>
        </w:rPr>
        <w:t>«</w:t>
      </w:r>
      <w:r w:rsidRPr="007624C6">
        <w:rPr>
          <w:sz w:val="26"/>
          <w:szCs w:val="26"/>
        </w:rPr>
        <w:t xml:space="preserve">2.3. </w:t>
      </w:r>
      <w:proofErr w:type="gramStart"/>
      <w:r w:rsidRPr="007624C6">
        <w:rPr>
          <w:sz w:val="26"/>
          <w:szCs w:val="26"/>
        </w:rPr>
        <w:t>В случае уменьшения общего объема бюджетных ассигнований,</w:t>
      </w:r>
      <w:r w:rsidR="00502877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указанного 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приложении (приложениях) к настоящему соглашению,</w:t>
      </w:r>
      <w:r w:rsidR="00502877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оформленном (оформленных)</w:t>
      </w:r>
      <w:r w:rsidR="00502877">
        <w:rPr>
          <w:sz w:val="26"/>
          <w:szCs w:val="26"/>
        </w:rPr>
        <w:br/>
      </w:r>
      <w:r w:rsidRPr="007624C6">
        <w:rPr>
          <w:sz w:val="26"/>
          <w:szCs w:val="26"/>
        </w:rPr>
        <w:t>в соответствии с подпунктом 1.2.1 или</w:t>
      </w:r>
      <w:r w:rsidR="00502877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подпунктом 1.2.2 пункта 1.2 настоящего</w:t>
      </w:r>
      <w:proofErr w:type="gramEnd"/>
      <w:r w:rsidRPr="007624C6">
        <w:rPr>
          <w:sz w:val="26"/>
          <w:szCs w:val="26"/>
        </w:rPr>
        <w:t xml:space="preserve"> Соглашения, Субсидия</w:t>
      </w:r>
      <w:r w:rsidR="00502877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предоставляется</w:t>
      </w:r>
      <w:r w:rsidR="00AC2E66" w:rsidRPr="007624C6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размере,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определенном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исходя</w:t>
      </w:r>
      <w:r w:rsidR="00502877">
        <w:rPr>
          <w:sz w:val="26"/>
          <w:szCs w:val="26"/>
        </w:rPr>
        <w:br/>
      </w:r>
      <w:r w:rsidRPr="007624C6">
        <w:rPr>
          <w:sz w:val="26"/>
          <w:szCs w:val="26"/>
        </w:rPr>
        <w:t>из</w:t>
      </w:r>
      <w:r w:rsidRPr="007624C6">
        <w:rPr>
          <w:spacing w:val="78"/>
          <w:sz w:val="26"/>
          <w:szCs w:val="26"/>
        </w:rPr>
        <w:t xml:space="preserve"> </w:t>
      </w:r>
      <w:r w:rsidRPr="007624C6">
        <w:rPr>
          <w:sz w:val="26"/>
          <w:szCs w:val="26"/>
        </w:rPr>
        <w:t>уровня</w:t>
      </w:r>
      <w:r w:rsidRPr="007624C6">
        <w:rPr>
          <w:spacing w:val="80"/>
          <w:sz w:val="26"/>
          <w:szCs w:val="26"/>
        </w:rPr>
        <w:t xml:space="preserve"> </w:t>
      </w:r>
      <w:proofErr w:type="spellStart"/>
      <w:r w:rsidRPr="007624C6">
        <w:rPr>
          <w:sz w:val="26"/>
          <w:szCs w:val="26"/>
        </w:rPr>
        <w:t>софинансирования</w:t>
      </w:r>
      <w:proofErr w:type="spellEnd"/>
      <w:r w:rsidR="00502877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от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уточненного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общего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объема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бюджетных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ассигнований,</w:t>
      </w:r>
      <w:r w:rsidR="00502877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предусмотренных</w:t>
      </w:r>
      <w:r w:rsidR="00AC2E66" w:rsidRPr="007624C6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финансовом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году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субъекта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Российской</w:t>
      </w:r>
      <w:r w:rsidR="00502877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Федерации.</w:t>
      </w:r>
    </w:p>
    <w:p w:rsidR="001C54D1" w:rsidRDefault="007624C6" w:rsidP="00D866C9">
      <w:pPr>
        <w:pStyle w:val="a3"/>
        <w:spacing w:before="5"/>
        <w:ind w:left="0" w:right="145" w:firstLine="567"/>
      </w:pPr>
      <w:proofErr w:type="gramStart"/>
      <w:r>
        <w:t>В случае увеличения в финансовом году общего объема</w:t>
      </w:r>
      <w:r w:rsidR="00AC2E66">
        <w:t xml:space="preserve"> </w:t>
      </w:r>
      <w:r>
        <w:t>бюджетных ассигнований, предусматриваемых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бюджете</w:t>
      </w:r>
      <w:r>
        <w:rPr>
          <w:spacing w:val="80"/>
        </w:rPr>
        <w:t xml:space="preserve"> </w:t>
      </w:r>
      <w:r>
        <w:t>субъекта</w:t>
      </w:r>
      <w:r>
        <w:rPr>
          <w:spacing w:val="80"/>
        </w:rPr>
        <w:t xml:space="preserve"> </w:t>
      </w:r>
      <w:r>
        <w:t>Российской</w:t>
      </w:r>
      <w:r w:rsidR="00AC2E66">
        <w:t xml:space="preserve"> </w:t>
      </w:r>
      <w:r>
        <w:t>Федерации</w:t>
      </w:r>
      <w:r w:rsidR="00AC2E66">
        <w:t xml:space="preserve"> </w:t>
      </w:r>
      <w:r>
        <w:t>на</w:t>
      </w:r>
      <w:r>
        <w:rPr>
          <w:spacing w:val="80"/>
        </w:rPr>
        <w:t xml:space="preserve"> </w:t>
      </w:r>
      <w:r>
        <w:t>финансовое обеспечение расходных обязательств,</w:t>
      </w:r>
      <w:r w:rsidR="00AC2E66">
        <w:t xml:space="preserve"> </w:t>
      </w:r>
      <w:r>
        <w:t xml:space="preserve">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в</w:t>
      </w:r>
      <w:r w:rsidR="00AC2E66"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(приложениях)</w:t>
      </w:r>
      <w:r w:rsidR="00361788">
        <w:br/>
      </w:r>
      <w:r>
        <w:t>к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соглашению, оформленном</w:t>
      </w:r>
      <w:r>
        <w:rPr>
          <w:spacing w:val="40"/>
        </w:rPr>
        <w:t xml:space="preserve"> </w:t>
      </w:r>
      <w:r>
        <w:t>(оформленных)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 w:rsidR="00361788">
        <w:br/>
      </w:r>
      <w:r>
        <w:lastRenderedPageBreak/>
        <w:t>с</w:t>
      </w:r>
      <w:r>
        <w:rPr>
          <w:spacing w:val="40"/>
        </w:rPr>
        <w:t xml:space="preserve"> </w:t>
      </w:r>
      <w:r>
        <w:t>подпунктом</w:t>
      </w:r>
      <w:r>
        <w:rPr>
          <w:spacing w:val="40"/>
        </w:rPr>
        <w:t xml:space="preserve"> </w:t>
      </w:r>
      <w:r>
        <w:t>1.2.1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подпунктом</w:t>
      </w:r>
      <w:r>
        <w:rPr>
          <w:spacing w:val="40"/>
        </w:rPr>
        <w:t xml:space="preserve"> </w:t>
      </w:r>
      <w:r>
        <w:t>1.2.2 пункта 1.2</w:t>
      </w:r>
      <w:r>
        <w:rPr>
          <w:spacing w:val="40"/>
        </w:rPr>
        <w:t xml:space="preserve"> </w:t>
      </w:r>
      <w:r>
        <w:t>настоящего Соглашения,</w:t>
      </w:r>
      <w:r>
        <w:rPr>
          <w:spacing w:val="40"/>
        </w:rPr>
        <w:t xml:space="preserve"> </w:t>
      </w:r>
      <w:r>
        <w:t>размер Субсидии,</w:t>
      </w:r>
      <w:r>
        <w:rPr>
          <w:spacing w:val="40"/>
        </w:rPr>
        <w:t xml:space="preserve"> </w:t>
      </w:r>
      <w:r>
        <w:t>указанный в</w:t>
      </w:r>
      <w:r>
        <w:rPr>
          <w:spacing w:val="40"/>
        </w:rPr>
        <w:t xml:space="preserve"> </w:t>
      </w:r>
      <w:r>
        <w:t>приложении (приложениях) к настоящему соглашению, оформленном (оформленных)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подпунктом 1.2.1</w:t>
      </w:r>
      <w:r w:rsidR="00B64173">
        <w:br/>
      </w:r>
      <w:r>
        <w:t>или подпунктом</w:t>
      </w:r>
      <w:r>
        <w:rPr>
          <w:spacing w:val="40"/>
        </w:rPr>
        <w:t xml:space="preserve"> </w:t>
      </w:r>
      <w:r>
        <w:t>1.2.2 пункта 1.2 настоящего Соглашения,</w:t>
      </w:r>
      <w:r>
        <w:rPr>
          <w:spacing w:val="40"/>
        </w:rPr>
        <w:t xml:space="preserve"> </w:t>
      </w:r>
      <w:r>
        <w:t>на финансовый</w:t>
      </w:r>
      <w:r>
        <w:rPr>
          <w:spacing w:val="40"/>
        </w:rPr>
        <w:t xml:space="preserve"> </w:t>
      </w:r>
      <w:r>
        <w:t>год</w:t>
      </w:r>
      <w:r w:rsidR="00B64173">
        <w:br/>
      </w:r>
      <w:r>
        <w:t>не подлежит изм</w:t>
      </w:r>
      <w:r w:rsidR="00AC2E66">
        <w:t>енению</w:t>
      </w:r>
      <w:proofErr w:type="gramStart"/>
      <w:r w:rsidR="00AC2E66">
        <w:t>.»</w:t>
      </w:r>
      <w:r>
        <w:t>.</w:t>
      </w:r>
      <w:proofErr w:type="gramEnd"/>
    </w:p>
    <w:p w:rsidR="001C54D1" w:rsidRDefault="007624C6" w:rsidP="00D866C9">
      <w:pPr>
        <w:pStyle w:val="a4"/>
        <w:numPr>
          <w:ilvl w:val="1"/>
          <w:numId w:val="1"/>
        </w:numPr>
        <w:tabs>
          <w:tab w:val="left" w:pos="1064"/>
        </w:tabs>
        <w:spacing w:before="278"/>
        <w:ind w:left="0" w:right="145" w:firstLine="567"/>
        <w:rPr>
          <w:sz w:val="26"/>
        </w:rPr>
      </w:pP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25"/>
          <w:sz w:val="26"/>
        </w:rPr>
        <w:t xml:space="preserve"> </w:t>
      </w:r>
      <w:r>
        <w:rPr>
          <w:spacing w:val="-5"/>
          <w:sz w:val="26"/>
        </w:rPr>
        <w:t>IV:</w:t>
      </w:r>
    </w:p>
    <w:p w:rsidR="001C54D1" w:rsidRDefault="007624C6" w:rsidP="00D866C9">
      <w:pPr>
        <w:pStyle w:val="a4"/>
        <w:numPr>
          <w:ilvl w:val="2"/>
          <w:numId w:val="1"/>
        </w:numPr>
        <w:tabs>
          <w:tab w:val="left" w:pos="1264"/>
        </w:tabs>
        <w:ind w:left="0" w:right="145" w:firstLine="567"/>
        <w:rPr>
          <w:sz w:val="26"/>
        </w:rPr>
      </w:pP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4.1:</w:t>
      </w:r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72"/>
        <w:ind w:left="0" w:right="145" w:firstLine="567"/>
        <w:rPr>
          <w:sz w:val="26"/>
          <w:szCs w:val="26"/>
        </w:rPr>
      </w:pPr>
      <w:r w:rsidRPr="007624C6">
        <w:rPr>
          <w:sz w:val="26"/>
          <w:szCs w:val="26"/>
        </w:rPr>
        <w:t>Подпункт</w:t>
      </w:r>
      <w:r w:rsidRPr="007624C6">
        <w:rPr>
          <w:spacing w:val="26"/>
          <w:sz w:val="26"/>
          <w:szCs w:val="26"/>
        </w:rPr>
        <w:t xml:space="preserve"> </w:t>
      </w:r>
      <w:r w:rsidRPr="007624C6">
        <w:rPr>
          <w:sz w:val="26"/>
          <w:szCs w:val="26"/>
        </w:rPr>
        <w:t>4.1.4</w:t>
      </w:r>
      <w:r w:rsidRPr="007624C6">
        <w:rPr>
          <w:spacing w:val="26"/>
          <w:sz w:val="26"/>
          <w:szCs w:val="26"/>
        </w:rPr>
        <w:t xml:space="preserve"> </w:t>
      </w:r>
      <w:r w:rsidRPr="007624C6">
        <w:rPr>
          <w:sz w:val="26"/>
          <w:szCs w:val="26"/>
        </w:rPr>
        <w:t>изложить</w:t>
      </w:r>
      <w:r w:rsidRPr="007624C6">
        <w:rPr>
          <w:spacing w:val="29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29"/>
          <w:sz w:val="26"/>
          <w:szCs w:val="26"/>
        </w:rPr>
        <w:t xml:space="preserve"> </w:t>
      </w:r>
      <w:r w:rsidRPr="007624C6">
        <w:rPr>
          <w:sz w:val="26"/>
          <w:szCs w:val="26"/>
        </w:rPr>
        <w:t>следующей</w:t>
      </w:r>
      <w:r w:rsidRPr="007624C6">
        <w:rPr>
          <w:spacing w:val="30"/>
          <w:sz w:val="26"/>
          <w:szCs w:val="26"/>
        </w:rPr>
        <w:t xml:space="preserve"> </w:t>
      </w:r>
      <w:r w:rsidRPr="007624C6">
        <w:rPr>
          <w:spacing w:val="-2"/>
          <w:sz w:val="26"/>
          <w:szCs w:val="26"/>
        </w:rPr>
        <w:t xml:space="preserve">редакции: </w:t>
      </w:r>
      <w:r w:rsidR="00B64173" w:rsidRPr="007624C6">
        <w:rPr>
          <w:sz w:val="26"/>
          <w:szCs w:val="26"/>
        </w:rPr>
        <w:t>«</w:t>
      </w:r>
      <w:r w:rsidRPr="007624C6">
        <w:rPr>
          <w:sz w:val="26"/>
          <w:szCs w:val="26"/>
        </w:rPr>
        <w:t>4.1.4.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Осуществлять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проверку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принятие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(утверждение)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отчетов,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представляемых Субъектом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в соответствии с пунктами 4.3.18, 4.3.19 и 4.3.32 пункта 4.3 настоящего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Соглашения, не позднее 5 рабочего дня, следующего за днем представления Субъектом соответствующего отчета, либо в случае несоответствия указанного отчета требованиям, установленным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положениями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настоящего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Соглашения,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возвращать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для</w:t>
      </w:r>
      <w:r w:rsidRPr="007624C6">
        <w:rPr>
          <w:spacing w:val="40"/>
          <w:sz w:val="26"/>
          <w:szCs w:val="26"/>
        </w:rPr>
        <w:t xml:space="preserve"> </w:t>
      </w:r>
      <w:r w:rsidR="00A107FE" w:rsidRPr="007624C6">
        <w:rPr>
          <w:sz w:val="26"/>
          <w:szCs w:val="26"/>
        </w:rPr>
        <w:t>уточнения</w:t>
      </w:r>
      <w:proofErr w:type="gramStart"/>
      <w:r w:rsidR="00A107FE" w:rsidRPr="007624C6">
        <w:rPr>
          <w:sz w:val="26"/>
          <w:szCs w:val="26"/>
        </w:rPr>
        <w:t>.»</w:t>
      </w:r>
      <w:r w:rsidRPr="007624C6">
        <w:rPr>
          <w:sz w:val="26"/>
          <w:szCs w:val="26"/>
        </w:rPr>
        <w:t>.</w:t>
      </w:r>
      <w:proofErr w:type="gramEnd"/>
    </w:p>
    <w:p w:rsidR="001C54D1" w:rsidRPr="00361788" w:rsidRDefault="007624C6" w:rsidP="00D866C9">
      <w:pPr>
        <w:pStyle w:val="a4"/>
        <w:numPr>
          <w:ilvl w:val="2"/>
          <w:numId w:val="1"/>
        </w:numPr>
        <w:tabs>
          <w:tab w:val="left" w:pos="1264"/>
        </w:tabs>
        <w:spacing w:before="273"/>
        <w:ind w:left="0" w:right="145" w:firstLine="567"/>
        <w:rPr>
          <w:sz w:val="26"/>
          <w:szCs w:val="26"/>
        </w:rPr>
      </w:pPr>
      <w:r w:rsidRPr="00361788">
        <w:rPr>
          <w:sz w:val="26"/>
          <w:szCs w:val="26"/>
        </w:rPr>
        <w:t>В</w:t>
      </w:r>
      <w:r w:rsidRPr="00361788">
        <w:rPr>
          <w:spacing w:val="16"/>
          <w:sz w:val="26"/>
          <w:szCs w:val="26"/>
        </w:rPr>
        <w:t xml:space="preserve"> </w:t>
      </w:r>
      <w:r w:rsidRPr="00361788">
        <w:rPr>
          <w:sz w:val="26"/>
          <w:szCs w:val="26"/>
        </w:rPr>
        <w:t>пункте</w:t>
      </w:r>
      <w:r w:rsidRPr="00361788">
        <w:rPr>
          <w:spacing w:val="13"/>
          <w:sz w:val="26"/>
          <w:szCs w:val="26"/>
        </w:rPr>
        <w:t xml:space="preserve"> </w:t>
      </w:r>
      <w:r w:rsidRPr="00361788">
        <w:rPr>
          <w:spacing w:val="-4"/>
          <w:sz w:val="26"/>
          <w:szCs w:val="26"/>
        </w:rPr>
        <w:t>4.3:</w:t>
      </w:r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4"/>
        <w:ind w:left="0" w:right="145" w:firstLine="567"/>
        <w:rPr>
          <w:sz w:val="26"/>
          <w:szCs w:val="26"/>
        </w:rPr>
      </w:pPr>
      <w:r>
        <w:rPr>
          <w:sz w:val="26"/>
        </w:rPr>
        <w:t>Подпункт</w:t>
      </w:r>
      <w:r w:rsidRPr="007624C6">
        <w:rPr>
          <w:spacing w:val="26"/>
          <w:sz w:val="26"/>
        </w:rPr>
        <w:t xml:space="preserve"> </w:t>
      </w:r>
      <w:r>
        <w:rPr>
          <w:sz w:val="26"/>
        </w:rPr>
        <w:t>4.3.9</w:t>
      </w:r>
      <w:r w:rsidRPr="007624C6">
        <w:rPr>
          <w:spacing w:val="26"/>
          <w:sz w:val="26"/>
        </w:rPr>
        <w:t xml:space="preserve"> </w:t>
      </w:r>
      <w:r>
        <w:rPr>
          <w:sz w:val="26"/>
        </w:rPr>
        <w:t>изложить</w:t>
      </w:r>
      <w:r w:rsidRPr="007624C6">
        <w:rPr>
          <w:spacing w:val="29"/>
          <w:sz w:val="26"/>
        </w:rPr>
        <w:t xml:space="preserve"> </w:t>
      </w:r>
      <w:r>
        <w:rPr>
          <w:sz w:val="26"/>
        </w:rPr>
        <w:t>в</w:t>
      </w:r>
      <w:r w:rsidRPr="007624C6">
        <w:rPr>
          <w:spacing w:val="29"/>
          <w:sz w:val="26"/>
        </w:rPr>
        <w:t xml:space="preserve"> </w:t>
      </w:r>
      <w:r>
        <w:rPr>
          <w:sz w:val="26"/>
        </w:rPr>
        <w:t>следующей</w:t>
      </w:r>
      <w:r w:rsidRPr="007624C6">
        <w:rPr>
          <w:spacing w:val="30"/>
          <w:sz w:val="26"/>
        </w:rPr>
        <w:t xml:space="preserve"> </w:t>
      </w:r>
      <w:r w:rsidRPr="007624C6">
        <w:rPr>
          <w:spacing w:val="-2"/>
          <w:sz w:val="26"/>
        </w:rPr>
        <w:t xml:space="preserve">редакции: </w:t>
      </w:r>
      <w:r w:rsidRPr="007624C6">
        <w:rPr>
          <w:spacing w:val="-2"/>
          <w:sz w:val="26"/>
          <w:szCs w:val="26"/>
        </w:rPr>
        <w:t>«</w:t>
      </w:r>
      <w:r w:rsidRPr="007624C6">
        <w:rPr>
          <w:sz w:val="26"/>
          <w:szCs w:val="26"/>
        </w:rPr>
        <w:t xml:space="preserve">4.3.9. </w:t>
      </w:r>
      <w:proofErr w:type="gramStart"/>
      <w:r w:rsidRPr="007624C6">
        <w:rPr>
          <w:sz w:val="26"/>
          <w:szCs w:val="26"/>
        </w:rPr>
        <w:t>В рамках заключения государственных контрактов при эквивалентных</w:t>
      </w:r>
      <w:r w:rsidRPr="007624C6">
        <w:rPr>
          <w:spacing w:val="80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технологических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характеристиках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отдавать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предпочтение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медицинским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изделиям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российских производителей,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 том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числе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путем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проведения совместных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конкурсов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 аукционов</w:t>
      </w:r>
      <w:r w:rsidR="00D866C9">
        <w:rPr>
          <w:sz w:val="26"/>
          <w:szCs w:val="26"/>
        </w:rPr>
        <w:br/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соответствии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</w:t>
      </w:r>
      <w:r w:rsidRPr="007624C6">
        <w:rPr>
          <w:spacing w:val="34"/>
          <w:sz w:val="26"/>
          <w:szCs w:val="26"/>
        </w:rPr>
        <w:t xml:space="preserve"> </w:t>
      </w:r>
      <w:r w:rsidRPr="007624C6">
        <w:rPr>
          <w:sz w:val="26"/>
          <w:szCs w:val="26"/>
        </w:rPr>
        <w:t>статьей</w:t>
      </w:r>
      <w:r w:rsidRPr="007624C6">
        <w:rPr>
          <w:spacing w:val="58"/>
          <w:sz w:val="26"/>
          <w:szCs w:val="26"/>
        </w:rPr>
        <w:t xml:space="preserve"> </w:t>
      </w:r>
      <w:r w:rsidRPr="007624C6">
        <w:rPr>
          <w:sz w:val="26"/>
          <w:szCs w:val="26"/>
        </w:rPr>
        <w:t>25</w:t>
      </w:r>
      <w:r w:rsidRPr="007624C6">
        <w:rPr>
          <w:spacing w:val="37"/>
          <w:sz w:val="26"/>
          <w:szCs w:val="26"/>
        </w:rPr>
        <w:t xml:space="preserve"> </w:t>
      </w:r>
      <w:r w:rsidRPr="007624C6">
        <w:rPr>
          <w:sz w:val="26"/>
          <w:szCs w:val="26"/>
        </w:rPr>
        <w:t>Федерального</w:t>
      </w:r>
      <w:r w:rsidRPr="007624C6">
        <w:rPr>
          <w:spacing w:val="34"/>
          <w:sz w:val="26"/>
          <w:szCs w:val="26"/>
        </w:rPr>
        <w:t xml:space="preserve"> </w:t>
      </w:r>
      <w:r w:rsidRPr="007624C6">
        <w:rPr>
          <w:sz w:val="26"/>
          <w:szCs w:val="26"/>
        </w:rPr>
        <w:t>закона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5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апреля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2013</w:t>
      </w:r>
      <w:r w:rsidRPr="007624C6">
        <w:rPr>
          <w:spacing w:val="34"/>
          <w:sz w:val="26"/>
          <w:szCs w:val="26"/>
        </w:rPr>
        <w:t xml:space="preserve"> </w:t>
      </w:r>
      <w:r w:rsidRPr="007624C6">
        <w:rPr>
          <w:sz w:val="26"/>
          <w:szCs w:val="26"/>
        </w:rPr>
        <w:t>г.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№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44-ФЗ</w:t>
      </w:r>
      <w:r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муниципальных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нужд».».</w:t>
      </w:r>
      <w:proofErr w:type="gramEnd"/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271"/>
        <w:ind w:left="0" w:right="145" w:firstLine="567"/>
        <w:rPr>
          <w:sz w:val="26"/>
          <w:szCs w:val="26"/>
        </w:rPr>
      </w:pPr>
      <w:r>
        <w:rPr>
          <w:sz w:val="26"/>
        </w:rPr>
        <w:t>Подпункт</w:t>
      </w:r>
      <w:r w:rsidRPr="007624C6">
        <w:rPr>
          <w:spacing w:val="26"/>
          <w:sz w:val="26"/>
        </w:rPr>
        <w:t xml:space="preserve"> </w:t>
      </w:r>
      <w:r>
        <w:rPr>
          <w:sz w:val="26"/>
        </w:rPr>
        <w:t>4.3.18</w:t>
      </w:r>
      <w:r w:rsidRPr="007624C6">
        <w:rPr>
          <w:spacing w:val="23"/>
          <w:sz w:val="26"/>
        </w:rPr>
        <w:t xml:space="preserve"> </w:t>
      </w:r>
      <w:r>
        <w:rPr>
          <w:sz w:val="26"/>
        </w:rPr>
        <w:t>изложить</w:t>
      </w:r>
      <w:r w:rsidRPr="007624C6">
        <w:rPr>
          <w:spacing w:val="30"/>
          <w:sz w:val="26"/>
        </w:rPr>
        <w:t xml:space="preserve"> </w:t>
      </w:r>
      <w:r>
        <w:rPr>
          <w:sz w:val="26"/>
        </w:rPr>
        <w:t>в</w:t>
      </w:r>
      <w:r w:rsidRPr="007624C6">
        <w:rPr>
          <w:spacing w:val="30"/>
          <w:sz w:val="26"/>
        </w:rPr>
        <w:t xml:space="preserve"> </w:t>
      </w:r>
      <w:r>
        <w:rPr>
          <w:sz w:val="26"/>
        </w:rPr>
        <w:t>следующей</w:t>
      </w:r>
      <w:r w:rsidRPr="007624C6">
        <w:rPr>
          <w:spacing w:val="29"/>
          <w:sz w:val="26"/>
        </w:rPr>
        <w:t xml:space="preserve"> </w:t>
      </w:r>
      <w:r w:rsidRPr="007624C6">
        <w:rPr>
          <w:spacing w:val="-2"/>
          <w:sz w:val="26"/>
        </w:rPr>
        <w:t xml:space="preserve">редакции: </w:t>
      </w:r>
      <w:r w:rsidRPr="007624C6">
        <w:rPr>
          <w:spacing w:val="-2"/>
          <w:sz w:val="26"/>
          <w:szCs w:val="26"/>
        </w:rPr>
        <w:t>«</w:t>
      </w:r>
      <w:r w:rsidRPr="007624C6">
        <w:rPr>
          <w:sz w:val="26"/>
          <w:szCs w:val="26"/>
        </w:rPr>
        <w:t>4.3.18.</w:t>
      </w:r>
      <w:r w:rsidRPr="007624C6">
        <w:rPr>
          <w:spacing w:val="80"/>
          <w:sz w:val="26"/>
          <w:szCs w:val="26"/>
        </w:rPr>
        <w:t xml:space="preserve"> </w:t>
      </w:r>
      <w:proofErr w:type="gramStart"/>
      <w:r w:rsidRPr="007624C6">
        <w:rPr>
          <w:sz w:val="26"/>
          <w:szCs w:val="26"/>
        </w:rPr>
        <w:t>Обеспечивать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представление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Федеральный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орган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исполнительной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власти,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а также в иной федеральный орган (иные федеральные органы) исполнительной власти в соответствии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Правилами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предоставления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субсидии,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системе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«Электронный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бюджет» (за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исключением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соглашения,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содержащего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сведения,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отнесенные</w:t>
      </w:r>
      <w:r w:rsidR="00D866C9">
        <w:rPr>
          <w:sz w:val="26"/>
          <w:szCs w:val="26"/>
        </w:rPr>
        <w:br/>
      </w:r>
      <w:r w:rsidRPr="007624C6">
        <w:rPr>
          <w:sz w:val="26"/>
          <w:szCs w:val="26"/>
        </w:rPr>
        <w:t>к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государственной тайне,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(или)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сведения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конфиденциального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характера)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отчета</w:t>
      </w:r>
      <w:r w:rsidR="00D866C9">
        <w:rPr>
          <w:sz w:val="26"/>
          <w:szCs w:val="26"/>
        </w:rPr>
        <w:br/>
      </w:r>
      <w:r w:rsidRPr="007624C6">
        <w:rPr>
          <w:sz w:val="26"/>
          <w:szCs w:val="26"/>
        </w:rPr>
        <w:t>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расходах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 xml:space="preserve">бюджета субъекта Российской Федерации, в целях </w:t>
      </w:r>
      <w:proofErr w:type="spellStart"/>
      <w:r w:rsidRPr="007624C6">
        <w:rPr>
          <w:sz w:val="26"/>
          <w:szCs w:val="26"/>
        </w:rPr>
        <w:t>софинансирования</w:t>
      </w:r>
      <w:proofErr w:type="spellEnd"/>
      <w:r w:rsidRPr="007624C6">
        <w:rPr>
          <w:sz w:val="26"/>
          <w:szCs w:val="26"/>
        </w:rPr>
        <w:t xml:space="preserve"> которых предоставляется Субсидия,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согласно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приложению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к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настоящему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Соглашению</w:t>
      </w:r>
      <w:proofErr w:type="gramEnd"/>
      <w:r w:rsidRPr="007624C6">
        <w:rPr>
          <w:sz w:val="26"/>
          <w:szCs w:val="26"/>
        </w:rPr>
        <w:t>,</w:t>
      </w:r>
      <w:r w:rsidRPr="007624C6">
        <w:rPr>
          <w:spacing w:val="40"/>
          <w:sz w:val="26"/>
          <w:szCs w:val="26"/>
        </w:rPr>
        <w:t xml:space="preserve"> </w:t>
      </w:r>
      <w:proofErr w:type="gramStart"/>
      <w:r w:rsidRPr="007624C6">
        <w:rPr>
          <w:sz w:val="26"/>
          <w:szCs w:val="26"/>
        </w:rPr>
        <w:t>являющемуся</w:t>
      </w:r>
      <w:proofErr w:type="gramEnd"/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его неотъемлемой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частью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(рекомендуемый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образец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приведен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приложении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№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5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Типовой форме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соглашения),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позднее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6-го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рабочего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дня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месяца,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следующего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за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отчетным кварталом, начиная с периода выделения указанной Субсидии – условие применяется в отношении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Субсидии,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предоставляемой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не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целях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возмещения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фактически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осуществленных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расходов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субъекта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Российской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Федерации.</w:t>
      </w:r>
      <w:r>
        <w:rPr>
          <w:sz w:val="26"/>
          <w:szCs w:val="26"/>
        </w:rPr>
        <w:t>»</w:t>
      </w:r>
      <w:r w:rsidRPr="007624C6">
        <w:rPr>
          <w:sz w:val="26"/>
          <w:szCs w:val="26"/>
        </w:rPr>
        <w:t>.</w:t>
      </w:r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285"/>
        <w:ind w:left="0" w:right="145" w:firstLine="567"/>
        <w:rPr>
          <w:sz w:val="26"/>
          <w:szCs w:val="26"/>
        </w:rPr>
      </w:pPr>
      <w:r>
        <w:rPr>
          <w:sz w:val="26"/>
        </w:rPr>
        <w:t>Подпункт</w:t>
      </w:r>
      <w:r w:rsidRPr="007624C6">
        <w:rPr>
          <w:spacing w:val="26"/>
          <w:sz w:val="26"/>
        </w:rPr>
        <w:t xml:space="preserve"> </w:t>
      </w:r>
      <w:r>
        <w:rPr>
          <w:sz w:val="26"/>
        </w:rPr>
        <w:t>4.3.19</w:t>
      </w:r>
      <w:r w:rsidRPr="007624C6">
        <w:rPr>
          <w:spacing w:val="23"/>
          <w:sz w:val="26"/>
        </w:rPr>
        <w:t xml:space="preserve"> </w:t>
      </w:r>
      <w:r>
        <w:rPr>
          <w:sz w:val="26"/>
        </w:rPr>
        <w:t>изложить</w:t>
      </w:r>
      <w:r w:rsidRPr="007624C6">
        <w:rPr>
          <w:spacing w:val="30"/>
          <w:sz w:val="26"/>
        </w:rPr>
        <w:t xml:space="preserve"> </w:t>
      </w:r>
      <w:r>
        <w:rPr>
          <w:sz w:val="26"/>
        </w:rPr>
        <w:t>в</w:t>
      </w:r>
      <w:r w:rsidRPr="007624C6">
        <w:rPr>
          <w:spacing w:val="30"/>
          <w:sz w:val="26"/>
        </w:rPr>
        <w:t xml:space="preserve"> </w:t>
      </w:r>
      <w:r>
        <w:rPr>
          <w:sz w:val="26"/>
        </w:rPr>
        <w:t>следующей</w:t>
      </w:r>
      <w:r w:rsidRPr="007624C6">
        <w:rPr>
          <w:spacing w:val="29"/>
          <w:sz w:val="26"/>
        </w:rPr>
        <w:t xml:space="preserve"> </w:t>
      </w:r>
      <w:r w:rsidRPr="007624C6">
        <w:rPr>
          <w:spacing w:val="-2"/>
          <w:sz w:val="26"/>
        </w:rPr>
        <w:t>редакции</w:t>
      </w:r>
      <w:r w:rsidRPr="007624C6">
        <w:rPr>
          <w:spacing w:val="-2"/>
          <w:sz w:val="26"/>
          <w:szCs w:val="26"/>
        </w:rPr>
        <w:t xml:space="preserve">: </w:t>
      </w:r>
      <w:r w:rsidRPr="007624C6">
        <w:rPr>
          <w:sz w:val="26"/>
          <w:szCs w:val="26"/>
        </w:rPr>
        <w:t xml:space="preserve">«4.3.19. </w:t>
      </w:r>
      <w:proofErr w:type="gramStart"/>
      <w:r w:rsidRPr="007624C6">
        <w:rPr>
          <w:sz w:val="26"/>
          <w:szCs w:val="26"/>
        </w:rPr>
        <w:t>Обеспечивать представление в системе «Электронный бюджет» (за исключением соглашения, содержащего сведения, отнесенные к государственной тайне, и (или) сведения конфиденциального характера) отчета о достижении значений результатов использования Субсидии,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согласно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приложению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настоящему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Соглашению,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являющемуся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его неотъемлемой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частью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(рекомендуемый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образец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приведен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приложении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№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6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Типовой форме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соглашения),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позднее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6-го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рабочего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дня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месяца,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следующего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за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отчетным кварталом, а также не позднее</w:t>
      </w:r>
      <w:proofErr w:type="gramEnd"/>
      <w:r w:rsidRPr="007624C6">
        <w:rPr>
          <w:sz w:val="26"/>
          <w:szCs w:val="26"/>
        </w:rPr>
        <w:t xml:space="preserve"> 6-го рабочего дня после достижения значения результата использования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Субсидии,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начиная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периода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lastRenderedPageBreak/>
        <w:t>выделения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указанной</w:t>
      </w:r>
      <w:r w:rsidRPr="007624C6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Субсидии</w:t>
      </w:r>
      <w:proofErr w:type="gramStart"/>
      <w:r>
        <w:rPr>
          <w:sz w:val="26"/>
          <w:szCs w:val="26"/>
        </w:rPr>
        <w:t>.»</w:t>
      </w:r>
      <w:proofErr w:type="gramEnd"/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72" w:line="247" w:lineRule="auto"/>
        <w:ind w:left="0" w:right="145" w:firstLine="567"/>
        <w:rPr>
          <w:sz w:val="26"/>
          <w:szCs w:val="26"/>
        </w:rPr>
      </w:pPr>
      <w:r>
        <w:rPr>
          <w:sz w:val="26"/>
        </w:rPr>
        <w:t>Подпункт</w:t>
      </w:r>
      <w:r w:rsidRPr="007624C6">
        <w:rPr>
          <w:spacing w:val="26"/>
          <w:sz w:val="26"/>
        </w:rPr>
        <w:t xml:space="preserve"> </w:t>
      </w:r>
      <w:r>
        <w:rPr>
          <w:sz w:val="26"/>
        </w:rPr>
        <w:t>4.3.30</w:t>
      </w:r>
      <w:r w:rsidRPr="007624C6">
        <w:rPr>
          <w:spacing w:val="23"/>
          <w:sz w:val="26"/>
        </w:rPr>
        <w:t xml:space="preserve"> </w:t>
      </w:r>
      <w:r>
        <w:rPr>
          <w:sz w:val="26"/>
        </w:rPr>
        <w:t>изложить</w:t>
      </w:r>
      <w:r w:rsidRPr="007624C6">
        <w:rPr>
          <w:spacing w:val="30"/>
          <w:sz w:val="26"/>
        </w:rPr>
        <w:t xml:space="preserve"> </w:t>
      </w:r>
      <w:r>
        <w:rPr>
          <w:sz w:val="26"/>
        </w:rPr>
        <w:t>в</w:t>
      </w:r>
      <w:r w:rsidRPr="007624C6">
        <w:rPr>
          <w:spacing w:val="30"/>
          <w:sz w:val="26"/>
        </w:rPr>
        <w:t xml:space="preserve"> </w:t>
      </w:r>
      <w:r>
        <w:rPr>
          <w:sz w:val="26"/>
        </w:rPr>
        <w:t>следующей</w:t>
      </w:r>
      <w:r w:rsidRPr="007624C6">
        <w:rPr>
          <w:spacing w:val="29"/>
          <w:sz w:val="26"/>
        </w:rPr>
        <w:t xml:space="preserve"> </w:t>
      </w:r>
      <w:r w:rsidRPr="007624C6">
        <w:rPr>
          <w:spacing w:val="-2"/>
          <w:sz w:val="26"/>
        </w:rPr>
        <w:t xml:space="preserve">редакции: </w:t>
      </w:r>
      <w:r w:rsidRPr="007624C6">
        <w:rPr>
          <w:spacing w:val="-2"/>
          <w:sz w:val="26"/>
          <w:szCs w:val="26"/>
        </w:rPr>
        <w:t>«</w:t>
      </w:r>
      <w:r w:rsidRPr="007624C6">
        <w:rPr>
          <w:sz w:val="26"/>
          <w:szCs w:val="26"/>
        </w:rPr>
        <w:t>4.3.30.</w:t>
      </w:r>
      <w:r w:rsidRPr="007624C6">
        <w:rPr>
          <w:spacing w:val="80"/>
          <w:sz w:val="26"/>
          <w:szCs w:val="26"/>
        </w:rPr>
        <w:t xml:space="preserve"> </w:t>
      </w:r>
      <w:proofErr w:type="gramStart"/>
      <w:r w:rsidRPr="007624C6">
        <w:rPr>
          <w:sz w:val="26"/>
          <w:szCs w:val="26"/>
        </w:rPr>
        <w:t>Предусматривать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заключаемых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государственных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контрактах,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исполнение которых (исполнение отдельного этапа по которым) осуществляется в декабре текущего финансового года и (или) в декабре последующих финансовых годов, условие об оплате поставленного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товара,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выполненной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работы,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оказанной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услуги,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числе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отдельного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этапа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исполнения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контракта: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-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случае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если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окончание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поставки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товара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(выполнения работы,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оказания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услуги)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согласно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условиям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государственного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контракта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приходится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дату с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1</w:t>
      </w:r>
      <w:proofErr w:type="gramEnd"/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20 декабря финансового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года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включительно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–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 соответствующем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финансовом году</w:t>
      </w:r>
      <w:r w:rsidRPr="007624C6">
        <w:rPr>
          <w:spacing w:val="75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74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пределах</w:t>
      </w:r>
      <w:r w:rsidRPr="007624C6">
        <w:rPr>
          <w:spacing w:val="80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лимитов</w:t>
      </w:r>
      <w:r w:rsidRPr="007624C6">
        <w:rPr>
          <w:spacing w:val="75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бюджетных</w:t>
      </w:r>
      <w:r w:rsidRPr="007624C6">
        <w:rPr>
          <w:spacing w:val="74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обязательств,</w:t>
      </w:r>
      <w:r w:rsidRPr="007624C6">
        <w:rPr>
          <w:spacing w:val="80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доведенных</w:t>
      </w:r>
      <w:r w:rsidRPr="007624C6">
        <w:rPr>
          <w:spacing w:val="78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до</w:t>
      </w:r>
      <w:r w:rsidRPr="007624C6">
        <w:rPr>
          <w:spacing w:val="78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получателя</w:t>
      </w:r>
      <w:r w:rsidRPr="007624C6">
        <w:rPr>
          <w:spacing w:val="80"/>
          <w:w w:val="150"/>
          <w:sz w:val="26"/>
          <w:szCs w:val="26"/>
        </w:rPr>
        <w:t xml:space="preserve"> </w:t>
      </w:r>
      <w:r w:rsidRPr="007624C6">
        <w:rPr>
          <w:sz w:val="26"/>
          <w:szCs w:val="26"/>
        </w:rPr>
        <w:t>средств федерального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указанный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финансовый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год,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не</w:t>
      </w:r>
      <w:r w:rsidRPr="007624C6">
        <w:rPr>
          <w:spacing w:val="40"/>
          <w:sz w:val="26"/>
          <w:szCs w:val="26"/>
        </w:rPr>
        <w:t xml:space="preserve"> </w:t>
      </w:r>
      <w:proofErr w:type="gramStart"/>
      <w:r w:rsidRPr="007624C6">
        <w:rPr>
          <w:sz w:val="26"/>
          <w:szCs w:val="26"/>
        </w:rPr>
        <w:t>позднее</w:t>
      </w:r>
      <w:proofErr w:type="gramEnd"/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чем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за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один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год; – в случае если окончание поставки товара (выполнения работы, оказания услуги) согласно условиям государственного контракта приходится на дату с 21 по 31 декабря финансового года включительно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–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очередном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финансовом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году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пределах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лимитов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бюджетных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обязательств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соответствующий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финансовый</w:t>
      </w:r>
      <w:r w:rsidRPr="007624C6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proofErr w:type="gramStart"/>
      <w:r>
        <w:rPr>
          <w:sz w:val="26"/>
          <w:szCs w:val="26"/>
        </w:rPr>
        <w:t>.»</w:t>
      </w:r>
      <w:r w:rsidRPr="007624C6">
        <w:rPr>
          <w:sz w:val="26"/>
          <w:szCs w:val="26"/>
        </w:rPr>
        <w:t>.</w:t>
      </w:r>
      <w:proofErr w:type="gramEnd"/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276" w:line="247" w:lineRule="auto"/>
        <w:ind w:left="0" w:right="145" w:firstLine="567"/>
        <w:rPr>
          <w:sz w:val="26"/>
          <w:szCs w:val="26"/>
        </w:rPr>
      </w:pPr>
      <w:r w:rsidRPr="007624C6">
        <w:rPr>
          <w:sz w:val="26"/>
          <w:szCs w:val="26"/>
        </w:rPr>
        <w:t>Дополнить</w:t>
      </w:r>
      <w:r w:rsidRPr="007624C6">
        <w:rPr>
          <w:spacing w:val="42"/>
          <w:sz w:val="26"/>
          <w:szCs w:val="26"/>
        </w:rPr>
        <w:t xml:space="preserve"> </w:t>
      </w:r>
      <w:r w:rsidRPr="007624C6">
        <w:rPr>
          <w:sz w:val="26"/>
          <w:szCs w:val="26"/>
        </w:rPr>
        <w:t>пунктом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4.3.31</w:t>
      </w:r>
      <w:r w:rsidRPr="007624C6">
        <w:rPr>
          <w:spacing w:val="33"/>
          <w:sz w:val="26"/>
          <w:szCs w:val="26"/>
        </w:rPr>
        <w:t xml:space="preserve"> </w:t>
      </w:r>
      <w:r w:rsidRPr="007624C6">
        <w:rPr>
          <w:sz w:val="26"/>
          <w:szCs w:val="26"/>
        </w:rPr>
        <w:t>следующего</w:t>
      </w:r>
      <w:r w:rsidRPr="007624C6">
        <w:rPr>
          <w:spacing w:val="41"/>
          <w:sz w:val="26"/>
          <w:szCs w:val="26"/>
        </w:rPr>
        <w:t xml:space="preserve"> </w:t>
      </w:r>
      <w:r w:rsidRPr="007624C6">
        <w:rPr>
          <w:spacing w:val="-2"/>
          <w:sz w:val="26"/>
          <w:szCs w:val="26"/>
        </w:rPr>
        <w:t xml:space="preserve">содержания: </w:t>
      </w:r>
      <w:r w:rsidRPr="007624C6">
        <w:rPr>
          <w:sz w:val="26"/>
          <w:szCs w:val="26"/>
        </w:rPr>
        <w:t>«4.3.31.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Обеспечить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реализацию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необходимых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подготовительных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мероприятий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для установки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(монтажа)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медицинских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изделий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и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оборудования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8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соответствующих помещениях медицинских организаций, предусматриваемых к оснащению медицинскими изделиями,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учетом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требований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безопасности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соответствии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с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законодательством Российской Федерации</w:t>
      </w:r>
      <w:proofErr w:type="gramStart"/>
      <w:r w:rsidRPr="007624C6">
        <w:rPr>
          <w:sz w:val="26"/>
          <w:szCs w:val="26"/>
        </w:rPr>
        <w:t>.».</w:t>
      </w:r>
      <w:proofErr w:type="gramEnd"/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281" w:line="247" w:lineRule="auto"/>
        <w:ind w:left="0" w:right="145" w:firstLine="567"/>
        <w:rPr>
          <w:sz w:val="26"/>
          <w:szCs w:val="26"/>
        </w:rPr>
      </w:pPr>
      <w:r w:rsidRPr="007624C6">
        <w:rPr>
          <w:sz w:val="26"/>
          <w:szCs w:val="26"/>
        </w:rPr>
        <w:t>Дополнить</w:t>
      </w:r>
      <w:r w:rsidRPr="007624C6">
        <w:rPr>
          <w:spacing w:val="42"/>
          <w:sz w:val="26"/>
          <w:szCs w:val="26"/>
        </w:rPr>
        <w:t xml:space="preserve"> </w:t>
      </w:r>
      <w:r w:rsidRPr="007624C6">
        <w:rPr>
          <w:sz w:val="26"/>
          <w:szCs w:val="26"/>
        </w:rPr>
        <w:t>пунктом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4.3.32</w:t>
      </w:r>
      <w:r w:rsidRPr="007624C6">
        <w:rPr>
          <w:spacing w:val="33"/>
          <w:sz w:val="26"/>
          <w:szCs w:val="26"/>
        </w:rPr>
        <w:t xml:space="preserve"> </w:t>
      </w:r>
      <w:r w:rsidRPr="007624C6">
        <w:rPr>
          <w:sz w:val="26"/>
          <w:szCs w:val="26"/>
        </w:rPr>
        <w:t>следующего</w:t>
      </w:r>
      <w:r w:rsidRPr="007624C6">
        <w:rPr>
          <w:spacing w:val="41"/>
          <w:sz w:val="26"/>
          <w:szCs w:val="26"/>
        </w:rPr>
        <w:t xml:space="preserve"> </w:t>
      </w:r>
      <w:r w:rsidRPr="007624C6">
        <w:rPr>
          <w:spacing w:val="-2"/>
          <w:sz w:val="26"/>
          <w:szCs w:val="26"/>
        </w:rPr>
        <w:t xml:space="preserve">содержания: </w:t>
      </w:r>
      <w:r w:rsidRPr="007624C6">
        <w:rPr>
          <w:sz w:val="26"/>
          <w:szCs w:val="26"/>
        </w:rPr>
        <w:t xml:space="preserve">«4.3.32. </w:t>
      </w:r>
      <w:proofErr w:type="gramStart"/>
      <w:r w:rsidRPr="007624C6">
        <w:rPr>
          <w:sz w:val="26"/>
          <w:szCs w:val="26"/>
        </w:rPr>
        <w:t>Обеспечивать представление в Министерство в форме электронного документа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в системе «Электронный бюджет» информацию о количестве единиц приобретенных медицинских изделий, которыми оснащаются перинатальные центры и родильные дома (отделения),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том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числе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составе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других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организаций,</w:t>
      </w:r>
      <w:r w:rsidRPr="007624C6">
        <w:rPr>
          <w:sz w:val="26"/>
          <w:szCs w:val="26"/>
        </w:rPr>
        <w:br/>
        <w:t>за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отчетный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период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форме согласно приложению № 7 к настоящему Соглашению, являющемуся его неотъемлемой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частью,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позднее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6-го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рабочего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дня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месяца,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следующего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за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отчетным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кварталом,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начиная</w:t>
      </w:r>
      <w:proofErr w:type="gramEnd"/>
      <w:r w:rsidRPr="007624C6">
        <w:rPr>
          <w:sz w:val="26"/>
          <w:szCs w:val="26"/>
        </w:rPr>
        <w:t xml:space="preserve"> с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периода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выделения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указанной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Субсидии</w:t>
      </w:r>
      <w:proofErr w:type="gramStart"/>
      <w:r w:rsidRPr="007624C6">
        <w:rPr>
          <w:sz w:val="26"/>
          <w:szCs w:val="26"/>
        </w:rPr>
        <w:t>.».</w:t>
      </w:r>
      <w:proofErr w:type="gramEnd"/>
    </w:p>
    <w:p w:rsidR="001C54D1" w:rsidRPr="007624C6" w:rsidRDefault="007624C6" w:rsidP="00D866C9">
      <w:pPr>
        <w:pStyle w:val="a4"/>
        <w:numPr>
          <w:ilvl w:val="3"/>
          <w:numId w:val="1"/>
        </w:numPr>
        <w:tabs>
          <w:tab w:val="left" w:pos="1465"/>
        </w:tabs>
        <w:spacing w:before="284"/>
        <w:ind w:left="0" w:right="145" w:firstLine="567"/>
        <w:rPr>
          <w:sz w:val="26"/>
          <w:szCs w:val="26"/>
        </w:rPr>
      </w:pPr>
      <w:r>
        <w:rPr>
          <w:sz w:val="26"/>
        </w:rPr>
        <w:t>Дополнить</w:t>
      </w:r>
      <w:r w:rsidRPr="007624C6">
        <w:rPr>
          <w:spacing w:val="42"/>
          <w:sz w:val="26"/>
        </w:rPr>
        <w:t xml:space="preserve"> </w:t>
      </w:r>
      <w:r>
        <w:rPr>
          <w:sz w:val="26"/>
        </w:rPr>
        <w:t>пунктом</w:t>
      </w:r>
      <w:r w:rsidRPr="007624C6">
        <w:rPr>
          <w:spacing w:val="40"/>
          <w:sz w:val="26"/>
        </w:rPr>
        <w:t xml:space="preserve"> </w:t>
      </w:r>
      <w:r>
        <w:rPr>
          <w:sz w:val="26"/>
        </w:rPr>
        <w:t>4.3.33</w:t>
      </w:r>
      <w:r w:rsidRPr="007624C6">
        <w:rPr>
          <w:spacing w:val="33"/>
          <w:sz w:val="26"/>
        </w:rPr>
        <w:t xml:space="preserve"> </w:t>
      </w:r>
      <w:r>
        <w:rPr>
          <w:sz w:val="26"/>
        </w:rPr>
        <w:t>следующего</w:t>
      </w:r>
      <w:r w:rsidRPr="007624C6">
        <w:rPr>
          <w:spacing w:val="41"/>
          <w:sz w:val="26"/>
        </w:rPr>
        <w:t xml:space="preserve"> </w:t>
      </w:r>
      <w:r w:rsidRPr="007624C6">
        <w:rPr>
          <w:spacing w:val="-2"/>
          <w:sz w:val="26"/>
        </w:rPr>
        <w:t xml:space="preserve">содержания: </w:t>
      </w:r>
      <w:r w:rsidRPr="007624C6">
        <w:rPr>
          <w:spacing w:val="-2"/>
          <w:sz w:val="26"/>
          <w:szCs w:val="26"/>
        </w:rPr>
        <w:t>«</w:t>
      </w:r>
      <w:r w:rsidRPr="007624C6">
        <w:rPr>
          <w:sz w:val="26"/>
          <w:szCs w:val="26"/>
        </w:rPr>
        <w:t>4.3.33. Выполнять иные обязательства, установленные бюджетным законодательством Российской Федерации, предусмотренные Правилами предоставления субсидии, иными нормативными правовыми актами Российской Федерации, регулирующими бюджетные правоотношения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предоставлению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субсидий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из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федерального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бюджетам субъектов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Российской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Федерации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настоящим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Соглашением</w:t>
      </w:r>
      <w:proofErr w:type="gramStart"/>
      <w:r w:rsidRPr="007624C6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7624C6">
        <w:rPr>
          <w:sz w:val="26"/>
          <w:szCs w:val="26"/>
        </w:rPr>
        <w:t>.</w:t>
      </w:r>
      <w:proofErr w:type="gramEnd"/>
    </w:p>
    <w:p w:rsidR="001C54D1" w:rsidRDefault="007624C6" w:rsidP="00D866C9">
      <w:pPr>
        <w:pStyle w:val="a4"/>
        <w:numPr>
          <w:ilvl w:val="1"/>
          <w:numId w:val="1"/>
        </w:numPr>
        <w:tabs>
          <w:tab w:val="left" w:pos="1064"/>
        </w:tabs>
        <w:spacing w:before="281"/>
        <w:ind w:left="0" w:right="145" w:firstLine="567"/>
        <w:rPr>
          <w:sz w:val="26"/>
        </w:rPr>
      </w:pPr>
      <w:r>
        <w:rPr>
          <w:sz w:val="26"/>
        </w:rPr>
        <w:t>Раздел</w:t>
      </w:r>
      <w:r>
        <w:rPr>
          <w:spacing w:val="34"/>
          <w:sz w:val="26"/>
        </w:rPr>
        <w:t xml:space="preserve"> </w:t>
      </w:r>
      <w:r>
        <w:rPr>
          <w:spacing w:val="-5"/>
          <w:sz w:val="26"/>
        </w:rPr>
        <w:t>VI:</w:t>
      </w:r>
    </w:p>
    <w:p w:rsidR="001C54D1" w:rsidRPr="007624C6" w:rsidRDefault="007624C6" w:rsidP="00D866C9">
      <w:pPr>
        <w:pStyle w:val="a4"/>
        <w:numPr>
          <w:ilvl w:val="2"/>
          <w:numId w:val="1"/>
        </w:numPr>
        <w:tabs>
          <w:tab w:val="left" w:pos="1264"/>
        </w:tabs>
        <w:ind w:left="0" w:right="145" w:firstLine="567"/>
        <w:rPr>
          <w:sz w:val="26"/>
          <w:szCs w:val="26"/>
        </w:rPr>
      </w:pPr>
      <w:r>
        <w:rPr>
          <w:sz w:val="26"/>
        </w:rPr>
        <w:t>Дополнить</w:t>
      </w:r>
      <w:r w:rsidRPr="007624C6">
        <w:rPr>
          <w:spacing w:val="41"/>
          <w:sz w:val="26"/>
        </w:rPr>
        <w:t xml:space="preserve"> </w:t>
      </w:r>
      <w:r>
        <w:rPr>
          <w:sz w:val="26"/>
        </w:rPr>
        <w:t>пунктом</w:t>
      </w:r>
      <w:r w:rsidRPr="007624C6">
        <w:rPr>
          <w:spacing w:val="39"/>
          <w:sz w:val="26"/>
        </w:rPr>
        <w:t xml:space="preserve"> </w:t>
      </w:r>
      <w:r>
        <w:rPr>
          <w:sz w:val="26"/>
        </w:rPr>
        <w:t>6.13</w:t>
      </w:r>
      <w:r w:rsidRPr="007624C6">
        <w:rPr>
          <w:spacing w:val="32"/>
          <w:sz w:val="26"/>
        </w:rPr>
        <w:t xml:space="preserve"> </w:t>
      </w:r>
      <w:r>
        <w:rPr>
          <w:sz w:val="26"/>
        </w:rPr>
        <w:t>следующего</w:t>
      </w:r>
      <w:r w:rsidRPr="007624C6">
        <w:rPr>
          <w:spacing w:val="40"/>
          <w:sz w:val="26"/>
        </w:rPr>
        <w:t xml:space="preserve"> </w:t>
      </w:r>
      <w:r w:rsidRPr="007624C6">
        <w:rPr>
          <w:spacing w:val="-2"/>
          <w:sz w:val="26"/>
        </w:rPr>
        <w:t xml:space="preserve">содержания: </w:t>
      </w:r>
      <w:r w:rsidRPr="007624C6">
        <w:rPr>
          <w:spacing w:val="-2"/>
          <w:sz w:val="26"/>
          <w:szCs w:val="26"/>
        </w:rPr>
        <w:t>«</w:t>
      </w:r>
      <w:r w:rsidRPr="007624C6">
        <w:rPr>
          <w:sz w:val="26"/>
          <w:szCs w:val="26"/>
        </w:rPr>
        <w:t>6.13. Внесение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t>в настоящее Соглашение изменений, предусматривающих ухудшение установленных значений результатов использования Субсидии, а также продление сроков исполнения обязательств предусмотренных настоящим Соглашением мероприятий, не допускается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течение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всего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срока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действия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настоящего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Соглашения,</w:t>
      </w:r>
      <w:r>
        <w:rPr>
          <w:sz w:val="26"/>
          <w:szCs w:val="26"/>
        </w:rPr>
        <w:br/>
      </w:r>
      <w:r w:rsidRPr="007624C6">
        <w:rPr>
          <w:sz w:val="26"/>
          <w:szCs w:val="26"/>
        </w:rPr>
        <w:lastRenderedPageBreak/>
        <w:t>за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исключением</w:t>
      </w:r>
      <w:r w:rsidRPr="007624C6">
        <w:rPr>
          <w:spacing w:val="40"/>
          <w:sz w:val="26"/>
          <w:szCs w:val="26"/>
        </w:rPr>
        <w:t xml:space="preserve"> </w:t>
      </w:r>
      <w:r w:rsidRPr="007624C6">
        <w:rPr>
          <w:sz w:val="26"/>
          <w:szCs w:val="26"/>
        </w:rPr>
        <w:t>случая изменения значений показателей (результат</w:t>
      </w:r>
      <w:proofErr w:type="gramStart"/>
      <w:r w:rsidRPr="007624C6">
        <w:rPr>
          <w:sz w:val="26"/>
          <w:szCs w:val="26"/>
        </w:rPr>
        <w:t>а(</w:t>
      </w:r>
      <w:proofErr w:type="spellStart"/>
      <w:proofErr w:type="gramEnd"/>
      <w:r w:rsidRPr="007624C6">
        <w:rPr>
          <w:sz w:val="26"/>
          <w:szCs w:val="26"/>
        </w:rPr>
        <w:t>ов</w:t>
      </w:r>
      <w:proofErr w:type="spellEnd"/>
      <w:r w:rsidRPr="007624C6">
        <w:rPr>
          <w:sz w:val="26"/>
          <w:szCs w:val="26"/>
        </w:rPr>
        <w:t xml:space="preserve">)) федерального проекта "Охрана материнства и детства" и даты(дат) его (их) достижения государственной </w:t>
      </w:r>
      <w:r>
        <w:rPr>
          <w:sz w:val="26"/>
          <w:szCs w:val="26"/>
        </w:rPr>
        <w:t>программы Российской Федерации «Развитие здравоохранения»</w:t>
      </w:r>
      <w:r w:rsidRPr="007624C6">
        <w:rPr>
          <w:sz w:val="26"/>
          <w:szCs w:val="26"/>
        </w:rPr>
        <w:t xml:space="preserve">, утвержденной постановлением Правительства Российской Федерации от 26.12.2017 </w:t>
      </w:r>
      <w:r w:rsidR="00D866C9">
        <w:rPr>
          <w:sz w:val="26"/>
          <w:szCs w:val="26"/>
        </w:rPr>
        <w:t xml:space="preserve"> </w:t>
      </w:r>
      <w:r w:rsidRPr="007624C6">
        <w:rPr>
          <w:sz w:val="26"/>
          <w:szCs w:val="26"/>
        </w:rPr>
        <w:t>№ 1640, а также в случ</w:t>
      </w:r>
      <w:r>
        <w:rPr>
          <w:sz w:val="26"/>
          <w:szCs w:val="26"/>
        </w:rPr>
        <w:t>ае сокращения размера Субсидии</w:t>
      </w:r>
      <w:proofErr w:type="gramStart"/>
      <w:r>
        <w:rPr>
          <w:sz w:val="26"/>
          <w:szCs w:val="26"/>
        </w:rPr>
        <w:t>.»</w:t>
      </w:r>
      <w:r w:rsidRPr="007624C6">
        <w:rPr>
          <w:sz w:val="26"/>
          <w:szCs w:val="26"/>
        </w:rPr>
        <w:t>.</w:t>
      </w:r>
      <w:proofErr w:type="gramEnd"/>
    </w:p>
    <w:p w:rsidR="001C54D1" w:rsidRDefault="007624C6" w:rsidP="00D866C9">
      <w:pPr>
        <w:pStyle w:val="a4"/>
        <w:numPr>
          <w:ilvl w:val="1"/>
          <w:numId w:val="1"/>
        </w:numPr>
        <w:tabs>
          <w:tab w:val="left" w:pos="1064"/>
        </w:tabs>
        <w:spacing w:before="78"/>
        <w:ind w:left="0" w:firstLine="567"/>
        <w:rPr>
          <w:sz w:val="26"/>
        </w:rPr>
      </w:pPr>
      <w:r>
        <w:rPr>
          <w:sz w:val="26"/>
        </w:rPr>
        <w:t>Раздел</w:t>
      </w:r>
      <w:r>
        <w:rPr>
          <w:spacing w:val="30"/>
          <w:sz w:val="26"/>
        </w:rPr>
        <w:t xml:space="preserve"> </w:t>
      </w:r>
      <w:r>
        <w:rPr>
          <w:sz w:val="26"/>
        </w:rPr>
        <w:t>VII</w:t>
      </w:r>
      <w:r>
        <w:rPr>
          <w:spacing w:val="27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29"/>
          <w:sz w:val="26"/>
        </w:rPr>
        <w:t xml:space="preserve"> </w:t>
      </w:r>
      <w:r>
        <w:rPr>
          <w:spacing w:val="-2"/>
          <w:sz w:val="26"/>
        </w:rPr>
        <w:t>редакции:</w:t>
      </w:r>
    </w:p>
    <w:p w:rsidR="001C54D1" w:rsidRDefault="007624C6" w:rsidP="000D1D81">
      <w:pPr>
        <w:pStyle w:val="a3"/>
        <w:spacing w:after="43"/>
        <w:ind w:left="0" w:firstLine="567"/>
      </w:pPr>
      <w:r>
        <w:t>«VII.</w:t>
      </w:r>
      <w:r>
        <w:rPr>
          <w:spacing w:val="52"/>
        </w:rPr>
        <w:t xml:space="preserve"> </w:t>
      </w:r>
      <w:r>
        <w:t>Платежные</w:t>
      </w:r>
      <w:r>
        <w:rPr>
          <w:spacing w:val="44"/>
        </w:rPr>
        <w:t xml:space="preserve"> </w:t>
      </w:r>
      <w:r>
        <w:t>реквизиты</w:t>
      </w:r>
      <w:r>
        <w:rPr>
          <w:spacing w:val="45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9923" w:type="dxa"/>
        <w:tblInd w:w="-276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819"/>
      </w:tblGrid>
      <w:tr w:rsidR="001C54D1" w:rsidTr="00502877">
        <w:trPr>
          <w:trHeight w:val="789"/>
        </w:trPr>
        <w:tc>
          <w:tcPr>
            <w:tcW w:w="5104" w:type="dxa"/>
          </w:tcPr>
          <w:p w:rsidR="001C54D1" w:rsidRDefault="007624C6">
            <w:pPr>
              <w:pStyle w:val="TableParagraph"/>
              <w:spacing w:before="87" w:line="247" w:lineRule="auto"/>
              <w:ind w:left="865" w:hanging="720"/>
              <w:rPr>
                <w:sz w:val="26"/>
              </w:rPr>
            </w:pPr>
            <w:r>
              <w:rPr>
                <w:sz w:val="26"/>
              </w:rPr>
              <w:t>МИНИСТЕРСТВО ЗДРАВООХРАНЕНИЯ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  <w:tc>
          <w:tcPr>
            <w:tcW w:w="4819" w:type="dxa"/>
          </w:tcPr>
          <w:p w:rsidR="001C54D1" w:rsidRDefault="007624C6">
            <w:pPr>
              <w:pStyle w:val="TableParagraph"/>
              <w:spacing w:before="238"/>
              <w:ind w:left="685"/>
              <w:rPr>
                <w:sz w:val="26"/>
              </w:rPr>
            </w:pPr>
            <w:r>
              <w:rPr>
                <w:sz w:val="26"/>
              </w:rPr>
              <w:t>Правительство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Санкт-</w:t>
            </w:r>
            <w:r>
              <w:rPr>
                <w:spacing w:val="-2"/>
                <w:sz w:val="26"/>
              </w:rPr>
              <w:t>Петербурга</w:t>
            </w:r>
          </w:p>
        </w:tc>
      </w:tr>
      <w:tr w:rsidR="001C54D1" w:rsidTr="00502877">
        <w:trPr>
          <w:trHeight w:val="460"/>
        </w:trPr>
        <w:tc>
          <w:tcPr>
            <w:tcW w:w="5104" w:type="dxa"/>
            <w:tcBorders>
              <w:bottom w:val="nil"/>
            </w:tcBorders>
          </w:tcPr>
          <w:p w:rsidR="001C54D1" w:rsidRDefault="007624C6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</w:tc>
        <w:tc>
          <w:tcPr>
            <w:tcW w:w="4819" w:type="dxa"/>
            <w:tcBorders>
              <w:bottom w:val="nil"/>
            </w:tcBorders>
          </w:tcPr>
          <w:p w:rsidR="001C54D1" w:rsidRDefault="007624C6">
            <w:pPr>
              <w:pStyle w:val="TableParagraph"/>
              <w:spacing w:before="67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</w:tc>
      </w:tr>
      <w:tr w:rsidR="001C54D1" w:rsidTr="00502877">
        <w:trPr>
          <w:trHeight w:val="395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127994,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Г.МОСКВА,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ПЕР.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 w:rsidP="00502877">
            <w:pPr>
              <w:pStyle w:val="TableParagraph"/>
              <w:spacing w:before="88" w:line="287" w:lineRule="exact"/>
              <w:ind w:right="850"/>
              <w:rPr>
                <w:sz w:val="26"/>
              </w:rPr>
            </w:pPr>
            <w:r>
              <w:rPr>
                <w:sz w:val="26"/>
              </w:rPr>
              <w:t>191060,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Санкт-Петербург,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проезд</w:t>
            </w:r>
          </w:p>
        </w:tc>
      </w:tr>
      <w:tr w:rsidR="001C54D1" w:rsidTr="00502877">
        <w:trPr>
          <w:trHeight w:val="308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РАХМАНОВСКИЙ,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Д.3/25,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Смольный,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лит.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Б</w:t>
            </w:r>
          </w:p>
        </w:tc>
      </w:tr>
      <w:tr w:rsidR="001C54D1" w:rsidTr="00502877">
        <w:trPr>
          <w:trHeight w:val="412"/>
        </w:trPr>
        <w:tc>
          <w:tcPr>
            <w:tcW w:w="5104" w:type="dxa"/>
            <w:tcBorders>
              <w:top w:val="nil"/>
            </w:tcBorders>
          </w:tcPr>
          <w:p w:rsidR="001C54D1" w:rsidRDefault="007624C6">
            <w:pPr>
              <w:pStyle w:val="TableParagraph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СТР.1;2;3;4</w:t>
            </w:r>
          </w:p>
        </w:tc>
        <w:tc>
          <w:tcPr>
            <w:tcW w:w="4819" w:type="dxa"/>
            <w:tcBorders>
              <w:top w:val="nil"/>
            </w:tcBorders>
          </w:tcPr>
          <w:p w:rsidR="001C54D1" w:rsidRDefault="001C54D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C54D1" w:rsidTr="00502877">
        <w:trPr>
          <w:trHeight w:val="460"/>
        </w:trPr>
        <w:tc>
          <w:tcPr>
            <w:tcW w:w="5104" w:type="dxa"/>
            <w:tcBorders>
              <w:bottom w:val="nil"/>
            </w:tcBorders>
          </w:tcPr>
          <w:p w:rsidR="001C54D1" w:rsidRDefault="007624C6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  <w:tc>
          <w:tcPr>
            <w:tcW w:w="4819" w:type="dxa"/>
            <w:tcBorders>
              <w:bottom w:val="nil"/>
            </w:tcBorders>
          </w:tcPr>
          <w:p w:rsidR="001C54D1" w:rsidRDefault="007624C6">
            <w:pPr>
              <w:pStyle w:val="TableParagraph"/>
              <w:spacing w:before="6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</w:tc>
      </w:tr>
      <w:tr w:rsidR="001C54D1" w:rsidTr="00502877">
        <w:trPr>
          <w:trHeight w:val="1724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88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Банковский идентификационный код территориального органа 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казначейства и наименование учреждения Банка России, в котором открыт единый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казначейский счет 012202102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88" w:line="247" w:lineRule="auto"/>
              <w:rPr>
                <w:sz w:val="26"/>
              </w:rPr>
            </w:pPr>
            <w:r>
              <w:rPr>
                <w:sz w:val="26"/>
              </w:rPr>
              <w:t>Банковский идентификационный код территориального органа 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казначейства и наименование учреждения Банка России, в котором открыт единый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казначейский счет 014030106</w:t>
            </w:r>
          </w:p>
        </w:tc>
      </w:tr>
      <w:tr w:rsidR="001C54D1" w:rsidTr="00502877">
        <w:trPr>
          <w:trHeight w:val="1111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Банк ОКЦ N 1 ВВГУ Банка России//УФК по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Нижегородской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6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</w:t>
            </w:r>
            <w:proofErr w:type="gramEnd"/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Нижний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Новгород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>Банк ОКЦ 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 СЗГУ Банка России//УФК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анкт</w:t>
            </w:r>
            <w:proofErr w:type="spellEnd"/>
            <w:r>
              <w:rPr>
                <w:sz w:val="26"/>
              </w:rPr>
              <w:t>-Петербургу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Санкт-Петербург</w:t>
            </w:r>
          </w:p>
        </w:tc>
      </w:tr>
      <w:tr w:rsidR="001C54D1" w:rsidTr="00502877">
        <w:trPr>
          <w:trHeight w:val="802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4"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 xml:space="preserve">Единый казначейский счет </w:t>
            </w:r>
            <w:r>
              <w:rPr>
                <w:spacing w:val="-2"/>
                <w:sz w:val="26"/>
              </w:rPr>
              <w:t>40102810745370000024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4" w:line="247" w:lineRule="auto"/>
              <w:rPr>
                <w:sz w:val="26"/>
              </w:rPr>
            </w:pPr>
            <w:r>
              <w:rPr>
                <w:sz w:val="26"/>
              </w:rPr>
              <w:t xml:space="preserve">Единый казначейский счет </w:t>
            </w:r>
            <w:r>
              <w:rPr>
                <w:spacing w:val="-2"/>
                <w:sz w:val="26"/>
              </w:rPr>
              <w:t>40102810945370000005</w:t>
            </w:r>
          </w:p>
        </w:tc>
      </w:tr>
      <w:tr w:rsidR="001C54D1" w:rsidTr="00502877">
        <w:trPr>
          <w:trHeight w:val="488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03211643000000013225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03221643400000007200</w:t>
            </w:r>
          </w:p>
        </w:tc>
      </w:tr>
      <w:tr w:rsidR="001C54D1" w:rsidTr="00502877">
        <w:trPr>
          <w:trHeight w:val="482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z w:val="26"/>
              </w:rPr>
              <w:t>Лицевой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14721000959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88"/>
              <w:rPr>
                <w:sz w:val="26"/>
              </w:rPr>
            </w:pPr>
            <w:r>
              <w:rPr>
                <w:sz w:val="26"/>
              </w:rPr>
              <w:t>Лицевой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04722001080</w:t>
            </w:r>
          </w:p>
        </w:tc>
      </w:tr>
      <w:tr w:rsidR="001C54D1" w:rsidTr="00502877">
        <w:trPr>
          <w:trHeight w:val="797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88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Управление Федерального казначейства 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 Санкт-Петербургу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88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>Управление Федерального казначейства 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г. Санкт-Петербургу</w:t>
            </w:r>
          </w:p>
        </w:tc>
      </w:tr>
      <w:tr w:rsidR="001C54D1" w:rsidTr="00502877">
        <w:trPr>
          <w:trHeight w:val="1424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Идентификационный номер налогоплательщика Федерального органа исполнительной власти 7707778246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 xml:space="preserve">Идентификационный номер </w:t>
            </w:r>
            <w:proofErr w:type="gramStart"/>
            <w:r>
              <w:rPr>
                <w:sz w:val="26"/>
              </w:rPr>
              <w:t>налогоплательщика администратора доходов бюджета субъекта 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proofErr w:type="gramEnd"/>
            <w:r>
              <w:rPr>
                <w:sz w:val="26"/>
              </w:rPr>
              <w:t xml:space="preserve"> 7808043833</w:t>
            </w:r>
          </w:p>
        </w:tc>
      </w:tr>
      <w:tr w:rsidR="001C54D1" w:rsidTr="00502877">
        <w:trPr>
          <w:trHeight w:val="1114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8" w:line="247" w:lineRule="auto"/>
              <w:ind w:left="88" w:right="425"/>
              <w:rPr>
                <w:sz w:val="26"/>
              </w:rPr>
            </w:pPr>
            <w:r>
              <w:rPr>
                <w:sz w:val="26"/>
              </w:rPr>
              <w:t>Код причины постановки на учет Федерального органа исполнительной власти 770701001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8" w:line="247" w:lineRule="auto"/>
              <w:rPr>
                <w:sz w:val="26"/>
              </w:rPr>
            </w:pPr>
            <w:r>
              <w:rPr>
                <w:sz w:val="26"/>
              </w:rPr>
              <w:t xml:space="preserve">Код причины постановки на учет </w:t>
            </w:r>
            <w:proofErr w:type="gramStart"/>
            <w:r>
              <w:rPr>
                <w:sz w:val="26"/>
              </w:rPr>
              <w:t>администратора доходов бюджета субъекта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Российской Федерации</w:t>
            </w:r>
            <w:proofErr w:type="gramEnd"/>
            <w:r>
              <w:rPr>
                <w:sz w:val="26"/>
              </w:rPr>
              <w:t xml:space="preserve"> 784101001</w:t>
            </w:r>
          </w:p>
        </w:tc>
      </w:tr>
      <w:tr w:rsidR="001C54D1" w:rsidTr="00502877">
        <w:trPr>
          <w:trHeight w:val="802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4" w:line="247" w:lineRule="auto"/>
              <w:ind w:left="88" w:right="354"/>
              <w:rPr>
                <w:sz w:val="26"/>
              </w:rPr>
            </w:pPr>
            <w:r>
              <w:rPr>
                <w:sz w:val="26"/>
              </w:rPr>
              <w:t>Основной государственный регистрационный номер 1127746460896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4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>Основной государственный регистрационный номер 1037843003285</w:t>
            </w:r>
          </w:p>
        </w:tc>
      </w:tr>
      <w:tr w:rsidR="001C54D1" w:rsidTr="00502877">
        <w:trPr>
          <w:trHeight w:val="1111"/>
        </w:trPr>
        <w:tc>
          <w:tcPr>
            <w:tcW w:w="5104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 w:line="247" w:lineRule="auto"/>
              <w:ind w:left="88" w:right="425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Общероссийский классификатор территорий муниципальных образований </w:t>
            </w:r>
            <w:r>
              <w:rPr>
                <w:spacing w:val="-2"/>
                <w:sz w:val="26"/>
              </w:rPr>
              <w:t>45382000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C54D1" w:rsidRDefault="007624C6">
            <w:pPr>
              <w:pStyle w:val="TableParagraph"/>
              <w:spacing w:before="95" w:line="247" w:lineRule="auto"/>
              <w:ind w:right="357"/>
              <w:rPr>
                <w:sz w:val="26"/>
              </w:rPr>
            </w:pPr>
            <w:r>
              <w:rPr>
                <w:sz w:val="26"/>
              </w:rPr>
              <w:t xml:space="preserve">Общероссийский классификатор территорий муниципальных образований </w:t>
            </w:r>
            <w:r>
              <w:rPr>
                <w:spacing w:val="-2"/>
                <w:sz w:val="26"/>
              </w:rPr>
              <w:t>40908000</w:t>
            </w:r>
          </w:p>
        </w:tc>
      </w:tr>
      <w:tr w:rsidR="001C54D1" w:rsidTr="00502877">
        <w:trPr>
          <w:trHeight w:val="494"/>
        </w:trPr>
        <w:tc>
          <w:tcPr>
            <w:tcW w:w="5104" w:type="dxa"/>
            <w:tcBorders>
              <w:top w:val="nil"/>
            </w:tcBorders>
          </w:tcPr>
          <w:p w:rsidR="001C54D1" w:rsidRDefault="001C54D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1C54D1" w:rsidRDefault="007624C6">
            <w:pPr>
              <w:pStyle w:val="TableParagraph"/>
              <w:spacing w:before="94"/>
              <w:rPr>
                <w:sz w:val="26"/>
              </w:rPr>
            </w:pPr>
            <w:r>
              <w:rPr>
                <w:sz w:val="26"/>
              </w:rPr>
              <w:t>КБК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доходов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816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25316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0000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150</w:t>
            </w:r>
          </w:p>
        </w:tc>
      </w:tr>
    </w:tbl>
    <w:p w:rsidR="001C54D1" w:rsidRDefault="007624C6" w:rsidP="000D1D81">
      <w:pPr>
        <w:spacing w:before="127"/>
        <w:ind w:right="157"/>
        <w:jc w:val="right"/>
        <w:rPr>
          <w:sz w:val="26"/>
        </w:rPr>
      </w:pPr>
      <w:r>
        <w:rPr>
          <w:spacing w:val="-5"/>
          <w:sz w:val="26"/>
        </w:rPr>
        <w:t>».</w:t>
      </w:r>
    </w:p>
    <w:p w:rsidR="001C54D1" w:rsidRPr="000D1D81" w:rsidRDefault="007624C6" w:rsidP="00D866C9">
      <w:pPr>
        <w:pStyle w:val="a4"/>
        <w:numPr>
          <w:ilvl w:val="1"/>
          <w:numId w:val="2"/>
        </w:numPr>
        <w:tabs>
          <w:tab w:val="left" w:pos="2127"/>
          <w:tab w:val="left" w:pos="9925"/>
          <w:tab w:val="left" w:pos="10399"/>
          <w:tab w:val="left" w:pos="10743"/>
        </w:tabs>
        <w:spacing w:before="0"/>
        <w:ind w:left="0" w:right="145" w:firstLine="567"/>
        <w:rPr>
          <w:sz w:val="26"/>
          <w:szCs w:val="26"/>
        </w:rPr>
      </w:pPr>
      <w:r w:rsidRPr="00E34D18">
        <w:rPr>
          <w:sz w:val="26"/>
          <w:szCs w:val="26"/>
        </w:rPr>
        <w:t>Дополнить</w:t>
      </w:r>
      <w:r w:rsidRPr="00E34D18">
        <w:rPr>
          <w:spacing w:val="55"/>
          <w:sz w:val="26"/>
          <w:szCs w:val="26"/>
        </w:rPr>
        <w:t xml:space="preserve"> </w:t>
      </w:r>
      <w:r w:rsidRPr="00E34D18">
        <w:rPr>
          <w:spacing w:val="-2"/>
          <w:sz w:val="26"/>
          <w:szCs w:val="26"/>
        </w:rPr>
        <w:t>Соглашение</w:t>
      </w:r>
      <w:r w:rsidR="00E34D18">
        <w:rPr>
          <w:spacing w:val="-2"/>
          <w:sz w:val="26"/>
          <w:szCs w:val="26"/>
        </w:rPr>
        <w:t xml:space="preserve"> </w:t>
      </w:r>
      <w:r w:rsidRPr="00E34D18">
        <w:rPr>
          <w:spacing w:val="-2"/>
          <w:sz w:val="26"/>
          <w:szCs w:val="26"/>
        </w:rPr>
        <w:t>приложением</w:t>
      </w:r>
      <w:r w:rsidR="00E34D18">
        <w:rPr>
          <w:spacing w:val="-2"/>
          <w:sz w:val="26"/>
          <w:szCs w:val="26"/>
        </w:rPr>
        <w:t xml:space="preserve"> </w:t>
      </w:r>
      <w:r w:rsidRPr="00E34D18">
        <w:rPr>
          <w:spacing w:val="-10"/>
          <w:sz w:val="26"/>
          <w:szCs w:val="26"/>
        </w:rPr>
        <w:t>№</w:t>
      </w:r>
      <w:r w:rsidR="00E34D18">
        <w:rPr>
          <w:spacing w:val="-10"/>
          <w:sz w:val="26"/>
          <w:szCs w:val="26"/>
        </w:rPr>
        <w:t xml:space="preserve"> </w:t>
      </w:r>
      <w:r w:rsidRPr="00E34D18">
        <w:rPr>
          <w:spacing w:val="-10"/>
          <w:sz w:val="26"/>
          <w:szCs w:val="26"/>
        </w:rPr>
        <w:t>7</w:t>
      </w:r>
      <w:r w:rsidR="000D1D81">
        <w:rPr>
          <w:spacing w:val="-10"/>
          <w:sz w:val="26"/>
          <w:szCs w:val="26"/>
        </w:rPr>
        <w:t xml:space="preserve"> </w:t>
      </w:r>
      <w:r w:rsidRPr="00E34D18">
        <w:rPr>
          <w:sz w:val="26"/>
          <w:szCs w:val="26"/>
        </w:rPr>
        <w:t>согласно</w:t>
      </w:r>
      <w:r w:rsidRPr="00E34D18">
        <w:rPr>
          <w:spacing w:val="55"/>
          <w:sz w:val="26"/>
          <w:szCs w:val="26"/>
        </w:rPr>
        <w:t xml:space="preserve"> </w:t>
      </w:r>
      <w:r w:rsidRPr="00E34D18">
        <w:rPr>
          <w:spacing w:val="-2"/>
          <w:sz w:val="26"/>
          <w:szCs w:val="26"/>
        </w:rPr>
        <w:t>приложению</w:t>
      </w:r>
      <w:r w:rsidR="00D866C9">
        <w:rPr>
          <w:spacing w:val="-2"/>
          <w:sz w:val="26"/>
          <w:szCs w:val="26"/>
        </w:rPr>
        <w:br/>
      </w:r>
      <w:r w:rsidRPr="00E34D18">
        <w:rPr>
          <w:spacing w:val="-10"/>
          <w:sz w:val="26"/>
          <w:szCs w:val="26"/>
        </w:rPr>
        <w:t>№</w:t>
      </w:r>
      <w:r w:rsidR="00E34D18">
        <w:rPr>
          <w:sz w:val="26"/>
          <w:szCs w:val="26"/>
        </w:rPr>
        <w:t xml:space="preserve"> </w:t>
      </w:r>
      <w:r w:rsidRPr="00E34D18">
        <w:rPr>
          <w:spacing w:val="-10"/>
          <w:sz w:val="26"/>
          <w:szCs w:val="26"/>
        </w:rPr>
        <w:t>1</w:t>
      </w:r>
      <w:r w:rsidR="00E34D18">
        <w:rPr>
          <w:sz w:val="26"/>
          <w:szCs w:val="26"/>
        </w:rPr>
        <w:t xml:space="preserve"> </w:t>
      </w:r>
      <w:r w:rsidRPr="00E34D18">
        <w:rPr>
          <w:spacing w:val="-10"/>
          <w:sz w:val="26"/>
          <w:szCs w:val="26"/>
        </w:rPr>
        <w:t>к</w:t>
      </w:r>
      <w:r w:rsidR="00502877" w:rsidRPr="00E34D18">
        <w:rPr>
          <w:spacing w:val="-10"/>
          <w:sz w:val="26"/>
          <w:szCs w:val="26"/>
        </w:rPr>
        <w:t xml:space="preserve"> </w:t>
      </w:r>
      <w:r w:rsidR="00E34D18">
        <w:rPr>
          <w:spacing w:val="-10"/>
          <w:sz w:val="26"/>
          <w:szCs w:val="26"/>
        </w:rPr>
        <w:t>н</w:t>
      </w:r>
      <w:r w:rsidRPr="00E34D18">
        <w:rPr>
          <w:sz w:val="26"/>
          <w:szCs w:val="26"/>
        </w:rPr>
        <w:t>астоящему</w:t>
      </w:r>
      <w:r w:rsidRPr="00E34D18">
        <w:rPr>
          <w:spacing w:val="47"/>
          <w:sz w:val="26"/>
          <w:szCs w:val="26"/>
        </w:rPr>
        <w:t xml:space="preserve"> </w:t>
      </w:r>
      <w:r w:rsidRPr="00E34D18">
        <w:rPr>
          <w:sz w:val="26"/>
          <w:szCs w:val="26"/>
        </w:rPr>
        <w:t>Дополнительному</w:t>
      </w:r>
      <w:r w:rsidRPr="00E34D18">
        <w:rPr>
          <w:spacing w:val="48"/>
          <w:sz w:val="26"/>
          <w:szCs w:val="26"/>
        </w:rPr>
        <w:t xml:space="preserve"> </w:t>
      </w:r>
      <w:r w:rsidRPr="00E34D18">
        <w:rPr>
          <w:sz w:val="26"/>
          <w:szCs w:val="26"/>
        </w:rPr>
        <w:t>соглашению,</w:t>
      </w:r>
      <w:r w:rsidRPr="00E34D18">
        <w:rPr>
          <w:spacing w:val="60"/>
          <w:sz w:val="26"/>
          <w:szCs w:val="26"/>
        </w:rPr>
        <w:t xml:space="preserve"> </w:t>
      </w:r>
      <w:r w:rsidRPr="00E34D18">
        <w:rPr>
          <w:sz w:val="26"/>
          <w:szCs w:val="26"/>
        </w:rPr>
        <w:t>которое</w:t>
      </w:r>
      <w:r w:rsidRPr="00E34D18">
        <w:rPr>
          <w:spacing w:val="51"/>
          <w:sz w:val="26"/>
          <w:szCs w:val="26"/>
        </w:rPr>
        <w:t xml:space="preserve"> </w:t>
      </w:r>
      <w:r w:rsidRPr="00E34D18">
        <w:rPr>
          <w:sz w:val="26"/>
          <w:szCs w:val="26"/>
        </w:rPr>
        <w:t>является</w:t>
      </w:r>
      <w:r w:rsidRPr="00E34D18">
        <w:rPr>
          <w:spacing w:val="51"/>
          <w:sz w:val="26"/>
          <w:szCs w:val="26"/>
        </w:rPr>
        <w:t xml:space="preserve"> </w:t>
      </w:r>
      <w:r w:rsidRPr="00E34D18">
        <w:rPr>
          <w:sz w:val="26"/>
          <w:szCs w:val="26"/>
        </w:rPr>
        <w:t>его</w:t>
      </w:r>
      <w:r w:rsidRPr="00E34D18">
        <w:rPr>
          <w:spacing w:val="51"/>
          <w:sz w:val="26"/>
          <w:szCs w:val="26"/>
        </w:rPr>
        <w:t xml:space="preserve"> </w:t>
      </w:r>
      <w:r w:rsidRPr="00E34D18">
        <w:rPr>
          <w:sz w:val="26"/>
          <w:szCs w:val="26"/>
        </w:rPr>
        <w:t>неотъемлемой</w:t>
      </w:r>
      <w:r w:rsidRPr="00E34D18">
        <w:rPr>
          <w:spacing w:val="51"/>
          <w:sz w:val="26"/>
          <w:szCs w:val="26"/>
        </w:rPr>
        <w:t xml:space="preserve"> </w:t>
      </w:r>
      <w:r w:rsidRPr="00E34D18">
        <w:rPr>
          <w:spacing w:val="-2"/>
          <w:sz w:val="26"/>
          <w:szCs w:val="26"/>
        </w:rPr>
        <w:t>частью.</w:t>
      </w:r>
    </w:p>
    <w:p w:rsidR="001C54D1" w:rsidRPr="00D866C9" w:rsidRDefault="007624C6" w:rsidP="00D866C9">
      <w:pPr>
        <w:pStyle w:val="a4"/>
        <w:numPr>
          <w:ilvl w:val="1"/>
          <w:numId w:val="2"/>
        </w:numPr>
        <w:tabs>
          <w:tab w:val="left" w:pos="1296"/>
        </w:tabs>
        <w:spacing w:before="266"/>
        <w:ind w:left="0" w:right="189" w:firstLine="567"/>
        <w:rPr>
          <w:sz w:val="26"/>
          <w:szCs w:val="26"/>
        </w:rPr>
      </w:pPr>
      <w:r w:rsidRPr="000D1D81">
        <w:rPr>
          <w:sz w:val="26"/>
          <w:szCs w:val="26"/>
        </w:rPr>
        <w:t>Настоящее</w:t>
      </w:r>
      <w:r w:rsidRPr="000D1D81">
        <w:rPr>
          <w:spacing w:val="40"/>
          <w:sz w:val="26"/>
          <w:szCs w:val="26"/>
        </w:rPr>
        <w:t xml:space="preserve"> </w:t>
      </w:r>
      <w:r w:rsidRPr="000D1D81">
        <w:rPr>
          <w:sz w:val="26"/>
          <w:szCs w:val="26"/>
        </w:rPr>
        <w:t>Дополнительное</w:t>
      </w:r>
      <w:r w:rsidRPr="000D1D81">
        <w:rPr>
          <w:spacing w:val="40"/>
          <w:sz w:val="26"/>
          <w:szCs w:val="26"/>
        </w:rPr>
        <w:t xml:space="preserve"> </w:t>
      </w:r>
      <w:r w:rsidRPr="000D1D81">
        <w:rPr>
          <w:sz w:val="26"/>
          <w:szCs w:val="26"/>
        </w:rPr>
        <w:t>соглашение</w:t>
      </w:r>
      <w:r w:rsidRPr="000D1D81">
        <w:rPr>
          <w:spacing w:val="40"/>
          <w:sz w:val="26"/>
          <w:szCs w:val="26"/>
        </w:rPr>
        <w:t xml:space="preserve"> </w:t>
      </w:r>
      <w:r w:rsidRPr="000D1D81">
        <w:rPr>
          <w:sz w:val="26"/>
          <w:szCs w:val="26"/>
        </w:rPr>
        <w:t>является</w:t>
      </w:r>
      <w:r w:rsidRPr="000D1D81">
        <w:rPr>
          <w:spacing w:val="40"/>
          <w:sz w:val="26"/>
          <w:szCs w:val="26"/>
        </w:rPr>
        <w:t xml:space="preserve"> </w:t>
      </w:r>
      <w:r w:rsidRPr="000D1D81">
        <w:rPr>
          <w:sz w:val="26"/>
          <w:szCs w:val="26"/>
        </w:rPr>
        <w:t>неотъемлемой</w:t>
      </w:r>
      <w:r w:rsidRPr="000D1D81">
        <w:rPr>
          <w:spacing w:val="40"/>
          <w:sz w:val="26"/>
          <w:szCs w:val="26"/>
        </w:rPr>
        <w:t xml:space="preserve"> </w:t>
      </w:r>
      <w:r w:rsidRPr="000D1D81">
        <w:rPr>
          <w:sz w:val="26"/>
          <w:szCs w:val="26"/>
        </w:rPr>
        <w:t xml:space="preserve">частью </w:t>
      </w:r>
      <w:r w:rsidRPr="000D1D81">
        <w:rPr>
          <w:spacing w:val="-2"/>
          <w:sz w:val="26"/>
          <w:szCs w:val="26"/>
        </w:rPr>
        <w:t>Соглашения.</w:t>
      </w:r>
    </w:p>
    <w:p w:rsidR="00D866C9" w:rsidRPr="000D1D81" w:rsidRDefault="00D866C9" w:rsidP="00D866C9">
      <w:pPr>
        <w:pStyle w:val="a4"/>
        <w:tabs>
          <w:tab w:val="left" w:pos="1296"/>
        </w:tabs>
        <w:spacing w:before="266"/>
        <w:ind w:left="567" w:right="189" w:firstLine="0"/>
        <w:rPr>
          <w:sz w:val="26"/>
          <w:szCs w:val="26"/>
        </w:rPr>
      </w:pPr>
    </w:p>
    <w:p w:rsidR="001C54D1" w:rsidRPr="00D866C9" w:rsidRDefault="007624C6" w:rsidP="00D866C9">
      <w:pPr>
        <w:pStyle w:val="a4"/>
        <w:numPr>
          <w:ilvl w:val="0"/>
          <w:numId w:val="2"/>
        </w:numPr>
        <w:tabs>
          <w:tab w:val="left" w:pos="863"/>
        </w:tabs>
        <w:spacing w:before="3"/>
        <w:ind w:left="0" w:right="178" w:firstLine="567"/>
        <w:rPr>
          <w:sz w:val="26"/>
          <w:szCs w:val="26"/>
        </w:rPr>
      </w:pPr>
      <w:r>
        <w:rPr>
          <w:sz w:val="26"/>
        </w:rPr>
        <w:t>Настоящее Дополнительное соглашение, подписанное Сторонами, вступает</w:t>
      </w:r>
      <w:r w:rsidR="00D866C9">
        <w:rPr>
          <w:sz w:val="26"/>
        </w:rPr>
        <w:br/>
      </w:r>
      <w:r>
        <w:rPr>
          <w:sz w:val="26"/>
        </w:rPr>
        <w:t>в силу со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дня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внесения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сведений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о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нем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в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реестр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соглашений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(договоров)</w:t>
      </w:r>
      <w:r w:rsidR="00D866C9">
        <w:rPr>
          <w:sz w:val="26"/>
        </w:rPr>
        <w:br/>
      </w:r>
      <w:r>
        <w:rPr>
          <w:sz w:val="26"/>
        </w:rPr>
        <w:t>о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из бюджетов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бюджетной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системы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субсидий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и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бюджетных</w:t>
      </w:r>
      <w:r w:rsidRPr="00D866C9"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юридическим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лицам,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индивидуальным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предпринимателям,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физическим</w:t>
      </w:r>
      <w:r w:rsidRPr="00D866C9">
        <w:rPr>
          <w:spacing w:val="80"/>
          <w:sz w:val="26"/>
        </w:rPr>
        <w:t xml:space="preserve"> </w:t>
      </w:r>
      <w:r>
        <w:rPr>
          <w:sz w:val="26"/>
        </w:rPr>
        <w:t>лицам</w:t>
      </w:r>
      <w:r w:rsidR="00D866C9">
        <w:rPr>
          <w:sz w:val="26"/>
        </w:rPr>
        <w:t xml:space="preserve"> </w:t>
      </w:r>
      <w:r w:rsidRPr="00D866C9">
        <w:rPr>
          <w:sz w:val="26"/>
          <w:szCs w:val="26"/>
        </w:rPr>
        <w:t>-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производителям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товаров,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работ,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услуг</w:t>
      </w:r>
      <w:r w:rsidR="00D866C9">
        <w:rPr>
          <w:sz w:val="26"/>
          <w:szCs w:val="26"/>
        </w:rPr>
        <w:br/>
      </w:r>
      <w:r w:rsidRPr="00D866C9">
        <w:rPr>
          <w:sz w:val="26"/>
          <w:szCs w:val="26"/>
        </w:rPr>
        <w:t>и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межбюджетных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трансфертов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бюджетам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бюджетной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системы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Российской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Федерации,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информации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о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субсидиях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 xml:space="preserve">юридическим лицам (бюджетных инвестиций), а также сведений </w:t>
      </w:r>
      <w:proofErr w:type="gramStart"/>
      <w:r w:rsidRPr="00D866C9">
        <w:rPr>
          <w:sz w:val="26"/>
          <w:szCs w:val="26"/>
        </w:rPr>
        <w:t>об</w:t>
      </w:r>
      <w:proofErr w:type="gramEnd"/>
      <w:r w:rsidRPr="00D866C9">
        <w:rPr>
          <w:sz w:val="26"/>
          <w:szCs w:val="26"/>
        </w:rPr>
        <w:t xml:space="preserve"> </w:t>
      </w:r>
      <w:proofErr w:type="gramStart"/>
      <w:r w:rsidRPr="00D866C9">
        <w:rPr>
          <w:sz w:val="26"/>
          <w:szCs w:val="26"/>
        </w:rPr>
        <w:t>их</w:t>
      </w:r>
      <w:proofErr w:type="gramEnd"/>
      <w:r w:rsidRPr="00D866C9">
        <w:rPr>
          <w:sz w:val="26"/>
          <w:szCs w:val="26"/>
        </w:rPr>
        <w:t xml:space="preserve"> </w:t>
      </w:r>
      <w:proofErr w:type="gramStart"/>
      <w:r w:rsidRPr="00D866C9">
        <w:rPr>
          <w:sz w:val="26"/>
          <w:szCs w:val="26"/>
        </w:rPr>
        <w:t>использовании</w:t>
      </w:r>
      <w:proofErr w:type="gramEnd"/>
      <w:r w:rsidRPr="00D866C9">
        <w:rPr>
          <w:sz w:val="26"/>
          <w:szCs w:val="26"/>
        </w:rPr>
        <w:t xml:space="preserve"> в соответствии с порядком,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установленным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Министерством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финансов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Российской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Федерации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в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соответствии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с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абзацем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четырнадцатым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пункта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1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статьи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166.1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Бюджетного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кодекса Российской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Федерации,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и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действует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до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полного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исполнения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Сторонами</w:t>
      </w:r>
      <w:r w:rsidRPr="00D866C9">
        <w:rPr>
          <w:spacing w:val="80"/>
          <w:sz w:val="26"/>
          <w:szCs w:val="26"/>
        </w:rPr>
        <w:t xml:space="preserve"> </w:t>
      </w:r>
      <w:r w:rsidRPr="00D866C9">
        <w:rPr>
          <w:sz w:val="26"/>
          <w:szCs w:val="26"/>
        </w:rPr>
        <w:t>своих обязательств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по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настоящему</w:t>
      </w:r>
      <w:r w:rsidRPr="00D866C9">
        <w:rPr>
          <w:spacing w:val="40"/>
          <w:sz w:val="26"/>
          <w:szCs w:val="26"/>
        </w:rPr>
        <w:t xml:space="preserve"> </w:t>
      </w:r>
      <w:r w:rsidRPr="00D866C9">
        <w:rPr>
          <w:sz w:val="26"/>
          <w:szCs w:val="26"/>
        </w:rPr>
        <w:t>Соглашению.</w:t>
      </w:r>
    </w:p>
    <w:p w:rsidR="001C54D1" w:rsidRDefault="007624C6" w:rsidP="000D1D81">
      <w:pPr>
        <w:pStyle w:val="a4"/>
        <w:numPr>
          <w:ilvl w:val="0"/>
          <w:numId w:val="2"/>
        </w:numPr>
        <w:tabs>
          <w:tab w:val="left" w:pos="945"/>
        </w:tabs>
        <w:spacing w:before="280" w:line="247" w:lineRule="auto"/>
        <w:ind w:left="0" w:right="185" w:firstLine="591"/>
        <w:rPr>
          <w:sz w:val="26"/>
        </w:rPr>
      </w:pPr>
      <w:r>
        <w:rPr>
          <w:sz w:val="26"/>
        </w:rPr>
        <w:t>Условия Соглашения, не затронутые настоящим Дополнительным соглашением, остаются неизменными.</w:t>
      </w:r>
    </w:p>
    <w:p w:rsidR="001C54D1" w:rsidRDefault="007624C6" w:rsidP="000D1D81">
      <w:pPr>
        <w:pStyle w:val="a4"/>
        <w:numPr>
          <w:ilvl w:val="0"/>
          <w:numId w:val="2"/>
        </w:numPr>
        <w:tabs>
          <w:tab w:val="left" w:pos="1091"/>
        </w:tabs>
        <w:spacing w:before="270" w:after="41" w:line="247" w:lineRule="auto"/>
        <w:ind w:left="0" w:right="174" w:firstLine="591"/>
        <w:rPr>
          <w:sz w:val="26"/>
        </w:rPr>
      </w:pPr>
      <w:proofErr w:type="gramStart"/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заключено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электронного документа в государственной интегрированной информационной системе управления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4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 w:rsidR="00D866C9">
        <w:rPr>
          <w:sz w:val="26"/>
        </w:rPr>
        <w:br/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 соглашения, содержащего сведения, отнесенные к государственной тайне, и (или) сведения 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подписано</w:t>
      </w:r>
      <w:r>
        <w:rPr>
          <w:spacing w:val="40"/>
          <w:sz w:val="26"/>
        </w:rPr>
        <w:t xml:space="preserve"> </w:t>
      </w:r>
      <w:r>
        <w:rPr>
          <w:sz w:val="26"/>
        </w:rPr>
        <w:t>усиленными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квалифицированными электронными подписями лиц, имеющих право действовать от имени каждой из Сторон 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  <w:proofErr w:type="gramEnd"/>
    </w:p>
    <w:p w:rsidR="00D866C9" w:rsidRDefault="00D866C9" w:rsidP="00D866C9">
      <w:pPr>
        <w:pStyle w:val="a4"/>
        <w:tabs>
          <w:tab w:val="left" w:pos="1091"/>
        </w:tabs>
        <w:spacing w:before="270" w:after="41" w:line="247" w:lineRule="auto"/>
        <w:ind w:left="591" w:right="174" w:firstLine="0"/>
        <w:rPr>
          <w:sz w:val="26"/>
        </w:rPr>
      </w:pPr>
    </w:p>
    <w:tbl>
      <w:tblPr>
        <w:tblStyle w:val="TableNormal"/>
        <w:tblW w:w="10207" w:type="dxa"/>
        <w:tblInd w:w="-276" w:type="dxa"/>
        <w:tblLayout w:type="fixed"/>
        <w:tblLook w:val="01E0" w:firstRow="1" w:lastRow="1" w:firstColumn="1" w:lastColumn="1" w:noHBand="0" w:noVBand="0"/>
      </w:tblPr>
      <w:tblGrid>
        <w:gridCol w:w="5104"/>
        <w:gridCol w:w="5103"/>
      </w:tblGrid>
      <w:tr w:rsidR="001C54D1" w:rsidTr="00D866C9">
        <w:trPr>
          <w:trHeight w:val="645"/>
        </w:trPr>
        <w:tc>
          <w:tcPr>
            <w:tcW w:w="5104" w:type="dxa"/>
          </w:tcPr>
          <w:p w:rsidR="001C54D1" w:rsidRDefault="007624C6">
            <w:pPr>
              <w:pStyle w:val="TableParagraph"/>
              <w:spacing w:before="4" w:line="310" w:lineRule="atLeast"/>
              <w:ind w:left="865" w:hanging="720"/>
              <w:rPr>
                <w:sz w:val="26"/>
              </w:rPr>
            </w:pPr>
            <w:r>
              <w:rPr>
                <w:sz w:val="26"/>
              </w:rPr>
              <w:t>МИНИСТЕРСТВО ЗДРАВООХРАНЕНИЯ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  <w:tc>
          <w:tcPr>
            <w:tcW w:w="5103" w:type="dxa"/>
          </w:tcPr>
          <w:p w:rsidR="001C54D1" w:rsidRDefault="007624C6" w:rsidP="00D866C9">
            <w:pPr>
              <w:pStyle w:val="TableParagraph"/>
              <w:spacing w:before="167"/>
              <w:ind w:left="685" w:right="850"/>
              <w:rPr>
                <w:sz w:val="26"/>
              </w:rPr>
            </w:pPr>
            <w:r>
              <w:rPr>
                <w:sz w:val="26"/>
              </w:rPr>
              <w:t>Правительство</w:t>
            </w:r>
            <w:r w:rsidR="00D866C9">
              <w:rPr>
                <w:sz w:val="26"/>
              </w:rPr>
              <w:br/>
            </w:r>
            <w:r>
              <w:rPr>
                <w:sz w:val="26"/>
              </w:rPr>
              <w:t>Санкт-</w:t>
            </w:r>
            <w:r>
              <w:rPr>
                <w:spacing w:val="-2"/>
                <w:sz w:val="26"/>
              </w:rPr>
              <w:t>Петербурга</w:t>
            </w:r>
          </w:p>
        </w:tc>
      </w:tr>
      <w:tr w:rsidR="001C54D1" w:rsidTr="00D866C9">
        <w:trPr>
          <w:trHeight w:val="665"/>
        </w:trPr>
        <w:tc>
          <w:tcPr>
            <w:tcW w:w="5104" w:type="dxa"/>
          </w:tcPr>
          <w:p w:rsidR="001C54D1" w:rsidRDefault="007624C6" w:rsidP="00D866C9">
            <w:pPr>
              <w:pStyle w:val="TableParagraph"/>
              <w:tabs>
                <w:tab w:val="left" w:pos="1902"/>
              </w:tabs>
              <w:spacing w:before="177"/>
              <w:ind w:left="30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/Котова</w:t>
            </w:r>
            <w:r w:rsidR="00D866C9">
              <w:rPr>
                <w:sz w:val="26"/>
              </w:rPr>
              <w:br/>
              <w:t xml:space="preserve">                         </w:t>
            </w:r>
            <w:r>
              <w:rPr>
                <w:sz w:val="26"/>
              </w:rPr>
              <w:t>Евгения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Григорьевна</w:t>
            </w:r>
          </w:p>
        </w:tc>
        <w:tc>
          <w:tcPr>
            <w:tcW w:w="5103" w:type="dxa"/>
          </w:tcPr>
          <w:p w:rsidR="001C54D1" w:rsidRDefault="007624C6">
            <w:pPr>
              <w:pStyle w:val="TableParagraph"/>
              <w:tabs>
                <w:tab w:val="left" w:pos="2125"/>
              </w:tabs>
              <w:spacing w:before="25" w:line="247" w:lineRule="auto"/>
              <w:ind w:left="1780" w:right="263" w:hanging="152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Омельницкий</w:t>
            </w:r>
            <w:proofErr w:type="spellEnd"/>
            <w:r>
              <w:rPr>
                <w:sz w:val="26"/>
              </w:rPr>
              <w:t xml:space="preserve"> Владимир </w:t>
            </w:r>
            <w:r>
              <w:rPr>
                <w:spacing w:val="-2"/>
                <w:sz w:val="26"/>
              </w:rPr>
              <w:t>Владимирович</w:t>
            </w:r>
          </w:p>
        </w:tc>
      </w:tr>
    </w:tbl>
    <w:p w:rsidR="001C54D1" w:rsidRDefault="001C54D1">
      <w:pPr>
        <w:pStyle w:val="TableParagraph"/>
        <w:spacing w:line="247" w:lineRule="auto"/>
        <w:rPr>
          <w:sz w:val="26"/>
        </w:rPr>
        <w:sectPr w:rsidR="001C54D1" w:rsidSect="00E34D18">
          <w:footerReference w:type="default" r:id="rId9"/>
          <w:pgSz w:w="11910" w:h="16840"/>
          <w:pgMar w:top="480" w:right="425" w:bottom="1060" w:left="1701" w:header="0" w:footer="866" w:gutter="0"/>
          <w:cols w:space="720"/>
        </w:sectPr>
      </w:pPr>
      <w:bookmarkStart w:id="0" w:name="_GoBack"/>
      <w:bookmarkEnd w:id="0"/>
    </w:p>
    <w:p w:rsidR="001C54D1" w:rsidRDefault="007624C6">
      <w:pPr>
        <w:tabs>
          <w:tab w:val="left" w:pos="15824"/>
        </w:tabs>
        <w:spacing w:before="68"/>
        <w:ind w:left="12272" w:right="160" w:firstLine="1411"/>
        <w:jc w:val="right"/>
        <w:rPr>
          <w:sz w:val="23"/>
        </w:rPr>
      </w:pPr>
      <w:r>
        <w:rPr>
          <w:sz w:val="23"/>
        </w:rPr>
        <w:lastRenderedPageBreak/>
        <w:t>Приложение №</w:t>
      </w:r>
      <w:r>
        <w:rPr>
          <w:sz w:val="23"/>
          <w:u w:val="single"/>
        </w:rPr>
        <w:tab/>
      </w:r>
      <w:r>
        <w:rPr>
          <w:sz w:val="23"/>
        </w:rPr>
        <w:t xml:space="preserve"> к</w:t>
      </w:r>
      <w:r>
        <w:rPr>
          <w:spacing w:val="-13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12"/>
          <w:sz w:val="23"/>
        </w:rPr>
        <w:t xml:space="preserve"> </w:t>
      </w:r>
      <w:r>
        <w:rPr>
          <w:spacing w:val="-10"/>
          <w:sz w:val="23"/>
        </w:rPr>
        <w:t>№</w:t>
      </w:r>
      <w:r>
        <w:rPr>
          <w:sz w:val="23"/>
          <w:u w:val="single"/>
        </w:rPr>
        <w:tab/>
      </w:r>
    </w:p>
    <w:p w:rsidR="001C54D1" w:rsidRDefault="007624C6">
      <w:pPr>
        <w:spacing w:line="262" w:lineRule="exact"/>
        <w:ind w:right="213"/>
        <w:jc w:val="right"/>
        <w:rPr>
          <w:sz w:val="23"/>
        </w:rPr>
      </w:pP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«21»</w:t>
      </w:r>
      <w:r>
        <w:rPr>
          <w:spacing w:val="-5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2026</w:t>
      </w:r>
    </w:p>
    <w:p w:rsidR="001C54D1" w:rsidRDefault="001C54D1">
      <w:pPr>
        <w:pStyle w:val="a3"/>
        <w:spacing w:before="0"/>
        <w:ind w:left="0"/>
        <w:jc w:val="left"/>
        <w:rPr>
          <w:sz w:val="23"/>
        </w:rPr>
      </w:pPr>
    </w:p>
    <w:p w:rsidR="001C54D1" w:rsidRDefault="001C54D1">
      <w:pPr>
        <w:pStyle w:val="a3"/>
        <w:spacing w:before="0"/>
        <w:ind w:left="0"/>
        <w:jc w:val="left"/>
        <w:rPr>
          <w:sz w:val="23"/>
        </w:rPr>
      </w:pPr>
    </w:p>
    <w:p w:rsidR="001C54D1" w:rsidRDefault="001C54D1">
      <w:pPr>
        <w:pStyle w:val="a3"/>
        <w:spacing w:before="238"/>
        <w:ind w:left="0"/>
        <w:jc w:val="left"/>
        <w:rPr>
          <w:sz w:val="23"/>
        </w:rPr>
      </w:pPr>
    </w:p>
    <w:p w:rsidR="001C54D1" w:rsidRDefault="007624C6">
      <w:pPr>
        <w:ind w:left="3569" w:right="4649" w:firstLine="1"/>
        <w:jc w:val="center"/>
        <w:rPr>
          <w:sz w:val="23"/>
        </w:rPr>
      </w:pPr>
      <w:r>
        <w:rPr>
          <w:sz w:val="23"/>
        </w:rPr>
        <w:t>Сведения о фактическом количестве единиц приобретаемых медицинских изделий, которыми оснащаются перинатальные центры и родильные дома (отделения),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том</w:t>
      </w:r>
      <w:r>
        <w:rPr>
          <w:spacing w:val="-7"/>
          <w:sz w:val="23"/>
        </w:rPr>
        <w:t xml:space="preserve"> </w:t>
      </w:r>
      <w:r>
        <w:rPr>
          <w:sz w:val="23"/>
        </w:rPr>
        <w:t>числе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составе</w:t>
      </w:r>
      <w:r>
        <w:rPr>
          <w:spacing w:val="-7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7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текущем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финансовом </w:t>
      </w:r>
      <w:r>
        <w:rPr>
          <w:spacing w:val="-4"/>
          <w:sz w:val="23"/>
        </w:rPr>
        <w:t>году</w:t>
      </w:r>
    </w:p>
    <w:p w:rsidR="001C54D1" w:rsidRDefault="001C54D1">
      <w:pPr>
        <w:pStyle w:val="a3"/>
        <w:spacing w:before="0"/>
        <w:ind w:left="0"/>
        <w:jc w:val="left"/>
        <w:rPr>
          <w:sz w:val="23"/>
        </w:rPr>
      </w:pPr>
    </w:p>
    <w:p w:rsidR="001C54D1" w:rsidRDefault="001C54D1">
      <w:pPr>
        <w:pStyle w:val="a3"/>
        <w:spacing w:before="190"/>
        <w:ind w:left="0"/>
        <w:jc w:val="left"/>
        <w:rPr>
          <w:sz w:val="23"/>
        </w:rPr>
      </w:pPr>
    </w:p>
    <w:p w:rsidR="001C54D1" w:rsidRDefault="007624C6">
      <w:pPr>
        <w:tabs>
          <w:tab w:val="left" w:pos="8010"/>
        </w:tabs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субъекта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Российской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Федерации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[ARM_AGREEMENT_RECIPIENT_SUBJECT_NAME]</w:t>
      </w:r>
    </w:p>
    <w:p w:rsidR="001C54D1" w:rsidRDefault="007624C6">
      <w:pPr>
        <w:tabs>
          <w:tab w:val="left" w:pos="8010"/>
        </w:tabs>
        <w:spacing w:before="76"/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федерального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[ARM_AGREEMENT_FED_PROJECT_NAME]</w:t>
      </w:r>
    </w:p>
    <w:p w:rsidR="001C54D1" w:rsidRDefault="007624C6">
      <w:pPr>
        <w:tabs>
          <w:tab w:val="left" w:pos="8010"/>
        </w:tabs>
        <w:spacing w:before="75"/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регионального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[ARM_AGREEMENT_REG_PROJECT_NAME]</w:t>
      </w:r>
    </w:p>
    <w:p w:rsidR="001C54D1" w:rsidRDefault="007624C6">
      <w:pPr>
        <w:tabs>
          <w:tab w:val="left" w:pos="8010"/>
        </w:tabs>
        <w:spacing w:before="76"/>
        <w:ind w:left="158"/>
        <w:rPr>
          <w:sz w:val="23"/>
        </w:rPr>
      </w:pPr>
      <w:r>
        <w:rPr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-12"/>
          <w:sz w:val="23"/>
        </w:rPr>
        <w:t xml:space="preserve"> </w:t>
      </w:r>
      <w:r>
        <w:rPr>
          <w:spacing w:val="-5"/>
          <w:sz w:val="23"/>
        </w:rPr>
        <w:t>на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[ARM_REPORT_DATE]</w:t>
      </w:r>
    </w:p>
    <w:p w:rsidR="001C54D1" w:rsidRDefault="001C54D1">
      <w:pPr>
        <w:pStyle w:val="a3"/>
        <w:spacing w:before="0"/>
        <w:ind w:left="0"/>
        <w:jc w:val="left"/>
        <w:rPr>
          <w:sz w:val="20"/>
        </w:rPr>
      </w:pPr>
    </w:p>
    <w:p w:rsidR="001C54D1" w:rsidRDefault="001C54D1">
      <w:pPr>
        <w:pStyle w:val="a3"/>
        <w:spacing w:before="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141"/>
        <w:gridCol w:w="1571"/>
        <w:gridCol w:w="1883"/>
        <w:gridCol w:w="1571"/>
        <w:gridCol w:w="1886"/>
        <w:gridCol w:w="1574"/>
        <w:gridCol w:w="1883"/>
        <w:gridCol w:w="1571"/>
      </w:tblGrid>
      <w:tr w:rsidR="001C54D1">
        <w:trPr>
          <w:trHeight w:val="1345"/>
        </w:trPr>
        <w:tc>
          <w:tcPr>
            <w:tcW w:w="629" w:type="dxa"/>
          </w:tcPr>
          <w:p w:rsidR="001C54D1" w:rsidRDefault="007624C6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№ </w:t>
            </w:r>
            <w:proofErr w:type="gramStart"/>
            <w:r>
              <w:rPr>
                <w:spacing w:val="-5"/>
                <w:sz w:val="19"/>
              </w:rPr>
              <w:t>п</w:t>
            </w:r>
            <w:proofErr w:type="gramEnd"/>
            <w:r>
              <w:rPr>
                <w:spacing w:val="-5"/>
                <w:sz w:val="19"/>
              </w:rPr>
              <w:t>/п</w:t>
            </w:r>
          </w:p>
        </w:tc>
        <w:tc>
          <w:tcPr>
            <w:tcW w:w="3141" w:type="dxa"/>
          </w:tcPr>
          <w:p w:rsidR="001C54D1" w:rsidRDefault="007624C6">
            <w:pPr>
              <w:pStyle w:val="TableParagraph"/>
              <w:ind w:left="512" w:right="78" w:hanging="418"/>
              <w:rPr>
                <w:sz w:val="19"/>
              </w:rPr>
            </w:pPr>
            <w:r>
              <w:rPr>
                <w:sz w:val="19"/>
              </w:rPr>
              <w:t>Полное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наименование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медицинской организации (далее - МО)</w:t>
            </w:r>
          </w:p>
        </w:tc>
        <w:tc>
          <w:tcPr>
            <w:tcW w:w="1571" w:type="dxa"/>
          </w:tcPr>
          <w:p w:rsidR="001C54D1" w:rsidRDefault="007624C6">
            <w:pPr>
              <w:pStyle w:val="TableParagraph"/>
              <w:ind w:left="22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Плановое количество приобретаемых медицинских </w:t>
            </w:r>
            <w:r>
              <w:rPr>
                <w:sz w:val="19"/>
              </w:rPr>
              <w:t>изделий (ед.) (далее - МИ)</w:t>
            </w:r>
          </w:p>
        </w:tc>
        <w:tc>
          <w:tcPr>
            <w:tcW w:w="1883" w:type="dxa"/>
          </w:tcPr>
          <w:p w:rsidR="001C54D1" w:rsidRDefault="007624C6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Планируемая/</w:t>
            </w:r>
            <w:proofErr w:type="spellStart"/>
            <w:r>
              <w:rPr>
                <w:spacing w:val="-2"/>
                <w:sz w:val="19"/>
              </w:rPr>
              <w:t>фактиче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ская</w:t>
            </w:r>
            <w:proofErr w:type="spellEnd"/>
            <w:r>
              <w:rPr>
                <w:sz w:val="19"/>
              </w:rPr>
              <w:t xml:space="preserve"> дата заключения контракта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поставку МИ (</w:t>
            </w:r>
            <w:proofErr w:type="spellStart"/>
            <w:r>
              <w:rPr>
                <w:sz w:val="19"/>
              </w:rPr>
              <w:t>дд.мм</w:t>
            </w:r>
            <w:proofErr w:type="gramStart"/>
            <w:r>
              <w:rPr>
                <w:sz w:val="19"/>
              </w:rPr>
              <w:t>.г</w:t>
            </w:r>
            <w:proofErr w:type="gramEnd"/>
            <w:r>
              <w:rPr>
                <w:sz w:val="19"/>
              </w:rPr>
              <w:t>г</w:t>
            </w:r>
            <w:proofErr w:type="spellEnd"/>
            <w:r>
              <w:rPr>
                <w:sz w:val="19"/>
              </w:rPr>
              <w:t>.)</w:t>
            </w:r>
          </w:p>
        </w:tc>
        <w:tc>
          <w:tcPr>
            <w:tcW w:w="1571" w:type="dxa"/>
          </w:tcPr>
          <w:p w:rsidR="001C54D1" w:rsidRDefault="007624C6">
            <w:pPr>
              <w:pStyle w:val="TableParagraph"/>
              <w:ind w:left="35" w:right="23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proofErr w:type="spellStart"/>
            <w:proofErr w:type="gramStart"/>
            <w:r>
              <w:rPr>
                <w:spacing w:val="-2"/>
                <w:sz w:val="19"/>
              </w:rPr>
              <w:t>законтрактованны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х</w:t>
            </w:r>
            <w:proofErr w:type="gramEnd"/>
            <w:r>
              <w:rPr>
                <w:sz w:val="19"/>
              </w:rPr>
              <w:t xml:space="preserve"> МИ (ед.)</w:t>
            </w:r>
          </w:p>
        </w:tc>
        <w:tc>
          <w:tcPr>
            <w:tcW w:w="1886" w:type="dxa"/>
            <w:tcBorders>
              <w:right w:val="single" w:sz="8" w:space="0" w:color="000000"/>
            </w:tcBorders>
          </w:tcPr>
          <w:p w:rsidR="001C54D1" w:rsidRDefault="007624C6">
            <w:pPr>
              <w:pStyle w:val="TableParagraph"/>
              <w:ind w:left="31" w:right="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Планируемая/</w:t>
            </w:r>
            <w:proofErr w:type="spellStart"/>
            <w:r>
              <w:rPr>
                <w:spacing w:val="-2"/>
                <w:sz w:val="19"/>
              </w:rPr>
              <w:t>фактиче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ская</w:t>
            </w:r>
            <w:proofErr w:type="spellEnd"/>
            <w:r>
              <w:rPr>
                <w:sz w:val="19"/>
              </w:rPr>
              <w:t xml:space="preserve"> дата поставки МИ (</w:t>
            </w:r>
            <w:proofErr w:type="spellStart"/>
            <w:r>
              <w:rPr>
                <w:sz w:val="19"/>
              </w:rPr>
              <w:t>дд.мм</w:t>
            </w:r>
            <w:proofErr w:type="gramStart"/>
            <w:r>
              <w:rPr>
                <w:sz w:val="19"/>
              </w:rPr>
              <w:t>.г</w:t>
            </w:r>
            <w:proofErr w:type="gramEnd"/>
            <w:r>
              <w:rPr>
                <w:sz w:val="19"/>
              </w:rPr>
              <w:t>г</w:t>
            </w:r>
            <w:proofErr w:type="spellEnd"/>
            <w:r>
              <w:rPr>
                <w:sz w:val="19"/>
              </w:rPr>
              <w:t>.)</w:t>
            </w:r>
          </w:p>
        </w:tc>
        <w:tc>
          <w:tcPr>
            <w:tcW w:w="1574" w:type="dxa"/>
            <w:tcBorders>
              <w:left w:val="single" w:sz="8" w:space="0" w:color="000000"/>
            </w:tcBorders>
          </w:tcPr>
          <w:p w:rsidR="001C54D1" w:rsidRDefault="007624C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r>
              <w:rPr>
                <w:sz w:val="19"/>
              </w:rPr>
              <w:t>поставленных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МИ </w:t>
            </w:r>
            <w:r>
              <w:rPr>
                <w:spacing w:val="-2"/>
                <w:sz w:val="19"/>
              </w:rPr>
              <w:t>(ед.)</w:t>
            </w:r>
          </w:p>
        </w:tc>
        <w:tc>
          <w:tcPr>
            <w:tcW w:w="1883" w:type="dxa"/>
          </w:tcPr>
          <w:p w:rsidR="001C54D1" w:rsidRDefault="007624C6">
            <w:pPr>
              <w:pStyle w:val="TableParagraph"/>
              <w:ind w:left="14" w:right="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Планируемая/</w:t>
            </w:r>
            <w:proofErr w:type="spellStart"/>
            <w:r>
              <w:rPr>
                <w:spacing w:val="-2"/>
                <w:sz w:val="19"/>
              </w:rPr>
              <w:t>фактиче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ская</w:t>
            </w:r>
            <w:proofErr w:type="spellEnd"/>
            <w:r>
              <w:rPr>
                <w:sz w:val="19"/>
              </w:rPr>
              <w:t xml:space="preserve"> дата ввода в эксплуатацию МИ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дд.мм</w:t>
            </w:r>
            <w:proofErr w:type="gramStart"/>
            <w:r>
              <w:rPr>
                <w:spacing w:val="-2"/>
                <w:sz w:val="19"/>
              </w:rPr>
              <w:t>.г</w:t>
            </w:r>
            <w:proofErr w:type="gramEnd"/>
            <w:r>
              <w:rPr>
                <w:spacing w:val="-2"/>
                <w:sz w:val="19"/>
              </w:rPr>
              <w:t>г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571" w:type="dxa"/>
          </w:tcPr>
          <w:p w:rsidR="001C54D1" w:rsidRDefault="007624C6">
            <w:pPr>
              <w:pStyle w:val="TableParagraph"/>
              <w:ind w:left="25" w:right="20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r>
              <w:rPr>
                <w:sz w:val="19"/>
              </w:rPr>
              <w:t>введенных в эксплуатацию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МИ </w:t>
            </w:r>
            <w:r>
              <w:rPr>
                <w:spacing w:val="-2"/>
                <w:sz w:val="19"/>
              </w:rPr>
              <w:t>(ед.)</w:t>
            </w:r>
          </w:p>
        </w:tc>
      </w:tr>
      <w:tr w:rsidR="001C54D1">
        <w:trPr>
          <w:trHeight w:val="325"/>
        </w:trPr>
        <w:tc>
          <w:tcPr>
            <w:tcW w:w="629" w:type="dxa"/>
          </w:tcPr>
          <w:p w:rsidR="001C54D1" w:rsidRDefault="007624C6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141" w:type="dxa"/>
          </w:tcPr>
          <w:p w:rsidR="001C54D1" w:rsidRDefault="007624C6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71" w:type="dxa"/>
          </w:tcPr>
          <w:p w:rsidR="001C54D1" w:rsidRDefault="007624C6">
            <w:pPr>
              <w:pStyle w:val="TableParagraph"/>
              <w:spacing w:before="45"/>
              <w:ind w:left="22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883" w:type="dxa"/>
          </w:tcPr>
          <w:p w:rsidR="001C54D1" w:rsidRDefault="007624C6">
            <w:pPr>
              <w:pStyle w:val="TableParagraph"/>
              <w:spacing w:before="45"/>
              <w:ind w:left="1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71" w:type="dxa"/>
          </w:tcPr>
          <w:p w:rsidR="001C54D1" w:rsidRDefault="007624C6">
            <w:pPr>
              <w:pStyle w:val="TableParagraph"/>
              <w:spacing w:before="45"/>
              <w:ind w:left="22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886" w:type="dxa"/>
            <w:tcBorders>
              <w:right w:val="single" w:sz="8" w:space="0" w:color="000000"/>
            </w:tcBorders>
          </w:tcPr>
          <w:p w:rsidR="001C54D1" w:rsidRDefault="007624C6">
            <w:pPr>
              <w:pStyle w:val="TableParagraph"/>
              <w:spacing w:before="45"/>
              <w:ind w:left="31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74" w:type="dxa"/>
            <w:tcBorders>
              <w:left w:val="single" w:sz="8" w:space="0" w:color="000000"/>
            </w:tcBorders>
          </w:tcPr>
          <w:p w:rsidR="001C54D1" w:rsidRDefault="007624C6">
            <w:pPr>
              <w:pStyle w:val="TableParagraph"/>
              <w:spacing w:before="45"/>
              <w:ind w:left="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883" w:type="dxa"/>
          </w:tcPr>
          <w:p w:rsidR="001C54D1" w:rsidRDefault="007624C6">
            <w:pPr>
              <w:pStyle w:val="TableParagraph"/>
              <w:spacing w:before="45"/>
              <w:ind w:left="14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71" w:type="dxa"/>
          </w:tcPr>
          <w:p w:rsidR="001C54D1" w:rsidRDefault="007624C6">
            <w:pPr>
              <w:pStyle w:val="TableParagraph"/>
              <w:spacing w:before="45"/>
              <w:ind w:left="22" w:righ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</w:tr>
      <w:tr w:rsidR="001C54D1">
        <w:trPr>
          <w:trHeight w:val="325"/>
        </w:trPr>
        <w:tc>
          <w:tcPr>
            <w:tcW w:w="629" w:type="dxa"/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141" w:type="dxa"/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3" w:type="dxa"/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6" w:type="dxa"/>
            <w:tcBorders>
              <w:right w:val="single" w:sz="8" w:space="0" w:color="000000"/>
            </w:tcBorders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4" w:type="dxa"/>
            <w:tcBorders>
              <w:left w:val="single" w:sz="8" w:space="0" w:color="000000"/>
            </w:tcBorders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3" w:type="dxa"/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1C54D1" w:rsidRDefault="001C54D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1C54D1" w:rsidRDefault="001C54D1">
      <w:pPr>
        <w:pStyle w:val="TableParagraph"/>
        <w:rPr>
          <w:sz w:val="20"/>
        </w:rPr>
        <w:sectPr w:rsidR="001C54D1">
          <w:footerReference w:type="default" r:id="rId10"/>
          <w:pgSz w:w="16840" w:h="11910" w:orient="landscape"/>
          <w:pgMar w:top="500" w:right="425" w:bottom="280" w:left="425" w:header="0" w:footer="0" w:gutter="0"/>
          <w:cols w:space="720"/>
        </w:sectPr>
      </w:pPr>
    </w:p>
    <w:p w:rsidR="001C54D1" w:rsidRDefault="001C54D1">
      <w:pPr>
        <w:pStyle w:val="a3"/>
        <w:spacing w:before="210"/>
        <w:ind w:left="0"/>
        <w:jc w:val="left"/>
        <w:rPr>
          <w:sz w:val="23"/>
        </w:rPr>
      </w:pPr>
    </w:p>
    <w:p w:rsidR="001C54D1" w:rsidRPr="00361788" w:rsidRDefault="007624C6">
      <w:pPr>
        <w:tabs>
          <w:tab w:val="left" w:pos="8010"/>
        </w:tabs>
        <w:spacing w:line="309" w:lineRule="auto"/>
        <w:ind w:left="8010" w:right="4511" w:hanging="7852"/>
        <w:rPr>
          <w:sz w:val="23"/>
          <w:lang w:val="en-US"/>
        </w:rPr>
      </w:pPr>
      <w:r>
        <w:rPr>
          <w:sz w:val="23"/>
        </w:rPr>
        <w:t>Руководитель</w:t>
      </w:r>
      <w:r w:rsidRPr="00361788">
        <w:rPr>
          <w:sz w:val="23"/>
          <w:lang w:val="en-US"/>
        </w:rPr>
        <w:t xml:space="preserve"> (</w:t>
      </w:r>
      <w:r>
        <w:rPr>
          <w:sz w:val="23"/>
        </w:rPr>
        <w:t>уполномоченное</w:t>
      </w:r>
      <w:r w:rsidRPr="00361788">
        <w:rPr>
          <w:sz w:val="23"/>
          <w:lang w:val="en-US"/>
        </w:rPr>
        <w:t xml:space="preserve"> </w:t>
      </w:r>
      <w:r>
        <w:rPr>
          <w:sz w:val="23"/>
        </w:rPr>
        <w:t>лицо</w:t>
      </w:r>
      <w:r w:rsidRPr="00361788">
        <w:rPr>
          <w:sz w:val="23"/>
          <w:lang w:val="en-US"/>
        </w:rPr>
        <w:t>)</w:t>
      </w:r>
      <w:r w:rsidRPr="00361788">
        <w:rPr>
          <w:sz w:val="23"/>
          <w:lang w:val="en-US"/>
        </w:rPr>
        <w:tab/>
      </w:r>
      <w:r w:rsidRPr="00361788">
        <w:rPr>
          <w:spacing w:val="-2"/>
          <w:sz w:val="23"/>
          <w:u w:val="single"/>
          <w:lang w:val="en-US"/>
        </w:rPr>
        <w:t>[ARM_APPROVER_FULL_NAME]</w:t>
      </w:r>
      <w:r w:rsidRPr="00361788">
        <w:rPr>
          <w:spacing w:val="-2"/>
          <w:sz w:val="23"/>
          <w:lang w:val="en-US"/>
        </w:rPr>
        <w:t xml:space="preserve"> </w:t>
      </w:r>
      <w:r w:rsidRPr="00361788">
        <w:rPr>
          <w:spacing w:val="-2"/>
          <w:sz w:val="23"/>
          <w:u w:val="single"/>
          <w:lang w:val="en-US"/>
        </w:rPr>
        <w:t>[ARM_APPROVER_POST]</w:t>
      </w:r>
      <w:r w:rsidRPr="00361788">
        <w:rPr>
          <w:spacing w:val="-2"/>
          <w:sz w:val="23"/>
          <w:lang w:val="en-US"/>
        </w:rPr>
        <w:t xml:space="preserve"> </w:t>
      </w:r>
      <w:r w:rsidRPr="00361788">
        <w:rPr>
          <w:spacing w:val="-2"/>
          <w:sz w:val="23"/>
          <w:u w:val="single"/>
          <w:lang w:val="en-US"/>
        </w:rPr>
        <w:t>[ARM_APPROVE_DATE]</w:t>
      </w:r>
    </w:p>
    <w:p w:rsidR="001C54D1" w:rsidRPr="00361788" w:rsidRDefault="001C54D1">
      <w:pPr>
        <w:pStyle w:val="a3"/>
        <w:spacing w:before="129"/>
        <w:ind w:left="0"/>
        <w:jc w:val="left"/>
        <w:rPr>
          <w:sz w:val="23"/>
          <w:lang w:val="en-US"/>
        </w:rPr>
      </w:pPr>
    </w:p>
    <w:p w:rsidR="001C54D1" w:rsidRDefault="007624C6">
      <w:pPr>
        <w:spacing w:before="1"/>
        <w:ind w:left="158"/>
        <w:rPr>
          <w:sz w:val="23"/>
        </w:rPr>
      </w:pPr>
      <w:r>
        <w:rPr>
          <w:sz w:val="23"/>
        </w:rPr>
        <w:t>«21»</w:t>
      </w:r>
      <w:r>
        <w:rPr>
          <w:spacing w:val="-7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2026</w:t>
      </w:r>
    </w:p>
    <w:sectPr w:rsidR="001C54D1">
      <w:footerReference w:type="default" r:id="rId11"/>
      <w:pgSz w:w="16840" w:h="11910" w:orient="landscape"/>
      <w:pgMar w:top="134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0D" w:rsidRDefault="00327F0D">
      <w:r>
        <w:separator/>
      </w:r>
    </w:p>
  </w:endnote>
  <w:endnote w:type="continuationSeparator" w:id="0">
    <w:p w:rsidR="00327F0D" w:rsidRDefault="0032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C6" w:rsidRDefault="007624C6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61EC18CE" wp14:editId="39806EF4">
              <wp:simplePos x="0" y="0"/>
              <wp:positionH relativeFrom="page">
                <wp:posOffset>358266</wp:posOffset>
              </wp:positionH>
              <wp:positionV relativeFrom="page">
                <wp:posOffset>10002671</wp:posOffset>
              </wp:positionV>
              <wp:extent cx="6844030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24C6" w:rsidRDefault="007624C6">
                          <w:pPr>
                            <w:spacing w:before="16" w:line="160" w:lineRule="exact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D866C9">
                            <w:rPr>
                              <w:noProof/>
                              <w:sz w:val="15"/>
                            </w:rPr>
                            <w:t>5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  <w:p w:rsidR="007624C6" w:rsidRDefault="007624C6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в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системы</w:t>
                          </w:r>
                          <w:r>
                            <w:rPr>
                              <w:rFonts w:ascii="Calibri" w:hAnsi="Calibri"/>
                              <w:spacing w:val="4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общественными</w:t>
                          </w:r>
                          <w:proofErr w:type="gramEnd"/>
                        </w:p>
                        <w:p w:rsidR="007624C6" w:rsidRDefault="007624C6">
                          <w:pPr>
                            <w:spacing w:before="4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rFonts w:ascii="Calibri" w:hAnsi="Calibri"/>
                              <w:spacing w:val="5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бюджет»,</w:t>
                          </w:r>
                          <w:r>
                            <w:rPr>
                              <w:rFonts w:ascii="Calibri" w:hAnsi="Calibri"/>
                              <w:spacing w:val="6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номер</w:t>
                          </w:r>
                          <w:r>
                            <w:rPr>
                              <w:rFonts w:ascii="Calibri" w:hAnsi="Calibri"/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№</w:t>
                          </w:r>
                          <w:r>
                            <w:rPr>
                              <w:rFonts w:ascii="Calibri" w:hAnsi="Calibri"/>
                              <w:spacing w:val="6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056-09-2026-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1019/1»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.2pt;margin-top:787.6pt;width:538.9pt;height:27.6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" filled="f" stroked="f">
              <v:path arrowok="t"/>
              <v:textbox inset="0,0,0,0">
                <w:txbxContent>
                  <w:p w:rsidR="007624C6" w:rsidRDefault="007624C6">
                    <w:pPr>
                      <w:spacing w:before="16" w:line="160" w:lineRule="exact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D866C9">
                      <w:rPr>
                        <w:noProof/>
                        <w:sz w:val="15"/>
                      </w:rPr>
                      <w:t>5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  <w:p w:rsidR="007624C6" w:rsidRDefault="007624C6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pacing w:val="2"/>
                        <w:sz w:val="15"/>
                      </w:rPr>
                      <w:t>«Сформировано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в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подсистеме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бюджетного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планирования</w:t>
                    </w:r>
                    <w:r>
                      <w:rPr>
                        <w:rFonts w:ascii="Calibri" w:hAnsi="Calibri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государственной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интегрированной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информационной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системы</w:t>
                    </w:r>
                    <w:r>
                      <w:rPr>
                        <w:rFonts w:ascii="Calibri" w:hAnsi="Calibri"/>
                        <w:spacing w:val="4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управления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  <w:sz w:val="15"/>
                      </w:rPr>
                      <w:t>общественными</w:t>
                    </w:r>
                    <w:proofErr w:type="gramEnd"/>
                  </w:p>
                  <w:p w:rsidR="007624C6" w:rsidRDefault="007624C6">
                    <w:pPr>
                      <w:spacing w:before="4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финансами</w:t>
                    </w:r>
                    <w:r>
                      <w:rPr>
                        <w:rFonts w:ascii="Calibri" w:hAnsi="Calibri"/>
                        <w:spacing w:val="58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«Электронный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бюджет»,</w:t>
                    </w:r>
                    <w:r>
                      <w:rPr>
                        <w:rFonts w:ascii="Calibri" w:hAnsi="Calibri"/>
                        <w:spacing w:val="69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системный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номер</w:t>
                    </w:r>
                    <w:r>
                      <w:rPr>
                        <w:rFonts w:ascii="Calibri" w:hAnsi="Calibri"/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№</w:t>
                    </w:r>
                    <w:r>
                      <w:rPr>
                        <w:rFonts w:ascii="Calibri" w:hAnsi="Calibri"/>
                        <w:spacing w:val="6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056-09-2026-</w:t>
                    </w:r>
                    <w:r>
                      <w:rPr>
                        <w:rFonts w:ascii="Calibri" w:hAnsi="Calibri"/>
                        <w:spacing w:val="-2"/>
                        <w:sz w:val="15"/>
                      </w:rPr>
                      <w:t>1019/1»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C6" w:rsidRDefault="007624C6">
    <w:pPr>
      <w:pStyle w:val="a3"/>
      <w:spacing w:before="0"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C6" w:rsidRDefault="007624C6">
    <w:pPr>
      <w:pStyle w:val="a3"/>
      <w:spacing w:before="0"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0D" w:rsidRDefault="00327F0D">
      <w:r>
        <w:separator/>
      </w:r>
    </w:p>
  </w:footnote>
  <w:footnote w:type="continuationSeparator" w:id="0">
    <w:p w:rsidR="00327F0D" w:rsidRDefault="0032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12862"/>
    <w:multiLevelType w:val="multilevel"/>
    <w:tmpl w:val="0F50C9BA"/>
    <w:lvl w:ilvl="0">
      <w:start w:val="1"/>
      <w:numFmt w:val="decimal"/>
      <w:lvlText w:val="%1."/>
      <w:lvlJc w:val="left"/>
      <w:pPr>
        <w:ind w:left="86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9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83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2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879"/>
      </w:pPr>
      <w:rPr>
        <w:rFonts w:hint="default"/>
        <w:lang w:val="ru-RU" w:eastAsia="en-US" w:bidi="ar-SA"/>
      </w:rPr>
    </w:lvl>
  </w:abstractNum>
  <w:abstractNum w:abstractNumId="1">
    <w:nsid w:val="330D271F"/>
    <w:multiLevelType w:val="multilevel"/>
    <w:tmpl w:val="EE642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54D1"/>
    <w:rsid w:val="000D1D81"/>
    <w:rsid w:val="001C54D1"/>
    <w:rsid w:val="00327F0D"/>
    <w:rsid w:val="00361788"/>
    <w:rsid w:val="00502877"/>
    <w:rsid w:val="007624C6"/>
    <w:rsid w:val="00A107FE"/>
    <w:rsid w:val="00AC2E66"/>
    <w:rsid w:val="00AF7DFF"/>
    <w:rsid w:val="00B64173"/>
    <w:rsid w:val="00D866C9"/>
    <w:rsid w:val="00E3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465" w:hanging="8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87"/>
    </w:pPr>
  </w:style>
  <w:style w:type="table" w:styleId="a5">
    <w:name w:val="Table Grid"/>
    <w:basedOn w:val="a1"/>
    <w:uiPriority w:val="59"/>
    <w:rsid w:val="00361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66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6C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465" w:hanging="8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87"/>
    </w:pPr>
  </w:style>
  <w:style w:type="table" w:styleId="a5">
    <w:name w:val="Table Grid"/>
    <w:basedOn w:val="a1"/>
    <w:uiPriority w:val="59"/>
    <w:rsid w:val="00361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66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6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053F-4C52-4575-8219-FEFF67B4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Рубан Ольга Александровна</cp:lastModifiedBy>
  <cp:revision>3</cp:revision>
  <cp:lastPrinted>2026-02-09T09:34:00Z</cp:lastPrinted>
  <dcterms:created xsi:type="dcterms:W3CDTF">2026-02-09T08:09:00Z</dcterms:created>
  <dcterms:modified xsi:type="dcterms:W3CDTF">2026-02-09T09:37:00Z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3-Heights(TM) PDF Security Shell 4.8.25.2 (http://www.pdf-tools.com)</vt:lpwstr>
  </property>
</Properties>
</file>