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03" w:rsidRDefault="006B4403" w:rsidP="00452BB0">
      <w:pPr>
        <w:spacing w:before="120"/>
        <w:ind w:firstLine="567"/>
        <w:jc w:val="both"/>
      </w:pPr>
      <w:bookmarkStart w:id="0" w:name="_GoBack"/>
      <w:bookmarkEnd w:id="0"/>
    </w:p>
    <w:p w:rsidR="002D259F" w:rsidRDefault="002D259F" w:rsidP="00452BB0">
      <w:pPr>
        <w:spacing w:before="120"/>
        <w:ind w:firstLine="567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BE3" w:rsidRDefault="00887BE3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изменения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887BE3" w:rsidRDefault="00887BE3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887BE3" w:rsidRDefault="00887BE3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изменения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887BE3" w:rsidRDefault="00887BE3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BE3" w:rsidRDefault="00887BE3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887BE3" w:rsidRDefault="00887BE3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2D259F" w:rsidRPr="00AC6E85" w:rsidRDefault="002D259F" w:rsidP="00AC6E85">
      <w:pPr>
        <w:pStyle w:val="af3"/>
        <w:numPr>
          <w:ilvl w:val="0"/>
          <w:numId w:val="2"/>
        </w:numPr>
        <w:ind w:left="0" w:firstLine="567"/>
        <w:jc w:val="both"/>
        <w:rPr>
          <w:bCs/>
        </w:rPr>
      </w:pPr>
      <w:r>
        <w:t xml:space="preserve">Внести </w:t>
      </w:r>
      <w:r w:rsidR="002826BF">
        <w:t xml:space="preserve">изменение </w:t>
      </w:r>
      <w:r>
        <w:t xml:space="preserve">в </w:t>
      </w:r>
      <w:r w:rsidR="00AC6E85">
        <w:t>Правил</w:t>
      </w:r>
      <w:r w:rsidR="00AC6E85" w:rsidRPr="007D1EA9">
        <w:t>а</w:t>
      </w:r>
      <w:r w:rsidR="00AC6E85">
        <w:t xml:space="preserve">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AC6E85" w:rsidRPr="00AC6E85">
        <w:t>, утвержденные</w:t>
      </w:r>
      <w:r w:rsidR="00AC6E85" w:rsidRPr="00AC6E85">
        <w:rPr>
          <w:rFonts w:asciiTheme="minorHAnsi" w:hAnsiTheme="minorHAnsi"/>
        </w:rPr>
        <w:t xml:space="preserve"> </w:t>
      </w:r>
      <w:r>
        <w:t>постановлени</w:t>
      </w:r>
      <w:r w:rsidRPr="00D86D22">
        <w:rPr>
          <w:rFonts w:ascii="Times New Roman" w:hAnsi="Times New Roman"/>
        </w:rPr>
        <w:t>е</w:t>
      </w:r>
      <w:r w:rsidR="00AC6E85" w:rsidRPr="00D86D22">
        <w:rPr>
          <w:rFonts w:ascii="Times New Roman" w:hAnsi="Times New Roman"/>
        </w:rPr>
        <w:t>м</w:t>
      </w:r>
      <w:r>
        <w:t xml:space="preserve"> Правительства Санкт-Петербурга </w:t>
      </w:r>
      <w:r w:rsidR="00AC6E85">
        <w:rPr>
          <w:rFonts w:asciiTheme="minorHAnsi" w:hAnsiTheme="minorHAnsi"/>
        </w:rPr>
        <w:br/>
      </w:r>
      <w:r>
        <w:t>от 15.06.2016 № </w:t>
      </w:r>
      <w:r w:rsidRPr="00AC6E85">
        <w:rPr>
          <w:rFonts w:ascii="Times New Roman" w:hAnsi="Times New Roman"/>
        </w:rPr>
        <w:t>489</w:t>
      </w:r>
      <w:r w:rsidR="00AC6E85" w:rsidRPr="00AC6E85">
        <w:rPr>
          <w:rFonts w:ascii="Times New Roman" w:hAnsi="Times New Roman"/>
        </w:rPr>
        <w:t xml:space="preserve"> (далее – Правила)</w:t>
      </w:r>
      <w:r w:rsidR="002826BF" w:rsidRPr="00AC6E85">
        <w:rPr>
          <w:rFonts w:ascii="Times New Roman" w:hAnsi="Times New Roman"/>
        </w:rPr>
        <w:t>,</w:t>
      </w:r>
      <w:r w:rsidR="002826BF">
        <w:t xml:space="preserve"> изложив </w:t>
      </w:r>
      <w:r w:rsidR="002826BF" w:rsidRPr="006B4403">
        <w:t>п</w:t>
      </w:r>
      <w:r w:rsidRPr="006B4403">
        <w:t>одраздел</w:t>
      </w:r>
      <w:r w:rsidR="00F025B8" w:rsidRPr="006B4403">
        <w:t xml:space="preserve">ы 2.9 </w:t>
      </w:r>
      <w:r w:rsidR="007D1EA9" w:rsidRPr="007D1EA9">
        <w:rPr>
          <w:rFonts w:ascii="Times New Roman" w:hAnsi="Times New Roman"/>
        </w:rPr>
        <w:t>и</w:t>
      </w:r>
      <w:r w:rsidRPr="006B4403">
        <w:t xml:space="preserve"> 2.</w:t>
      </w:r>
      <w:r w:rsidR="002826BF" w:rsidRPr="006B4403">
        <w:t>1</w:t>
      </w:r>
      <w:r w:rsidR="00BB3435">
        <w:rPr>
          <w:rFonts w:ascii="Times New Roman" w:hAnsi="Times New Roman"/>
        </w:rPr>
        <w:t>0</w:t>
      </w:r>
      <w:r w:rsidRPr="002E7F29">
        <w:t xml:space="preserve"> </w:t>
      </w:r>
      <w:r>
        <w:t xml:space="preserve">раздела 2 </w:t>
      </w:r>
      <w:r w:rsidR="00AC6E85">
        <w:rPr>
          <w:rFonts w:asciiTheme="minorHAnsi" w:hAnsiTheme="minorHAnsi"/>
        </w:rPr>
        <w:br/>
      </w:r>
      <w:r w:rsidRPr="00AC6E85">
        <w:rPr>
          <w:rStyle w:val="a3"/>
          <w:color w:val="auto"/>
          <w:u w:val="none"/>
        </w:rPr>
        <w:t>приложения № 2</w:t>
      </w:r>
      <w:r>
        <w:t xml:space="preserve"> к </w:t>
      </w:r>
      <w:r w:rsidR="00F23EB8" w:rsidRPr="00AC6E85">
        <w:rPr>
          <w:bCs/>
        </w:rPr>
        <w:t xml:space="preserve">Правилам </w:t>
      </w:r>
      <w:r w:rsidRPr="00AC6E85">
        <w:rPr>
          <w:bCs/>
        </w:rPr>
        <w:t>в следующей редакции:</w:t>
      </w:r>
    </w:p>
    <w:tbl>
      <w:tblPr>
        <w:tblW w:w="5214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"/>
        <w:gridCol w:w="620"/>
        <w:gridCol w:w="53"/>
        <w:gridCol w:w="870"/>
        <w:gridCol w:w="2335"/>
        <w:gridCol w:w="1442"/>
        <w:gridCol w:w="511"/>
        <w:gridCol w:w="997"/>
        <w:gridCol w:w="2010"/>
        <w:gridCol w:w="361"/>
        <w:gridCol w:w="111"/>
        <w:gridCol w:w="125"/>
      </w:tblGrid>
      <w:tr w:rsidR="007C6078" w:rsidRPr="002826BF" w:rsidTr="007C6078">
        <w:trPr>
          <w:gridAfter w:val="10"/>
          <w:wAfter w:w="4518" w:type="pct"/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90AE3" w:rsidRPr="002826BF" w:rsidTr="00090AE3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E3" w:rsidRPr="002826BF" w:rsidRDefault="00090AE3">
            <w:r w:rsidRPr="002826B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3" w:rsidRPr="00905E32" w:rsidRDefault="00090AE3" w:rsidP="00F025B8">
            <w:pPr>
              <w:tabs>
                <w:tab w:val="left" w:pos="1407"/>
              </w:tabs>
              <w:rPr>
                <w:b/>
                <w:bCs/>
                <w:sz w:val="18"/>
                <w:szCs w:val="18"/>
              </w:rPr>
            </w:pPr>
            <w:r w:rsidRPr="00905E32">
              <w:rPr>
                <w:b/>
                <w:bCs/>
                <w:sz w:val="18"/>
                <w:szCs w:val="18"/>
              </w:rPr>
              <w:tab/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2.</w:t>
            </w:r>
            <w:r w:rsidR="00F025B8"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9</w:t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. Перечень товарных позиций части «Здания социальной инфраструктуры»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0AE3" w:rsidRPr="002826BF" w:rsidRDefault="00090AE3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 w:rsidP="00AC6E85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Здания нежилые. Пояснение</w:t>
            </w:r>
            <w:r w:rsidRPr="002826B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для размещения дошкольных образовательных организаций на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8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EC23AF">
            <w:pPr>
              <w:jc w:val="center"/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8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4 970 931,78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AC6E85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105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27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87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4 898 076,50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9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9517E0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Здания нежилые. Пояснение</w:t>
            </w:r>
            <w:r w:rsidRPr="007C6078">
              <w:rPr>
                <w:bCs/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для размещения дошкольных образовательных организаций на 110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6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4 824 951,94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1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8</w:t>
            </w:r>
            <w:r w:rsidR="009517E0">
              <w:rPr>
                <w:sz w:val="18"/>
                <w:szCs w:val="18"/>
              </w:rPr>
              <w:t>3</w:t>
            </w:r>
            <w:r w:rsidRPr="00F938FB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2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60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4 745 119,31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92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C74656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Default="00C74656" w:rsidP="00C74656">
            <w:pPr>
              <w:jc w:val="center"/>
              <w:rPr>
                <w:sz w:val="18"/>
                <w:szCs w:val="18"/>
              </w:rPr>
            </w:pPr>
          </w:p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578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48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3 901 593,53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B844B3" w:rsidP="009517E0">
            <w:pPr>
              <w:jc w:val="center"/>
              <w:rPr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Pr="00B844B3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Здания нежилые. Пояснение</w:t>
            </w:r>
            <w:r w:rsidRPr="00B844B3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481E78" w:rsidRPr="00B844B3">
              <w:rPr>
                <w:sz w:val="18"/>
                <w:szCs w:val="18"/>
              </w:rPr>
              <w:t xml:space="preserve">с бассейном </w:t>
            </w:r>
            <w:r w:rsidRPr="00B844B3">
              <w:rPr>
                <w:sz w:val="18"/>
                <w:szCs w:val="18"/>
              </w:rPr>
              <w:t>для размещения дошкольных образовательных организаций на 130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</w:t>
            </w:r>
            <w:r w:rsidR="00B844B3" w:rsidRPr="009E6628">
              <w:rPr>
                <w:bCs/>
                <w:sz w:val="18"/>
                <w:szCs w:val="18"/>
              </w:rPr>
              <w:t xml:space="preserve"> </w:t>
            </w:r>
            <w:r w:rsidR="00CA3FC5" w:rsidRPr="009E6628">
              <w:rPr>
                <w:bCs/>
                <w:sz w:val="18"/>
                <w:szCs w:val="18"/>
              </w:rPr>
              <w:t>4 681 305,98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D6671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9517E0">
            <w:pPr>
              <w:jc w:val="center"/>
              <w:rPr>
                <w:color w:val="C00000"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="00B844B3" w:rsidRPr="00B844B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для размещения дошкольных образовательных организаций на 140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481E78">
        <w:trPr>
          <w:gridAfter w:val="1"/>
          <w:wAfter w:w="64" w:type="pct"/>
          <w:trHeight w:val="6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D6671">
        <w:trPr>
          <w:gridAfter w:val="1"/>
          <w:wAfter w:w="64" w:type="pct"/>
          <w:trHeight w:val="2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4 617 492,65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805F5F">
              <w:rPr>
                <w:bCs/>
                <w:sz w:val="18"/>
                <w:szCs w:val="18"/>
              </w:rPr>
              <w:t>4</w:t>
            </w:r>
            <w:r w:rsidR="00B844B3" w:rsidRPr="00A67032">
              <w:rPr>
                <w:bCs/>
                <w:sz w:val="18"/>
                <w:szCs w:val="18"/>
              </w:rPr>
              <w:t>2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jc w:val="both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Здания нежилые. Пояснение</w:t>
            </w:r>
            <w:r w:rsidRPr="000705C3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23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0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3 846 972,95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18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 xml:space="preserve">с бассейном </w:t>
            </w:r>
            <w:r>
              <w:rPr>
                <w:sz w:val="18"/>
                <w:szCs w:val="18"/>
              </w:rPr>
              <w:br/>
              <w:t>д</w:t>
            </w:r>
            <w:r w:rsidRPr="005D340E">
              <w:rPr>
                <w:sz w:val="18"/>
                <w:szCs w:val="18"/>
              </w:rPr>
              <w:t>ля размещения дошкольных образовательных организаций на 160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390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49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4 345 825,12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5D3F28">
        <w:trPr>
          <w:gridAfter w:val="1"/>
          <w:wAfter w:w="64" w:type="pct"/>
          <w:trHeight w:val="409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6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62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3 616 194,05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5D3F28">
        <w:trPr>
          <w:gridAfter w:val="1"/>
          <w:wAfter w:w="64" w:type="pct"/>
          <w:trHeight w:val="39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805F5F" w:rsidP="00A67032">
            <w:pPr>
              <w:jc w:val="center"/>
              <w:rPr>
                <w:color w:val="C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A67032" w:rsidRPr="00A67032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lastRenderedPageBreak/>
              <w:t>для размещения дошкольных образовательных организаций на 170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170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3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кирпично-монолитное </w:t>
            </w:r>
            <w:r w:rsidRPr="009E6628">
              <w:rPr>
                <w:sz w:val="18"/>
                <w:szCs w:val="18"/>
              </w:rPr>
              <w:lastRenderedPageBreak/>
              <w:t>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4 209 451,68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12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>с бассейном</w:t>
            </w:r>
            <w:r>
              <w:rPr>
                <w:sz w:val="18"/>
                <w:szCs w:val="18"/>
              </w:rPr>
              <w:br/>
            </w: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180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1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sz w:val="18"/>
                <w:szCs w:val="18"/>
              </w:rPr>
              <w:t>4 052 515,64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7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3 369 228,21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0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190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6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sz w:val="18"/>
                <w:szCs w:val="18"/>
              </w:rPr>
              <w:t>3 935 911,7</w:t>
            </w:r>
            <w:r w:rsidR="00A67032" w:rsidRPr="009E6628">
              <w:rPr>
                <w:sz w:val="18"/>
                <w:szCs w:val="18"/>
              </w:rPr>
              <w:t>7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3"/>
          <w:wAfter w:w="306" w:type="pct"/>
          <w:trHeight w:val="248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9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190</w:t>
            </w:r>
          </w:p>
        </w:tc>
      </w:tr>
      <w:tr w:rsidR="00C74656" w:rsidRPr="002826BF" w:rsidTr="00BD6671">
        <w:trPr>
          <w:gridAfter w:val="3"/>
          <w:wAfter w:w="306" w:type="pct"/>
          <w:trHeight w:val="51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D6671">
        <w:trPr>
          <w:gridAfter w:val="3"/>
          <w:wAfter w:w="306" w:type="pct"/>
          <w:trHeight w:val="43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3 271 638,87</w:t>
            </w:r>
          </w:p>
        </w:tc>
      </w:tr>
      <w:tr w:rsidR="00887BE3" w:rsidRPr="002826BF" w:rsidTr="00887BE3">
        <w:trPr>
          <w:gridAfter w:val="3"/>
          <w:wAfter w:w="306" w:type="pct"/>
          <w:trHeight w:val="38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  <w:r w:rsidRPr="00A67032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-1</w:t>
            </w:r>
          </w:p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</w:t>
            </w:r>
            <w:r>
              <w:rPr>
                <w:sz w:val="18"/>
                <w:szCs w:val="18"/>
              </w:rPr>
              <w:t>5</w:t>
            </w:r>
            <w:r w:rsidRPr="00E85948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</w:t>
            </w: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87BE3" w:rsidRPr="002826BF" w:rsidTr="00887BE3">
        <w:trPr>
          <w:gridAfter w:val="3"/>
          <w:wAfter w:w="306" w:type="pct"/>
          <w:trHeight w:val="43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887BE3">
        <w:trPr>
          <w:gridAfter w:val="3"/>
          <w:wAfter w:w="306" w:type="pct"/>
          <w:trHeight w:val="43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</w:t>
            </w:r>
            <w:r>
              <w:rPr>
                <w:bCs/>
                <w:sz w:val="18"/>
                <w:szCs w:val="18"/>
              </w:rPr>
              <w:t>23 179,69</w:t>
            </w:r>
          </w:p>
        </w:tc>
      </w:tr>
      <w:tr w:rsidR="00887BE3" w:rsidRPr="002826BF" w:rsidTr="00BD6671">
        <w:trPr>
          <w:gridAfter w:val="3"/>
          <w:wAfter w:w="306" w:type="pct"/>
          <w:trHeight w:val="24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200</w:t>
            </w:r>
          </w:p>
        </w:tc>
      </w:tr>
      <w:tr w:rsidR="00887BE3" w:rsidRPr="002826BF" w:rsidTr="00BD6671">
        <w:trPr>
          <w:gridAfter w:val="3"/>
          <w:wAfter w:w="306" w:type="pct"/>
          <w:trHeight w:val="32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BD6671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3 806 894,55</w:t>
            </w:r>
          </w:p>
        </w:tc>
      </w:tr>
      <w:tr w:rsidR="00887BE3" w:rsidRPr="002826BF" w:rsidTr="00887BE3">
        <w:trPr>
          <w:gridAfter w:val="3"/>
          <w:wAfter w:w="306" w:type="pct"/>
          <w:trHeight w:val="35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220</w:t>
            </w:r>
          </w:p>
        </w:tc>
      </w:tr>
      <w:tr w:rsidR="00887BE3" w:rsidRPr="002826BF" w:rsidTr="00BD6671">
        <w:trPr>
          <w:gridAfter w:val="3"/>
          <w:wAfter w:w="306" w:type="pct"/>
          <w:trHeight w:val="2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BD6671">
        <w:trPr>
          <w:gridAfter w:val="3"/>
          <w:wAfter w:w="306" w:type="pct"/>
          <w:trHeight w:val="60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3 545 187,71</w:t>
            </w:r>
          </w:p>
        </w:tc>
      </w:tr>
      <w:tr w:rsidR="00887BE3" w:rsidRPr="00E85948" w:rsidTr="005D3F28">
        <w:trPr>
          <w:gridAfter w:val="3"/>
          <w:wAfter w:w="306" w:type="pct"/>
          <w:trHeight w:val="36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lastRenderedPageBreak/>
              <w:t>для размещения дошкольных образовательных организаций на 240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240</w:t>
            </w:r>
          </w:p>
        </w:tc>
      </w:tr>
      <w:tr w:rsidR="00887BE3" w:rsidRPr="00E85948" w:rsidTr="00BD6671">
        <w:trPr>
          <w:gridAfter w:val="3"/>
          <w:wAfter w:w="306" w:type="pct"/>
          <w:trHeight w:val="4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кирпично-монолитное </w:t>
            </w:r>
            <w:r w:rsidRPr="009E6628">
              <w:rPr>
                <w:sz w:val="18"/>
                <w:szCs w:val="18"/>
              </w:rPr>
              <w:lastRenderedPageBreak/>
              <w:t>здание, панельное здание</w:t>
            </w:r>
          </w:p>
        </w:tc>
      </w:tr>
      <w:tr w:rsidR="00887BE3" w:rsidRPr="00E85948" w:rsidTr="00BD6671">
        <w:trPr>
          <w:gridAfter w:val="3"/>
          <w:wAfter w:w="306" w:type="pct"/>
          <w:trHeight w:val="5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3 350 399,36</w:t>
            </w:r>
          </w:p>
        </w:tc>
      </w:tr>
      <w:tr w:rsidR="00887BE3" w:rsidRPr="002826BF" w:rsidTr="00900224">
        <w:trPr>
          <w:gridAfter w:val="3"/>
          <w:wAfter w:w="306" w:type="pct"/>
          <w:trHeight w:val="39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Здания нежилые. Пояснение</w:t>
            </w:r>
            <w:r w:rsidRPr="00480A4C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240</w:t>
            </w:r>
          </w:p>
        </w:tc>
      </w:tr>
      <w:tr w:rsidR="00887BE3" w:rsidRPr="002826BF" w:rsidTr="00900224">
        <w:trPr>
          <w:gridAfter w:val="3"/>
          <w:wAfter w:w="306" w:type="pct"/>
          <w:trHeight w:val="77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2 787 047,08</w:t>
            </w:r>
          </w:p>
        </w:tc>
      </w:tr>
      <w:tr w:rsidR="00887BE3" w:rsidRPr="002826BF" w:rsidTr="00063B2E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480A4C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24</w:t>
            </w:r>
            <w:r>
              <w:rPr>
                <w:sz w:val="18"/>
                <w:szCs w:val="18"/>
              </w:rPr>
              <w:t>5</w:t>
            </w:r>
            <w:r w:rsidRPr="00E85948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245</w:t>
            </w:r>
          </w:p>
        </w:tc>
      </w:tr>
      <w:tr w:rsidR="00887BE3" w:rsidRPr="002826BF" w:rsidTr="00063B2E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3 291 663,12</w:t>
            </w:r>
          </w:p>
        </w:tc>
      </w:tr>
      <w:tr w:rsidR="00887BE3" w:rsidRPr="002826BF" w:rsidTr="00900224">
        <w:trPr>
          <w:gridAfter w:val="3"/>
          <w:wAfter w:w="306" w:type="pct"/>
          <w:trHeight w:val="2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250</w:t>
            </w:r>
          </w:p>
        </w:tc>
      </w:tr>
      <w:tr w:rsidR="00887BE3" w:rsidRPr="002826BF" w:rsidTr="00900224">
        <w:trPr>
          <w:gridAfter w:val="3"/>
          <w:wAfter w:w="306" w:type="pct"/>
          <w:trHeight w:val="5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3 232 926,88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250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2 685 545,82</w:t>
            </w:r>
          </w:p>
        </w:tc>
      </w:tr>
      <w:tr w:rsidR="00887BE3" w:rsidRPr="002826BF" w:rsidTr="00887BE3">
        <w:trPr>
          <w:gridAfter w:val="3"/>
          <w:wAfter w:w="306" w:type="pct"/>
          <w:trHeight w:val="30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55-1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6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260</w:t>
            </w:r>
          </w:p>
        </w:tc>
      </w:tr>
      <w:tr w:rsidR="00887BE3" w:rsidRPr="002826BF" w:rsidTr="00063B2E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3 225 132,32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8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280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3 209 543,21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295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295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9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3 197 851,37</w:t>
            </w:r>
          </w:p>
        </w:tc>
      </w:tr>
      <w:tr w:rsidR="00887BE3" w:rsidRPr="00A67032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r w:rsidRPr="00A67032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Здания нежилые. Пояснение</w:t>
            </w:r>
            <w:r w:rsidRPr="00A67032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A67032" w:rsidRDefault="00887BE3" w:rsidP="00887BE3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для размещения дошкольных образовательных организаций на 300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300</w:t>
            </w:r>
          </w:p>
        </w:tc>
      </w:tr>
      <w:tr w:rsidR="00887BE3" w:rsidRPr="00A67032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A67032" w:rsidTr="00C74656">
        <w:trPr>
          <w:gridBefore w:val="1"/>
          <w:gridAfter w:val="3"/>
          <w:wBefore w:w="164" w:type="pct"/>
          <w:wAfter w:w="306" w:type="pct"/>
          <w:trHeight w:val="46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3 151 614,18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320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96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2 966 544,46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</w:t>
            </w:r>
            <w:r>
              <w:rPr>
                <w:sz w:val="18"/>
                <w:szCs w:val="18"/>
              </w:rPr>
              <w:t>бразовательных организаций на 33</w:t>
            </w:r>
            <w:r w:rsidRPr="006A4E19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330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2 930 684,95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-2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</w:t>
            </w:r>
            <w:r>
              <w:rPr>
                <w:sz w:val="18"/>
                <w:szCs w:val="18"/>
              </w:rPr>
              <w:t>ганизаций на 35</w:t>
            </w:r>
            <w:r w:rsidRPr="006A4E19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350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2 858 965,92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92738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Здания нежилые. Пояснение</w:t>
            </w:r>
            <w:r w:rsidRPr="00894EDA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894EDA" w:rsidRDefault="00887BE3" w:rsidP="00887BE3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для размещения дошкольных образовательных организаций на 415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415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8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2 625 879,09</w:t>
            </w:r>
          </w:p>
        </w:tc>
      </w:tr>
      <w:tr w:rsidR="00887BE3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927388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5210B" w:rsidRDefault="00887BE3" w:rsidP="00887BE3">
            <w:pPr>
              <w:rPr>
                <w:sz w:val="18"/>
                <w:szCs w:val="18"/>
              </w:rPr>
            </w:pPr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Здания нежилые. Пояснение</w:t>
            </w:r>
            <w:r w:rsidRPr="0092738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927388" w:rsidRDefault="00887BE3" w:rsidP="00887BE3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для размещения дошкольных образовательных организаций на 440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440</w:t>
            </w:r>
          </w:p>
        </w:tc>
      </w:tr>
      <w:tr w:rsidR="00887BE3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2 536 230,31</w:t>
            </w:r>
          </w:p>
        </w:tc>
      </w:tr>
      <w:tr w:rsidR="00887BE3" w:rsidRPr="002826BF" w:rsidTr="006B4403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860-2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 xml:space="preserve">375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375</w:t>
            </w:r>
          </w:p>
        </w:tc>
      </w:tr>
      <w:tr w:rsidR="00887BE3" w:rsidRPr="002826BF" w:rsidTr="006B4403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6B4403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4 243 065,12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860-3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 xml:space="preserve">400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400</w:t>
            </w:r>
          </w:p>
        </w:tc>
      </w:tr>
      <w:tr w:rsidR="00887BE3" w:rsidRPr="002826BF" w:rsidTr="00063B2E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6B4403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4 160 461,86</w:t>
            </w:r>
          </w:p>
        </w:tc>
      </w:tr>
      <w:tr w:rsidR="00887BE3" w:rsidRPr="002826BF" w:rsidTr="005D3F28">
        <w:trPr>
          <w:gridBefore w:val="1"/>
          <w:gridAfter w:val="3"/>
          <w:wBefore w:w="164" w:type="pct"/>
          <w:wAfter w:w="306" w:type="pct"/>
          <w:trHeight w:val="319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450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450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7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менее двух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6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49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4 250 271,63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50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550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40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</w:tr>
      <w:tr w:rsidR="00887BE3" w:rsidRPr="002826BF" w:rsidTr="00C74656">
        <w:trPr>
          <w:gridBefore w:val="1"/>
          <w:gridAfter w:val="3"/>
          <w:wBefore w:w="164" w:type="pct"/>
          <w:wAfter w:w="306" w:type="pct"/>
          <w:trHeight w:val="31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7D1EA9">
        <w:trPr>
          <w:gridBefore w:val="1"/>
          <w:gridAfter w:val="3"/>
          <w:wBefore w:w="164" w:type="pct"/>
          <w:wAfter w:w="306" w:type="pct"/>
          <w:trHeight w:val="31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3 898 768,39</w:t>
            </w: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10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3A5C63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3A5C63" w:rsidRDefault="00887BE3" w:rsidP="00887BE3">
            <w:r w:rsidRPr="003A5C6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685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685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10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454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4" w:type="pct"/>
          <w:wAfter w:w="64" w:type="pct"/>
          <w:trHeight w:val="35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3 424 239,02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73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700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22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68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4" w:type="pct"/>
          <w:wAfter w:w="64" w:type="pct"/>
          <w:trHeight w:val="28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3 371 513,53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3A5C63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158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24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50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2 932 134,48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4" w:type="pct"/>
          <w:wAfter w:w="64" w:type="pct"/>
          <w:trHeight w:val="267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20513A">
              <w:rPr>
                <w:bCs/>
                <w:sz w:val="18"/>
                <w:szCs w:val="18"/>
              </w:rPr>
              <w:t>865-1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</w:t>
            </w:r>
            <w:r w:rsidRPr="00FF3D13">
              <w:rPr>
                <w:sz w:val="18"/>
                <w:szCs w:val="18"/>
              </w:rPr>
              <w:t xml:space="preserve">на 825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063B2E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063B2E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2 756 206,41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900224">
        <w:trPr>
          <w:gridBefore w:val="1"/>
          <w:gridAfter w:val="1"/>
          <w:wBefore w:w="164" w:type="pct"/>
          <w:wAfter w:w="64" w:type="pct"/>
          <w:trHeight w:val="34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900224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2126A0">
        <w:trPr>
          <w:gridBefore w:val="1"/>
          <w:gridAfter w:val="1"/>
          <w:wBefore w:w="164" w:type="pct"/>
          <w:wAfter w:w="64" w:type="pct"/>
          <w:trHeight w:val="521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2 429 815,83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975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975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176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21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trHeight w:val="29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2 868 415,52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104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41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48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trHeight w:val="352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2 815 316,39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5D3F28">
        <w:trPr>
          <w:trHeight w:val="32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68-1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1 100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6B4403">
        <w:trPr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6B4403">
        <w:trPr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2 646 397,41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5D3F28">
        <w:trPr>
          <w:trHeight w:val="39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1 125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2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trHeight w:val="44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2 804 696,56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5D3F28">
        <w:trPr>
          <w:trHeight w:val="33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1 200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2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trHeight w:val="3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trHeight w:val="43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2 772 837,08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5D3F28">
        <w:trPr>
          <w:gridAfter w:val="2"/>
          <w:wAfter w:w="121" w:type="pct"/>
          <w:trHeight w:val="34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1 375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gridAfter w:val="2"/>
          <w:wAfter w:w="121" w:type="pct"/>
          <w:trHeight w:val="42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481E78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41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2 698 498,30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5D3F28">
        <w:trPr>
          <w:gridAfter w:val="2"/>
          <w:wAfter w:w="121" w:type="pct"/>
          <w:trHeight w:val="30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71-1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1 375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063B2E">
        <w:trPr>
          <w:gridAfter w:val="2"/>
          <w:wAfter w:w="121" w:type="pct"/>
          <w:trHeight w:val="5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36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2 536 588,40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gridAfter w:val="2"/>
          <w:wAfter w:w="121" w:type="pct"/>
          <w:trHeight w:val="10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gridAfter w:val="2"/>
          <w:wAfter w:w="121" w:type="pct"/>
          <w:trHeight w:val="36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BD66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36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2 624 159,52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2826BF" w:rsidRDefault="00887BE3" w:rsidP="00887BE3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1 650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1 650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36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34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2 581 680,21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  <w:p w:rsidR="00887BE3" w:rsidRPr="002826BF" w:rsidRDefault="00887BE3" w:rsidP="00887BE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F025B8" w:rsidTr="007D1EA9">
        <w:trPr>
          <w:gridAfter w:val="2"/>
          <w:wAfter w:w="121" w:type="pct"/>
          <w:trHeight w:val="22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бассейнами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1 750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1 750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7D1EA9">
        <w:trPr>
          <w:gridAfter w:val="2"/>
          <w:wAfter w:w="121" w:type="pct"/>
          <w:trHeight w:val="44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481E78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7D1EA9">
        <w:trPr>
          <w:gridAfter w:val="2"/>
          <w:wAfter w:w="121" w:type="pct"/>
          <w:trHeight w:val="37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2 539 200,90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1 925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1 925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28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2 464 862,12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887BE3" w:rsidRPr="00900224" w:rsidRDefault="00887BE3" w:rsidP="00887BE3">
            <w:pPr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2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/>
                <w:bCs/>
                <w:sz w:val="18"/>
                <w:szCs w:val="18"/>
              </w:rPr>
              <w:t>2.10. Перечень товарных позиций части «Жилые помещения (квартиры)»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 42,00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200 589,07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7D1EA9">
        <w:trPr>
          <w:gridAfter w:val="2"/>
          <w:wAfter w:w="121" w:type="pct"/>
          <w:trHeight w:val="144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>в долевом строительстве многоква</w:t>
            </w:r>
            <w:r w:rsidR="007D1EA9">
              <w:rPr>
                <w:sz w:val="18"/>
                <w:szCs w:val="18"/>
              </w:rPr>
              <w:t xml:space="preserve">ртирных домов </w:t>
            </w:r>
            <w:r w:rsidR="007D1EA9">
              <w:rPr>
                <w:sz w:val="18"/>
                <w:szCs w:val="18"/>
              </w:rPr>
              <w:br/>
              <w:t>со сроком ввода</w:t>
            </w:r>
            <w:r w:rsidR="007D1EA9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189 062,10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180 256,74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183 011,14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172 494,29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164 460,56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166 925,42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="007D1EA9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157 332,95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DA1531" w:rsidRDefault="00887BE3" w:rsidP="00887BE3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DA1531" w:rsidRDefault="00887BE3" w:rsidP="00887BE3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150 005,34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».</w:t>
            </w:r>
          </w:p>
        </w:tc>
      </w:tr>
    </w:tbl>
    <w:p w:rsidR="00CE0CD5" w:rsidRPr="00496CDA" w:rsidRDefault="00CE0CD5" w:rsidP="00E52CD8">
      <w:pPr>
        <w:tabs>
          <w:tab w:val="left" w:pos="851"/>
        </w:tabs>
        <w:ind w:firstLine="567"/>
        <w:jc w:val="both"/>
        <w:rPr>
          <w:color w:val="FF0000"/>
          <w:sz w:val="18"/>
          <w:szCs w:val="18"/>
        </w:rPr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 w:rsidRPr="00496CDA">
        <w:t>2.  Постановление вступает в силу на следующий день после его официального опубликования.</w:t>
      </w: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 xml:space="preserve">3.  Контроль за выполнением постановления возложить на вице-губернатора </w:t>
      </w:r>
      <w:r>
        <w:br/>
        <w:t>Санкт-Петербурга</w:t>
      </w:r>
      <w:r w:rsidR="00D86D22">
        <w:t xml:space="preserve"> – руководителя Администрации Губернатора Санкт-Петербурга</w:t>
      </w:r>
      <w:r>
        <w:t xml:space="preserve">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А.Д.Беглов</w:t>
      </w:r>
    </w:p>
    <w:sectPr w:rsidR="00E40575" w:rsidRPr="002D259F" w:rsidSect="00452BB0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388" w:rsidRDefault="00E15388" w:rsidP="0021058A">
      <w:r>
        <w:separator/>
      </w:r>
    </w:p>
  </w:endnote>
  <w:endnote w:type="continuationSeparator" w:id="0">
    <w:p w:rsidR="00E15388" w:rsidRDefault="00E15388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388" w:rsidRDefault="00E15388" w:rsidP="0021058A">
      <w:r>
        <w:separator/>
      </w:r>
    </w:p>
  </w:footnote>
  <w:footnote w:type="continuationSeparator" w:id="0">
    <w:p w:rsidR="00E15388" w:rsidRDefault="00E15388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887BE3" w:rsidRPr="00A67F3D" w:rsidRDefault="00887BE3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5274E6">
          <w:rPr>
            <w:noProof/>
            <w:sz w:val="22"/>
            <w:szCs w:val="22"/>
          </w:rPr>
          <w:t>11</w:t>
        </w:r>
        <w:r w:rsidRPr="00A67F3D">
          <w:rPr>
            <w:sz w:val="22"/>
            <w:szCs w:val="22"/>
          </w:rPr>
          <w:fldChar w:fldCharType="end"/>
        </w:r>
      </w:p>
    </w:sdtContent>
  </w:sdt>
  <w:p w:rsidR="00887BE3" w:rsidRDefault="00887B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4914E8B"/>
    <w:multiLevelType w:val="hybridMultilevel"/>
    <w:tmpl w:val="5C98CD16"/>
    <w:lvl w:ilvl="0" w:tplc="1C9CED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11926"/>
    <w:rsid w:val="00061EAA"/>
    <w:rsid w:val="00063B2E"/>
    <w:rsid w:val="000705C3"/>
    <w:rsid w:val="00074226"/>
    <w:rsid w:val="00077763"/>
    <w:rsid w:val="00090AE3"/>
    <w:rsid w:val="000F3381"/>
    <w:rsid w:val="001C5320"/>
    <w:rsid w:val="001D1DBA"/>
    <w:rsid w:val="001D3E56"/>
    <w:rsid w:val="0020513A"/>
    <w:rsid w:val="0021058A"/>
    <w:rsid w:val="002126A0"/>
    <w:rsid w:val="00235EC0"/>
    <w:rsid w:val="00241771"/>
    <w:rsid w:val="00275887"/>
    <w:rsid w:val="002826BF"/>
    <w:rsid w:val="002A0ACC"/>
    <w:rsid w:val="002D259F"/>
    <w:rsid w:val="002E7F29"/>
    <w:rsid w:val="003063FB"/>
    <w:rsid w:val="00314E8A"/>
    <w:rsid w:val="00357F10"/>
    <w:rsid w:val="00364283"/>
    <w:rsid w:val="00372B22"/>
    <w:rsid w:val="003A5C63"/>
    <w:rsid w:val="003C7C84"/>
    <w:rsid w:val="003D316C"/>
    <w:rsid w:val="00407DEA"/>
    <w:rsid w:val="0042151F"/>
    <w:rsid w:val="00452BB0"/>
    <w:rsid w:val="00480A4C"/>
    <w:rsid w:val="00481E78"/>
    <w:rsid w:val="0048413E"/>
    <w:rsid w:val="00496CDA"/>
    <w:rsid w:val="00496EC3"/>
    <w:rsid w:val="004F7427"/>
    <w:rsid w:val="005274E6"/>
    <w:rsid w:val="00565C39"/>
    <w:rsid w:val="00587BC7"/>
    <w:rsid w:val="00594286"/>
    <w:rsid w:val="005A7965"/>
    <w:rsid w:val="005B7EC5"/>
    <w:rsid w:val="005D340E"/>
    <w:rsid w:val="005D35F1"/>
    <w:rsid w:val="005D3F28"/>
    <w:rsid w:val="005F2C16"/>
    <w:rsid w:val="0065210B"/>
    <w:rsid w:val="006A1952"/>
    <w:rsid w:val="006A4E19"/>
    <w:rsid w:val="006B4403"/>
    <w:rsid w:val="006E4B1E"/>
    <w:rsid w:val="00764EDC"/>
    <w:rsid w:val="007C0011"/>
    <w:rsid w:val="007C6078"/>
    <w:rsid w:val="007D1EA9"/>
    <w:rsid w:val="007F7F50"/>
    <w:rsid w:val="00805F5F"/>
    <w:rsid w:val="008222D9"/>
    <w:rsid w:val="00887BE3"/>
    <w:rsid w:val="00894EDA"/>
    <w:rsid w:val="00900224"/>
    <w:rsid w:val="00905E32"/>
    <w:rsid w:val="00927388"/>
    <w:rsid w:val="00933C7B"/>
    <w:rsid w:val="009517E0"/>
    <w:rsid w:val="0095342F"/>
    <w:rsid w:val="009C2344"/>
    <w:rsid w:val="009E61C0"/>
    <w:rsid w:val="009E6628"/>
    <w:rsid w:val="00A21CE7"/>
    <w:rsid w:val="00A31ECA"/>
    <w:rsid w:val="00A5654D"/>
    <w:rsid w:val="00A67032"/>
    <w:rsid w:val="00A67F3D"/>
    <w:rsid w:val="00AC6E85"/>
    <w:rsid w:val="00AD41FC"/>
    <w:rsid w:val="00AE6CC7"/>
    <w:rsid w:val="00B00EC4"/>
    <w:rsid w:val="00B46ADB"/>
    <w:rsid w:val="00B557CF"/>
    <w:rsid w:val="00B56A19"/>
    <w:rsid w:val="00B81058"/>
    <w:rsid w:val="00B844B3"/>
    <w:rsid w:val="00BB3435"/>
    <w:rsid w:val="00BC6E80"/>
    <w:rsid w:val="00BD6671"/>
    <w:rsid w:val="00BE53BE"/>
    <w:rsid w:val="00C145FE"/>
    <w:rsid w:val="00C35940"/>
    <w:rsid w:val="00C74656"/>
    <w:rsid w:val="00C912D3"/>
    <w:rsid w:val="00CA3FC5"/>
    <w:rsid w:val="00CB2D42"/>
    <w:rsid w:val="00CC02DD"/>
    <w:rsid w:val="00CC3F37"/>
    <w:rsid w:val="00CE0CD5"/>
    <w:rsid w:val="00D04567"/>
    <w:rsid w:val="00D53E19"/>
    <w:rsid w:val="00D743DB"/>
    <w:rsid w:val="00D86D22"/>
    <w:rsid w:val="00E06599"/>
    <w:rsid w:val="00E15388"/>
    <w:rsid w:val="00E15515"/>
    <w:rsid w:val="00E40575"/>
    <w:rsid w:val="00E52CD8"/>
    <w:rsid w:val="00E85948"/>
    <w:rsid w:val="00EC23AF"/>
    <w:rsid w:val="00F025B8"/>
    <w:rsid w:val="00F14462"/>
    <w:rsid w:val="00F14A1B"/>
    <w:rsid w:val="00F209D5"/>
    <w:rsid w:val="00F23EB8"/>
    <w:rsid w:val="00F820CD"/>
    <w:rsid w:val="00F938FB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FFB3-26CD-4E6D-84E4-B99CF190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4126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Павлович Александра Михайловна</cp:lastModifiedBy>
  <cp:revision>2</cp:revision>
  <cp:lastPrinted>2026-03-02T12:06:00Z</cp:lastPrinted>
  <dcterms:created xsi:type="dcterms:W3CDTF">2026-03-10T09:19:00Z</dcterms:created>
  <dcterms:modified xsi:type="dcterms:W3CDTF">2026-03-10T09:19:00Z</dcterms:modified>
</cp:coreProperties>
</file>