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EC" w:rsidRPr="007F057B" w:rsidRDefault="00486CEC" w:rsidP="008B6EC6">
      <w:pPr>
        <w:pStyle w:val="a3"/>
        <w:rPr>
          <w:sz w:val="26"/>
          <w:szCs w:val="26"/>
        </w:rPr>
      </w:pPr>
      <w:r w:rsidRPr="007F057B">
        <w:rPr>
          <w:sz w:val="26"/>
          <w:szCs w:val="26"/>
        </w:rPr>
        <w:t>ПОЯСНИТЕЛЬНАЯ ЗАПИСКА</w:t>
      </w:r>
    </w:p>
    <w:p w:rsidR="00486CEC" w:rsidRPr="007F057B" w:rsidRDefault="00486CEC" w:rsidP="008B6EC6">
      <w:pPr>
        <w:jc w:val="center"/>
        <w:rPr>
          <w:b/>
          <w:bCs/>
          <w:sz w:val="26"/>
          <w:szCs w:val="26"/>
        </w:rPr>
      </w:pPr>
      <w:r w:rsidRPr="007F057B">
        <w:rPr>
          <w:b/>
          <w:bCs/>
          <w:sz w:val="26"/>
          <w:szCs w:val="26"/>
        </w:rPr>
        <w:t xml:space="preserve">к проекту постановления Правительства Санкт-Петербурга </w:t>
      </w:r>
    </w:p>
    <w:p w:rsidR="00486CEC" w:rsidRPr="007F057B" w:rsidRDefault="00D70075" w:rsidP="008B6EC6">
      <w:pPr>
        <w:jc w:val="center"/>
        <w:rPr>
          <w:b/>
          <w:color w:val="171717"/>
          <w:sz w:val="26"/>
          <w:szCs w:val="26"/>
        </w:rPr>
      </w:pPr>
      <w:r w:rsidRPr="007F057B">
        <w:rPr>
          <w:b/>
          <w:color w:val="171717"/>
          <w:sz w:val="26"/>
          <w:szCs w:val="26"/>
        </w:rPr>
        <w:t xml:space="preserve"> </w:t>
      </w:r>
      <w:r w:rsidR="006A440B" w:rsidRPr="007F057B">
        <w:rPr>
          <w:b/>
          <w:color w:val="171717"/>
          <w:sz w:val="26"/>
          <w:szCs w:val="26"/>
        </w:rPr>
        <w:t>«</w:t>
      </w:r>
      <w:r w:rsidR="0096775A" w:rsidRPr="007F057B">
        <w:rPr>
          <w:b/>
          <w:color w:val="171717"/>
          <w:sz w:val="26"/>
          <w:szCs w:val="26"/>
        </w:rPr>
        <w:t>О Порядке предоставления в 202</w:t>
      </w:r>
      <w:r w:rsidR="00E270B2">
        <w:rPr>
          <w:b/>
          <w:color w:val="171717"/>
          <w:sz w:val="26"/>
          <w:szCs w:val="26"/>
        </w:rPr>
        <w:t>6</w:t>
      </w:r>
      <w:r w:rsidR="0096775A" w:rsidRPr="007F057B">
        <w:rPr>
          <w:b/>
          <w:color w:val="171717"/>
          <w:sz w:val="26"/>
          <w:szCs w:val="26"/>
        </w:rPr>
        <w:t xml:space="preserve"> году субсидий религиозным организациям на конкурсной основе на выполнение мероприятий по сохранению объектов культурного наследия, расположенных на территории Санкт-Петербурга и находящихся в собственности религиозных организаций</w:t>
      </w:r>
      <w:r w:rsidR="006A440B" w:rsidRPr="007F057B">
        <w:rPr>
          <w:b/>
          <w:color w:val="171717"/>
          <w:sz w:val="26"/>
          <w:szCs w:val="26"/>
        </w:rPr>
        <w:t>»</w:t>
      </w:r>
    </w:p>
    <w:p w:rsidR="006A440B" w:rsidRPr="007F057B" w:rsidRDefault="006A440B" w:rsidP="008B6EC6">
      <w:pPr>
        <w:jc w:val="center"/>
        <w:rPr>
          <w:bCs/>
          <w:sz w:val="26"/>
          <w:szCs w:val="26"/>
        </w:rPr>
      </w:pPr>
    </w:p>
    <w:p w:rsidR="00486CEC" w:rsidRPr="007F057B" w:rsidRDefault="00486CEC" w:rsidP="008B6EC6">
      <w:pPr>
        <w:pStyle w:val="a3"/>
        <w:ind w:firstLine="709"/>
        <w:jc w:val="both"/>
        <w:rPr>
          <w:b w:val="0"/>
          <w:sz w:val="26"/>
          <w:szCs w:val="26"/>
        </w:rPr>
      </w:pPr>
      <w:r w:rsidRPr="007F057B">
        <w:rPr>
          <w:b w:val="0"/>
          <w:bCs w:val="0"/>
          <w:sz w:val="26"/>
          <w:szCs w:val="26"/>
        </w:rPr>
        <w:t xml:space="preserve">Разработка настоящего проекта постановления </w:t>
      </w:r>
      <w:r w:rsidR="00DE27D4">
        <w:rPr>
          <w:b w:val="0"/>
          <w:bCs w:val="0"/>
          <w:sz w:val="26"/>
          <w:szCs w:val="26"/>
        </w:rPr>
        <w:t>Правительства</w:t>
      </w:r>
      <w:r w:rsidR="00DE27D4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>Санкт</w:t>
      </w:r>
      <w:r w:rsidR="00DE27D4">
        <w:rPr>
          <w:b w:val="0"/>
          <w:bCs w:val="0"/>
          <w:sz w:val="26"/>
          <w:szCs w:val="26"/>
        </w:rPr>
        <w:t>-</w:t>
      </w:r>
      <w:r w:rsidR="00DB51D5" w:rsidRPr="00DB51D5">
        <w:rPr>
          <w:b w:val="0"/>
          <w:bCs w:val="0"/>
          <w:sz w:val="26"/>
          <w:szCs w:val="26"/>
        </w:rPr>
        <w:t>Петербурга (далее – Проект) предусмотрена пунктом 5 подраздела 2.4 подпрограммы «Наследие» государственной программы Санкт-Пете</w:t>
      </w:r>
      <w:r w:rsidR="00DE27D4">
        <w:rPr>
          <w:b w:val="0"/>
          <w:bCs w:val="0"/>
          <w:sz w:val="26"/>
          <w:szCs w:val="26"/>
        </w:rPr>
        <w:t xml:space="preserve">рбурга «Развитие сферы культуры </w:t>
      </w:r>
      <w:r w:rsidR="00DB51D5" w:rsidRPr="00DB51D5">
        <w:rPr>
          <w:b w:val="0"/>
          <w:bCs w:val="0"/>
          <w:sz w:val="26"/>
          <w:szCs w:val="26"/>
        </w:rPr>
        <w:t>в Санкт</w:t>
      </w:r>
      <w:r w:rsidR="00DE27D4">
        <w:rPr>
          <w:b w:val="0"/>
          <w:bCs w:val="0"/>
          <w:sz w:val="26"/>
          <w:szCs w:val="26"/>
        </w:rPr>
        <w:t>-</w:t>
      </w:r>
      <w:r w:rsidR="00DB51D5" w:rsidRPr="00DB51D5">
        <w:rPr>
          <w:b w:val="0"/>
          <w:bCs w:val="0"/>
          <w:sz w:val="26"/>
          <w:szCs w:val="26"/>
        </w:rPr>
        <w:t>Петербурге», утвержденной постановлением Правительства Санкт-Петербурга от 17.06.2014 № 488 (далее – государственная программа).</w:t>
      </w:r>
    </w:p>
    <w:p w:rsidR="00C516BC" w:rsidRPr="007F057B" w:rsidRDefault="00C516BC" w:rsidP="008B6EC6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7F057B">
        <w:rPr>
          <w:b w:val="0"/>
          <w:bCs w:val="0"/>
          <w:sz w:val="26"/>
          <w:szCs w:val="26"/>
        </w:rPr>
        <w:t xml:space="preserve">Проект </w:t>
      </w:r>
      <w:r w:rsidR="00DB51D5" w:rsidRPr="00DB51D5">
        <w:rPr>
          <w:b w:val="0"/>
          <w:bCs w:val="0"/>
          <w:sz w:val="26"/>
          <w:szCs w:val="26"/>
        </w:rPr>
        <w:t>разработан Комитетом по государственному контролю, использованию и охране памятников истории и культуры (далее – Комитет).</w:t>
      </w:r>
    </w:p>
    <w:p w:rsidR="00C516BC" w:rsidRPr="007F057B" w:rsidRDefault="00C516BC" w:rsidP="008B6EC6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7F057B">
        <w:rPr>
          <w:b w:val="0"/>
          <w:bCs w:val="0"/>
          <w:sz w:val="26"/>
          <w:szCs w:val="26"/>
        </w:rPr>
        <w:t xml:space="preserve">Цель </w:t>
      </w:r>
      <w:r w:rsidR="00DB51D5" w:rsidRPr="00DB51D5">
        <w:rPr>
          <w:b w:val="0"/>
          <w:bCs w:val="0"/>
          <w:sz w:val="26"/>
          <w:szCs w:val="26"/>
        </w:rPr>
        <w:t>Проекта – предоставление в 2026 году субсидий религиозным организациям на конкурсной основе на финанс</w:t>
      </w:r>
      <w:r w:rsidR="00DB51D5">
        <w:rPr>
          <w:b w:val="0"/>
          <w:bCs w:val="0"/>
          <w:sz w:val="26"/>
          <w:szCs w:val="26"/>
        </w:rPr>
        <w:t>овое обеспечение затрат в связи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>с выполнением мероприятий по сохранению объектов культурного наследия, расположенных на территории Санкт</w:t>
      </w:r>
      <w:r w:rsidR="00DE27D4">
        <w:rPr>
          <w:b w:val="0"/>
          <w:bCs w:val="0"/>
          <w:sz w:val="26"/>
          <w:szCs w:val="26"/>
        </w:rPr>
        <w:t>-</w:t>
      </w:r>
      <w:r w:rsidR="00DB51D5" w:rsidRPr="00DB51D5">
        <w:rPr>
          <w:b w:val="0"/>
          <w:bCs w:val="0"/>
          <w:sz w:val="26"/>
          <w:szCs w:val="26"/>
        </w:rPr>
        <w:t>Петербурга и находящихся в собственности религиозных организаций (далее – Порядок).</w:t>
      </w:r>
    </w:p>
    <w:p w:rsidR="003A1B78" w:rsidRPr="00EE3EA0" w:rsidRDefault="00D6409A" w:rsidP="003A1B78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7F057B">
        <w:rPr>
          <w:b w:val="0"/>
          <w:bCs w:val="0"/>
          <w:sz w:val="26"/>
          <w:szCs w:val="26"/>
        </w:rPr>
        <w:t xml:space="preserve">Субсидии </w:t>
      </w:r>
      <w:r w:rsidR="00DB51D5" w:rsidRPr="00DB51D5">
        <w:rPr>
          <w:b w:val="0"/>
          <w:bCs w:val="0"/>
          <w:sz w:val="26"/>
          <w:szCs w:val="26"/>
        </w:rPr>
        <w:t>предоставляются Комитетом в рамках мероприятия 5 государственной программы в пределах бюджетных ассигнований, предусмотренных по целевой статье расходов «Предоставление субсидии религиозным организациям на конкурсной основе на выполнение мероприятий по сохранению объектов культурного наследия, расположенных на территории Санкт-Петербурга и наход</w:t>
      </w:r>
      <w:r w:rsidR="00DB51D5">
        <w:rPr>
          <w:b w:val="0"/>
          <w:bCs w:val="0"/>
          <w:sz w:val="26"/>
          <w:szCs w:val="26"/>
        </w:rPr>
        <w:t>ящихся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 xml:space="preserve">в собственности религиозных организаций» </w:t>
      </w:r>
      <w:r w:rsidR="00DB51D5">
        <w:rPr>
          <w:b w:val="0"/>
          <w:bCs w:val="0"/>
          <w:sz w:val="26"/>
          <w:szCs w:val="26"/>
        </w:rPr>
        <w:t>(код целевой статьи 0850071410)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 xml:space="preserve">в приложении 2 к Закону Санкт-Петербурга от 26.11.2025 № 659-124 «О бюджете Санкт-Петербурга на 2026 год и на плановый период 2027 и 2028 годов». </w:t>
      </w:r>
      <w:r w:rsidR="00280E83" w:rsidRPr="004A13DE">
        <w:rPr>
          <w:b w:val="0"/>
          <w:bCs w:val="0"/>
          <w:sz w:val="26"/>
          <w:szCs w:val="26"/>
        </w:rPr>
        <w:t>В 202</w:t>
      </w:r>
      <w:r w:rsidR="00E270B2">
        <w:rPr>
          <w:b w:val="0"/>
          <w:bCs w:val="0"/>
          <w:sz w:val="26"/>
          <w:szCs w:val="26"/>
        </w:rPr>
        <w:t>6</w:t>
      </w:r>
      <w:r w:rsidR="00280E83" w:rsidRPr="004A13DE">
        <w:rPr>
          <w:b w:val="0"/>
          <w:bCs w:val="0"/>
          <w:sz w:val="26"/>
          <w:szCs w:val="26"/>
        </w:rPr>
        <w:t xml:space="preserve"> году реализацию мероприятия </w:t>
      </w:r>
      <w:r w:rsidR="004A13DE">
        <w:rPr>
          <w:b w:val="0"/>
          <w:bCs w:val="0"/>
          <w:sz w:val="26"/>
          <w:szCs w:val="26"/>
        </w:rPr>
        <w:t>5</w:t>
      </w:r>
      <w:r w:rsidR="00280E83" w:rsidRPr="004A13DE">
        <w:rPr>
          <w:b w:val="0"/>
          <w:bCs w:val="0"/>
          <w:sz w:val="26"/>
          <w:szCs w:val="26"/>
        </w:rPr>
        <w:t xml:space="preserve"> государственной</w:t>
      </w:r>
      <w:r w:rsidR="00280E83" w:rsidRPr="00EE3EA0">
        <w:rPr>
          <w:b w:val="0"/>
          <w:sz w:val="26"/>
          <w:szCs w:val="26"/>
        </w:rPr>
        <w:t xml:space="preserve"> п</w:t>
      </w:r>
      <w:r w:rsidR="00DB51D5">
        <w:rPr>
          <w:b w:val="0"/>
          <w:sz w:val="26"/>
          <w:szCs w:val="26"/>
        </w:rPr>
        <w:t>рограммы предусмотрены средства</w:t>
      </w:r>
      <w:r w:rsidR="00DB51D5">
        <w:rPr>
          <w:b w:val="0"/>
          <w:sz w:val="26"/>
          <w:szCs w:val="26"/>
        </w:rPr>
        <w:br/>
      </w:r>
      <w:r w:rsidR="00280E83" w:rsidRPr="00EE3EA0">
        <w:rPr>
          <w:b w:val="0"/>
          <w:sz w:val="26"/>
          <w:szCs w:val="26"/>
        </w:rPr>
        <w:t>в</w:t>
      </w:r>
      <w:r w:rsidR="00DB51D5">
        <w:rPr>
          <w:b w:val="0"/>
          <w:sz w:val="26"/>
          <w:szCs w:val="26"/>
        </w:rPr>
        <w:t xml:space="preserve"> </w:t>
      </w:r>
      <w:r w:rsidR="00280E83" w:rsidRPr="00EE3EA0">
        <w:rPr>
          <w:b w:val="0"/>
          <w:sz w:val="26"/>
          <w:szCs w:val="26"/>
        </w:rPr>
        <w:t xml:space="preserve">объеме </w:t>
      </w:r>
      <w:r w:rsidR="00DB51D5" w:rsidRPr="00DB51D5">
        <w:rPr>
          <w:b w:val="0"/>
          <w:sz w:val="26"/>
          <w:szCs w:val="26"/>
        </w:rPr>
        <w:t>60</w:t>
      </w:r>
      <w:r w:rsidR="00DB51D5">
        <w:rPr>
          <w:b w:val="0"/>
          <w:sz w:val="26"/>
          <w:szCs w:val="26"/>
        </w:rPr>
        <w:t> </w:t>
      </w:r>
      <w:r w:rsidR="00DB51D5" w:rsidRPr="00DB51D5">
        <w:rPr>
          <w:b w:val="0"/>
          <w:sz w:val="26"/>
          <w:szCs w:val="26"/>
        </w:rPr>
        <w:t>116,4</w:t>
      </w:r>
      <w:r w:rsidR="00DB51D5">
        <w:rPr>
          <w:b w:val="0"/>
          <w:sz w:val="26"/>
          <w:szCs w:val="26"/>
        </w:rPr>
        <w:t xml:space="preserve"> </w:t>
      </w:r>
      <w:r w:rsidR="004A13DE">
        <w:rPr>
          <w:b w:val="0"/>
          <w:sz w:val="26"/>
          <w:szCs w:val="26"/>
        </w:rPr>
        <w:t>тыс</w:t>
      </w:r>
      <w:r w:rsidR="00280E83" w:rsidRPr="00EE3EA0">
        <w:rPr>
          <w:b w:val="0"/>
          <w:sz w:val="26"/>
          <w:szCs w:val="26"/>
        </w:rPr>
        <w:t>.</w:t>
      </w:r>
      <w:r w:rsidR="00DB51D5">
        <w:rPr>
          <w:b w:val="0"/>
          <w:sz w:val="26"/>
          <w:szCs w:val="26"/>
        </w:rPr>
        <w:t xml:space="preserve"> </w:t>
      </w:r>
      <w:r w:rsidR="00280E83" w:rsidRPr="00EE3EA0">
        <w:rPr>
          <w:b w:val="0"/>
          <w:sz w:val="26"/>
          <w:szCs w:val="26"/>
        </w:rPr>
        <w:t>руб.</w:t>
      </w:r>
      <w:r w:rsidR="003A1B78" w:rsidRPr="00EE3EA0">
        <w:rPr>
          <w:b w:val="0"/>
          <w:bCs w:val="0"/>
          <w:sz w:val="26"/>
          <w:szCs w:val="26"/>
        </w:rPr>
        <w:t xml:space="preserve"> </w:t>
      </w:r>
    </w:p>
    <w:p w:rsidR="00EE3EA0" w:rsidRPr="00EE3EA0" w:rsidRDefault="00EE3EA0" w:rsidP="00EE3EA0">
      <w:pPr>
        <w:pStyle w:val="a3"/>
        <w:ind w:firstLine="709"/>
        <w:jc w:val="both"/>
        <w:rPr>
          <w:b w:val="0"/>
          <w:sz w:val="26"/>
          <w:szCs w:val="26"/>
        </w:rPr>
      </w:pPr>
      <w:r w:rsidRPr="00EE3EA0">
        <w:rPr>
          <w:b w:val="0"/>
          <w:sz w:val="26"/>
          <w:szCs w:val="26"/>
        </w:rPr>
        <w:t xml:space="preserve">Предоставление </w:t>
      </w:r>
      <w:r w:rsidR="00DB51D5" w:rsidRPr="00DB51D5">
        <w:rPr>
          <w:b w:val="0"/>
          <w:sz w:val="26"/>
          <w:szCs w:val="26"/>
        </w:rPr>
        <w:t>субсидий религиозным организациям в рамках мероприятия 5 государственной программы обеспечивает реализацию полномочий КГИОП в сфере сохранения объектов культурного наследия в соответствии с пунктом 5 статьи 13 Федерального закона от 25.06.2002 № 73-ФЗ «Об объектах культурного наследия (памятниках истории и культуры) народов Российской Федерации» и статьей 4 Закона Санкт-Петербурга от 12.07.2007 № 333-64 «Об охране объектов культурного наследия регионального и местного (муниципального) значения в Санкт-Петербурге».</w:t>
      </w:r>
    </w:p>
    <w:p w:rsidR="002E63A4" w:rsidRDefault="001B10BD" w:rsidP="001B10BD">
      <w:pPr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Кроме того, </w:t>
      </w:r>
      <w:r w:rsidR="00DB51D5" w:rsidRPr="00DB51D5">
        <w:rPr>
          <w:rFonts w:eastAsia="Calibri"/>
          <w:sz w:val="26"/>
          <w:szCs w:val="26"/>
        </w:rPr>
        <w:t>Указом Президента Российской Федерации от 09.11.2022 № 809 утверждены Основы государственной политики по сохранению и укреплению традиционных российских духовно-нравственных ценностей (далее – Основы госполитики). Распоряжением Правительства РФ от 01.07.2024 № 1734-р утвержден План мероприятий по реализации в 2024 2026 годах Основ госполитики, пунктом 109 которого предусмотрено «Проведение комплекса мероприятий по сохранению объектов культурного наследия Российской Федерации, в том числе на территориях исторических поселений». Исполнение указанного пункта осуществляется путем реализации мероприятий государственной программы, в том чи</w:t>
      </w:r>
      <w:r w:rsidR="002E63A4">
        <w:rPr>
          <w:rFonts w:eastAsia="Calibri"/>
          <w:sz w:val="26"/>
          <w:szCs w:val="26"/>
        </w:rPr>
        <w:t>сле мероприятия 5.</w:t>
      </w:r>
    </w:p>
    <w:p w:rsidR="00DB51D5" w:rsidRDefault="00DB51D5" w:rsidP="00016B1B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DB51D5">
        <w:rPr>
          <w:rFonts w:eastAsia="Calibri"/>
          <w:sz w:val="26"/>
          <w:szCs w:val="26"/>
        </w:rPr>
        <w:t>Основами госполитики предусмотрена поддержка религиозных организаций традиционных конфессий, обеспечение их участ</w:t>
      </w:r>
      <w:r>
        <w:rPr>
          <w:rFonts w:eastAsia="Calibri"/>
          <w:sz w:val="26"/>
          <w:szCs w:val="26"/>
        </w:rPr>
        <w:t>ия в деятельности, направленной</w:t>
      </w:r>
      <w:r>
        <w:rPr>
          <w:rFonts w:eastAsia="Calibri"/>
          <w:sz w:val="26"/>
          <w:szCs w:val="26"/>
        </w:rPr>
        <w:br/>
      </w:r>
      <w:r w:rsidRPr="00DB51D5">
        <w:rPr>
          <w:rFonts w:eastAsia="Calibri"/>
          <w:sz w:val="26"/>
          <w:szCs w:val="26"/>
        </w:rPr>
        <w:t>на сохранение традиционных ценностей.</w:t>
      </w:r>
      <w:r w:rsidR="002E63A4">
        <w:rPr>
          <w:rFonts w:eastAsia="Calibri"/>
          <w:sz w:val="26"/>
          <w:szCs w:val="26"/>
        </w:rPr>
        <w:t xml:space="preserve"> Так, в</w:t>
      </w:r>
      <w:r>
        <w:rPr>
          <w:rFonts w:eastAsia="Calibri"/>
          <w:sz w:val="26"/>
          <w:szCs w:val="26"/>
        </w:rPr>
        <w:t xml:space="preserve"> соответствии с положениями</w:t>
      </w:r>
      <w:r w:rsidRPr="00DB51D5">
        <w:rPr>
          <w:rFonts w:eastAsia="Calibri"/>
          <w:sz w:val="26"/>
          <w:szCs w:val="26"/>
        </w:rPr>
        <w:t xml:space="preserve"> Закона Санкт-Петербурга от 19.1</w:t>
      </w:r>
      <w:r>
        <w:rPr>
          <w:rFonts w:eastAsia="Calibri"/>
          <w:sz w:val="26"/>
          <w:szCs w:val="26"/>
        </w:rPr>
        <w:t>2.2018</w:t>
      </w:r>
      <w:r w:rsidR="002E63A4">
        <w:rPr>
          <w:rFonts w:eastAsia="Calibri"/>
          <w:sz w:val="26"/>
          <w:szCs w:val="26"/>
        </w:rPr>
        <w:t xml:space="preserve"> </w:t>
      </w:r>
      <w:r w:rsidRPr="00DB51D5">
        <w:rPr>
          <w:rFonts w:eastAsia="Calibri"/>
          <w:sz w:val="26"/>
          <w:szCs w:val="26"/>
        </w:rPr>
        <w:t>№ 771-164 «О стратегии социально-экономиче</w:t>
      </w:r>
      <w:r>
        <w:rPr>
          <w:rFonts w:eastAsia="Calibri"/>
          <w:sz w:val="26"/>
          <w:szCs w:val="26"/>
        </w:rPr>
        <w:t>ского развития Санкт</w:t>
      </w:r>
      <w:r w:rsidR="00DE27D4"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>Петербурга</w:t>
      </w:r>
      <w:r w:rsidR="002E63A4">
        <w:rPr>
          <w:rFonts w:eastAsia="Calibri"/>
          <w:sz w:val="26"/>
          <w:szCs w:val="26"/>
        </w:rPr>
        <w:t xml:space="preserve"> </w:t>
      </w:r>
      <w:r w:rsidRPr="00DB51D5">
        <w:rPr>
          <w:rFonts w:eastAsia="Calibri"/>
          <w:sz w:val="26"/>
          <w:szCs w:val="26"/>
        </w:rPr>
        <w:t>на период до 2035 года»</w:t>
      </w:r>
      <w:r>
        <w:rPr>
          <w:rFonts w:eastAsia="Calibri"/>
          <w:sz w:val="26"/>
          <w:szCs w:val="26"/>
        </w:rPr>
        <w:t xml:space="preserve"> (в редакции от 15.12.2025)</w:t>
      </w:r>
      <w:r w:rsidR="002E63A4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lastRenderedPageBreak/>
        <w:t xml:space="preserve">в рамках реализации </w:t>
      </w:r>
      <w:r w:rsidRPr="00DB51D5">
        <w:rPr>
          <w:rFonts w:eastAsia="Calibri"/>
          <w:sz w:val="26"/>
          <w:szCs w:val="26"/>
        </w:rPr>
        <w:t xml:space="preserve">стратегической цели 5.1.3 «Обеспечение гармоничного развития личности, разделяющей традиционные российские духовно-нравственные </w:t>
      </w:r>
      <w:r>
        <w:rPr>
          <w:rFonts w:eastAsia="Calibri"/>
          <w:sz w:val="26"/>
          <w:szCs w:val="26"/>
        </w:rPr>
        <w:t xml:space="preserve">ценности, на основе культурного </w:t>
      </w:r>
      <w:r w:rsidRPr="00DB51D5">
        <w:rPr>
          <w:rFonts w:eastAsia="Calibri"/>
          <w:sz w:val="26"/>
          <w:szCs w:val="26"/>
        </w:rPr>
        <w:t xml:space="preserve">и исторического наследия Санкт-Петербурга» направления «Социальный город» </w:t>
      </w:r>
      <w:r>
        <w:rPr>
          <w:rFonts w:eastAsia="Calibri"/>
          <w:sz w:val="26"/>
          <w:szCs w:val="26"/>
        </w:rPr>
        <w:t xml:space="preserve">необходимо обеспечить </w:t>
      </w:r>
      <w:r w:rsidRPr="00DB51D5">
        <w:rPr>
          <w:rFonts w:eastAsia="Calibri"/>
          <w:sz w:val="26"/>
          <w:szCs w:val="26"/>
        </w:rPr>
        <w:t>поддержку религиозных организаций традиционных конфессий и их участие в деятельности, направленной на сохранени</w:t>
      </w:r>
      <w:r>
        <w:rPr>
          <w:rFonts w:eastAsia="Calibri"/>
          <w:sz w:val="26"/>
          <w:szCs w:val="26"/>
        </w:rPr>
        <w:t>е объектов культурного наследия.</w:t>
      </w:r>
    </w:p>
    <w:p w:rsidR="00016B1B" w:rsidRDefault="00016B1B" w:rsidP="00016B1B">
      <w:pPr>
        <w:ind w:firstLine="709"/>
        <w:contextualSpacing/>
        <w:jc w:val="both"/>
        <w:rPr>
          <w:sz w:val="26"/>
          <w:szCs w:val="26"/>
        </w:rPr>
      </w:pPr>
      <w:r w:rsidRPr="00EE3EA0">
        <w:rPr>
          <w:sz w:val="26"/>
          <w:szCs w:val="26"/>
        </w:rPr>
        <w:t xml:space="preserve">Средства </w:t>
      </w:r>
      <w:r w:rsidR="00DB51D5" w:rsidRPr="00DB51D5">
        <w:rPr>
          <w:sz w:val="26"/>
          <w:szCs w:val="26"/>
        </w:rPr>
        <w:t>субсидии могут быть направлены религиозными организациями, ставшими победителями конкурсного отбора, на консервацию, ремонт и реставрацию объектов культурного наследия (в том числе его</w:t>
      </w:r>
      <w:r w:rsidR="00DB51D5">
        <w:rPr>
          <w:sz w:val="26"/>
          <w:szCs w:val="26"/>
        </w:rPr>
        <w:t xml:space="preserve"> территории), их приспособление</w:t>
      </w:r>
      <w:r w:rsidR="00DB51D5">
        <w:rPr>
          <w:sz w:val="26"/>
          <w:szCs w:val="26"/>
        </w:rPr>
        <w:br/>
      </w:r>
      <w:r w:rsidR="00DB51D5" w:rsidRPr="00DB51D5">
        <w:rPr>
          <w:sz w:val="26"/>
          <w:szCs w:val="26"/>
        </w:rPr>
        <w:t>для современного использования в части инженерных систем и оборудования, а также на услуги технического и авторского надзора за производством соответствующих работ по сохранению объектов культурного наследия.</w:t>
      </w:r>
    </w:p>
    <w:p w:rsidR="00DB51D5" w:rsidRDefault="004F61F7" w:rsidP="00DB51D5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7F057B">
        <w:rPr>
          <w:b w:val="0"/>
          <w:bCs w:val="0"/>
          <w:sz w:val="26"/>
          <w:szCs w:val="26"/>
        </w:rPr>
        <w:t xml:space="preserve">На </w:t>
      </w:r>
      <w:r w:rsidR="00DB51D5" w:rsidRPr="00DB51D5">
        <w:rPr>
          <w:b w:val="0"/>
          <w:bCs w:val="0"/>
          <w:sz w:val="26"/>
          <w:szCs w:val="26"/>
        </w:rPr>
        <w:t>Проект распространяются тре</w:t>
      </w:r>
      <w:r w:rsidR="00DB51D5">
        <w:rPr>
          <w:b w:val="0"/>
          <w:bCs w:val="0"/>
          <w:sz w:val="26"/>
          <w:szCs w:val="26"/>
        </w:rPr>
        <w:t>бования Закона Санкт-Петербурга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>от 23.03.2011 № 153-41 «О поддержке социально ориентированных некоммерческих организаций в Санкт</w:t>
      </w:r>
      <w:r w:rsidR="00DE27D4">
        <w:rPr>
          <w:b w:val="0"/>
          <w:bCs w:val="0"/>
          <w:sz w:val="26"/>
          <w:szCs w:val="26"/>
        </w:rPr>
        <w:t>-</w:t>
      </w:r>
      <w:r w:rsidR="00DB51D5" w:rsidRPr="00DB51D5">
        <w:rPr>
          <w:b w:val="0"/>
          <w:bCs w:val="0"/>
          <w:sz w:val="26"/>
          <w:szCs w:val="26"/>
        </w:rPr>
        <w:t>Петербурге», постановления</w:t>
      </w:r>
      <w:r w:rsidR="00DB51D5">
        <w:rPr>
          <w:b w:val="0"/>
          <w:bCs w:val="0"/>
          <w:sz w:val="26"/>
          <w:szCs w:val="26"/>
        </w:rPr>
        <w:t xml:space="preserve"> Правительства Санкт-Петербурга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>от 17.06.2014 № 488 «О государственной программе Санкт-Петербурга «Развитие сферы культуры в Санкт</w:t>
      </w:r>
      <w:r w:rsidR="00DE27D4">
        <w:rPr>
          <w:b w:val="0"/>
          <w:bCs w:val="0"/>
          <w:sz w:val="26"/>
          <w:szCs w:val="26"/>
        </w:rPr>
        <w:t>-</w:t>
      </w:r>
      <w:r w:rsidR="00DB51D5" w:rsidRPr="00DB51D5">
        <w:rPr>
          <w:b w:val="0"/>
          <w:bCs w:val="0"/>
          <w:sz w:val="26"/>
          <w:szCs w:val="26"/>
        </w:rPr>
        <w:t>Петербурге» и постановления Правительства Российской Федерации от 25.10.2023 № 1782 «Об утверждении общих требованиях к нормативным правовым актам, муниципальным правовым акт</w:t>
      </w:r>
      <w:r w:rsidR="00DB51D5">
        <w:rPr>
          <w:b w:val="0"/>
          <w:bCs w:val="0"/>
          <w:sz w:val="26"/>
          <w:szCs w:val="26"/>
        </w:rPr>
        <w:t>ам, регулирующим предоставление</w:t>
      </w:r>
      <w:r w:rsidR="00DB51D5">
        <w:rPr>
          <w:b w:val="0"/>
          <w:bCs w:val="0"/>
          <w:sz w:val="26"/>
          <w:szCs w:val="26"/>
        </w:rPr>
        <w:br/>
      </w:r>
      <w:r w:rsidR="00DB51D5" w:rsidRPr="00DB51D5">
        <w:rPr>
          <w:b w:val="0"/>
          <w:bCs w:val="0"/>
          <w:sz w:val="26"/>
          <w:szCs w:val="26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="00DE27D4">
        <w:rPr>
          <w:b w:val="0"/>
          <w:bCs w:val="0"/>
          <w:sz w:val="26"/>
          <w:szCs w:val="26"/>
        </w:rPr>
        <w:t>числе грантов в форме субсидий».</w:t>
      </w:r>
    </w:p>
    <w:p w:rsidR="002E63A4" w:rsidRDefault="002E63A4" w:rsidP="00B225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3A4">
        <w:rPr>
          <w:rFonts w:ascii="Times New Roman" w:hAnsi="Times New Roman" w:cs="Times New Roman"/>
          <w:bCs/>
          <w:sz w:val="26"/>
          <w:szCs w:val="26"/>
        </w:rPr>
        <w:t>Проектом предусмотрено право Комитета принять решение о внесении изменений в соглашение в части продления сроков достижения результата (но не более чем на 6 месяцев) без изменения размера субсидий в случае возникновения непредвиденных обстоятельств, приводящих к невозможности достижения значений результата, в сроки, определенные соглашением.</w:t>
      </w:r>
    </w:p>
    <w:p w:rsidR="00B2258C" w:rsidRPr="00020346" w:rsidRDefault="00B2258C" w:rsidP="00B225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0346">
        <w:rPr>
          <w:rFonts w:ascii="Times New Roman" w:hAnsi="Times New Roman" w:cs="Times New Roman"/>
          <w:bCs/>
          <w:sz w:val="26"/>
          <w:szCs w:val="26"/>
        </w:rPr>
        <w:t>Указанное положение обусловлено следующим.</w:t>
      </w:r>
    </w:p>
    <w:p w:rsidR="002E63A4" w:rsidRPr="002E63A4" w:rsidRDefault="00B2258C" w:rsidP="002E63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0346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 45 Федерального закона от 25.06.2002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020346">
        <w:rPr>
          <w:rFonts w:ascii="Times New Roman" w:hAnsi="Times New Roman" w:cs="Times New Roman"/>
          <w:bCs/>
          <w:sz w:val="26"/>
          <w:szCs w:val="26"/>
        </w:rPr>
        <w:t xml:space="preserve"> 73-ФЗ</w:t>
      </w:r>
      <w:r w:rsidRPr="00020346">
        <w:rPr>
          <w:rFonts w:ascii="Times New Roman" w:hAnsi="Times New Roman" w:cs="Times New Roman"/>
          <w:bCs/>
          <w:sz w:val="26"/>
          <w:szCs w:val="26"/>
        </w:rPr>
        <w:br/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t>«Об объектах культурного наследия (памятниках истории и культуры) народов Российской Федерации» работы по сохранению объекта культурного наследия, включенного в реестр, или выявленного объекта культурного наследия проводятся</w:t>
      </w:r>
    </w:p>
    <w:p w:rsidR="00B2258C" w:rsidRDefault="002E63A4" w:rsidP="002E63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3A4">
        <w:rPr>
          <w:rFonts w:ascii="Times New Roman" w:hAnsi="Times New Roman" w:cs="Times New Roman"/>
          <w:bCs/>
          <w:sz w:val="26"/>
          <w:szCs w:val="26"/>
        </w:rPr>
        <w:t>на основании задания на проведе</w:t>
      </w:r>
      <w:r>
        <w:rPr>
          <w:rFonts w:ascii="Times New Roman" w:hAnsi="Times New Roman" w:cs="Times New Roman"/>
          <w:bCs/>
          <w:sz w:val="26"/>
          <w:szCs w:val="26"/>
        </w:rPr>
        <w:t>ние указанных работ, разрешения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E63A4">
        <w:rPr>
          <w:rFonts w:ascii="Times New Roman" w:hAnsi="Times New Roman" w:cs="Times New Roman"/>
          <w:bCs/>
          <w:sz w:val="26"/>
          <w:szCs w:val="26"/>
        </w:rPr>
        <w:t>на проведение указанных работ, выданных органом охраны объектов культурного наследия, проектной документации на проведение работ по сохранению объекта культурного наследия, включенного в реестр, или выявленного объекта культурного наследия, согласованной соответствующим органом охраны объектов культурного наследия,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3A4">
        <w:rPr>
          <w:rFonts w:ascii="Times New Roman" w:hAnsi="Times New Roman" w:cs="Times New Roman"/>
          <w:bCs/>
          <w:sz w:val="26"/>
          <w:szCs w:val="26"/>
        </w:rPr>
        <w:t>а также при условии осуществления технического, авторского надзора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2E63A4">
        <w:rPr>
          <w:rFonts w:ascii="Times New Roman" w:hAnsi="Times New Roman" w:cs="Times New Roman"/>
          <w:bCs/>
          <w:sz w:val="26"/>
          <w:szCs w:val="26"/>
        </w:rPr>
        <w:t>и государственного контроля (надзора) в области охраны объектов культурного наследия за их проведением.</w:t>
      </w:r>
    </w:p>
    <w:p w:rsidR="00043A94" w:rsidRPr="00304B9E" w:rsidRDefault="00043A94" w:rsidP="002E63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0203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t>реставрационной практике регулярно возникают обстоятельства (непредвиденные работы), приводящие к корректировке проектной документации</w:t>
      </w:r>
      <w:r w:rsidR="002E63A4">
        <w:rPr>
          <w:rFonts w:ascii="Times New Roman" w:hAnsi="Times New Roman" w:cs="Times New Roman"/>
          <w:bCs/>
          <w:sz w:val="26"/>
          <w:szCs w:val="26"/>
        </w:rPr>
        <w:br/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t xml:space="preserve">в рамках услуг авторского надзора и, соответственно, увеличению сроков проведения работ, в том числе из-за установленных действующим законодательством процедур согласования и спецификой их выполнения. В связи с ограниченными сроками выполнения работ за счёт субсидий у религиозных организаций в текущем финансовом году может возникнуть объективная необходимость продления срока выполнения этих </w:t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lastRenderedPageBreak/>
        <w:t>работ и, соответственно, срока достижения результата предоставления субсидии.</w:t>
      </w:r>
    </w:p>
    <w:p w:rsidR="00B2258C" w:rsidRPr="00020346" w:rsidRDefault="00B2258C" w:rsidP="00B225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B9E">
        <w:rPr>
          <w:rFonts w:ascii="Times New Roman" w:hAnsi="Times New Roman" w:cs="Times New Roman"/>
          <w:bCs/>
          <w:sz w:val="26"/>
          <w:szCs w:val="26"/>
        </w:rPr>
        <w:t xml:space="preserve">Продление </w:t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t>сроков достижения результата на период 6 месяцев установлено исходя из срока проверки соблюдения порядка и у</w:t>
      </w:r>
      <w:r w:rsidR="002E63A4">
        <w:rPr>
          <w:rFonts w:ascii="Times New Roman" w:hAnsi="Times New Roman" w:cs="Times New Roman"/>
          <w:bCs/>
          <w:sz w:val="26"/>
          <w:szCs w:val="26"/>
        </w:rPr>
        <w:t>словий предоставления субсидий,</w:t>
      </w:r>
      <w:r w:rsidR="002E63A4">
        <w:rPr>
          <w:rFonts w:ascii="Times New Roman" w:hAnsi="Times New Roman" w:cs="Times New Roman"/>
          <w:bCs/>
          <w:sz w:val="26"/>
          <w:szCs w:val="26"/>
        </w:rPr>
        <w:br/>
      </w:r>
      <w:r w:rsidR="002E63A4" w:rsidRPr="002E63A4">
        <w:rPr>
          <w:rFonts w:ascii="Times New Roman" w:hAnsi="Times New Roman" w:cs="Times New Roman"/>
          <w:bCs/>
          <w:sz w:val="26"/>
          <w:szCs w:val="26"/>
        </w:rPr>
        <w:t>в том числе в части достижения результатов предоставления субсидии, не позднее 01.04.2027. Таким образом, Комитетом предусмотрено завершение проверки соблюдения порядка и условий предоставления субсидий в очередном финансовом году.</w:t>
      </w:r>
    </w:p>
    <w:p w:rsidR="002E63A4" w:rsidRPr="002E63A4" w:rsidRDefault="002E63A4" w:rsidP="002E63A4">
      <w:pPr>
        <w:pStyle w:val="a3"/>
        <w:ind w:firstLine="708"/>
        <w:jc w:val="both"/>
        <w:rPr>
          <w:b w:val="0"/>
          <w:sz w:val="26"/>
          <w:szCs w:val="26"/>
        </w:rPr>
      </w:pPr>
      <w:r w:rsidRPr="002E63A4">
        <w:rPr>
          <w:b w:val="0"/>
          <w:sz w:val="26"/>
          <w:szCs w:val="26"/>
        </w:rPr>
        <w:t xml:space="preserve">Реализация Проекта повлечет социально-экономические последствия, выражающиеся в приведении в нормативное состояние памятников религиозного назначения и возрождении историко-культурного наследия Российской Федерации. </w:t>
      </w:r>
    </w:p>
    <w:p w:rsidR="002E63A4" w:rsidRDefault="002E63A4" w:rsidP="002E63A4">
      <w:pPr>
        <w:pStyle w:val="a3"/>
        <w:ind w:firstLine="708"/>
        <w:jc w:val="both"/>
        <w:rPr>
          <w:b w:val="0"/>
          <w:sz w:val="26"/>
          <w:szCs w:val="26"/>
        </w:rPr>
      </w:pPr>
      <w:r w:rsidRPr="002E63A4">
        <w:rPr>
          <w:b w:val="0"/>
          <w:sz w:val="26"/>
          <w:szCs w:val="26"/>
        </w:rPr>
        <w:t>Реализация Проекта не потребует дополни</w:t>
      </w:r>
      <w:r w:rsidR="00DE27D4">
        <w:rPr>
          <w:b w:val="0"/>
          <w:sz w:val="26"/>
          <w:szCs w:val="26"/>
        </w:rPr>
        <w:t>тельных расходов, финансируемых</w:t>
      </w:r>
      <w:r w:rsidR="00DE27D4">
        <w:rPr>
          <w:b w:val="0"/>
          <w:sz w:val="26"/>
          <w:szCs w:val="26"/>
        </w:rPr>
        <w:br/>
      </w:r>
      <w:r w:rsidRPr="002E63A4">
        <w:rPr>
          <w:b w:val="0"/>
          <w:sz w:val="26"/>
          <w:szCs w:val="26"/>
        </w:rPr>
        <w:t>за счет средств бюджета Санкт-Петербурга.</w:t>
      </w:r>
    </w:p>
    <w:p w:rsidR="002E63A4" w:rsidRPr="002E63A4" w:rsidRDefault="002E63A4" w:rsidP="002E63A4">
      <w:pPr>
        <w:pStyle w:val="a3"/>
        <w:ind w:firstLine="708"/>
        <w:jc w:val="both"/>
        <w:rPr>
          <w:b w:val="0"/>
          <w:sz w:val="26"/>
          <w:szCs w:val="26"/>
        </w:rPr>
      </w:pPr>
      <w:r w:rsidRPr="002E63A4">
        <w:rPr>
          <w:b w:val="0"/>
          <w:sz w:val="26"/>
          <w:szCs w:val="26"/>
        </w:rPr>
        <w:t>Проект не содержит положений, затрагивающих вопросы предпринимательской и иной коммерческой деятельности, и не подлежит процедуре оценке регулирующего воздействия в соответствии с положениями Закона</w:t>
      </w:r>
      <w:r w:rsidR="00DE27D4">
        <w:rPr>
          <w:b w:val="0"/>
          <w:sz w:val="26"/>
          <w:szCs w:val="26"/>
        </w:rPr>
        <w:t xml:space="preserve"> Санкт-Петербурга от 10.11.2022</w:t>
      </w:r>
      <w:r w:rsidR="00DE27D4">
        <w:rPr>
          <w:b w:val="0"/>
          <w:sz w:val="26"/>
          <w:szCs w:val="26"/>
        </w:rPr>
        <w:br/>
      </w:r>
      <w:r w:rsidRPr="002E63A4">
        <w:rPr>
          <w:b w:val="0"/>
          <w:sz w:val="26"/>
          <w:szCs w:val="26"/>
        </w:rPr>
        <w:t>№ 621-99 «Об оценке регулирующего воздействия проектов нормативных правовых актов Санкт-Петербурга и экспер</w:t>
      </w:r>
      <w:r w:rsidR="00DE27D4">
        <w:rPr>
          <w:b w:val="0"/>
          <w:sz w:val="26"/>
          <w:szCs w:val="26"/>
        </w:rPr>
        <w:t>тизе нормативных правовых актов</w:t>
      </w:r>
      <w:r w:rsidR="00DE27D4">
        <w:rPr>
          <w:b w:val="0"/>
          <w:sz w:val="26"/>
          <w:szCs w:val="26"/>
        </w:rPr>
        <w:br/>
      </w:r>
      <w:r w:rsidRPr="002E63A4">
        <w:rPr>
          <w:b w:val="0"/>
          <w:sz w:val="26"/>
          <w:szCs w:val="26"/>
        </w:rPr>
        <w:t>Санкт</w:t>
      </w:r>
      <w:r w:rsidR="00DE27D4">
        <w:rPr>
          <w:b w:val="0"/>
          <w:sz w:val="26"/>
          <w:szCs w:val="26"/>
        </w:rPr>
        <w:t>-</w:t>
      </w:r>
      <w:r w:rsidRPr="002E63A4">
        <w:rPr>
          <w:b w:val="0"/>
          <w:sz w:val="26"/>
          <w:szCs w:val="26"/>
        </w:rPr>
        <w:t>Петербурга».</w:t>
      </w:r>
    </w:p>
    <w:p w:rsidR="002E63A4" w:rsidRDefault="002E63A4" w:rsidP="002E63A4">
      <w:pPr>
        <w:pStyle w:val="a3"/>
        <w:ind w:firstLine="708"/>
        <w:jc w:val="both"/>
        <w:rPr>
          <w:b w:val="0"/>
          <w:sz w:val="26"/>
          <w:szCs w:val="26"/>
        </w:rPr>
      </w:pPr>
      <w:r w:rsidRPr="002E63A4">
        <w:rPr>
          <w:b w:val="0"/>
          <w:sz w:val="26"/>
          <w:szCs w:val="26"/>
        </w:rPr>
        <w:t>Учитывая, что Проект не относится к числу наиболее важных нормативных правовых актов, представление плана информационно-рекламного сопровождения проекта не требуется.</w:t>
      </w:r>
    </w:p>
    <w:p w:rsidR="00D70075" w:rsidRPr="002E63A4" w:rsidRDefault="002E63A4" w:rsidP="002E63A4">
      <w:pPr>
        <w:pStyle w:val="a3"/>
        <w:ind w:firstLine="708"/>
        <w:jc w:val="both"/>
        <w:rPr>
          <w:b w:val="0"/>
          <w:sz w:val="26"/>
          <w:szCs w:val="26"/>
        </w:rPr>
      </w:pPr>
      <w:r w:rsidRPr="002E63A4">
        <w:rPr>
          <w:rFonts w:eastAsia="Calibri"/>
          <w:b w:val="0"/>
          <w:bCs w:val="0"/>
          <w:sz w:val="26"/>
          <w:szCs w:val="26"/>
        </w:rPr>
        <w:t>Нормативные правовые акты, подлежащие признанию утратившими силу, приостановлению, изменению, дополнению в связи с принятием Проекта, отсутствуют. Реализация Проекта повлечет необходимость раз</w:t>
      </w:r>
      <w:r>
        <w:rPr>
          <w:rFonts w:eastAsia="Calibri"/>
          <w:b w:val="0"/>
          <w:bCs w:val="0"/>
          <w:sz w:val="26"/>
          <w:szCs w:val="26"/>
        </w:rPr>
        <w:t>работки правового акта Комитета</w:t>
      </w:r>
      <w:r>
        <w:rPr>
          <w:rFonts w:eastAsia="Calibri"/>
          <w:b w:val="0"/>
          <w:bCs w:val="0"/>
          <w:sz w:val="26"/>
          <w:szCs w:val="26"/>
        </w:rPr>
        <w:br/>
      </w:r>
      <w:r w:rsidRPr="002E63A4">
        <w:rPr>
          <w:rFonts w:eastAsia="Calibri"/>
          <w:b w:val="0"/>
          <w:bCs w:val="0"/>
          <w:sz w:val="26"/>
          <w:szCs w:val="26"/>
        </w:rPr>
        <w:t>в целях реализации пункта 2 Проекта.</w:t>
      </w:r>
    </w:p>
    <w:p w:rsidR="004F61F7" w:rsidRDefault="004F61F7" w:rsidP="008B6EC6">
      <w:pPr>
        <w:pStyle w:val="a3"/>
        <w:jc w:val="both"/>
        <w:rPr>
          <w:b w:val="0"/>
          <w:bCs w:val="0"/>
          <w:sz w:val="26"/>
          <w:szCs w:val="26"/>
        </w:rPr>
      </w:pPr>
      <w:bookmarkStart w:id="0" w:name="_GoBack"/>
      <w:bookmarkEnd w:id="0"/>
    </w:p>
    <w:sectPr w:rsidR="004F61F7">
      <w:headerReference w:type="even" r:id="rId7"/>
      <w:headerReference w:type="default" r:id="rId8"/>
      <w:pgSz w:w="11906" w:h="16838"/>
      <w:pgMar w:top="851" w:right="85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63" w:rsidRDefault="00BC4063">
      <w:r>
        <w:separator/>
      </w:r>
    </w:p>
  </w:endnote>
  <w:endnote w:type="continuationSeparator" w:id="0">
    <w:p w:rsidR="00BC4063" w:rsidRDefault="00B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63" w:rsidRDefault="00BC4063">
      <w:r>
        <w:separator/>
      </w:r>
    </w:p>
  </w:footnote>
  <w:footnote w:type="continuationSeparator" w:id="0">
    <w:p w:rsidR="00BC4063" w:rsidRDefault="00BC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EC" w:rsidRDefault="00486C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6CEC" w:rsidRDefault="00486C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EC" w:rsidRDefault="00486C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56FB">
      <w:rPr>
        <w:rStyle w:val="a7"/>
        <w:noProof/>
      </w:rPr>
      <w:t>2</w:t>
    </w:r>
    <w:r>
      <w:rPr>
        <w:rStyle w:val="a7"/>
      </w:rPr>
      <w:fldChar w:fldCharType="end"/>
    </w:r>
  </w:p>
  <w:p w:rsidR="00486CEC" w:rsidRDefault="00486CEC">
    <w:pPr>
      <w:pStyle w:val="a6"/>
    </w:pPr>
  </w:p>
  <w:p w:rsidR="00486CEC" w:rsidRDefault="00486C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240D1"/>
    <w:multiLevelType w:val="hybridMultilevel"/>
    <w:tmpl w:val="AE7E8C24"/>
    <w:lvl w:ilvl="0" w:tplc="C658BF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6C8501C"/>
    <w:multiLevelType w:val="multilevel"/>
    <w:tmpl w:val="F66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40"/>
    <w:rsid w:val="0000630F"/>
    <w:rsid w:val="00016B1B"/>
    <w:rsid w:val="00040C4D"/>
    <w:rsid w:val="00043A94"/>
    <w:rsid w:val="000E5535"/>
    <w:rsid w:val="00117938"/>
    <w:rsid w:val="001216DF"/>
    <w:rsid w:val="00130360"/>
    <w:rsid w:val="001365EA"/>
    <w:rsid w:val="001B10BD"/>
    <w:rsid w:val="001F098B"/>
    <w:rsid w:val="001F0F5A"/>
    <w:rsid w:val="00204966"/>
    <w:rsid w:val="0021296B"/>
    <w:rsid w:val="00280E83"/>
    <w:rsid w:val="002931FD"/>
    <w:rsid w:val="002E63A4"/>
    <w:rsid w:val="003019F0"/>
    <w:rsid w:val="003068A7"/>
    <w:rsid w:val="00342E6D"/>
    <w:rsid w:val="00382869"/>
    <w:rsid w:val="003A1B78"/>
    <w:rsid w:val="00402CD5"/>
    <w:rsid w:val="00466894"/>
    <w:rsid w:val="00476609"/>
    <w:rsid w:val="00477A08"/>
    <w:rsid w:val="00486CEC"/>
    <w:rsid w:val="004A13DE"/>
    <w:rsid w:val="004B46E5"/>
    <w:rsid w:val="004E4CCB"/>
    <w:rsid w:val="004F61F7"/>
    <w:rsid w:val="00524188"/>
    <w:rsid w:val="005365D3"/>
    <w:rsid w:val="00537A26"/>
    <w:rsid w:val="005413C2"/>
    <w:rsid w:val="00542B23"/>
    <w:rsid w:val="00545B6D"/>
    <w:rsid w:val="005826E5"/>
    <w:rsid w:val="005A4932"/>
    <w:rsid w:val="005B4E14"/>
    <w:rsid w:val="005C1307"/>
    <w:rsid w:val="005C3CAB"/>
    <w:rsid w:val="005D593D"/>
    <w:rsid w:val="00601515"/>
    <w:rsid w:val="0062642E"/>
    <w:rsid w:val="00632795"/>
    <w:rsid w:val="00643102"/>
    <w:rsid w:val="00677C4E"/>
    <w:rsid w:val="006929BE"/>
    <w:rsid w:val="006A440B"/>
    <w:rsid w:val="006B7530"/>
    <w:rsid w:val="006D56FB"/>
    <w:rsid w:val="006E47AE"/>
    <w:rsid w:val="007079EC"/>
    <w:rsid w:val="007440AA"/>
    <w:rsid w:val="00754E1A"/>
    <w:rsid w:val="0075690E"/>
    <w:rsid w:val="007B54A6"/>
    <w:rsid w:val="007C6A5F"/>
    <w:rsid w:val="007D4393"/>
    <w:rsid w:val="007E6DA9"/>
    <w:rsid w:val="007F057B"/>
    <w:rsid w:val="00816628"/>
    <w:rsid w:val="00827883"/>
    <w:rsid w:val="0084756D"/>
    <w:rsid w:val="00862364"/>
    <w:rsid w:val="008A6441"/>
    <w:rsid w:val="008B6EC6"/>
    <w:rsid w:val="008E5264"/>
    <w:rsid w:val="00962194"/>
    <w:rsid w:val="00965D55"/>
    <w:rsid w:val="0096775A"/>
    <w:rsid w:val="00983C59"/>
    <w:rsid w:val="00984CDC"/>
    <w:rsid w:val="0098667E"/>
    <w:rsid w:val="00987678"/>
    <w:rsid w:val="00995B6D"/>
    <w:rsid w:val="009A0A55"/>
    <w:rsid w:val="009A2C2B"/>
    <w:rsid w:val="009B6924"/>
    <w:rsid w:val="00A05FEF"/>
    <w:rsid w:val="00A139E9"/>
    <w:rsid w:val="00A17885"/>
    <w:rsid w:val="00A2562B"/>
    <w:rsid w:val="00A26C11"/>
    <w:rsid w:val="00A26DEE"/>
    <w:rsid w:val="00A41295"/>
    <w:rsid w:val="00A50ED1"/>
    <w:rsid w:val="00A54001"/>
    <w:rsid w:val="00A82549"/>
    <w:rsid w:val="00A84D95"/>
    <w:rsid w:val="00A87700"/>
    <w:rsid w:val="00AC4ED6"/>
    <w:rsid w:val="00AF26D8"/>
    <w:rsid w:val="00AF66C4"/>
    <w:rsid w:val="00B2258C"/>
    <w:rsid w:val="00B34FDB"/>
    <w:rsid w:val="00B43D12"/>
    <w:rsid w:val="00B67F7E"/>
    <w:rsid w:val="00B715CE"/>
    <w:rsid w:val="00B912CB"/>
    <w:rsid w:val="00BA4634"/>
    <w:rsid w:val="00BC4063"/>
    <w:rsid w:val="00BE656A"/>
    <w:rsid w:val="00BF0A8E"/>
    <w:rsid w:val="00BF26F3"/>
    <w:rsid w:val="00C1694C"/>
    <w:rsid w:val="00C23AE7"/>
    <w:rsid w:val="00C35F60"/>
    <w:rsid w:val="00C4760B"/>
    <w:rsid w:val="00C516BC"/>
    <w:rsid w:val="00C549D8"/>
    <w:rsid w:val="00C6686F"/>
    <w:rsid w:val="00CA27BE"/>
    <w:rsid w:val="00CB3B54"/>
    <w:rsid w:val="00CC63F4"/>
    <w:rsid w:val="00D443DB"/>
    <w:rsid w:val="00D60CF1"/>
    <w:rsid w:val="00D61CD4"/>
    <w:rsid w:val="00D6409A"/>
    <w:rsid w:val="00D70075"/>
    <w:rsid w:val="00D76059"/>
    <w:rsid w:val="00D76FC8"/>
    <w:rsid w:val="00D804A6"/>
    <w:rsid w:val="00DB51D5"/>
    <w:rsid w:val="00DB732E"/>
    <w:rsid w:val="00DC5BAD"/>
    <w:rsid w:val="00DC6AD1"/>
    <w:rsid w:val="00DE27D4"/>
    <w:rsid w:val="00E266E0"/>
    <w:rsid w:val="00E270B2"/>
    <w:rsid w:val="00E27EFB"/>
    <w:rsid w:val="00E4790B"/>
    <w:rsid w:val="00E53740"/>
    <w:rsid w:val="00E70BA7"/>
    <w:rsid w:val="00EC5AD4"/>
    <w:rsid w:val="00EE3EA0"/>
    <w:rsid w:val="00F361DA"/>
    <w:rsid w:val="00F3706F"/>
    <w:rsid w:val="00F579F4"/>
    <w:rsid w:val="00F61C36"/>
    <w:rsid w:val="00FD086F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B9C60-BC7A-4566-BBB2-5BB49E1D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line="360" w:lineRule="auto"/>
      <w:ind w:firstLine="708"/>
      <w:jc w:val="both"/>
    </w:pPr>
    <w:rPr>
      <w:i/>
      <w:iCs/>
      <w:color w:val="FF0000"/>
    </w:r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color w:val="00000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pPr>
      <w:jc w:val="both"/>
    </w:pPr>
    <w:rPr>
      <w:b/>
      <w:sz w:val="28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D804A6"/>
    <w:rPr>
      <w:b/>
      <w:bCs/>
    </w:rPr>
  </w:style>
  <w:style w:type="paragraph" w:customStyle="1" w:styleId="futurismarkdown-paragraph">
    <w:name w:val="futurismarkdown-paragraph"/>
    <w:basedOn w:val="a"/>
    <w:rsid w:val="00D804A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804A6"/>
    <w:rPr>
      <w:color w:val="0000FF"/>
      <w:u w:val="single"/>
    </w:rPr>
  </w:style>
  <w:style w:type="paragraph" w:customStyle="1" w:styleId="Default">
    <w:name w:val="Default"/>
    <w:rsid w:val="00537A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76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FC8"/>
    <w:rPr>
      <w:rFonts w:ascii="Courier New" w:hAnsi="Courier New" w:cs="Courier New"/>
    </w:rPr>
  </w:style>
  <w:style w:type="character" w:customStyle="1" w:styleId="sc-ejaja">
    <w:name w:val="sc-ejaja"/>
    <w:basedOn w:val="a0"/>
    <w:rsid w:val="00D7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977</Words>
  <Characters>7529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KGIOP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314_1</dc:creator>
  <cp:keywords/>
  <cp:lastModifiedBy>Гиматудинова Анастасия Сергеевна</cp:lastModifiedBy>
  <cp:revision>18</cp:revision>
  <cp:lastPrinted>2026-02-11T07:32:00Z</cp:lastPrinted>
  <dcterms:created xsi:type="dcterms:W3CDTF">2025-02-05T08:57:00Z</dcterms:created>
  <dcterms:modified xsi:type="dcterms:W3CDTF">2026-02-16T12:17:00Z</dcterms:modified>
</cp:coreProperties>
</file>