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99" w:rsidRDefault="00D31199" w:rsidP="00D31199">
      <w:pPr>
        <w:pageBreakBefore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3678D" wp14:editId="73B860D0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199" w:rsidRDefault="00D31199" w:rsidP="00D31199">
      <w:pPr>
        <w:jc w:val="center"/>
        <w:rPr>
          <w:sz w:val="28"/>
        </w:rPr>
      </w:pPr>
    </w:p>
    <w:p w:rsidR="00D31199" w:rsidRDefault="00D31199" w:rsidP="00D31199">
      <w:pPr>
        <w:jc w:val="center"/>
        <w:rPr>
          <w:sz w:val="28"/>
        </w:rPr>
      </w:pPr>
    </w:p>
    <w:p w:rsidR="00D31199" w:rsidRDefault="00D31199" w:rsidP="00D31199">
      <w:pPr>
        <w:jc w:val="center"/>
        <w:rPr>
          <w:sz w:val="28"/>
        </w:rPr>
      </w:pPr>
    </w:p>
    <w:p w:rsidR="00D31199" w:rsidRDefault="00D31199" w:rsidP="00D31199">
      <w:pPr>
        <w:jc w:val="center"/>
      </w:pPr>
      <w:r>
        <w:t>ПРАВИТЕЛЬСТВО САНКТ-ПЕТЕРБУРГА</w:t>
      </w:r>
    </w:p>
    <w:p w:rsidR="00D31199" w:rsidRDefault="00D31199" w:rsidP="00D31199">
      <w:pPr>
        <w:jc w:val="center"/>
        <w:rPr>
          <w:b/>
          <w:spacing w:val="50"/>
        </w:rPr>
      </w:pPr>
      <w:r>
        <w:rPr>
          <w:b/>
          <w:spacing w:val="50"/>
        </w:rPr>
        <w:t>КОМИТЕТ ПО ТРАНСПОРТУ</w:t>
      </w:r>
    </w:p>
    <w:p w:rsidR="00D31199" w:rsidRDefault="00D31199" w:rsidP="00D31199">
      <w:pPr>
        <w:jc w:val="center"/>
        <w:rPr>
          <w:b/>
          <w:spacing w:val="120"/>
        </w:rPr>
      </w:pPr>
      <w:r>
        <w:rPr>
          <w:b/>
          <w:spacing w:val="120"/>
        </w:rPr>
        <w:t>РАСПОРЯЖЕНИЕ</w:t>
      </w:r>
    </w:p>
    <w:p w:rsidR="00D31199" w:rsidRDefault="00D31199" w:rsidP="00D3119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D31199" w:rsidRDefault="00D31199" w:rsidP="00D31199">
      <w:pPr>
        <w:rPr>
          <w:sz w:val="16"/>
        </w:rPr>
      </w:pPr>
    </w:p>
    <w:p w:rsidR="00D31199" w:rsidRDefault="00D31199" w:rsidP="00D31199">
      <w:pPr>
        <w:ind w:left="6491" w:firstLine="709"/>
        <w:rPr>
          <w:sz w:val="16"/>
        </w:rPr>
      </w:pPr>
      <w:r>
        <w:rPr>
          <w:sz w:val="16"/>
        </w:rPr>
        <w:t xml:space="preserve">                   ОКУД</w:t>
      </w:r>
    </w:p>
    <w:p w:rsidR="00D31199" w:rsidRDefault="00D31199" w:rsidP="00D31199">
      <w:pPr>
        <w:rPr>
          <w:b/>
        </w:rPr>
      </w:pPr>
    </w:p>
    <w:p w:rsidR="00D31199" w:rsidRDefault="00D31199" w:rsidP="00D31199">
      <w:r>
        <w:t>____ _____________ 2026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№ ______</w:t>
      </w:r>
    </w:p>
    <w:p w:rsidR="00D31199" w:rsidRDefault="00D31199" w:rsidP="00D31199">
      <w:pPr>
        <w:tabs>
          <w:tab w:val="left" w:pos="1134"/>
        </w:tabs>
        <w:rPr>
          <w:b/>
          <w:szCs w:val="24"/>
        </w:rPr>
      </w:pPr>
    </w:p>
    <w:p w:rsidR="00D31199" w:rsidRDefault="00D31199" w:rsidP="00D31199">
      <w:pPr>
        <w:tabs>
          <w:tab w:val="left" w:pos="1134"/>
        </w:tabs>
        <w:rPr>
          <w:b/>
          <w:szCs w:val="24"/>
        </w:rPr>
      </w:pPr>
      <w:r w:rsidRPr="00DD4247">
        <w:rPr>
          <w:b/>
          <w:szCs w:val="24"/>
        </w:rPr>
        <w:t>О</w:t>
      </w:r>
      <w:r>
        <w:rPr>
          <w:b/>
          <w:szCs w:val="24"/>
        </w:rPr>
        <w:t xml:space="preserve"> признании </w:t>
      </w:r>
    </w:p>
    <w:p w:rsidR="00D31199" w:rsidRDefault="00D31199" w:rsidP="00D31199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 xml:space="preserve">утратившим силу распоряжения </w:t>
      </w:r>
    </w:p>
    <w:p w:rsidR="00D31199" w:rsidRDefault="00D31199" w:rsidP="00D31199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Комитета по транспорту</w:t>
      </w:r>
    </w:p>
    <w:p w:rsidR="00D31199" w:rsidRPr="00DD4247" w:rsidRDefault="00D31199" w:rsidP="00D31199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от </w:t>
      </w:r>
      <w:r w:rsidR="00F40CEF">
        <w:rPr>
          <w:b/>
          <w:szCs w:val="24"/>
        </w:rPr>
        <w:t>17.07.20</w:t>
      </w:r>
      <w:r>
        <w:rPr>
          <w:b/>
          <w:szCs w:val="24"/>
        </w:rPr>
        <w:t>15 № 119-р</w:t>
      </w:r>
    </w:p>
    <w:p w:rsidR="00D31199" w:rsidRDefault="00D31199" w:rsidP="00A520D5">
      <w:pPr>
        <w:jc w:val="both"/>
        <w:rPr>
          <w:szCs w:val="24"/>
        </w:rPr>
      </w:pPr>
    </w:p>
    <w:p w:rsidR="00D31199" w:rsidRDefault="00D31199" w:rsidP="00D31199">
      <w:pPr>
        <w:ind w:firstLine="709"/>
        <w:jc w:val="both"/>
        <w:rPr>
          <w:szCs w:val="24"/>
        </w:rPr>
      </w:pPr>
      <w:r>
        <w:t>1</w:t>
      </w:r>
      <w:r>
        <w:t xml:space="preserve">. Признать утратившим силу </w:t>
      </w:r>
      <w:hyperlink r:id="rId5" w:history="1">
        <w:r>
          <w:t>распоряжение</w:t>
        </w:r>
      </w:hyperlink>
      <w:r>
        <w:t xml:space="preserve"> Комитета по транспорту от 17.07.2015 </w:t>
      </w:r>
      <w:r>
        <w:br/>
        <w:t>№ 119-р «</w:t>
      </w:r>
      <w:r>
        <w:rPr>
          <w:szCs w:val="24"/>
        </w:rPr>
        <w:t xml:space="preserve">Об утверждении порядка согласования мест постановки маломерных судов </w:t>
      </w:r>
      <w:r>
        <w:rPr>
          <w:szCs w:val="24"/>
        </w:rPr>
        <w:br/>
        <w:t>на бочки, создания рейдов для стоянки маломерных судов».</w:t>
      </w:r>
    </w:p>
    <w:p w:rsidR="00D31199" w:rsidRDefault="00D31199" w:rsidP="00D31199">
      <w:pPr>
        <w:ind w:firstLine="709"/>
        <w:jc w:val="both"/>
      </w:pPr>
      <w:r>
        <w:rPr>
          <w:szCs w:val="24"/>
        </w:rPr>
        <w:t>3. Распоряжение вступает в силу с 01.03.2026.</w:t>
      </w:r>
    </w:p>
    <w:p w:rsidR="00D31199" w:rsidRPr="00DD4247" w:rsidRDefault="00D31199" w:rsidP="00D31199">
      <w:pPr>
        <w:ind w:firstLine="709"/>
        <w:jc w:val="both"/>
      </w:pPr>
      <w:r>
        <w:t>4. </w:t>
      </w:r>
      <w:r w:rsidRPr="00DD4247">
        <w:t xml:space="preserve">Контроль за выполнением распоряжения </w:t>
      </w:r>
      <w:r>
        <w:t xml:space="preserve">возложить на первого заместителя председателя Комитета по транспорту </w:t>
      </w:r>
      <w:proofErr w:type="spellStart"/>
      <w:r>
        <w:t>Ваньчкова</w:t>
      </w:r>
      <w:proofErr w:type="spellEnd"/>
      <w:r>
        <w:t xml:space="preserve"> Д.Ю</w:t>
      </w:r>
      <w:r w:rsidRPr="00DD4247">
        <w:t>.</w:t>
      </w:r>
    </w:p>
    <w:p w:rsidR="00D31199" w:rsidRPr="00280DC4" w:rsidRDefault="00D31199" w:rsidP="00D31199">
      <w:pPr>
        <w:ind w:firstLine="709"/>
        <w:jc w:val="both"/>
        <w:rPr>
          <w:szCs w:val="24"/>
        </w:rPr>
      </w:pPr>
    </w:p>
    <w:p w:rsidR="00D31199" w:rsidRDefault="00D31199" w:rsidP="00D31199">
      <w:pPr>
        <w:tabs>
          <w:tab w:val="right" w:pos="9639"/>
        </w:tabs>
        <w:rPr>
          <w:b/>
        </w:rPr>
      </w:pPr>
    </w:p>
    <w:p w:rsidR="00D31199" w:rsidRPr="002D3C34" w:rsidRDefault="00D31199" w:rsidP="00D31199">
      <w:pPr>
        <w:tabs>
          <w:tab w:val="right" w:pos="9639"/>
        </w:tabs>
        <w:rPr>
          <w:snapToGrid w:val="0"/>
          <w:color w:val="auto"/>
          <w:sz w:val="16"/>
          <w:szCs w:val="24"/>
        </w:rPr>
      </w:pPr>
      <w:r>
        <w:rPr>
          <w:b/>
          <w:snapToGrid w:val="0"/>
          <w:color w:val="auto"/>
          <w:szCs w:val="24"/>
        </w:rPr>
        <w:t>Председатель Комитета</w:t>
      </w:r>
      <w:r w:rsidRPr="00996DAD">
        <w:rPr>
          <w:b/>
          <w:snapToGrid w:val="0"/>
          <w:color w:val="auto"/>
          <w:szCs w:val="24"/>
        </w:rPr>
        <w:tab/>
      </w:r>
      <w:proofErr w:type="spellStart"/>
      <w:r>
        <w:rPr>
          <w:b/>
          <w:snapToGrid w:val="0"/>
          <w:color w:val="auto"/>
          <w:szCs w:val="24"/>
        </w:rPr>
        <w:t>Д.Ю.Минкин</w:t>
      </w:r>
      <w:proofErr w:type="spellEnd"/>
    </w:p>
    <w:p w:rsidR="00D31199" w:rsidRDefault="00D31199" w:rsidP="00D31199">
      <w:pPr>
        <w:tabs>
          <w:tab w:val="right" w:pos="9639"/>
        </w:tabs>
        <w:rPr>
          <w:b/>
        </w:rPr>
      </w:pPr>
    </w:p>
    <w:p w:rsidR="00D31199" w:rsidRDefault="00D31199" w:rsidP="00D31199">
      <w:pPr>
        <w:tabs>
          <w:tab w:val="right" w:pos="9639"/>
        </w:tabs>
        <w:rPr>
          <w:b/>
        </w:rPr>
      </w:pPr>
      <w:bookmarkStart w:id="0" w:name="_GoBack"/>
      <w:bookmarkEnd w:id="0"/>
    </w:p>
    <w:p w:rsidR="00D31199" w:rsidRDefault="00D31199" w:rsidP="00D31199">
      <w:pPr>
        <w:tabs>
          <w:tab w:val="right" w:pos="9639"/>
        </w:tabs>
        <w:rPr>
          <w:b/>
        </w:rPr>
      </w:pPr>
    </w:p>
    <w:p w:rsidR="005056A6" w:rsidRDefault="005056A6"/>
    <w:sectPr w:rsidR="005056A6" w:rsidSect="00D3119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C5"/>
    <w:rsid w:val="005056A6"/>
    <w:rsid w:val="005C63C5"/>
    <w:rsid w:val="00A520D5"/>
    <w:rsid w:val="00D31199"/>
    <w:rsid w:val="00F4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0E8B"/>
  <w15:chartTrackingRefBased/>
  <w15:docId w15:val="{C57BCE58-627E-4983-8306-51D1C504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D31199"/>
    <w:pPr>
      <w:spacing w:before="6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18856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Синеева Светлана Анатольевна</dc:creator>
  <cp:keywords/>
  <dc:description/>
  <cp:lastModifiedBy>Синеева Светлана Анатольевна</cp:lastModifiedBy>
  <cp:revision>5</cp:revision>
  <dcterms:created xsi:type="dcterms:W3CDTF">2026-02-10T08:59:00Z</dcterms:created>
  <dcterms:modified xsi:type="dcterms:W3CDTF">2026-02-10T09:04:00Z</dcterms:modified>
</cp:coreProperties>
</file>