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CF5567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 xml:space="preserve">Р  А  </w:t>
            </w:r>
            <w:r w:rsidR="00E21846" w:rsidRPr="00176A6D">
              <w:rPr>
                <w:spacing w:val="-20"/>
                <w:sz w:val="30"/>
                <w:szCs w:val="30"/>
              </w:rPr>
              <w:t>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="00E21846"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1F15BF" w:rsidRDefault="001F15BF" w:rsidP="00A53C2F">
      <w:pPr>
        <w:spacing w:after="1"/>
        <w:rPr>
          <w:b/>
        </w:rPr>
      </w:pPr>
    </w:p>
    <w:p w:rsidR="00F95C9D" w:rsidRPr="00F95C9D" w:rsidRDefault="00F95C9D" w:rsidP="00F95C9D">
      <w:pPr>
        <w:spacing w:line="228" w:lineRule="auto"/>
        <w:rPr>
          <w:b/>
          <w:color w:val="000000"/>
        </w:rPr>
      </w:pPr>
      <w:r w:rsidRPr="00F95C9D">
        <w:rPr>
          <w:b/>
        </w:rPr>
        <w:t>Об о</w:t>
      </w:r>
      <w:r w:rsidRPr="00F95C9D">
        <w:rPr>
          <w:b/>
          <w:color w:val="000000"/>
        </w:rPr>
        <w:t>рганизаци</w:t>
      </w:r>
      <w:r w:rsidR="004348AA">
        <w:rPr>
          <w:b/>
          <w:color w:val="000000"/>
        </w:rPr>
        <w:t>и</w:t>
      </w:r>
      <w:r w:rsidRPr="00F95C9D">
        <w:rPr>
          <w:b/>
          <w:color w:val="000000"/>
        </w:rPr>
        <w:t xml:space="preserve"> профессионального</w:t>
      </w:r>
    </w:p>
    <w:p w:rsidR="00F95C9D" w:rsidRPr="00F95C9D" w:rsidRDefault="00F95C9D" w:rsidP="00F95C9D">
      <w:pPr>
        <w:spacing w:line="228" w:lineRule="auto"/>
        <w:rPr>
          <w:b/>
          <w:color w:val="000000"/>
        </w:rPr>
      </w:pPr>
      <w:r w:rsidRPr="00F95C9D">
        <w:rPr>
          <w:b/>
          <w:color w:val="000000"/>
        </w:rPr>
        <w:t>обучения и дополнительного профессионального</w:t>
      </w:r>
    </w:p>
    <w:p w:rsidR="00F95C9D" w:rsidRPr="00F95C9D" w:rsidRDefault="00F95C9D" w:rsidP="00F95C9D">
      <w:pPr>
        <w:spacing w:line="228" w:lineRule="auto"/>
        <w:rPr>
          <w:b/>
          <w:color w:val="000000"/>
        </w:rPr>
      </w:pPr>
      <w:r w:rsidRPr="00F95C9D">
        <w:rPr>
          <w:b/>
          <w:color w:val="000000"/>
        </w:rPr>
        <w:t xml:space="preserve">образования участников специальной военной </w:t>
      </w:r>
      <w:bookmarkStart w:id="0" w:name="_GoBack"/>
      <w:bookmarkEnd w:id="0"/>
    </w:p>
    <w:p w:rsidR="00F95C9D" w:rsidRDefault="00F95C9D" w:rsidP="00F95C9D">
      <w:pPr>
        <w:spacing w:line="228" w:lineRule="auto"/>
        <w:rPr>
          <w:b/>
          <w:color w:val="000000"/>
        </w:rPr>
      </w:pPr>
      <w:r w:rsidRPr="00F95C9D">
        <w:rPr>
          <w:b/>
          <w:color w:val="000000"/>
        </w:rPr>
        <w:t>операции и членов их семей</w:t>
      </w:r>
    </w:p>
    <w:p w:rsidR="00903262" w:rsidRDefault="00903262" w:rsidP="00F95C9D">
      <w:pPr>
        <w:spacing w:line="228" w:lineRule="auto"/>
        <w:rPr>
          <w:b/>
          <w:color w:val="000000"/>
        </w:rPr>
      </w:pPr>
    </w:p>
    <w:p w:rsidR="004B2801" w:rsidRPr="004B2801" w:rsidRDefault="004B2801" w:rsidP="004B2801">
      <w:pPr>
        <w:ind w:firstLine="708"/>
        <w:jc w:val="both"/>
        <w:rPr>
          <w:rFonts w:eastAsia="Calibri"/>
          <w:bCs/>
          <w:lang w:eastAsia="en-US"/>
        </w:rPr>
      </w:pPr>
      <w:r w:rsidRPr="004B2801">
        <w:rPr>
          <w:rFonts w:eastAsia="Calibri"/>
          <w:bCs/>
          <w:lang w:eastAsia="en-US"/>
        </w:rPr>
        <w:t>В целях реализации пункта ___Перечня мероприятий подпрограммы 1 «Государственные гарантии и активная региональная политика в сфере занятости» государственной программы Санкт-Петербурга «Содействие занятости населения</w:t>
      </w:r>
      <w:r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br/>
      </w:r>
      <w:r w:rsidRPr="004B2801">
        <w:rPr>
          <w:rFonts w:eastAsia="Calibri"/>
          <w:bCs/>
          <w:lang w:eastAsia="en-US"/>
        </w:rPr>
        <w:t>в Санкт-Петербурге», утвержденной постановлением Правительства Санкт-Петербурга</w:t>
      </w:r>
      <w:r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br/>
      </w:r>
      <w:r w:rsidRPr="004B2801">
        <w:rPr>
          <w:rFonts w:eastAsia="Calibri"/>
          <w:bCs/>
          <w:lang w:eastAsia="en-US"/>
        </w:rPr>
        <w:t>от 17.06.20 14 № 490:</w:t>
      </w:r>
    </w:p>
    <w:p w:rsidR="004B2801" w:rsidRDefault="004B2801" w:rsidP="00366A44">
      <w:pPr>
        <w:ind w:firstLine="708"/>
        <w:jc w:val="both"/>
        <w:rPr>
          <w:spacing w:val="-2"/>
        </w:rPr>
      </w:pPr>
      <w:r w:rsidRPr="004B2801">
        <w:rPr>
          <w:rFonts w:eastAsia="Calibri"/>
          <w:bCs/>
          <w:lang w:eastAsia="en-US"/>
        </w:rPr>
        <w:t xml:space="preserve">1. Утвердить </w:t>
      </w:r>
      <w:r>
        <w:rPr>
          <w:rFonts w:eastAsia="Calibri"/>
          <w:bCs/>
          <w:lang w:eastAsia="en-US"/>
        </w:rPr>
        <w:t xml:space="preserve">порядок организации профессионального обучения и </w:t>
      </w:r>
      <w:r w:rsidR="00366A44">
        <w:rPr>
          <w:rFonts w:eastAsia="Calibri"/>
          <w:bCs/>
          <w:lang w:eastAsia="en-US"/>
        </w:rPr>
        <w:t>д</w:t>
      </w:r>
      <w:r>
        <w:rPr>
          <w:rFonts w:eastAsia="Calibri"/>
          <w:bCs/>
          <w:lang w:eastAsia="en-US"/>
        </w:rPr>
        <w:t xml:space="preserve">ополнительного профессионального образования </w:t>
      </w:r>
      <w:r w:rsidR="00903262" w:rsidRPr="004B2801">
        <w:rPr>
          <w:rFonts w:eastAsia="Calibri"/>
          <w:bCs/>
          <w:lang w:eastAsia="en-US"/>
        </w:rPr>
        <w:tab/>
      </w:r>
      <w:r w:rsidRPr="0058492B">
        <w:rPr>
          <w:spacing w:val="-2"/>
        </w:rPr>
        <w:t>участников специальной военной операции</w:t>
      </w:r>
      <w:r w:rsidR="00283B08">
        <w:rPr>
          <w:spacing w:val="-2"/>
        </w:rPr>
        <w:t xml:space="preserve"> </w:t>
      </w:r>
      <w:r w:rsidRPr="0058492B">
        <w:rPr>
          <w:spacing w:val="-2"/>
        </w:rPr>
        <w:t>и членов их</w:t>
      </w:r>
      <w:r>
        <w:rPr>
          <w:spacing w:val="-2"/>
        </w:rPr>
        <w:t xml:space="preserve"> семей (далее – Порядок).</w:t>
      </w:r>
    </w:p>
    <w:p w:rsidR="004B2801" w:rsidRDefault="004B2801" w:rsidP="004B2801">
      <w:pPr>
        <w:autoSpaceDE w:val="0"/>
        <w:autoSpaceDN w:val="0"/>
        <w:adjustRightInd w:val="0"/>
        <w:ind w:firstLine="708"/>
        <w:jc w:val="both"/>
        <w:rPr>
          <w:spacing w:val="-2"/>
        </w:rPr>
      </w:pPr>
      <w:r>
        <w:rPr>
          <w:rFonts w:eastAsia="Calibri"/>
          <w:bCs/>
          <w:lang w:eastAsia="en-US"/>
        </w:rPr>
        <w:t>2.</w:t>
      </w:r>
      <w:r w:rsidR="00283B08">
        <w:rPr>
          <w:rFonts w:eastAsia="Calibri"/>
          <w:bCs/>
          <w:lang w:eastAsia="en-US"/>
        </w:rPr>
        <w:t xml:space="preserve"> </w:t>
      </w:r>
      <w:r w:rsidRPr="004B2801">
        <w:rPr>
          <w:rFonts w:eastAsia="Calibri"/>
          <w:bCs/>
          <w:lang w:eastAsia="en-US"/>
        </w:rPr>
        <w:t>Рекомендовать директору Санкт-Петербургского государственного автономного</w:t>
      </w:r>
      <w:r>
        <w:rPr>
          <w:rFonts w:eastAsia="Calibri"/>
          <w:bCs/>
          <w:lang w:eastAsia="en-US"/>
        </w:rPr>
        <w:t xml:space="preserve"> </w:t>
      </w:r>
      <w:r w:rsidRPr="004B2801">
        <w:rPr>
          <w:rFonts w:eastAsia="Calibri"/>
          <w:bCs/>
          <w:lang w:eastAsia="en-US"/>
        </w:rPr>
        <w:t xml:space="preserve">учреждения </w:t>
      </w:r>
      <w:r w:rsidRPr="004B2D22">
        <w:rPr>
          <w:rFonts w:eastAsia="Calibri"/>
          <w:bCs/>
          <w:lang w:eastAsia="en-US"/>
        </w:rPr>
        <w:t xml:space="preserve">«Центр занятости населения Санкт-Петербурга» (далее – СПб ГАУ ЦЗН) </w:t>
      </w:r>
      <w:r w:rsidRPr="004B2801">
        <w:rPr>
          <w:rFonts w:eastAsia="Calibri"/>
          <w:bCs/>
          <w:lang w:eastAsia="en-US"/>
        </w:rPr>
        <w:t xml:space="preserve">при организации </w:t>
      </w:r>
      <w:r>
        <w:rPr>
          <w:rFonts w:eastAsia="Calibri"/>
          <w:bCs/>
          <w:lang w:eastAsia="en-US"/>
        </w:rPr>
        <w:t xml:space="preserve">профессионального обучения и дополнительного профессионального образования </w:t>
      </w:r>
      <w:r w:rsidRPr="004B2801">
        <w:rPr>
          <w:rFonts w:eastAsia="Calibri"/>
          <w:bCs/>
          <w:lang w:eastAsia="en-US"/>
        </w:rPr>
        <w:tab/>
      </w:r>
      <w:r w:rsidRPr="0058492B">
        <w:rPr>
          <w:spacing w:val="-2"/>
        </w:rPr>
        <w:t xml:space="preserve">участников специальной военной операции </w:t>
      </w:r>
      <w:r w:rsidR="00283B08">
        <w:rPr>
          <w:spacing w:val="-2"/>
        </w:rPr>
        <w:t xml:space="preserve">(далее – СВО) </w:t>
      </w:r>
      <w:r w:rsidRPr="0058492B">
        <w:rPr>
          <w:spacing w:val="-2"/>
        </w:rPr>
        <w:t>и членов их</w:t>
      </w:r>
      <w:r>
        <w:rPr>
          <w:spacing w:val="-2"/>
        </w:rPr>
        <w:t xml:space="preserve"> семей</w:t>
      </w:r>
      <w:r w:rsidR="00283B08">
        <w:rPr>
          <w:spacing w:val="-2"/>
        </w:rPr>
        <w:t xml:space="preserve"> использовать Порядок.</w:t>
      </w:r>
    </w:p>
    <w:p w:rsidR="00283B08" w:rsidRPr="004B2801" w:rsidRDefault="00283B08" w:rsidP="004B2801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>
        <w:rPr>
          <w:spacing w:val="-2"/>
        </w:rPr>
        <w:t xml:space="preserve">3. Утвердить перечень образовательных программ для обучения участников СВО </w:t>
      </w:r>
      <w:r>
        <w:rPr>
          <w:spacing w:val="-2"/>
        </w:rPr>
        <w:br/>
        <w:t>и членов их семей</w:t>
      </w:r>
      <w:r w:rsidR="002619FD">
        <w:rPr>
          <w:spacing w:val="-2"/>
        </w:rPr>
        <w:t>.</w:t>
      </w:r>
    </w:p>
    <w:p w:rsidR="0058492B" w:rsidRDefault="0058492B" w:rsidP="0058492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CE4E56">
        <w:rPr>
          <w:rFonts w:ascii="Times New Roman" w:hAnsi="Times New Roman" w:cs="Times New Roman"/>
          <w:bCs/>
          <w:sz w:val="24"/>
          <w:szCs w:val="24"/>
        </w:rPr>
        <w:t>. Контроль за организацией обучения возложить на отдел развития человеческого капитала Комитета по труду и занятости населения Санкт-Петербурга.</w:t>
      </w:r>
    </w:p>
    <w:p w:rsidR="003A774B" w:rsidRPr="00985D4B" w:rsidRDefault="0058492B" w:rsidP="003A774B">
      <w:pPr>
        <w:pStyle w:val="ab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3A774B" w:rsidRPr="00985D4B">
        <w:rPr>
          <w:rFonts w:ascii="Times New Roman" w:hAnsi="Times New Roman" w:cs="Times New Roman"/>
          <w:bCs/>
          <w:sz w:val="24"/>
          <w:szCs w:val="24"/>
        </w:rPr>
        <w:t xml:space="preserve">Распоряжение вступает в силу со дня его официального опубликования </w:t>
      </w:r>
      <w:r w:rsidR="003A774B" w:rsidRPr="00985D4B">
        <w:rPr>
          <w:rFonts w:ascii="Times New Roman" w:hAnsi="Times New Roman" w:cs="Times New Roman"/>
          <w:bCs/>
          <w:sz w:val="24"/>
          <w:szCs w:val="24"/>
        </w:rPr>
        <w:br/>
        <w:t xml:space="preserve"> и распространяется на правоотношения, возникшие с 01.01.202</w:t>
      </w:r>
      <w:r w:rsidR="003A774B">
        <w:rPr>
          <w:rFonts w:ascii="Times New Roman" w:hAnsi="Times New Roman" w:cs="Times New Roman"/>
          <w:bCs/>
          <w:sz w:val="24"/>
          <w:szCs w:val="24"/>
        </w:rPr>
        <w:t>6</w:t>
      </w:r>
      <w:r w:rsidR="003A774B" w:rsidRPr="00985D4B">
        <w:rPr>
          <w:rFonts w:ascii="Times New Roman" w:hAnsi="Times New Roman" w:cs="Times New Roman"/>
          <w:bCs/>
          <w:sz w:val="24"/>
          <w:szCs w:val="24"/>
        </w:rPr>
        <w:t>.</w:t>
      </w:r>
    </w:p>
    <w:p w:rsidR="0058492B" w:rsidRPr="00EF605E" w:rsidRDefault="0058492B" w:rsidP="0058492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CE4E56">
        <w:rPr>
          <w:rFonts w:ascii="Times New Roman" w:hAnsi="Times New Roman" w:cs="Times New Roman"/>
          <w:bCs/>
          <w:sz w:val="24"/>
          <w:szCs w:val="24"/>
        </w:rPr>
        <w:t>. Контроль за выполнением распоряжения остается за председателем Комитета.</w:t>
      </w:r>
    </w:p>
    <w:p w:rsidR="0058492B" w:rsidRPr="00EF605E" w:rsidRDefault="0058492B" w:rsidP="0058492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4D3C" w:rsidRPr="0058492B" w:rsidRDefault="005C4D3C" w:rsidP="0058492B">
      <w:pPr>
        <w:pStyle w:val="ConsPlusNormal"/>
        <w:spacing w:line="228" w:lineRule="auto"/>
        <w:ind w:firstLine="709"/>
        <w:jc w:val="both"/>
        <w:rPr>
          <w:color w:val="000000"/>
          <w:spacing w:val="-2"/>
          <w:lang w:val="ru-RU"/>
        </w:rPr>
      </w:pPr>
    </w:p>
    <w:p w:rsidR="0042533D" w:rsidRDefault="0042533D" w:rsidP="00E21846">
      <w:pPr>
        <w:jc w:val="both"/>
        <w:rPr>
          <w:b/>
          <w:color w:val="000000"/>
          <w:spacing w:val="-2"/>
          <w:lang w:bidi="en-US"/>
        </w:rPr>
      </w:pPr>
    </w:p>
    <w:p w:rsidR="0042533D" w:rsidRDefault="0042533D" w:rsidP="00E21846">
      <w:pPr>
        <w:jc w:val="both"/>
        <w:rPr>
          <w:b/>
          <w:color w:val="000000"/>
          <w:spacing w:val="-2"/>
          <w:lang w:bidi="en-US"/>
        </w:rPr>
      </w:pPr>
    </w:p>
    <w:p w:rsidR="00CA0701" w:rsidRPr="0099700B" w:rsidRDefault="00296CD9" w:rsidP="00E21846">
      <w:pPr>
        <w:jc w:val="both"/>
        <w:rPr>
          <w:b/>
          <w:color w:val="000000"/>
          <w:spacing w:val="-2"/>
          <w:lang w:bidi="en-US"/>
        </w:rPr>
      </w:pPr>
      <w:r>
        <w:rPr>
          <w:b/>
          <w:color w:val="000000"/>
          <w:spacing w:val="-2"/>
          <w:lang w:bidi="en-US"/>
        </w:rPr>
        <w:t>П</w:t>
      </w:r>
      <w:r w:rsidR="00E21846" w:rsidRPr="0099700B">
        <w:rPr>
          <w:b/>
          <w:color w:val="000000"/>
          <w:spacing w:val="-2"/>
          <w:lang w:bidi="en-US"/>
        </w:rPr>
        <w:t>редседател</w:t>
      </w:r>
      <w:r>
        <w:rPr>
          <w:b/>
          <w:color w:val="000000"/>
          <w:spacing w:val="-2"/>
          <w:lang w:bidi="en-US"/>
        </w:rPr>
        <w:t>ь</w:t>
      </w:r>
      <w:r w:rsidR="00E21846" w:rsidRPr="0099700B">
        <w:rPr>
          <w:b/>
          <w:color w:val="000000"/>
          <w:spacing w:val="-2"/>
          <w:lang w:bidi="en-US"/>
        </w:rPr>
        <w:t xml:space="preserve"> Комитета</w:t>
      </w:r>
      <w:r>
        <w:rPr>
          <w:b/>
          <w:color w:val="000000"/>
          <w:spacing w:val="-2"/>
          <w:lang w:bidi="en-US"/>
        </w:rPr>
        <w:t xml:space="preserve">                                                                                        В.А.Пониделко</w:t>
      </w:r>
    </w:p>
    <w:sectPr w:rsidR="00CA0701" w:rsidRPr="0099700B" w:rsidSect="00377AAE">
      <w:headerReference w:type="default" r:id="rId11"/>
      <w:type w:val="continuous"/>
      <w:pgSz w:w="11906" w:h="16838" w:code="9"/>
      <w:pgMar w:top="238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970" w:rsidRPr="002D4915" w:rsidRDefault="00145970" w:rsidP="00D9348D">
      <w:r>
        <w:separator/>
      </w:r>
    </w:p>
  </w:endnote>
  <w:endnote w:type="continuationSeparator" w:id="0">
    <w:p w:rsidR="00145970" w:rsidRPr="002D4915" w:rsidRDefault="00145970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970" w:rsidRPr="002D4915" w:rsidRDefault="00145970" w:rsidP="00D9348D">
      <w:r>
        <w:separator/>
      </w:r>
    </w:p>
  </w:footnote>
  <w:footnote w:type="continuationSeparator" w:id="0">
    <w:p w:rsidR="00145970" w:rsidRPr="002D4915" w:rsidRDefault="00145970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870"/>
      <w:docPartObj>
        <w:docPartGallery w:val="Page Numbers (Top of Page)"/>
        <w:docPartUnique/>
      </w:docPartObj>
    </w:sdtPr>
    <w:sdtEndPr/>
    <w:sdtContent>
      <w:p w:rsidR="00D80B7C" w:rsidRDefault="00D80B7C">
        <w:pPr>
          <w:pStyle w:val="ae"/>
          <w:jc w:val="center"/>
        </w:pPr>
      </w:p>
      <w:p w:rsidR="00D80B7C" w:rsidRDefault="00D80B7C">
        <w:pPr>
          <w:pStyle w:val="ae"/>
          <w:jc w:val="center"/>
        </w:pPr>
      </w:p>
      <w:p w:rsidR="00D80B7C" w:rsidRDefault="00330DB0">
        <w:pPr>
          <w:pStyle w:val="ae"/>
          <w:jc w:val="center"/>
        </w:pPr>
        <w:r>
          <w:fldChar w:fldCharType="begin"/>
        </w:r>
        <w:r w:rsidR="00D80B7C">
          <w:instrText xml:space="preserve"> PAGE   \* MERGEFORMAT </w:instrText>
        </w:r>
        <w:r>
          <w:fldChar w:fldCharType="separate"/>
        </w:r>
        <w:r w:rsidR="004B2801">
          <w:rPr>
            <w:noProof/>
          </w:rPr>
          <w:t>2</w:t>
        </w:r>
        <w:r>
          <w:fldChar w:fldCharType="end"/>
        </w:r>
      </w:p>
    </w:sdtContent>
  </w:sdt>
  <w:p w:rsidR="00D80B7C" w:rsidRDefault="00D80B7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38E4"/>
    <w:rsid w:val="00030BC6"/>
    <w:rsid w:val="00036255"/>
    <w:rsid w:val="00037690"/>
    <w:rsid w:val="00042655"/>
    <w:rsid w:val="0005147C"/>
    <w:rsid w:val="00061385"/>
    <w:rsid w:val="00062F1A"/>
    <w:rsid w:val="00075F0F"/>
    <w:rsid w:val="000812CC"/>
    <w:rsid w:val="00082175"/>
    <w:rsid w:val="00090326"/>
    <w:rsid w:val="000963EA"/>
    <w:rsid w:val="000B7834"/>
    <w:rsid w:val="000C3C61"/>
    <w:rsid w:val="00101360"/>
    <w:rsid w:val="00106345"/>
    <w:rsid w:val="0011211E"/>
    <w:rsid w:val="00113C32"/>
    <w:rsid w:val="00117C13"/>
    <w:rsid w:val="00125FD4"/>
    <w:rsid w:val="00136546"/>
    <w:rsid w:val="0014195E"/>
    <w:rsid w:val="00145970"/>
    <w:rsid w:val="001509D3"/>
    <w:rsid w:val="00161E1F"/>
    <w:rsid w:val="001745CE"/>
    <w:rsid w:val="0017585F"/>
    <w:rsid w:val="00187817"/>
    <w:rsid w:val="00194D34"/>
    <w:rsid w:val="001A29F6"/>
    <w:rsid w:val="001C4B45"/>
    <w:rsid w:val="001C65B7"/>
    <w:rsid w:val="001F15BF"/>
    <w:rsid w:val="00211951"/>
    <w:rsid w:val="00212CDA"/>
    <w:rsid w:val="00225175"/>
    <w:rsid w:val="00236C64"/>
    <w:rsid w:val="00240861"/>
    <w:rsid w:val="00240AE8"/>
    <w:rsid w:val="00246A4A"/>
    <w:rsid w:val="00253CE3"/>
    <w:rsid w:val="00257090"/>
    <w:rsid w:val="002619FD"/>
    <w:rsid w:val="00262DD9"/>
    <w:rsid w:val="00263B4F"/>
    <w:rsid w:val="00283B08"/>
    <w:rsid w:val="002926B9"/>
    <w:rsid w:val="00296CD9"/>
    <w:rsid w:val="002A2644"/>
    <w:rsid w:val="002A3FCB"/>
    <w:rsid w:val="002C468A"/>
    <w:rsid w:val="002D51A9"/>
    <w:rsid w:val="002E4ED9"/>
    <w:rsid w:val="00300C0A"/>
    <w:rsid w:val="00301610"/>
    <w:rsid w:val="00327F5D"/>
    <w:rsid w:val="00330DB0"/>
    <w:rsid w:val="00337D10"/>
    <w:rsid w:val="003510A7"/>
    <w:rsid w:val="003573A1"/>
    <w:rsid w:val="00360E74"/>
    <w:rsid w:val="00363763"/>
    <w:rsid w:val="00366A44"/>
    <w:rsid w:val="003679F7"/>
    <w:rsid w:val="00377AAE"/>
    <w:rsid w:val="00384D4E"/>
    <w:rsid w:val="003A4501"/>
    <w:rsid w:val="003A774B"/>
    <w:rsid w:val="003E468F"/>
    <w:rsid w:val="004176C1"/>
    <w:rsid w:val="0042533D"/>
    <w:rsid w:val="004348AA"/>
    <w:rsid w:val="004435B7"/>
    <w:rsid w:val="00447CF9"/>
    <w:rsid w:val="00465A9C"/>
    <w:rsid w:val="004832AD"/>
    <w:rsid w:val="00487D3C"/>
    <w:rsid w:val="004924DF"/>
    <w:rsid w:val="004B0DED"/>
    <w:rsid w:val="004B2801"/>
    <w:rsid w:val="004C1E94"/>
    <w:rsid w:val="004D68F6"/>
    <w:rsid w:val="00520D1C"/>
    <w:rsid w:val="00524FD7"/>
    <w:rsid w:val="005452AA"/>
    <w:rsid w:val="005471AE"/>
    <w:rsid w:val="00552377"/>
    <w:rsid w:val="00552A05"/>
    <w:rsid w:val="00552C72"/>
    <w:rsid w:val="00555604"/>
    <w:rsid w:val="00564133"/>
    <w:rsid w:val="00565D14"/>
    <w:rsid w:val="00574DDC"/>
    <w:rsid w:val="0058492B"/>
    <w:rsid w:val="005911D1"/>
    <w:rsid w:val="00593B95"/>
    <w:rsid w:val="00593FBF"/>
    <w:rsid w:val="005977AC"/>
    <w:rsid w:val="005A586A"/>
    <w:rsid w:val="005A7FCE"/>
    <w:rsid w:val="005C3F27"/>
    <w:rsid w:val="005C41A4"/>
    <w:rsid w:val="005C4D3C"/>
    <w:rsid w:val="005D7C24"/>
    <w:rsid w:val="005E6AA1"/>
    <w:rsid w:val="005F051A"/>
    <w:rsid w:val="005F2146"/>
    <w:rsid w:val="00601A45"/>
    <w:rsid w:val="00604B6D"/>
    <w:rsid w:val="00607F0D"/>
    <w:rsid w:val="0061677C"/>
    <w:rsid w:val="00621E39"/>
    <w:rsid w:val="00623974"/>
    <w:rsid w:val="00623D48"/>
    <w:rsid w:val="006251FF"/>
    <w:rsid w:val="00633DD0"/>
    <w:rsid w:val="00635FDB"/>
    <w:rsid w:val="00636F12"/>
    <w:rsid w:val="0063750F"/>
    <w:rsid w:val="006568A0"/>
    <w:rsid w:val="006655B6"/>
    <w:rsid w:val="00670754"/>
    <w:rsid w:val="006A0D38"/>
    <w:rsid w:val="006A34E9"/>
    <w:rsid w:val="006C5094"/>
    <w:rsid w:val="006D3CF2"/>
    <w:rsid w:val="006D40B3"/>
    <w:rsid w:val="006E1275"/>
    <w:rsid w:val="006E1992"/>
    <w:rsid w:val="006F0D16"/>
    <w:rsid w:val="00702F7D"/>
    <w:rsid w:val="00703AF6"/>
    <w:rsid w:val="00712AC5"/>
    <w:rsid w:val="00721C0D"/>
    <w:rsid w:val="00752909"/>
    <w:rsid w:val="00755578"/>
    <w:rsid w:val="00763E00"/>
    <w:rsid w:val="007641AE"/>
    <w:rsid w:val="00791237"/>
    <w:rsid w:val="007A2411"/>
    <w:rsid w:val="007A3676"/>
    <w:rsid w:val="007B586B"/>
    <w:rsid w:val="007B770E"/>
    <w:rsid w:val="007D278C"/>
    <w:rsid w:val="007D54CC"/>
    <w:rsid w:val="007E6002"/>
    <w:rsid w:val="00820DDC"/>
    <w:rsid w:val="00826271"/>
    <w:rsid w:val="00851F07"/>
    <w:rsid w:val="0086255F"/>
    <w:rsid w:val="00871CE9"/>
    <w:rsid w:val="00874C2B"/>
    <w:rsid w:val="00876BC2"/>
    <w:rsid w:val="00880F31"/>
    <w:rsid w:val="00881BB6"/>
    <w:rsid w:val="0089785B"/>
    <w:rsid w:val="008A6B31"/>
    <w:rsid w:val="008C4B3F"/>
    <w:rsid w:val="008D613B"/>
    <w:rsid w:val="00903262"/>
    <w:rsid w:val="00903BEC"/>
    <w:rsid w:val="00910A45"/>
    <w:rsid w:val="00921709"/>
    <w:rsid w:val="0092239C"/>
    <w:rsid w:val="009352CA"/>
    <w:rsid w:val="00935A21"/>
    <w:rsid w:val="00940DCB"/>
    <w:rsid w:val="00943BBE"/>
    <w:rsid w:val="009531DF"/>
    <w:rsid w:val="00964DB7"/>
    <w:rsid w:val="00970F60"/>
    <w:rsid w:val="00973512"/>
    <w:rsid w:val="0097469A"/>
    <w:rsid w:val="0099700B"/>
    <w:rsid w:val="009A160D"/>
    <w:rsid w:val="009A1A6F"/>
    <w:rsid w:val="009C00FB"/>
    <w:rsid w:val="009C1ADA"/>
    <w:rsid w:val="009C260D"/>
    <w:rsid w:val="009C303F"/>
    <w:rsid w:val="009C3A05"/>
    <w:rsid w:val="009D389C"/>
    <w:rsid w:val="009E4997"/>
    <w:rsid w:val="009F31F3"/>
    <w:rsid w:val="009F34DC"/>
    <w:rsid w:val="00A04DAE"/>
    <w:rsid w:val="00A11E8E"/>
    <w:rsid w:val="00A459D3"/>
    <w:rsid w:val="00A53C2F"/>
    <w:rsid w:val="00A64603"/>
    <w:rsid w:val="00A64983"/>
    <w:rsid w:val="00A763B3"/>
    <w:rsid w:val="00A910B9"/>
    <w:rsid w:val="00A91D8F"/>
    <w:rsid w:val="00AA34A2"/>
    <w:rsid w:val="00AB30AA"/>
    <w:rsid w:val="00AC388E"/>
    <w:rsid w:val="00AC768E"/>
    <w:rsid w:val="00AD49D3"/>
    <w:rsid w:val="00AE58AA"/>
    <w:rsid w:val="00AF4D17"/>
    <w:rsid w:val="00B106BD"/>
    <w:rsid w:val="00B246F2"/>
    <w:rsid w:val="00B25C6B"/>
    <w:rsid w:val="00B37557"/>
    <w:rsid w:val="00B42F6A"/>
    <w:rsid w:val="00B43E80"/>
    <w:rsid w:val="00B45797"/>
    <w:rsid w:val="00B46B61"/>
    <w:rsid w:val="00B533A9"/>
    <w:rsid w:val="00B61131"/>
    <w:rsid w:val="00B67659"/>
    <w:rsid w:val="00B801DE"/>
    <w:rsid w:val="00B82E82"/>
    <w:rsid w:val="00B83A8B"/>
    <w:rsid w:val="00B913B4"/>
    <w:rsid w:val="00B94E3A"/>
    <w:rsid w:val="00B9643A"/>
    <w:rsid w:val="00BA6FB2"/>
    <w:rsid w:val="00BE0023"/>
    <w:rsid w:val="00BF11D7"/>
    <w:rsid w:val="00C132E6"/>
    <w:rsid w:val="00C4450E"/>
    <w:rsid w:val="00C51AC6"/>
    <w:rsid w:val="00C51C89"/>
    <w:rsid w:val="00C53817"/>
    <w:rsid w:val="00C54C9B"/>
    <w:rsid w:val="00C60718"/>
    <w:rsid w:val="00C71C6D"/>
    <w:rsid w:val="00C71CF8"/>
    <w:rsid w:val="00C75A56"/>
    <w:rsid w:val="00C8520B"/>
    <w:rsid w:val="00C90358"/>
    <w:rsid w:val="00C93041"/>
    <w:rsid w:val="00C93CEC"/>
    <w:rsid w:val="00CA0701"/>
    <w:rsid w:val="00CA5AFE"/>
    <w:rsid w:val="00CA5D7C"/>
    <w:rsid w:val="00CB0FF3"/>
    <w:rsid w:val="00CB1648"/>
    <w:rsid w:val="00CB45F9"/>
    <w:rsid w:val="00CC02C0"/>
    <w:rsid w:val="00CC3ED4"/>
    <w:rsid w:val="00CC46D0"/>
    <w:rsid w:val="00CE2ED4"/>
    <w:rsid w:val="00CF5567"/>
    <w:rsid w:val="00D000A9"/>
    <w:rsid w:val="00D17893"/>
    <w:rsid w:val="00D22AFB"/>
    <w:rsid w:val="00D42399"/>
    <w:rsid w:val="00D4618D"/>
    <w:rsid w:val="00D5263B"/>
    <w:rsid w:val="00D52F03"/>
    <w:rsid w:val="00D57B09"/>
    <w:rsid w:val="00D67D1B"/>
    <w:rsid w:val="00D80B7C"/>
    <w:rsid w:val="00D8126A"/>
    <w:rsid w:val="00D8311E"/>
    <w:rsid w:val="00D9348D"/>
    <w:rsid w:val="00D95AD9"/>
    <w:rsid w:val="00DB25E1"/>
    <w:rsid w:val="00DB331E"/>
    <w:rsid w:val="00DE569C"/>
    <w:rsid w:val="00E11473"/>
    <w:rsid w:val="00E15025"/>
    <w:rsid w:val="00E21846"/>
    <w:rsid w:val="00E241D3"/>
    <w:rsid w:val="00E24F57"/>
    <w:rsid w:val="00E34772"/>
    <w:rsid w:val="00E46BC0"/>
    <w:rsid w:val="00E47774"/>
    <w:rsid w:val="00E5081B"/>
    <w:rsid w:val="00E73726"/>
    <w:rsid w:val="00E95983"/>
    <w:rsid w:val="00EA3CD8"/>
    <w:rsid w:val="00EB3FB6"/>
    <w:rsid w:val="00EB73C2"/>
    <w:rsid w:val="00EC10A8"/>
    <w:rsid w:val="00EC5F6B"/>
    <w:rsid w:val="00EE171E"/>
    <w:rsid w:val="00EE678C"/>
    <w:rsid w:val="00EF13AA"/>
    <w:rsid w:val="00F023BB"/>
    <w:rsid w:val="00F10FBF"/>
    <w:rsid w:val="00F272FC"/>
    <w:rsid w:val="00F33E0B"/>
    <w:rsid w:val="00F34B37"/>
    <w:rsid w:val="00F40AC3"/>
    <w:rsid w:val="00F509AD"/>
    <w:rsid w:val="00F51D62"/>
    <w:rsid w:val="00F63C00"/>
    <w:rsid w:val="00F70B68"/>
    <w:rsid w:val="00F7581E"/>
    <w:rsid w:val="00F80B3F"/>
    <w:rsid w:val="00F81BC0"/>
    <w:rsid w:val="00F82B6A"/>
    <w:rsid w:val="00F94AE5"/>
    <w:rsid w:val="00F95C9D"/>
    <w:rsid w:val="00FA67FD"/>
    <w:rsid w:val="00FC4CEF"/>
    <w:rsid w:val="00FD4C5E"/>
    <w:rsid w:val="00FD5367"/>
    <w:rsid w:val="00FE0FF9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E2CE63"/>
  <w15:docId w15:val="{9D4E750C-9131-4684-806C-1FF227FF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uiPriority w:val="10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uiPriority w:val="10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6E1275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styleId="af2">
    <w:name w:val="annotation reference"/>
    <w:basedOn w:val="a1"/>
    <w:uiPriority w:val="99"/>
    <w:semiHidden/>
    <w:unhideWhenUsed/>
    <w:rsid w:val="00CC02C0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CC02C0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CC02C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C02C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C02C0"/>
    <w:rPr>
      <w:b/>
      <w:bCs/>
    </w:rPr>
  </w:style>
  <w:style w:type="paragraph" w:styleId="af7">
    <w:name w:val="Revision"/>
    <w:hidden/>
    <w:uiPriority w:val="99"/>
    <w:semiHidden/>
    <w:rsid w:val="00CC02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BDA8-2AD4-4DDA-9A88-0C302B17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Возиян Владислав Вадимович</cp:lastModifiedBy>
  <cp:revision>3</cp:revision>
  <cp:lastPrinted>2025-02-13T06:25:00Z</cp:lastPrinted>
  <dcterms:created xsi:type="dcterms:W3CDTF">2026-01-28T13:59:00Z</dcterms:created>
  <dcterms:modified xsi:type="dcterms:W3CDTF">2026-01-29T09:27:00Z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