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6FBF" w:rsidRDefault="00B06DF8" w:rsidP="001A6FBF">
      <w:pPr>
        <w:spacing w:after="359" w:line="248" w:lineRule="auto"/>
        <w:ind w:left="612" w:right="706" w:firstLine="1973"/>
        <w:rPr>
          <w:b/>
          <w:sz w:val="30"/>
        </w:rPr>
      </w:pPr>
      <w:r w:rsidRPr="00B06DF8">
        <w:rPr>
          <w:b/>
          <w:sz w:val="30"/>
        </w:rPr>
        <w:t xml:space="preserve">ПОЯСНИТЕЛЬНАЯ ЗАПИСКА </w:t>
      </w:r>
    </w:p>
    <w:p w:rsidR="00896CB3" w:rsidRPr="001A6FBF" w:rsidRDefault="001A6FBF" w:rsidP="001A6FBF">
      <w:pPr>
        <w:spacing w:after="359" w:line="248" w:lineRule="auto"/>
        <w:ind w:right="-16" w:firstLine="0"/>
        <w:jc w:val="center"/>
        <w:rPr>
          <w:b/>
          <w:sz w:val="30"/>
        </w:rPr>
      </w:pPr>
      <w:r>
        <w:rPr>
          <w:b/>
          <w:sz w:val="30"/>
        </w:rPr>
        <w:t>к</w:t>
      </w:r>
      <w:r w:rsidRPr="001A6FBF">
        <w:rPr>
          <w:b/>
          <w:sz w:val="30"/>
        </w:rPr>
        <w:t xml:space="preserve"> проекту постановления Правительства Санкт-Петербурга </w:t>
      </w:r>
      <w:r>
        <w:rPr>
          <w:b/>
          <w:sz w:val="30"/>
        </w:rPr>
        <w:t xml:space="preserve">              </w:t>
      </w:r>
      <w:proofErr w:type="gramStart"/>
      <w:r>
        <w:rPr>
          <w:b/>
          <w:sz w:val="30"/>
        </w:rPr>
        <w:t xml:space="preserve">   </w:t>
      </w:r>
      <w:r w:rsidRPr="001A6FBF">
        <w:rPr>
          <w:b/>
          <w:sz w:val="30"/>
        </w:rPr>
        <w:t>«</w:t>
      </w:r>
      <w:proofErr w:type="gramEnd"/>
      <w:r w:rsidRPr="001A6FBF">
        <w:rPr>
          <w:b/>
          <w:sz w:val="30"/>
        </w:rPr>
        <w:t xml:space="preserve">О Порядке предоставления в </w:t>
      </w:r>
      <w:r w:rsidR="004B2711">
        <w:rPr>
          <w:b/>
          <w:sz w:val="30"/>
        </w:rPr>
        <w:t>2026</w:t>
      </w:r>
      <w:r w:rsidRPr="001A6FBF">
        <w:rPr>
          <w:b/>
          <w:sz w:val="30"/>
        </w:rPr>
        <w:t xml:space="preserve"> году субсидии автономной некоммерческой организации «Центр компетенций </w:t>
      </w:r>
      <w:r w:rsidR="00B06DF8" w:rsidRPr="001A6FBF">
        <w:rPr>
          <w:b/>
          <w:sz w:val="30"/>
        </w:rPr>
        <w:t xml:space="preserve">в сфере туризма </w:t>
      </w:r>
      <w:r>
        <w:rPr>
          <w:b/>
          <w:sz w:val="30"/>
        </w:rPr>
        <w:t xml:space="preserve">                 </w:t>
      </w:r>
      <w:r w:rsidR="00B06DF8" w:rsidRPr="001A6FBF">
        <w:rPr>
          <w:b/>
          <w:sz w:val="30"/>
        </w:rPr>
        <w:t xml:space="preserve">и гостеприимства» в виде </w:t>
      </w:r>
      <w:r>
        <w:rPr>
          <w:b/>
          <w:sz w:val="30"/>
        </w:rPr>
        <w:t xml:space="preserve">имущественного взноса </w:t>
      </w:r>
      <w:r w:rsidR="00B06DF8" w:rsidRPr="001A6FBF">
        <w:rPr>
          <w:b/>
          <w:sz w:val="30"/>
        </w:rPr>
        <w:t>на финансовое обеспечение уставной деятельности</w:t>
      </w:r>
      <w:r w:rsidRPr="001A6FBF">
        <w:rPr>
          <w:b/>
          <w:sz w:val="30"/>
        </w:rPr>
        <w:t>»</w:t>
      </w:r>
      <w:r w:rsidR="00B7228B">
        <w:rPr>
          <w:b/>
          <w:sz w:val="30"/>
        </w:rPr>
        <w:t xml:space="preserve"> (далее – Проект)</w:t>
      </w:r>
    </w:p>
    <w:p w:rsidR="001A6FBF" w:rsidRDefault="001A6FBF">
      <w:pPr>
        <w:ind w:left="14" w:right="14"/>
      </w:pPr>
      <w:r>
        <w:t>АНО «Центр компетенций в сфере туризма и гостеприимства» учреждена постановлением Правительства Санкт-Петербурга от 08.02.2022 № 71 «Об участии Санкт-Петербурга в автономной некоммерческой организации «Центр компетенций в сфере туризма и гостеприимства» (далее – Центр).</w:t>
      </w:r>
    </w:p>
    <w:p w:rsidR="001A6FBF" w:rsidRDefault="001A6FBF">
      <w:pPr>
        <w:ind w:left="14" w:right="14"/>
      </w:pPr>
      <w:r>
        <w:t xml:space="preserve">Субсидия Центру предоставляется в соответствии со статьей расходов «Субсидия АНО </w:t>
      </w:r>
      <w:r w:rsidRPr="001A6FBF">
        <w:t>«Центр компетенций в сфере туризма и гостеприимства»</w:t>
      </w:r>
      <w:r>
        <w:t xml:space="preserve"> в виде имущественного взноса на финансовое обеспечение уставной деятельности» </w:t>
      </w:r>
      <w:r w:rsidR="006357D6">
        <w:t xml:space="preserve">                </w:t>
      </w:r>
      <w:r>
        <w:t xml:space="preserve">(код целевой статьи 1850076180) в приложении </w:t>
      </w:r>
      <w:r w:rsidR="006357D6">
        <w:t xml:space="preserve">2 к Закону </w:t>
      </w:r>
      <w:r w:rsidR="006357D6" w:rsidRPr="006357D6">
        <w:t xml:space="preserve">Санкт-Петербурга </w:t>
      </w:r>
      <w:r w:rsidR="006357D6">
        <w:t xml:space="preserve">                 </w:t>
      </w:r>
      <w:r w:rsidR="006357D6" w:rsidRPr="006357D6">
        <w:t xml:space="preserve">от </w:t>
      </w:r>
      <w:r w:rsidR="004B2711">
        <w:t>2</w:t>
      </w:r>
      <w:r w:rsidR="00B7228B">
        <w:t>6</w:t>
      </w:r>
      <w:r w:rsidR="006357D6" w:rsidRPr="006357D6">
        <w:t>.11.</w:t>
      </w:r>
      <w:r w:rsidR="004B2711">
        <w:t>2025</w:t>
      </w:r>
      <w:r w:rsidR="006357D6" w:rsidRPr="006357D6">
        <w:t xml:space="preserve"> </w:t>
      </w:r>
      <w:r w:rsidR="004B2711" w:rsidRPr="004B2711">
        <w:t xml:space="preserve">№ 659-124 </w:t>
      </w:r>
      <w:r w:rsidR="004B2711">
        <w:t>«</w:t>
      </w:r>
      <w:r w:rsidR="004B2711" w:rsidRPr="004B2711">
        <w:t>О бюджете Санкт-Петербурга на 2026 год и на пл</w:t>
      </w:r>
      <w:r w:rsidR="004B2711">
        <w:t xml:space="preserve">ановый период 2027 и 2028 годов» </w:t>
      </w:r>
      <w:r w:rsidR="006357D6">
        <w:t xml:space="preserve">в размере, определенном согласно смете расходов получателя субсидии на осуществление уставной деятельности в </w:t>
      </w:r>
      <w:r w:rsidR="004B2711">
        <w:t>2026</w:t>
      </w:r>
      <w:r w:rsidR="006357D6">
        <w:t xml:space="preserve"> году,                     </w:t>
      </w:r>
      <w:r w:rsidR="00495054">
        <w:t>но не более 5 млн</w:t>
      </w:r>
      <w:r w:rsidR="00B7228B">
        <w:t>.</w:t>
      </w:r>
      <w:r w:rsidR="006357D6">
        <w:t xml:space="preserve"> руб</w:t>
      </w:r>
      <w:r w:rsidR="00495054">
        <w:t>лей</w:t>
      </w:r>
      <w:r w:rsidR="006357D6">
        <w:t>.</w:t>
      </w:r>
    </w:p>
    <w:p w:rsidR="006357D6" w:rsidRDefault="006357D6">
      <w:pPr>
        <w:ind w:left="14" w:right="14"/>
      </w:pPr>
      <w:r>
        <w:t>Результатом предоставления субсидии является осуществление                                    до 31.12.</w:t>
      </w:r>
      <w:r w:rsidR="004B2711">
        <w:t>2026</w:t>
      </w:r>
      <w:r>
        <w:t xml:space="preserve"> получателем субсидии деятельности в соответствии с его уставом.</w:t>
      </w:r>
    </w:p>
    <w:p w:rsidR="006357D6" w:rsidRDefault="006357D6">
      <w:pPr>
        <w:ind w:left="14" w:right="14"/>
      </w:pPr>
      <w:r>
        <w:t xml:space="preserve">Субсидия предоставляется в виде имущественного взноса в целях финансового обеспечения следующих затрат, связанных с осуществлением </w:t>
      </w:r>
      <w:r w:rsidR="00AF3083">
        <w:t xml:space="preserve">                       </w:t>
      </w:r>
      <w:r>
        <w:t>в 202</w:t>
      </w:r>
      <w:r w:rsidR="00B7228B">
        <w:t>6</w:t>
      </w:r>
      <w:r>
        <w:t xml:space="preserve"> году уставной деятельности автономной некоммерческой организации «</w:t>
      </w:r>
      <w:r w:rsidRPr="006357D6">
        <w:t>Центр компетенций в сфере туризма и гостеприимства</w:t>
      </w:r>
      <w:r>
        <w:t>»:</w:t>
      </w:r>
    </w:p>
    <w:p w:rsidR="006357D6" w:rsidRDefault="006357D6">
      <w:pPr>
        <w:ind w:left="14" w:right="14"/>
      </w:pPr>
      <w:r>
        <w:t>расходы на оплату труда персонала организации, включая все начисления;</w:t>
      </w:r>
    </w:p>
    <w:p w:rsidR="006357D6" w:rsidRDefault="006357D6">
      <w:pPr>
        <w:ind w:left="14" w:right="14"/>
      </w:pPr>
      <w:r>
        <w:t xml:space="preserve">расходы на реализацию образовательных программ отрасли туризма </w:t>
      </w:r>
      <w:r w:rsidR="00AF3083">
        <w:t xml:space="preserve">                           </w:t>
      </w:r>
      <w:r>
        <w:t>в соответствии с российскими и международными стандартами;</w:t>
      </w:r>
    </w:p>
    <w:p w:rsidR="006357D6" w:rsidRDefault="006357D6">
      <w:pPr>
        <w:ind w:left="14" w:right="14"/>
      </w:pPr>
      <w:r>
        <w:t>административно-хозяйственные расходы.</w:t>
      </w:r>
    </w:p>
    <w:p w:rsidR="00AF3083" w:rsidRDefault="00AF3083">
      <w:pPr>
        <w:ind w:left="14" w:right="14"/>
      </w:pPr>
      <w:r>
        <w:t>В 2023 году в рамках Соглашения о предоставлении иного межбюджетного трансферта, имеющего целевое назначение, из федерального бюджета</w:t>
      </w:r>
      <w:r w:rsidR="00B84863">
        <w:t xml:space="preserve"> бюджету Санкт-Петербурга от 05.07.2023 № 139-17-2023-031, Центру предоставлена субсидия в виде имущественного взноса на финансовое обеспечение уставной деятельности в рамках реализации регионального проекта «Совершенствование управления в сфере туризма (город федерального значения Санкт-Петербург»), входящего в состав национального проекта «Туризм и индустрия гостеприимства»</w:t>
      </w:r>
      <w:r w:rsidR="00052D43">
        <w:t xml:space="preserve"> (далее – Нацпроект)</w:t>
      </w:r>
      <w:r w:rsidR="00A64634">
        <w:t>,</w:t>
      </w:r>
      <w:r w:rsidR="00B84863">
        <w:t xml:space="preserve"> в размере 95 млн</w:t>
      </w:r>
      <w:r w:rsidR="00A921D4">
        <w:t>.</w:t>
      </w:r>
      <w:r w:rsidR="00B84863">
        <w:t xml:space="preserve"> рублей.</w:t>
      </w:r>
    </w:p>
    <w:p w:rsidR="008A2846" w:rsidRDefault="008A2846">
      <w:pPr>
        <w:ind w:left="14" w:right="14"/>
      </w:pPr>
      <w:r w:rsidRPr="008A2846">
        <w:t xml:space="preserve">В целях реализации мероприятий в 2024 и 2025 гг. Центру в рамках Соглашений о предоставлении из федерального бюджета субсидий, в том числе грантов в форме субсидий, юридическим лицам, индивидуальным предпринимателям, а также физическим лицам от 22.02.2024 № 139-10-2024-001 </w:t>
      </w:r>
      <w:r>
        <w:br/>
      </w:r>
      <w:r w:rsidRPr="008A2846">
        <w:lastRenderedPageBreak/>
        <w:t>и от 04.02.2025 № 139-10-2025-008 Министерством экономического развития Российской Федерации (далее – Минэкономразвития России) предоставлены гранты в форме субсидий в объеме 95 млн</w:t>
      </w:r>
      <w:r w:rsidR="00A921D4">
        <w:t>.</w:t>
      </w:r>
      <w:r w:rsidRPr="008A2846">
        <w:t xml:space="preserve"> рублей.</w:t>
      </w:r>
    </w:p>
    <w:p w:rsidR="00B84863" w:rsidRDefault="00897A48">
      <w:pPr>
        <w:ind w:left="14" w:right="14"/>
      </w:pPr>
      <w:r>
        <w:t>В</w:t>
      </w:r>
      <w:r w:rsidRPr="00897A48">
        <w:t xml:space="preserve"> рамках </w:t>
      </w:r>
      <w:r>
        <w:t xml:space="preserve">реализации </w:t>
      </w:r>
      <w:r w:rsidRPr="00897A48">
        <w:t xml:space="preserve">федерального проекта «Кадры для туризма» </w:t>
      </w:r>
      <w:r>
        <w:t>Нацпроекта, продленного п</w:t>
      </w:r>
      <w:r w:rsidRPr="00052D43">
        <w:t xml:space="preserve">о решению </w:t>
      </w:r>
      <w:r>
        <w:t xml:space="preserve">Президента Российской Федерации               </w:t>
      </w:r>
      <w:r w:rsidRPr="00052D43">
        <w:t xml:space="preserve">Путина </w:t>
      </w:r>
      <w:r>
        <w:t xml:space="preserve">В.В. </w:t>
      </w:r>
      <w:r w:rsidRPr="00052D43">
        <w:t xml:space="preserve">до 2030 </w:t>
      </w:r>
      <w:r>
        <w:t xml:space="preserve">года, федеральное финансирование Центра в </w:t>
      </w:r>
      <w:r w:rsidR="004B2711">
        <w:t>2026</w:t>
      </w:r>
      <w:r>
        <w:t xml:space="preserve"> году                        в объеме </w:t>
      </w:r>
      <w:r w:rsidR="00B7228B">
        <w:t>120</w:t>
      </w:r>
      <w:r>
        <w:t xml:space="preserve"> млн</w:t>
      </w:r>
      <w:r w:rsidR="00B7228B">
        <w:t>.</w:t>
      </w:r>
      <w:r>
        <w:t xml:space="preserve"> рублей будет продолжено.</w:t>
      </w:r>
    </w:p>
    <w:p w:rsidR="008E2AF0" w:rsidRDefault="00564F14" w:rsidP="008E2AF0">
      <w:pPr>
        <w:ind w:left="14" w:right="14"/>
      </w:pPr>
      <w:r w:rsidRPr="00835614">
        <w:t xml:space="preserve">Казначейское сопровождение средств субсидии может осуществляться при официальном обращении юридического лица согласно статье 15 Федерального закона от </w:t>
      </w:r>
      <w:r w:rsidR="00B7228B">
        <w:t>28.11.2025</w:t>
      </w:r>
      <w:r w:rsidRPr="00835614">
        <w:t xml:space="preserve"> № </w:t>
      </w:r>
      <w:r w:rsidR="00B7228B">
        <w:t>431</w:t>
      </w:r>
      <w:r w:rsidRPr="00835614">
        <w:t>-ФЗ «О внесении изменений в отдельные законодательные акты Российской Федерации, приостановлении действия отдельных положений законодательных актов Российской Федерации,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</w:t>
      </w:r>
      <w:r w:rsidR="008E2AF0" w:rsidRPr="00835614">
        <w:t>ссийской Федерации в 202</w:t>
      </w:r>
      <w:r w:rsidR="008A2846">
        <w:t>6</w:t>
      </w:r>
      <w:r w:rsidR="008E2AF0" w:rsidRPr="00835614">
        <w:t xml:space="preserve"> году». Копия обращения Центра прилагается.</w:t>
      </w:r>
    </w:p>
    <w:p w:rsidR="006357D6" w:rsidRDefault="006357D6">
      <w:pPr>
        <w:ind w:left="14" w:right="14"/>
      </w:pPr>
      <w:r>
        <w:t>Проект не содержит положений, предусмотренных в пункте 1 статьи 2 Закона Санкт-Петербурга от 09.11.2022 № 621-99 «Об оценке регулирующего воздействия проектов нормативных правовых актов Санкт-Петербурга и экспертизе нормативных правовых актов Санкт-Петербурга», и не подлежит процедуре оценки регулирующего воздействия.</w:t>
      </w:r>
    </w:p>
    <w:p w:rsidR="006357D6" w:rsidRDefault="00A921D4">
      <w:pPr>
        <w:ind w:left="14" w:right="14"/>
      </w:pPr>
      <w:r>
        <w:t>Принятие П</w:t>
      </w:r>
      <w:bookmarkStart w:id="0" w:name="_GoBack"/>
      <w:bookmarkEnd w:id="0"/>
      <w:r w:rsidR="006357D6">
        <w:t>роекта не повлечет изменения или признания утратившими силу нормативных актов Санкт-Петербурга.</w:t>
      </w:r>
    </w:p>
    <w:p w:rsidR="008E2AF0" w:rsidRDefault="008E2AF0">
      <w:pPr>
        <w:ind w:left="14" w:right="14"/>
      </w:pPr>
    </w:p>
    <w:p w:rsidR="008E2AF0" w:rsidRDefault="008E2AF0">
      <w:pPr>
        <w:ind w:left="14" w:right="14"/>
      </w:pPr>
      <w:r>
        <w:t xml:space="preserve">Приложение: </w:t>
      </w:r>
      <w:proofErr w:type="spellStart"/>
      <w:r>
        <w:t>на__л</w:t>
      </w:r>
      <w:proofErr w:type="spellEnd"/>
      <w:r>
        <w:t>. в 1 экз.</w:t>
      </w:r>
    </w:p>
    <w:p w:rsidR="00897A48" w:rsidRDefault="00897A48">
      <w:pPr>
        <w:ind w:left="14" w:right="14"/>
      </w:pPr>
    </w:p>
    <w:p w:rsidR="00897A48" w:rsidRDefault="00897A48">
      <w:pPr>
        <w:ind w:left="14" w:right="14"/>
      </w:pPr>
    </w:p>
    <w:p w:rsidR="00897A48" w:rsidRPr="00897A48" w:rsidRDefault="00897A48" w:rsidP="00897A48">
      <w:pPr>
        <w:spacing w:after="0" w:line="240" w:lineRule="auto"/>
        <w:ind w:left="11" w:right="11" w:hanging="11"/>
        <w:rPr>
          <w:b/>
        </w:rPr>
      </w:pPr>
      <w:r w:rsidRPr="00897A48">
        <w:rPr>
          <w:b/>
        </w:rPr>
        <w:t xml:space="preserve">Председатель Комитета </w:t>
      </w:r>
    </w:p>
    <w:p w:rsidR="00361703" w:rsidRDefault="00897A48" w:rsidP="00897A48">
      <w:pPr>
        <w:spacing w:after="0" w:line="240" w:lineRule="auto"/>
        <w:ind w:left="11" w:right="11" w:hanging="11"/>
        <w:rPr>
          <w:b/>
        </w:rPr>
      </w:pPr>
      <w:r w:rsidRPr="00897A48">
        <w:rPr>
          <w:b/>
        </w:rPr>
        <w:t xml:space="preserve">по развитию туризма </w:t>
      </w:r>
    </w:p>
    <w:p w:rsidR="00897A48" w:rsidRPr="00897A48" w:rsidRDefault="00897A48" w:rsidP="00897A48">
      <w:pPr>
        <w:spacing w:after="0" w:line="240" w:lineRule="auto"/>
        <w:ind w:left="11" w:right="11" w:hanging="11"/>
        <w:rPr>
          <w:b/>
        </w:rPr>
      </w:pPr>
      <w:r w:rsidRPr="00897A48">
        <w:rPr>
          <w:b/>
        </w:rPr>
        <w:t xml:space="preserve">Санкт-Петербурга                        </w:t>
      </w:r>
      <w:r w:rsidR="00361703">
        <w:rPr>
          <w:b/>
        </w:rPr>
        <w:t xml:space="preserve">                                      </w:t>
      </w:r>
      <w:r w:rsidRPr="00897A48">
        <w:rPr>
          <w:b/>
        </w:rPr>
        <w:t xml:space="preserve">               Е.В. </w:t>
      </w:r>
      <w:proofErr w:type="spellStart"/>
      <w:r w:rsidRPr="00897A48">
        <w:rPr>
          <w:b/>
        </w:rPr>
        <w:t>Панкевич</w:t>
      </w:r>
      <w:proofErr w:type="spellEnd"/>
    </w:p>
    <w:p w:rsidR="00896CB3" w:rsidRDefault="00896CB3" w:rsidP="00B06DF8">
      <w:pPr>
        <w:spacing w:after="16" w:line="248" w:lineRule="auto"/>
        <w:ind w:right="908"/>
      </w:pPr>
    </w:p>
    <w:sectPr w:rsidR="00896CB3" w:rsidSect="00897A48">
      <w:pgSz w:w="11920" w:h="16840"/>
      <w:pgMar w:top="851" w:right="879" w:bottom="709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26" style="width:1.5pt;height:.75pt" coordsize="" o:spt="100" o:bullet="t" adj="0,,0" path="" stroked="f">
        <v:stroke joinstyle="miter"/>
        <v:imagedata r:id="rId1" o:title="image2"/>
        <v:formulas/>
        <v:path o:connecttype="segments"/>
      </v:shape>
    </w:pict>
  </w:numPicBullet>
  <w:abstractNum w:abstractNumId="0" w15:restartNumberingAfterBreak="0">
    <w:nsid w:val="519B6810"/>
    <w:multiLevelType w:val="hybridMultilevel"/>
    <w:tmpl w:val="DAC08718"/>
    <w:lvl w:ilvl="0" w:tplc="1B305140">
      <w:start w:val="1"/>
      <w:numFmt w:val="bullet"/>
      <w:lvlText w:val="•"/>
      <w:lvlPicBulletId w:val="0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5E6E9F4">
      <w:start w:val="1"/>
      <w:numFmt w:val="bullet"/>
      <w:lvlText w:val="o"/>
      <w:lvlJc w:val="left"/>
      <w:pPr>
        <w:ind w:left="1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7C214F8">
      <w:start w:val="1"/>
      <w:numFmt w:val="bullet"/>
      <w:lvlText w:val="▪"/>
      <w:lvlJc w:val="left"/>
      <w:pPr>
        <w:ind w:left="2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1F80302">
      <w:start w:val="1"/>
      <w:numFmt w:val="bullet"/>
      <w:lvlText w:val="•"/>
      <w:lvlJc w:val="left"/>
      <w:pPr>
        <w:ind w:left="3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39E922C">
      <w:start w:val="1"/>
      <w:numFmt w:val="bullet"/>
      <w:lvlText w:val="o"/>
      <w:lvlJc w:val="left"/>
      <w:pPr>
        <w:ind w:left="4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176BACE">
      <w:start w:val="1"/>
      <w:numFmt w:val="bullet"/>
      <w:lvlText w:val="▪"/>
      <w:lvlJc w:val="left"/>
      <w:pPr>
        <w:ind w:left="4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8DC06EE">
      <w:start w:val="1"/>
      <w:numFmt w:val="bullet"/>
      <w:lvlText w:val="•"/>
      <w:lvlJc w:val="left"/>
      <w:pPr>
        <w:ind w:left="5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F65A64">
      <w:start w:val="1"/>
      <w:numFmt w:val="bullet"/>
      <w:lvlText w:val="o"/>
      <w:lvlJc w:val="left"/>
      <w:pPr>
        <w:ind w:left="6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7D0A412">
      <w:start w:val="1"/>
      <w:numFmt w:val="bullet"/>
      <w:lvlText w:val="▪"/>
      <w:lvlJc w:val="left"/>
      <w:pPr>
        <w:ind w:left="6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CB3"/>
    <w:rsid w:val="00052D43"/>
    <w:rsid w:val="000910EC"/>
    <w:rsid w:val="000D6754"/>
    <w:rsid w:val="00147601"/>
    <w:rsid w:val="001A6FBF"/>
    <w:rsid w:val="00361703"/>
    <w:rsid w:val="00495054"/>
    <w:rsid w:val="004B2711"/>
    <w:rsid w:val="00564F14"/>
    <w:rsid w:val="006357D6"/>
    <w:rsid w:val="006E602F"/>
    <w:rsid w:val="00835614"/>
    <w:rsid w:val="00896CB3"/>
    <w:rsid w:val="00897A48"/>
    <w:rsid w:val="008A2846"/>
    <w:rsid w:val="008E2AF0"/>
    <w:rsid w:val="00A64634"/>
    <w:rsid w:val="00A921D4"/>
    <w:rsid w:val="00AF3083"/>
    <w:rsid w:val="00B06DF8"/>
    <w:rsid w:val="00B7228B"/>
    <w:rsid w:val="00B84863"/>
    <w:rsid w:val="00DE34C5"/>
    <w:rsid w:val="00E43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B78C95A"/>
  <w15:docId w15:val="{0C29F632-0D25-41FF-8D83-74FEFCE14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1" w:line="262" w:lineRule="auto"/>
      <w:ind w:right="43" w:firstLine="696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56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5614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656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Теплова Марина Александровна</dc:creator>
  <cp:keywords/>
  <cp:lastModifiedBy>Теплова Марина Александровна</cp:lastModifiedBy>
  <cp:revision>5</cp:revision>
  <cp:lastPrinted>2026-01-21T11:53:00Z</cp:lastPrinted>
  <dcterms:created xsi:type="dcterms:W3CDTF">2026-01-20T14:35:00Z</dcterms:created>
  <dcterms:modified xsi:type="dcterms:W3CDTF">2026-01-21T13:40:00Z</dcterms:modified>
</cp:coreProperties>
</file>