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CEF6D" w14:textId="77777777" w:rsidR="00761376" w:rsidRDefault="00761376"/>
    <w:p w14:paraId="7389CD89" w14:textId="77777777" w:rsidR="00761376" w:rsidRDefault="00761376">
      <w:pPr>
        <w:rPr>
          <w:rFonts w:eastAsia="Times New Roman" w:cs="Times New Roman"/>
        </w:rPr>
      </w:pPr>
    </w:p>
    <w:p w14:paraId="089EEFAB" w14:textId="77777777" w:rsidR="00761376" w:rsidRDefault="005E6301">
      <w:pPr>
        <w:jc w:val="center"/>
        <w:rPr>
          <w:rFonts w:ascii="Times New Roman" w:eastAsia="Times New Roman" w:hAnsi="Times New Roman" w:cs="Times New Roman"/>
          <w:sz w:val="24"/>
        </w:rPr>
      </w:pPr>
      <w:r>
        <w:rPr>
          <w:rFonts w:ascii="Times New Roman" w:eastAsia="Times New Roman" w:hAnsi="Times New Roman" w:cs="Times New Roman"/>
          <w:noProof/>
          <w:sz w:val="24"/>
        </w:rPr>
        <w:drawing>
          <wp:inline distT="0" distB="0" distL="0" distR="0" wp14:anchorId="0746C7AE" wp14:editId="41672192">
            <wp:extent cx="723900" cy="771525"/>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pic:cNvPicPr/>
                  </pic:nvPicPr>
                  <pic:blipFill dpi="0">
                    <a:blip r:embed="rId8"/>
                    <a:srcRect/>
                    <a:stretch>
                      <a:fillRect/>
                    </a:stretch>
                  </pic:blipFill>
                  <pic:spPr>
                    <a:xfrm>
                      <a:off x="0" y="0"/>
                      <a:ext cx="723900" cy="771525"/>
                    </a:xfrm>
                    <a:prstGeom prst="rect">
                      <a:avLst/>
                    </a:prstGeom>
                    <a:noFill/>
                  </pic:spPr>
                </pic:pic>
              </a:graphicData>
            </a:graphic>
          </wp:inline>
        </w:drawing>
      </w:r>
    </w:p>
    <w:p w14:paraId="545D2001" w14:textId="77777777" w:rsidR="00761376" w:rsidRDefault="005E6301">
      <w:pPr>
        <w:jc w:val="center"/>
        <w:rPr>
          <w:rFonts w:ascii="Times New Roman" w:eastAsia="Times New Roman" w:hAnsi="Times New Roman" w:cs="Times New Roman"/>
          <w:b/>
          <w:sz w:val="24"/>
        </w:rPr>
      </w:pPr>
      <w:r>
        <w:rPr>
          <w:rFonts w:ascii="Times New Roman" w:eastAsia="Times New Roman" w:hAnsi="Times New Roman" w:cs="Times New Roman"/>
          <w:b/>
          <w:sz w:val="24"/>
        </w:rPr>
        <w:t>ПРАВИТЕЛЬСТВО САНКТ-ПЕТЕРБУРГА</w:t>
      </w:r>
    </w:p>
    <w:p w14:paraId="13A198A3" w14:textId="77777777" w:rsidR="00761376" w:rsidRDefault="00761376">
      <w:pPr>
        <w:jc w:val="center"/>
        <w:outlineLvl w:val="1"/>
        <w:rPr>
          <w:rFonts w:ascii="Times New Roman" w:eastAsia="Times New Roman" w:hAnsi="Times New Roman" w:cs="Times New Roman"/>
          <w:b/>
          <w:sz w:val="24"/>
        </w:rPr>
      </w:pPr>
    </w:p>
    <w:p w14:paraId="396969A0" w14:textId="77777777" w:rsidR="00761376" w:rsidRDefault="005E6301">
      <w:pPr>
        <w:jc w:val="center"/>
        <w:outlineLvl w:val="1"/>
        <w:rPr>
          <w:rFonts w:ascii="Times New Roman" w:eastAsia="Times New Roman" w:hAnsi="Times New Roman" w:cs="Times New Roman"/>
          <w:b/>
          <w:sz w:val="24"/>
        </w:rPr>
      </w:pPr>
      <w:r>
        <w:rPr>
          <w:rFonts w:ascii="Times New Roman" w:eastAsia="Times New Roman" w:hAnsi="Times New Roman" w:cs="Times New Roman"/>
          <w:b/>
          <w:sz w:val="24"/>
        </w:rPr>
        <w:t>П О С Т А Н О В Л Е Н И Е</w:t>
      </w:r>
    </w:p>
    <w:p w14:paraId="1C05F2BF" w14:textId="77777777" w:rsidR="00761376" w:rsidRDefault="00761376">
      <w:pPr>
        <w:jc w:val="center"/>
        <w:outlineLvl w:val="1"/>
        <w:rPr>
          <w:rFonts w:ascii="Arial" w:eastAsia="Times New Roman" w:hAnsi="Arial" w:cs="Times New Roman"/>
          <w:b/>
          <w:sz w:val="24"/>
        </w:rPr>
      </w:pPr>
    </w:p>
    <w:p w14:paraId="2B3E5823" w14:textId="77777777" w:rsidR="00761376" w:rsidRDefault="00761376">
      <w:pPr>
        <w:jc w:val="center"/>
        <w:outlineLvl w:val="1"/>
        <w:rPr>
          <w:rFonts w:ascii="Arial" w:eastAsia="Times New Roman" w:hAnsi="Arial" w:cs="Times New Roman"/>
          <w:b/>
          <w:sz w:val="24"/>
        </w:rPr>
      </w:pPr>
    </w:p>
    <w:p w14:paraId="11C80CE3" w14:textId="77777777" w:rsidR="00761376" w:rsidRDefault="005E6301">
      <w:pPr>
        <w:outlineLvl w:val="1"/>
        <w:rPr>
          <w:rFonts w:ascii="Times New Roman" w:eastAsia="Times New Roman" w:hAnsi="Times New Roman" w:cs="Times New Roman"/>
          <w:sz w:val="24"/>
        </w:rPr>
      </w:pPr>
      <w:r>
        <w:rPr>
          <w:rFonts w:ascii="Times New Roman" w:eastAsia="Times New Roman" w:hAnsi="Times New Roman" w:cs="Times New Roman"/>
          <w:b/>
          <w:sz w:val="24"/>
        </w:rPr>
        <w:t xml:space="preserve">___________                                                                                                            </w:t>
      </w:r>
      <w:r>
        <w:rPr>
          <w:rFonts w:ascii="Times New Roman" w:eastAsia="Times New Roman" w:hAnsi="Times New Roman" w:cs="Times New Roman"/>
          <w:sz w:val="24"/>
        </w:rPr>
        <w:t>№___________</w:t>
      </w:r>
    </w:p>
    <w:p w14:paraId="42A30F98" w14:textId="77777777" w:rsidR="00761376" w:rsidRDefault="00761376">
      <w:pPr>
        <w:jc w:val="center"/>
        <w:outlineLvl w:val="1"/>
        <w:rPr>
          <w:rFonts w:ascii="Times New Roman" w:eastAsia="Times New Roman" w:hAnsi="Times New Roman" w:cs="Times New Roman"/>
          <w:b/>
          <w:sz w:val="24"/>
        </w:rPr>
      </w:pPr>
    </w:p>
    <w:p w14:paraId="049A1DBA" w14:textId="77777777" w:rsidR="00761376" w:rsidRDefault="005E6301">
      <w:pPr>
        <w:rPr>
          <w:rFonts w:ascii="Times New Roman" w:eastAsia="Times New Roman" w:hAnsi="Times New Roman" w:cs="Times New Roman"/>
          <w:b/>
          <w:sz w:val="24"/>
        </w:rPr>
      </w:pPr>
      <w:r>
        <w:rPr>
          <w:rFonts w:ascii="Times New Roman" w:eastAsia="Times New Roman" w:hAnsi="Times New Roman" w:cs="Times New Roman"/>
          <w:b/>
          <w:sz w:val="24"/>
        </w:rPr>
        <w:t xml:space="preserve">О внесении изменения </w:t>
      </w:r>
    </w:p>
    <w:p w14:paraId="27732471" w14:textId="77777777" w:rsidR="00761376" w:rsidRDefault="005E6301">
      <w:pPr>
        <w:rPr>
          <w:rFonts w:ascii="Times New Roman" w:eastAsia="Times New Roman" w:hAnsi="Times New Roman" w:cs="Times New Roman"/>
          <w:b/>
          <w:sz w:val="24"/>
        </w:rPr>
      </w:pPr>
      <w:r>
        <w:rPr>
          <w:rFonts w:ascii="Times New Roman" w:eastAsia="Times New Roman" w:hAnsi="Times New Roman" w:cs="Times New Roman"/>
          <w:b/>
          <w:sz w:val="24"/>
        </w:rPr>
        <w:t xml:space="preserve">в постановление Правительства </w:t>
      </w:r>
    </w:p>
    <w:p w14:paraId="0749BB8D" w14:textId="77777777" w:rsidR="00761376" w:rsidRDefault="005E6301">
      <w:pPr>
        <w:rPr>
          <w:rFonts w:ascii="Times New Roman" w:eastAsia="Times New Roman" w:hAnsi="Times New Roman" w:cs="Times New Roman"/>
          <w:b/>
          <w:sz w:val="24"/>
        </w:rPr>
      </w:pPr>
      <w:r>
        <w:rPr>
          <w:rFonts w:ascii="Times New Roman" w:eastAsia="Times New Roman" w:hAnsi="Times New Roman" w:cs="Times New Roman"/>
          <w:b/>
          <w:sz w:val="24"/>
        </w:rPr>
        <w:t xml:space="preserve">Санкт-Петербурга от 23.06.2014 № 496 </w:t>
      </w:r>
    </w:p>
    <w:p w14:paraId="32ACC20D" w14:textId="77777777" w:rsidR="00761376" w:rsidRDefault="00761376">
      <w:pPr>
        <w:rPr>
          <w:rFonts w:ascii="Times New Roman" w:eastAsia="Times New Roman" w:hAnsi="Times New Roman" w:cs="Times New Roman"/>
          <w:b/>
          <w:sz w:val="24"/>
        </w:rPr>
      </w:pPr>
    </w:p>
    <w:p w14:paraId="289D3E8C" w14:textId="0E0AE9CB" w:rsidR="00761376" w:rsidRDefault="005E6301">
      <w:pPr>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соответствии с пунктом 2 статьи 179 Бюджетного кодекса Российской Федерации, статьей 17 Закона  Санкт-Петербурга от 04.07.2007 № 371-77  «О бюджетном процессе </w:t>
      </w:r>
      <w:r w:rsidR="00D85CE9">
        <w:rPr>
          <w:rFonts w:ascii="Times New Roman" w:eastAsia="Times New Roman" w:hAnsi="Times New Roman" w:cs="Times New Roman"/>
          <w:sz w:val="24"/>
        </w:rPr>
        <w:br/>
      </w:r>
      <w:r>
        <w:rPr>
          <w:rFonts w:ascii="Times New Roman" w:eastAsia="Times New Roman" w:hAnsi="Times New Roman" w:cs="Times New Roman"/>
          <w:sz w:val="24"/>
        </w:rPr>
        <w:t xml:space="preserve">в Санкт-Петербурге», </w:t>
      </w:r>
      <w:r w:rsidRPr="005E6301">
        <w:rPr>
          <w:rFonts w:ascii="Times New Roman" w:eastAsia="Times New Roman" w:hAnsi="Times New Roman" w:cs="Times New Roman"/>
          <w:sz w:val="24"/>
        </w:rPr>
        <w:t>Закон</w:t>
      </w:r>
      <w:r>
        <w:rPr>
          <w:rFonts w:ascii="Times New Roman" w:eastAsia="Times New Roman" w:hAnsi="Times New Roman" w:cs="Times New Roman"/>
          <w:sz w:val="24"/>
        </w:rPr>
        <w:t>ом</w:t>
      </w:r>
      <w:r w:rsidRPr="005E630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Санкт-Петербурга от 26.11.2025 № </w:t>
      </w:r>
      <w:r w:rsidR="00D85CE9">
        <w:rPr>
          <w:rFonts w:ascii="Times New Roman" w:eastAsia="Times New Roman" w:hAnsi="Times New Roman" w:cs="Times New Roman"/>
          <w:sz w:val="24"/>
        </w:rPr>
        <w:t xml:space="preserve">659-124 </w:t>
      </w:r>
      <w:r>
        <w:rPr>
          <w:rFonts w:ascii="Times New Roman" w:eastAsia="Times New Roman" w:hAnsi="Times New Roman" w:cs="Times New Roman"/>
          <w:sz w:val="24"/>
        </w:rPr>
        <w:t>«</w:t>
      </w:r>
      <w:r w:rsidRPr="005E6301">
        <w:rPr>
          <w:rFonts w:ascii="Times New Roman" w:eastAsia="Times New Roman" w:hAnsi="Times New Roman" w:cs="Times New Roman"/>
          <w:sz w:val="24"/>
        </w:rPr>
        <w:t>О бюджете Санкт-Петербурга на 2026 год и на пл</w:t>
      </w:r>
      <w:r>
        <w:rPr>
          <w:rFonts w:ascii="Times New Roman" w:eastAsia="Times New Roman" w:hAnsi="Times New Roman" w:cs="Times New Roman"/>
          <w:sz w:val="24"/>
        </w:rPr>
        <w:t>ановый период 2027 и 2028 годов»</w:t>
      </w:r>
      <w:r w:rsidRPr="005E6301">
        <w:rPr>
          <w:rFonts w:ascii="Times New Roman" w:eastAsia="Times New Roman" w:hAnsi="Times New Roman" w:cs="Times New Roman"/>
          <w:sz w:val="24"/>
        </w:rPr>
        <w:t xml:space="preserve"> </w:t>
      </w:r>
      <w:r>
        <w:rPr>
          <w:rFonts w:ascii="Times New Roman" w:eastAsia="Times New Roman" w:hAnsi="Times New Roman" w:cs="Times New Roman"/>
          <w:sz w:val="24"/>
        </w:rPr>
        <w:t>и постановлением Правительства Санкт-Петербурга от 25.12.2013 № 1039 «О порядке принятия решений</w:t>
      </w:r>
      <w:r w:rsidR="00D85CE9">
        <w:rPr>
          <w:rFonts w:ascii="Times New Roman" w:eastAsia="Times New Roman" w:hAnsi="Times New Roman" w:cs="Times New Roman"/>
          <w:sz w:val="24"/>
        </w:rPr>
        <w:br/>
      </w:r>
      <w:r>
        <w:rPr>
          <w:rFonts w:ascii="Times New Roman" w:eastAsia="Times New Roman" w:hAnsi="Times New Roman" w:cs="Times New Roman"/>
          <w:sz w:val="24"/>
        </w:rPr>
        <w:t xml:space="preserve">о разработке государственных программ Санкт-Петербурга, формирования, реализации </w:t>
      </w:r>
      <w:r w:rsidR="00D85CE9">
        <w:rPr>
          <w:rFonts w:ascii="Times New Roman" w:eastAsia="Times New Roman" w:hAnsi="Times New Roman" w:cs="Times New Roman"/>
          <w:sz w:val="24"/>
        </w:rPr>
        <w:br/>
      </w:r>
      <w:r>
        <w:rPr>
          <w:rFonts w:ascii="Times New Roman" w:eastAsia="Times New Roman" w:hAnsi="Times New Roman" w:cs="Times New Roman"/>
          <w:sz w:val="24"/>
        </w:rPr>
        <w:t>и проведения оценки эффективности их реализации» Правительство Санкт-Петербурга</w:t>
      </w:r>
    </w:p>
    <w:p w14:paraId="337541D3" w14:textId="77777777" w:rsidR="00761376" w:rsidRDefault="00761376">
      <w:pPr>
        <w:jc w:val="both"/>
        <w:rPr>
          <w:rFonts w:ascii="Times New Roman" w:eastAsia="Times New Roman" w:hAnsi="Times New Roman" w:cs="Times New Roman"/>
          <w:b/>
          <w:sz w:val="24"/>
        </w:rPr>
      </w:pPr>
    </w:p>
    <w:p w14:paraId="346B01A3" w14:textId="77777777" w:rsidR="00761376" w:rsidRDefault="005E6301">
      <w:pPr>
        <w:jc w:val="both"/>
        <w:rPr>
          <w:rFonts w:ascii="Times New Roman" w:eastAsia="Times New Roman" w:hAnsi="Times New Roman" w:cs="Times New Roman"/>
          <w:b/>
          <w:sz w:val="24"/>
        </w:rPr>
      </w:pPr>
      <w:r>
        <w:rPr>
          <w:rFonts w:ascii="Times New Roman" w:eastAsia="Times New Roman" w:hAnsi="Times New Roman" w:cs="Times New Roman"/>
          <w:b/>
          <w:sz w:val="24"/>
        </w:rPr>
        <w:t>П О С Т А Н О В Л Я Е Т:</w:t>
      </w:r>
    </w:p>
    <w:p w14:paraId="082A96B8" w14:textId="77777777" w:rsidR="00761376" w:rsidRDefault="00761376">
      <w:pPr>
        <w:ind w:firstLine="567"/>
        <w:jc w:val="both"/>
        <w:rPr>
          <w:rFonts w:ascii="Times New Roman" w:eastAsia="Times New Roman" w:hAnsi="Times New Roman" w:cs="Times New Roman"/>
          <w:sz w:val="24"/>
        </w:rPr>
      </w:pPr>
    </w:p>
    <w:p w14:paraId="64E4D5C7" w14:textId="77777777" w:rsidR="00761376" w:rsidRDefault="005E6301">
      <w:pPr>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1. Внести изменение в постановление Правительства Санкт-Петербурга </w:t>
      </w:r>
      <w:r>
        <w:rPr>
          <w:rFonts w:ascii="Times New Roman" w:eastAsia="Times New Roman" w:hAnsi="Times New Roman" w:cs="Times New Roman"/>
          <w:sz w:val="24"/>
        </w:rPr>
        <w:br/>
        <w:t>от 23.06.2014 № 496 «О государственной программе Санкт-Петербурга «Экономика знаний в Санкт-Петербурге», изложив приложение к постановлению в редакции согласно приложению к настоящему постановлению.</w:t>
      </w:r>
    </w:p>
    <w:p w14:paraId="39EA1154" w14:textId="77777777" w:rsidR="00761376" w:rsidRDefault="005E6301">
      <w:pPr>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2. Контроль за выполнением постановления возложить на вице-губернатора </w:t>
      </w:r>
      <w:r>
        <w:rPr>
          <w:rFonts w:ascii="Times New Roman" w:eastAsia="Times New Roman" w:hAnsi="Times New Roman" w:cs="Times New Roman"/>
          <w:sz w:val="24"/>
        </w:rPr>
        <w:br/>
        <w:t xml:space="preserve">Санкт-Петербурга </w:t>
      </w:r>
      <w:proofErr w:type="spellStart"/>
      <w:r>
        <w:rPr>
          <w:rFonts w:ascii="Times New Roman" w:eastAsia="Times New Roman" w:hAnsi="Times New Roman" w:cs="Times New Roman"/>
          <w:sz w:val="24"/>
        </w:rPr>
        <w:t>Княгинина</w:t>
      </w:r>
      <w:proofErr w:type="spellEnd"/>
      <w:r>
        <w:rPr>
          <w:rFonts w:ascii="Times New Roman" w:eastAsia="Times New Roman" w:hAnsi="Times New Roman" w:cs="Times New Roman"/>
          <w:sz w:val="24"/>
        </w:rPr>
        <w:t xml:space="preserve"> В.Н.</w:t>
      </w:r>
    </w:p>
    <w:p w14:paraId="63A79BC8" w14:textId="77777777" w:rsidR="006578AF" w:rsidRDefault="006578AF">
      <w:pPr>
        <w:ind w:firstLine="567"/>
        <w:jc w:val="both"/>
        <w:rPr>
          <w:rFonts w:ascii="Times New Roman" w:eastAsia="Times New Roman" w:hAnsi="Times New Roman" w:cs="Times New Roman"/>
          <w:sz w:val="24"/>
        </w:rPr>
      </w:pPr>
    </w:p>
    <w:p w14:paraId="30102073" w14:textId="77777777" w:rsidR="006578AF" w:rsidRDefault="006578AF">
      <w:pPr>
        <w:ind w:firstLine="567"/>
        <w:jc w:val="both"/>
        <w:rPr>
          <w:rFonts w:ascii="Times New Roman" w:eastAsia="Times New Roman" w:hAnsi="Times New Roman" w:cs="Times New Roman"/>
          <w:sz w:val="24"/>
        </w:rPr>
      </w:pPr>
    </w:p>
    <w:p w14:paraId="75B9989E" w14:textId="77777777" w:rsidR="006578AF" w:rsidRDefault="006578AF">
      <w:pPr>
        <w:ind w:firstLine="567"/>
        <w:jc w:val="both"/>
        <w:rPr>
          <w:rFonts w:ascii="Times New Roman" w:eastAsia="Times New Roman" w:hAnsi="Times New Roman" w:cs="Times New Roman"/>
          <w:sz w:val="24"/>
        </w:rPr>
      </w:pPr>
    </w:p>
    <w:tbl>
      <w:tblPr>
        <w:tblW w:w="9464" w:type="dxa"/>
        <w:tblLook w:val="00A0" w:firstRow="1" w:lastRow="0" w:firstColumn="1" w:lastColumn="0" w:noHBand="0" w:noVBand="0"/>
      </w:tblPr>
      <w:tblGrid>
        <w:gridCol w:w="2376"/>
        <w:gridCol w:w="7088"/>
      </w:tblGrid>
      <w:tr w:rsidR="006578AF" w14:paraId="4A08B594" w14:textId="77777777" w:rsidTr="006578AF">
        <w:tc>
          <w:tcPr>
            <w:tcW w:w="2376" w:type="dxa"/>
          </w:tcPr>
          <w:p w14:paraId="6C20D21E" w14:textId="77777777" w:rsidR="006578AF" w:rsidRDefault="006578AF" w:rsidP="007A4A99">
            <w:pPr>
              <w:jc w:val="center"/>
              <w:rPr>
                <w:rFonts w:ascii="Times New Roman" w:eastAsia="Times New Roman" w:hAnsi="Times New Roman" w:cs="Times New Roman"/>
                <w:b/>
                <w:sz w:val="24"/>
              </w:rPr>
            </w:pPr>
            <w:r>
              <w:rPr>
                <w:rFonts w:ascii="Times New Roman" w:eastAsia="Times New Roman" w:hAnsi="Times New Roman" w:cs="Times New Roman"/>
                <w:b/>
                <w:sz w:val="24"/>
              </w:rPr>
              <w:t>Губернатор</w:t>
            </w:r>
          </w:p>
          <w:p w14:paraId="4229B851" w14:textId="77777777" w:rsidR="006578AF" w:rsidRDefault="006578AF" w:rsidP="007A4A99">
            <w:pPr>
              <w:rPr>
                <w:rFonts w:ascii="Times New Roman" w:eastAsia="Times New Roman" w:hAnsi="Times New Roman" w:cs="Times New Roman"/>
                <w:sz w:val="24"/>
              </w:rPr>
            </w:pPr>
            <w:r>
              <w:rPr>
                <w:rFonts w:ascii="Times New Roman" w:eastAsia="Times New Roman" w:hAnsi="Times New Roman" w:cs="Times New Roman"/>
                <w:b/>
                <w:sz w:val="24"/>
              </w:rPr>
              <w:t>Санкт-Петербурга</w:t>
            </w:r>
          </w:p>
        </w:tc>
        <w:tc>
          <w:tcPr>
            <w:tcW w:w="7088" w:type="dxa"/>
          </w:tcPr>
          <w:p w14:paraId="5590D929" w14:textId="77777777" w:rsidR="006578AF" w:rsidRDefault="006578AF" w:rsidP="007A4A99">
            <w:pPr>
              <w:jc w:val="right"/>
              <w:rPr>
                <w:rFonts w:ascii="Times New Roman" w:eastAsia="Times New Roman" w:hAnsi="Times New Roman" w:cs="Times New Roman"/>
                <w:b/>
                <w:sz w:val="24"/>
              </w:rPr>
            </w:pPr>
          </w:p>
          <w:p w14:paraId="30E7DCA7" w14:textId="77777777" w:rsidR="006578AF" w:rsidRDefault="006578AF" w:rsidP="007A4A99">
            <w:pPr>
              <w:ind w:right="-108"/>
              <w:jc w:val="right"/>
              <w:rPr>
                <w:rFonts w:ascii="Times New Roman" w:eastAsia="Times New Roman" w:hAnsi="Times New Roman" w:cs="Times New Roman"/>
                <w:sz w:val="24"/>
              </w:rPr>
            </w:pPr>
            <w:proofErr w:type="spellStart"/>
            <w:r>
              <w:rPr>
                <w:rFonts w:ascii="Times New Roman" w:eastAsia="Times New Roman" w:hAnsi="Times New Roman" w:cs="Times New Roman"/>
                <w:b/>
                <w:sz w:val="24"/>
              </w:rPr>
              <w:t>А.Д.Беглов</w:t>
            </w:r>
            <w:proofErr w:type="spellEnd"/>
          </w:p>
        </w:tc>
      </w:tr>
    </w:tbl>
    <w:p w14:paraId="4B2AD079" w14:textId="77777777" w:rsidR="006578AF" w:rsidRDefault="006578AF">
      <w:pPr>
        <w:ind w:firstLine="567"/>
        <w:jc w:val="both"/>
        <w:rPr>
          <w:rFonts w:ascii="Times New Roman" w:eastAsia="Times New Roman" w:hAnsi="Times New Roman" w:cs="Times New Roman"/>
          <w:sz w:val="24"/>
        </w:rPr>
      </w:pPr>
    </w:p>
    <w:p w14:paraId="448C8667" w14:textId="77777777" w:rsidR="00761376" w:rsidRDefault="00761376">
      <w:pPr>
        <w:ind w:firstLine="709"/>
        <w:jc w:val="both"/>
        <w:rPr>
          <w:rFonts w:ascii="Times New Roman" w:eastAsia="Times New Roman" w:hAnsi="Times New Roman" w:cs="Times New Roman"/>
          <w:sz w:val="24"/>
        </w:rPr>
      </w:pPr>
    </w:p>
    <w:p w14:paraId="5E0CEC17" w14:textId="77777777" w:rsidR="006578AF" w:rsidRDefault="006578AF">
      <w:pPr>
        <w:ind w:firstLine="567"/>
        <w:jc w:val="both"/>
        <w:rPr>
          <w:rFonts w:ascii="Times New Roman" w:eastAsia="Times New Roman" w:hAnsi="Times New Roman" w:cs="Times New Roman"/>
          <w:sz w:val="24"/>
        </w:rPr>
        <w:sectPr w:rsidR="006578AF" w:rsidSect="006578AF">
          <w:headerReference w:type="default" r:id="rId9"/>
          <w:headerReference w:type="first" r:id="rId10"/>
          <w:pgSz w:w="11907" w:h="16839" w:code="9"/>
          <w:pgMar w:top="709" w:right="851" w:bottom="1134" w:left="1701" w:header="709" w:footer="709" w:gutter="0"/>
          <w:cols w:space="720"/>
          <w:titlePg/>
          <w:docGrid w:linePitch="299"/>
        </w:sectPr>
      </w:pPr>
    </w:p>
    <w:tbl>
      <w:tblPr>
        <w:tblStyle w:val="a8"/>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761376" w14:paraId="38F89EF2" w14:textId="77777777">
        <w:trPr>
          <w:jc w:val="right"/>
        </w:trPr>
        <w:tc>
          <w:tcPr>
            <w:tcW w:w="4111" w:type="dxa"/>
          </w:tcPr>
          <w:p w14:paraId="4594F1AD" w14:textId="77777777" w:rsidR="00761376" w:rsidRDefault="005E6301">
            <w:pPr>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ПРИЛОЖЕНИЕ</w:t>
            </w:r>
          </w:p>
          <w:p w14:paraId="7E085F99" w14:textId="77777777" w:rsidR="00761376" w:rsidRDefault="005E6301">
            <w:pPr>
              <w:jc w:val="right"/>
              <w:rPr>
                <w:rFonts w:ascii="Times New Roman" w:eastAsia="Times New Roman" w:hAnsi="Times New Roman" w:cs="Times New Roman"/>
                <w:sz w:val="24"/>
              </w:rPr>
            </w:pPr>
            <w:r>
              <w:rPr>
                <w:rFonts w:ascii="Times New Roman" w:eastAsia="Times New Roman" w:hAnsi="Times New Roman" w:cs="Times New Roman"/>
                <w:sz w:val="24"/>
              </w:rPr>
              <w:t>к постановлению</w:t>
            </w:r>
          </w:p>
          <w:p w14:paraId="2248640C" w14:textId="77777777" w:rsidR="00761376" w:rsidRDefault="005E6301">
            <w:pPr>
              <w:jc w:val="right"/>
              <w:rPr>
                <w:rFonts w:ascii="Times New Roman" w:eastAsia="Times New Roman" w:hAnsi="Times New Roman" w:cs="Times New Roman"/>
                <w:sz w:val="24"/>
              </w:rPr>
            </w:pPr>
            <w:r>
              <w:rPr>
                <w:rFonts w:ascii="Times New Roman" w:eastAsia="Times New Roman" w:hAnsi="Times New Roman" w:cs="Times New Roman"/>
                <w:sz w:val="24"/>
              </w:rPr>
              <w:t>Правительства Санкт-Петербурга</w:t>
            </w:r>
          </w:p>
          <w:p w14:paraId="4E32F6C0" w14:textId="77777777" w:rsidR="00761376" w:rsidRDefault="005E6301">
            <w:pPr>
              <w:jc w:val="right"/>
              <w:rPr>
                <w:rFonts w:ascii="Times New Roman" w:eastAsia="Times New Roman" w:hAnsi="Times New Roman" w:cs="Times New Roman"/>
                <w:sz w:val="24"/>
              </w:rPr>
            </w:pPr>
            <w:r>
              <w:rPr>
                <w:rFonts w:ascii="Times New Roman" w:eastAsia="Times New Roman" w:hAnsi="Times New Roman" w:cs="Times New Roman"/>
                <w:sz w:val="24"/>
              </w:rPr>
              <w:t>от 23.06.2014 № 496</w:t>
            </w:r>
          </w:p>
          <w:p w14:paraId="14310E27" w14:textId="77777777" w:rsidR="00761376" w:rsidRDefault="00761376">
            <w:pPr>
              <w:jc w:val="right"/>
              <w:rPr>
                <w:rFonts w:eastAsia="Times New Roman" w:cs="Times New Roman"/>
              </w:rPr>
            </w:pPr>
          </w:p>
        </w:tc>
      </w:tr>
    </w:tbl>
    <w:p w14:paraId="34F68D45" w14:textId="77777777" w:rsidR="00761376" w:rsidRDefault="005E6301">
      <w:pPr>
        <w:spacing w:line="259" w:lineRule="auto"/>
        <w:jc w:val="center"/>
        <w:rPr>
          <w:rFonts w:eastAsia="Times New Roman" w:cs="Times New Roman"/>
        </w:rPr>
      </w:pPr>
      <w:r>
        <w:rPr>
          <w:rFonts w:ascii="Times New Roman" w:eastAsia="Times New Roman" w:hAnsi="Times New Roman" w:cs="Times New Roman"/>
          <w:b/>
          <w:sz w:val="24"/>
        </w:rPr>
        <w:t>ГОСУДАРСТВЕННАЯ ПРОГРАММА САНКТ-ПЕТЕРБУРГА</w:t>
      </w:r>
    </w:p>
    <w:p w14:paraId="7196645C" w14:textId="77777777" w:rsidR="00761376" w:rsidRDefault="005E6301">
      <w:pPr>
        <w:spacing w:line="259" w:lineRule="auto"/>
        <w:jc w:val="center"/>
        <w:rPr>
          <w:rFonts w:eastAsia="Times New Roman" w:cs="Times New Roman"/>
        </w:rPr>
      </w:pPr>
      <w:r>
        <w:rPr>
          <w:rFonts w:ascii="Times New Roman" w:eastAsia="Times New Roman" w:hAnsi="Times New Roman" w:cs="Times New Roman"/>
          <w:b/>
          <w:sz w:val="24"/>
        </w:rPr>
        <w:t>«Экономика знаний в Санкт-Петербурге»</w:t>
      </w:r>
    </w:p>
    <w:p w14:paraId="31950486" w14:textId="77777777" w:rsidR="00761376" w:rsidRDefault="00761376">
      <w:pPr>
        <w:spacing w:line="259" w:lineRule="auto"/>
        <w:jc w:val="center"/>
        <w:rPr>
          <w:rFonts w:eastAsia="Times New Roman" w:cs="Times New Roman"/>
        </w:rPr>
      </w:pPr>
    </w:p>
    <w:p w14:paraId="3CDB601F" w14:textId="77777777" w:rsidR="00761376" w:rsidRDefault="005E6301">
      <w:pPr>
        <w:spacing w:line="259" w:lineRule="auto"/>
        <w:jc w:val="center"/>
        <w:rPr>
          <w:rFonts w:eastAsia="Times New Roman" w:cs="Times New Roman"/>
        </w:rPr>
      </w:pPr>
      <w:r>
        <w:rPr>
          <w:rFonts w:ascii="Times New Roman" w:eastAsia="Times New Roman" w:hAnsi="Times New Roman" w:cs="Times New Roman"/>
          <w:b/>
          <w:sz w:val="24"/>
        </w:rPr>
        <w:t>1. ПАСПОРТ</w:t>
      </w:r>
    </w:p>
    <w:p w14:paraId="47035E20" w14:textId="77777777" w:rsidR="00761376" w:rsidRDefault="005E6301">
      <w:pPr>
        <w:spacing w:line="259" w:lineRule="auto"/>
        <w:jc w:val="center"/>
        <w:rPr>
          <w:rFonts w:eastAsia="Times New Roman" w:cs="Times New Roman"/>
        </w:rPr>
      </w:pPr>
      <w:r>
        <w:rPr>
          <w:rFonts w:ascii="Times New Roman" w:eastAsia="Times New Roman" w:hAnsi="Times New Roman" w:cs="Times New Roman"/>
          <w:b/>
          <w:sz w:val="24"/>
        </w:rPr>
        <w:t>государственной программы Санкт-Петербурга</w:t>
      </w:r>
    </w:p>
    <w:p w14:paraId="673EDBCC" w14:textId="77777777" w:rsidR="00761376" w:rsidRDefault="005E6301">
      <w:pPr>
        <w:spacing w:line="259" w:lineRule="auto"/>
        <w:jc w:val="center"/>
        <w:rPr>
          <w:rFonts w:eastAsia="Times New Roman" w:cs="Times New Roman"/>
        </w:rPr>
      </w:pPr>
      <w:r>
        <w:rPr>
          <w:rFonts w:ascii="Times New Roman" w:eastAsia="Times New Roman" w:hAnsi="Times New Roman" w:cs="Times New Roman"/>
          <w:b/>
          <w:sz w:val="24"/>
        </w:rPr>
        <w:t>«Экономика знаний в Санкт-Петербурге»</w:t>
      </w:r>
    </w:p>
    <w:p w14:paraId="718309B5" w14:textId="77777777" w:rsidR="00761376" w:rsidRDefault="005E6301">
      <w:pPr>
        <w:spacing w:line="259" w:lineRule="auto"/>
        <w:jc w:val="center"/>
        <w:rPr>
          <w:rFonts w:eastAsia="Times New Roman" w:cs="Times New Roman"/>
        </w:rPr>
      </w:pPr>
      <w:r>
        <w:rPr>
          <w:rFonts w:ascii="Times New Roman" w:eastAsia="Times New Roman" w:hAnsi="Times New Roman" w:cs="Times New Roman"/>
          <w:b/>
          <w:sz w:val="24"/>
        </w:rPr>
        <w:t>(далее – государственная программа)</w:t>
      </w:r>
    </w:p>
    <w:p w14:paraId="4B185479" w14:textId="77777777" w:rsidR="00761376" w:rsidRDefault="00761376">
      <w:pPr>
        <w:spacing w:line="259" w:lineRule="auto"/>
        <w:jc w:val="center"/>
        <w:rPr>
          <w:rFonts w:eastAsia="Times New Roman" w:cs="Times New Roman"/>
        </w:rPr>
      </w:pPr>
    </w:p>
    <w:tbl>
      <w:tblPr>
        <w:tblStyle w:val="a8"/>
        <w:tblW w:w="5000" w:type="pct"/>
        <w:jc w:val="right"/>
        <w:tblLook w:val="04A0" w:firstRow="1" w:lastRow="0" w:firstColumn="1" w:lastColumn="0" w:noHBand="0" w:noVBand="1"/>
      </w:tblPr>
      <w:tblGrid>
        <w:gridCol w:w="611"/>
        <w:gridCol w:w="2086"/>
        <w:gridCol w:w="6648"/>
      </w:tblGrid>
      <w:tr w:rsidR="00761376" w14:paraId="4BE7838E" w14:textId="77777777" w:rsidTr="004824C6">
        <w:trPr>
          <w:trHeight w:val="1246"/>
          <w:jc w:val="right"/>
        </w:trPr>
        <w:tc>
          <w:tcPr>
            <w:tcW w:w="395" w:type="pct"/>
          </w:tcPr>
          <w:p w14:paraId="7F6D7933" w14:textId="77777777" w:rsidR="00761376" w:rsidRDefault="005E6301">
            <w:pPr>
              <w:jc w:val="center"/>
              <w:rPr>
                <w:rFonts w:eastAsia="Times New Roman" w:cs="Times New Roman"/>
              </w:rPr>
            </w:pPr>
            <w:r>
              <w:rPr>
                <w:rFonts w:ascii="Times New Roman" w:eastAsia="Times New Roman" w:hAnsi="Times New Roman" w:cs="Times New Roman"/>
                <w:sz w:val="24"/>
              </w:rPr>
              <w:t>1</w:t>
            </w:r>
          </w:p>
        </w:tc>
        <w:tc>
          <w:tcPr>
            <w:tcW w:w="980" w:type="pct"/>
          </w:tcPr>
          <w:p w14:paraId="25CF922A" w14:textId="77777777" w:rsidR="00761376" w:rsidRDefault="005E6301">
            <w:pPr>
              <w:rPr>
                <w:rFonts w:eastAsia="Times New Roman" w:cs="Times New Roman"/>
              </w:rPr>
            </w:pPr>
            <w:r>
              <w:rPr>
                <w:rFonts w:ascii="Times New Roman" w:eastAsia="Times New Roman" w:hAnsi="Times New Roman" w:cs="Times New Roman"/>
                <w:sz w:val="24"/>
              </w:rPr>
              <w:t>Ответственный исполнитель государственной программы</w:t>
            </w:r>
          </w:p>
        </w:tc>
        <w:tc>
          <w:tcPr>
            <w:tcW w:w="3625" w:type="pct"/>
          </w:tcPr>
          <w:p w14:paraId="272719D2" w14:textId="77777777" w:rsidR="00761376" w:rsidRDefault="005E6301">
            <w:pPr>
              <w:rPr>
                <w:rFonts w:eastAsia="Times New Roman" w:cs="Times New Roman"/>
              </w:rPr>
            </w:pPr>
            <w:r>
              <w:rPr>
                <w:rFonts w:ascii="Times New Roman" w:eastAsia="Times New Roman" w:hAnsi="Times New Roman" w:cs="Times New Roman"/>
                <w:sz w:val="24"/>
              </w:rPr>
              <w:t>КНВШ</w:t>
            </w:r>
          </w:p>
          <w:p w14:paraId="2216487C" w14:textId="77777777" w:rsidR="00761376" w:rsidRDefault="00761376">
            <w:pPr>
              <w:rPr>
                <w:rFonts w:eastAsia="Times New Roman" w:cs="Times New Roman"/>
              </w:rPr>
            </w:pPr>
          </w:p>
        </w:tc>
      </w:tr>
      <w:tr w:rsidR="00761376" w14:paraId="53EA6E19" w14:textId="77777777" w:rsidTr="004824C6">
        <w:trPr>
          <w:trHeight w:val="1843"/>
          <w:jc w:val="right"/>
        </w:trPr>
        <w:tc>
          <w:tcPr>
            <w:tcW w:w="395" w:type="pct"/>
          </w:tcPr>
          <w:p w14:paraId="0BAEB582" w14:textId="77777777" w:rsidR="00761376" w:rsidRDefault="005E6301">
            <w:pPr>
              <w:jc w:val="center"/>
              <w:rPr>
                <w:rFonts w:eastAsia="Times New Roman" w:cs="Times New Roman"/>
              </w:rPr>
            </w:pPr>
            <w:r>
              <w:rPr>
                <w:rFonts w:ascii="Times New Roman" w:eastAsia="Times New Roman" w:hAnsi="Times New Roman" w:cs="Times New Roman"/>
                <w:sz w:val="24"/>
              </w:rPr>
              <w:t>2</w:t>
            </w:r>
          </w:p>
        </w:tc>
        <w:tc>
          <w:tcPr>
            <w:tcW w:w="980" w:type="pct"/>
          </w:tcPr>
          <w:p w14:paraId="4875E450" w14:textId="77777777" w:rsidR="00761376" w:rsidRDefault="005E6301">
            <w:pPr>
              <w:rPr>
                <w:rFonts w:eastAsia="Times New Roman" w:cs="Times New Roman"/>
              </w:rPr>
            </w:pPr>
            <w:r>
              <w:rPr>
                <w:rFonts w:ascii="Times New Roman" w:eastAsia="Times New Roman" w:hAnsi="Times New Roman" w:cs="Times New Roman"/>
                <w:sz w:val="24"/>
              </w:rPr>
              <w:t>Соисполнитель(и) государственной программы</w:t>
            </w:r>
          </w:p>
        </w:tc>
        <w:tc>
          <w:tcPr>
            <w:tcW w:w="3625" w:type="pct"/>
          </w:tcPr>
          <w:p w14:paraId="6DC4B1B8"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АК</w:t>
            </w:r>
          </w:p>
          <w:p w14:paraId="2DE2C5D3"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КВС</w:t>
            </w:r>
          </w:p>
          <w:p w14:paraId="6FCBEB5E"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КМПВОО</w:t>
            </w:r>
          </w:p>
          <w:p w14:paraId="7D116C6E"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КППИТ</w:t>
            </w:r>
          </w:p>
          <w:p w14:paraId="2079BEC2" w14:textId="77777777" w:rsidR="00761376" w:rsidRDefault="005E6301">
            <w:pPr>
              <w:rPr>
                <w:rFonts w:eastAsia="Times New Roman" w:cs="Times New Roman"/>
              </w:rPr>
            </w:pPr>
            <w:r>
              <w:rPr>
                <w:rFonts w:ascii="Times New Roman" w:eastAsia="Times New Roman" w:hAnsi="Times New Roman" w:cs="Times New Roman"/>
                <w:sz w:val="24"/>
              </w:rPr>
              <w:t>КСП</w:t>
            </w:r>
          </w:p>
          <w:p w14:paraId="7997E99F" w14:textId="77777777" w:rsidR="00761376" w:rsidRDefault="00761376">
            <w:pPr>
              <w:rPr>
                <w:rFonts w:eastAsia="Times New Roman" w:cs="Times New Roman"/>
              </w:rPr>
            </w:pPr>
          </w:p>
        </w:tc>
      </w:tr>
      <w:tr w:rsidR="00761376" w14:paraId="014B1555" w14:textId="77777777" w:rsidTr="004824C6">
        <w:trPr>
          <w:jc w:val="right"/>
        </w:trPr>
        <w:tc>
          <w:tcPr>
            <w:tcW w:w="395" w:type="pct"/>
          </w:tcPr>
          <w:p w14:paraId="638EA04D" w14:textId="77777777" w:rsidR="00761376" w:rsidRDefault="005E6301">
            <w:pPr>
              <w:jc w:val="center"/>
              <w:rPr>
                <w:rFonts w:eastAsia="Times New Roman" w:cs="Times New Roman"/>
              </w:rPr>
            </w:pPr>
            <w:r>
              <w:rPr>
                <w:rFonts w:ascii="Times New Roman" w:eastAsia="Times New Roman" w:hAnsi="Times New Roman" w:cs="Times New Roman"/>
                <w:sz w:val="24"/>
              </w:rPr>
              <w:t>3</w:t>
            </w:r>
          </w:p>
        </w:tc>
        <w:tc>
          <w:tcPr>
            <w:tcW w:w="980" w:type="pct"/>
          </w:tcPr>
          <w:p w14:paraId="71A8A766" w14:textId="77777777" w:rsidR="00761376" w:rsidRDefault="005E6301">
            <w:pPr>
              <w:rPr>
                <w:rFonts w:eastAsia="Times New Roman" w:cs="Times New Roman"/>
              </w:rPr>
            </w:pPr>
            <w:r>
              <w:rPr>
                <w:rFonts w:ascii="Times New Roman" w:eastAsia="Times New Roman" w:hAnsi="Times New Roman" w:cs="Times New Roman"/>
                <w:sz w:val="24"/>
              </w:rPr>
              <w:t>Участник(и) государственной программы</w:t>
            </w:r>
          </w:p>
        </w:tc>
        <w:tc>
          <w:tcPr>
            <w:tcW w:w="3625" w:type="pct"/>
          </w:tcPr>
          <w:p w14:paraId="6E2AF6CD" w14:textId="4666A76F" w:rsidR="00761376" w:rsidRDefault="004824C6">
            <w:pPr>
              <w:rPr>
                <w:rFonts w:eastAsia="Times New Roman" w:cs="Times New Roman"/>
              </w:rPr>
            </w:pPr>
            <w:r>
              <w:rPr>
                <w:rFonts w:eastAsia="Times New Roman" w:cs="Times New Roman"/>
              </w:rPr>
              <w:t>-</w:t>
            </w:r>
          </w:p>
        </w:tc>
      </w:tr>
      <w:tr w:rsidR="00761376" w14:paraId="569664B6" w14:textId="77777777" w:rsidTr="004824C6">
        <w:trPr>
          <w:trHeight w:val="990"/>
          <w:jc w:val="right"/>
        </w:trPr>
        <w:tc>
          <w:tcPr>
            <w:tcW w:w="395" w:type="pct"/>
          </w:tcPr>
          <w:p w14:paraId="387DFEEC" w14:textId="77777777" w:rsidR="00761376" w:rsidRDefault="005E6301">
            <w:pPr>
              <w:jc w:val="center"/>
              <w:rPr>
                <w:rFonts w:eastAsia="Times New Roman" w:cs="Times New Roman"/>
              </w:rPr>
            </w:pPr>
            <w:r>
              <w:rPr>
                <w:rFonts w:ascii="Times New Roman" w:eastAsia="Times New Roman" w:hAnsi="Times New Roman" w:cs="Times New Roman"/>
                <w:sz w:val="24"/>
              </w:rPr>
              <w:t>4</w:t>
            </w:r>
          </w:p>
        </w:tc>
        <w:tc>
          <w:tcPr>
            <w:tcW w:w="980" w:type="pct"/>
          </w:tcPr>
          <w:p w14:paraId="54A9818B" w14:textId="77777777" w:rsidR="00761376" w:rsidRDefault="005E6301">
            <w:pPr>
              <w:rPr>
                <w:rFonts w:eastAsia="Times New Roman" w:cs="Times New Roman"/>
              </w:rPr>
            </w:pPr>
            <w:r>
              <w:rPr>
                <w:rFonts w:ascii="Times New Roman" w:eastAsia="Times New Roman" w:hAnsi="Times New Roman" w:cs="Times New Roman"/>
                <w:sz w:val="24"/>
              </w:rPr>
              <w:t>Цели государственной программы</w:t>
            </w:r>
          </w:p>
        </w:tc>
        <w:tc>
          <w:tcPr>
            <w:tcW w:w="3625" w:type="pct"/>
          </w:tcPr>
          <w:p w14:paraId="05DBA6B0" w14:textId="77777777" w:rsidR="00761376" w:rsidRDefault="005E6301">
            <w:pPr>
              <w:rPr>
                <w:rFonts w:eastAsia="Times New Roman" w:cs="Times New Roman"/>
              </w:rPr>
            </w:pPr>
            <w:r>
              <w:rPr>
                <w:rFonts w:ascii="Times New Roman" w:eastAsia="Times New Roman" w:hAnsi="Times New Roman" w:cs="Times New Roman"/>
                <w:sz w:val="24"/>
              </w:rPr>
              <w:t>Создание условий для формирования в Санкт-Петербурге экономики, основанной на новых знаниях</w:t>
            </w:r>
          </w:p>
        </w:tc>
      </w:tr>
      <w:tr w:rsidR="00761376" w14:paraId="28A0F732" w14:textId="77777777" w:rsidTr="004824C6">
        <w:trPr>
          <w:trHeight w:val="4932"/>
          <w:jc w:val="right"/>
        </w:trPr>
        <w:tc>
          <w:tcPr>
            <w:tcW w:w="395" w:type="pct"/>
          </w:tcPr>
          <w:p w14:paraId="62A26B7D" w14:textId="77777777" w:rsidR="00761376" w:rsidRDefault="005E6301">
            <w:pPr>
              <w:jc w:val="center"/>
              <w:rPr>
                <w:rFonts w:eastAsia="Times New Roman" w:cs="Times New Roman"/>
              </w:rPr>
            </w:pPr>
            <w:r>
              <w:rPr>
                <w:rFonts w:ascii="Times New Roman" w:eastAsia="Times New Roman" w:hAnsi="Times New Roman" w:cs="Times New Roman"/>
                <w:sz w:val="24"/>
              </w:rPr>
              <w:t>5</w:t>
            </w:r>
          </w:p>
        </w:tc>
        <w:tc>
          <w:tcPr>
            <w:tcW w:w="980" w:type="pct"/>
          </w:tcPr>
          <w:p w14:paraId="0C027E4B" w14:textId="77777777" w:rsidR="00761376" w:rsidRDefault="005E6301">
            <w:pPr>
              <w:rPr>
                <w:rFonts w:eastAsia="Times New Roman" w:cs="Times New Roman"/>
              </w:rPr>
            </w:pPr>
            <w:r>
              <w:rPr>
                <w:rFonts w:ascii="Times New Roman" w:eastAsia="Times New Roman" w:hAnsi="Times New Roman" w:cs="Times New Roman"/>
                <w:sz w:val="24"/>
              </w:rPr>
              <w:t>Задачи государственной программы</w:t>
            </w:r>
          </w:p>
        </w:tc>
        <w:tc>
          <w:tcPr>
            <w:tcW w:w="3625" w:type="pct"/>
          </w:tcPr>
          <w:p w14:paraId="56B3BB97"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1. Повышение мотивации к обучению и научному творчеству талантливой молодежи.</w:t>
            </w:r>
          </w:p>
          <w:p w14:paraId="48308079" w14:textId="3FEDC1D0"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2. Адаптация к новым экономическим условиям системы науки и высшей школы Санкт-Петербурга для повышения эффективного взаимодействия участников </w:t>
            </w:r>
            <w:r w:rsidR="004824C6">
              <w:rPr>
                <w:rFonts w:ascii="Times New Roman" w:eastAsia="Times New Roman" w:hAnsi="Times New Roman" w:cs="Times New Roman"/>
                <w:sz w:val="24"/>
              </w:rPr>
              <w:br/>
            </w:r>
            <w:r>
              <w:rPr>
                <w:rFonts w:ascii="Times New Roman" w:eastAsia="Times New Roman" w:hAnsi="Times New Roman" w:cs="Times New Roman"/>
                <w:sz w:val="24"/>
              </w:rPr>
              <w:t>научно-образовательного процесса, включая овладение компетенциями в области цифровой экономики.</w:t>
            </w:r>
          </w:p>
          <w:p w14:paraId="07BD7C06" w14:textId="3B36B102"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3. Повышение научно-технологического потенциала </w:t>
            </w:r>
            <w:r w:rsidR="004824C6">
              <w:rPr>
                <w:rFonts w:ascii="Times New Roman" w:eastAsia="Times New Roman" w:hAnsi="Times New Roman" w:cs="Times New Roman"/>
                <w:sz w:val="24"/>
              </w:rPr>
              <w:br/>
            </w:r>
            <w:r>
              <w:rPr>
                <w:rFonts w:ascii="Times New Roman" w:eastAsia="Times New Roman" w:hAnsi="Times New Roman" w:cs="Times New Roman"/>
                <w:sz w:val="24"/>
              </w:rPr>
              <w:t>Санкт-Петербурга.</w:t>
            </w:r>
          </w:p>
          <w:p w14:paraId="0B4BB266"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4. Повышение эффективности системы подготовки квалифицированных кадров в Санкт-Петербурге.</w:t>
            </w:r>
          </w:p>
          <w:p w14:paraId="720799B7" w14:textId="09A09B9A" w:rsidR="00761376" w:rsidRDefault="005E6301">
            <w:pPr>
              <w:rPr>
                <w:rFonts w:eastAsia="Times New Roman" w:cs="Times New Roman"/>
              </w:rPr>
            </w:pPr>
            <w:r>
              <w:rPr>
                <w:rFonts w:ascii="Times New Roman" w:eastAsia="Times New Roman" w:hAnsi="Times New Roman" w:cs="Times New Roman"/>
                <w:sz w:val="24"/>
              </w:rPr>
              <w:t xml:space="preserve">5. Укрепление экономического сотрудничества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Санкт-Петербурга </w:t>
            </w:r>
            <w:r>
              <w:rPr>
                <w:rFonts w:ascii="Times New Roman" w:eastAsia="Times New Roman" w:hAnsi="Times New Roman" w:cs="Times New Roman"/>
                <w:sz w:val="24"/>
              </w:rPr>
              <w:br/>
              <w:t xml:space="preserve">с зарубежными странами и субъектами Российской Федерации </w:t>
            </w:r>
            <w:r>
              <w:rPr>
                <w:rFonts w:ascii="Times New Roman" w:eastAsia="Times New Roman" w:hAnsi="Times New Roman" w:cs="Times New Roman"/>
                <w:sz w:val="24"/>
              </w:rPr>
              <w:br/>
              <w:t>для устойчивого развития экономики Санкт-Петербурга</w:t>
            </w:r>
          </w:p>
        </w:tc>
      </w:tr>
      <w:tr w:rsidR="00761376" w14:paraId="3028F983" w14:textId="77777777" w:rsidTr="004824C6">
        <w:trPr>
          <w:trHeight w:val="2524"/>
          <w:jc w:val="right"/>
        </w:trPr>
        <w:tc>
          <w:tcPr>
            <w:tcW w:w="395" w:type="pct"/>
          </w:tcPr>
          <w:p w14:paraId="4237FA6D" w14:textId="77777777" w:rsidR="00761376" w:rsidRDefault="005E6301">
            <w:pPr>
              <w:jc w:val="center"/>
              <w:rPr>
                <w:rFonts w:eastAsia="Times New Roman" w:cs="Times New Roman"/>
              </w:rPr>
            </w:pPr>
            <w:r>
              <w:rPr>
                <w:rFonts w:ascii="Times New Roman" w:eastAsia="Times New Roman" w:hAnsi="Times New Roman" w:cs="Times New Roman"/>
                <w:sz w:val="24"/>
              </w:rPr>
              <w:lastRenderedPageBreak/>
              <w:t>6</w:t>
            </w:r>
          </w:p>
        </w:tc>
        <w:tc>
          <w:tcPr>
            <w:tcW w:w="980" w:type="pct"/>
          </w:tcPr>
          <w:p w14:paraId="788F0973" w14:textId="77777777" w:rsidR="00761376" w:rsidRDefault="005E6301">
            <w:pPr>
              <w:rPr>
                <w:rFonts w:eastAsia="Times New Roman" w:cs="Times New Roman"/>
              </w:rPr>
            </w:pPr>
            <w:r>
              <w:rPr>
                <w:rFonts w:ascii="Times New Roman" w:eastAsia="Times New Roman" w:hAnsi="Times New Roman" w:cs="Times New Roman"/>
                <w:sz w:val="24"/>
              </w:rPr>
              <w:t>Основания разработки государственной программы</w:t>
            </w:r>
          </w:p>
        </w:tc>
        <w:tc>
          <w:tcPr>
            <w:tcW w:w="3625" w:type="pct"/>
          </w:tcPr>
          <w:p w14:paraId="226A8986" w14:textId="6634DF9C"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1. Постановление Правительства Санкт-Петербурга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от 25.12.2013 № 1039 «О порядке принятия решений </w:t>
            </w:r>
            <w:r w:rsidR="004824C6">
              <w:rPr>
                <w:rFonts w:ascii="Times New Roman" w:eastAsia="Times New Roman" w:hAnsi="Times New Roman" w:cs="Times New Roman"/>
                <w:sz w:val="24"/>
              </w:rPr>
              <w:br/>
            </w:r>
            <w:r>
              <w:rPr>
                <w:rFonts w:ascii="Times New Roman" w:eastAsia="Times New Roman" w:hAnsi="Times New Roman" w:cs="Times New Roman"/>
                <w:sz w:val="24"/>
              </w:rPr>
              <w:t>о разработке государственных программ Санкт-Петербурга, формирования, реализации и проведения оценки эффективности их реализации».</w:t>
            </w:r>
          </w:p>
          <w:p w14:paraId="6C2AA02F" w14:textId="0347B359"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2. Постановление Правительства Российской Федерации </w:t>
            </w:r>
            <w:r w:rsidR="004824C6">
              <w:rPr>
                <w:rFonts w:ascii="Times New Roman" w:eastAsia="Times New Roman" w:hAnsi="Times New Roman" w:cs="Times New Roman"/>
                <w:sz w:val="24"/>
              </w:rPr>
              <w:br/>
              <w:t xml:space="preserve">от 15.04.2014 </w:t>
            </w:r>
            <w:r>
              <w:rPr>
                <w:rFonts w:ascii="Times New Roman" w:eastAsia="Times New Roman" w:hAnsi="Times New Roman" w:cs="Times New Roman"/>
                <w:sz w:val="24"/>
              </w:rPr>
              <w:t>№ 316 «Об утверждении государственной программы Российской Федерации «Экономическое развитие и инновационная экономика».</w:t>
            </w:r>
          </w:p>
          <w:p w14:paraId="3A50285B" w14:textId="22A520A2" w:rsidR="00761376" w:rsidRDefault="005E6301">
            <w:pPr>
              <w:rPr>
                <w:rFonts w:eastAsia="Times New Roman" w:cs="Times New Roman"/>
              </w:rPr>
            </w:pPr>
            <w:r>
              <w:rPr>
                <w:rFonts w:ascii="Times New Roman" w:eastAsia="Times New Roman" w:hAnsi="Times New Roman" w:cs="Times New Roman"/>
                <w:sz w:val="24"/>
              </w:rPr>
              <w:t xml:space="preserve">3. Указ Президента Российской Федерации от 02.07.2021 </w:t>
            </w:r>
            <w:r w:rsidR="004824C6">
              <w:rPr>
                <w:rFonts w:ascii="Times New Roman" w:eastAsia="Times New Roman" w:hAnsi="Times New Roman" w:cs="Times New Roman"/>
                <w:sz w:val="24"/>
              </w:rPr>
              <w:br/>
              <w:t xml:space="preserve">№ 400 </w:t>
            </w:r>
            <w:r>
              <w:rPr>
                <w:rFonts w:ascii="Times New Roman" w:eastAsia="Times New Roman" w:hAnsi="Times New Roman" w:cs="Times New Roman"/>
                <w:sz w:val="24"/>
              </w:rPr>
              <w:t>«О Стратегии национальной безопасности Российской Федерации»</w:t>
            </w:r>
          </w:p>
        </w:tc>
      </w:tr>
      <w:tr w:rsidR="00761376" w14:paraId="2309F863" w14:textId="77777777" w:rsidTr="004824C6">
        <w:trPr>
          <w:jc w:val="right"/>
        </w:trPr>
        <w:tc>
          <w:tcPr>
            <w:tcW w:w="395" w:type="pct"/>
          </w:tcPr>
          <w:p w14:paraId="2EF8D0E3" w14:textId="77777777" w:rsidR="00761376" w:rsidRDefault="005E6301">
            <w:pPr>
              <w:jc w:val="center"/>
              <w:rPr>
                <w:rFonts w:eastAsia="Times New Roman" w:cs="Times New Roman"/>
              </w:rPr>
            </w:pPr>
            <w:r>
              <w:rPr>
                <w:rFonts w:ascii="Times New Roman" w:eastAsia="Times New Roman" w:hAnsi="Times New Roman" w:cs="Times New Roman"/>
                <w:sz w:val="24"/>
              </w:rPr>
              <w:t>7</w:t>
            </w:r>
          </w:p>
        </w:tc>
        <w:tc>
          <w:tcPr>
            <w:tcW w:w="980" w:type="pct"/>
          </w:tcPr>
          <w:p w14:paraId="1A725415" w14:textId="77777777" w:rsidR="00761376" w:rsidRDefault="005E6301">
            <w:pPr>
              <w:rPr>
                <w:rFonts w:eastAsia="Times New Roman" w:cs="Times New Roman"/>
              </w:rPr>
            </w:pPr>
            <w:r>
              <w:rPr>
                <w:rFonts w:ascii="Times New Roman" w:eastAsia="Times New Roman" w:hAnsi="Times New Roman" w:cs="Times New Roman"/>
                <w:sz w:val="24"/>
              </w:rPr>
              <w:t>Региональные проекты, реализуемые в рамках государственной программы</w:t>
            </w:r>
          </w:p>
        </w:tc>
        <w:tc>
          <w:tcPr>
            <w:tcW w:w="3625" w:type="pct"/>
          </w:tcPr>
          <w:p w14:paraId="2F106546" w14:textId="77777777" w:rsidR="00761376" w:rsidRDefault="005E6301">
            <w:pPr>
              <w:rPr>
                <w:rFonts w:eastAsia="Times New Roman" w:cs="Times New Roman"/>
              </w:rPr>
            </w:pPr>
            <w:r>
              <w:rPr>
                <w:rFonts w:eastAsia="Times New Roman" w:cs="Times New Roman"/>
              </w:rPr>
              <w:t>-</w:t>
            </w:r>
          </w:p>
        </w:tc>
      </w:tr>
      <w:tr w:rsidR="00761376" w14:paraId="5AEEE0B8" w14:textId="77777777" w:rsidTr="004824C6">
        <w:trPr>
          <w:jc w:val="right"/>
        </w:trPr>
        <w:tc>
          <w:tcPr>
            <w:tcW w:w="395" w:type="pct"/>
          </w:tcPr>
          <w:p w14:paraId="508AAC28" w14:textId="77777777" w:rsidR="00761376" w:rsidRDefault="005E6301">
            <w:pPr>
              <w:jc w:val="center"/>
              <w:rPr>
                <w:rFonts w:eastAsia="Times New Roman" w:cs="Times New Roman"/>
              </w:rPr>
            </w:pPr>
            <w:r>
              <w:rPr>
                <w:rFonts w:ascii="Times New Roman" w:eastAsia="Times New Roman" w:hAnsi="Times New Roman" w:cs="Times New Roman"/>
                <w:sz w:val="24"/>
              </w:rPr>
              <w:t>8</w:t>
            </w:r>
          </w:p>
        </w:tc>
        <w:tc>
          <w:tcPr>
            <w:tcW w:w="980" w:type="pct"/>
          </w:tcPr>
          <w:p w14:paraId="72FB4B3A" w14:textId="77777777" w:rsidR="00761376" w:rsidRDefault="005E6301">
            <w:pPr>
              <w:rPr>
                <w:rFonts w:eastAsia="Times New Roman" w:cs="Times New Roman"/>
              </w:rPr>
            </w:pPr>
            <w:r>
              <w:rPr>
                <w:rFonts w:ascii="Times New Roman" w:eastAsia="Times New Roman" w:hAnsi="Times New Roman" w:cs="Times New Roman"/>
                <w:sz w:val="24"/>
              </w:rPr>
              <w:t>Оценка объемов налоговых расходов, соответствующих целям государственной программы</w:t>
            </w:r>
          </w:p>
        </w:tc>
        <w:tc>
          <w:tcPr>
            <w:tcW w:w="3625" w:type="pct"/>
          </w:tcPr>
          <w:p w14:paraId="2D81E1F6" w14:textId="77777777" w:rsidR="00761376" w:rsidRDefault="005E6301">
            <w:pPr>
              <w:ind w:right="1161"/>
              <w:rPr>
                <w:rFonts w:eastAsia="Times New Roman" w:cs="Times New Roman"/>
              </w:rPr>
            </w:pPr>
            <w:r>
              <w:rPr>
                <w:rFonts w:ascii="Times New Roman" w:eastAsia="Times New Roman" w:hAnsi="Times New Roman" w:cs="Times New Roman"/>
                <w:color w:val="000000"/>
                <w:sz w:val="24"/>
              </w:rPr>
              <w:t xml:space="preserve">Общий объем налоговых расходов составляет 0,0 тыс. руб., </w:t>
            </w:r>
            <w:r w:rsidR="009C5BCA">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 реализации:</w:t>
            </w:r>
          </w:p>
          <w:p w14:paraId="6AC677CD" w14:textId="77777777" w:rsidR="00761376" w:rsidRDefault="005E6301">
            <w:pPr>
              <w:ind w:right="1161"/>
              <w:rPr>
                <w:rFonts w:eastAsia="Times New Roman" w:cs="Times New Roman"/>
              </w:rPr>
            </w:pPr>
            <w:r>
              <w:rPr>
                <w:rFonts w:ascii="Times New Roman" w:eastAsia="Times New Roman" w:hAnsi="Times New Roman" w:cs="Times New Roman"/>
                <w:color w:val="000000"/>
                <w:sz w:val="24"/>
              </w:rPr>
              <w:t xml:space="preserve">2026 г. – </w:t>
            </w:r>
            <w:r w:rsidRPr="005E6301">
              <w:rPr>
                <w:rFonts w:ascii="Times New Roman" w:eastAsia="Times New Roman" w:hAnsi="Times New Roman" w:cs="Times New Roman"/>
                <w:color w:val="000000"/>
                <w:sz w:val="24"/>
              </w:rPr>
              <w:t>0,0</w:t>
            </w:r>
            <w:r>
              <w:rPr>
                <w:rFonts w:ascii="Times New Roman" w:eastAsia="Times New Roman" w:hAnsi="Times New Roman" w:cs="Times New Roman"/>
                <w:color w:val="000000"/>
                <w:sz w:val="24"/>
              </w:rPr>
              <w:t xml:space="preserve"> тыс. руб.;</w:t>
            </w:r>
            <w:r>
              <w:rPr>
                <w:rFonts w:ascii="Times New Roman" w:eastAsia="Times New Roman" w:hAnsi="Times New Roman" w:cs="Times New Roman"/>
                <w:color w:val="000000"/>
                <w:sz w:val="24"/>
              </w:rPr>
              <w:br/>
              <w:t xml:space="preserve">2027 г. – </w:t>
            </w:r>
            <w:r w:rsidRPr="005E6301">
              <w:rPr>
                <w:rFonts w:ascii="Times New Roman" w:eastAsia="Times New Roman" w:hAnsi="Times New Roman" w:cs="Times New Roman"/>
                <w:color w:val="000000"/>
                <w:sz w:val="24"/>
              </w:rPr>
              <w:t>0,0</w:t>
            </w:r>
            <w:r>
              <w:rPr>
                <w:rFonts w:ascii="Times New Roman" w:eastAsia="Times New Roman" w:hAnsi="Times New Roman" w:cs="Times New Roman"/>
                <w:color w:val="000000"/>
                <w:sz w:val="24"/>
              </w:rPr>
              <w:t xml:space="preserve"> тыс. руб.;</w:t>
            </w:r>
            <w:r>
              <w:rPr>
                <w:rFonts w:ascii="Times New Roman" w:eastAsia="Times New Roman" w:hAnsi="Times New Roman" w:cs="Times New Roman"/>
                <w:color w:val="000000"/>
                <w:sz w:val="24"/>
              </w:rPr>
              <w:br/>
              <w:t xml:space="preserve">2028 г. – </w:t>
            </w:r>
            <w:r w:rsidRPr="005E6301">
              <w:rPr>
                <w:rFonts w:ascii="Times New Roman" w:eastAsia="Times New Roman" w:hAnsi="Times New Roman" w:cs="Times New Roman"/>
                <w:color w:val="000000"/>
                <w:sz w:val="24"/>
              </w:rPr>
              <w:t>0,0</w:t>
            </w:r>
            <w:r>
              <w:rPr>
                <w:rFonts w:ascii="Times New Roman" w:eastAsia="Times New Roman" w:hAnsi="Times New Roman" w:cs="Times New Roman"/>
                <w:color w:val="000000"/>
                <w:sz w:val="24"/>
              </w:rPr>
              <w:t xml:space="preserve"> тыс. руб.</w:t>
            </w:r>
          </w:p>
        </w:tc>
      </w:tr>
      <w:tr w:rsidR="00761376" w14:paraId="6443ED8F" w14:textId="77777777" w:rsidTr="004824C6">
        <w:trPr>
          <w:jc w:val="right"/>
        </w:trPr>
        <w:tc>
          <w:tcPr>
            <w:tcW w:w="395" w:type="pct"/>
          </w:tcPr>
          <w:p w14:paraId="192FC664" w14:textId="77777777" w:rsidR="00761376" w:rsidRDefault="005E6301">
            <w:pPr>
              <w:jc w:val="center"/>
              <w:rPr>
                <w:rFonts w:eastAsia="Times New Roman" w:cs="Times New Roman"/>
              </w:rPr>
            </w:pPr>
            <w:r>
              <w:rPr>
                <w:rFonts w:ascii="Times New Roman" w:eastAsia="Times New Roman" w:hAnsi="Times New Roman" w:cs="Times New Roman"/>
                <w:sz w:val="24"/>
              </w:rPr>
              <w:t>9</w:t>
            </w:r>
          </w:p>
        </w:tc>
        <w:tc>
          <w:tcPr>
            <w:tcW w:w="980" w:type="pct"/>
          </w:tcPr>
          <w:p w14:paraId="58DAB21C" w14:textId="77777777" w:rsidR="00761376" w:rsidRDefault="005E6301">
            <w:pPr>
              <w:rPr>
                <w:rFonts w:eastAsia="Times New Roman" w:cs="Times New Roman"/>
              </w:rPr>
            </w:pPr>
            <w:r>
              <w:rPr>
                <w:rFonts w:ascii="Times New Roman" w:eastAsia="Times New Roman" w:hAnsi="Times New Roman" w:cs="Times New Roman"/>
                <w:sz w:val="24"/>
              </w:rPr>
              <w:t>Перечень подпрограмм государственной программы (далее - подпрограммы) и отдельных мероприятий государственной программы (далее – отдельные мероприятия)</w:t>
            </w:r>
          </w:p>
        </w:tc>
        <w:tc>
          <w:tcPr>
            <w:tcW w:w="3625" w:type="pct"/>
          </w:tcPr>
          <w:p w14:paraId="58EFB676" w14:textId="77777777" w:rsidR="00761376" w:rsidRDefault="005E6301">
            <w:pPr>
              <w:rPr>
                <w:rFonts w:eastAsia="Times New Roman" w:cs="Times New Roman"/>
              </w:rPr>
            </w:pPr>
            <w:r>
              <w:rPr>
                <w:rFonts w:ascii="Times New Roman" w:eastAsia="Times New Roman" w:hAnsi="Times New Roman" w:cs="Times New Roman"/>
                <w:sz w:val="24"/>
              </w:rPr>
              <w:t>Подпрограммы:</w:t>
            </w:r>
          </w:p>
          <w:p w14:paraId="7F37A1FB" w14:textId="222ECDF9"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развитие системы выявления, поддержки и привлечения талантливой молодежи в сферу науки, технологий, профессионального образования Санкт-Петербурга </w:t>
            </w:r>
            <w:r w:rsidR="004824C6">
              <w:rPr>
                <w:rFonts w:ascii="Times New Roman" w:eastAsia="Times New Roman" w:hAnsi="Times New Roman" w:cs="Times New Roman"/>
                <w:sz w:val="24"/>
              </w:rPr>
              <w:br/>
            </w:r>
            <w:r>
              <w:rPr>
                <w:rFonts w:ascii="Times New Roman" w:eastAsia="Times New Roman" w:hAnsi="Times New Roman" w:cs="Times New Roman"/>
                <w:sz w:val="24"/>
              </w:rPr>
              <w:t>(далее - Подпрограмма № 1)</w:t>
            </w:r>
          </w:p>
          <w:p w14:paraId="144E2794"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цифровая трансформация, методическая и технологическая модернизация науки и высшей школы в Санкт-Петербурге (далее - Подпрограмма № 2)</w:t>
            </w:r>
          </w:p>
          <w:p w14:paraId="155102F4" w14:textId="48FCD7F5"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развитие научного, научно-технологического, </w:t>
            </w:r>
            <w:r w:rsidR="004824C6">
              <w:rPr>
                <w:rFonts w:ascii="Times New Roman" w:eastAsia="Times New Roman" w:hAnsi="Times New Roman" w:cs="Times New Roman"/>
                <w:sz w:val="24"/>
              </w:rPr>
              <w:br/>
              <w:t xml:space="preserve">научно-образовательного </w:t>
            </w:r>
            <w:r>
              <w:rPr>
                <w:rFonts w:ascii="Times New Roman" w:eastAsia="Times New Roman" w:hAnsi="Times New Roman" w:cs="Times New Roman"/>
                <w:sz w:val="24"/>
              </w:rPr>
              <w:t>и инновационного потенциала Санкт-Петербурга (далее - Подпрограмма № 3)</w:t>
            </w:r>
          </w:p>
          <w:p w14:paraId="5FEB083B"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обеспечение квалифицированными специалистами отраслей экономики Санкт-Петербурга (далее - Подпрограмма № 4)</w:t>
            </w:r>
          </w:p>
          <w:p w14:paraId="56A7A51C" w14:textId="004560FA" w:rsidR="00761376" w:rsidRDefault="005E6301">
            <w:pPr>
              <w:rPr>
                <w:rFonts w:eastAsia="Times New Roman" w:cs="Times New Roman"/>
              </w:rPr>
            </w:pPr>
            <w:r>
              <w:rPr>
                <w:rFonts w:ascii="Times New Roman" w:eastAsia="Times New Roman" w:hAnsi="Times New Roman" w:cs="Times New Roman"/>
                <w:sz w:val="24"/>
              </w:rPr>
              <w:t xml:space="preserve">развитие международного, внешнеэкономического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и межрегионального сотрудничества Санкт-Петербурга </w:t>
            </w:r>
            <w:r w:rsidR="004824C6">
              <w:rPr>
                <w:rFonts w:ascii="Times New Roman" w:eastAsia="Times New Roman" w:hAnsi="Times New Roman" w:cs="Times New Roman"/>
                <w:sz w:val="24"/>
              </w:rPr>
              <w:br/>
            </w:r>
            <w:r>
              <w:rPr>
                <w:rFonts w:ascii="Times New Roman" w:eastAsia="Times New Roman" w:hAnsi="Times New Roman" w:cs="Times New Roman"/>
                <w:sz w:val="24"/>
              </w:rPr>
              <w:t>с зарубежными странами и субъектами Российской Федерации (далее - Подпрограмма № 5)</w:t>
            </w:r>
          </w:p>
          <w:p w14:paraId="78760FAA" w14:textId="77777777" w:rsidR="00761376" w:rsidRDefault="00761376">
            <w:pPr>
              <w:rPr>
                <w:rFonts w:eastAsia="Times New Roman" w:cs="Times New Roman"/>
              </w:rPr>
            </w:pPr>
          </w:p>
        </w:tc>
      </w:tr>
      <w:tr w:rsidR="00761376" w14:paraId="17085C03" w14:textId="77777777" w:rsidTr="004824C6">
        <w:trPr>
          <w:trHeight w:val="715"/>
          <w:jc w:val="right"/>
        </w:trPr>
        <w:tc>
          <w:tcPr>
            <w:tcW w:w="395" w:type="pct"/>
          </w:tcPr>
          <w:p w14:paraId="1CFD6A15" w14:textId="77777777" w:rsidR="00761376" w:rsidRDefault="005E6301">
            <w:pPr>
              <w:jc w:val="center"/>
              <w:rPr>
                <w:rFonts w:eastAsia="Times New Roman" w:cs="Times New Roman"/>
              </w:rPr>
            </w:pPr>
            <w:r>
              <w:rPr>
                <w:rFonts w:ascii="Times New Roman" w:eastAsia="Times New Roman" w:hAnsi="Times New Roman" w:cs="Times New Roman"/>
                <w:sz w:val="24"/>
              </w:rPr>
              <w:t>10</w:t>
            </w:r>
          </w:p>
        </w:tc>
        <w:tc>
          <w:tcPr>
            <w:tcW w:w="980" w:type="pct"/>
          </w:tcPr>
          <w:p w14:paraId="40DB6705" w14:textId="77777777" w:rsidR="00761376" w:rsidRDefault="005E6301">
            <w:pPr>
              <w:rPr>
                <w:rFonts w:eastAsia="Times New Roman" w:cs="Times New Roman"/>
              </w:rPr>
            </w:pPr>
            <w:r>
              <w:rPr>
                <w:rFonts w:ascii="Times New Roman" w:eastAsia="Times New Roman" w:hAnsi="Times New Roman" w:cs="Times New Roman"/>
                <w:sz w:val="24"/>
              </w:rPr>
              <w:t xml:space="preserve">Общий объем финансирования государственной программы по источникам финансирования с указанием объемов финансирования, </w:t>
            </w:r>
            <w:r>
              <w:rPr>
                <w:rFonts w:ascii="Times New Roman" w:eastAsia="Times New Roman" w:hAnsi="Times New Roman" w:cs="Times New Roman"/>
                <w:sz w:val="24"/>
              </w:rPr>
              <w:lastRenderedPageBreak/>
              <w:t>предусмотренных на реализацию региональных проектов, в том числе по годам реализации государственной программы</w:t>
            </w:r>
          </w:p>
        </w:tc>
        <w:tc>
          <w:tcPr>
            <w:tcW w:w="3625" w:type="pct"/>
          </w:tcPr>
          <w:p w14:paraId="3C0BF7EB" w14:textId="0EF11BA7"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Общий объем финансирования госуда</w:t>
            </w:r>
            <w:r w:rsidR="00C94D5D">
              <w:rPr>
                <w:rFonts w:ascii="Times New Roman" w:eastAsia="Times New Roman" w:hAnsi="Times New Roman" w:cs="Times New Roman"/>
                <w:color w:val="000000"/>
                <w:sz w:val="24"/>
              </w:rPr>
              <w:t xml:space="preserve">рственной программы составляет </w:t>
            </w:r>
            <w:r w:rsidR="00C94D5D">
              <w:rPr>
                <w:rFonts w:ascii="Times New Roman" w:eastAsia="Times New Roman" w:hAnsi="Times New Roman" w:cs="Times New Roman"/>
                <w:sz w:val="24"/>
              </w:rPr>
              <w:t>5 547 615,4</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тыс. руб., в том числе по годам:</w:t>
            </w:r>
          </w:p>
          <w:p w14:paraId="3232C8B1"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911</w:t>
            </w:r>
            <w:r>
              <w:rPr>
                <w:rFonts w:ascii="Times New Roman" w:eastAsia="Times New Roman" w:hAnsi="Times New Roman" w:cs="Times New Roman"/>
                <w:sz w:val="24"/>
              </w:rPr>
              <w:t xml:space="preserve"> </w:t>
            </w:r>
            <w:r w:rsidRPr="005E6301">
              <w:rPr>
                <w:rFonts w:ascii="Times New Roman" w:eastAsia="Times New Roman" w:hAnsi="Times New Roman" w:cs="Times New Roman"/>
                <w:sz w:val="24"/>
              </w:rPr>
              <w:t>205,4</w:t>
            </w:r>
            <w:r>
              <w:rPr>
                <w:rFonts w:ascii="Times New Roman" w:eastAsia="Times New Roman" w:hAnsi="Times New Roman" w:cs="Times New Roman"/>
                <w:sz w:val="24"/>
              </w:rPr>
              <w:t xml:space="preserve"> тыс. руб.;</w:t>
            </w:r>
          </w:p>
          <w:p w14:paraId="6149EB5E"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893</w:t>
            </w:r>
            <w:r>
              <w:rPr>
                <w:rFonts w:ascii="Times New Roman" w:eastAsia="Times New Roman" w:hAnsi="Times New Roman" w:cs="Times New Roman"/>
                <w:sz w:val="24"/>
              </w:rPr>
              <w:t xml:space="preserve"> </w:t>
            </w:r>
            <w:r w:rsidRPr="005E6301">
              <w:rPr>
                <w:rFonts w:ascii="Times New Roman" w:eastAsia="Times New Roman" w:hAnsi="Times New Roman" w:cs="Times New Roman"/>
                <w:sz w:val="24"/>
              </w:rPr>
              <w:t>701,8</w:t>
            </w:r>
            <w:r>
              <w:rPr>
                <w:rFonts w:ascii="Times New Roman" w:eastAsia="Times New Roman" w:hAnsi="Times New Roman" w:cs="Times New Roman"/>
                <w:sz w:val="24"/>
              </w:rPr>
              <w:t xml:space="preserve"> тыс. руб.;</w:t>
            </w:r>
          </w:p>
          <w:p w14:paraId="6BD75069"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864</w:t>
            </w:r>
            <w:r>
              <w:rPr>
                <w:rFonts w:ascii="Times New Roman" w:eastAsia="Times New Roman" w:hAnsi="Times New Roman" w:cs="Times New Roman"/>
                <w:sz w:val="24"/>
              </w:rPr>
              <w:t xml:space="preserve"> </w:t>
            </w:r>
            <w:r w:rsidRPr="005E6301">
              <w:rPr>
                <w:rFonts w:ascii="Times New Roman" w:eastAsia="Times New Roman" w:hAnsi="Times New Roman" w:cs="Times New Roman"/>
                <w:sz w:val="24"/>
              </w:rPr>
              <w:t>496,2</w:t>
            </w:r>
            <w:r>
              <w:rPr>
                <w:rFonts w:ascii="Times New Roman" w:eastAsia="Times New Roman" w:hAnsi="Times New Roman" w:cs="Times New Roman"/>
                <w:sz w:val="24"/>
              </w:rPr>
              <w:t xml:space="preserve"> тыс. руб.;</w:t>
            </w:r>
          </w:p>
          <w:p w14:paraId="3E34AF20" w14:textId="25AFA5A8" w:rsidR="00761376" w:rsidRDefault="005E6301">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00C94D5D">
              <w:rPr>
                <w:rFonts w:ascii="Times New Roman" w:eastAsia="Times New Roman" w:hAnsi="Times New Roman" w:cs="Times New Roman"/>
                <w:sz w:val="24"/>
              </w:rPr>
              <w:t>897 692,9</w:t>
            </w:r>
            <w:r>
              <w:rPr>
                <w:rFonts w:ascii="Times New Roman" w:eastAsia="Times New Roman" w:hAnsi="Times New Roman" w:cs="Times New Roman"/>
                <w:sz w:val="24"/>
              </w:rPr>
              <w:t xml:space="preserve"> тыс. руб.;</w:t>
            </w:r>
          </w:p>
          <w:p w14:paraId="062F3685" w14:textId="7F65FC40" w:rsidR="00761376" w:rsidRDefault="005E6301">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00C94D5D">
              <w:rPr>
                <w:rFonts w:ascii="Times New Roman" w:eastAsia="Times New Roman" w:hAnsi="Times New Roman" w:cs="Times New Roman"/>
                <w:sz w:val="24"/>
              </w:rPr>
              <w:t>931 420,7</w:t>
            </w:r>
            <w:r>
              <w:rPr>
                <w:rFonts w:ascii="Times New Roman" w:eastAsia="Times New Roman" w:hAnsi="Times New Roman" w:cs="Times New Roman"/>
                <w:sz w:val="24"/>
              </w:rPr>
              <w:t xml:space="preserve"> тыс. руб.;</w:t>
            </w:r>
          </w:p>
          <w:p w14:paraId="5C4B4243" w14:textId="5871C94B" w:rsidR="00761376" w:rsidRDefault="005E6301">
            <w:pPr>
              <w:rPr>
                <w:rFonts w:eastAsia="Times New Roman" w:cs="Times New Roman"/>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 xml:space="preserve">г. – </w:t>
            </w:r>
            <w:r w:rsidR="00C94D5D">
              <w:rPr>
                <w:rFonts w:ascii="Times New Roman" w:eastAsia="Times New Roman" w:hAnsi="Times New Roman" w:cs="Times New Roman"/>
                <w:sz w:val="24"/>
              </w:rPr>
              <w:t>1 049 098,4</w:t>
            </w:r>
            <w:r>
              <w:rPr>
                <w:rFonts w:ascii="Times New Roman" w:eastAsia="Times New Roman" w:hAnsi="Times New Roman" w:cs="Times New Roman"/>
                <w:sz w:val="24"/>
              </w:rPr>
              <w:t xml:space="preserve"> тыс. руб.;</w:t>
            </w:r>
          </w:p>
          <w:p w14:paraId="4E39FC26" w14:textId="77777777" w:rsidR="00761376" w:rsidRDefault="00761376">
            <w:pPr>
              <w:rPr>
                <w:rFonts w:eastAsia="Times New Roman" w:cs="Times New Roman"/>
              </w:rPr>
            </w:pPr>
          </w:p>
          <w:p w14:paraId="09305EA4" w14:textId="77777777" w:rsidR="00C94D5D" w:rsidRDefault="005E6301" w:rsidP="00C94D5D">
            <w:pPr>
              <w:rPr>
                <w:rFonts w:ascii="Times New Roman" w:eastAsia="Times New Roman" w:hAnsi="Times New Roman" w:cs="Times New Roman"/>
                <w:color w:val="000000"/>
                <w:sz w:val="24"/>
              </w:rPr>
            </w:pPr>
            <w:r>
              <w:rPr>
                <w:rFonts w:ascii="Times New Roman" w:eastAsia="Times New Roman" w:hAnsi="Times New Roman" w:cs="Times New Roman"/>
                <w:sz w:val="24"/>
              </w:rPr>
              <w:lastRenderedPageBreak/>
              <w:t xml:space="preserve">за счет средств бюджета Санкт-Петербурга – </w:t>
            </w:r>
            <w:r w:rsidR="00C94D5D">
              <w:rPr>
                <w:rFonts w:ascii="Times New Roman" w:eastAsia="Times New Roman" w:hAnsi="Times New Roman" w:cs="Times New Roman"/>
                <w:sz w:val="24"/>
              </w:rPr>
              <w:t xml:space="preserve">5 547 615,4 </w:t>
            </w:r>
            <w:r w:rsidR="00C94D5D">
              <w:rPr>
                <w:rFonts w:ascii="Times New Roman" w:eastAsia="Times New Roman" w:hAnsi="Times New Roman" w:cs="Times New Roman"/>
                <w:color w:val="000000"/>
                <w:sz w:val="24"/>
              </w:rPr>
              <w:t>тыс. руб., в том числе по годам:</w:t>
            </w:r>
          </w:p>
          <w:p w14:paraId="1FAB6D35" w14:textId="77777777" w:rsidR="00C94D5D" w:rsidRDefault="00C94D5D" w:rsidP="00C94D5D">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911</w:t>
            </w:r>
            <w:r>
              <w:rPr>
                <w:rFonts w:ascii="Times New Roman" w:eastAsia="Times New Roman" w:hAnsi="Times New Roman" w:cs="Times New Roman"/>
                <w:sz w:val="24"/>
              </w:rPr>
              <w:t xml:space="preserve"> </w:t>
            </w:r>
            <w:r w:rsidRPr="005E6301">
              <w:rPr>
                <w:rFonts w:ascii="Times New Roman" w:eastAsia="Times New Roman" w:hAnsi="Times New Roman" w:cs="Times New Roman"/>
                <w:sz w:val="24"/>
              </w:rPr>
              <w:t>205,4</w:t>
            </w:r>
            <w:r>
              <w:rPr>
                <w:rFonts w:ascii="Times New Roman" w:eastAsia="Times New Roman" w:hAnsi="Times New Roman" w:cs="Times New Roman"/>
                <w:sz w:val="24"/>
              </w:rPr>
              <w:t xml:space="preserve"> тыс. руб.;</w:t>
            </w:r>
          </w:p>
          <w:p w14:paraId="0E894381" w14:textId="77777777" w:rsidR="00C94D5D" w:rsidRDefault="00C94D5D" w:rsidP="00C94D5D">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893</w:t>
            </w:r>
            <w:r>
              <w:rPr>
                <w:rFonts w:ascii="Times New Roman" w:eastAsia="Times New Roman" w:hAnsi="Times New Roman" w:cs="Times New Roman"/>
                <w:sz w:val="24"/>
              </w:rPr>
              <w:t xml:space="preserve"> </w:t>
            </w:r>
            <w:r w:rsidRPr="005E6301">
              <w:rPr>
                <w:rFonts w:ascii="Times New Roman" w:eastAsia="Times New Roman" w:hAnsi="Times New Roman" w:cs="Times New Roman"/>
                <w:sz w:val="24"/>
              </w:rPr>
              <w:t>701,8</w:t>
            </w:r>
            <w:r>
              <w:rPr>
                <w:rFonts w:ascii="Times New Roman" w:eastAsia="Times New Roman" w:hAnsi="Times New Roman" w:cs="Times New Roman"/>
                <w:sz w:val="24"/>
              </w:rPr>
              <w:t xml:space="preserve"> тыс. руб.;</w:t>
            </w:r>
          </w:p>
          <w:p w14:paraId="42EF56A6" w14:textId="77777777" w:rsidR="00C94D5D" w:rsidRDefault="00C94D5D" w:rsidP="00C94D5D">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864</w:t>
            </w:r>
            <w:r>
              <w:rPr>
                <w:rFonts w:ascii="Times New Roman" w:eastAsia="Times New Roman" w:hAnsi="Times New Roman" w:cs="Times New Roman"/>
                <w:sz w:val="24"/>
              </w:rPr>
              <w:t xml:space="preserve"> </w:t>
            </w:r>
            <w:r w:rsidRPr="005E6301">
              <w:rPr>
                <w:rFonts w:ascii="Times New Roman" w:eastAsia="Times New Roman" w:hAnsi="Times New Roman" w:cs="Times New Roman"/>
                <w:sz w:val="24"/>
              </w:rPr>
              <w:t>496,2</w:t>
            </w:r>
            <w:r>
              <w:rPr>
                <w:rFonts w:ascii="Times New Roman" w:eastAsia="Times New Roman" w:hAnsi="Times New Roman" w:cs="Times New Roman"/>
                <w:sz w:val="24"/>
              </w:rPr>
              <w:t xml:space="preserve"> тыс. руб.;</w:t>
            </w:r>
          </w:p>
          <w:p w14:paraId="72DBED47" w14:textId="77777777" w:rsidR="00C94D5D" w:rsidRDefault="00C94D5D" w:rsidP="00C94D5D">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г. – 897 692,9 тыс. руб.;</w:t>
            </w:r>
          </w:p>
          <w:p w14:paraId="7A2AA7DD" w14:textId="77777777" w:rsidR="00C94D5D" w:rsidRDefault="00C94D5D" w:rsidP="00C94D5D">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г. – 931 420,7 тыс. руб.;</w:t>
            </w:r>
          </w:p>
          <w:p w14:paraId="5176B8DA" w14:textId="77777777" w:rsidR="00C94D5D" w:rsidRDefault="00C94D5D" w:rsidP="00C94D5D">
            <w:pPr>
              <w:rPr>
                <w:rFonts w:eastAsia="Times New Roman" w:cs="Times New Roman"/>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г. – 1 049 098,4 тыс. руб.;</w:t>
            </w:r>
          </w:p>
          <w:p w14:paraId="137C5AEC" w14:textId="2C1DAADB" w:rsidR="00761376" w:rsidRDefault="00761376">
            <w:pPr>
              <w:rPr>
                <w:rFonts w:eastAsia="Times New Roman" w:cs="Times New Roman"/>
              </w:rPr>
            </w:pPr>
          </w:p>
          <w:p w14:paraId="24B8CD8D" w14:textId="77777777" w:rsidR="00761376" w:rsidRDefault="005E6301">
            <w:pPr>
              <w:rPr>
                <w:rFonts w:eastAsia="Times New Roman" w:cs="Times New Roman"/>
              </w:rPr>
            </w:pPr>
            <w:r>
              <w:rPr>
                <w:rFonts w:ascii="Times New Roman" w:eastAsia="Times New Roman" w:hAnsi="Times New Roman" w:cs="Times New Roman"/>
                <w:sz w:val="24"/>
              </w:rPr>
              <w:t>за счет средств федерального бюджета – 0,0 тыс. руб., в том числе по годам:</w:t>
            </w:r>
          </w:p>
          <w:p w14:paraId="60B26E71"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3843C52F"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1AF077A4"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162A80B5"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77986715"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2CB78DD6"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18C9124D" w14:textId="77777777" w:rsidR="00761376" w:rsidRDefault="00761376">
            <w:pPr>
              <w:rPr>
                <w:rFonts w:eastAsia="Times New Roman" w:cs="Times New Roman"/>
              </w:rPr>
            </w:pPr>
          </w:p>
          <w:p w14:paraId="74CFD95A" w14:textId="77777777" w:rsidR="00761376" w:rsidRDefault="005E6301">
            <w:pPr>
              <w:rPr>
                <w:rFonts w:eastAsia="Times New Roman" w:cs="Times New Roman"/>
              </w:rPr>
            </w:pPr>
            <w:r>
              <w:rPr>
                <w:rFonts w:ascii="Times New Roman" w:eastAsia="Times New Roman" w:hAnsi="Times New Roman" w:cs="Times New Roman"/>
                <w:sz w:val="24"/>
              </w:rPr>
              <w:t xml:space="preserve">за счет внебюджетных средств – </w:t>
            </w:r>
            <w:r>
              <w:rPr>
                <w:rFonts w:ascii="Times New Roman" w:eastAsia="Times New Roman" w:hAnsi="Times New Roman" w:cs="Times New Roman"/>
                <w:color w:val="000000"/>
                <w:sz w:val="24"/>
              </w:rPr>
              <w:t xml:space="preserve">0,0 </w:t>
            </w:r>
            <w:r>
              <w:rPr>
                <w:rFonts w:ascii="Times New Roman" w:eastAsia="Times New Roman" w:hAnsi="Times New Roman" w:cs="Times New Roman"/>
                <w:sz w:val="24"/>
              </w:rPr>
              <w:t>тыс. руб., в том числе по годам:</w:t>
            </w:r>
          </w:p>
          <w:p w14:paraId="64D2598A"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74C1E91B"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4E18B92D"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2584E3AB"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761ED54F"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17EA2EC3"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0E10BA72" w14:textId="77777777" w:rsidR="00761376" w:rsidRDefault="00761376">
            <w:pPr>
              <w:rPr>
                <w:rFonts w:eastAsia="Times New Roman" w:cs="Times New Roman"/>
              </w:rPr>
            </w:pPr>
          </w:p>
          <w:p w14:paraId="32CD6575" w14:textId="77777777" w:rsidR="00761376" w:rsidRDefault="005E6301">
            <w:pPr>
              <w:rPr>
                <w:rFonts w:eastAsia="Times New Roman" w:cs="Times New Roman"/>
              </w:rPr>
            </w:pPr>
            <w:r>
              <w:rPr>
                <w:rFonts w:ascii="Times New Roman" w:eastAsia="Times New Roman" w:hAnsi="Times New Roman" w:cs="Times New Roman"/>
                <w:sz w:val="24"/>
              </w:rPr>
              <w:t>Общий объем финансирования региональных проектов составляет</w:t>
            </w:r>
          </w:p>
          <w:p w14:paraId="0CB9FC45" w14:textId="77777777" w:rsidR="00761376" w:rsidRDefault="005E6301">
            <w:pPr>
              <w:rPr>
                <w:rFonts w:eastAsia="Times New Roman" w:cs="Times New Roman"/>
              </w:rPr>
            </w:pPr>
            <w:r>
              <w:rPr>
                <w:rFonts w:ascii="Times New Roman" w:eastAsia="Times New Roman" w:hAnsi="Times New Roman" w:cs="Times New Roman"/>
                <w:sz w:val="24"/>
              </w:rPr>
              <w:t>0,0 тыс. руб., в том числе по годам:</w:t>
            </w:r>
          </w:p>
          <w:p w14:paraId="560F9079"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2E264EA5"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0EA3DDDF"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3F8363E4"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2E9BFE4B"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31773C45"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464FDF4F" w14:textId="77777777" w:rsidR="00761376" w:rsidRDefault="00761376">
            <w:pPr>
              <w:rPr>
                <w:rFonts w:eastAsia="Times New Roman" w:cs="Times New Roman"/>
              </w:rPr>
            </w:pPr>
          </w:p>
          <w:p w14:paraId="0136B50A" w14:textId="77777777" w:rsidR="00761376" w:rsidRDefault="005E6301">
            <w:pPr>
              <w:rPr>
                <w:rFonts w:eastAsia="Times New Roman" w:cs="Times New Roman"/>
              </w:rPr>
            </w:pPr>
            <w:r>
              <w:rPr>
                <w:rFonts w:ascii="Times New Roman" w:eastAsia="Times New Roman" w:hAnsi="Times New Roman" w:cs="Times New Roman"/>
                <w:sz w:val="24"/>
              </w:rPr>
              <w:t>за счет средств бюджета Санкт-Петербурга – 0,0 тыс. руб., в том числе по годам:</w:t>
            </w:r>
          </w:p>
          <w:p w14:paraId="2ACC0438"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6FCAAC0A"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4D36DCDA"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4CC377ED"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01DCAC0C"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09C0FFE3"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4C254B6F" w14:textId="77777777" w:rsidR="00761376" w:rsidRDefault="00761376">
            <w:pPr>
              <w:rPr>
                <w:rFonts w:eastAsia="Times New Roman" w:cs="Times New Roman"/>
              </w:rPr>
            </w:pPr>
          </w:p>
          <w:p w14:paraId="4DCBB2FC" w14:textId="77777777" w:rsidR="00761376" w:rsidRDefault="005E6301">
            <w:pPr>
              <w:rPr>
                <w:rFonts w:eastAsia="Times New Roman" w:cs="Times New Roman"/>
              </w:rPr>
            </w:pPr>
            <w:r>
              <w:rPr>
                <w:rFonts w:ascii="Times New Roman" w:eastAsia="Times New Roman" w:hAnsi="Times New Roman" w:cs="Times New Roman"/>
                <w:sz w:val="24"/>
              </w:rPr>
              <w:t>за счет средств федерального бюджета – 0,0 тыс. руб., в том числе по годам:</w:t>
            </w:r>
          </w:p>
          <w:p w14:paraId="1A9E5E04"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48898B94"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5FBC9B95"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61A995C4"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41E37CF5" w14:textId="77777777" w:rsidR="00761376" w:rsidRDefault="005E6301">
            <w:pPr>
              <w:rPr>
                <w:rFonts w:eastAsia="Times New Roman" w:cs="Times New Roman"/>
              </w:rPr>
            </w:pPr>
            <w:r>
              <w:rPr>
                <w:rFonts w:ascii="Times New Roman" w:eastAsia="Times New Roman" w:hAnsi="Times New Roman" w:cs="Times New Roman"/>
                <w:color w:val="000000"/>
                <w:sz w:val="24"/>
              </w:rPr>
              <w:lastRenderedPageBreak/>
              <w:t xml:space="preserve">2030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4F3DAD67"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0C321F90" w14:textId="77777777" w:rsidR="00761376" w:rsidRDefault="00761376">
            <w:pPr>
              <w:rPr>
                <w:rFonts w:eastAsia="Times New Roman" w:cs="Times New Roman"/>
              </w:rPr>
            </w:pPr>
          </w:p>
          <w:p w14:paraId="79F1944D" w14:textId="436D93EA" w:rsidR="00761376" w:rsidRDefault="005E6301">
            <w:pPr>
              <w:rPr>
                <w:rFonts w:eastAsia="Times New Roman" w:cs="Times New Roman"/>
              </w:rPr>
            </w:pPr>
            <w:r>
              <w:rPr>
                <w:rFonts w:ascii="Times New Roman" w:eastAsia="Times New Roman" w:hAnsi="Times New Roman" w:cs="Times New Roman"/>
                <w:sz w:val="24"/>
              </w:rPr>
              <w:t xml:space="preserve">за счет внебюджетных средств –0,0 тыс. руб., в том числе </w:t>
            </w:r>
            <w:r w:rsidR="004824C6">
              <w:rPr>
                <w:rFonts w:ascii="Times New Roman" w:eastAsia="Times New Roman" w:hAnsi="Times New Roman" w:cs="Times New Roman"/>
                <w:sz w:val="24"/>
              </w:rPr>
              <w:br/>
            </w:r>
            <w:r>
              <w:rPr>
                <w:rFonts w:ascii="Times New Roman" w:eastAsia="Times New Roman" w:hAnsi="Times New Roman" w:cs="Times New Roman"/>
                <w:sz w:val="24"/>
              </w:rPr>
              <w:t>по годам:</w:t>
            </w:r>
          </w:p>
          <w:p w14:paraId="43D348A1"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1B962FAB"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6BAF6B2A"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43AF255D"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31394B69"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14:paraId="7E0EC0D3"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 xml:space="preserve">г. – </w:t>
            </w:r>
            <w:r w:rsidRPr="005E630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tc>
      </w:tr>
      <w:tr w:rsidR="00761376" w14:paraId="2A269F73" w14:textId="77777777" w:rsidTr="004824C6">
        <w:trPr>
          <w:jc w:val="right"/>
        </w:trPr>
        <w:tc>
          <w:tcPr>
            <w:tcW w:w="395" w:type="pct"/>
          </w:tcPr>
          <w:p w14:paraId="36BE8E38" w14:textId="77777777" w:rsidR="00761376" w:rsidRDefault="005E6301">
            <w:pPr>
              <w:jc w:val="center"/>
              <w:rPr>
                <w:rFonts w:eastAsia="Times New Roman" w:cs="Times New Roman"/>
              </w:rPr>
            </w:pPr>
            <w:r>
              <w:rPr>
                <w:rFonts w:ascii="Times New Roman" w:eastAsia="Times New Roman" w:hAnsi="Times New Roman" w:cs="Times New Roman"/>
                <w:sz w:val="24"/>
              </w:rPr>
              <w:lastRenderedPageBreak/>
              <w:t>11</w:t>
            </w:r>
          </w:p>
        </w:tc>
        <w:tc>
          <w:tcPr>
            <w:tcW w:w="980" w:type="pct"/>
          </w:tcPr>
          <w:p w14:paraId="4762DDD9" w14:textId="77777777" w:rsidR="00761376" w:rsidRDefault="005E6301">
            <w:pPr>
              <w:rPr>
                <w:rFonts w:eastAsia="Times New Roman" w:cs="Times New Roman"/>
              </w:rPr>
            </w:pPr>
            <w:r>
              <w:rPr>
                <w:rFonts w:ascii="Times New Roman" w:eastAsia="Times New Roman" w:hAnsi="Times New Roman" w:cs="Times New Roman"/>
                <w:sz w:val="24"/>
              </w:rPr>
              <w:t>Ожидаемые результаты реализации государственной программы</w:t>
            </w:r>
          </w:p>
        </w:tc>
        <w:tc>
          <w:tcPr>
            <w:tcW w:w="3625" w:type="pct"/>
          </w:tcPr>
          <w:p w14:paraId="36E5B010" w14:textId="501FBEE4"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государственной программы должна обеспечить </w:t>
            </w:r>
            <w:r w:rsidR="004824C6">
              <w:rPr>
                <w:rFonts w:ascii="Times New Roman" w:eastAsia="Times New Roman" w:hAnsi="Times New Roman" w:cs="Times New Roman"/>
                <w:sz w:val="24"/>
              </w:rPr>
              <w:br/>
            </w:r>
            <w:r>
              <w:rPr>
                <w:rFonts w:ascii="Times New Roman" w:eastAsia="Times New Roman" w:hAnsi="Times New Roman" w:cs="Times New Roman"/>
                <w:sz w:val="24"/>
              </w:rPr>
              <w:t>к 2030 году:</w:t>
            </w:r>
          </w:p>
          <w:p w14:paraId="24A034AC" w14:textId="4F3B8489"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увеличение значимости высокотехнологического наукоемкого сектора экономики за счет увеличения доли видов деятельности, связанных с производством высокотехнологичной продукции, наукой и научными разработками;</w:t>
            </w:r>
          </w:p>
          <w:p w14:paraId="311182AD" w14:textId="1EC23135"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внедрение эффективной системы подготовки специалистов (квалифицированных кадров) с учетом долгосрочных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и среднесрочных потребностей рынка труда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Санкт-Петербурга, ориентированного на развитие экономики знаний и привлечение талантливой молодежи </w:t>
            </w:r>
            <w:r w:rsidR="009C5BCA">
              <w:rPr>
                <w:rFonts w:ascii="Times New Roman" w:eastAsia="Times New Roman" w:hAnsi="Times New Roman" w:cs="Times New Roman"/>
                <w:sz w:val="24"/>
              </w:rPr>
              <w:br/>
            </w:r>
            <w:r>
              <w:rPr>
                <w:rFonts w:ascii="Times New Roman" w:eastAsia="Times New Roman" w:hAnsi="Times New Roman" w:cs="Times New Roman"/>
                <w:sz w:val="24"/>
              </w:rPr>
              <w:t xml:space="preserve">в сферу науки, технологий, профессионального образования </w:t>
            </w:r>
            <w:r w:rsidR="009C5BCA">
              <w:rPr>
                <w:rFonts w:ascii="Times New Roman" w:eastAsia="Times New Roman" w:hAnsi="Times New Roman" w:cs="Times New Roman"/>
                <w:sz w:val="24"/>
              </w:rPr>
              <w:br/>
            </w:r>
            <w:r>
              <w:rPr>
                <w:rFonts w:ascii="Times New Roman" w:eastAsia="Times New Roman" w:hAnsi="Times New Roman" w:cs="Times New Roman"/>
                <w:sz w:val="24"/>
              </w:rPr>
              <w:t>Санкт-Петербурга;</w:t>
            </w:r>
          </w:p>
          <w:p w14:paraId="07CEF8AC" w14:textId="7BB2FA8B" w:rsidR="00761376" w:rsidRDefault="005E6301">
            <w:pPr>
              <w:rPr>
                <w:rFonts w:eastAsia="Times New Roman" w:cs="Times New Roman"/>
              </w:rPr>
            </w:pPr>
            <w:r>
              <w:rPr>
                <w:rFonts w:ascii="Times New Roman" w:eastAsia="Times New Roman" w:hAnsi="Times New Roman" w:cs="Times New Roman"/>
                <w:sz w:val="24"/>
              </w:rPr>
              <w:t xml:space="preserve">повышение уровня привлечения инвестиций, новых технологий, инноваций из развитых экономик и развитие делового сотрудничества с потенциальными партнерами </w:t>
            </w:r>
            <w:r w:rsidR="004824C6">
              <w:rPr>
                <w:rFonts w:ascii="Times New Roman" w:eastAsia="Times New Roman" w:hAnsi="Times New Roman" w:cs="Times New Roman"/>
                <w:sz w:val="24"/>
              </w:rPr>
              <w:br/>
            </w:r>
            <w:r>
              <w:rPr>
                <w:rFonts w:ascii="Times New Roman" w:eastAsia="Times New Roman" w:hAnsi="Times New Roman" w:cs="Times New Roman"/>
                <w:sz w:val="24"/>
              </w:rPr>
              <w:t>для выхода на новые рынки сбыта товаров, производимых организациями Санкт-Петербурга</w:t>
            </w:r>
          </w:p>
        </w:tc>
      </w:tr>
    </w:tbl>
    <w:p w14:paraId="26BFC4C3" w14:textId="77777777" w:rsidR="00761376" w:rsidRDefault="00761376">
      <w:pPr>
        <w:rPr>
          <w:rFonts w:eastAsia="Times New Roman" w:cs="Times New Roman"/>
        </w:rPr>
        <w:sectPr w:rsidR="00761376" w:rsidSect="004824C6">
          <w:pgSz w:w="11907" w:h="16839" w:code="9"/>
          <w:pgMar w:top="709" w:right="851" w:bottom="1134" w:left="1701" w:header="709" w:footer="709" w:gutter="0"/>
          <w:cols w:space="720"/>
          <w:titlePg/>
          <w:docGrid w:linePitch="299"/>
        </w:sectPr>
      </w:pPr>
    </w:p>
    <w:p w14:paraId="25EC3958" w14:textId="77777777" w:rsidR="00761376" w:rsidRDefault="005E6301">
      <w:pPr>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2. Характеристика текущего состояния в сфере экономики знаний</w:t>
      </w:r>
    </w:p>
    <w:p w14:paraId="7260A9E6" w14:textId="77777777" w:rsidR="00761376" w:rsidRDefault="005E6301">
      <w:pPr>
        <w:jc w:val="center"/>
        <w:rPr>
          <w:rFonts w:ascii="Times New Roman" w:eastAsia="Times New Roman" w:hAnsi="Times New Roman" w:cs="Times New Roman"/>
          <w:b/>
          <w:sz w:val="24"/>
        </w:rPr>
      </w:pPr>
      <w:r>
        <w:rPr>
          <w:rFonts w:ascii="Times New Roman" w:eastAsia="Times New Roman" w:hAnsi="Times New Roman" w:cs="Times New Roman"/>
          <w:b/>
          <w:sz w:val="24"/>
        </w:rPr>
        <w:t>в Санкт-Петербурге с указанием основных проблем</w:t>
      </w:r>
    </w:p>
    <w:p w14:paraId="0162E0F5" w14:textId="77777777" w:rsidR="00761376" w:rsidRDefault="00761376">
      <w:pPr>
        <w:widowControl w:val="0"/>
        <w:ind w:firstLine="709"/>
        <w:jc w:val="both"/>
        <w:rPr>
          <w:rFonts w:ascii="Times New Roman" w:eastAsia="Times New Roman" w:hAnsi="Times New Roman" w:cs="Times New Roman"/>
          <w:sz w:val="24"/>
        </w:rPr>
      </w:pPr>
    </w:p>
    <w:p w14:paraId="495CC8FB" w14:textId="77777777" w:rsidR="00761376" w:rsidRPr="004824C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Согласно Стратегии социально-экономического развития Санкт-Петербурга </w:t>
      </w:r>
      <w:r>
        <w:rPr>
          <w:rFonts w:ascii="Times New Roman" w:eastAsia="Times New Roman" w:hAnsi="Times New Roman" w:cs="Times New Roman"/>
          <w:sz w:val="24"/>
        </w:rPr>
        <w:br/>
        <w:t xml:space="preserve">на период до 2035 года, утвержденной Законом Санкт-Петербурга от 19.12.2018 </w:t>
      </w:r>
      <w:r>
        <w:rPr>
          <w:rFonts w:ascii="Times New Roman" w:eastAsia="Times New Roman" w:hAnsi="Times New Roman" w:cs="Times New Roman"/>
          <w:sz w:val="24"/>
        </w:rPr>
        <w:br/>
        <w:t xml:space="preserve">№ 771-164 (далее – Стратегия 2035), Санкт-Петербург - глобальный центр создания </w:t>
      </w:r>
      <w:r>
        <w:rPr>
          <w:rFonts w:ascii="Times New Roman" w:eastAsia="Times New Roman" w:hAnsi="Times New Roman" w:cs="Times New Roman"/>
          <w:sz w:val="24"/>
        </w:rPr>
        <w:br/>
        <w:t xml:space="preserve">и внедрения инноваций, науки, мировой культуры, межрегионального и международного </w:t>
      </w:r>
      <w:r w:rsidRPr="004824C6">
        <w:rPr>
          <w:rFonts w:ascii="Times New Roman" w:eastAsia="Times New Roman" w:hAnsi="Times New Roman" w:cs="Times New Roman"/>
          <w:sz w:val="24"/>
        </w:rPr>
        <w:t>сотрудничества.</w:t>
      </w:r>
    </w:p>
    <w:p w14:paraId="079724F2" w14:textId="13584658" w:rsidR="00761376" w:rsidRPr="004824C6" w:rsidRDefault="005E6301">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 xml:space="preserve">Важнейшим конкурентным преимуществом Санкт-Петербурга является уникальное сочетание значительного числа высококвалифицированных специалистов, занятых в сфере исследований и разработок, высокой концентрации научных организаций </w:t>
      </w:r>
      <w:r w:rsidR="00577C77">
        <w:rPr>
          <w:rFonts w:ascii="Times New Roman" w:eastAsia="Times New Roman" w:hAnsi="Times New Roman" w:cs="Times New Roman"/>
          <w:sz w:val="24"/>
        </w:rPr>
        <w:br/>
      </w:r>
      <w:r w:rsidRPr="004824C6">
        <w:rPr>
          <w:rFonts w:ascii="Times New Roman" w:eastAsia="Times New Roman" w:hAnsi="Times New Roman" w:cs="Times New Roman"/>
          <w:sz w:val="24"/>
        </w:rPr>
        <w:t xml:space="preserve">и образовательных организаций высшего образования, наукоемких высокотехнологичных научно-производственных организаций и многоотраслевой структуры экономики, </w:t>
      </w:r>
      <w:r w:rsidRPr="004824C6">
        <w:rPr>
          <w:rFonts w:ascii="Times New Roman" w:eastAsia="Times New Roman" w:hAnsi="Times New Roman" w:cs="Times New Roman"/>
          <w:sz w:val="24"/>
        </w:rPr>
        <w:br/>
        <w:t>что создает благоприятные условия для реализации программ и проектов, в том числе эффективного трансфера знаний и технологий.</w:t>
      </w:r>
    </w:p>
    <w:p w14:paraId="4C711C19" w14:textId="77777777" w:rsidR="00761376" w:rsidRPr="004824C6" w:rsidRDefault="005E6301">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 xml:space="preserve">Санкт-Петербург занимает второе место в национальном рейтинге </w:t>
      </w:r>
      <w:r w:rsidRPr="004824C6">
        <w:rPr>
          <w:rFonts w:ascii="Times New Roman" w:eastAsia="Times New Roman" w:hAnsi="Times New Roman" w:cs="Times New Roman"/>
          <w:sz w:val="24"/>
        </w:rPr>
        <w:br/>
        <w:t>научно-технологического развития Российской Федерации и включен в перечень «пилотных» регионов с высоким научно-технологическим потенциалом для проработки методологии внедрения и развития институтов руководителей по научно-техническому развитию субъектов Российской Федерации.</w:t>
      </w:r>
    </w:p>
    <w:p w14:paraId="2A4FD029" w14:textId="77777777" w:rsidR="00761376" w:rsidRPr="004824C6" w:rsidRDefault="005E6301">
      <w:pPr>
        <w:widowControl w:val="0"/>
        <w:ind w:firstLine="709"/>
        <w:contextualSpacing/>
        <w:jc w:val="both"/>
        <w:rPr>
          <w:rFonts w:ascii="Times New Roman" w:eastAsia="Times New Roman" w:hAnsi="Times New Roman" w:cs="Times New Roman"/>
          <w:sz w:val="24"/>
        </w:rPr>
      </w:pPr>
      <w:r w:rsidRPr="004824C6">
        <w:rPr>
          <w:rFonts w:ascii="Times New Roman" w:eastAsia="Times New Roman" w:hAnsi="Times New Roman" w:cs="Times New Roman"/>
          <w:sz w:val="24"/>
        </w:rPr>
        <w:t>Санкт-Петербург был и остается одним из крупнейших научно-образовательных центров Российской Федерации:</w:t>
      </w:r>
    </w:p>
    <w:p w14:paraId="52F19002" w14:textId="77777777" w:rsidR="00761376" w:rsidRPr="004824C6" w:rsidRDefault="005E6301">
      <w:pPr>
        <w:widowControl w:val="0"/>
        <w:ind w:firstLine="709"/>
        <w:contextualSpacing/>
        <w:jc w:val="both"/>
        <w:rPr>
          <w:rFonts w:ascii="Times New Roman" w:eastAsia="Times New Roman" w:hAnsi="Times New Roman" w:cs="Times New Roman"/>
          <w:sz w:val="24"/>
        </w:rPr>
      </w:pPr>
      <w:r w:rsidRPr="004824C6">
        <w:rPr>
          <w:rFonts w:ascii="Times New Roman" w:eastAsia="Times New Roman" w:hAnsi="Times New Roman" w:cs="Times New Roman"/>
          <w:sz w:val="24"/>
        </w:rPr>
        <w:t>более 10% научного потенциала страны;</w:t>
      </w:r>
    </w:p>
    <w:p w14:paraId="182E71C6" w14:textId="77777777" w:rsidR="00761376" w:rsidRPr="004824C6" w:rsidRDefault="00D340FD">
      <w:pPr>
        <w:pStyle w:val="a5"/>
        <w:widowControl w:val="0"/>
        <w:spacing w:after="0" w:line="240" w:lineRule="auto"/>
        <w:ind w:left="0" w:firstLine="709"/>
        <w:jc w:val="both"/>
        <w:rPr>
          <w:rFonts w:ascii="Times New Roman" w:hAnsi="Times New Roman"/>
          <w:sz w:val="24"/>
        </w:rPr>
      </w:pPr>
      <w:r w:rsidRPr="004824C6">
        <w:rPr>
          <w:rFonts w:ascii="Times New Roman" w:hAnsi="Times New Roman"/>
          <w:sz w:val="24"/>
        </w:rPr>
        <w:t>8,6</w:t>
      </w:r>
      <w:r w:rsidR="005E6301" w:rsidRPr="004824C6">
        <w:rPr>
          <w:rFonts w:ascii="Times New Roman" w:hAnsi="Times New Roman"/>
          <w:sz w:val="24"/>
        </w:rPr>
        <w:t xml:space="preserve">% от общего количества организаций, выполняющих научные исследования </w:t>
      </w:r>
      <w:r w:rsidR="005E6301" w:rsidRPr="004824C6">
        <w:rPr>
          <w:rFonts w:ascii="Times New Roman" w:hAnsi="Times New Roman"/>
          <w:sz w:val="24"/>
        </w:rPr>
        <w:br/>
        <w:t>и разработки в Российской Федерации;</w:t>
      </w:r>
    </w:p>
    <w:p w14:paraId="48CF72A0" w14:textId="77777777" w:rsidR="00761376" w:rsidRPr="004824C6" w:rsidRDefault="00D340FD">
      <w:pPr>
        <w:pStyle w:val="a5"/>
        <w:widowControl w:val="0"/>
        <w:spacing w:after="0" w:line="240" w:lineRule="auto"/>
        <w:ind w:left="0" w:firstLine="709"/>
        <w:jc w:val="both"/>
        <w:rPr>
          <w:rFonts w:ascii="Times New Roman" w:hAnsi="Times New Roman"/>
          <w:sz w:val="24"/>
        </w:rPr>
      </w:pPr>
      <w:r w:rsidRPr="004824C6">
        <w:rPr>
          <w:rFonts w:ascii="Times New Roman" w:hAnsi="Times New Roman"/>
          <w:sz w:val="24"/>
        </w:rPr>
        <w:t>10,6</w:t>
      </w:r>
      <w:r w:rsidR="005E6301" w:rsidRPr="004824C6">
        <w:rPr>
          <w:rFonts w:ascii="Times New Roman" w:hAnsi="Times New Roman"/>
          <w:sz w:val="24"/>
        </w:rPr>
        <w:t xml:space="preserve"> % от общего объема внутренних затрат на исследования и разработки страны;</w:t>
      </w:r>
    </w:p>
    <w:p w14:paraId="596D38B8" w14:textId="77777777" w:rsidR="00761376" w:rsidRPr="004824C6" w:rsidRDefault="005E6301">
      <w:pPr>
        <w:pStyle w:val="a5"/>
        <w:widowControl w:val="0"/>
        <w:spacing w:after="0" w:line="240" w:lineRule="auto"/>
        <w:ind w:left="0" w:firstLine="709"/>
        <w:jc w:val="both"/>
        <w:rPr>
          <w:rFonts w:ascii="Times New Roman" w:hAnsi="Times New Roman"/>
          <w:sz w:val="24"/>
        </w:rPr>
      </w:pPr>
      <w:r w:rsidRPr="004824C6">
        <w:rPr>
          <w:rFonts w:ascii="Times New Roman" w:hAnsi="Times New Roman"/>
          <w:sz w:val="24"/>
        </w:rPr>
        <w:t xml:space="preserve">доля внутренних затрат на исследования и разработки в валовом региональном продукте в </w:t>
      </w:r>
      <w:r w:rsidR="00D340FD" w:rsidRPr="004824C6">
        <w:rPr>
          <w:rFonts w:ascii="Times New Roman" w:hAnsi="Times New Roman"/>
          <w:sz w:val="24"/>
        </w:rPr>
        <w:t>2,85</w:t>
      </w:r>
      <w:r w:rsidRPr="004824C6">
        <w:rPr>
          <w:rFonts w:ascii="Times New Roman" w:hAnsi="Times New Roman"/>
          <w:sz w:val="24"/>
        </w:rPr>
        <w:t xml:space="preserve"> раза выше, чем в среднем по субъектам Российской Федерации.</w:t>
      </w:r>
    </w:p>
    <w:p w14:paraId="4E25C774" w14:textId="77777777" w:rsidR="00761376" w:rsidRPr="004824C6" w:rsidRDefault="005E6301">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Научно-образовательная сфера Санкт-Петербурга включает в себя 3</w:t>
      </w:r>
      <w:r w:rsidR="00D340FD" w:rsidRPr="004824C6">
        <w:rPr>
          <w:rFonts w:ascii="Times New Roman" w:eastAsia="Times New Roman" w:hAnsi="Times New Roman" w:cs="Times New Roman"/>
          <w:sz w:val="24"/>
        </w:rPr>
        <w:t>66</w:t>
      </w:r>
      <w:r w:rsidRPr="004824C6">
        <w:rPr>
          <w:rFonts w:ascii="Times New Roman" w:eastAsia="Times New Roman" w:hAnsi="Times New Roman" w:cs="Times New Roman"/>
          <w:sz w:val="24"/>
        </w:rPr>
        <w:t xml:space="preserve"> научных организации, включая более 50 организаций Российской академии наук (далее – РАН) </w:t>
      </w:r>
      <w:r w:rsidRPr="004824C6">
        <w:rPr>
          <w:rFonts w:ascii="Times New Roman" w:eastAsia="Times New Roman" w:hAnsi="Times New Roman" w:cs="Times New Roman"/>
          <w:sz w:val="24"/>
        </w:rPr>
        <w:br/>
        <w:t xml:space="preserve">и других государственных академий, 10 государственных научных центров, </w:t>
      </w:r>
      <w:r w:rsidRPr="004824C6">
        <w:rPr>
          <w:rFonts w:ascii="Times New Roman" w:eastAsia="Times New Roman" w:hAnsi="Times New Roman" w:cs="Times New Roman"/>
          <w:sz w:val="24"/>
        </w:rPr>
        <w:br/>
        <w:t>6</w:t>
      </w:r>
      <w:r w:rsidR="00D340FD" w:rsidRPr="004824C6">
        <w:rPr>
          <w:rFonts w:ascii="Times New Roman" w:eastAsia="Times New Roman" w:hAnsi="Times New Roman" w:cs="Times New Roman"/>
          <w:sz w:val="24"/>
        </w:rPr>
        <w:t>6</w:t>
      </w:r>
      <w:r w:rsidRPr="004824C6">
        <w:rPr>
          <w:rFonts w:ascii="Times New Roman" w:eastAsia="Times New Roman" w:hAnsi="Times New Roman" w:cs="Times New Roman"/>
          <w:sz w:val="24"/>
        </w:rPr>
        <w:t xml:space="preserve"> гражданских образовательных организаций высшего образования.</w:t>
      </w:r>
    </w:p>
    <w:p w14:paraId="1A619A77" w14:textId="71797C11" w:rsidR="00761376" w:rsidRPr="004824C6" w:rsidRDefault="005E6301">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Численность работников, выполняющих научные исследова</w:t>
      </w:r>
      <w:r w:rsidR="00D340FD" w:rsidRPr="004824C6">
        <w:rPr>
          <w:rFonts w:ascii="Times New Roman" w:eastAsia="Times New Roman" w:hAnsi="Times New Roman" w:cs="Times New Roman"/>
          <w:sz w:val="24"/>
        </w:rPr>
        <w:t xml:space="preserve">ния и разработки, превышает </w:t>
      </w:r>
      <w:r w:rsidR="00FB2C32" w:rsidRPr="004824C6">
        <w:rPr>
          <w:rFonts w:ascii="Times New Roman" w:eastAsia="Times New Roman" w:hAnsi="Times New Roman" w:cs="Times New Roman"/>
          <w:sz w:val="24"/>
        </w:rPr>
        <w:t>72,2</w:t>
      </w:r>
      <w:r w:rsidRPr="004824C6">
        <w:rPr>
          <w:rFonts w:ascii="Times New Roman" w:eastAsia="Times New Roman" w:hAnsi="Times New Roman" w:cs="Times New Roman"/>
          <w:sz w:val="24"/>
        </w:rPr>
        <w:t xml:space="preserve"> </w:t>
      </w:r>
      <w:r w:rsidR="004824C6">
        <w:rPr>
          <w:rFonts w:ascii="Times New Roman" w:eastAsia="Times New Roman" w:hAnsi="Times New Roman" w:cs="Times New Roman"/>
          <w:sz w:val="24"/>
        </w:rPr>
        <w:t>тыс. человек.</w:t>
      </w:r>
    </w:p>
    <w:p w14:paraId="2D6F7B3B" w14:textId="77777777" w:rsidR="00761376" w:rsidRPr="004824C6" w:rsidRDefault="005E6301">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Внутренние затраты на исследования и разработки в</w:t>
      </w:r>
      <w:r w:rsidR="00D340FD" w:rsidRPr="004824C6">
        <w:rPr>
          <w:rFonts w:ascii="Times New Roman" w:eastAsia="Times New Roman" w:hAnsi="Times New Roman" w:cs="Times New Roman"/>
          <w:sz w:val="24"/>
        </w:rPr>
        <w:t xml:space="preserve"> Санкт-Петербурге по итогам 2024</w:t>
      </w:r>
      <w:r w:rsidRPr="004824C6">
        <w:rPr>
          <w:rFonts w:ascii="Times New Roman" w:eastAsia="Times New Roman" w:hAnsi="Times New Roman" w:cs="Times New Roman"/>
          <w:sz w:val="24"/>
        </w:rPr>
        <w:t xml:space="preserve"> года составили более </w:t>
      </w:r>
      <w:r w:rsidR="00D340FD" w:rsidRPr="004824C6">
        <w:rPr>
          <w:rFonts w:ascii="Times New Roman" w:eastAsia="Times New Roman" w:hAnsi="Times New Roman" w:cs="Times New Roman"/>
          <w:sz w:val="24"/>
        </w:rPr>
        <w:t>199,2</w:t>
      </w:r>
      <w:r w:rsidRPr="004824C6">
        <w:rPr>
          <w:rFonts w:ascii="Times New Roman" w:eastAsia="Times New Roman" w:hAnsi="Times New Roman" w:cs="Times New Roman"/>
          <w:sz w:val="24"/>
        </w:rPr>
        <w:t xml:space="preserve"> млрд. рублей, увеличившись с 2010 года в 3</w:t>
      </w:r>
      <w:r w:rsidR="00D340FD" w:rsidRPr="004824C6">
        <w:rPr>
          <w:rFonts w:ascii="Times New Roman" w:eastAsia="Times New Roman" w:hAnsi="Times New Roman" w:cs="Times New Roman"/>
          <w:sz w:val="24"/>
        </w:rPr>
        <w:t>,4</w:t>
      </w:r>
      <w:r w:rsidRPr="004824C6">
        <w:rPr>
          <w:rFonts w:ascii="Times New Roman" w:eastAsia="Times New Roman" w:hAnsi="Times New Roman" w:cs="Times New Roman"/>
          <w:sz w:val="24"/>
        </w:rPr>
        <w:t xml:space="preserve"> раза. </w:t>
      </w:r>
    </w:p>
    <w:p w14:paraId="28D76286" w14:textId="77777777" w:rsidR="00761376" w:rsidRPr="004824C6" w:rsidRDefault="00D340FD">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По итогам 2023</w:t>
      </w:r>
      <w:r w:rsidR="005E6301" w:rsidRPr="004824C6">
        <w:rPr>
          <w:rFonts w:ascii="Times New Roman" w:eastAsia="Times New Roman" w:hAnsi="Times New Roman" w:cs="Times New Roman"/>
          <w:sz w:val="24"/>
        </w:rPr>
        <w:t xml:space="preserve"> года доля внутренних затрат на исследования и разработки </w:t>
      </w:r>
      <w:r w:rsidR="005E6301" w:rsidRPr="004824C6">
        <w:rPr>
          <w:rFonts w:ascii="Times New Roman" w:eastAsia="Times New Roman" w:hAnsi="Times New Roman" w:cs="Times New Roman"/>
          <w:sz w:val="24"/>
        </w:rPr>
        <w:br/>
        <w:t>в валовом региональном продукте по Санкт-Петербургу составляет 1</w:t>
      </w:r>
      <w:r w:rsidRPr="004824C6">
        <w:rPr>
          <w:rFonts w:ascii="Times New Roman" w:eastAsia="Times New Roman" w:hAnsi="Times New Roman" w:cs="Times New Roman"/>
          <w:sz w:val="24"/>
        </w:rPr>
        <w:t>,69</w:t>
      </w:r>
      <w:r w:rsidR="005E6301" w:rsidRPr="004824C6">
        <w:rPr>
          <w:rFonts w:ascii="Times New Roman" w:eastAsia="Times New Roman" w:hAnsi="Times New Roman" w:cs="Times New Roman"/>
          <w:sz w:val="24"/>
        </w:rPr>
        <w:t>%.</w:t>
      </w:r>
    </w:p>
    <w:p w14:paraId="69EB6B38" w14:textId="1801B9D8" w:rsidR="009A3884" w:rsidRPr="004824C6" w:rsidRDefault="009A3884" w:rsidP="009A3884">
      <w:pPr>
        <w:widowControl w:val="0"/>
        <w:ind w:firstLine="709"/>
        <w:contextualSpacing/>
        <w:jc w:val="both"/>
        <w:rPr>
          <w:rFonts w:ascii="Times New Roman" w:eastAsia="Times New Roman" w:hAnsi="Times New Roman" w:cs="Times New Roman"/>
          <w:sz w:val="24"/>
        </w:rPr>
      </w:pPr>
      <w:r w:rsidRPr="004824C6">
        <w:rPr>
          <w:rFonts w:ascii="Times New Roman" w:eastAsia="Times New Roman" w:hAnsi="Times New Roman" w:cs="Times New Roman"/>
          <w:sz w:val="24"/>
        </w:rPr>
        <w:t xml:space="preserve">Важным конкурентным преимуществом Санкт-Петербурга, значение которого возрастает в условиях перехода к экономике знаний, было и остается наличие мощной системы профессионального образования, которая является крупнейшей отраслью социальной сферы с общим объемом финансирования в 2024 году из всех источников более 184 млрд. руб., предоставляющей рабочие места для более чем 93 тыс. преподавателей </w:t>
      </w:r>
      <w:r w:rsidRPr="004824C6">
        <w:rPr>
          <w:rFonts w:ascii="Times New Roman" w:eastAsia="Times New Roman" w:hAnsi="Times New Roman" w:cs="Times New Roman"/>
          <w:sz w:val="24"/>
        </w:rPr>
        <w:br/>
        <w:t xml:space="preserve">и других категорий работников и обеспечивающей обучение и социализацию </w:t>
      </w:r>
      <w:r w:rsidR="00577C77">
        <w:rPr>
          <w:rFonts w:ascii="Times New Roman" w:eastAsia="Times New Roman" w:hAnsi="Times New Roman" w:cs="Times New Roman"/>
          <w:sz w:val="24"/>
        </w:rPr>
        <w:br/>
      </w:r>
      <w:r w:rsidRPr="004824C6">
        <w:rPr>
          <w:rFonts w:ascii="Times New Roman" w:eastAsia="Times New Roman" w:hAnsi="Times New Roman" w:cs="Times New Roman"/>
          <w:sz w:val="24"/>
        </w:rPr>
        <w:t>498 тыс. студентов, аспирантов и других категорий обучающихся.</w:t>
      </w:r>
    </w:p>
    <w:p w14:paraId="077D3A8F" w14:textId="28744633" w:rsidR="00761376" w:rsidRPr="004824C6" w:rsidRDefault="009A3884" w:rsidP="009A3884">
      <w:pPr>
        <w:widowControl w:val="0"/>
        <w:ind w:firstLine="709"/>
        <w:contextualSpacing/>
        <w:jc w:val="both"/>
        <w:rPr>
          <w:rFonts w:ascii="Times New Roman" w:eastAsia="Times New Roman" w:hAnsi="Times New Roman" w:cs="Times New Roman"/>
          <w:sz w:val="24"/>
        </w:rPr>
      </w:pPr>
      <w:r w:rsidRPr="004824C6">
        <w:rPr>
          <w:rFonts w:ascii="Times New Roman" w:eastAsia="Times New Roman" w:hAnsi="Times New Roman" w:cs="Times New Roman"/>
          <w:sz w:val="24"/>
        </w:rPr>
        <w:t xml:space="preserve">В общей сложности в профессиональном образовании работают и обучаются более </w:t>
      </w:r>
      <w:r w:rsidR="006234E4" w:rsidRPr="004824C6">
        <w:rPr>
          <w:rFonts w:ascii="Times New Roman" w:eastAsia="Times New Roman" w:hAnsi="Times New Roman" w:cs="Times New Roman"/>
          <w:sz w:val="24"/>
        </w:rPr>
        <w:t>655</w:t>
      </w:r>
      <w:r w:rsidRPr="004824C6">
        <w:rPr>
          <w:rFonts w:ascii="Times New Roman" w:eastAsia="Times New Roman" w:hAnsi="Times New Roman" w:cs="Times New Roman"/>
          <w:sz w:val="24"/>
        </w:rPr>
        <w:t xml:space="preserve"> тыс. человек, или </w:t>
      </w:r>
      <w:r w:rsidR="006234E4" w:rsidRPr="004824C6">
        <w:rPr>
          <w:rFonts w:ascii="Times New Roman" w:eastAsia="Times New Roman" w:hAnsi="Times New Roman" w:cs="Times New Roman"/>
          <w:sz w:val="24"/>
        </w:rPr>
        <w:t>20</w:t>
      </w:r>
      <w:r w:rsidRPr="004824C6">
        <w:rPr>
          <w:rFonts w:ascii="Times New Roman" w:eastAsia="Times New Roman" w:hAnsi="Times New Roman" w:cs="Times New Roman"/>
          <w:sz w:val="24"/>
        </w:rPr>
        <w:t xml:space="preserve">% экономически активного населения Санкт-Петербурга. </w:t>
      </w:r>
      <w:r w:rsidRPr="004824C6">
        <w:rPr>
          <w:rFonts w:ascii="Times New Roman" w:eastAsia="Times New Roman" w:hAnsi="Times New Roman" w:cs="Times New Roman"/>
          <w:sz w:val="24"/>
        </w:rPr>
        <w:br/>
        <w:t xml:space="preserve">В 2024 году в Санкт-Петербурге осуществлялось обучение по 274 специальностям </w:t>
      </w:r>
      <w:r w:rsidRPr="004824C6">
        <w:rPr>
          <w:rFonts w:ascii="Times New Roman" w:eastAsia="Times New Roman" w:hAnsi="Times New Roman" w:cs="Times New Roman"/>
          <w:sz w:val="24"/>
        </w:rPr>
        <w:br/>
        <w:t xml:space="preserve">и направлениям подготовки высшего образования из 299 специальностей и направлений подготовки, включенных в перечень, утвержденный приказом Министерства образования и науки Российской Федерации от 12.09.2013 № 1061 «Об утверждении перечней специальностей и направлений подготовки высшего образования» (в соответствии </w:t>
      </w:r>
      <w:r w:rsidRPr="004824C6">
        <w:rPr>
          <w:rFonts w:ascii="Times New Roman" w:eastAsia="Times New Roman" w:hAnsi="Times New Roman" w:cs="Times New Roman"/>
          <w:sz w:val="24"/>
        </w:rPr>
        <w:br/>
      </w:r>
      <w:r w:rsidRPr="004824C6">
        <w:rPr>
          <w:rFonts w:ascii="Times New Roman" w:eastAsia="Times New Roman" w:hAnsi="Times New Roman" w:cs="Times New Roman"/>
          <w:sz w:val="24"/>
        </w:rPr>
        <w:lastRenderedPageBreak/>
        <w:t xml:space="preserve">с федеральными государственными образовательными стандартами), </w:t>
      </w:r>
      <w:r w:rsidR="005E6301" w:rsidRPr="004824C6">
        <w:rPr>
          <w:rFonts w:ascii="Times New Roman" w:eastAsia="Times New Roman" w:hAnsi="Times New Roman" w:cs="Times New Roman"/>
          <w:sz w:val="24"/>
        </w:rPr>
        <w:t xml:space="preserve">и 170 специальностям среднего профессионального образования из 267 специальностей, включенных в перечень, утвержденный приказом Министерства образования и науки Российской Федерации </w:t>
      </w:r>
      <w:r w:rsidR="00577C77">
        <w:rPr>
          <w:rFonts w:ascii="Times New Roman" w:eastAsia="Times New Roman" w:hAnsi="Times New Roman" w:cs="Times New Roman"/>
          <w:sz w:val="24"/>
        </w:rPr>
        <w:br/>
      </w:r>
      <w:r w:rsidR="005E6301" w:rsidRPr="004824C6">
        <w:rPr>
          <w:rFonts w:ascii="Times New Roman" w:eastAsia="Times New Roman" w:hAnsi="Times New Roman" w:cs="Times New Roman"/>
          <w:sz w:val="24"/>
        </w:rPr>
        <w:t xml:space="preserve">от 29.10.2013 № 1199 «Об </w:t>
      </w:r>
      <w:r w:rsidR="00577C77">
        <w:rPr>
          <w:rFonts w:ascii="Times New Roman" w:eastAsia="Times New Roman" w:hAnsi="Times New Roman" w:cs="Times New Roman"/>
          <w:sz w:val="24"/>
        </w:rPr>
        <w:t xml:space="preserve">утверждении перечней профессий </w:t>
      </w:r>
      <w:r w:rsidR="005E6301" w:rsidRPr="004824C6">
        <w:rPr>
          <w:rFonts w:ascii="Times New Roman" w:eastAsia="Times New Roman" w:hAnsi="Times New Roman" w:cs="Times New Roman"/>
          <w:sz w:val="24"/>
        </w:rPr>
        <w:t>и специальностей среднего профессионального образования», в том числе в высших учебных заведениях (далее – вузы) Санкт-Петербурга - по 90 специальностям.</w:t>
      </w:r>
    </w:p>
    <w:p w14:paraId="6A3C330C" w14:textId="63A0AC0E" w:rsidR="00761376" w:rsidRPr="004824C6" w:rsidRDefault="005E6301">
      <w:pPr>
        <w:widowControl w:val="0"/>
        <w:ind w:firstLine="709"/>
        <w:contextualSpacing/>
        <w:jc w:val="both"/>
        <w:rPr>
          <w:rFonts w:ascii="Times New Roman" w:eastAsia="Times New Roman" w:hAnsi="Times New Roman" w:cs="Times New Roman"/>
          <w:sz w:val="24"/>
        </w:rPr>
      </w:pPr>
      <w:r w:rsidRPr="004824C6">
        <w:rPr>
          <w:rFonts w:ascii="Times New Roman" w:eastAsia="Times New Roman" w:hAnsi="Times New Roman" w:cs="Times New Roman"/>
          <w:sz w:val="24"/>
        </w:rPr>
        <w:t xml:space="preserve">Дальнейшее развитие получила созданная в Санкт-Петербурге при участии КНВШ комплексная система поддержки молодых ученых, охватывающая все категории: </w:t>
      </w:r>
      <w:r w:rsidRPr="004824C6">
        <w:rPr>
          <w:rFonts w:ascii="Times New Roman" w:eastAsia="Times New Roman" w:hAnsi="Times New Roman" w:cs="Times New Roman"/>
          <w:sz w:val="24"/>
        </w:rPr>
        <w:br/>
        <w:t>от школьников до молодых докторов наук, обеспечивающая возможности самореализации и развития талантов в научно-образовательной сфере. Ежегодно под эгидой Правительства Санкт-Пе</w:t>
      </w:r>
      <w:r w:rsidR="001753ED">
        <w:rPr>
          <w:rFonts w:ascii="Times New Roman" w:eastAsia="Times New Roman" w:hAnsi="Times New Roman" w:cs="Times New Roman"/>
          <w:sz w:val="24"/>
        </w:rPr>
        <w:t>тербурга КНВШ проводятся более 20</w:t>
      </w:r>
      <w:r w:rsidRPr="004824C6">
        <w:rPr>
          <w:rFonts w:ascii="Times New Roman" w:eastAsia="Times New Roman" w:hAnsi="Times New Roman" w:cs="Times New Roman"/>
          <w:sz w:val="24"/>
        </w:rPr>
        <w:t xml:space="preserve"> крупных конкурсов, направленных </w:t>
      </w:r>
      <w:r w:rsidR="00577C77">
        <w:rPr>
          <w:rFonts w:ascii="Times New Roman" w:eastAsia="Times New Roman" w:hAnsi="Times New Roman" w:cs="Times New Roman"/>
          <w:sz w:val="24"/>
        </w:rPr>
        <w:br/>
      </w:r>
      <w:r w:rsidRPr="004824C6">
        <w:rPr>
          <w:rFonts w:ascii="Times New Roman" w:eastAsia="Times New Roman" w:hAnsi="Times New Roman" w:cs="Times New Roman"/>
          <w:sz w:val="24"/>
        </w:rPr>
        <w:t>на поддержку научно-образовательной деятельности молодежи, общий объем финансирования конкурсов составляет более 100 млн. руб. ежегодно.</w:t>
      </w:r>
    </w:p>
    <w:p w14:paraId="227F4EEB" w14:textId="0B972DF4" w:rsidR="00761376" w:rsidRPr="004824C6" w:rsidRDefault="005E6301">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 xml:space="preserve">Начиная с 2024 года по решению Губернатора Санкт-Петербурга </w:t>
      </w:r>
      <w:proofErr w:type="spellStart"/>
      <w:r w:rsidRPr="004824C6">
        <w:rPr>
          <w:rFonts w:ascii="Times New Roman" w:eastAsia="Times New Roman" w:hAnsi="Times New Roman" w:cs="Times New Roman"/>
          <w:sz w:val="24"/>
        </w:rPr>
        <w:t>Беглова</w:t>
      </w:r>
      <w:proofErr w:type="spellEnd"/>
      <w:r w:rsidRPr="004824C6">
        <w:rPr>
          <w:rFonts w:ascii="Times New Roman" w:eastAsia="Times New Roman" w:hAnsi="Times New Roman" w:cs="Times New Roman"/>
          <w:sz w:val="24"/>
        </w:rPr>
        <w:t xml:space="preserve"> А.Д. размеры стипендий, премий и суб</w:t>
      </w:r>
      <w:r w:rsidR="00577C77">
        <w:rPr>
          <w:rFonts w:ascii="Times New Roman" w:eastAsia="Times New Roman" w:hAnsi="Times New Roman" w:cs="Times New Roman"/>
          <w:sz w:val="24"/>
        </w:rPr>
        <w:t xml:space="preserve">сидий для молодых специалистов </w:t>
      </w:r>
      <w:r w:rsidR="00577C77">
        <w:rPr>
          <w:rFonts w:ascii="Times New Roman" w:eastAsia="Times New Roman" w:hAnsi="Times New Roman" w:cs="Times New Roman"/>
          <w:sz w:val="24"/>
        </w:rPr>
        <w:br/>
      </w:r>
      <w:r w:rsidRPr="004824C6">
        <w:rPr>
          <w:rFonts w:ascii="Times New Roman" w:eastAsia="Times New Roman" w:hAnsi="Times New Roman" w:cs="Times New Roman"/>
          <w:sz w:val="24"/>
        </w:rPr>
        <w:t xml:space="preserve">научно-образовательной сферы  в среднем увеличены в 2 раза. Премии присуждаются </w:t>
      </w:r>
      <w:r w:rsidRPr="004824C6">
        <w:rPr>
          <w:rFonts w:ascii="Times New Roman" w:eastAsia="Times New Roman" w:hAnsi="Times New Roman" w:cs="Times New Roman"/>
          <w:sz w:val="24"/>
        </w:rPr>
        <w:br/>
        <w:t xml:space="preserve">на конкурсной основе и являются важной частью, сформированной в Санкт-Петербурге уникальной системы выявления и </w:t>
      </w:r>
      <w:r w:rsidR="00577C77">
        <w:rPr>
          <w:rFonts w:ascii="Times New Roman" w:eastAsia="Times New Roman" w:hAnsi="Times New Roman" w:cs="Times New Roman"/>
          <w:sz w:val="24"/>
        </w:rPr>
        <w:t xml:space="preserve">поддержки талантливой молодежи </w:t>
      </w:r>
      <w:r w:rsidR="00577C77">
        <w:rPr>
          <w:rFonts w:ascii="Times New Roman" w:eastAsia="Times New Roman" w:hAnsi="Times New Roman" w:cs="Times New Roman"/>
          <w:sz w:val="24"/>
        </w:rPr>
        <w:br/>
      </w:r>
      <w:r w:rsidRPr="004824C6">
        <w:rPr>
          <w:rFonts w:ascii="Times New Roman" w:eastAsia="Times New Roman" w:hAnsi="Times New Roman" w:cs="Times New Roman"/>
          <w:sz w:val="24"/>
        </w:rPr>
        <w:t>в научно-образовательной сфере.</w:t>
      </w:r>
    </w:p>
    <w:p w14:paraId="09035502" w14:textId="0F390D42" w:rsidR="00761376" w:rsidRPr="004824C6" w:rsidRDefault="005E6301">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 xml:space="preserve">Санкт-Петербург - один </w:t>
      </w:r>
      <w:r w:rsidR="00577C77">
        <w:rPr>
          <w:rFonts w:ascii="Times New Roman" w:eastAsia="Times New Roman" w:hAnsi="Times New Roman" w:cs="Times New Roman"/>
          <w:sz w:val="24"/>
        </w:rPr>
        <w:t xml:space="preserve">из ключевых российских научных </w:t>
      </w:r>
      <w:r w:rsidR="00577C77">
        <w:rPr>
          <w:rFonts w:ascii="Times New Roman" w:eastAsia="Times New Roman" w:hAnsi="Times New Roman" w:cs="Times New Roman"/>
          <w:sz w:val="24"/>
        </w:rPr>
        <w:br/>
      </w:r>
      <w:r w:rsidRPr="004824C6">
        <w:rPr>
          <w:rFonts w:ascii="Times New Roman" w:eastAsia="Times New Roman" w:hAnsi="Times New Roman" w:cs="Times New Roman"/>
          <w:sz w:val="24"/>
        </w:rPr>
        <w:t xml:space="preserve">и </w:t>
      </w:r>
      <w:proofErr w:type="spellStart"/>
      <w:r w:rsidRPr="004824C6">
        <w:rPr>
          <w:rFonts w:ascii="Times New Roman" w:eastAsia="Times New Roman" w:hAnsi="Times New Roman" w:cs="Times New Roman"/>
          <w:sz w:val="24"/>
        </w:rPr>
        <w:t>инновационно</w:t>
      </w:r>
      <w:proofErr w:type="spellEnd"/>
      <w:r w:rsidRPr="004824C6">
        <w:rPr>
          <w:rFonts w:ascii="Times New Roman" w:eastAsia="Times New Roman" w:hAnsi="Times New Roman" w:cs="Times New Roman"/>
          <w:sz w:val="24"/>
        </w:rPr>
        <w:t xml:space="preserve">-технологических регионов, территория концентрации и развития человеческого капитала, один из лидеров Российской Федерации в развитии экономики знаний. Экономика знаний сегодня признана наиболее эффективной моделью </w:t>
      </w:r>
      <w:r w:rsidRPr="004824C6">
        <w:rPr>
          <w:rFonts w:ascii="Times New Roman" w:eastAsia="Times New Roman" w:hAnsi="Times New Roman" w:cs="Times New Roman"/>
          <w:sz w:val="24"/>
        </w:rPr>
        <w:br/>
        <w:t xml:space="preserve">социально-экономического развития регионов и государств, обеспечивающей экономический рост преимущественно за счет наукоемких новых секторов </w:t>
      </w:r>
      <w:r w:rsidRPr="004824C6">
        <w:rPr>
          <w:rFonts w:ascii="Times New Roman" w:eastAsia="Times New Roman" w:hAnsi="Times New Roman" w:cs="Times New Roman"/>
          <w:sz w:val="24"/>
        </w:rPr>
        <w:br/>
        <w:t xml:space="preserve">и производств. Сегодня в развитых странах передовые технологии и связанные с ними инновации обеспечивают до 60 % экономического роста. Эксперты полагают, </w:t>
      </w:r>
      <w:r w:rsidRPr="004824C6">
        <w:rPr>
          <w:rFonts w:ascii="Times New Roman" w:eastAsia="Times New Roman" w:hAnsi="Times New Roman" w:cs="Times New Roman"/>
          <w:sz w:val="24"/>
        </w:rPr>
        <w:br/>
        <w:t xml:space="preserve">что разворачивающаяся волна </w:t>
      </w:r>
      <w:proofErr w:type="spellStart"/>
      <w:r w:rsidRPr="004824C6">
        <w:rPr>
          <w:rFonts w:ascii="Times New Roman" w:eastAsia="Times New Roman" w:hAnsi="Times New Roman" w:cs="Times New Roman"/>
          <w:sz w:val="24"/>
        </w:rPr>
        <w:t>цифровизации</w:t>
      </w:r>
      <w:proofErr w:type="spellEnd"/>
      <w:r w:rsidRPr="004824C6">
        <w:rPr>
          <w:rFonts w:ascii="Times New Roman" w:eastAsia="Times New Roman" w:hAnsi="Times New Roman" w:cs="Times New Roman"/>
          <w:sz w:val="24"/>
        </w:rPr>
        <w:t xml:space="preserve"> и распространения передовых производственных технологий сможет увеличить ежегодные темпы роста производительности труда в мире с 1 % в год в настоящее время до 3% в год.</w:t>
      </w:r>
    </w:p>
    <w:p w14:paraId="5FE0D3B7" w14:textId="7CBBF979" w:rsidR="00761376" w:rsidRPr="004824C6" w:rsidRDefault="005E6301">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 xml:space="preserve">В целях перспективного развития научно-технологического сектора </w:t>
      </w:r>
      <w:r w:rsidRPr="004824C6">
        <w:rPr>
          <w:rFonts w:ascii="Times New Roman" w:eastAsia="Times New Roman" w:hAnsi="Times New Roman" w:cs="Times New Roman"/>
          <w:sz w:val="24"/>
        </w:rPr>
        <w:br/>
        <w:t>Санкт-Петербурга как базового сектора экономик</w:t>
      </w:r>
      <w:r w:rsidR="00577C77">
        <w:rPr>
          <w:rFonts w:ascii="Times New Roman" w:eastAsia="Times New Roman" w:hAnsi="Times New Roman" w:cs="Times New Roman"/>
          <w:sz w:val="24"/>
        </w:rPr>
        <w:t xml:space="preserve">и Губернатором Санкт-Петербурга </w:t>
      </w:r>
      <w:proofErr w:type="spellStart"/>
      <w:r w:rsidRPr="004824C6">
        <w:rPr>
          <w:rFonts w:ascii="Times New Roman" w:eastAsia="Times New Roman" w:hAnsi="Times New Roman" w:cs="Times New Roman"/>
          <w:sz w:val="24"/>
        </w:rPr>
        <w:t>Бегловым</w:t>
      </w:r>
      <w:proofErr w:type="spellEnd"/>
      <w:r w:rsidRPr="004824C6">
        <w:rPr>
          <w:rFonts w:ascii="Times New Roman" w:eastAsia="Times New Roman" w:hAnsi="Times New Roman" w:cs="Times New Roman"/>
          <w:sz w:val="24"/>
        </w:rPr>
        <w:t xml:space="preserve"> А.Д. 25.09.2024 утвержде</w:t>
      </w:r>
      <w:r w:rsidR="00577C77">
        <w:rPr>
          <w:rFonts w:ascii="Times New Roman" w:eastAsia="Times New Roman" w:hAnsi="Times New Roman" w:cs="Times New Roman"/>
          <w:sz w:val="24"/>
        </w:rPr>
        <w:t xml:space="preserve">на актуализированная Концепция </w:t>
      </w:r>
      <w:r w:rsidR="00577C77">
        <w:rPr>
          <w:rFonts w:ascii="Times New Roman" w:eastAsia="Times New Roman" w:hAnsi="Times New Roman" w:cs="Times New Roman"/>
          <w:sz w:val="24"/>
        </w:rPr>
        <w:br/>
      </w:r>
      <w:r w:rsidRPr="004824C6">
        <w:rPr>
          <w:rFonts w:ascii="Times New Roman" w:eastAsia="Times New Roman" w:hAnsi="Times New Roman" w:cs="Times New Roman"/>
          <w:sz w:val="24"/>
        </w:rPr>
        <w:t>научно-технологического развития Санкт-Петербурга до 2030 года (далее – Концепция).</w:t>
      </w:r>
    </w:p>
    <w:p w14:paraId="4F26F0D7" w14:textId="2A31FBF5" w:rsidR="00761376" w:rsidRPr="004824C6" w:rsidRDefault="005E6301">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 xml:space="preserve">Концепция разработана с учетом положений Указа Президента Российской Федерации от 07.05.2024 № 309 «О национальных целях развития Российской Федерации на период до 2030 года и на перспективу до 2036 года», Стратегии </w:t>
      </w:r>
      <w:r w:rsidRPr="004824C6">
        <w:rPr>
          <w:rFonts w:ascii="Times New Roman" w:eastAsia="Times New Roman" w:hAnsi="Times New Roman" w:cs="Times New Roman"/>
          <w:sz w:val="24"/>
        </w:rPr>
        <w:br/>
        <w:t>научно-технологического развития Российской Федерации, утвержденной Указом Президента Российской Федерации от 28.02.2024 № 145, Концепции технологического развития на период до 2030 года, утвержденной распоряжением Правительства Российской Федерации от 20.05.2023 № 131</w:t>
      </w:r>
      <w:r w:rsidR="00577C77">
        <w:rPr>
          <w:rFonts w:ascii="Times New Roman" w:eastAsia="Times New Roman" w:hAnsi="Times New Roman" w:cs="Times New Roman"/>
          <w:sz w:val="24"/>
        </w:rPr>
        <w:t xml:space="preserve">5-р,  приоритетных направлений </w:t>
      </w:r>
      <w:r w:rsidRPr="004824C6">
        <w:rPr>
          <w:rFonts w:ascii="Times New Roman" w:eastAsia="Times New Roman" w:hAnsi="Times New Roman" w:cs="Times New Roman"/>
          <w:sz w:val="24"/>
        </w:rPr>
        <w:t>научно-технологического развития и перечня важнейших наукоемких технологий, утвержденных Указом Президента Российской Федерации от 18.06.2024 № 529.</w:t>
      </w:r>
    </w:p>
    <w:p w14:paraId="23F24E62" w14:textId="77777777" w:rsidR="00761376" w:rsidRPr="004824C6" w:rsidRDefault="005E6301">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 xml:space="preserve">Обновленная Концепция направлена на перспективное развитие </w:t>
      </w:r>
      <w:r w:rsidRPr="004824C6">
        <w:rPr>
          <w:rFonts w:ascii="Times New Roman" w:eastAsia="Times New Roman" w:hAnsi="Times New Roman" w:cs="Times New Roman"/>
          <w:sz w:val="24"/>
        </w:rPr>
        <w:br/>
        <w:t xml:space="preserve">научно-технологического сектора Санкт-Петербурга как базового сектора экономики, </w:t>
      </w:r>
      <w:r w:rsidRPr="004824C6">
        <w:rPr>
          <w:rFonts w:ascii="Times New Roman" w:eastAsia="Times New Roman" w:hAnsi="Times New Roman" w:cs="Times New Roman"/>
          <w:sz w:val="24"/>
        </w:rPr>
        <w:br/>
        <w:t xml:space="preserve">что должно создавать условия реализации национальной цели Российской Федерации «технологическое лидерство» и генеральной цели Стратегии 2035 – обеспечение стабильного улучшения качества жизни горожан на основе обеспечения устойчивого экономического роста с использованием результатов </w:t>
      </w:r>
      <w:proofErr w:type="spellStart"/>
      <w:r w:rsidRPr="004824C6">
        <w:rPr>
          <w:rFonts w:ascii="Times New Roman" w:eastAsia="Times New Roman" w:hAnsi="Times New Roman" w:cs="Times New Roman"/>
          <w:sz w:val="24"/>
        </w:rPr>
        <w:t>инновационно</w:t>
      </w:r>
      <w:proofErr w:type="spellEnd"/>
      <w:r w:rsidRPr="004824C6">
        <w:rPr>
          <w:rFonts w:ascii="Times New Roman" w:eastAsia="Times New Roman" w:hAnsi="Times New Roman" w:cs="Times New Roman"/>
          <w:sz w:val="24"/>
        </w:rPr>
        <w:t>-технологической деятельности и повышения глобальной конкурентоспособности Санкт-Петербурга.</w:t>
      </w:r>
    </w:p>
    <w:p w14:paraId="21B5DD1F" w14:textId="2A8029DF" w:rsidR="00761376" w:rsidRPr="004824C6" w:rsidRDefault="00FB2C32">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В 2025</w:t>
      </w:r>
      <w:r w:rsidR="005E6301" w:rsidRPr="004824C6">
        <w:rPr>
          <w:rFonts w:ascii="Times New Roman" w:eastAsia="Times New Roman" w:hAnsi="Times New Roman" w:cs="Times New Roman"/>
          <w:sz w:val="24"/>
        </w:rPr>
        <w:t xml:space="preserve"> году Санкт-Петербург занял второе место в национальном рейтинге </w:t>
      </w:r>
      <w:r w:rsidR="005E6301" w:rsidRPr="004824C6">
        <w:rPr>
          <w:rFonts w:ascii="Times New Roman" w:eastAsia="Times New Roman" w:hAnsi="Times New Roman" w:cs="Times New Roman"/>
          <w:sz w:val="24"/>
        </w:rPr>
        <w:br/>
        <w:t>научно-технологического развития Российской Фе</w:t>
      </w:r>
      <w:r w:rsidRPr="004824C6">
        <w:rPr>
          <w:rFonts w:ascii="Times New Roman" w:eastAsia="Times New Roman" w:hAnsi="Times New Roman" w:cs="Times New Roman"/>
          <w:sz w:val="24"/>
        </w:rPr>
        <w:t>дерации.</w:t>
      </w:r>
    </w:p>
    <w:p w14:paraId="1C8FB1ED" w14:textId="54BA18E7" w:rsidR="00FB2C32" w:rsidRPr="004824C6" w:rsidRDefault="00FB2C32" w:rsidP="00FB2C32">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lastRenderedPageBreak/>
        <w:t xml:space="preserve">Начиная с 2025 года реализуется приоритетный проект Санкт-Петербурга «Наука </w:t>
      </w:r>
      <w:r w:rsidR="00577C77">
        <w:rPr>
          <w:rFonts w:ascii="Times New Roman" w:eastAsia="Times New Roman" w:hAnsi="Times New Roman" w:cs="Times New Roman"/>
          <w:sz w:val="24"/>
        </w:rPr>
        <w:br/>
      </w:r>
      <w:r w:rsidRPr="004824C6">
        <w:rPr>
          <w:rFonts w:ascii="Times New Roman" w:eastAsia="Times New Roman" w:hAnsi="Times New Roman" w:cs="Times New Roman"/>
          <w:sz w:val="24"/>
        </w:rPr>
        <w:t>и новые технологии». Среди основных задач приоритетного проекта Санкт-Петербурга «Наука и новые технологии»:</w:t>
      </w:r>
    </w:p>
    <w:p w14:paraId="4FA99761" w14:textId="77777777" w:rsidR="00FB2C32" w:rsidRPr="004824C6" w:rsidRDefault="00FB2C32" w:rsidP="00FB2C32">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 xml:space="preserve">создание технологических долин на базе образовательных организаций высшего образования, расположенных на территории Санкт-Петербурга: создание инновационного </w:t>
      </w:r>
      <w:r w:rsidRPr="004824C6">
        <w:rPr>
          <w:rFonts w:ascii="Times New Roman" w:eastAsia="Times New Roman" w:hAnsi="Times New Roman" w:cs="Times New Roman"/>
          <w:sz w:val="24"/>
        </w:rPr>
        <w:br/>
        <w:t xml:space="preserve">научно-технологического центра (далее - ИНТЦ) «Невская дельта» Санкт-Петербургского государственного университета с участием Санкт-Петербургского государственного морского технического университета; «ИТМО </w:t>
      </w:r>
      <w:proofErr w:type="spellStart"/>
      <w:r w:rsidRPr="004824C6">
        <w:rPr>
          <w:rFonts w:ascii="Times New Roman" w:eastAsia="Times New Roman" w:hAnsi="Times New Roman" w:cs="Times New Roman"/>
          <w:sz w:val="24"/>
        </w:rPr>
        <w:t>Хайпарк</w:t>
      </w:r>
      <w:proofErr w:type="spellEnd"/>
      <w:r w:rsidRPr="004824C6">
        <w:rPr>
          <w:rFonts w:ascii="Times New Roman" w:eastAsia="Times New Roman" w:hAnsi="Times New Roman" w:cs="Times New Roman"/>
          <w:sz w:val="24"/>
        </w:rPr>
        <w:t xml:space="preserve">»; проект создания федерального </w:t>
      </w:r>
      <w:proofErr w:type="spellStart"/>
      <w:r w:rsidRPr="004824C6">
        <w:rPr>
          <w:rFonts w:ascii="Times New Roman" w:eastAsia="Times New Roman" w:hAnsi="Times New Roman" w:cs="Times New Roman"/>
          <w:sz w:val="24"/>
        </w:rPr>
        <w:t>технополиса</w:t>
      </w:r>
      <w:proofErr w:type="spellEnd"/>
      <w:r w:rsidRPr="004824C6">
        <w:rPr>
          <w:rFonts w:ascii="Times New Roman" w:eastAsia="Times New Roman" w:hAnsi="Times New Roman" w:cs="Times New Roman"/>
          <w:sz w:val="24"/>
        </w:rPr>
        <w:t xml:space="preserve"> «Передовые цифровые и производственные технологии» на базе федерального государственного автономного образовательного учреждения высшего образования «Санкт-Петербургский политехнический университет Петра Великого» (далее – ПУ).</w:t>
      </w:r>
    </w:p>
    <w:p w14:paraId="38214C9D" w14:textId="77777777" w:rsidR="00FB2C32" w:rsidRPr="004824C6" w:rsidRDefault="00FB2C32" w:rsidP="00FB2C32">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увеличение вдвое затрат на науку и инновации;</w:t>
      </w:r>
    </w:p>
    <w:p w14:paraId="243E381C" w14:textId="5488C149" w:rsidR="00FB2C32" w:rsidRPr="004824C6" w:rsidRDefault="00FB2C32" w:rsidP="00FB2C32">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расширение мер поддержки научной и научно-образовательной деятельности студентов, аспирантов, молодых ученых, молодых кандидатов наук.</w:t>
      </w:r>
    </w:p>
    <w:p w14:paraId="6E3EB284" w14:textId="77777777" w:rsidR="00761376" w:rsidRPr="004824C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Во исполнение пункта 6 Указа Президента Российской Федерации от 25.04.2022 </w:t>
      </w:r>
      <w:r>
        <w:rPr>
          <w:rFonts w:ascii="Times New Roman" w:eastAsia="Times New Roman" w:hAnsi="Times New Roman" w:cs="Times New Roman"/>
          <w:sz w:val="24"/>
        </w:rPr>
        <w:br/>
        <w:t xml:space="preserve">№ 231 «Об объявлении в Российской Федерации Десятилетия науки и технологий» </w:t>
      </w:r>
      <w:r>
        <w:rPr>
          <w:rFonts w:ascii="Times New Roman" w:eastAsia="Times New Roman" w:hAnsi="Times New Roman" w:cs="Times New Roman"/>
          <w:sz w:val="24"/>
        </w:rPr>
        <w:br/>
        <w:t xml:space="preserve">в Санкт-Петербурге разработан и реализуется план мероприятий по проведению </w:t>
      </w:r>
      <w:r>
        <w:rPr>
          <w:rFonts w:ascii="Times New Roman" w:eastAsia="Times New Roman" w:hAnsi="Times New Roman" w:cs="Times New Roman"/>
          <w:sz w:val="24"/>
        </w:rPr>
        <w:br/>
        <w:t xml:space="preserve">в Санкт-Петербурге Десятилетия науки и технологий на 2022-2031 годы </w:t>
      </w:r>
      <w:r>
        <w:rPr>
          <w:rFonts w:ascii="Times New Roman" w:eastAsia="Times New Roman" w:hAnsi="Times New Roman" w:cs="Times New Roman"/>
          <w:sz w:val="24"/>
        </w:rPr>
        <w:br/>
        <w:t xml:space="preserve">(далее - региональный план). Мероприятия регионального плана направлены </w:t>
      </w:r>
      <w:r>
        <w:rPr>
          <w:rFonts w:ascii="Times New Roman" w:eastAsia="Times New Roman" w:hAnsi="Times New Roman" w:cs="Times New Roman"/>
          <w:sz w:val="24"/>
        </w:rPr>
        <w:br/>
        <w:t xml:space="preserve">на </w:t>
      </w:r>
      <w:r w:rsidRPr="004824C6">
        <w:rPr>
          <w:rFonts w:ascii="Times New Roman" w:eastAsia="Times New Roman" w:hAnsi="Times New Roman" w:cs="Times New Roman"/>
          <w:sz w:val="24"/>
        </w:rPr>
        <w:t xml:space="preserve">достижение поставленных Президентом Российской Федерации Путиным В.В. </w:t>
      </w:r>
      <w:r w:rsidRPr="004824C6">
        <w:rPr>
          <w:rFonts w:ascii="Times New Roman" w:eastAsia="Times New Roman" w:hAnsi="Times New Roman" w:cs="Times New Roman"/>
          <w:sz w:val="24"/>
        </w:rPr>
        <w:br/>
        <w:t xml:space="preserve">в данном Указе задач: привлечение талантливой молодежи в сферу исследований </w:t>
      </w:r>
      <w:r w:rsidRPr="004824C6">
        <w:rPr>
          <w:rFonts w:ascii="Times New Roman" w:eastAsia="Times New Roman" w:hAnsi="Times New Roman" w:cs="Times New Roman"/>
          <w:sz w:val="24"/>
        </w:rPr>
        <w:br/>
        <w:t xml:space="preserve">и разработок, содействие вовлечению исследователей и разработчиков в решение важнейших задач развития общества и страны и повышение доступности информации </w:t>
      </w:r>
      <w:r w:rsidRPr="004824C6">
        <w:rPr>
          <w:rFonts w:ascii="Times New Roman" w:eastAsia="Times New Roman" w:hAnsi="Times New Roman" w:cs="Times New Roman"/>
          <w:sz w:val="24"/>
        </w:rPr>
        <w:br/>
        <w:t>о достижениях и перспективах российской науки для граждан Российской Федерации.</w:t>
      </w:r>
    </w:p>
    <w:p w14:paraId="7653657D" w14:textId="034FD98E" w:rsidR="009A3884" w:rsidRPr="004824C6" w:rsidRDefault="00D340FD" w:rsidP="009A3884">
      <w:pPr>
        <w:widowControl w:val="0"/>
        <w:ind w:firstLine="709"/>
        <w:jc w:val="both"/>
        <w:rPr>
          <w:rFonts w:ascii="Times New Roman" w:eastAsia="Times New Roman" w:hAnsi="Times New Roman" w:cs="Times New Roman"/>
          <w:sz w:val="24"/>
        </w:rPr>
      </w:pPr>
      <w:r w:rsidRPr="004824C6">
        <w:rPr>
          <w:rFonts w:ascii="Times New Roman" w:eastAsia="Calibri" w:hAnsi="Times New Roman" w:cs="Calibri"/>
          <w:sz w:val="24"/>
          <w:szCs w:val="24"/>
        </w:rPr>
        <w:t xml:space="preserve">В вузах Санкт-Петербурга по программам высшего образования в 2024/2025 учебном году обучалось более 154,9 тыс. иногородних студентов и более 8,6 тыс. аспирантов, ординаторов, ассистентов-стажеров из всех субъектов Российской Федерации, </w:t>
      </w:r>
      <w:r w:rsidRPr="004824C6">
        <w:rPr>
          <w:rFonts w:ascii="Times New Roman" w:eastAsia="Times New Roman" w:hAnsi="Times New Roman" w:cs="Times New Roman"/>
          <w:sz w:val="24"/>
        </w:rPr>
        <w:t xml:space="preserve">более </w:t>
      </w:r>
      <w:r w:rsidR="009A3884" w:rsidRPr="004824C6">
        <w:rPr>
          <w:rFonts w:ascii="Times New Roman" w:eastAsia="Times New Roman" w:hAnsi="Times New Roman" w:cs="Times New Roman"/>
          <w:sz w:val="24"/>
        </w:rPr>
        <w:t>35,</w:t>
      </w:r>
      <w:r w:rsidR="006234E4" w:rsidRPr="004824C6">
        <w:rPr>
          <w:rFonts w:ascii="Times New Roman" w:eastAsia="Times New Roman" w:hAnsi="Times New Roman" w:cs="Times New Roman"/>
          <w:sz w:val="24"/>
        </w:rPr>
        <w:t xml:space="preserve">7 </w:t>
      </w:r>
      <w:r w:rsidR="009A3884" w:rsidRPr="004824C6">
        <w:rPr>
          <w:rFonts w:ascii="Times New Roman" w:eastAsia="Times New Roman" w:hAnsi="Times New Roman" w:cs="Times New Roman"/>
          <w:sz w:val="24"/>
        </w:rPr>
        <w:t xml:space="preserve">тыс. студентов из числа иностранных граждан и лиц без гражданства из более чем 150 государств ближнего и дальнего зарубежья, по программам среднего профессионального образования — более 2 тыс. иностранных студентов из более 30 зарубежных государств; по программам </w:t>
      </w:r>
      <w:proofErr w:type="spellStart"/>
      <w:r w:rsidR="009A3884" w:rsidRPr="004824C6">
        <w:rPr>
          <w:rFonts w:ascii="Times New Roman" w:eastAsia="Times New Roman" w:hAnsi="Times New Roman" w:cs="Times New Roman"/>
          <w:sz w:val="24"/>
        </w:rPr>
        <w:t>довузовской</w:t>
      </w:r>
      <w:proofErr w:type="spellEnd"/>
      <w:r w:rsidR="009A3884" w:rsidRPr="004824C6">
        <w:rPr>
          <w:rFonts w:ascii="Times New Roman" w:eastAsia="Times New Roman" w:hAnsi="Times New Roman" w:cs="Times New Roman"/>
          <w:sz w:val="24"/>
        </w:rPr>
        <w:t xml:space="preserve"> подготовки (подготовительный факультет) — более 2,8 тыс. иностранных граждан; по программам подготовки кадров высшей квалификации в аспирантуре, ординатуре, </w:t>
      </w:r>
      <w:proofErr w:type="spellStart"/>
      <w:r w:rsidR="009A3884" w:rsidRPr="004824C6">
        <w:rPr>
          <w:rFonts w:ascii="Times New Roman" w:eastAsia="Times New Roman" w:hAnsi="Times New Roman" w:cs="Times New Roman"/>
          <w:sz w:val="24"/>
        </w:rPr>
        <w:t>ассистентуре</w:t>
      </w:r>
      <w:proofErr w:type="spellEnd"/>
      <w:r w:rsidR="009A3884" w:rsidRPr="004824C6">
        <w:rPr>
          <w:rFonts w:ascii="Times New Roman" w:eastAsia="Times New Roman" w:hAnsi="Times New Roman" w:cs="Times New Roman"/>
          <w:sz w:val="24"/>
        </w:rPr>
        <w:t xml:space="preserve">-стажировке — более </w:t>
      </w:r>
      <w:r w:rsidR="009A3884" w:rsidRPr="004824C6">
        <w:rPr>
          <w:rFonts w:ascii="Times New Roman" w:eastAsia="Times New Roman" w:hAnsi="Times New Roman" w:cs="Times New Roman"/>
          <w:sz w:val="24"/>
        </w:rPr>
        <w:br/>
        <w:t>2,2 тыс. иностранных граждан из более 100 государств. При этом более 8,7 тыс. иностранных граждан обучалось в Санкт-Петербурге по направлениям Министерства науки и высшего образования Российской Федерации (квотам). Вузы Санкт-Петербурга участвуют в международных глобальных, региональных и предметных рейтингах университетов (QS, THE, ARWU, MOSIUR, RAEX) – в настоящее время в указанные рейтинги включены более 2</w:t>
      </w:r>
      <w:r w:rsidR="006234E4" w:rsidRPr="004824C6">
        <w:rPr>
          <w:rFonts w:ascii="Times New Roman" w:eastAsia="Times New Roman" w:hAnsi="Times New Roman" w:cs="Times New Roman"/>
          <w:sz w:val="24"/>
        </w:rPr>
        <w:t xml:space="preserve">1 </w:t>
      </w:r>
      <w:r w:rsidR="009A3884" w:rsidRPr="004824C6">
        <w:rPr>
          <w:rFonts w:ascii="Times New Roman" w:eastAsia="Times New Roman" w:hAnsi="Times New Roman" w:cs="Times New Roman"/>
          <w:sz w:val="24"/>
        </w:rPr>
        <w:t>вуз</w:t>
      </w:r>
      <w:r w:rsidR="006234E4" w:rsidRPr="004824C6">
        <w:rPr>
          <w:rFonts w:ascii="Times New Roman" w:eastAsia="Times New Roman" w:hAnsi="Times New Roman" w:cs="Times New Roman"/>
          <w:sz w:val="24"/>
        </w:rPr>
        <w:t>а</w:t>
      </w:r>
      <w:r w:rsidR="009A3884" w:rsidRPr="004824C6">
        <w:rPr>
          <w:rFonts w:ascii="Times New Roman" w:eastAsia="Times New Roman" w:hAnsi="Times New Roman" w:cs="Times New Roman"/>
          <w:sz w:val="24"/>
        </w:rPr>
        <w:t xml:space="preserve"> Санкт-Петербурга (включая филиалы вузов, расположенных на территории Санкт-Петербурга).</w:t>
      </w:r>
      <w:r w:rsidR="006234E4" w:rsidRPr="004824C6">
        <w:rPr>
          <w:rFonts w:ascii="Times New Roman" w:eastAsia="Times New Roman" w:hAnsi="Times New Roman" w:cs="Times New Roman"/>
          <w:sz w:val="24"/>
        </w:rPr>
        <w:t xml:space="preserve"> </w:t>
      </w:r>
      <w:r w:rsidRPr="004824C6">
        <w:rPr>
          <w:rFonts w:ascii="Times New Roman" w:eastAsia="Calibri" w:hAnsi="Times New Roman" w:cs="Calibri"/>
          <w:sz w:val="24"/>
          <w:szCs w:val="24"/>
        </w:rPr>
        <w:t xml:space="preserve">В Московском международном рейтинге вузов </w:t>
      </w:r>
      <w:proofErr w:type="spellStart"/>
      <w:r w:rsidRPr="004824C6">
        <w:rPr>
          <w:rFonts w:ascii="Times New Roman" w:eastAsia="Calibri" w:hAnsi="Times New Roman" w:cs="Calibri"/>
          <w:sz w:val="24"/>
          <w:szCs w:val="24"/>
        </w:rPr>
        <w:t>MosIUR</w:t>
      </w:r>
      <w:proofErr w:type="spellEnd"/>
      <w:r w:rsidRPr="004824C6">
        <w:rPr>
          <w:rFonts w:ascii="Times New Roman" w:eastAsia="Calibri" w:hAnsi="Times New Roman" w:cs="Calibri"/>
          <w:sz w:val="24"/>
          <w:szCs w:val="24"/>
        </w:rPr>
        <w:t xml:space="preserve"> представлено 18 вузов Санкт-Петербурга.</w:t>
      </w:r>
    </w:p>
    <w:p w14:paraId="78697035" w14:textId="77777777" w:rsidR="00761376" w:rsidRPr="004824C6" w:rsidRDefault="005E6301">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 xml:space="preserve">Санкт-Петербург обладает значительным потенциалом для активного участия </w:t>
      </w:r>
      <w:r w:rsidRPr="004824C6">
        <w:rPr>
          <w:rFonts w:ascii="Times New Roman" w:eastAsia="Times New Roman" w:hAnsi="Times New Roman" w:cs="Times New Roman"/>
          <w:sz w:val="24"/>
        </w:rPr>
        <w:br/>
        <w:t xml:space="preserve">в реализации национальных проектов в сфере науки и образования и имеет очень хорошие перспективы развития. В сфере науки, </w:t>
      </w:r>
      <w:proofErr w:type="spellStart"/>
      <w:r w:rsidRPr="004824C6">
        <w:rPr>
          <w:rFonts w:ascii="Times New Roman" w:eastAsia="Times New Roman" w:hAnsi="Times New Roman" w:cs="Times New Roman"/>
          <w:sz w:val="24"/>
        </w:rPr>
        <w:t>инновационно</w:t>
      </w:r>
      <w:proofErr w:type="spellEnd"/>
      <w:r w:rsidRPr="004824C6">
        <w:rPr>
          <w:rFonts w:ascii="Times New Roman" w:eastAsia="Times New Roman" w:hAnsi="Times New Roman" w:cs="Times New Roman"/>
          <w:sz w:val="24"/>
        </w:rPr>
        <w:t xml:space="preserve">-технологических разработок </w:t>
      </w:r>
      <w:r w:rsidRPr="004824C6">
        <w:rPr>
          <w:rFonts w:ascii="Times New Roman" w:eastAsia="Times New Roman" w:hAnsi="Times New Roman" w:cs="Times New Roman"/>
          <w:sz w:val="24"/>
        </w:rPr>
        <w:br/>
        <w:t>и системе профессионального образования Санкт-Петербурга обеспечивается реализация комплекса значимых проектов и инициатив:</w:t>
      </w:r>
    </w:p>
    <w:p w14:paraId="00028E94" w14:textId="308ACB0A" w:rsidR="00761376" w:rsidRDefault="005E6301">
      <w:pPr>
        <w:widowControl w:val="0"/>
        <w:ind w:firstLine="709"/>
        <w:jc w:val="both"/>
        <w:rPr>
          <w:rFonts w:ascii="Times New Roman" w:eastAsia="Times New Roman" w:hAnsi="Times New Roman" w:cs="Times New Roman"/>
          <w:sz w:val="24"/>
        </w:rPr>
      </w:pPr>
      <w:r w:rsidRPr="004824C6">
        <w:rPr>
          <w:rFonts w:ascii="Times New Roman" w:eastAsia="Times New Roman" w:hAnsi="Times New Roman" w:cs="Times New Roman"/>
          <w:sz w:val="24"/>
        </w:rPr>
        <w:t xml:space="preserve">участие университетов Санкт-Петербурга в программе стратегического академического лидерства «Приоритет-2030»: ПУ; федеральное государственное автономное образовательное учреждение высшего образования «Санкт-Петербургский государственный электротехнический университет «ЛЭТИ» им. </w:t>
      </w:r>
      <w:proofErr w:type="spellStart"/>
      <w:r w:rsidRPr="004824C6">
        <w:rPr>
          <w:rFonts w:ascii="Times New Roman" w:eastAsia="Times New Roman" w:hAnsi="Times New Roman" w:cs="Times New Roman"/>
          <w:sz w:val="24"/>
        </w:rPr>
        <w:t>В.И.Ульянова</w:t>
      </w:r>
      <w:proofErr w:type="spellEnd"/>
      <w:r w:rsidRPr="004824C6">
        <w:rPr>
          <w:rFonts w:ascii="Times New Roman" w:eastAsia="Times New Roman" w:hAnsi="Times New Roman" w:cs="Times New Roman"/>
          <w:sz w:val="24"/>
        </w:rPr>
        <w:t xml:space="preserve"> (Ленина)» (далее - ЛЭТИ); федеральное государственное бюджетное образова</w:t>
      </w:r>
      <w:r>
        <w:rPr>
          <w:rFonts w:ascii="Times New Roman" w:eastAsia="Times New Roman" w:hAnsi="Times New Roman" w:cs="Times New Roman"/>
          <w:sz w:val="24"/>
        </w:rPr>
        <w:t xml:space="preserve">тельное учреждение высшего образования «Санкт-Петербургский государственный университет </w:t>
      </w:r>
      <w:r>
        <w:rPr>
          <w:rFonts w:ascii="Times New Roman" w:eastAsia="Times New Roman" w:hAnsi="Times New Roman" w:cs="Times New Roman"/>
          <w:sz w:val="24"/>
        </w:rPr>
        <w:lastRenderedPageBreak/>
        <w:t>промышленных технологий и дизайна» (далее – ГУПТД); федеральное государственное автономное образовательное учреждение высшего образования «Национальный исследовательский университет ИТМО» (далее - ИТМО); федеральное государственное бюджетное учреждение в</w:t>
      </w:r>
      <w:r w:rsidR="004824C6">
        <w:rPr>
          <w:rFonts w:ascii="Times New Roman" w:eastAsia="Times New Roman" w:hAnsi="Times New Roman" w:cs="Times New Roman"/>
          <w:sz w:val="24"/>
        </w:rPr>
        <w:t xml:space="preserve">ысшего образования </w:t>
      </w:r>
      <w:r>
        <w:rPr>
          <w:rFonts w:ascii="Times New Roman" w:eastAsia="Times New Roman" w:hAnsi="Times New Roman" w:cs="Times New Roman"/>
          <w:sz w:val="24"/>
        </w:rPr>
        <w:t>«Санкт-Петербургский государственный мо</w:t>
      </w:r>
      <w:r w:rsidR="004824C6">
        <w:rPr>
          <w:rFonts w:ascii="Times New Roman" w:eastAsia="Times New Roman" w:hAnsi="Times New Roman" w:cs="Times New Roman"/>
          <w:sz w:val="24"/>
        </w:rPr>
        <w:t xml:space="preserve">рской технический университет» </w:t>
      </w:r>
      <w:r>
        <w:rPr>
          <w:rFonts w:ascii="Times New Roman" w:eastAsia="Times New Roman" w:hAnsi="Times New Roman" w:cs="Times New Roman"/>
          <w:sz w:val="24"/>
        </w:rPr>
        <w:t xml:space="preserve">(далее - ГМТУ); федеральное государственное бюджетное военное образовательное учреждение высшего образования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«Военно-медицинская академия имени </w:t>
      </w:r>
      <w:proofErr w:type="spellStart"/>
      <w:r>
        <w:rPr>
          <w:rFonts w:ascii="Times New Roman" w:eastAsia="Times New Roman" w:hAnsi="Times New Roman" w:cs="Times New Roman"/>
          <w:sz w:val="24"/>
        </w:rPr>
        <w:t>С.М.Кирова</w:t>
      </w:r>
      <w:proofErr w:type="spellEnd"/>
      <w:r>
        <w:rPr>
          <w:rFonts w:ascii="Times New Roman" w:eastAsia="Times New Roman" w:hAnsi="Times New Roman" w:cs="Times New Roman"/>
          <w:sz w:val="24"/>
        </w:rPr>
        <w:t xml:space="preserve">» Министерства обороны Российской Федерации (далее - ВМА им. </w:t>
      </w:r>
      <w:proofErr w:type="spellStart"/>
      <w:r>
        <w:rPr>
          <w:rFonts w:ascii="Times New Roman" w:eastAsia="Times New Roman" w:hAnsi="Times New Roman" w:cs="Times New Roman"/>
          <w:sz w:val="24"/>
        </w:rPr>
        <w:t>С.М.Кирова</w:t>
      </w:r>
      <w:proofErr w:type="spellEnd"/>
      <w:r>
        <w:rPr>
          <w:rFonts w:ascii="Times New Roman" w:eastAsia="Times New Roman" w:hAnsi="Times New Roman" w:cs="Times New Roman"/>
          <w:sz w:val="24"/>
        </w:rPr>
        <w:t>); федеральное государственное бюджетное образовательное учреждение высшего образования «Академия Русского балета име</w:t>
      </w:r>
      <w:r w:rsidR="004824C6">
        <w:rPr>
          <w:rFonts w:ascii="Times New Roman" w:eastAsia="Times New Roman" w:hAnsi="Times New Roman" w:cs="Times New Roman"/>
          <w:sz w:val="24"/>
        </w:rPr>
        <w:t xml:space="preserve">ни </w:t>
      </w:r>
      <w:proofErr w:type="spellStart"/>
      <w:r w:rsidR="004824C6">
        <w:rPr>
          <w:rFonts w:ascii="Times New Roman" w:eastAsia="Times New Roman" w:hAnsi="Times New Roman" w:cs="Times New Roman"/>
          <w:sz w:val="24"/>
        </w:rPr>
        <w:t>А.Я.Вагановой</w:t>
      </w:r>
      <w:proofErr w:type="spellEnd"/>
      <w:r w:rsidR="004824C6">
        <w:rPr>
          <w:rFonts w:ascii="Times New Roman" w:eastAsia="Times New Roman" w:hAnsi="Times New Roman" w:cs="Times New Roman"/>
          <w:sz w:val="24"/>
        </w:rPr>
        <w:t xml:space="preserve">» (далее – АРБ </w:t>
      </w:r>
      <w:r>
        <w:rPr>
          <w:rFonts w:ascii="Times New Roman" w:eastAsia="Times New Roman" w:hAnsi="Times New Roman" w:cs="Times New Roman"/>
          <w:sz w:val="24"/>
        </w:rPr>
        <w:t xml:space="preserve">им. </w:t>
      </w:r>
      <w:proofErr w:type="spellStart"/>
      <w:r>
        <w:rPr>
          <w:rFonts w:ascii="Times New Roman" w:eastAsia="Times New Roman" w:hAnsi="Times New Roman" w:cs="Times New Roman"/>
          <w:sz w:val="24"/>
        </w:rPr>
        <w:t>А.Я.Вагановой</w:t>
      </w:r>
      <w:proofErr w:type="spellEnd"/>
      <w:r>
        <w:rPr>
          <w:rFonts w:ascii="Times New Roman" w:eastAsia="Times New Roman" w:hAnsi="Times New Roman" w:cs="Times New Roman"/>
          <w:sz w:val="24"/>
        </w:rPr>
        <w:t xml:space="preserve">); федеральное государственное бюджетное образовательное учреждение высшего профессионального образования «Первый Санкт-Петербургский государственный медицинский университет имени академика </w:t>
      </w:r>
      <w:proofErr w:type="spellStart"/>
      <w:r>
        <w:rPr>
          <w:rFonts w:ascii="Times New Roman" w:eastAsia="Times New Roman" w:hAnsi="Times New Roman" w:cs="Times New Roman"/>
          <w:sz w:val="24"/>
        </w:rPr>
        <w:t>И.П.Павлова</w:t>
      </w:r>
      <w:proofErr w:type="spellEnd"/>
      <w:r>
        <w:rPr>
          <w:rFonts w:ascii="Times New Roman" w:eastAsia="Times New Roman" w:hAnsi="Times New Roman" w:cs="Times New Roman"/>
          <w:sz w:val="24"/>
        </w:rPr>
        <w:t xml:space="preserve">» Министерства здравоохранения Российской Федерации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(далее - ПГМУ им. </w:t>
      </w:r>
      <w:proofErr w:type="spellStart"/>
      <w:r>
        <w:rPr>
          <w:rFonts w:ascii="Times New Roman" w:eastAsia="Times New Roman" w:hAnsi="Times New Roman" w:cs="Times New Roman"/>
          <w:sz w:val="24"/>
        </w:rPr>
        <w:t>И.П.Павлова</w:t>
      </w:r>
      <w:proofErr w:type="spellEnd"/>
      <w:r>
        <w:rPr>
          <w:rFonts w:ascii="Times New Roman" w:eastAsia="Times New Roman" w:hAnsi="Times New Roman" w:cs="Times New Roman"/>
          <w:sz w:val="24"/>
        </w:rPr>
        <w:t>), федеральное государственное бюджетное образовательное учреждение высшего образования «Петербургский государственный универси</w:t>
      </w:r>
      <w:r w:rsidR="004824C6">
        <w:rPr>
          <w:rFonts w:ascii="Times New Roman" w:eastAsia="Times New Roman" w:hAnsi="Times New Roman" w:cs="Times New Roman"/>
          <w:sz w:val="24"/>
        </w:rPr>
        <w:t xml:space="preserve">тет путей сообщения Императора </w:t>
      </w:r>
      <w:r>
        <w:rPr>
          <w:rFonts w:ascii="Times New Roman" w:eastAsia="Times New Roman" w:hAnsi="Times New Roman" w:cs="Times New Roman"/>
          <w:sz w:val="24"/>
        </w:rPr>
        <w:t>Александра I» (далее - ПГУПС);</w:t>
      </w:r>
    </w:p>
    <w:p w14:paraId="7D2477D6" w14:textId="493C134A"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деятельность центров компетенций Национальной технологической инициативы (далее - НТИ) на базе </w:t>
      </w:r>
      <w:r w:rsidR="007D1833">
        <w:rPr>
          <w:rFonts w:ascii="Times New Roman" w:eastAsia="Times New Roman" w:hAnsi="Times New Roman" w:cs="Times New Roman"/>
          <w:sz w:val="24"/>
        </w:rPr>
        <w:t>ф</w:t>
      </w:r>
      <w:r w:rsidR="007D1833" w:rsidRPr="007D1833">
        <w:rPr>
          <w:rFonts w:ascii="Times New Roman" w:eastAsia="Times New Roman" w:hAnsi="Times New Roman" w:cs="Times New Roman"/>
          <w:sz w:val="24"/>
        </w:rPr>
        <w:t>едерально</w:t>
      </w:r>
      <w:r w:rsidR="007D1833">
        <w:rPr>
          <w:rFonts w:ascii="Times New Roman" w:eastAsia="Times New Roman" w:hAnsi="Times New Roman" w:cs="Times New Roman"/>
          <w:sz w:val="24"/>
        </w:rPr>
        <w:t>го государственного</w:t>
      </w:r>
      <w:r w:rsidR="007D1833" w:rsidRPr="007D1833">
        <w:rPr>
          <w:rFonts w:ascii="Times New Roman" w:eastAsia="Times New Roman" w:hAnsi="Times New Roman" w:cs="Times New Roman"/>
          <w:sz w:val="24"/>
        </w:rPr>
        <w:t xml:space="preserve"> бюджетно</w:t>
      </w:r>
      <w:r w:rsidR="007D1833">
        <w:rPr>
          <w:rFonts w:ascii="Times New Roman" w:eastAsia="Times New Roman" w:hAnsi="Times New Roman" w:cs="Times New Roman"/>
          <w:sz w:val="24"/>
        </w:rPr>
        <w:t>го</w:t>
      </w:r>
      <w:r w:rsidR="007D1833" w:rsidRPr="007D1833">
        <w:rPr>
          <w:rFonts w:ascii="Times New Roman" w:eastAsia="Times New Roman" w:hAnsi="Times New Roman" w:cs="Times New Roman"/>
          <w:sz w:val="24"/>
        </w:rPr>
        <w:t xml:space="preserve"> образовательно</w:t>
      </w:r>
      <w:r w:rsidR="007D1833">
        <w:rPr>
          <w:rFonts w:ascii="Times New Roman" w:eastAsia="Times New Roman" w:hAnsi="Times New Roman" w:cs="Times New Roman"/>
          <w:sz w:val="24"/>
        </w:rPr>
        <w:t>го</w:t>
      </w:r>
      <w:r w:rsidR="007D1833" w:rsidRPr="007D1833">
        <w:rPr>
          <w:rFonts w:ascii="Times New Roman" w:eastAsia="Times New Roman" w:hAnsi="Times New Roman" w:cs="Times New Roman"/>
          <w:sz w:val="24"/>
        </w:rPr>
        <w:t xml:space="preserve"> учреждени</w:t>
      </w:r>
      <w:r w:rsidR="007D1833">
        <w:rPr>
          <w:rFonts w:ascii="Times New Roman" w:eastAsia="Times New Roman" w:hAnsi="Times New Roman" w:cs="Times New Roman"/>
          <w:sz w:val="24"/>
        </w:rPr>
        <w:t>я</w:t>
      </w:r>
      <w:r w:rsidR="007D1833" w:rsidRPr="007D1833">
        <w:rPr>
          <w:rFonts w:ascii="Times New Roman" w:eastAsia="Times New Roman" w:hAnsi="Times New Roman" w:cs="Times New Roman"/>
          <w:sz w:val="24"/>
        </w:rPr>
        <w:t xml:space="preserve"> высшего образования</w:t>
      </w:r>
      <w:r w:rsidR="007D1833">
        <w:rPr>
          <w:rFonts w:ascii="Times New Roman" w:eastAsia="Times New Roman" w:hAnsi="Times New Roman" w:cs="Times New Roman"/>
          <w:sz w:val="24"/>
        </w:rPr>
        <w:t xml:space="preserve"> «Санкт-Петербургский государственный университет»</w:t>
      </w:r>
      <w:r>
        <w:rPr>
          <w:rFonts w:ascii="Times New Roman" w:eastAsia="Times New Roman" w:hAnsi="Times New Roman" w:cs="Times New Roman"/>
          <w:sz w:val="24"/>
        </w:rPr>
        <w:t xml:space="preserve"> (далее - ГУ), ПУ, ИТМО и </w:t>
      </w:r>
      <w:r w:rsidR="007D1833">
        <w:rPr>
          <w:rFonts w:ascii="Times New Roman" w:eastAsia="Times New Roman" w:hAnsi="Times New Roman" w:cs="Times New Roman"/>
          <w:sz w:val="24"/>
        </w:rPr>
        <w:t>ф</w:t>
      </w:r>
      <w:r w:rsidR="007D1833" w:rsidRPr="007D1833">
        <w:rPr>
          <w:rFonts w:ascii="Times New Roman" w:eastAsia="Times New Roman" w:hAnsi="Times New Roman" w:cs="Times New Roman"/>
          <w:sz w:val="24"/>
        </w:rPr>
        <w:t>едерально</w:t>
      </w:r>
      <w:r w:rsidR="007D1833">
        <w:rPr>
          <w:rFonts w:ascii="Times New Roman" w:eastAsia="Times New Roman" w:hAnsi="Times New Roman" w:cs="Times New Roman"/>
          <w:sz w:val="24"/>
        </w:rPr>
        <w:t>го</w:t>
      </w:r>
      <w:r w:rsidR="007D1833" w:rsidRPr="007D1833">
        <w:rPr>
          <w:rFonts w:ascii="Times New Roman" w:eastAsia="Times New Roman" w:hAnsi="Times New Roman" w:cs="Times New Roman"/>
          <w:sz w:val="24"/>
        </w:rPr>
        <w:t xml:space="preserve"> государственно</w:t>
      </w:r>
      <w:r w:rsidR="007D1833">
        <w:rPr>
          <w:rFonts w:ascii="Times New Roman" w:eastAsia="Times New Roman" w:hAnsi="Times New Roman" w:cs="Times New Roman"/>
          <w:sz w:val="24"/>
        </w:rPr>
        <w:t>го</w:t>
      </w:r>
      <w:r w:rsidR="007D1833" w:rsidRPr="007D1833">
        <w:rPr>
          <w:rFonts w:ascii="Times New Roman" w:eastAsia="Times New Roman" w:hAnsi="Times New Roman" w:cs="Times New Roman"/>
          <w:sz w:val="24"/>
        </w:rPr>
        <w:t xml:space="preserve"> автономно</w:t>
      </w:r>
      <w:r w:rsidR="007D1833">
        <w:rPr>
          <w:rFonts w:ascii="Times New Roman" w:eastAsia="Times New Roman" w:hAnsi="Times New Roman" w:cs="Times New Roman"/>
          <w:sz w:val="24"/>
        </w:rPr>
        <w:t>го</w:t>
      </w:r>
      <w:r w:rsidR="007D1833" w:rsidRPr="007D1833">
        <w:rPr>
          <w:rFonts w:ascii="Times New Roman" w:eastAsia="Times New Roman" w:hAnsi="Times New Roman" w:cs="Times New Roman"/>
          <w:sz w:val="24"/>
        </w:rPr>
        <w:t xml:space="preserve"> образовательно</w:t>
      </w:r>
      <w:r w:rsidR="007D1833">
        <w:rPr>
          <w:rFonts w:ascii="Times New Roman" w:eastAsia="Times New Roman" w:hAnsi="Times New Roman" w:cs="Times New Roman"/>
          <w:sz w:val="24"/>
        </w:rPr>
        <w:t>го</w:t>
      </w:r>
      <w:r w:rsidR="007D1833" w:rsidRPr="007D1833">
        <w:rPr>
          <w:rFonts w:ascii="Times New Roman" w:eastAsia="Times New Roman" w:hAnsi="Times New Roman" w:cs="Times New Roman"/>
          <w:sz w:val="24"/>
        </w:rPr>
        <w:t xml:space="preserve"> учреждени</w:t>
      </w:r>
      <w:r w:rsidR="007D1833">
        <w:rPr>
          <w:rFonts w:ascii="Times New Roman" w:eastAsia="Times New Roman" w:hAnsi="Times New Roman" w:cs="Times New Roman"/>
          <w:sz w:val="24"/>
        </w:rPr>
        <w:t>я</w:t>
      </w:r>
      <w:r w:rsidR="007D1833" w:rsidRPr="007D1833">
        <w:rPr>
          <w:rFonts w:ascii="Times New Roman" w:eastAsia="Times New Roman" w:hAnsi="Times New Roman" w:cs="Times New Roman"/>
          <w:sz w:val="24"/>
        </w:rPr>
        <w:t xml:space="preserve"> высшего образования «Санкт-Петербургский государственный университет аэрокосмического приборостроения»</w:t>
      </w:r>
      <w:r w:rsidR="007D1833">
        <w:rPr>
          <w:rFonts w:ascii="Times New Roman" w:eastAsia="Times New Roman" w:hAnsi="Times New Roman" w:cs="Times New Roman"/>
          <w:sz w:val="24"/>
        </w:rPr>
        <w:t xml:space="preserve"> (далее – ГУАП)</w:t>
      </w:r>
      <w:r>
        <w:rPr>
          <w:rFonts w:ascii="Times New Roman" w:eastAsia="Times New Roman" w:hAnsi="Times New Roman" w:cs="Times New Roman"/>
          <w:sz w:val="24"/>
        </w:rPr>
        <w:t>;</w:t>
      </w:r>
    </w:p>
    <w:p w14:paraId="7B165629" w14:textId="21EB80EC"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развитие научных центров мирового уровня в Санкт-Петербурге: математического научного центра мирового уровня «Санкт-Петербургский международный математический институт имени Ле</w:t>
      </w:r>
      <w:r w:rsidR="004824C6">
        <w:rPr>
          <w:rFonts w:ascii="Times New Roman" w:eastAsia="Times New Roman" w:hAnsi="Times New Roman" w:cs="Times New Roman"/>
          <w:sz w:val="24"/>
        </w:rPr>
        <w:t xml:space="preserve">онарда Эйлера»; консорциума ГУ </w:t>
      </w:r>
      <w:r>
        <w:rPr>
          <w:rFonts w:ascii="Times New Roman" w:eastAsia="Times New Roman" w:hAnsi="Times New Roman" w:cs="Times New Roman"/>
          <w:sz w:val="24"/>
        </w:rPr>
        <w:t xml:space="preserve">и Санкт-Петербургского отделения Математического института им. </w:t>
      </w:r>
      <w:proofErr w:type="spellStart"/>
      <w:r>
        <w:rPr>
          <w:rFonts w:ascii="Times New Roman" w:eastAsia="Times New Roman" w:hAnsi="Times New Roman" w:cs="Times New Roman"/>
          <w:sz w:val="24"/>
        </w:rPr>
        <w:t>В.А.Стеклова</w:t>
      </w:r>
      <w:proofErr w:type="spellEnd"/>
      <w:r>
        <w:rPr>
          <w:rFonts w:ascii="Times New Roman" w:eastAsia="Times New Roman" w:hAnsi="Times New Roman" w:cs="Times New Roman"/>
          <w:sz w:val="24"/>
        </w:rPr>
        <w:t xml:space="preserve"> РАН; научного центра мирового уровня «Персонализированная медицина» на базе федерального государственного бюджетного учреждения «Национальный медицинский исследовательский центр имени </w:t>
      </w:r>
      <w:proofErr w:type="spellStart"/>
      <w:r>
        <w:rPr>
          <w:rFonts w:ascii="Times New Roman" w:eastAsia="Times New Roman" w:hAnsi="Times New Roman" w:cs="Times New Roman"/>
          <w:sz w:val="24"/>
        </w:rPr>
        <w:t>В.А.Алмазова</w:t>
      </w:r>
      <w:proofErr w:type="spellEnd"/>
      <w:r>
        <w:rPr>
          <w:rFonts w:ascii="Times New Roman" w:eastAsia="Times New Roman" w:hAnsi="Times New Roman" w:cs="Times New Roman"/>
          <w:sz w:val="24"/>
        </w:rPr>
        <w:t xml:space="preserve">» Министерства здравоохранения Российской Федерации (далее - ФГБУ «НМИЦ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им. </w:t>
      </w:r>
      <w:proofErr w:type="spellStart"/>
      <w:r>
        <w:rPr>
          <w:rFonts w:ascii="Times New Roman" w:eastAsia="Times New Roman" w:hAnsi="Times New Roman" w:cs="Times New Roman"/>
          <w:sz w:val="24"/>
        </w:rPr>
        <w:t>В.А.Алмазова</w:t>
      </w:r>
      <w:proofErr w:type="spellEnd"/>
      <w:r>
        <w:rPr>
          <w:rFonts w:ascii="Times New Roman" w:eastAsia="Times New Roman" w:hAnsi="Times New Roman" w:cs="Times New Roman"/>
          <w:sz w:val="24"/>
        </w:rPr>
        <w:t xml:space="preserve">») с участием федерального государственного бюджетного научного учреждения «Институт экспериментальной медицины» (далее - ФГБНУ «ИЭМ»); Павловского центра «Интегративная физиология - персонализированной медицине, высокотехнологичному здравоохранению и технологиям стрессоустойчивости» на базе федерального государственного бюджетного учреждения науки Института физиологии им. </w:t>
      </w:r>
      <w:proofErr w:type="spellStart"/>
      <w:r>
        <w:rPr>
          <w:rFonts w:ascii="Times New Roman" w:eastAsia="Times New Roman" w:hAnsi="Times New Roman" w:cs="Times New Roman"/>
          <w:sz w:val="24"/>
        </w:rPr>
        <w:t>И.П.Павлова</w:t>
      </w:r>
      <w:proofErr w:type="spellEnd"/>
      <w:r>
        <w:rPr>
          <w:rFonts w:ascii="Times New Roman" w:eastAsia="Times New Roman" w:hAnsi="Times New Roman" w:cs="Times New Roman"/>
          <w:sz w:val="24"/>
        </w:rPr>
        <w:t xml:space="preserve"> РАН с участием в том числе федерального государственного бюджетного учреждения науки Института эволюционной физиологии и биохимии им. </w:t>
      </w:r>
      <w:proofErr w:type="spellStart"/>
      <w:r>
        <w:rPr>
          <w:rFonts w:ascii="Times New Roman" w:eastAsia="Times New Roman" w:hAnsi="Times New Roman" w:cs="Times New Roman"/>
          <w:sz w:val="24"/>
        </w:rPr>
        <w:t>И.М.Сеченова</w:t>
      </w:r>
      <w:proofErr w:type="spellEnd"/>
      <w:r>
        <w:rPr>
          <w:rFonts w:ascii="Times New Roman" w:eastAsia="Times New Roman" w:hAnsi="Times New Roman" w:cs="Times New Roman"/>
          <w:sz w:val="24"/>
        </w:rPr>
        <w:t xml:space="preserve"> РАН, ЛЭТИ; научного центра мирового уровня «Передовые цифровые техноло</w:t>
      </w:r>
      <w:r w:rsidR="004824C6">
        <w:rPr>
          <w:rFonts w:ascii="Times New Roman" w:eastAsia="Times New Roman" w:hAnsi="Times New Roman" w:cs="Times New Roman"/>
          <w:sz w:val="24"/>
        </w:rPr>
        <w:t xml:space="preserve">гии» на базе ПУ </w:t>
      </w:r>
      <w:r>
        <w:rPr>
          <w:rFonts w:ascii="Times New Roman" w:eastAsia="Times New Roman" w:hAnsi="Times New Roman" w:cs="Times New Roman"/>
          <w:sz w:val="24"/>
        </w:rPr>
        <w:t xml:space="preserve">с участием в том числе ГМТУ и федерального государственного бюджетного учреждения «Научно-исследовательский институт гриппа имени </w:t>
      </w:r>
      <w:proofErr w:type="spellStart"/>
      <w:r>
        <w:rPr>
          <w:rFonts w:ascii="Times New Roman" w:eastAsia="Times New Roman" w:hAnsi="Times New Roman" w:cs="Times New Roman"/>
          <w:sz w:val="24"/>
        </w:rPr>
        <w:t>А.А.Смородинцева</w:t>
      </w:r>
      <w:proofErr w:type="spellEnd"/>
      <w:r>
        <w:rPr>
          <w:rFonts w:ascii="Times New Roman" w:eastAsia="Times New Roman" w:hAnsi="Times New Roman" w:cs="Times New Roman"/>
          <w:sz w:val="24"/>
        </w:rPr>
        <w:t xml:space="preserve">» Министерства здравоохранения Российской Федерации. Кроме того, ГУ, федеральное государственное бюджетное научное учреждение «Всероссийский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научно-исследовательский институт сельскохозяйственной микробиологии» и федеральное государственное бюджетное научное учреждения «Федеральный исследовательский центр Всероссийский институт генетических ресурсов растений им. </w:t>
      </w:r>
      <w:proofErr w:type="spellStart"/>
      <w:r>
        <w:rPr>
          <w:rFonts w:ascii="Times New Roman" w:eastAsia="Times New Roman" w:hAnsi="Times New Roman" w:cs="Times New Roman"/>
          <w:sz w:val="24"/>
        </w:rPr>
        <w:t>Н.И.Вавилова</w:t>
      </w:r>
      <w:proofErr w:type="spellEnd"/>
      <w:r>
        <w:rPr>
          <w:rFonts w:ascii="Times New Roman" w:eastAsia="Times New Roman" w:hAnsi="Times New Roman" w:cs="Times New Roman"/>
          <w:sz w:val="24"/>
        </w:rPr>
        <w:t xml:space="preserve">» входят </w:t>
      </w:r>
      <w:r w:rsidR="004824C6">
        <w:rPr>
          <w:rFonts w:ascii="Times New Roman" w:eastAsia="Times New Roman" w:hAnsi="Times New Roman" w:cs="Times New Roman"/>
          <w:sz w:val="24"/>
        </w:rPr>
        <w:br/>
      </w:r>
      <w:r>
        <w:rPr>
          <w:rFonts w:ascii="Times New Roman" w:eastAsia="Times New Roman" w:hAnsi="Times New Roman" w:cs="Times New Roman"/>
          <w:sz w:val="24"/>
        </w:rPr>
        <w:t>в состав участников научного центра мирового уровня «</w:t>
      </w:r>
      <w:proofErr w:type="spellStart"/>
      <w:r>
        <w:rPr>
          <w:rFonts w:ascii="Times New Roman" w:eastAsia="Times New Roman" w:hAnsi="Times New Roman" w:cs="Times New Roman"/>
          <w:sz w:val="24"/>
        </w:rPr>
        <w:t>Агротехнологии</w:t>
      </w:r>
      <w:proofErr w:type="spellEnd"/>
      <w:r>
        <w:rPr>
          <w:rFonts w:ascii="Times New Roman" w:eastAsia="Times New Roman" w:hAnsi="Times New Roman" w:cs="Times New Roman"/>
          <w:sz w:val="24"/>
        </w:rPr>
        <w:t xml:space="preserve"> будущего»;</w:t>
      </w:r>
    </w:p>
    <w:p w14:paraId="22F44F9E" w14:textId="076AEDD6"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развитие деятельности </w:t>
      </w:r>
      <w:r w:rsidR="004824C6">
        <w:rPr>
          <w:rFonts w:ascii="Times New Roman" w:eastAsia="Times New Roman" w:hAnsi="Times New Roman" w:cs="Times New Roman"/>
          <w:sz w:val="24"/>
        </w:rPr>
        <w:t xml:space="preserve">организаций, входящих в состав </w:t>
      </w:r>
      <w:r>
        <w:rPr>
          <w:rFonts w:ascii="Times New Roman" w:eastAsia="Times New Roman" w:hAnsi="Times New Roman" w:cs="Times New Roman"/>
          <w:sz w:val="24"/>
        </w:rPr>
        <w:t>научно-образовательного центра мирового у</w:t>
      </w:r>
      <w:r w:rsidR="004824C6">
        <w:rPr>
          <w:rFonts w:ascii="Times New Roman" w:eastAsia="Times New Roman" w:hAnsi="Times New Roman" w:cs="Times New Roman"/>
          <w:sz w:val="24"/>
        </w:rPr>
        <w:t xml:space="preserve">ровня «Искусственный интеллект </w:t>
      </w:r>
      <w:r>
        <w:rPr>
          <w:rFonts w:ascii="Times New Roman" w:eastAsia="Times New Roman" w:hAnsi="Times New Roman" w:cs="Times New Roman"/>
          <w:sz w:val="24"/>
        </w:rPr>
        <w:t xml:space="preserve">в промышленности», в том числе </w:t>
      </w:r>
      <w:r w:rsidR="004824C6">
        <w:rPr>
          <w:rFonts w:ascii="Times New Roman" w:eastAsia="Times New Roman" w:hAnsi="Times New Roman" w:cs="Times New Roman"/>
          <w:sz w:val="24"/>
        </w:rPr>
        <w:br/>
      </w:r>
      <w:r>
        <w:rPr>
          <w:rFonts w:ascii="Times New Roman" w:eastAsia="Times New Roman" w:hAnsi="Times New Roman" w:cs="Times New Roman"/>
          <w:sz w:val="24"/>
        </w:rPr>
        <w:t>в рамках  а</w:t>
      </w:r>
      <w:r w:rsidR="004824C6">
        <w:rPr>
          <w:rFonts w:ascii="Times New Roman" w:eastAsia="Times New Roman" w:hAnsi="Times New Roman" w:cs="Times New Roman"/>
          <w:sz w:val="24"/>
        </w:rPr>
        <w:t xml:space="preserve">ссоциации «Цифровые технологии </w:t>
      </w:r>
      <w:r>
        <w:rPr>
          <w:rFonts w:ascii="Times New Roman" w:eastAsia="Times New Roman" w:hAnsi="Times New Roman" w:cs="Times New Roman"/>
          <w:sz w:val="24"/>
        </w:rPr>
        <w:t xml:space="preserve">в промышленности» - первого национального центра индустриального искусственного интеллекта (далее - ИИ), робототехники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и вычислительных алгоритмов в Российской Федерации, которая консолидирует инициативы и координирует усилия лучших научных команд в области информационных технологий в Российской Федерации и Содружества Независимых Государств </w:t>
      </w:r>
      <w:r w:rsidR="007D1833">
        <w:rPr>
          <w:rFonts w:ascii="Times New Roman" w:eastAsia="Times New Roman" w:hAnsi="Times New Roman" w:cs="Times New Roman"/>
          <w:sz w:val="24"/>
        </w:rPr>
        <w:br/>
      </w:r>
      <w:r>
        <w:rPr>
          <w:rFonts w:ascii="Times New Roman" w:eastAsia="Times New Roman" w:hAnsi="Times New Roman" w:cs="Times New Roman"/>
          <w:sz w:val="24"/>
        </w:rPr>
        <w:lastRenderedPageBreak/>
        <w:t>(далее - СНГ) для содействия развитию технологий ИИ;</w:t>
      </w:r>
    </w:p>
    <w:p w14:paraId="119F2975"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развитие лидирующих исследовательских центра искусственного интеллекта </w:t>
      </w:r>
      <w:r>
        <w:rPr>
          <w:rFonts w:ascii="Times New Roman" w:eastAsia="Times New Roman" w:hAnsi="Times New Roman" w:cs="Times New Roman"/>
          <w:sz w:val="24"/>
        </w:rPr>
        <w:br/>
        <w:t>на базе СПбГУ и ИТМО;</w:t>
      </w:r>
    </w:p>
    <w:p w14:paraId="220624CE" w14:textId="76413173"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развитие передовых инженерных школ (</w:t>
      </w:r>
      <w:r w:rsidR="007D1833">
        <w:rPr>
          <w:rFonts w:ascii="Times New Roman" w:eastAsia="Times New Roman" w:hAnsi="Times New Roman" w:cs="Times New Roman"/>
          <w:sz w:val="24"/>
        </w:rPr>
        <w:t xml:space="preserve">далее - </w:t>
      </w:r>
      <w:r>
        <w:rPr>
          <w:rFonts w:ascii="Times New Roman" w:eastAsia="Times New Roman" w:hAnsi="Times New Roman" w:cs="Times New Roman"/>
          <w:sz w:val="24"/>
        </w:rPr>
        <w:t xml:space="preserve">ПИШ), занимающихся подготовкой кадров нового поколения (ПИШ «Цифровой инжиниринг» ПУ, ПИШ «Передовая инженерная школа Университета ИТМО», ПИШ «Судостроение Индустрии 4.0» ГМТУ, ПИШ «Междисциплинарные исследования, технологии и бизнес-процессы для </w:t>
      </w:r>
      <w:proofErr w:type="spellStart"/>
      <w:r>
        <w:rPr>
          <w:rFonts w:ascii="Times New Roman" w:eastAsia="Times New Roman" w:hAnsi="Times New Roman" w:cs="Times New Roman"/>
          <w:sz w:val="24"/>
        </w:rPr>
        <w:t>минерально</w:t>
      </w:r>
      <w:proofErr w:type="spellEnd"/>
      <w:r>
        <w:rPr>
          <w:rFonts w:ascii="Times New Roman" w:eastAsia="Times New Roman" w:hAnsi="Times New Roman" w:cs="Times New Roman"/>
          <w:sz w:val="24"/>
        </w:rPr>
        <w:t xml:space="preserve"> сырьевого комплекса России» ГУ; ПИШ «Электроника и электротехника» ЛЭТИ; ПИШ «И.С.К.Р.А.» (Интегрированная система комплек</w:t>
      </w:r>
      <w:r w:rsidR="007D1833">
        <w:rPr>
          <w:rFonts w:ascii="Times New Roman" w:eastAsia="Times New Roman" w:hAnsi="Times New Roman" w:cs="Times New Roman"/>
          <w:sz w:val="24"/>
        </w:rPr>
        <w:t>сная распределенной архитектуры)</w:t>
      </w:r>
      <w:r>
        <w:rPr>
          <w:rFonts w:ascii="Times New Roman" w:eastAsia="Times New Roman" w:hAnsi="Times New Roman" w:cs="Times New Roman"/>
          <w:sz w:val="24"/>
        </w:rPr>
        <w:t xml:space="preserve"> ПГУПС; </w:t>
      </w:r>
    </w:p>
    <w:p w14:paraId="60BEA842" w14:textId="274307BA"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деятельности специализированных образовательных центров </w:t>
      </w:r>
      <w:r>
        <w:rPr>
          <w:rFonts w:ascii="Times New Roman" w:eastAsia="Times New Roman" w:hAnsi="Times New Roman" w:cs="Times New Roman"/>
          <w:sz w:val="24"/>
        </w:rPr>
        <w:br/>
        <w:t>в сфере STEM (</w:t>
      </w:r>
      <w:proofErr w:type="spellStart"/>
      <w:r>
        <w:rPr>
          <w:rFonts w:ascii="Times New Roman" w:eastAsia="Times New Roman" w:hAnsi="Times New Roman" w:cs="Times New Roman"/>
          <w:sz w:val="24"/>
        </w:rPr>
        <w:t>Science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Technology</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Engineering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Mathematics</w:t>
      </w:r>
      <w:proofErr w:type="spellEnd"/>
      <w:r>
        <w:rPr>
          <w:rFonts w:ascii="Times New Roman" w:eastAsia="Times New Roman" w:hAnsi="Times New Roman" w:cs="Times New Roman"/>
          <w:sz w:val="24"/>
        </w:rPr>
        <w:t xml:space="preserve">) для талантливой молодежи: специализированного учебно-научного центра (далее - СУНЦ) СПбГУ, центра общего образования - академического лицея «Физико-техническая школа» имени </w:t>
      </w:r>
      <w:proofErr w:type="spellStart"/>
      <w:r>
        <w:rPr>
          <w:rFonts w:ascii="Times New Roman" w:eastAsia="Times New Roman" w:hAnsi="Times New Roman" w:cs="Times New Roman"/>
          <w:sz w:val="24"/>
        </w:rPr>
        <w:t>Ж.И.Алферова</w:t>
      </w:r>
      <w:proofErr w:type="spellEnd"/>
      <w:r>
        <w:rPr>
          <w:rFonts w:ascii="Times New Roman" w:eastAsia="Times New Roman" w:hAnsi="Times New Roman" w:cs="Times New Roman"/>
          <w:sz w:val="24"/>
        </w:rPr>
        <w:t xml:space="preserve"> федерального государственного бюджетного учреждения высшего образования и науки «Санкт-Петербургский национальный исследовательский Академический университет имени </w:t>
      </w:r>
      <w:proofErr w:type="spellStart"/>
      <w:r>
        <w:rPr>
          <w:rFonts w:ascii="Times New Roman" w:eastAsia="Times New Roman" w:hAnsi="Times New Roman" w:cs="Times New Roman"/>
          <w:sz w:val="24"/>
        </w:rPr>
        <w:t>Ж.И.Алферова</w:t>
      </w:r>
      <w:proofErr w:type="spellEnd"/>
      <w:r>
        <w:rPr>
          <w:rFonts w:ascii="Times New Roman" w:eastAsia="Times New Roman" w:hAnsi="Times New Roman" w:cs="Times New Roman"/>
          <w:sz w:val="24"/>
        </w:rPr>
        <w:t xml:space="preserve"> Российской академии наук» (дале</w:t>
      </w:r>
      <w:r w:rsidR="004824C6">
        <w:rPr>
          <w:rFonts w:ascii="Times New Roman" w:eastAsia="Times New Roman" w:hAnsi="Times New Roman" w:cs="Times New Roman"/>
          <w:sz w:val="24"/>
        </w:rPr>
        <w:t xml:space="preserve">е - АУ РАН),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научно-образовательного медико-биологического центра для одаренных детей и молодежи «Солнечный» ФГБУ «НМИЦ им. </w:t>
      </w:r>
      <w:proofErr w:type="spellStart"/>
      <w:r>
        <w:rPr>
          <w:rFonts w:ascii="Times New Roman" w:eastAsia="Times New Roman" w:hAnsi="Times New Roman" w:cs="Times New Roman"/>
          <w:sz w:val="24"/>
        </w:rPr>
        <w:t>В.А.Алмазова</w:t>
      </w:r>
      <w:proofErr w:type="spellEnd"/>
      <w:r>
        <w:rPr>
          <w:rFonts w:ascii="Times New Roman" w:eastAsia="Times New Roman" w:hAnsi="Times New Roman" w:cs="Times New Roman"/>
          <w:sz w:val="24"/>
        </w:rPr>
        <w:t>», Центра научно-технического творчества молодежи «</w:t>
      </w:r>
      <w:proofErr w:type="spellStart"/>
      <w:r>
        <w:rPr>
          <w:rFonts w:ascii="Times New Roman" w:eastAsia="Times New Roman" w:hAnsi="Times New Roman" w:cs="Times New Roman"/>
          <w:sz w:val="24"/>
        </w:rPr>
        <w:t>ФаблабПолитех</w:t>
      </w:r>
      <w:proofErr w:type="spellEnd"/>
      <w:r>
        <w:rPr>
          <w:rFonts w:ascii="Times New Roman" w:eastAsia="Times New Roman" w:hAnsi="Times New Roman" w:cs="Times New Roman"/>
          <w:sz w:val="24"/>
        </w:rPr>
        <w:t>» и других;</w:t>
      </w:r>
    </w:p>
    <w:p w14:paraId="0D49D960" w14:textId="7D087F21" w:rsidR="00761376" w:rsidRPr="004B4068"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реализация следующих соглашений о сотрудничестве в научно-образовательной сфере: Соглашение о взаимном сотрудни</w:t>
      </w:r>
      <w:r w:rsidR="004824C6">
        <w:rPr>
          <w:rFonts w:ascii="Times New Roman" w:eastAsia="Times New Roman" w:hAnsi="Times New Roman" w:cs="Times New Roman"/>
          <w:sz w:val="24"/>
        </w:rPr>
        <w:t xml:space="preserve">честве между Санкт-Петербургом </w:t>
      </w:r>
      <w:r>
        <w:rPr>
          <w:rFonts w:ascii="Times New Roman" w:eastAsia="Times New Roman" w:hAnsi="Times New Roman" w:cs="Times New Roman"/>
          <w:sz w:val="24"/>
        </w:rPr>
        <w:t xml:space="preserve">и федеральным государственным бюджетным учреждением науки Санкт-Петербургским научным центром Российской академии наук от 21.06.2012; Соглашение о сотрудничестве между </w:t>
      </w:r>
      <w:r w:rsidR="004824C6">
        <w:rPr>
          <w:rFonts w:ascii="Times New Roman" w:eastAsia="Times New Roman" w:hAnsi="Times New Roman" w:cs="Times New Roman"/>
          <w:sz w:val="24"/>
        </w:rPr>
        <w:br/>
      </w:r>
      <w:r>
        <w:rPr>
          <w:rFonts w:ascii="Times New Roman" w:eastAsia="Times New Roman" w:hAnsi="Times New Roman" w:cs="Times New Roman"/>
          <w:sz w:val="24"/>
        </w:rPr>
        <w:t>Санкт-Петербургом и региональной общественной организацией «Совет ректоров вузов Санкт-Петербурга» от 13.02.2013; Сог</w:t>
      </w:r>
      <w:r w:rsidR="007D1833">
        <w:rPr>
          <w:rFonts w:ascii="Times New Roman" w:eastAsia="Times New Roman" w:hAnsi="Times New Roman" w:cs="Times New Roman"/>
          <w:sz w:val="24"/>
        </w:rPr>
        <w:t xml:space="preserve">лашение о сотрудничестве между </w:t>
      </w:r>
      <w:r w:rsidR="007D1833">
        <w:rPr>
          <w:rFonts w:ascii="Times New Roman" w:eastAsia="Times New Roman" w:hAnsi="Times New Roman" w:cs="Times New Roman"/>
          <w:sz w:val="24"/>
        </w:rPr>
        <w:br/>
      </w:r>
      <w:r>
        <w:rPr>
          <w:rFonts w:ascii="Times New Roman" w:eastAsia="Times New Roman" w:hAnsi="Times New Roman" w:cs="Times New Roman"/>
          <w:sz w:val="24"/>
        </w:rPr>
        <w:t>Санкт-Петербургом и Санкт-Петербургским государствен</w:t>
      </w:r>
      <w:r w:rsidR="004824C6">
        <w:rPr>
          <w:rFonts w:ascii="Times New Roman" w:eastAsia="Times New Roman" w:hAnsi="Times New Roman" w:cs="Times New Roman"/>
          <w:sz w:val="24"/>
        </w:rPr>
        <w:t xml:space="preserve">ным университетом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от 25.10.2013; Соглашение о сотрудничестве в сфере профессионального образования между Санкт-Петербургом, региональным объединением работодателей «Союз промышленников и предпринимателей Санкт-Петербурга», региональной общественной организацией «Совет ректоров вузов Санкт-Петербурга» и общественной организацией «Совет директоров средних профессиональных учебных заведений Санкт-Петербурга» </w:t>
      </w:r>
      <w:r>
        <w:rPr>
          <w:rFonts w:ascii="Times New Roman" w:eastAsia="Times New Roman" w:hAnsi="Times New Roman" w:cs="Times New Roman"/>
          <w:sz w:val="24"/>
        </w:rPr>
        <w:br/>
        <w:t xml:space="preserve">от 23.11.2015; Соглашение о сотрудничестве между Санкт-Петербургом и Российской академией образования от 30.09.2016; Соглашение о сотрудничестве между </w:t>
      </w:r>
      <w:r>
        <w:rPr>
          <w:rFonts w:ascii="Times New Roman" w:eastAsia="Times New Roman" w:hAnsi="Times New Roman" w:cs="Times New Roman"/>
          <w:sz w:val="24"/>
        </w:rPr>
        <w:br/>
        <w:t xml:space="preserve">Санкт-Петербургом и Всероссийской общественной организацией «Русское географическое общество» от 01.09.2017; Соглашение о сотрудничестве между </w:t>
      </w:r>
      <w:r>
        <w:rPr>
          <w:rFonts w:ascii="Times New Roman" w:eastAsia="Times New Roman" w:hAnsi="Times New Roman" w:cs="Times New Roman"/>
          <w:sz w:val="24"/>
        </w:rPr>
        <w:br/>
        <w:t>Санкт-Петербургом и федеральным государственным автономным образовательным учреждением высшего образования «Национальный исследовательский университет «Высшая школа экономики» (далее – ВШЭ) от 16.06.2019; Меморандум о сотрудничестве между Санкт-Петербургом, публичным акционерным о</w:t>
      </w:r>
      <w:r w:rsidR="004824C6">
        <w:rPr>
          <w:rFonts w:ascii="Times New Roman" w:eastAsia="Times New Roman" w:hAnsi="Times New Roman" w:cs="Times New Roman"/>
          <w:sz w:val="24"/>
        </w:rPr>
        <w:t xml:space="preserve">бществом «Газпром нефть», ИТМО, </w:t>
      </w:r>
      <w:r>
        <w:rPr>
          <w:rFonts w:ascii="Times New Roman" w:eastAsia="Times New Roman" w:hAnsi="Times New Roman" w:cs="Times New Roman"/>
          <w:sz w:val="24"/>
        </w:rPr>
        <w:t>ПУ и ЛЭТИ от 06.06.2019; Сог</w:t>
      </w:r>
      <w:r w:rsidR="004824C6">
        <w:rPr>
          <w:rFonts w:ascii="Times New Roman" w:eastAsia="Times New Roman" w:hAnsi="Times New Roman" w:cs="Times New Roman"/>
          <w:sz w:val="24"/>
        </w:rPr>
        <w:t xml:space="preserve">лашение о сотрудничестве между </w:t>
      </w:r>
      <w:r>
        <w:rPr>
          <w:rFonts w:ascii="Times New Roman" w:eastAsia="Times New Roman" w:hAnsi="Times New Roman" w:cs="Times New Roman"/>
          <w:sz w:val="24"/>
        </w:rPr>
        <w:t xml:space="preserve">Санкт-Петербургом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и федеральным государственным бюджетным учреждением «Национальный исследовательский центр «Курчатовский институт» от 02.07.2019; Соглашение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о взаимодействии между КНВШ, КППИТ, межрегиональной общественной организацией развития высшего образования «Совет ректоров вузов Санкт-Петербурга </w:t>
      </w:r>
      <w:r>
        <w:rPr>
          <w:rFonts w:ascii="Times New Roman" w:eastAsia="Times New Roman" w:hAnsi="Times New Roman" w:cs="Times New Roman"/>
          <w:sz w:val="24"/>
        </w:rPr>
        <w:br/>
        <w:t xml:space="preserve">и Ленинградской области», Фондом инфраструктурных и образовательных программ </w:t>
      </w:r>
      <w:r>
        <w:rPr>
          <w:rFonts w:ascii="Times New Roman" w:eastAsia="Times New Roman" w:hAnsi="Times New Roman" w:cs="Times New Roman"/>
          <w:sz w:val="24"/>
        </w:rPr>
        <w:br/>
        <w:t>и публичным акционерным обществом «Газпром нефть» от 28.10.2021; Соглашение между Российским научным фондом и П</w:t>
      </w:r>
      <w:r w:rsidR="004824C6">
        <w:rPr>
          <w:rFonts w:ascii="Times New Roman" w:eastAsia="Times New Roman" w:hAnsi="Times New Roman" w:cs="Times New Roman"/>
          <w:sz w:val="24"/>
        </w:rPr>
        <w:t xml:space="preserve">равительством Санкт-Петербурга </w:t>
      </w:r>
      <w:r>
        <w:rPr>
          <w:rFonts w:ascii="Times New Roman" w:eastAsia="Times New Roman" w:hAnsi="Times New Roman" w:cs="Times New Roman"/>
          <w:sz w:val="24"/>
        </w:rPr>
        <w:t xml:space="preserve">о сотрудничестве </w:t>
      </w:r>
      <w:r w:rsidR="004824C6">
        <w:rPr>
          <w:rFonts w:ascii="Times New Roman" w:eastAsia="Times New Roman" w:hAnsi="Times New Roman" w:cs="Times New Roman"/>
          <w:sz w:val="24"/>
        </w:rPr>
        <w:br/>
      </w:r>
      <w:r>
        <w:rPr>
          <w:rFonts w:ascii="Times New Roman" w:eastAsia="Times New Roman" w:hAnsi="Times New Roman" w:cs="Times New Roman"/>
          <w:sz w:val="24"/>
        </w:rPr>
        <w:t>в сфере поддержки фундам</w:t>
      </w:r>
      <w:r w:rsidR="004824C6">
        <w:rPr>
          <w:rFonts w:ascii="Times New Roman" w:eastAsia="Times New Roman" w:hAnsi="Times New Roman" w:cs="Times New Roman"/>
          <w:sz w:val="24"/>
        </w:rPr>
        <w:t xml:space="preserve">ентальных научных исследований </w:t>
      </w:r>
      <w:r>
        <w:rPr>
          <w:rFonts w:ascii="Times New Roman" w:eastAsia="Times New Roman" w:hAnsi="Times New Roman" w:cs="Times New Roman"/>
          <w:sz w:val="24"/>
        </w:rPr>
        <w:t xml:space="preserve">и поисковых научных исследований от 19.11.2021; Соглашение о сотрудничестве между Правительством </w:t>
      </w:r>
      <w:r w:rsidR="004824C6">
        <w:rPr>
          <w:rFonts w:ascii="Times New Roman" w:eastAsia="Times New Roman" w:hAnsi="Times New Roman" w:cs="Times New Roman"/>
          <w:sz w:val="24"/>
        </w:rPr>
        <w:br/>
      </w:r>
      <w:r w:rsidRPr="004824C6">
        <w:rPr>
          <w:rFonts w:ascii="Times New Roman" w:eastAsia="Times New Roman" w:hAnsi="Times New Roman" w:cs="Times New Roman"/>
          <w:sz w:val="24"/>
        </w:rPr>
        <w:t>Санкт-Петербурга и РАН от 17.06.2022; Соглашение о сотрудничестве между Правительством Сан</w:t>
      </w:r>
      <w:r w:rsidR="004824C6" w:rsidRPr="004824C6">
        <w:rPr>
          <w:rFonts w:ascii="Times New Roman" w:eastAsia="Times New Roman" w:hAnsi="Times New Roman" w:cs="Times New Roman"/>
          <w:sz w:val="24"/>
        </w:rPr>
        <w:t xml:space="preserve">кт-Петербурга и Общероссийской </w:t>
      </w:r>
      <w:r w:rsidRPr="004824C6">
        <w:rPr>
          <w:rFonts w:ascii="Times New Roman" w:eastAsia="Times New Roman" w:hAnsi="Times New Roman" w:cs="Times New Roman"/>
          <w:sz w:val="24"/>
        </w:rPr>
        <w:t xml:space="preserve">общественно-государственной </w:t>
      </w:r>
      <w:r w:rsidRPr="004824C6">
        <w:rPr>
          <w:rFonts w:ascii="Times New Roman" w:eastAsia="Times New Roman" w:hAnsi="Times New Roman" w:cs="Times New Roman"/>
          <w:sz w:val="24"/>
        </w:rPr>
        <w:lastRenderedPageBreak/>
        <w:t xml:space="preserve">просветительской организацией «Российское </w:t>
      </w:r>
      <w:r w:rsidR="004B4068" w:rsidRPr="004824C6">
        <w:rPr>
          <w:rFonts w:ascii="Times New Roman" w:eastAsia="Times New Roman" w:hAnsi="Times New Roman" w:cs="Times New Roman"/>
          <w:sz w:val="24"/>
        </w:rPr>
        <w:t>общество «Знание» от 06.06.2024</w:t>
      </w:r>
      <w:r w:rsidR="004824C6" w:rsidRPr="004824C6">
        <w:rPr>
          <w:rFonts w:ascii="Times New Roman" w:eastAsia="Times New Roman" w:hAnsi="Times New Roman" w:cs="Times New Roman"/>
          <w:sz w:val="24"/>
        </w:rPr>
        <w:t xml:space="preserve">; </w:t>
      </w:r>
      <w:r w:rsidR="004B4068" w:rsidRPr="004824C6">
        <w:rPr>
          <w:rFonts w:ascii="Times New Roman" w:eastAsia="Calibri" w:hAnsi="Times New Roman" w:cs="Calibri"/>
          <w:sz w:val="24"/>
          <w:szCs w:val="24"/>
        </w:rPr>
        <w:t>Соглашение м</w:t>
      </w:r>
      <w:r w:rsidR="004824C6">
        <w:rPr>
          <w:rFonts w:ascii="Times New Roman" w:eastAsia="Calibri" w:hAnsi="Times New Roman" w:cs="Calibri"/>
          <w:sz w:val="24"/>
          <w:szCs w:val="24"/>
        </w:rPr>
        <w:t xml:space="preserve">ежду Российским научным фондом </w:t>
      </w:r>
      <w:r w:rsidR="004B4068" w:rsidRPr="004824C6">
        <w:rPr>
          <w:rFonts w:ascii="Times New Roman" w:eastAsia="Calibri" w:hAnsi="Times New Roman" w:cs="Calibri"/>
          <w:sz w:val="24"/>
          <w:szCs w:val="24"/>
        </w:rPr>
        <w:t xml:space="preserve">и Санкт-Петербургским государственным автономным учреждением «Фонд поддержки научной, </w:t>
      </w:r>
      <w:r w:rsidR="004824C6">
        <w:rPr>
          <w:rFonts w:ascii="Times New Roman" w:eastAsia="Calibri" w:hAnsi="Times New Roman" w:cs="Calibri"/>
          <w:sz w:val="24"/>
          <w:szCs w:val="24"/>
        </w:rPr>
        <w:br/>
      </w:r>
      <w:r w:rsidR="004B4068" w:rsidRPr="004824C6">
        <w:rPr>
          <w:rFonts w:ascii="Times New Roman" w:eastAsia="Calibri" w:hAnsi="Times New Roman" w:cs="Calibri"/>
          <w:sz w:val="24"/>
          <w:szCs w:val="24"/>
        </w:rPr>
        <w:t>научно-технической, инновационной деятельности» об информационном взаимодействии от 29.11.2025.</w:t>
      </w:r>
    </w:p>
    <w:p w14:paraId="6524F2D7"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2023 году по поручению Президента Российской Федерации Путина В.В. </w:t>
      </w:r>
      <w:r>
        <w:rPr>
          <w:rFonts w:ascii="Times New Roman" w:eastAsia="Times New Roman" w:hAnsi="Times New Roman" w:cs="Times New Roman"/>
          <w:sz w:val="24"/>
        </w:rPr>
        <w:br/>
        <w:t>в Санкт-Петербурге создано Санкт-Петербургское отделение РАН.</w:t>
      </w:r>
    </w:p>
    <w:p w14:paraId="5585206F"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Санкт-Петербург как крупный мегаполис активно развивается, на его территории реализуются масштабные проекты, требующие научно-методического сопровождения. </w:t>
      </w:r>
    </w:p>
    <w:p w14:paraId="6F3A259A"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Наряду с действующими Уральским, Сибирским и Дальневосточным отделениями РАН Санкт-Петербургское отделение РАН участвует в осуществлении </w:t>
      </w:r>
      <w:r>
        <w:rPr>
          <w:rFonts w:ascii="Times New Roman" w:eastAsia="Times New Roman" w:hAnsi="Times New Roman" w:cs="Times New Roman"/>
          <w:sz w:val="24"/>
        </w:rPr>
        <w:br/>
        <w:t>научно-методического руководства научной и научно-технической деятельностью научных организаций и образовательных организаций высшего образования.</w:t>
      </w:r>
    </w:p>
    <w:p w14:paraId="24C178A3"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Среди основных целей деятельности Санкт-Петербургского отделения РАН: участие в проведении и развитии фундаментальных и поисковых научных исследований по важнейшим направлениям естественных, технических, медицинских, сельскохозяйственных, общественных и гуманитарных наук, способствующих технологическому, экономическому, социальному и духовному развитию России</w:t>
      </w:r>
      <w:r>
        <w:rPr>
          <w:rFonts w:ascii="Times New Roman" w:eastAsia="Times New Roman" w:hAnsi="Times New Roman" w:cs="Times New Roman"/>
          <w:sz w:val="24"/>
        </w:rPr>
        <w:br/>
        <w:t xml:space="preserve">и Санкт-Петербурга; прогнозирование основных направлений научного, научно-технологического и социально-экономического развития Санкт-Петербурга, Ленинградской области и Российской Федерации в целом, а также экспертное научное обеспечение деятельности органов государственной власти и организаций на территории Санкт-Петербурга и Ленинградской области. </w:t>
      </w:r>
    </w:p>
    <w:p w14:paraId="2D3DCA13" w14:textId="77777777" w:rsidR="00761376" w:rsidRDefault="005E6301">
      <w:pPr>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современных условиях научно-технологическое развитие Санкт-Петербурга </w:t>
      </w:r>
      <w:r>
        <w:rPr>
          <w:rFonts w:ascii="Times New Roman" w:eastAsia="Times New Roman" w:hAnsi="Times New Roman" w:cs="Times New Roman"/>
          <w:sz w:val="24"/>
        </w:rPr>
        <w:br/>
        <w:t xml:space="preserve">в значительной степени определяется комплексом внешних и внутренних факторов развития. </w:t>
      </w:r>
    </w:p>
    <w:p w14:paraId="367E11F8" w14:textId="77777777" w:rsidR="00761376" w:rsidRDefault="005E6301">
      <w:pPr>
        <w:ind w:firstLine="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Среди проблем, сдерживающих развитие сектора науки и технологий </w:t>
      </w:r>
      <w:r>
        <w:rPr>
          <w:rFonts w:ascii="Times New Roman" w:eastAsia="Times New Roman" w:hAnsi="Times New Roman" w:cs="Times New Roman"/>
          <w:sz w:val="24"/>
        </w:rPr>
        <w:br/>
        <w:t>Санкт-Петербурга:</w:t>
      </w:r>
    </w:p>
    <w:p w14:paraId="1D84337C" w14:textId="77777777" w:rsidR="00761376" w:rsidRDefault="005E6301">
      <w:pPr>
        <w:pStyle w:val="a5"/>
        <w:numPr>
          <w:ilvl w:val="0"/>
          <w:numId w:val="1"/>
        </w:numPr>
        <w:spacing w:after="0" w:line="240" w:lineRule="auto"/>
        <w:ind w:left="0" w:firstLine="709"/>
        <w:jc w:val="both"/>
        <w:rPr>
          <w:rFonts w:ascii="Times New Roman" w:hAnsi="Times New Roman"/>
          <w:sz w:val="24"/>
        </w:rPr>
      </w:pPr>
      <w:r>
        <w:rPr>
          <w:rFonts w:ascii="Times New Roman" w:hAnsi="Times New Roman"/>
          <w:sz w:val="24"/>
        </w:rPr>
        <w:t xml:space="preserve"> Низкий уровень внебюджетных инвестиций в науку, технологии, инновации.</w:t>
      </w:r>
    </w:p>
    <w:p w14:paraId="73B7CE19" w14:textId="1D7F767C" w:rsidR="00761376" w:rsidRDefault="005E6301">
      <w:pPr>
        <w:pStyle w:val="a5"/>
        <w:numPr>
          <w:ilvl w:val="0"/>
          <w:numId w:val="1"/>
        </w:numPr>
        <w:spacing w:after="0" w:line="240" w:lineRule="auto"/>
        <w:ind w:left="0" w:firstLine="709"/>
        <w:jc w:val="both"/>
        <w:rPr>
          <w:rFonts w:ascii="Times New Roman" w:hAnsi="Times New Roman"/>
          <w:sz w:val="24"/>
        </w:rPr>
      </w:pPr>
      <w:r>
        <w:rPr>
          <w:rFonts w:ascii="Times New Roman" w:hAnsi="Times New Roman"/>
          <w:sz w:val="24"/>
        </w:rPr>
        <w:t xml:space="preserve"> Отсутствие фокусирования на приоритетных направлениях </w:t>
      </w:r>
      <w:r>
        <w:rPr>
          <w:rFonts w:ascii="Times New Roman" w:hAnsi="Times New Roman"/>
          <w:sz w:val="24"/>
        </w:rPr>
        <w:br/>
        <w:t xml:space="preserve">научно-технологического и инновационного развития, </w:t>
      </w:r>
      <w:r w:rsidR="007D1833">
        <w:rPr>
          <w:rFonts w:ascii="Times New Roman" w:hAnsi="Times New Roman"/>
          <w:sz w:val="24"/>
        </w:rPr>
        <w:t xml:space="preserve">способных обеспечить масштабные </w:t>
      </w:r>
      <w:r>
        <w:rPr>
          <w:rFonts w:ascii="Times New Roman" w:hAnsi="Times New Roman"/>
          <w:sz w:val="24"/>
        </w:rPr>
        <w:t>и значимые эффекты для экономики, общества и государства, отсутствие явно обозначенной новой специализации экономики Санкт-Петербурга на будущих высокотехнологичных областях.</w:t>
      </w:r>
    </w:p>
    <w:p w14:paraId="6D6A7BCE" w14:textId="7CCBAEAF" w:rsidR="00761376" w:rsidRDefault="005E6301">
      <w:pPr>
        <w:pStyle w:val="a5"/>
        <w:numPr>
          <w:ilvl w:val="0"/>
          <w:numId w:val="1"/>
        </w:numPr>
        <w:spacing w:after="0" w:line="240" w:lineRule="auto"/>
        <w:ind w:left="0" w:firstLine="709"/>
        <w:jc w:val="both"/>
        <w:rPr>
          <w:rFonts w:ascii="Times New Roman" w:hAnsi="Times New Roman"/>
          <w:sz w:val="24"/>
        </w:rPr>
      </w:pPr>
      <w:r>
        <w:rPr>
          <w:rFonts w:ascii="Times New Roman" w:hAnsi="Times New Roman"/>
          <w:sz w:val="24"/>
        </w:rPr>
        <w:t xml:space="preserve"> Низкая восприимчивость региональной экономики к технологическим инновациям, слабое взаимодействие реального сектора экономики с сектором научных исследований и разработок, а также </w:t>
      </w:r>
      <w:proofErr w:type="spellStart"/>
      <w:r>
        <w:rPr>
          <w:rFonts w:ascii="Times New Roman" w:hAnsi="Times New Roman"/>
          <w:sz w:val="24"/>
        </w:rPr>
        <w:t>разомкнутость</w:t>
      </w:r>
      <w:proofErr w:type="spellEnd"/>
      <w:r>
        <w:rPr>
          <w:rFonts w:ascii="Times New Roman" w:hAnsi="Times New Roman"/>
          <w:sz w:val="24"/>
        </w:rPr>
        <w:t xml:space="preserve"> единого инновационного цикла </w:t>
      </w:r>
      <w:r>
        <w:rPr>
          <w:rFonts w:ascii="Times New Roman" w:hAnsi="Times New Roman"/>
          <w:sz w:val="24"/>
        </w:rPr>
        <w:br/>
        <w:t>от проведения научных исследований до созда</w:t>
      </w:r>
      <w:r w:rsidR="007D1833">
        <w:rPr>
          <w:rFonts w:ascii="Times New Roman" w:hAnsi="Times New Roman"/>
          <w:sz w:val="24"/>
        </w:rPr>
        <w:t xml:space="preserve">ния технологических разработок </w:t>
      </w:r>
      <w:r w:rsidR="007D1833">
        <w:rPr>
          <w:rFonts w:ascii="Times New Roman" w:hAnsi="Times New Roman"/>
          <w:sz w:val="24"/>
        </w:rPr>
        <w:br/>
      </w:r>
      <w:r>
        <w:rPr>
          <w:rFonts w:ascii="Times New Roman" w:hAnsi="Times New Roman"/>
          <w:sz w:val="24"/>
        </w:rPr>
        <w:t>и их коммерциализации.</w:t>
      </w:r>
    </w:p>
    <w:p w14:paraId="291C8F3D" w14:textId="77777777" w:rsidR="00761376" w:rsidRDefault="005E6301">
      <w:pPr>
        <w:pStyle w:val="a5"/>
        <w:numPr>
          <w:ilvl w:val="0"/>
          <w:numId w:val="1"/>
        </w:numPr>
        <w:spacing w:after="0" w:line="240" w:lineRule="auto"/>
        <w:ind w:left="0" w:firstLine="709"/>
        <w:jc w:val="both"/>
        <w:rPr>
          <w:rFonts w:ascii="Times New Roman" w:hAnsi="Times New Roman"/>
          <w:sz w:val="24"/>
        </w:rPr>
      </w:pPr>
      <w:r>
        <w:rPr>
          <w:rFonts w:ascii="Times New Roman" w:hAnsi="Times New Roman"/>
          <w:sz w:val="24"/>
        </w:rPr>
        <w:t xml:space="preserve"> Отсутствие механизмов льгот и (или) компенсаций затрат на применение сельхозпроизводителями отечественных биопрепаратов, а также фонда целевых инвестиций в области </w:t>
      </w:r>
      <w:proofErr w:type="spellStart"/>
      <w:r>
        <w:rPr>
          <w:rFonts w:ascii="Times New Roman" w:hAnsi="Times New Roman"/>
          <w:sz w:val="24"/>
        </w:rPr>
        <w:t>агротехнологий</w:t>
      </w:r>
      <w:proofErr w:type="spellEnd"/>
      <w:r>
        <w:rPr>
          <w:rFonts w:ascii="Times New Roman" w:hAnsi="Times New Roman"/>
          <w:sz w:val="24"/>
        </w:rPr>
        <w:t>.</w:t>
      </w:r>
    </w:p>
    <w:p w14:paraId="47AFE54F" w14:textId="77777777" w:rsidR="00761376" w:rsidRDefault="005E6301">
      <w:pPr>
        <w:pStyle w:val="a5"/>
        <w:numPr>
          <w:ilvl w:val="0"/>
          <w:numId w:val="1"/>
        </w:numPr>
        <w:spacing w:after="0" w:line="240" w:lineRule="auto"/>
        <w:ind w:left="0" w:firstLine="709"/>
        <w:jc w:val="both"/>
        <w:rPr>
          <w:rFonts w:ascii="Times New Roman" w:hAnsi="Times New Roman"/>
          <w:sz w:val="24"/>
        </w:rPr>
      </w:pPr>
      <w:r>
        <w:rPr>
          <w:rFonts w:ascii="Times New Roman" w:hAnsi="Times New Roman"/>
          <w:sz w:val="24"/>
        </w:rPr>
        <w:t xml:space="preserve"> Недостаточные масштабы и темпы развития инфраструктуры сектора науки </w:t>
      </w:r>
      <w:r>
        <w:rPr>
          <w:rFonts w:ascii="Times New Roman" w:hAnsi="Times New Roman"/>
          <w:sz w:val="24"/>
        </w:rPr>
        <w:br/>
        <w:t>и технологий, не позволяющие в полной мере конкурировать с другими глобальными международными центрами за кадры и инвестиции.</w:t>
      </w:r>
    </w:p>
    <w:p w14:paraId="41FCF2D9" w14:textId="77777777" w:rsidR="00761376" w:rsidRDefault="005E6301">
      <w:pPr>
        <w:pStyle w:val="a5"/>
        <w:numPr>
          <w:ilvl w:val="0"/>
          <w:numId w:val="1"/>
        </w:numPr>
        <w:spacing w:after="0" w:line="240" w:lineRule="auto"/>
        <w:ind w:left="0" w:firstLine="709"/>
        <w:jc w:val="both"/>
        <w:rPr>
          <w:rFonts w:ascii="Times New Roman" w:hAnsi="Times New Roman"/>
          <w:sz w:val="24"/>
        </w:rPr>
      </w:pPr>
      <w:r>
        <w:rPr>
          <w:rFonts w:ascii="Times New Roman" w:hAnsi="Times New Roman"/>
          <w:sz w:val="24"/>
        </w:rPr>
        <w:t xml:space="preserve"> Дефицит человеческого капитала в сфере науки, технологий и инноваций </w:t>
      </w:r>
      <w:r>
        <w:rPr>
          <w:rFonts w:ascii="Times New Roman" w:hAnsi="Times New Roman"/>
          <w:sz w:val="24"/>
        </w:rPr>
        <w:br/>
        <w:t>Санкт-Петербурга, не позволяющий достичь масштабных целей развития, низкий приток молодых специалистов, обладающих необходимыми компетенциями, в сферу науки, технологий и технологического предпринимательства, наукоемких отраслей экономики.</w:t>
      </w:r>
    </w:p>
    <w:p w14:paraId="1FFD3EEF" w14:textId="77777777" w:rsidR="00761376" w:rsidRDefault="005E6301">
      <w:pPr>
        <w:ind w:firstLine="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Наиболее значимыми для научно-технологического развития Санкт-Петербурга большими вызовами являются:</w:t>
      </w:r>
    </w:p>
    <w:p w14:paraId="516410F8" w14:textId="77777777" w:rsidR="00761376" w:rsidRDefault="005E6301">
      <w:pPr>
        <w:ind w:firstLine="709"/>
        <w:contextualSpacing/>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трансформация миропорядка, сопровождающаяся перестройкой глобальных финансовых, логистических и производственных систем, ростом геополитической </w:t>
      </w:r>
      <w:r>
        <w:rPr>
          <w:rFonts w:ascii="Times New Roman" w:eastAsia="Times New Roman" w:hAnsi="Times New Roman" w:cs="Times New Roman"/>
          <w:sz w:val="24"/>
        </w:rPr>
        <w:br/>
        <w:t xml:space="preserve">и экономической нестабильности, международной конкуренции и конфликтности, системного неравенства на фоне ослабления национальных государственных институтов, снижения уровня и повышения сложности участия в международной кооперации в рамках научной, научно-технической и инновационной деятельности; </w:t>
      </w:r>
    </w:p>
    <w:p w14:paraId="06EBD223" w14:textId="77777777" w:rsidR="00761376" w:rsidRDefault="005E6301">
      <w:pPr>
        <w:ind w:firstLine="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необходимость формирования экономики данных, ускоренного развития </w:t>
      </w:r>
      <w:r>
        <w:rPr>
          <w:rFonts w:ascii="Times New Roman" w:eastAsia="Times New Roman" w:hAnsi="Times New Roman" w:cs="Times New Roman"/>
          <w:sz w:val="24"/>
        </w:rPr>
        <w:br/>
        <w:t>и внедрения технологий ИИ во всех отраслях экономики Санкт-Петербурга и социальной сферы;</w:t>
      </w:r>
    </w:p>
    <w:p w14:paraId="1FE94C9A" w14:textId="77777777" w:rsidR="00761376" w:rsidRDefault="005E6301">
      <w:pPr>
        <w:ind w:firstLine="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необходимость активизации перехода к передовым производственным технологиям и ориентация на использование возобновляемых ресурсов;</w:t>
      </w:r>
    </w:p>
    <w:p w14:paraId="542C7926" w14:textId="77777777" w:rsidR="00761376" w:rsidRDefault="005E6301">
      <w:pPr>
        <w:ind w:firstLine="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демографический переход, обусловленный снижением рождаемости, увеличением продолжительности жизни, изменением образа жизни, и связанное с этим старение населения, что в совокупности приводит к новым социальным и медицинским проблемам;</w:t>
      </w:r>
    </w:p>
    <w:p w14:paraId="49309267" w14:textId="77777777" w:rsidR="00761376" w:rsidRDefault="005E6301">
      <w:pPr>
        <w:ind w:firstLine="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возрастание антропогенных нагрузок на окружающую среду;</w:t>
      </w:r>
    </w:p>
    <w:p w14:paraId="676D4CF6" w14:textId="77777777" w:rsidR="00761376" w:rsidRDefault="005E6301">
      <w:pPr>
        <w:pStyle w:val="a5"/>
        <w:spacing w:after="0" w:line="240" w:lineRule="auto"/>
        <w:ind w:left="0" w:firstLine="709"/>
        <w:jc w:val="both"/>
        <w:rPr>
          <w:rFonts w:ascii="Times New Roman" w:hAnsi="Times New Roman"/>
          <w:sz w:val="24"/>
        </w:rPr>
      </w:pPr>
      <w:r>
        <w:rPr>
          <w:rFonts w:ascii="Times New Roman" w:hAnsi="Times New Roman"/>
          <w:sz w:val="24"/>
        </w:rPr>
        <w:t>потребность в обеспечении продовольственной безопасности, конкурентоспособности отечественной сельскохозяйственной продукции на мировых рынках продовольствия, снижение технологических рисков в агропромышленном комплексе на фоне глобального продовольственного кризиса;</w:t>
      </w:r>
    </w:p>
    <w:p w14:paraId="672E6782" w14:textId="47C6B00B" w:rsidR="00761376" w:rsidRDefault="005E6301">
      <w:pPr>
        <w:pStyle w:val="a5"/>
        <w:spacing w:after="0" w:line="240" w:lineRule="auto"/>
        <w:ind w:left="0" w:firstLine="709"/>
        <w:jc w:val="both"/>
        <w:rPr>
          <w:rFonts w:ascii="Times New Roman" w:hAnsi="Times New Roman"/>
          <w:sz w:val="24"/>
        </w:rPr>
      </w:pPr>
      <w:r>
        <w:rPr>
          <w:rFonts w:ascii="Times New Roman" w:hAnsi="Times New Roman"/>
          <w:sz w:val="24"/>
        </w:rPr>
        <w:t>новые гибридные внешние угрозы национальной безопасности, в том числе военные, террористические, информационные и биологические, увеличение риска появления новых и возврата исчезнувших ин</w:t>
      </w:r>
      <w:r w:rsidR="007D1833">
        <w:rPr>
          <w:rFonts w:ascii="Times New Roman" w:hAnsi="Times New Roman"/>
          <w:sz w:val="24"/>
        </w:rPr>
        <w:t xml:space="preserve">фекций (носящих как природный, </w:t>
      </w:r>
      <w:r>
        <w:rPr>
          <w:rFonts w:ascii="Times New Roman" w:hAnsi="Times New Roman"/>
          <w:sz w:val="24"/>
        </w:rPr>
        <w:t>так и искусственный характер), усиление их взаимосвязи с внутренними угрозами национальной безопасности.</w:t>
      </w:r>
    </w:p>
    <w:p w14:paraId="7A45E6E0" w14:textId="77777777" w:rsidR="00761376" w:rsidRDefault="005E6301">
      <w:pPr>
        <w:widowControl w:val="0"/>
        <w:ind w:firstLine="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На решение вышеперечисленных вызовов и проблем и должны быть направлены мероприятия государственной программы.</w:t>
      </w:r>
    </w:p>
    <w:p w14:paraId="66B71ADB" w14:textId="77777777" w:rsidR="00761376" w:rsidRDefault="00761376">
      <w:pPr>
        <w:rPr>
          <w:rFonts w:eastAsia="Times New Roman" w:cs="Times New Roman"/>
        </w:rPr>
        <w:sectPr w:rsidR="00761376">
          <w:pgSz w:w="11907" w:h="16839" w:code="9"/>
          <w:pgMar w:top="709" w:right="851" w:bottom="1134" w:left="1701" w:header="709" w:footer="709" w:gutter="0"/>
          <w:cols w:space="720"/>
        </w:sectPr>
      </w:pPr>
    </w:p>
    <w:p w14:paraId="198E2A96" w14:textId="77777777" w:rsidR="00761376" w:rsidRDefault="005E6301">
      <w:pPr>
        <w:pStyle w:val="1"/>
        <w:ind w:firstLine="0"/>
        <w:jc w:val="center"/>
        <w:rPr>
          <w:b/>
        </w:rPr>
      </w:pPr>
      <w:r>
        <w:rPr>
          <w:b/>
        </w:rPr>
        <w:lastRenderedPageBreak/>
        <w:t>3. Приоритеты и цели государственной политики</w:t>
      </w:r>
    </w:p>
    <w:p w14:paraId="7E048CF6" w14:textId="77777777" w:rsidR="00761376" w:rsidRDefault="005E6301">
      <w:pPr>
        <w:pStyle w:val="1"/>
        <w:ind w:firstLine="0"/>
        <w:jc w:val="center"/>
        <w:rPr>
          <w:b/>
        </w:rPr>
      </w:pPr>
      <w:r>
        <w:rPr>
          <w:b/>
        </w:rPr>
        <w:t>на соответствующий период в сфере экономики знаний в Санкт-Петербурге, прогноз развития соответствующей сферы и планируемые макроэкономические показатели по итогам реализации государственной программы</w:t>
      </w:r>
    </w:p>
    <w:p w14:paraId="0FA0BCB8" w14:textId="77777777" w:rsidR="00761376" w:rsidRDefault="00761376">
      <w:pPr>
        <w:pStyle w:val="ConsPlusNormal"/>
        <w:ind w:firstLine="709"/>
        <w:jc w:val="both"/>
        <w:rPr>
          <w:rFonts w:ascii="Times New Roman" w:hAnsi="Times New Roman"/>
          <w:sz w:val="24"/>
        </w:rPr>
      </w:pPr>
    </w:p>
    <w:p w14:paraId="2474A25B" w14:textId="5C2C4054"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Стратегические приоритеты развития научно-технологической сферы </w:t>
      </w:r>
      <w:r>
        <w:rPr>
          <w:rFonts w:ascii="Times New Roman" w:eastAsia="Times New Roman" w:hAnsi="Times New Roman" w:cs="Times New Roman"/>
          <w:sz w:val="24"/>
        </w:rPr>
        <w:br/>
        <w:t xml:space="preserve">Санкт-Петербурга сформированы исходя из вышеуказанных национальных целей, определенных Указами Президента Российской Федерации, а также основных направлений, обозначенных в Стратегии научно-технологического развития Российской Федерации, утвержденной Указом Президента Российской Федерации </w:t>
      </w:r>
      <w:r>
        <w:rPr>
          <w:rFonts w:ascii="Times New Roman" w:eastAsia="Times New Roman" w:hAnsi="Times New Roman" w:cs="Times New Roman"/>
          <w:sz w:val="24"/>
        </w:rPr>
        <w:br/>
        <w:t xml:space="preserve">от 28.02.2024 № 145, положений Концепции технологического развития на период до 2030 года, утвержденной распоряжением Правительства Российской Федерации от 20.05.2023 </w:t>
      </w:r>
      <w:r w:rsidR="007D1833">
        <w:rPr>
          <w:rFonts w:ascii="Times New Roman" w:eastAsia="Times New Roman" w:hAnsi="Times New Roman" w:cs="Times New Roman"/>
          <w:sz w:val="24"/>
        </w:rPr>
        <w:br/>
      </w:r>
      <w:r>
        <w:rPr>
          <w:rFonts w:ascii="Times New Roman" w:eastAsia="Times New Roman" w:hAnsi="Times New Roman" w:cs="Times New Roman"/>
          <w:sz w:val="24"/>
        </w:rPr>
        <w:t>№ 1315-р, приоритетных направлений научно-технологического развития и перечня важнейших наукоемких технологий, утвержденных Указом Президента Российской Федерации от 18.06.2024 № 529, и направлены на достижение целей и задач указанных федеральных документов стратегического планирования.</w:t>
      </w:r>
    </w:p>
    <w:p w14:paraId="298549C9" w14:textId="43B3E77D" w:rsidR="00761376" w:rsidRDefault="005E6301">
      <w:pPr>
        <w:pStyle w:val="ConsPlusNormal"/>
        <w:ind w:firstLine="709"/>
        <w:jc w:val="both"/>
        <w:rPr>
          <w:rFonts w:ascii="Times New Roman" w:hAnsi="Times New Roman"/>
          <w:sz w:val="24"/>
        </w:rPr>
      </w:pPr>
      <w:r>
        <w:rPr>
          <w:rFonts w:ascii="Times New Roman" w:hAnsi="Times New Roman"/>
          <w:sz w:val="24"/>
        </w:rPr>
        <w:t xml:space="preserve">Государственная программа является ключевым инструментом реализации </w:t>
      </w:r>
      <w:r>
        <w:rPr>
          <w:rFonts w:ascii="Times New Roman" w:hAnsi="Times New Roman"/>
          <w:sz w:val="24"/>
        </w:rPr>
        <w:br/>
        <w:t xml:space="preserve">научно-технологической политики в Санкт-Петербурге, обозначенной в Концепции, аккумулирующим инструменты региональной поддержи и развития </w:t>
      </w:r>
      <w:r>
        <w:rPr>
          <w:rFonts w:ascii="Times New Roman" w:hAnsi="Times New Roman"/>
          <w:sz w:val="24"/>
        </w:rPr>
        <w:br/>
        <w:t xml:space="preserve">научно-технологической деятельности на территории Санкт-Петербурга, осуществляемые КНВШ в соответствии с полномочиями, распределенными между </w:t>
      </w:r>
      <w:r w:rsidR="007D1833">
        <w:rPr>
          <w:rFonts w:ascii="Times New Roman" w:hAnsi="Times New Roman"/>
          <w:sz w:val="24"/>
        </w:rPr>
        <w:t xml:space="preserve">исполнительными органами государственной власти Санкт-Петербурга (далее – </w:t>
      </w:r>
      <w:r>
        <w:rPr>
          <w:rFonts w:ascii="Times New Roman" w:hAnsi="Times New Roman"/>
          <w:sz w:val="24"/>
        </w:rPr>
        <w:t>ИОГВ</w:t>
      </w:r>
      <w:r w:rsidR="007D1833">
        <w:rPr>
          <w:rFonts w:ascii="Times New Roman" w:hAnsi="Times New Roman"/>
          <w:sz w:val="24"/>
        </w:rPr>
        <w:t>)</w:t>
      </w:r>
      <w:r>
        <w:rPr>
          <w:rFonts w:ascii="Times New Roman" w:hAnsi="Times New Roman"/>
          <w:sz w:val="24"/>
        </w:rPr>
        <w:t>.</w:t>
      </w:r>
    </w:p>
    <w:p w14:paraId="796C7DDB"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Наличие мощной системы профессионального образования, науки и инноваций является важным конкурентным преимуществом Санкт-Петербурга, и ее значение возрастает в условиях перехода к формированию экономики знаний. </w:t>
      </w:r>
      <w:r>
        <w:rPr>
          <w:rFonts w:ascii="Times New Roman" w:hAnsi="Times New Roman"/>
          <w:sz w:val="24"/>
        </w:rPr>
        <w:br/>
        <w:t xml:space="preserve">Научно-образовательная сфера выступает важнейшим элементом устойчивого развития Санкт-Петербурга как в настоящее время, так и в перспективе. Поэтому </w:t>
      </w:r>
      <w:r>
        <w:rPr>
          <w:rFonts w:ascii="Times New Roman" w:hAnsi="Times New Roman"/>
          <w:sz w:val="24"/>
        </w:rPr>
        <w:br/>
        <w:t>ее поддержка и развитие - один из наиболее важных вопросов.</w:t>
      </w:r>
    </w:p>
    <w:p w14:paraId="52253298"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В научно-образовательной сфере целью деятельности Правительства </w:t>
      </w:r>
      <w:r>
        <w:rPr>
          <w:rFonts w:ascii="Times New Roman" w:hAnsi="Times New Roman"/>
          <w:sz w:val="24"/>
        </w:rPr>
        <w:br/>
        <w:t xml:space="preserve">Санкт-Петербурга и профильных ИОГВ являются повышение эффективности использования потенциала системы профессионального образования и науки, обеспечение потребностей экономики Санкт-Петербурга в квалифицированных кадрах </w:t>
      </w:r>
      <w:r>
        <w:rPr>
          <w:rFonts w:ascii="Times New Roman" w:hAnsi="Times New Roman"/>
          <w:sz w:val="24"/>
        </w:rPr>
        <w:br/>
        <w:t>и инновационных технологиях, в первую очередь приоритетных высокотехнологичных, наукоемких отраслей.</w:t>
      </w:r>
    </w:p>
    <w:p w14:paraId="7812CAC1"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Выбор инновационной стратегии развития Российской Федерации, направленность </w:t>
      </w:r>
      <w:r>
        <w:rPr>
          <w:rFonts w:ascii="Times New Roman" w:hAnsi="Times New Roman"/>
          <w:sz w:val="24"/>
        </w:rPr>
        <w:br/>
        <w:t xml:space="preserve">на модернизацию и технологическое развитие экономики по инновационным рельсам обуславливают необходимость выработки и реализации адекватной политики </w:t>
      </w:r>
      <w:r>
        <w:rPr>
          <w:rFonts w:ascii="Times New Roman" w:hAnsi="Times New Roman"/>
          <w:sz w:val="24"/>
        </w:rPr>
        <w:br/>
        <w:t xml:space="preserve">в области профессионального образования и науки. Модернизация экономики невозможна без модернизации научно-образовательной сферы. Выбирая стратегию </w:t>
      </w:r>
      <w:r>
        <w:rPr>
          <w:rFonts w:ascii="Times New Roman" w:hAnsi="Times New Roman"/>
          <w:sz w:val="24"/>
        </w:rPr>
        <w:br/>
        <w:t>и тактику поддержки и развития этой сферы, определяя ее «точки роста», необходимо ориентироваться, прежде всего, на основные, стратегические направления развития экономики Санкт-Петербурга.</w:t>
      </w:r>
    </w:p>
    <w:p w14:paraId="03F950A4"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Приоритеты государственной политики в сфере реализации государственной программы определены на основе положений правовых актов Российской Федерации </w:t>
      </w:r>
      <w:r>
        <w:rPr>
          <w:rFonts w:ascii="Times New Roman" w:hAnsi="Times New Roman"/>
          <w:sz w:val="24"/>
        </w:rPr>
        <w:br/>
        <w:t>и Санкт-Петербурга, основные из которых:</w:t>
      </w:r>
    </w:p>
    <w:p w14:paraId="616069D2" w14:textId="77777777" w:rsidR="00761376" w:rsidRPr="00635EF0" w:rsidRDefault="005E6301">
      <w:pPr>
        <w:pStyle w:val="ConsPlusNormal"/>
        <w:ind w:firstLine="709"/>
        <w:jc w:val="both"/>
        <w:rPr>
          <w:rFonts w:ascii="Times New Roman" w:hAnsi="Times New Roman"/>
          <w:sz w:val="24"/>
        </w:rPr>
      </w:pPr>
      <w:r>
        <w:rPr>
          <w:rFonts w:ascii="Times New Roman" w:hAnsi="Times New Roman"/>
          <w:sz w:val="24"/>
        </w:rPr>
        <w:t xml:space="preserve">Указ Президента Российской Федерации от 09.05.2017 № 203 «О Стратегии развития </w:t>
      </w:r>
      <w:r w:rsidRPr="00635EF0">
        <w:rPr>
          <w:rFonts w:ascii="Times New Roman" w:hAnsi="Times New Roman"/>
          <w:sz w:val="24"/>
        </w:rPr>
        <w:t>информационного общества в Российской Федерации на 2017-2030 годы»;</w:t>
      </w:r>
    </w:p>
    <w:p w14:paraId="4AC89540" w14:textId="77777777" w:rsidR="00761376" w:rsidRPr="00635EF0" w:rsidRDefault="005E6301">
      <w:pPr>
        <w:pStyle w:val="ConsPlusNormal"/>
        <w:ind w:firstLine="709"/>
        <w:jc w:val="both"/>
        <w:rPr>
          <w:rFonts w:ascii="Times New Roman" w:hAnsi="Times New Roman"/>
          <w:sz w:val="24"/>
        </w:rPr>
      </w:pPr>
      <w:r w:rsidRPr="00635EF0">
        <w:rPr>
          <w:rFonts w:ascii="Times New Roman" w:hAnsi="Times New Roman"/>
          <w:sz w:val="24"/>
        </w:rPr>
        <w:t>Указ Президента Российской Федерации от 13.05.2017 № 208 «О Стратегии экономической безопасности Российской Федерации на период до 2030 года»;</w:t>
      </w:r>
    </w:p>
    <w:p w14:paraId="0C128AAD" w14:textId="77777777" w:rsidR="00761376" w:rsidRPr="00635EF0" w:rsidRDefault="005E6301">
      <w:pPr>
        <w:pStyle w:val="ConsPlusNormal"/>
        <w:ind w:firstLine="709"/>
        <w:jc w:val="both"/>
        <w:rPr>
          <w:rFonts w:ascii="Times New Roman" w:hAnsi="Times New Roman"/>
          <w:sz w:val="24"/>
        </w:rPr>
      </w:pPr>
      <w:r w:rsidRPr="00635EF0">
        <w:rPr>
          <w:rFonts w:ascii="Times New Roman" w:hAnsi="Times New Roman"/>
          <w:sz w:val="24"/>
        </w:rPr>
        <w:t>Указ Президента Российской Федерации от 10.10.2019 № 490 «О развитии искусственного интеллекта в Российской Федерации»;</w:t>
      </w:r>
    </w:p>
    <w:p w14:paraId="3E5EBAD5" w14:textId="77777777" w:rsidR="00761376" w:rsidRPr="00635EF0" w:rsidRDefault="005E6301">
      <w:pPr>
        <w:pStyle w:val="ConsPlusNormal"/>
        <w:ind w:firstLine="709"/>
        <w:jc w:val="both"/>
        <w:rPr>
          <w:rFonts w:ascii="Times New Roman" w:hAnsi="Times New Roman"/>
          <w:sz w:val="24"/>
        </w:rPr>
      </w:pPr>
      <w:r w:rsidRPr="00635EF0">
        <w:rPr>
          <w:rFonts w:ascii="Times New Roman" w:hAnsi="Times New Roman"/>
          <w:sz w:val="24"/>
        </w:rPr>
        <w:t xml:space="preserve">Указ Президента Российской Федерации от 05.03.2020 № 164 «Об Основах </w:t>
      </w:r>
      <w:r w:rsidRPr="00635EF0">
        <w:rPr>
          <w:rFonts w:ascii="Times New Roman" w:hAnsi="Times New Roman"/>
          <w:sz w:val="24"/>
        </w:rPr>
        <w:lastRenderedPageBreak/>
        <w:t>государственной политики Российской Федерации в Арктике на период до 2035 года»;</w:t>
      </w:r>
    </w:p>
    <w:p w14:paraId="533248C2" w14:textId="77777777" w:rsidR="00761376" w:rsidRPr="00635EF0" w:rsidRDefault="005E6301">
      <w:pPr>
        <w:pStyle w:val="ConsPlusNormal"/>
        <w:ind w:firstLine="709"/>
        <w:jc w:val="both"/>
        <w:rPr>
          <w:rFonts w:ascii="Times New Roman" w:hAnsi="Times New Roman"/>
          <w:sz w:val="24"/>
        </w:rPr>
      </w:pPr>
      <w:r w:rsidRPr="00635EF0">
        <w:rPr>
          <w:rFonts w:ascii="Times New Roman" w:hAnsi="Times New Roman"/>
          <w:sz w:val="24"/>
        </w:rPr>
        <w:t>Указ Президента Российской Федерации от 26.10.2020 № 645 «О Стратегии развития Арктической зоны Российской Федерации и обеспечения национальной безопасности на период до 2035 года»;</w:t>
      </w:r>
    </w:p>
    <w:p w14:paraId="4B1E09FA" w14:textId="77777777" w:rsidR="00761376" w:rsidRPr="00635EF0" w:rsidRDefault="005E6301">
      <w:pPr>
        <w:pStyle w:val="ConsPlusNormal"/>
        <w:ind w:firstLine="709"/>
        <w:jc w:val="both"/>
        <w:rPr>
          <w:rFonts w:ascii="Times New Roman" w:hAnsi="Times New Roman"/>
          <w:sz w:val="24"/>
        </w:rPr>
      </w:pPr>
      <w:r w:rsidRPr="00635EF0">
        <w:rPr>
          <w:rFonts w:ascii="Times New Roman" w:hAnsi="Times New Roman"/>
          <w:sz w:val="24"/>
        </w:rPr>
        <w:t>Указ Президента Российской Федерации от 02.07.2021 № 400 «О Стратегии национальной безопасности Российской Федерации»;</w:t>
      </w:r>
    </w:p>
    <w:p w14:paraId="5A718AF1" w14:textId="77777777" w:rsidR="00761376" w:rsidRPr="00635EF0" w:rsidRDefault="005E6301">
      <w:pPr>
        <w:pStyle w:val="ConsPlusNormal"/>
        <w:ind w:firstLine="709"/>
        <w:jc w:val="both"/>
        <w:rPr>
          <w:rFonts w:ascii="Times New Roman" w:hAnsi="Times New Roman"/>
          <w:sz w:val="24"/>
        </w:rPr>
      </w:pPr>
      <w:r w:rsidRPr="00635EF0">
        <w:rPr>
          <w:rFonts w:ascii="Times New Roman" w:hAnsi="Times New Roman"/>
          <w:sz w:val="24"/>
        </w:rPr>
        <w:t xml:space="preserve">Указ Президента Российской Федерации от 25.04.2022 № 231 «Об объявлении </w:t>
      </w:r>
      <w:r w:rsidRPr="00635EF0">
        <w:rPr>
          <w:rFonts w:ascii="Times New Roman" w:hAnsi="Times New Roman"/>
          <w:sz w:val="24"/>
        </w:rPr>
        <w:br/>
        <w:t>в Российской Федерации Десятилетия науки и технологий»;</w:t>
      </w:r>
    </w:p>
    <w:p w14:paraId="50EC388F" w14:textId="77777777" w:rsidR="00761376" w:rsidRPr="00635EF0" w:rsidRDefault="005E6301">
      <w:pPr>
        <w:pStyle w:val="ConsPlusNormal"/>
        <w:ind w:firstLine="709"/>
        <w:jc w:val="both"/>
        <w:rPr>
          <w:rFonts w:ascii="Times New Roman" w:hAnsi="Times New Roman"/>
          <w:sz w:val="24"/>
        </w:rPr>
      </w:pPr>
      <w:r w:rsidRPr="00635EF0">
        <w:rPr>
          <w:rFonts w:ascii="Times New Roman" w:hAnsi="Times New Roman"/>
          <w:sz w:val="24"/>
        </w:rPr>
        <w:t>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1142AD34" w14:textId="77777777" w:rsidR="00761376" w:rsidRPr="00635EF0" w:rsidRDefault="005E6301">
      <w:pPr>
        <w:pStyle w:val="ConsPlusNormal"/>
        <w:ind w:firstLine="709"/>
        <w:jc w:val="both"/>
        <w:rPr>
          <w:rFonts w:ascii="Times New Roman" w:hAnsi="Times New Roman"/>
          <w:sz w:val="24"/>
        </w:rPr>
      </w:pPr>
      <w:r w:rsidRPr="00635EF0">
        <w:rPr>
          <w:rFonts w:ascii="Times New Roman" w:hAnsi="Times New Roman"/>
          <w:sz w:val="24"/>
        </w:rPr>
        <w:t xml:space="preserve">Указ Президента Российской Федерации от 28.02.2024 № 145 «О Стратегии </w:t>
      </w:r>
      <w:r w:rsidRPr="00635EF0">
        <w:rPr>
          <w:rFonts w:ascii="Times New Roman" w:hAnsi="Times New Roman"/>
          <w:sz w:val="24"/>
        </w:rPr>
        <w:br/>
        <w:t>научно-технологического развития Российской Федерации»;</w:t>
      </w:r>
    </w:p>
    <w:p w14:paraId="45FB62E8" w14:textId="77777777" w:rsidR="00761376" w:rsidRPr="00635EF0" w:rsidRDefault="005E6301">
      <w:pPr>
        <w:pStyle w:val="ConsPlusNormal"/>
        <w:ind w:firstLine="709"/>
        <w:jc w:val="both"/>
        <w:rPr>
          <w:rFonts w:ascii="Times New Roman" w:hAnsi="Times New Roman"/>
          <w:sz w:val="24"/>
        </w:rPr>
      </w:pPr>
      <w:r w:rsidRPr="00635EF0">
        <w:rPr>
          <w:rFonts w:ascii="Times New Roman" w:hAnsi="Times New Roman"/>
          <w:sz w:val="24"/>
        </w:rPr>
        <w:t>Указ Президента Российской Федерации от 07.05.2024 № 309 «О национальных целях развития Российской Федерации на период до 2030 года и на перспективу до 2036 года»;</w:t>
      </w:r>
    </w:p>
    <w:p w14:paraId="580E2EE7" w14:textId="77777777" w:rsidR="00761376" w:rsidRPr="00635EF0" w:rsidRDefault="005E6301">
      <w:pPr>
        <w:pStyle w:val="ConsPlusNormal"/>
        <w:ind w:firstLine="709"/>
        <w:jc w:val="both"/>
        <w:rPr>
          <w:rFonts w:ascii="Times New Roman" w:hAnsi="Times New Roman"/>
          <w:sz w:val="24"/>
        </w:rPr>
      </w:pPr>
      <w:r w:rsidRPr="00635EF0">
        <w:rPr>
          <w:rFonts w:ascii="Times New Roman" w:hAnsi="Times New Roman"/>
          <w:sz w:val="24"/>
        </w:rPr>
        <w:t>Указ Президента Российской Федерации от 18.06.2024 № 529 «Об утверждении приоритетных направлений научно-технологического развития и перечня важнейших наукоемких технологий»;</w:t>
      </w:r>
    </w:p>
    <w:p w14:paraId="332A3ED7" w14:textId="77777777" w:rsidR="00761376" w:rsidRPr="00635EF0" w:rsidRDefault="005E6301">
      <w:pPr>
        <w:pStyle w:val="ConsPlusNormal"/>
        <w:ind w:firstLine="709"/>
        <w:jc w:val="both"/>
        <w:rPr>
          <w:rFonts w:ascii="Times New Roman" w:hAnsi="Times New Roman"/>
          <w:sz w:val="24"/>
        </w:rPr>
      </w:pPr>
      <w:r w:rsidRPr="00635EF0">
        <w:rPr>
          <w:rFonts w:ascii="Times New Roman" w:hAnsi="Times New Roman"/>
          <w:sz w:val="24"/>
        </w:rPr>
        <w:t xml:space="preserve">Указ Президента Российской Федерации от 28.11.2024 № 1014 «Об оценке эффективности деятельности высших должностных лиц субъектов Российской Федерации </w:t>
      </w:r>
      <w:r w:rsidRPr="00635EF0">
        <w:rPr>
          <w:rFonts w:ascii="Times New Roman" w:hAnsi="Times New Roman"/>
          <w:sz w:val="24"/>
        </w:rPr>
        <w:br/>
        <w:t>и деятельности органов исполнительной власти субъектов Российской Федерации»;</w:t>
      </w:r>
    </w:p>
    <w:p w14:paraId="76B99FA9" w14:textId="77777777" w:rsidR="00761376" w:rsidRPr="00635EF0" w:rsidRDefault="005E6301">
      <w:pPr>
        <w:pStyle w:val="ConsPlusNormal"/>
        <w:ind w:firstLine="709"/>
        <w:jc w:val="both"/>
        <w:rPr>
          <w:rFonts w:ascii="Times New Roman" w:hAnsi="Times New Roman"/>
          <w:sz w:val="24"/>
        </w:rPr>
      </w:pPr>
      <w:r w:rsidRPr="00635EF0">
        <w:rPr>
          <w:rFonts w:ascii="Times New Roman" w:hAnsi="Times New Roman"/>
          <w:sz w:val="24"/>
        </w:rPr>
        <w:t>Указ Президента Российской Федерации от 28.12.2024 № 1124 «Об утверждении Стратегии противодействия экстремизму в Российской Федерации»;</w:t>
      </w:r>
    </w:p>
    <w:p w14:paraId="4A2F0344" w14:textId="77777777" w:rsidR="00761376" w:rsidRPr="00635EF0" w:rsidRDefault="005E6301">
      <w:pPr>
        <w:pStyle w:val="ConsPlusNormal"/>
        <w:ind w:firstLine="709"/>
        <w:jc w:val="both"/>
        <w:rPr>
          <w:rFonts w:ascii="Times New Roman" w:hAnsi="Times New Roman"/>
          <w:sz w:val="24"/>
        </w:rPr>
      </w:pPr>
      <w:r w:rsidRPr="00635EF0">
        <w:rPr>
          <w:rFonts w:ascii="Times New Roman" w:hAnsi="Times New Roman"/>
          <w:sz w:val="24"/>
        </w:rPr>
        <w:t>Федеральный закон «О науке и государственной научно-технической политике»;</w:t>
      </w:r>
    </w:p>
    <w:p w14:paraId="089D1EB3" w14:textId="77777777" w:rsidR="00761376" w:rsidRPr="00635EF0" w:rsidRDefault="005E6301">
      <w:pPr>
        <w:pStyle w:val="ConsPlusNormal"/>
        <w:ind w:firstLine="709"/>
        <w:jc w:val="both"/>
        <w:rPr>
          <w:rFonts w:ascii="Times New Roman" w:hAnsi="Times New Roman"/>
          <w:sz w:val="24"/>
        </w:rPr>
      </w:pPr>
      <w:r w:rsidRPr="00635EF0">
        <w:rPr>
          <w:rFonts w:ascii="Times New Roman" w:hAnsi="Times New Roman"/>
          <w:sz w:val="24"/>
        </w:rPr>
        <w:t>Федеральный закон «О государственной поддержке предпринимательской деятельности в Арктической зоне Российской Федерации»;</w:t>
      </w:r>
    </w:p>
    <w:p w14:paraId="0EAF6816" w14:textId="77777777" w:rsidR="00761376" w:rsidRDefault="005E6301">
      <w:pPr>
        <w:pStyle w:val="ConsPlusNormal"/>
        <w:ind w:firstLine="709"/>
        <w:jc w:val="both"/>
        <w:rPr>
          <w:rFonts w:ascii="Times New Roman" w:hAnsi="Times New Roman"/>
          <w:sz w:val="24"/>
        </w:rPr>
      </w:pPr>
      <w:r w:rsidRPr="00635EF0">
        <w:rPr>
          <w:rFonts w:ascii="Times New Roman" w:hAnsi="Times New Roman"/>
          <w:sz w:val="24"/>
        </w:rPr>
        <w:t>постановление Правительства Российской Федерации от 09.04.2010</w:t>
      </w:r>
      <w:r>
        <w:rPr>
          <w:rFonts w:ascii="Times New Roman" w:hAnsi="Times New Roman"/>
          <w:sz w:val="24"/>
        </w:rPr>
        <w:t xml:space="preserve"> № 218 </w:t>
      </w:r>
      <w:r>
        <w:rPr>
          <w:rFonts w:ascii="Times New Roman" w:hAnsi="Times New Roman"/>
          <w:sz w:val="24"/>
        </w:rPr>
        <w:br/>
        <w:t>«О мерах государственной поддержки развития кооперации российских образовательных организаций высшего образования, государственных научных учреждений и организаций реального сектора экономики в целях реализации комплексных проектов по созданию высокотехнологичных производств»;</w:t>
      </w:r>
    </w:p>
    <w:p w14:paraId="7A38CA2A"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постановление Правительства Российской Федерации от 09.04.2010 № 219 </w:t>
      </w:r>
      <w:r>
        <w:rPr>
          <w:rFonts w:ascii="Times New Roman" w:hAnsi="Times New Roman"/>
          <w:sz w:val="24"/>
        </w:rPr>
        <w:br/>
        <w:t xml:space="preserve">«О государственной поддержке развития инновационной инфраструктуры </w:t>
      </w:r>
      <w:r>
        <w:rPr>
          <w:rFonts w:ascii="Times New Roman" w:hAnsi="Times New Roman"/>
          <w:sz w:val="24"/>
        </w:rPr>
        <w:br/>
        <w:t>в федеральных образовательных учреждениях высшего профессионального образования»;</w:t>
      </w:r>
    </w:p>
    <w:p w14:paraId="6FB0939B"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постановление Правительства Российской Федерации от 09.04.2010 № 220 </w:t>
      </w:r>
      <w:r>
        <w:rPr>
          <w:rFonts w:ascii="Times New Roman" w:hAnsi="Times New Roman"/>
          <w:sz w:val="24"/>
        </w:rPr>
        <w:br/>
        <w:t>«О мерах по привлечению ведущих ученых в российские образовательные организации высшего образования, научные учреждения и государственные научные центры Российской Федерации»;</w:t>
      </w:r>
    </w:p>
    <w:p w14:paraId="641BA64E"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постановление Правительства Российской Федерации от 15.04.2014 № 316 </w:t>
      </w:r>
      <w:r>
        <w:rPr>
          <w:rFonts w:ascii="Times New Roman" w:hAnsi="Times New Roman"/>
          <w:sz w:val="24"/>
        </w:rPr>
        <w:br/>
        <w:t>«Об утверждении государственной программы Российской Федерации «Экономическое развитие и инновационная экономика»;</w:t>
      </w:r>
    </w:p>
    <w:p w14:paraId="13C7E810"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постановление Правительства Российской Федерации от 18.04.2016 № 317 </w:t>
      </w:r>
      <w:r>
        <w:rPr>
          <w:rFonts w:ascii="Times New Roman" w:hAnsi="Times New Roman"/>
          <w:sz w:val="24"/>
        </w:rPr>
        <w:br/>
        <w:t>«О реализации Национальной технологической инициативы»;</w:t>
      </w:r>
    </w:p>
    <w:p w14:paraId="771E6C99"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постановление Правительства Российской Федерации от 31.10.2018 № 1288 </w:t>
      </w:r>
      <w:r>
        <w:rPr>
          <w:rFonts w:ascii="Times New Roman" w:hAnsi="Times New Roman"/>
          <w:sz w:val="24"/>
        </w:rPr>
        <w:br/>
        <w:t>«Об организации проектной деятельности в Правительстве Российской Федерации»;</w:t>
      </w:r>
    </w:p>
    <w:p w14:paraId="65393206"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постановление Правительства Российской Федерации от 29.03.2019 № 377 </w:t>
      </w:r>
      <w:r>
        <w:rPr>
          <w:rFonts w:ascii="Times New Roman" w:hAnsi="Times New Roman"/>
          <w:sz w:val="24"/>
        </w:rPr>
        <w:br/>
        <w:t xml:space="preserve">«Об утверждении государственной программы Российской Федерации </w:t>
      </w:r>
      <w:r>
        <w:rPr>
          <w:rFonts w:ascii="Times New Roman" w:hAnsi="Times New Roman"/>
          <w:sz w:val="24"/>
        </w:rPr>
        <w:br/>
        <w:t>«Научно-технологическое развитие Российской Федерации»;</w:t>
      </w:r>
    </w:p>
    <w:p w14:paraId="5E41078A" w14:textId="6973B9AE" w:rsidR="00761376" w:rsidRDefault="005E6301">
      <w:pPr>
        <w:pStyle w:val="ConsPlusNormal"/>
        <w:ind w:firstLine="709"/>
        <w:jc w:val="both"/>
        <w:rPr>
          <w:rFonts w:ascii="Times New Roman" w:hAnsi="Times New Roman"/>
          <w:sz w:val="24"/>
        </w:rPr>
      </w:pPr>
      <w:r>
        <w:rPr>
          <w:rFonts w:ascii="Times New Roman" w:hAnsi="Times New Roman"/>
          <w:sz w:val="24"/>
        </w:rPr>
        <w:t xml:space="preserve">постановление Правительства Российской Федерации от 26.05.2021 № 786 </w:t>
      </w:r>
      <w:r w:rsidR="004824C6">
        <w:rPr>
          <w:rFonts w:ascii="Times New Roman" w:hAnsi="Times New Roman"/>
          <w:sz w:val="24"/>
        </w:rPr>
        <w:br/>
      </w:r>
      <w:r>
        <w:rPr>
          <w:rFonts w:ascii="Times New Roman" w:hAnsi="Times New Roman"/>
          <w:sz w:val="24"/>
        </w:rPr>
        <w:t>«О системе управления государственными программами Российской Федерации»;</w:t>
      </w:r>
    </w:p>
    <w:p w14:paraId="7FCB2088"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распоряжение Правительства Российской Федерации от 31.10.2022 № 3268-р </w:t>
      </w:r>
      <w:r>
        <w:rPr>
          <w:rFonts w:ascii="Times New Roman" w:hAnsi="Times New Roman"/>
          <w:sz w:val="24"/>
        </w:rPr>
        <w:br/>
      </w:r>
      <w:r>
        <w:rPr>
          <w:rFonts w:ascii="Times New Roman" w:hAnsi="Times New Roman"/>
          <w:sz w:val="24"/>
        </w:rPr>
        <w:lastRenderedPageBreak/>
        <w:t>«Стратегия развития строительной отрасли и жилищно-коммунального хозяйства Российской Федерации на период до 2030 года с прогнозом до 2035 года»;</w:t>
      </w:r>
    </w:p>
    <w:p w14:paraId="2EABF4B9" w14:textId="7902250A" w:rsidR="00761376" w:rsidRDefault="005E6301">
      <w:pPr>
        <w:pStyle w:val="ConsPlusNormal"/>
        <w:ind w:firstLine="709"/>
        <w:jc w:val="both"/>
        <w:rPr>
          <w:rFonts w:ascii="Times New Roman" w:hAnsi="Times New Roman"/>
          <w:sz w:val="24"/>
        </w:rPr>
      </w:pPr>
      <w:r>
        <w:rPr>
          <w:rFonts w:ascii="Times New Roman" w:hAnsi="Times New Roman"/>
          <w:sz w:val="24"/>
        </w:rPr>
        <w:t>распоряжение Правительства Российской Федерации от 20.05.2023 № 1315-р</w:t>
      </w:r>
      <w:r w:rsidR="00B923A3">
        <w:rPr>
          <w:rFonts w:ascii="Times New Roman" w:hAnsi="Times New Roman"/>
          <w:sz w:val="24"/>
        </w:rPr>
        <w:t xml:space="preserve"> </w:t>
      </w:r>
      <w:r w:rsidR="00B923A3">
        <w:rPr>
          <w:rFonts w:ascii="Times New Roman" w:hAnsi="Times New Roman"/>
          <w:sz w:val="24"/>
        </w:rPr>
        <w:br/>
        <w:t>«Об утверждении Концепции</w:t>
      </w:r>
      <w:r w:rsidR="00B923A3" w:rsidRPr="00B923A3">
        <w:t xml:space="preserve"> </w:t>
      </w:r>
      <w:r w:rsidR="00B923A3" w:rsidRPr="00B923A3">
        <w:rPr>
          <w:rFonts w:ascii="Times New Roman" w:hAnsi="Times New Roman"/>
          <w:sz w:val="24"/>
        </w:rPr>
        <w:t>технологического развития на период до 2030 года</w:t>
      </w:r>
      <w:r w:rsidR="00B923A3">
        <w:rPr>
          <w:rFonts w:ascii="Times New Roman" w:hAnsi="Times New Roman"/>
          <w:sz w:val="24"/>
        </w:rPr>
        <w:t>»</w:t>
      </w:r>
      <w:r>
        <w:rPr>
          <w:rFonts w:ascii="Times New Roman" w:hAnsi="Times New Roman"/>
          <w:sz w:val="24"/>
        </w:rPr>
        <w:t>;</w:t>
      </w:r>
    </w:p>
    <w:p w14:paraId="15D825AA"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Закон Санкт-Петербурга от 31.10.2001 № 752-97 «О грантах Санкт-Петербурга </w:t>
      </w:r>
      <w:r>
        <w:rPr>
          <w:rFonts w:ascii="Times New Roman" w:hAnsi="Times New Roman"/>
          <w:sz w:val="24"/>
        </w:rPr>
        <w:br/>
        <w:t>в сфере научной и научно-технической деятельности»;</w:t>
      </w:r>
    </w:p>
    <w:p w14:paraId="2029B709" w14:textId="77777777" w:rsidR="00761376" w:rsidRDefault="005E6301">
      <w:pPr>
        <w:pStyle w:val="ConsPlusNormal"/>
        <w:ind w:firstLine="709"/>
        <w:jc w:val="both"/>
        <w:rPr>
          <w:rFonts w:ascii="Times New Roman" w:hAnsi="Times New Roman"/>
          <w:sz w:val="24"/>
        </w:rPr>
      </w:pPr>
      <w:r>
        <w:rPr>
          <w:rFonts w:ascii="Times New Roman" w:hAnsi="Times New Roman"/>
          <w:sz w:val="24"/>
        </w:rPr>
        <w:t>Закон Санкт-Петербурга от 16.09.2009 № 411-85 «Об основах научно-технической политики Санкт-Петербурга»;</w:t>
      </w:r>
    </w:p>
    <w:p w14:paraId="7B5FAAA9" w14:textId="3287DB45" w:rsidR="00761376" w:rsidRDefault="005E6301">
      <w:pPr>
        <w:pStyle w:val="ConsPlusNormal"/>
        <w:ind w:firstLine="709"/>
        <w:jc w:val="both"/>
        <w:rPr>
          <w:rFonts w:ascii="Times New Roman" w:hAnsi="Times New Roman"/>
          <w:sz w:val="24"/>
        </w:rPr>
      </w:pPr>
      <w:r>
        <w:rPr>
          <w:rFonts w:ascii="Times New Roman" w:hAnsi="Times New Roman"/>
          <w:sz w:val="24"/>
        </w:rPr>
        <w:t>Закон Санкт-Петербурга от 19.</w:t>
      </w:r>
      <w:r w:rsidR="00B923A3">
        <w:rPr>
          <w:rFonts w:ascii="Times New Roman" w:hAnsi="Times New Roman"/>
          <w:sz w:val="24"/>
        </w:rPr>
        <w:t xml:space="preserve">12.2018 № 771-164 «О Стратегии </w:t>
      </w:r>
      <w:r w:rsidR="00B923A3">
        <w:rPr>
          <w:rFonts w:ascii="Times New Roman" w:hAnsi="Times New Roman"/>
          <w:sz w:val="24"/>
        </w:rPr>
        <w:br/>
      </w:r>
      <w:r>
        <w:rPr>
          <w:rFonts w:ascii="Times New Roman" w:hAnsi="Times New Roman"/>
          <w:sz w:val="24"/>
        </w:rPr>
        <w:t>социально-экономического развития Санкт-Петербурга на период до 2035 года»;</w:t>
      </w:r>
    </w:p>
    <w:p w14:paraId="2022FFCC" w14:textId="08820BFB" w:rsidR="00761376" w:rsidRDefault="005E6301" w:rsidP="00B923A3">
      <w:pPr>
        <w:pStyle w:val="ConsPlusNormal"/>
        <w:ind w:firstLine="709"/>
        <w:jc w:val="both"/>
        <w:rPr>
          <w:rFonts w:ascii="Times New Roman" w:hAnsi="Times New Roman"/>
          <w:sz w:val="24"/>
        </w:rPr>
      </w:pPr>
      <w:r>
        <w:rPr>
          <w:rFonts w:ascii="Times New Roman" w:hAnsi="Times New Roman"/>
          <w:sz w:val="24"/>
        </w:rPr>
        <w:t>постановление Правительства Санкт-П</w:t>
      </w:r>
      <w:r w:rsidR="00B923A3">
        <w:rPr>
          <w:rFonts w:ascii="Times New Roman" w:hAnsi="Times New Roman"/>
          <w:sz w:val="24"/>
        </w:rPr>
        <w:t xml:space="preserve">етербурга от 08.08.2011 № 1138 </w:t>
      </w:r>
      <w:r w:rsidR="00B923A3">
        <w:rPr>
          <w:rFonts w:ascii="Times New Roman" w:hAnsi="Times New Roman"/>
          <w:sz w:val="24"/>
        </w:rPr>
        <w:br/>
      </w:r>
      <w:r>
        <w:rPr>
          <w:rFonts w:ascii="Times New Roman" w:hAnsi="Times New Roman"/>
          <w:sz w:val="24"/>
        </w:rPr>
        <w:t>«О приоритетных направлениях развития науки и техники в Санкт-Петербурге»;</w:t>
      </w:r>
    </w:p>
    <w:p w14:paraId="79BBE5E2"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Концепция научно-технологического развития Санкт-Петербурга на период </w:t>
      </w:r>
      <w:r>
        <w:rPr>
          <w:rFonts w:ascii="Times New Roman" w:hAnsi="Times New Roman"/>
          <w:sz w:val="24"/>
        </w:rPr>
        <w:br/>
        <w:t>до 2030 года, утвержденная Губернатором Санкт-Петербурга 25.09.2024.</w:t>
      </w:r>
    </w:p>
    <w:p w14:paraId="386F18D2" w14:textId="27FD9FE1" w:rsidR="00761376" w:rsidRDefault="005E6301">
      <w:pPr>
        <w:pStyle w:val="ConsPlusNormal"/>
        <w:ind w:firstLine="709"/>
        <w:jc w:val="both"/>
        <w:rPr>
          <w:rFonts w:ascii="Times New Roman" w:hAnsi="Times New Roman"/>
          <w:sz w:val="24"/>
        </w:rPr>
      </w:pPr>
      <w:r>
        <w:rPr>
          <w:rFonts w:ascii="Times New Roman" w:hAnsi="Times New Roman"/>
          <w:sz w:val="24"/>
        </w:rPr>
        <w:t xml:space="preserve">Приоритеты, цели и задачи научно-технологической политики </w:t>
      </w:r>
      <w:r>
        <w:rPr>
          <w:rFonts w:ascii="Times New Roman" w:hAnsi="Times New Roman"/>
          <w:sz w:val="24"/>
        </w:rPr>
        <w:br/>
        <w:t xml:space="preserve">Санкт-Петербурга согласованы с приоритетами, целями и целями Стратегии </w:t>
      </w:r>
      <w:r>
        <w:rPr>
          <w:rFonts w:ascii="Times New Roman" w:hAnsi="Times New Roman"/>
          <w:sz w:val="24"/>
        </w:rPr>
        <w:br/>
        <w:t xml:space="preserve">научно-технологического развития Российской Федерации, утвержденной Указом Президента Российской Федерации от 28.02.2024 № 145 (далее – СНТР) и иным документами стратегического планирования федерального и регионального уровня </w:t>
      </w:r>
      <w:r>
        <w:rPr>
          <w:rFonts w:ascii="Times New Roman" w:hAnsi="Times New Roman"/>
          <w:sz w:val="24"/>
        </w:rPr>
        <w:br/>
        <w:t>и направлены на вклад в обеспечение</w:t>
      </w:r>
      <w:r w:rsidR="004824C6">
        <w:rPr>
          <w:rFonts w:ascii="Times New Roman" w:hAnsi="Times New Roman"/>
          <w:sz w:val="24"/>
        </w:rPr>
        <w:t xml:space="preserve"> технологического суверенитета </w:t>
      </w:r>
      <w:r w:rsidR="004824C6">
        <w:rPr>
          <w:rFonts w:ascii="Times New Roman" w:hAnsi="Times New Roman"/>
          <w:sz w:val="24"/>
        </w:rPr>
        <w:br/>
      </w:r>
      <w:r>
        <w:rPr>
          <w:rFonts w:ascii="Times New Roman" w:hAnsi="Times New Roman"/>
          <w:sz w:val="24"/>
        </w:rPr>
        <w:t>и конкурентоспособности Российской Федерации за счет создания в Санкт-Петербурге благоприятных условий для самореализации и развития личности в сфере науки, технологий и инноваций.</w:t>
      </w:r>
    </w:p>
    <w:p w14:paraId="191804BC"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Для достижения целей и задач КНВШ как ответственный исполнитель государственной программы осуществляет координацию деятельности соисполнителей </w:t>
      </w:r>
      <w:r>
        <w:rPr>
          <w:rFonts w:ascii="Times New Roman" w:hAnsi="Times New Roman"/>
          <w:sz w:val="24"/>
        </w:rPr>
        <w:br/>
        <w:t xml:space="preserve">и участников государственной программы по ее реализации. КНВШ является ИОГВ, реализующим функции управления региональной научно-технологической политикой, </w:t>
      </w:r>
      <w:r>
        <w:rPr>
          <w:rFonts w:ascii="Times New Roman" w:hAnsi="Times New Roman"/>
          <w:sz w:val="24"/>
        </w:rPr>
        <w:br/>
        <w:t xml:space="preserve">не противоречащей политике Российской Федерации в области образования и науки, </w:t>
      </w:r>
      <w:r>
        <w:rPr>
          <w:rFonts w:ascii="Times New Roman" w:hAnsi="Times New Roman"/>
          <w:sz w:val="24"/>
        </w:rPr>
        <w:br/>
        <w:t xml:space="preserve">и достижения поставленных в государственной программе целей и задач в том числе </w:t>
      </w:r>
      <w:r>
        <w:rPr>
          <w:rFonts w:ascii="Times New Roman" w:hAnsi="Times New Roman"/>
          <w:sz w:val="24"/>
        </w:rPr>
        <w:br/>
        <w:t>за счет:</w:t>
      </w:r>
    </w:p>
    <w:p w14:paraId="497A6EF9" w14:textId="77777777" w:rsidR="00761376" w:rsidRDefault="005E6301">
      <w:pPr>
        <w:pStyle w:val="ConsPlusNormal"/>
        <w:ind w:firstLine="709"/>
        <w:jc w:val="both"/>
        <w:rPr>
          <w:rFonts w:ascii="Times New Roman" w:hAnsi="Times New Roman"/>
          <w:sz w:val="24"/>
        </w:rPr>
      </w:pPr>
      <w:r>
        <w:rPr>
          <w:rFonts w:ascii="Times New Roman" w:hAnsi="Times New Roman"/>
          <w:sz w:val="24"/>
        </w:rPr>
        <w:t>определения и осуществления политики в области среднего профессионального образования (далее - СПО), высшего образования и дополнительного образования, науки, инновационной деятельности в области науки и высшего образования;</w:t>
      </w:r>
    </w:p>
    <w:p w14:paraId="790015A7" w14:textId="444FC20B" w:rsidR="00761376" w:rsidRDefault="005E6301">
      <w:pPr>
        <w:pStyle w:val="ConsPlusNormal"/>
        <w:ind w:firstLine="709"/>
        <w:jc w:val="both"/>
        <w:rPr>
          <w:rFonts w:ascii="Times New Roman" w:hAnsi="Times New Roman"/>
          <w:sz w:val="24"/>
        </w:rPr>
      </w:pPr>
      <w:r>
        <w:rPr>
          <w:rFonts w:ascii="Times New Roman" w:hAnsi="Times New Roman"/>
          <w:sz w:val="24"/>
        </w:rPr>
        <w:t>формирования и реализации программ развития системы СПО, высшего образования и дополнительного образования, научной сферы и инновационной деятельности в сфере науки и высшего образования с учетом потребностей среднесрочных и долгосрочных приоритетов соц</w:t>
      </w:r>
      <w:r w:rsidR="004824C6">
        <w:rPr>
          <w:rFonts w:ascii="Times New Roman" w:hAnsi="Times New Roman"/>
          <w:sz w:val="24"/>
        </w:rPr>
        <w:t xml:space="preserve">иально-экономического развития </w:t>
      </w:r>
      <w:r>
        <w:rPr>
          <w:rFonts w:ascii="Times New Roman" w:hAnsi="Times New Roman"/>
          <w:sz w:val="24"/>
        </w:rPr>
        <w:t>Санкт-Петербурга;</w:t>
      </w:r>
    </w:p>
    <w:p w14:paraId="134BA7A6"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управления и координации научно-исследовательской и образовательной деятельности профессиональных образовательных учреждений, образовательных учреждений высшего образования и дополнительного профессионального образования </w:t>
      </w:r>
      <w:r>
        <w:rPr>
          <w:rFonts w:ascii="Times New Roman" w:hAnsi="Times New Roman"/>
          <w:sz w:val="24"/>
        </w:rPr>
        <w:br/>
        <w:t xml:space="preserve">и научных организаций, осуществления межотраслевой координации научной </w:t>
      </w:r>
      <w:r>
        <w:rPr>
          <w:rFonts w:ascii="Times New Roman" w:hAnsi="Times New Roman"/>
          <w:sz w:val="24"/>
        </w:rPr>
        <w:br/>
        <w:t xml:space="preserve">и(или) научно-технической деятельности, развития форм интеграции науки </w:t>
      </w:r>
      <w:r>
        <w:rPr>
          <w:rFonts w:ascii="Times New Roman" w:hAnsi="Times New Roman"/>
          <w:sz w:val="24"/>
        </w:rPr>
        <w:br/>
        <w:t xml:space="preserve">и производства, реализации достижений науки и техники, обеспечения интеграции науки и образования, разработки и реализации научных программ и проектов, осуществляемых </w:t>
      </w:r>
      <w:r>
        <w:rPr>
          <w:rFonts w:ascii="Times New Roman" w:hAnsi="Times New Roman"/>
          <w:sz w:val="24"/>
        </w:rPr>
        <w:br/>
        <w:t>в интересах Санкт-Петербурга;</w:t>
      </w:r>
    </w:p>
    <w:p w14:paraId="586B4812" w14:textId="77777777" w:rsidR="00761376" w:rsidRDefault="005E6301">
      <w:pPr>
        <w:pStyle w:val="ConsPlusNormal"/>
        <w:ind w:firstLine="709"/>
        <w:jc w:val="both"/>
        <w:rPr>
          <w:rFonts w:ascii="Times New Roman" w:hAnsi="Times New Roman"/>
          <w:sz w:val="24"/>
        </w:rPr>
      </w:pPr>
      <w:r>
        <w:rPr>
          <w:rFonts w:ascii="Times New Roman" w:hAnsi="Times New Roman"/>
          <w:sz w:val="24"/>
        </w:rPr>
        <w:t>обеспечения финансовой поддержки научной и(или) научно-технической деятельности в Санкт-Петербурге за счет средств бюджета Санкт-Петербурга.</w:t>
      </w:r>
    </w:p>
    <w:p w14:paraId="26B8C04B"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Кроме того, результаты исполнения мероприятий государственной программы ежегодно представляются научно-образовательной общественности Санкт-Петербурга, </w:t>
      </w:r>
      <w:r>
        <w:rPr>
          <w:rFonts w:ascii="Times New Roman" w:hAnsi="Times New Roman"/>
          <w:sz w:val="24"/>
        </w:rPr>
        <w:br/>
        <w:t xml:space="preserve">в том числе на заседаниях Коллегии КНВШ и Общественного совета при КНВШ. </w:t>
      </w:r>
    </w:p>
    <w:p w14:paraId="18B5CA5A" w14:textId="39E3BB4E" w:rsidR="00761376" w:rsidRDefault="005E6301">
      <w:pPr>
        <w:pStyle w:val="ConsPlusNormal"/>
        <w:ind w:firstLine="709"/>
        <w:jc w:val="both"/>
        <w:rPr>
          <w:rFonts w:ascii="Times New Roman" w:hAnsi="Times New Roman"/>
          <w:sz w:val="24"/>
        </w:rPr>
      </w:pPr>
      <w:r>
        <w:rPr>
          <w:rFonts w:ascii="Times New Roman" w:hAnsi="Times New Roman"/>
          <w:sz w:val="24"/>
        </w:rPr>
        <w:t xml:space="preserve">Контроль за осуществлением деятельности КНВШ и реализацией государственной программы в соответствии с распределением обязанностей между вице-губернаторами </w:t>
      </w:r>
      <w:r>
        <w:rPr>
          <w:rFonts w:ascii="Times New Roman" w:hAnsi="Times New Roman"/>
          <w:sz w:val="24"/>
        </w:rPr>
        <w:lastRenderedPageBreak/>
        <w:t xml:space="preserve">Санкт-Петербурга осуществляет вице-губернатор Санкт-Петербурга, отвечающий </w:t>
      </w:r>
      <w:r>
        <w:rPr>
          <w:rFonts w:ascii="Times New Roman" w:hAnsi="Times New Roman"/>
          <w:sz w:val="24"/>
        </w:rPr>
        <w:br/>
        <w:t xml:space="preserve">за решение вопросов профессионального </w:t>
      </w:r>
      <w:r w:rsidR="004824C6">
        <w:rPr>
          <w:rFonts w:ascii="Times New Roman" w:hAnsi="Times New Roman"/>
          <w:sz w:val="24"/>
        </w:rPr>
        <w:t xml:space="preserve">образования и научной политики </w:t>
      </w:r>
      <w:r w:rsidR="004824C6">
        <w:rPr>
          <w:rFonts w:ascii="Times New Roman" w:hAnsi="Times New Roman"/>
          <w:sz w:val="24"/>
        </w:rPr>
        <w:br/>
      </w:r>
      <w:r>
        <w:rPr>
          <w:rFonts w:ascii="Times New Roman" w:hAnsi="Times New Roman"/>
          <w:sz w:val="24"/>
        </w:rPr>
        <w:t>Санкт-Петербурга.</w:t>
      </w:r>
    </w:p>
    <w:p w14:paraId="11208EA7" w14:textId="0D73160C" w:rsidR="00761376" w:rsidRDefault="005E6301" w:rsidP="00B923A3">
      <w:pPr>
        <w:pStyle w:val="ConsPlusNormal"/>
        <w:ind w:firstLine="709"/>
        <w:jc w:val="both"/>
        <w:rPr>
          <w:rFonts w:ascii="Times New Roman" w:hAnsi="Times New Roman"/>
          <w:sz w:val="24"/>
        </w:rPr>
      </w:pPr>
      <w:r>
        <w:rPr>
          <w:rFonts w:ascii="Times New Roman" w:hAnsi="Times New Roman"/>
          <w:sz w:val="24"/>
        </w:rPr>
        <w:t>Кроме того, осуществление управления реализацией государственной программой обеспечивает Научно-технический совет Санкт-Петербурга (далее – НТС), коллегиальный (общественный) экспертно-консультати</w:t>
      </w:r>
      <w:r w:rsidR="00B923A3">
        <w:rPr>
          <w:rFonts w:ascii="Times New Roman" w:hAnsi="Times New Roman"/>
          <w:sz w:val="24"/>
        </w:rPr>
        <w:t xml:space="preserve">вный орган, который создан </w:t>
      </w:r>
      <w:r>
        <w:rPr>
          <w:rFonts w:ascii="Times New Roman" w:hAnsi="Times New Roman"/>
          <w:sz w:val="24"/>
        </w:rPr>
        <w:t xml:space="preserve">и действует </w:t>
      </w:r>
      <w:r w:rsidR="00B923A3">
        <w:rPr>
          <w:rFonts w:ascii="Times New Roman" w:hAnsi="Times New Roman"/>
          <w:sz w:val="24"/>
        </w:rPr>
        <w:br/>
      </w:r>
      <w:r>
        <w:rPr>
          <w:rFonts w:ascii="Times New Roman" w:hAnsi="Times New Roman"/>
          <w:sz w:val="24"/>
        </w:rPr>
        <w:t>при Правительстве Санкт-Пете</w:t>
      </w:r>
      <w:r w:rsidR="00B923A3">
        <w:rPr>
          <w:rFonts w:ascii="Times New Roman" w:hAnsi="Times New Roman"/>
          <w:sz w:val="24"/>
        </w:rPr>
        <w:t xml:space="preserve">рбурга в целях содействия ИОГВ </w:t>
      </w:r>
      <w:r>
        <w:rPr>
          <w:rFonts w:ascii="Times New Roman" w:hAnsi="Times New Roman"/>
          <w:sz w:val="24"/>
        </w:rPr>
        <w:t>при осуществлении анализа путей развития науки,</w:t>
      </w:r>
      <w:r w:rsidR="00B923A3">
        <w:rPr>
          <w:rFonts w:ascii="Times New Roman" w:hAnsi="Times New Roman"/>
          <w:sz w:val="24"/>
        </w:rPr>
        <w:t xml:space="preserve"> профессионального образования </w:t>
      </w:r>
      <w:r>
        <w:rPr>
          <w:rFonts w:ascii="Times New Roman" w:hAnsi="Times New Roman"/>
          <w:sz w:val="24"/>
        </w:rPr>
        <w:t>и инновационной деятельности.</w:t>
      </w:r>
    </w:p>
    <w:p w14:paraId="290D59BC"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 В состав НТС входят ведущие ученые и специалисты Санкт-Петербурга, </w:t>
      </w:r>
      <w:r>
        <w:rPr>
          <w:rFonts w:ascii="Times New Roman" w:hAnsi="Times New Roman"/>
          <w:sz w:val="24"/>
        </w:rPr>
        <w:br/>
        <w:t xml:space="preserve">в том числе руководители научных организаций и образовательных организаций высшего образования, представители региональных предприятий реального сектора экономики, руководители ИОГВ. </w:t>
      </w:r>
    </w:p>
    <w:p w14:paraId="00385C90"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Председателем НТС является Губернатор Санкт-Петербурга. Вице-губернатор Санкт-Петербурга, отвечающий за научно-технологическое развитие Санкт-Петербурга </w:t>
      </w:r>
      <w:r>
        <w:rPr>
          <w:rFonts w:ascii="Times New Roman" w:hAnsi="Times New Roman"/>
          <w:sz w:val="24"/>
        </w:rPr>
        <w:br/>
        <w:t xml:space="preserve">и курирующий государственную программу, выступает в качестве заместителя председателя НТС.  </w:t>
      </w:r>
    </w:p>
    <w:p w14:paraId="0D43BCEF"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НТС принимает участие в осуществлении управления региональной </w:t>
      </w:r>
      <w:r>
        <w:rPr>
          <w:rFonts w:ascii="Times New Roman" w:hAnsi="Times New Roman"/>
          <w:sz w:val="24"/>
        </w:rPr>
        <w:br/>
        <w:t xml:space="preserve">научно-технической политикой в том числе за счет выработки рекомендаций </w:t>
      </w:r>
      <w:r>
        <w:rPr>
          <w:rFonts w:ascii="Times New Roman" w:hAnsi="Times New Roman"/>
          <w:sz w:val="24"/>
        </w:rPr>
        <w:br/>
        <w:t>по следующим направлениям:</w:t>
      </w:r>
    </w:p>
    <w:p w14:paraId="7AB3CE46"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повышение эффективности использования научно-образовательного </w:t>
      </w:r>
      <w:r>
        <w:rPr>
          <w:rFonts w:ascii="Times New Roman" w:hAnsi="Times New Roman"/>
          <w:sz w:val="24"/>
        </w:rPr>
        <w:br/>
        <w:t xml:space="preserve">и инновационного потенциала Санкт-Петербурга в целях увеличения доходной части бюджета Санкт-Петербурга, улучшения условий жизни населения, решения </w:t>
      </w:r>
      <w:r>
        <w:rPr>
          <w:rFonts w:ascii="Times New Roman" w:hAnsi="Times New Roman"/>
          <w:sz w:val="24"/>
        </w:rPr>
        <w:br/>
        <w:t>научно-технических и социально-экономических проблем;</w:t>
      </w:r>
    </w:p>
    <w:p w14:paraId="5EFD5D83" w14:textId="77777777" w:rsidR="00761376" w:rsidRDefault="005E6301">
      <w:pPr>
        <w:pStyle w:val="ConsPlusNormal"/>
        <w:ind w:firstLine="709"/>
        <w:jc w:val="both"/>
        <w:rPr>
          <w:rFonts w:ascii="Times New Roman" w:hAnsi="Times New Roman"/>
          <w:sz w:val="24"/>
        </w:rPr>
      </w:pPr>
      <w:r>
        <w:rPr>
          <w:rFonts w:ascii="Times New Roman" w:hAnsi="Times New Roman"/>
          <w:sz w:val="24"/>
        </w:rPr>
        <w:t>формирование финансовой политики Санкт-Петербурга в области науки, профессионального образования и инновационной деятельности;</w:t>
      </w:r>
    </w:p>
    <w:p w14:paraId="38F95284" w14:textId="77777777" w:rsidR="00761376" w:rsidRDefault="005E6301">
      <w:pPr>
        <w:pStyle w:val="ConsPlusNormal"/>
        <w:ind w:firstLine="709"/>
        <w:jc w:val="both"/>
        <w:rPr>
          <w:rFonts w:ascii="Times New Roman" w:hAnsi="Times New Roman"/>
          <w:sz w:val="24"/>
        </w:rPr>
      </w:pPr>
      <w:r>
        <w:rPr>
          <w:rFonts w:ascii="Times New Roman" w:hAnsi="Times New Roman"/>
          <w:sz w:val="24"/>
        </w:rPr>
        <w:t>обеспечение разработки и формирования системы мероприятий по интеграции профессионального образования и науки;</w:t>
      </w:r>
    </w:p>
    <w:p w14:paraId="4FDF6952" w14:textId="77777777" w:rsidR="00761376" w:rsidRDefault="005E6301">
      <w:pPr>
        <w:pStyle w:val="ConsPlusNormal"/>
        <w:ind w:firstLine="709"/>
        <w:jc w:val="both"/>
        <w:rPr>
          <w:rFonts w:ascii="Times New Roman" w:hAnsi="Times New Roman"/>
          <w:sz w:val="24"/>
        </w:rPr>
      </w:pPr>
      <w:r>
        <w:rPr>
          <w:rFonts w:ascii="Times New Roman" w:hAnsi="Times New Roman"/>
          <w:sz w:val="24"/>
        </w:rPr>
        <w:t>разработка приоритетных для Санкт-Петербурга научных, научно-технических направлений.</w:t>
      </w:r>
    </w:p>
    <w:p w14:paraId="48D840AF" w14:textId="66A71187" w:rsidR="00761376" w:rsidRDefault="005E6301">
      <w:pPr>
        <w:pStyle w:val="ConsPlusNormal"/>
        <w:ind w:firstLine="709"/>
        <w:jc w:val="both"/>
        <w:rPr>
          <w:rFonts w:ascii="Times New Roman" w:hAnsi="Times New Roman"/>
          <w:sz w:val="24"/>
        </w:rPr>
      </w:pPr>
      <w:r>
        <w:rPr>
          <w:rFonts w:ascii="Times New Roman" w:hAnsi="Times New Roman"/>
          <w:sz w:val="24"/>
        </w:rPr>
        <w:t>Научно-техническая политика Санкт-Пе</w:t>
      </w:r>
      <w:r w:rsidR="004824C6">
        <w:rPr>
          <w:rFonts w:ascii="Times New Roman" w:hAnsi="Times New Roman"/>
          <w:sz w:val="24"/>
        </w:rPr>
        <w:t xml:space="preserve">тербурга осуществляется исходя </w:t>
      </w:r>
      <w:r w:rsidR="004824C6">
        <w:rPr>
          <w:rFonts w:ascii="Times New Roman" w:hAnsi="Times New Roman"/>
          <w:sz w:val="24"/>
        </w:rPr>
        <w:br/>
      </w:r>
      <w:r>
        <w:rPr>
          <w:rFonts w:ascii="Times New Roman" w:hAnsi="Times New Roman"/>
          <w:sz w:val="24"/>
        </w:rPr>
        <w:t>из следующих основных принципов:</w:t>
      </w:r>
    </w:p>
    <w:p w14:paraId="2B3667DF" w14:textId="77777777" w:rsidR="00761376" w:rsidRDefault="005E6301">
      <w:pPr>
        <w:pStyle w:val="ConsPlusNormal"/>
        <w:ind w:firstLine="709"/>
        <w:jc w:val="both"/>
        <w:rPr>
          <w:rFonts w:ascii="Times New Roman" w:hAnsi="Times New Roman"/>
          <w:sz w:val="24"/>
        </w:rPr>
      </w:pPr>
      <w:r>
        <w:rPr>
          <w:rFonts w:ascii="Times New Roman" w:hAnsi="Times New Roman"/>
          <w:sz w:val="24"/>
        </w:rPr>
        <w:t>признание науки приоритетной социально значимой отраслью, определяющей уровень социально-экономического развития Санкт-Петербурга;</w:t>
      </w:r>
    </w:p>
    <w:p w14:paraId="613B97DF" w14:textId="7CDB282C" w:rsidR="00761376" w:rsidRDefault="005E6301">
      <w:pPr>
        <w:pStyle w:val="ConsPlusNormal"/>
        <w:ind w:firstLine="709"/>
        <w:jc w:val="both"/>
        <w:rPr>
          <w:rFonts w:ascii="Times New Roman" w:hAnsi="Times New Roman"/>
          <w:sz w:val="24"/>
        </w:rPr>
      </w:pPr>
      <w:r>
        <w:rPr>
          <w:rFonts w:ascii="Times New Roman" w:hAnsi="Times New Roman"/>
          <w:sz w:val="24"/>
        </w:rPr>
        <w:t xml:space="preserve">свобода и гласность, участие субъектов научной и(или) научно-технической деятельности, осуществляющих научную и(или) научно-техническую деятельность </w:t>
      </w:r>
      <w:r>
        <w:rPr>
          <w:rFonts w:ascii="Times New Roman" w:hAnsi="Times New Roman"/>
          <w:sz w:val="24"/>
        </w:rPr>
        <w:br/>
        <w:t xml:space="preserve">на территории Санкт-Петербурга, в формировании и реализации научно-технической политики Санкт-Петербурга, использование различных форм общественных обсуждений при выборе приоритетных направлений развития </w:t>
      </w:r>
      <w:r w:rsidR="00B923A3">
        <w:rPr>
          <w:rFonts w:ascii="Times New Roman" w:hAnsi="Times New Roman"/>
          <w:sz w:val="24"/>
        </w:rPr>
        <w:t xml:space="preserve">науки, технологий </w:t>
      </w:r>
      <w:r>
        <w:rPr>
          <w:rFonts w:ascii="Times New Roman" w:hAnsi="Times New Roman"/>
          <w:sz w:val="24"/>
        </w:rPr>
        <w:t xml:space="preserve">и техники </w:t>
      </w:r>
      <w:r w:rsidR="00B923A3">
        <w:rPr>
          <w:rFonts w:ascii="Times New Roman" w:hAnsi="Times New Roman"/>
          <w:sz w:val="24"/>
        </w:rPr>
        <w:br/>
      </w:r>
      <w:r>
        <w:rPr>
          <w:rFonts w:ascii="Times New Roman" w:hAnsi="Times New Roman"/>
          <w:sz w:val="24"/>
        </w:rPr>
        <w:t>в Санкт-Петербурге, а также при обсужден</w:t>
      </w:r>
      <w:r w:rsidR="00B923A3">
        <w:rPr>
          <w:rFonts w:ascii="Times New Roman" w:hAnsi="Times New Roman"/>
          <w:sz w:val="24"/>
        </w:rPr>
        <w:t xml:space="preserve">ии научных, научно-технических </w:t>
      </w:r>
      <w:r w:rsidR="00B923A3">
        <w:rPr>
          <w:rFonts w:ascii="Times New Roman" w:hAnsi="Times New Roman"/>
          <w:sz w:val="24"/>
        </w:rPr>
        <w:br/>
      </w:r>
      <w:r>
        <w:rPr>
          <w:rFonts w:ascii="Times New Roman" w:hAnsi="Times New Roman"/>
          <w:sz w:val="24"/>
        </w:rPr>
        <w:t>и инновационных программ и про</w:t>
      </w:r>
      <w:r w:rsidR="00B923A3">
        <w:rPr>
          <w:rFonts w:ascii="Times New Roman" w:hAnsi="Times New Roman"/>
          <w:sz w:val="24"/>
        </w:rPr>
        <w:t xml:space="preserve">ектов, программ развития науки </w:t>
      </w:r>
      <w:r>
        <w:rPr>
          <w:rFonts w:ascii="Times New Roman" w:hAnsi="Times New Roman"/>
          <w:sz w:val="24"/>
        </w:rPr>
        <w:t>и научно-технической деятельности в Санкт-Петербурге;</w:t>
      </w:r>
    </w:p>
    <w:p w14:paraId="463E3940"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поддержка конкуренции и предпринимательской деятельности в области науки </w:t>
      </w:r>
      <w:r>
        <w:rPr>
          <w:rFonts w:ascii="Times New Roman" w:hAnsi="Times New Roman"/>
          <w:sz w:val="24"/>
        </w:rPr>
        <w:br/>
        <w:t>и научно-технической деятельности;</w:t>
      </w:r>
    </w:p>
    <w:p w14:paraId="5C273406" w14:textId="4B3CAAE8" w:rsidR="00761376" w:rsidRDefault="005E6301">
      <w:pPr>
        <w:pStyle w:val="ConsPlusNormal"/>
        <w:ind w:firstLine="709"/>
        <w:jc w:val="both"/>
        <w:rPr>
          <w:rFonts w:ascii="Times New Roman" w:hAnsi="Times New Roman"/>
          <w:sz w:val="24"/>
        </w:rPr>
      </w:pPr>
      <w:r>
        <w:rPr>
          <w:rFonts w:ascii="Times New Roman" w:hAnsi="Times New Roman"/>
          <w:sz w:val="24"/>
        </w:rPr>
        <w:t xml:space="preserve">осуществление научно-технической политики Санкт-Петербурга в соответствии </w:t>
      </w:r>
      <w:r>
        <w:rPr>
          <w:rFonts w:ascii="Times New Roman" w:hAnsi="Times New Roman"/>
          <w:sz w:val="24"/>
        </w:rPr>
        <w:br/>
        <w:t>с государственной научно-технической по</w:t>
      </w:r>
      <w:r w:rsidR="00B923A3">
        <w:rPr>
          <w:rFonts w:ascii="Times New Roman" w:hAnsi="Times New Roman"/>
          <w:sz w:val="24"/>
        </w:rPr>
        <w:t xml:space="preserve">литикой, концентрация ресурсов </w:t>
      </w:r>
      <w:r w:rsidR="00B923A3">
        <w:rPr>
          <w:rFonts w:ascii="Times New Roman" w:hAnsi="Times New Roman"/>
          <w:sz w:val="24"/>
        </w:rPr>
        <w:br/>
      </w:r>
      <w:r>
        <w:rPr>
          <w:rFonts w:ascii="Times New Roman" w:hAnsi="Times New Roman"/>
          <w:sz w:val="24"/>
        </w:rPr>
        <w:t xml:space="preserve">на приоритетных направлениях развития науки, технологий и техники в Российской Федерации, в том числе стимулирование разработки, внедрения, развития </w:t>
      </w:r>
      <w:r>
        <w:rPr>
          <w:rFonts w:ascii="Times New Roman" w:hAnsi="Times New Roman"/>
          <w:sz w:val="24"/>
        </w:rPr>
        <w:br/>
        <w:t>и использования систем ИИ и робототехники и систем на их основе, беспилотных воздушных судов, беспилотных авиационных систем;</w:t>
      </w:r>
    </w:p>
    <w:p w14:paraId="6703B9F8" w14:textId="77777777" w:rsidR="00761376" w:rsidRDefault="005E6301">
      <w:pPr>
        <w:pStyle w:val="ConsPlusNormal"/>
        <w:ind w:firstLine="709"/>
        <w:jc w:val="both"/>
        <w:rPr>
          <w:rFonts w:ascii="Times New Roman" w:hAnsi="Times New Roman"/>
          <w:sz w:val="24"/>
        </w:rPr>
      </w:pPr>
      <w:r>
        <w:rPr>
          <w:rFonts w:ascii="Times New Roman" w:hAnsi="Times New Roman"/>
          <w:sz w:val="24"/>
        </w:rPr>
        <w:t>обеспечение финансовой поддержки научной и(или) научно-технической деятельности в Санкт-Петербурге за счет средств бюджета Санкт-Петербурга;</w:t>
      </w:r>
    </w:p>
    <w:p w14:paraId="15025F99" w14:textId="77777777" w:rsidR="00761376" w:rsidRDefault="005E6301">
      <w:pPr>
        <w:pStyle w:val="ConsPlusNormal"/>
        <w:ind w:firstLine="709"/>
        <w:jc w:val="both"/>
        <w:rPr>
          <w:rFonts w:ascii="Times New Roman" w:hAnsi="Times New Roman"/>
          <w:sz w:val="24"/>
        </w:rPr>
      </w:pPr>
      <w:r>
        <w:rPr>
          <w:rFonts w:ascii="Times New Roman" w:hAnsi="Times New Roman"/>
          <w:sz w:val="24"/>
        </w:rPr>
        <w:lastRenderedPageBreak/>
        <w:t>развитие межрегионального и международного научного, научно-технического сотрудничества Санкт-Петербурга;</w:t>
      </w:r>
    </w:p>
    <w:p w14:paraId="171A37C4" w14:textId="77777777" w:rsidR="00761376" w:rsidRDefault="005E6301">
      <w:pPr>
        <w:pStyle w:val="ConsPlusNormal"/>
        <w:ind w:firstLine="709"/>
        <w:jc w:val="both"/>
        <w:rPr>
          <w:rFonts w:ascii="Times New Roman" w:hAnsi="Times New Roman"/>
          <w:sz w:val="24"/>
        </w:rPr>
      </w:pPr>
      <w:r>
        <w:rPr>
          <w:rFonts w:ascii="Times New Roman" w:hAnsi="Times New Roman"/>
          <w:sz w:val="24"/>
        </w:rPr>
        <w:t>обеспечение интеграции науки и образования в Санкт-Петербурге.</w:t>
      </w:r>
    </w:p>
    <w:p w14:paraId="63DA231B"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К приоритетным направлениям развития науки и техники в Санкт-Петербурге относятся: безопасность и противодействие терроризму; живые системы; индустрия </w:t>
      </w:r>
      <w:proofErr w:type="spellStart"/>
      <w:r>
        <w:rPr>
          <w:rFonts w:ascii="Times New Roman" w:hAnsi="Times New Roman"/>
          <w:sz w:val="24"/>
        </w:rPr>
        <w:t>наносистем</w:t>
      </w:r>
      <w:proofErr w:type="spellEnd"/>
      <w:r>
        <w:rPr>
          <w:rFonts w:ascii="Times New Roman" w:hAnsi="Times New Roman"/>
          <w:sz w:val="24"/>
        </w:rPr>
        <w:t xml:space="preserve"> и материалов; информационно-телекоммуникационные системы; перспективные вооружения, военная и специальная техника; рациональное природопользование; транспортные, авиационные и космические системы; энергетика </w:t>
      </w:r>
      <w:r>
        <w:rPr>
          <w:rFonts w:ascii="Times New Roman" w:hAnsi="Times New Roman"/>
          <w:sz w:val="24"/>
        </w:rPr>
        <w:br/>
        <w:t>и энергосбережение.</w:t>
      </w:r>
    </w:p>
    <w:p w14:paraId="4281B8E5" w14:textId="385C0F56" w:rsidR="00761376" w:rsidRDefault="005E6301">
      <w:pPr>
        <w:pStyle w:val="ConsPlusNormal"/>
        <w:ind w:firstLine="709"/>
        <w:jc w:val="both"/>
        <w:rPr>
          <w:rFonts w:ascii="Times New Roman" w:hAnsi="Times New Roman"/>
          <w:sz w:val="24"/>
        </w:rPr>
      </w:pPr>
      <w:r>
        <w:rPr>
          <w:rFonts w:ascii="Times New Roman" w:hAnsi="Times New Roman"/>
          <w:sz w:val="24"/>
        </w:rPr>
        <w:t>К числу приоритетных направл</w:t>
      </w:r>
      <w:r w:rsidR="004824C6">
        <w:rPr>
          <w:rFonts w:ascii="Times New Roman" w:hAnsi="Times New Roman"/>
          <w:sz w:val="24"/>
        </w:rPr>
        <w:t xml:space="preserve">ений развития экономики знаний </w:t>
      </w:r>
      <w:r>
        <w:rPr>
          <w:rFonts w:ascii="Times New Roman" w:hAnsi="Times New Roman"/>
          <w:sz w:val="24"/>
        </w:rPr>
        <w:t>в Санкт-Петербурге относятся:</w:t>
      </w:r>
    </w:p>
    <w:p w14:paraId="059F0D39" w14:textId="6AD5C81B" w:rsidR="00761376" w:rsidRDefault="005E6301">
      <w:pPr>
        <w:pStyle w:val="ConsPlusNormal"/>
        <w:ind w:firstLine="709"/>
        <w:jc w:val="both"/>
        <w:rPr>
          <w:rFonts w:ascii="Times New Roman" w:hAnsi="Times New Roman"/>
          <w:sz w:val="24"/>
        </w:rPr>
      </w:pPr>
      <w:r>
        <w:rPr>
          <w:rFonts w:ascii="Times New Roman" w:hAnsi="Times New Roman"/>
          <w:sz w:val="24"/>
        </w:rPr>
        <w:t>повышение уровня конкурентоспособности выпускаемо</w:t>
      </w:r>
      <w:r w:rsidR="004824C6">
        <w:rPr>
          <w:rFonts w:ascii="Times New Roman" w:hAnsi="Times New Roman"/>
          <w:sz w:val="24"/>
        </w:rPr>
        <w:t xml:space="preserve">й продукции, выход </w:t>
      </w:r>
      <w:r w:rsidR="004824C6">
        <w:rPr>
          <w:rFonts w:ascii="Times New Roman" w:hAnsi="Times New Roman"/>
          <w:sz w:val="24"/>
        </w:rPr>
        <w:br/>
      </w:r>
      <w:r>
        <w:rPr>
          <w:rFonts w:ascii="Times New Roman" w:hAnsi="Times New Roman"/>
          <w:sz w:val="24"/>
        </w:rPr>
        <w:t>на новые рынки сбыта товаров;</w:t>
      </w:r>
    </w:p>
    <w:p w14:paraId="41CB09FD" w14:textId="77777777" w:rsidR="00761376" w:rsidRDefault="005E6301">
      <w:pPr>
        <w:pStyle w:val="ConsPlusNormal"/>
        <w:ind w:firstLine="709"/>
        <w:jc w:val="both"/>
        <w:rPr>
          <w:rFonts w:ascii="Times New Roman" w:hAnsi="Times New Roman"/>
          <w:sz w:val="24"/>
        </w:rPr>
      </w:pPr>
      <w:r>
        <w:rPr>
          <w:rFonts w:ascii="Times New Roman" w:hAnsi="Times New Roman"/>
          <w:sz w:val="24"/>
        </w:rPr>
        <w:t>развитие инфраструктуры экономики знаний;</w:t>
      </w:r>
    </w:p>
    <w:p w14:paraId="254B174A" w14:textId="77777777" w:rsidR="00761376" w:rsidRDefault="005E6301">
      <w:pPr>
        <w:pStyle w:val="ConsPlusNormal"/>
        <w:ind w:firstLine="709"/>
        <w:jc w:val="both"/>
        <w:rPr>
          <w:rFonts w:ascii="Times New Roman" w:hAnsi="Times New Roman"/>
          <w:sz w:val="24"/>
        </w:rPr>
      </w:pPr>
      <w:r>
        <w:rPr>
          <w:rFonts w:ascii="Times New Roman" w:hAnsi="Times New Roman"/>
          <w:sz w:val="24"/>
        </w:rPr>
        <w:t>обеспечение эффективного взаимодействия системы профессионального образования с рынком труда;</w:t>
      </w:r>
    </w:p>
    <w:p w14:paraId="4CC92655"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развитие научного, научно-технического и инновационного потенциала </w:t>
      </w:r>
      <w:r>
        <w:rPr>
          <w:rFonts w:ascii="Times New Roman" w:hAnsi="Times New Roman"/>
          <w:sz w:val="24"/>
        </w:rPr>
        <w:br/>
        <w:t>Санкт-Петербурга;</w:t>
      </w:r>
    </w:p>
    <w:p w14:paraId="5BD06A69" w14:textId="77777777" w:rsidR="00761376" w:rsidRDefault="005E6301">
      <w:pPr>
        <w:pStyle w:val="ConsPlusNormal"/>
        <w:ind w:firstLine="709"/>
        <w:jc w:val="both"/>
        <w:rPr>
          <w:rFonts w:ascii="Times New Roman" w:hAnsi="Times New Roman"/>
          <w:sz w:val="24"/>
        </w:rPr>
      </w:pPr>
      <w:r>
        <w:rPr>
          <w:rFonts w:ascii="Times New Roman" w:hAnsi="Times New Roman"/>
          <w:sz w:val="24"/>
        </w:rPr>
        <w:t>создание благоприятных условий для коммерциализации результатов научной деятельности.</w:t>
      </w:r>
    </w:p>
    <w:p w14:paraId="658F2EAF"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С учетом вышеуказанных проблем и приоритетных направлений развития экономики знаний в Санкт-Петербурге требуется реализация </w:t>
      </w:r>
      <w:r>
        <w:rPr>
          <w:rFonts w:ascii="Times New Roman" w:hAnsi="Times New Roman"/>
          <w:sz w:val="24"/>
        </w:rPr>
        <w:br/>
        <w:t>социально-экономической политики, которая должна способствовать:</w:t>
      </w:r>
    </w:p>
    <w:p w14:paraId="40FEE909" w14:textId="77777777" w:rsidR="00761376" w:rsidRDefault="005E6301">
      <w:pPr>
        <w:pStyle w:val="ConsPlusNormal"/>
        <w:ind w:firstLine="709"/>
        <w:jc w:val="both"/>
        <w:rPr>
          <w:rFonts w:ascii="Times New Roman" w:hAnsi="Times New Roman"/>
          <w:sz w:val="24"/>
        </w:rPr>
      </w:pPr>
      <w:r>
        <w:rPr>
          <w:rFonts w:ascii="Times New Roman" w:hAnsi="Times New Roman"/>
          <w:sz w:val="24"/>
        </w:rPr>
        <w:t>формированию экономики знаний и высоких технологий;</w:t>
      </w:r>
    </w:p>
    <w:p w14:paraId="0E3EC29C"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научно-технологическому обеспечению инновационного развития </w:t>
      </w:r>
      <w:r>
        <w:rPr>
          <w:rFonts w:ascii="Times New Roman" w:hAnsi="Times New Roman"/>
          <w:sz w:val="24"/>
        </w:rPr>
        <w:br/>
        <w:t>Санкт-Петербурга, повышению инновационной активности субъектов экономики;</w:t>
      </w:r>
    </w:p>
    <w:p w14:paraId="18BC80F7"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внедрению эффективной системы подготовки специалистов (квалифицированных кадров) с учетом долгосрочных и среднесрочных потребностей рынка труда </w:t>
      </w:r>
      <w:r>
        <w:rPr>
          <w:rFonts w:ascii="Times New Roman" w:hAnsi="Times New Roman"/>
          <w:sz w:val="24"/>
        </w:rPr>
        <w:br/>
        <w:t>Санкт-Петербурга, ориентированного на развитие экономики знаний.</w:t>
      </w:r>
    </w:p>
    <w:p w14:paraId="12AC303E"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Государственная программа подразумевает увеличение значимости высокотехнологического наукоемкого сектора экономики, что проявится </w:t>
      </w:r>
      <w:r>
        <w:rPr>
          <w:rFonts w:ascii="Times New Roman" w:hAnsi="Times New Roman"/>
          <w:sz w:val="24"/>
        </w:rPr>
        <w:br/>
        <w:t>в долгосрочной перспективе. В структуре экономики Санкт-Петербурга возрастут доли видов деятельности, связанных с производством высокотехнологичной продукции, наукой и научными разработками. В связи с этим экономика Санкт-Петербурга повысит устойчивость к возможным негативным изменениям конъюнктуры мировых рынков сырья.</w:t>
      </w:r>
    </w:p>
    <w:p w14:paraId="72C369F3" w14:textId="77777777" w:rsidR="00761376" w:rsidRDefault="00761376">
      <w:pPr>
        <w:rPr>
          <w:rFonts w:eastAsia="Times New Roman" w:cs="Times New Roman"/>
        </w:rPr>
        <w:sectPr w:rsidR="00761376">
          <w:pgSz w:w="11907" w:h="16839" w:code="9"/>
          <w:pgMar w:top="709" w:right="851" w:bottom="1134" w:left="1701" w:header="709" w:footer="709" w:gutter="0"/>
          <w:cols w:space="720"/>
        </w:sectPr>
      </w:pPr>
    </w:p>
    <w:p w14:paraId="4DC48EA8" w14:textId="77777777" w:rsidR="00761376" w:rsidRDefault="005E6301">
      <w:pPr>
        <w:pStyle w:val="ConsPlusTitle"/>
        <w:ind w:firstLine="709"/>
        <w:jc w:val="center"/>
        <w:rPr>
          <w:rFonts w:ascii="Times New Roman" w:hAnsi="Times New Roman"/>
          <w:sz w:val="24"/>
        </w:rPr>
      </w:pPr>
      <w:r>
        <w:rPr>
          <w:rFonts w:ascii="Times New Roman" w:hAnsi="Times New Roman"/>
          <w:sz w:val="24"/>
        </w:rPr>
        <w:lastRenderedPageBreak/>
        <w:t>4. Описание целей и задач государственной</w:t>
      </w:r>
      <w:r>
        <w:rPr>
          <w:rFonts w:ascii="Times New Roman" w:hAnsi="Times New Roman"/>
          <w:sz w:val="28"/>
        </w:rPr>
        <w:t xml:space="preserve"> </w:t>
      </w:r>
      <w:r>
        <w:rPr>
          <w:rFonts w:ascii="Times New Roman" w:hAnsi="Times New Roman"/>
          <w:sz w:val="24"/>
        </w:rPr>
        <w:t>программы</w:t>
      </w:r>
    </w:p>
    <w:p w14:paraId="08A194C8" w14:textId="77777777" w:rsidR="00761376" w:rsidRDefault="00761376">
      <w:pPr>
        <w:pStyle w:val="ConsPlusNormal"/>
        <w:ind w:firstLine="709"/>
        <w:jc w:val="both"/>
        <w:rPr>
          <w:rFonts w:ascii="Times New Roman" w:hAnsi="Times New Roman"/>
          <w:sz w:val="24"/>
        </w:rPr>
      </w:pPr>
    </w:p>
    <w:p w14:paraId="39D576A7"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Цель государственной программы - создание условий для формирования </w:t>
      </w:r>
      <w:r>
        <w:rPr>
          <w:rFonts w:ascii="Times New Roman" w:hAnsi="Times New Roman"/>
          <w:sz w:val="24"/>
        </w:rPr>
        <w:br/>
        <w:t>в Санкт-Петербурге экономики, основанной на новых знаниях.</w:t>
      </w:r>
    </w:p>
    <w:p w14:paraId="4D35AEC6" w14:textId="77777777" w:rsidR="00761376" w:rsidRDefault="005E6301">
      <w:pPr>
        <w:pStyle w:val="ConsPlusNormal"/>
        <w:ind w:firstLine="709"/>
        <w:jc w:val="both"/>
        <w:rPr>
          <w:rFonts w:ascii="Times New Roman" w:hAnsi="Times New Roman"/>
          <w:sz w:val="24"/>
        </w:rPr>
      </w:pPr>
      <w:r>
        <w:rPr>
          <w:rFonts w:ascii="Times New Roman" w:hAnsi="Times New Roman"/>
          <w:sz w:val="24"/>
        </w:rPr>
        <w:t>Реализация цели государственной программы должна быть обеспечена выполнением следующих задач:</w:t>
      </w:r>
    </w:p>
    <w:p w14:paraId="1F7EAE0F" w14:textId="77777777" w:rsidR="00761376" w:rsidRDefault="005E6301">
      <w:pPr>
        <w:pStyle w:val="ConsPlusNormal"/>
        <w:ind w:firstLine="709"/>
        <w:jc w:val="both"/>
        <w:rPr>
          <w:rFonts w:ascii="Times New Roman" w:hAnsi="Times New Roman"/>
          <w:sz w:val="24"/>
        </w:rPr>
      </w:pPr>
      <w:r>
        <w:rPr>
          <w:rFonts w:ascii="Times New Roman" w:hAnsi="Times New Roman"/>
          <w:sz w:val="24"/>
        </w:rPr>
        <w:t>повышение мотивации к обучению и научному творчеству талантливой молодежи;</w:t>
      </w:r>
    </w:p>
    <w:p w14:paraId="59E83DE7"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адаптация к новым экономическим условиям системы науки и высшей школы Санкт-Петербурга для повышения эффективного взаимодействия участников </w:t>
      </w:r>
      <w:r>
        <w:rPr>
          <w:rFonts w:ascii="Times New Roman" w:hAnsi="Times New Roman"/>
          <w:sz w:val="24"/>
        </w:rPr>
        <w:br/>
        <w:t>научно-образовательного процесса, включая овладение компетенциями в области цифровой экономики;</w:t>
      </w:r>
    </w:p>
    <w:p w14:paraId="3D9BB98F" w14:textId="77777777" w:rsidR="00761376" w:rsidRDefault="005E6301">
      <w:pPr>
        <w:pStyle w:val="ConsPlusNormal"/>
        <w:ind w:firstLine="709"/>
        <w:contextualSpacing/>
        <w:jc w:val="both"/>
        <w:rPr>
          <w:rFonts w:ascii="Times New Roman" w:hAnsi="Times New Roman"/>
          <w:sz w:val="24"/>
        </w:rPr>
      </w:pPr>
      <w:r>
        <w:rPr>
          <w:rFonts w:ascii="Times New Roman" w:hAnsi="Times New Roman"/>
          <w:sz w:val="24"/>
        </w:rPr>
        <w:t>повышение научно-технологического потенциала Санкт-Петербурга;</w:t>
      </w:r>
    </w:p>
    <w:p w14:paraId="1A2A7958" w14:textId="01E94789" w:rsidR="00761376" w:rsidRDefault="004824C6">
      <w:pPr>
        <w:pStyle w:val="ConsPlusNormal"/>
        <w:ind w:firstLine="709"/>
        <w:contextualSpacing/>
        <w:jc w:val="both"/>
        <w:rPr>
          <w:rFonts w:ascii="Times New Roman" w:hAnsi="Times New Roman"/>
          <w:sz w:val="24"/>
        </w:rPr>
      </w:pPr>
      <w:r>
        <w:rPr>
          <w:rFonts w:ascii="Times New Roman" w:hAnsi="Times New Roman"/>
          <w:sz w:val="24"/>
        </w:rPr>
        <w:t>п</w:t>
      </w:r>
      <w:r w:rsidR="005E6301">
        <w:rPr>
          <w:rFonts w:ascii="Times New Roman" w:hAnsi="Times New Roman"/>
          <w:sz w:val="24"/>
        </w:rPr>
        <w:t xml:space="preserve">овышение эффективности системы подготовки квалифицированных кадров </w:t>
      </w:r>
      <w:r w:rsidR="005E6301">
        <w:rPr>
          <w:rFonts w:ascii="Times New Roman" w:hAnsi="Times New Roman"/>
          <w:sz w:val="24"/>
        </w:rPr>
        <w:br/>
        <w:t>в Санкт-Петербурге;</w:t>
      </w:r>
    </w:p>
    <w:p w14:paraId="6A7DE900" w14:textId="77777777" w:rsidR="00761376" w:rsidRDefault="005E6301">
      <w:pPr>
        <w:pStyle w:val="ConsPlusNormal"/>
        <w:ind w:firstLine="709"/>
        <w:contextualSpacing/>
        <w:jc w:val="both"/>
        <w:rPr>
          <w:rFonts w:ascii="Times New Roman" w:hAnsi="Times New Roman"/>
          <w:sz w:val="24"/>
        </w:rPr>
      </w:pPr>
      <w:r>
        <w:rPr>
          <w:rFonts w:ascii="Times New Roman" w:hAnsi="Times New Roman"/>
          <w:sz w:val="24"/>
        </w:rPr>
        <w:t>укрепление экономического сотрудничества Санкт-Петербурга с зарубежными странами и субъектами Российской Федерации для устойчивого развития экономики Санкт-Петербурга.</w:t>
      </w:r>
    </w:p>
    <w:p w14:paraId="7B60A280" w14:textId="77777777" w:rsidR="00761376" w:rsidRDefault="00761376">
      <w:pPr>
        <w:rPr>
          <w:rFonts w:eastAsia="Times New Roman" w:cs="Times New Roman"/>
        </w:rPr>
        <w:sectPr w:rsidR="00761376">
          <w:pgSz w:w="11907" w:h="16839" w:code="9"/>
          <w:pgMar w:top="709" w:right="851" w:bottom="1134" w:left="1701" w:header="709" w:footer="709" w:gutter="0"/>
          <w:cols w:space="720"/>
        </w:sectPr>
      </w:pPr>
    </w:p>
    <w:tbl>
      <w:tblPr>
        <w:tblW w:w="15632"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2035"/>
        <w:gridCol w:w="2823"/>
        <w:gridCol w:w="57"/>
      </w:tblGrid>
      <w:tr w:rsidR="00761376" w14:paraId="5292C2CA" w14:textId="77777777" w:rsidTr="009C5BCA">
        <w:trPr>
          <w:trHeight w:val="115"/>
        </w:trPr>
        <w:tc>
          <w:tcPr>
            <w:tcW w:w="15632" w:type="dxa"/>
            <w:gridSpan w:val="12"/>
          </w:tcPr>
          <w:p w14:paraId="45471238" w14:textId="77777777" w:rsidR="00761376" w:rsidRDefault="00761376">
            <w:pPr>
              <w:rPr>
                <w:rFonts w:asciiTheme="minorHAnsi" w:hAnsiTheme="minorHAnsi"/>
                <w:sz w:val="2"/>
              </w:rPr>
            </w:pPr>
          </w:p>
        </w:tc>
      </w:tr>
      <w:tr w:rsidR="00761376" w14:paraId="64B64DEB" w14:textId="77777777" w:rsidTr="009C5BCA">
        <w:trPr>
          <w:trHeight w:val="80"/>
        </w:trPr>
        <w:tc>
          <w:tcPr>
            <w:tcW w:w="15575" w:type="dxa"/>
            <w:gridSpan w:val="11"/>
            <w:shd w:val="clear" w:color="auto" w:fill="auto"/>
            <w:vAlign w:val="center"/>
          </w:tcPr>
          <w:p w14:paraId="63478E0E" w14:textId="77777777" w:rsidR="00761376" w:rsidRDefault="005E6301">
            <w:pPr>
              <w:spacing w:line="229" w:lineRule="auto"/>
              <w:jc w:val="center"/>
              <w:rPr>
                <w:rFonts w:ascii="Times New Roman" w:eastAsia="Times New Roman" w:hAnsi="Times New Roman" w:cs="Times New Roman"/>
                <w:b/>
                <w:color w:val="000000"/>
                <w:spacing w:val="-2"/>
                <w:sz w:val="24"/>
              </w:rPr>
            </w:pPr>
            <w:r>
              <w:rPr>
                <w:rFonts w:ascii="Times New Roman" w:eastAsia="Times New Roman" w:hAnsi="Times New Roman" w:cs="Times New Roman"/>
                <w:b/>
                <w:color w:val="000000"/>
                <w:spacing w:val="-2"/>
                <w:sz w:val="24"/>
              </w:rPr>
              <w:t>5. Целевые показатели государственной программы и индикаторы подпрограмм и отдельных мероприятий</w:t>
            </w:r>
            <w:r w:rsidR="006578AF">
              <w:rPr>
                <w:rFonts w:ascii="Times New Roman" w:eastAsia="Times New Roman" w:hAnsi="Times New Roman" w:cs="Times New Roman"/>
                <w:b/>
                <w:color w:val="000000"/>
                <w:spacing w:val="-2"/>
                <w:sz w:val="24"/>
              </w:rPr>
              <w:br/>
            </w:r>
            <w:r w:rsidR="006578AF">
              <w:rPr>
                <w:rFonts w:ascii="Times New Roman" w:eastAsia="Times New Roman" w:hAnsi="Times New Roman" w:cs="Times New Roman"/>
                <w:b/>
                <w:color w:val="000000"/>
                <w:spacing w:val="-2"/>
              </w:rPr>
              <w:t>5.1. Целевые показатели государственной программы</w:t>
            </w:r>
          </w:p>
        </w:tc>
        <w:tc>
          <w:tcPr>
            <w:tcW w:w="57" w:type="dxa"/>
          </w:tcPr>
          <w:p w14:paraId="4B21A4A6" w14:textId="77777777" w:rsidR="00761376" w:rsidRDefault="00761376">
            <w:pPr>
              <w:rPr>
                <w:rFonts w:asciiTheme="minorHAnsi" w:hAnsiTheme="minorHAnsi"/>
                <w:sz w:val="2"/>
              </w:rPr>
            </w:pPr>
          </w:p>
        </w:tc>
      </w:tr>
      <w:tr w:rsidR="00761376" w14:paraId="3C70FB41" w14:textId="77777777" w:rsidTr="009C5BCA">
        <w:trPr>
          <w:trHeight w:val="115"/>
        </w:trPr>
        <w:tc>
          <w:tcPr>
            <w:tcW w:w="15632" w:type="dxa"/>
            <w:gridSpan w:val="12"/>
          </w:tcPr>
          <w:p w14:paraId="40D81380" w14:textId="77777777" w:rsidR="00761376" w:rsidRDefault="00761376" w:rsidP="006578AF">
            <w:pPr>
              <w:contextualSpacing/>
              <w:rPr>
                <w:rFonts w:asciiTheme="minorHAnsi" w:hAnsiTheme="minorHAnsi"/>
                <w:sz w:val="2"/>
              </w:rPr>
            </w:pPr>
          </w:p>
        </w:tc>
      </w:tr>
      <w:tr w:rsidR="009C5BCA" w14:paraId="2478B08B" w14:textId="77777777" w:rsidTr="009C5BCA">
        <w:trPr>
          <w:trHeight w:val="80"/>
        </w:trPr>
        <w:tc>
          <w:tcPr>
            <w:tcW w:w="15575" w:type="dxa"/>
            <w:gridSpan w:val="11"/>
            <w:tcBorders>
              <w:bottom w:val="single" w:sz="4" w:space="0" w:color="000000"/>
            </w:tcBorders>
          </w:tcPr>
          <w:p w14:paraId="5563B9B7" w14:textId="77777777" w:rsidR="009C5BCA" w:rsidRDefault="009C5BCA" w:rsidP="009C5BCA">
            <w:pPr>
              <w:rPr>
                <w:rFonts w:asciiTheme="minorHAnsi" w:hAnsiTheme="minorHAnsi"/>
                <w:sz w:val="2"/>
              </w:rPr>
            </w:pPr>
          </w:p>
        </w:tc>
        <w:tc>
          <w:tcPr>
            <w:tcW w:w="57" w:type="dxa"/>
          </w:tcPr>
          <w:p w14:paraId="6DD877CC" w14:textId="77777777" w:rsidR="009C5BCA" w:rsidRDefault="009C5BCA" w:rsidP="009C5BCA">
            <w:pPr>
              <w:rPr>
                <w:rFonts w:asciiTheme="minorHAnsi" w:hAnsiTheme="minorHAnsi"/>
                <w:sz w:val="2"/>
              </w:rPr>
            </w:pPr>
          </w:p>
        </w:tc>
      </w:tr>
      <w:tr w:rsidR="009C5BCA" w14:paraId="6C8286F5" w14:textId="77777777" w:rsidTr="009C5BCA">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45197978" w14:textId="77777777" w:rsidR="009C5BCA" w:rsidRDefault="009C5BCA" w:rsidP="009C5BCA">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w:t>
            </w:r>
          </w:p>
          <w:p w14:paraId="7D55DA8A" w14:textId="77777777" w:rsidR="009C5BCA" w:rsidRDefault="009C5BCA" w:rsidP="009C5BCA">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61ADDA30" w14:textId="77777777" w:rsidR="009C5BCA" w:rsidRDefault="009C5BCA" w:rsidP="009C5BCA">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Наименование целевого показателя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65985F97" w14:textId="77777777" w:rsidR="009C5BCA" w:rsidRDefault="009C5BCA" w:rsidP="009C5BCA">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2198233C" w14:textId="77777777" w:rsidR="009C5BCA" w:rsidRDefault="009C5BCA" w:rsidP="009C5BCA">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Значение целевого показателя по годам</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648C868B" w14:textId="77777777" w:rsidR="009C5BCA" w:rsidRDefault="009C5BCA" w:rsidP="009C5BCA">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 xml:space="preserve">Ответственный </w:t>
            </w:r>
            <w:r>
              <w:rPr>
                <w:rFonts w:ascii="Times New Roman" w:eastAsia="Times New Roman" w:hAnsi="Times New Roman" w:cs="Times New Roman"/>
                <w:b/>
                <w:color w:val="000000"/>
                <w:spacing w:val="-2"/>
              </w:rPr>
              <w:br/>
              <w:t>за достижение целевого показателя</w:t>
            </w:r>
          </w:p>
        </w:tc>
        <w:tc>
          <w:tcPr>
            <w:tcW w:w="2823"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E1262DA" w14:textId="77777777" w:rsidR="009C5BCA" w:rsidRDefault="009C5BCA" w:rsidP="009C5BCA">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 xml:space="preserve">Принадлежность целевого показателя к показателям Стратегии 2035, региональных проектов, Указа Президента РФ №1014, финансовым соглашениям </w:t>
            </w:r>
            <w:r>
              <w:rPr>
                <w:rFonts w:ascii="Times New Roman" w:eastAsia="Times New Roman" w:hAnsi="Times New Roman" w:cs="Times New Roman"/>
                <w:b/>
                <w:color w:val="000000"/>
                <w:spacing w:val="-2"/>
              </w:rPr>
              <w:br/>
              <w:t>и нефинансовым соглашениям</w:t>
            </w:r>
          </w:p>
        </w:tc>
        <w:tc>
          <w:tcPr>
            <w:tcW w:w="57" w:type="dxa"/>
            <w:tcBorders>
              <w:left w:val="single" w:sz="4" w:space="0" w:color="000000"/>
            </w:tcBorders>
          </w:tcPr>
          <w:p w14:paraId="226735AA" w14:textId="77777777" w:rsidR="009C5BCA" w:rsidRDefault="009C5BCA" w:rsidP="009C5BCA">
            <w:pPr>
              <w:rPr>
                <w:rFonts w:asciiTheme="minorHAnsi" w:hAnsiTheme="minorHAnsi"/>
                <w:sz w:val="2"/>
              </w:rPr>
            </w:pPr>
          </w:p>
        </w:tc>
      </w:tr>
      <w:tr w:rsidR="009C5BCA" w14:paraId="7B9FC455" w14:textId="77777777" w:rsidTr="009C5BCA">
        <w:trPr>
          <w:trHeight w:val="147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805ACA" w14:textId="77777777" w:rsidR="009C5BCA" w:rsidRDefault="009C5BCA" w:rsidP="009C5BCA">
            <w:pPr>
              <w:rPr>
                <w:rFonts w:asciiTheme="minorHAnsi" w:hAnsiTheme="minorHAnsi"/>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27E5E6" w14:textId="77777777" w:rsidR="009C5BCA" w:rsidRDefault="009C5BCA" w:rsidP="009C5BCA">
            <w:pPr>
              <w:rPr>
                <w:rFonts w:asciiTheme="minorHAnsi" w:hAnsiTheme="minorHAns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ABA5AF" w14:textId="77777777" w:rsidR="009C5BCA" w:rsidRDefault="009C5BCA" w:rsidP="009C5BCA">
            <w:pPr>
              <w:rPr>
                <w:rFonts w:asciiTheme="minorHAnsi" w:hAnsiTheme="minorHAnsi"/>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42001173" w14:textId="77777777" w:rsidR="009C5BCA" w:rsidRDefault="009C5BCA" w:rsidP="009C5BCA">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17AA51AE" w14:textId="77777777" w:rsidR="009C5BCA" w:rsidRDefault="009C5BCA" w:rsidP="009C5BCA">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2027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C0C3F13" w14:textId="77777777" w:rsidR="009C5BCA" w:rsidRDefault="009C5BCA" w:rsidP="009C5BCA">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CDCA4F3" w14:textId="77777777" w:rsidR="009C5BCA" w:rsidRDefault="009C5BCA" w:rsidP="009C5BCA">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37B0F198" w14:textId="77777777" w:rsidR="009C5BCA" w:rsidRDefault="009C5BCA" w:rsidP="009C5BCA">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2030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1A311CAD" w14:textId="77777777" w:rsidR="009C5BCA" w:rsidRDefault="009C5BCA" w:rsidP="009C5BCA">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2031 г.</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25E51F" w14:textId="77777777" w:rsidR="009C5BCA" w:rsidRDefault="009C5BCA" w:rsidP="009C5BCA">
            <w:pPr>
              <w:rPr>
                <w:rFonts w:asciiTheme="minorHAnsi" w:hAnsiTheme="minorHAnsi"/>
                <w:sz w:val="2"/>
              </w:rPr>
            </w:pPr>
          </w:p>
        </w:tc>
        <w:tc>
          <w:tcPr>
            <w:tcW w:w="2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D3D304" w14:textId="77777777" w:rsidR="009C5BCA" w:rsidRDefault="009C5BCA" w:rsidP="009C5BCA">
            <w:pPr>
              <w:rPr>
                <w:rFonts w:asciiTheme="minorHAnsi" w:hAnsiTheme="minorHAnsi"/>
                <w:sz w:val="2"/>
              </w:rPr>
            </w:pPr>
          </w:p>
        </w:tc>
        <w:tc>
          <w:tcPr>
            <w:tcW w:w="57" w:type="dxa"/>
            <w:tcBorders>
              <w:left w:val="single" w:sz="4" w:space="0" w:color="000000"/>
            </w:tcBorders>
          </w:tcPr>
          <w:p w14:paraId="72532AD9" w14:textId="77777777" w:rsidR="009C5BCA" w:rsidRDefault="009C5BCA" w:rsidP="009C5BCA">
            <w:pPr>
              <w:rPr>
                <w:rFonts w:asciiTheme="minorHAnsi" w:hAnsiTheme="minorHAnsi"/>
                <w:sz w:val="2"/>
              </w:rPr>
            </w:pPr>
          </w:p>
        </w:tc>
      </w:tr>
      <w:tr w:rsidR="009C5BCA" w14:paraId="01448411" w14:textId="77777777" w:rsidTr="009C5BCA">
        <w:trPr>
          <w:trHeight w:val="3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BFAAC"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C73D3"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4293E"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EDCDC"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B9348"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DDCD7"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DF9F8"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BA571"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6ADC1"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48674"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6D29A"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57" w:type="dxa"/>
            <w:tcBorders>
              <w:left w:val="single" w:sz="4" w:space="0" w:color="000000"/>
            </w:tcBorders>
          </w:tcPr>
          <w:p w14:paraId="5ADA3C34" w14:textId="77777777" w:rsidR="009C5BCA" w:rsidRDefault="009C5BCA" w:rsidP="009C5BCA">
            <w:pPr>
              <w:rPr>
                <w:rFonts w:asciiTheme="minorHAnsi" w:hAnsiTheme="minorHAnsi"/>
                <w:sz w:val="2"/>
              </w:rPr>
            </w:pPr>
          </w:p>
        </w:tc>
      </w:tr>
      <w:tr w:rsidR="009C5BCA" w14:paraId="27F47A6C" w14:textId="77777777" w:rsidTr="009C5BCA">
        <w:trPr>
          <w:trHeight w:val="19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B263D" w14:textId="77777777"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6D67E" w14:textId="7306D0EA"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исследователей в возрасте </w:t>
            </w:r>
            <w:r>
              <w:rPr>
                <w:rFonts w:ascii="Times New Roman" w:eastAsia="Times New Roman" w:hAnsi="Times New Roman" w:cs="Times New Roman"/>
                <w:color w:val="000000"/>
                <w:spacing w:val="-2"/>
                <w:sz w:val="20"/>
              </w:rPr>
              <w:br/>
              <w:t xml:space="preserve">до 39 лет, работающих </w:t>
            </w:r>
            <w:r w:rsidR="004824C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в Санкт-Петербурге, в общей численно</w:t>
            </w:r>
            <w:r w:rsidR="004824C6">
              <w:rPr>
                <w:rFonts w:ascii="Times New Roman" w:eastAsia="Times New Roman" w:hAnsi="Times New Roman" w:cs="Times New Roman"/>
                <w:color w:val="000000"/>
                <w:spacing w:val="-2"/>
                <w:sz w:val="20"/>
              </w:rPr>
              <w:t xml:space="preserve">сти исследователей, работающих </w:t>
            </w:r>
            <w:r>
              <w:rPr>
                <w:rFonts w:ascii="Times New Roman" w:eastAsia="Times New Roman" w:hAnsi="Times New Roman" w:cs="Times New Roman"/>
                <w:color w:val="000000"/>
                <w:spacing w:val="-2"/>
                <w:sz w:val="20"/>
              </w:rPr>
              <w:t xml:space="preserve">в Санкт-Петербурге </w:t>
            </w:r>
          </w:p>
          <w:p w14:paraId="559F6707" w14:textId="77777777"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(далее - Целевой показатель 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06DC7" w14:textId="77777777"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05D42" w14:textId="6F404193" w:rsidR="009C5BCA" w:rsidRPr="004824C6" w:rsidRDefault="00FB2C32"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44,2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69160" w14:textId="2E13F73C" w:rsidR="009C5BCA" w:rsidRPr="004824C6" w:rsidRDefault="001B1AD9"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44,</w:t>
            </w:r>
            <w:r w:rsidR="00FB2C32" w:rsidRPr="004824C6">
              <w:rPr>
                <w:rFonts w:ascii="Times New Roman" w:eastAsia="Times New Roman" w:hAnsi="Times New Roman" w:cs="Times New Roman"/>
                <w:color w:val="000000"/>
                <w:spacing w:val="-2"/>
                <w:sz w:val="20"/>
              </w:rPr>
              <w:t>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41F5C" w14:textId="3D48062D" w:rsidR="009C5BCA" w:rsidRPr="004824C6" w:rsidRDefault="00FB2C32"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406A2" w14:textId="7A0869F8" w:rsidR="009C5BCA" w:rsidRPr="004824C6" w:rsidRDefault="00FB2C32"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F3238" w14:textId="32CE3D64" w:rsidR="009C5BCA" w:rsidRPr="004824C6" w:rsidRDefault="00FB2C32"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65F1E" w14:textId="504FD0C0" w:rsidR="009C5BCA" w:rsidRPr="004824C6" w:rsidRDefault="00FB2C32"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44,7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BD464" w14:textId="77777777"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КНВШ</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00001" w14:textId="77777777"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14:paraId="20FD13FC" w14:textId="77777777" w:rsidR="009C5BCA" w:rsidRDefault="009C5BCA" w:rsidP="009C5BCA">
            <w:pPr>
              <w:rPr>
                <w:rFonts w:asciiTheme="minorHAnsi" w:hAnsiTheme="minorHAnsi"/>
                <w:sz w:val="2"/>
              </w:rPr>
            </w:pPr>
          </w:p>
        </w:tc>
      </w:tr>
      <w:tr w:rsidR="009C5BCA" w14:paraId="64F77786" w14:textId="77777777" w:rsidTr="009C5BCA">
        <w:trPr>
          <w:trHeight w:val="1547"/>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94CD6" w14:textId="77777777"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59226" w14:textId="77777777"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Число молодых исследователей, получивших поддержку </w:t>
            </w:r>
            <w:r>
              <w:rPr>
                <w:rFonts w:ascii="Times New Roman" w:eastAsia="Times New Roman" w:hAnsi="Times New Roman" w:cs="Times New Roman"/>
                <w:color w:val="000000"/>
                <w:spacing w:val="-2"/>
                <w:sz w:val="20"/>
              </w:rPr>
              <w:br/>
              <w:t>(далее - Целевой показатель 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47E91" w14:textId="77777777"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85472" w14:textId="77777777" w:rsidR="009C5BCA" w:rsidRPr="004824C6" w:rsidRDefault="009C5BCA"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1750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C7619" w14:textId="77777777" w:rsidR="009C5BCA" w:rsidRPr="004824C6" w:rsidRDefault="009C5BCA"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1800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B915E" w14:textId="77777777" w:rsidR="009C5BCA" w:rsidRPr="004824C6" w:rsidRDefault="009C5BCA"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1850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4BFC2" w14:textId="77777777" w:rsidR="009C5BCA" w:rsidRPr="004824C6" w:rsidRDefault="009C5BCA"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D2BA7" w14:textId="77777777" w:rsidR="009C5BCA" w:rsidRPr="004824C6" w:rsidRDefault="009C5BCA"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1925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065A8" w14:textId="77777777" w:rsidR="009C5BCA" w:rsidRPr="004824C6" w:rsidRDefault="009C5BCA"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1950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8BC84" w14:textId="77777777"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КНВШ</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4EFAA" w14:textId="77777777"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14:paraId="494B332F" w14:textId="77777777" w:rsidR="009C5BCA" w:rsidRDefault="009C5BCA" w:rsidP="009C5BCA">
            <w:pPr>
              <w:rPr>
                <w:rFonts w:asciiTheme="minorHAnsi" w:hAnsiTheme="minorHAnsi"/>
                <w:sz w:val="2"/>
              </w:rPr>
            </w:pPr>
          </w:p>
        </w:tc>
      </w:tr>
      <w:tr w:rsidR="009C5BCA" w14:paraId="2C94EEA1" w14:textId="77777777" w:rsidTr="006578AF">
        <w:trPr>
          <w:trHeight w:val="250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14DA3" w14:textId="77777777"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C26A8" w14:textId="77777777"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занятого населения </w:t>
            </w:r>
            <w:r>
              <w:rPr>
                <w:rFonts w:ascii="Times New Roman" w:eastAsia="Times New Roman" w:hAnsi="Times New Roman" w:cs="Times New Roman"/>
                <w:color w:val="000000"/>
                <w:spacing w:val="-2"/>
                <w:sz w:val="20"/>
              </w:rPr>
              <w:br/>
              <w:t xml:space="preserve">от 25 до 65 лет, имеющего профессиональное образование, </w:t>
            </w:r>
            <w:r>
              <w:rPr>
                <w:rFonts w:ascii="Times New Roman" w:eastAsia="Times New Roman" w:hAnsi="Times New Roman" w:cs="Times New Roman"/>
                <w:color w:val="000000"/>
                <w:spacing w:val="-2"/>
                <w:sz w:val="20"/>
              </w:rPr>
              <w:br/>
              <w:t xml:space="preserve">в общей численности занятого населения </w:t>
            </w:r>
            <w:r>
              <w:rPr>
                <w:rFonts w:ascii="Times New Roman" w:eastAsia="Times New Roman" w:hAnsi="Times New Roman" w:cs="Times New Roman"/>
                <w:color w:val="000000"/>
                <w:spacing w:val="-2"/>
                <w:sz w:val="20"/>
              </w:rPr>
              <w:br/>
              <w:t>(далее - Целевой показатель 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3B69A" w14:textId="77777777"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0F4EF" w14:textId="77777777" w:rsidR="009C5BCA" w:rsidRPr="004824C6" w:rsidRDefault="00326815"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86,0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13723" w14:textId="77777777" w:rsidR="009C5BCA" w:rsidRPr="004824C6" w:rsidRDefault="00326815"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86,1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D0A0B" w14:textId="77777777" w:rsidR="009C5BCA" w:rsidRPr="004824C6" w:rsidRDefault="00326815"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86,2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6FF11" w14:textId="77777777" w:rsidR="009C5BCA" w:rsidRPr="004824C6" w:rsidRDefault="00326815"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86,3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41C6C" w14:textId="77777777" w:rsidR="009C5BCA" w:rsidRPr="004824C6" w:rsidRDefault="00326815"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86,4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32EA0" w14:textId="77777777" w:rsidR="009C5BCA" w:rsidRPr="004824C6" w:rsidRDefault="00326815" w:rsidP="009C5BCA">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86,5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0B6B3" w14:textId="77777777"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КНВШ</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DAD31" w14:textId="77777777" w:rsidR="009C5BCA" w:rsidRDefault="009C5BCA" w:rsidP="009C5BC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14:paraId="42EA2B89" w14:textId="77777777" w:rsidR="009C5BCA" w:rsidRDefault="009C5BCA" w:rsidP="009C5BCA">
            <w:pPr>
              <w:rPr>
                <w:rFonts w:asciiTheme="minorHAnsi" w:hAnsiTheme="minorHAnsi"/>
                <w:sz w:val="2"/>
              </w:rPr>
            </w:pPr>
          </w:p>
        </w:tc>
      </w:tr>
    </w:tbl>
    <w:p w14:paraId="68935161" w14:textId="77777777" w:rsidR="009C5BCA" w:rsidRDefault="009C5BCA"/>
    <w:p w14:paraId="76A5ED99" w14:textId="77777777" w:rsidR="009C5BCA" w:rsidRDefault="009C5BCA"/>
    <w:p w14:paraId="5698EDFB" w14:textId="77777777" w:rsidR="006578AF" w:rsidRDefault="006578AF"/>
    <w:tbl>
      <w:tblPr>
        <w:tblW w:w="15632" w:type="dxa"/>
        <w:tblInd w:w="5"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2035"/>
        <w:gridCol w:w="2823"/>
        <w:gridCol w:w="57"/>
      </w:tblGrid>
      <w:tr w:rsidR="009C5BCA" w14:paraId="277DE350" w14:textId="77777777" w:rsidTr="009C5BCA">
        <w:trPr>
          <w:trHeight w:val="37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EA980" w14:textId="77777777" w:rsidR="009C5BCA" w:rsidRDefault="009C5BCA" w:rsidP="006578AF">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lastRenderedPageBreak/>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95BE2"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6B269"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740A8"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8570D"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08EC1"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12D7F"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B417F"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C6F3D"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469A7"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5F420" w14:textId="77777777" w:rsidR="009C5BCA" w:rsidRDefault="009C5BCA" w:rsidP="009C5BC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57" w:type="dxa"/>
            <w:tcBorders>
              <w:left w:val="single" w:sz="4" w:space="0" w:color="000000"/>
            </w:tcBorders>
          </w:tcPr>
          <w:p w14:paraId="0BE33BE8" w14:textId="77777777" w:rsidR="009C5BCA" w:rsidRDefault="009C5BCA" w:rsidP="009C5BCA">
            <w:pPr>
              <w:rPr>
                <w:rFonts w:asciiTheme="minorHAnsi" w:hAnsiTheme="minorHAnsi"/>
                <w:sz w:val="2"/>
              </w:rPr>
            </w:pPr>
          </w:p>
        </w:tc>
      </w:tr>
      <w:tr w:rsidR="00761376" w14:paraId="52192438" w14:textId="77777777" w:rsidTr="009C5BCA">
        <w:trPr>
          <w:trHeight w:val="3596"/>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63819"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2EE39" w14:textId="77777777" w:rsidR="009C5BCA"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принятых на обучение </w:t>
            </w:r>
          </w:p>
          <w:p w14:paraId="2A19E410"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по программам высшего образования в сфере информационных технологий </w:t>
            </w:r>
            <w:r w:rsidR="009C5BCA">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в вузы, расположенные </w:t>
            </w:r>
            <w:r w:rsidR="009C5BCA">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на территории Санкт-Петербурга, за счет бюджетных ассигнований </w:t>
            </w:r>
            <w:r w:rsidR="009C5BCA">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в общем количестве принятых </w:t>
            </w:r>
            <w:r w:rsidR="009C5BCA">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на обучение по программам высшего образования в вузы, расположенные на территории Санкт-Петербурга, за счет бюджетных ассигнований </w:t>
            </w:r>
            <w:r w:rsidR="009C5BCA">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(далее - Целевой показатель 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F0E42"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2C8A6" w14:textId="77777777" w:rsidR="00761376" w:rsidRPr="004824C6" w:rsidRDefault="009D47D4">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32,3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87DDF" w14:textId="77777777" w:rsidR="00761376" w:rsidRPr="004824C6" w:rsidRDefault="009D47D4">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32,4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18756" w14:textId="77777777" w:rsidR="00761376" w:rsidRPr="004824C6" w:rsidRDefault="009D47D4">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32,5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1D857" w14:textId="77777777" w:rsidR="00761376" w:rsidRPr="004824C6" w:rsidRDefault="009D47D4">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32,6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5633C" w14:textId="77777777" w:rsidR="00761376" w:rsidRPr="004824C6" w:rsidRDefault="009D47D4">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32,7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CE8A3" w14:textId="77777777" w:rsidR="00761376" w:rsidRPr="004824C6" w:rsidRDefault="009D47D4">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32,8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58829"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КНВШ</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569A8"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14:paraId="14A326EE" w14:textId="77777777" w:rsidR="00761376" w:rsidRDefault="00761376">
            <w:pPr>
              <w:rPr>
                <w:rFonts w:asciiTheme="minorHAnsi" w:hAnsiTheme="minorHAnsi"/>
                <w:sz w:val="2"/>
              </w:rPr>
            </w:pPr>
          </w:p>
        </w:tc>
      </w:tr>
      <w:tr w:rsidR="00761376" w14:paraId="15E3A9C6" w14:textId="77777777" w:rsidTr="009C5BCA">
        <w:trPr>
          <w:trHeight w:val="197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F552E"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3A192"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Рост числа международных  </w:t>
            </w:r>
            <w:r w:rsidR="009C5BCA">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и межрегиональных мероприятий, направленных  на развитие делового сотрудничества  </w:t>
            </w:r>
            <w:r w:rsidR="009C5BCA">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Санкт-Петербурга </w:t>
            </w:r>
            <w:r w:rsidR="009C5BCA">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(далее - Целевой показатель 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A5267"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816B5"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103,0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BD6B4"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104,0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86CAB"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104,5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D9538"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105,0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2488E"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105,5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646CD" w14:textId="0657FD31" w:rsidR="00761376" w:rsidRPr="004824C6" w:rsidRDefault="00FB2C32">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106,0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710CC"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КВС</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C3248"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14:paraId="28D1DBA2" w14:textId="77777777" w:rsidR="00761376" w:rsidRDefault="00761376">
            <w:pPr>
              <w:rPr>
                <w:rFonts w:asciiTheme="minorHAnsi" w:hAnsiTheme="minorHAnsi"/>
                <w:sz w:val="2"/>
              </w:rPr>
            </w:pPr>
          </w:p>
        </w:tc>
      </w:tr>
    </w:tbl>
    <w:p w14:paraId="59F4D530" w14:textId="77777777" w:rsidR="009C5BCA" w:rsidRDefault="009C5BCA" w:rsidP="009C5BCA"/>
    <w:p w14:paraId="20A37E7D" w14:textId="77777777" w:rsidR="009C5BCA" w:rsidRDefault="009C5BCA" w:rsidP="009C5BCA"/>
    <w:p w14:paraId="3B38320A" w14:textId="77777777" w:rsidR="009C5BCA" w:rsidRDefault="009C5BCA" w:rsidP="009C5BCA"/>
    <w:p w14:paraId="75E47F0C" w14:textId="77777777" w:rsidR="009C5BCA" w:rsidRDefault="009C5BCA" w:rsidP="009C5BCA"/>
    <w:p w14:paraId="59EAF242" w14:textId="77777777" w:rsidR="009C5BCA" w:rsidRDefault="009C5BCA" w:rsidP="009C5BCA"/>
    <w:p w14:paraId="255CB468" w14:textId="77777777" w:rsidR="009C5BCA" w:rsidRDefault="009C5BCA" w:rsidP="009C5BCA"/>
    <w:p w14:paraId="7081B8DE" w14:textId="77777777" w:rsidR="009C5BCA" w:rsidRDefault="009C5BCA" w:rsidP="009C5BCA"/>
    <w:p w14:paraId="3B9E1A9A" w14:textId="77777777" w:rsidR="009C5BCA" w:rsidRDefault="009C5BCA" w:rsidP="009C5BCA"/>
    <w:p w14:paraId="3B6F6CD3" w14:textId="77777777" w:rsidR="009C5BCA" w:rsidRDefault="009C5BCA" w:rsidP="009C5BCA"/>
    <w:p w14:paraId="3CAE9D30" w14:textId="77777777" w:rsidR="009C5BCA" w:rsidRDefault="009C5BCA" w:rsidP="009C5BCA"/>
    <w:p w14:paraId="11D11FAB" w14:textId="77777777" w:rsidR="009C5BCA" w:rsidRDefault="009C5BCA" w:rsidP="009C5BCA"/>
    <w:p w14:paraId="1EB8A5CF" w14:textId="77777777" w:rsidR="009C5BCA" w:rsidRDefault="009C5BCA" w:rsidP="009C5BCA"/>
    <w:p w14:paraId="2CBDC301" w14:textId="77777777" w:rsidR="009C5BCA" w:rsidRDefault="009C5BCA" w:rsidP="009C5BCA"/>
    <w:p w14:paraId="06EEB7D0" w14:textId="77777777" w:rsidR="004A28E9" w:rsidRDefault="004A28E9" w:rsidP="009C5BCA"/>
    <w:tbl>
      <w:tblPr>
        <w:tblW w:w="15632"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1691"/>
        <w:gridCol w:w="1576"/>
        <w:gridCol w:w="1591"/>
        <w:gridCol w:w="57"/>
      </w:tblGrid>
      <w:tr w:rsidR="00761376" w14:paraId="7AECCAA7" w14:textId="77777777" w:rsidTr="009C5BCA">
        <w:trPr>
          <w:trHeight w:val="558"/>
        </w:trPr>
        <w:tc>
          <w:tcPr>
            <w:tcW w:w="15575" w:type="dxa"/>
            <w:gridSpan w:val="12"/>
            <w:shd w:val="clear" w:color="auto" w:fill="auto"/>
            <w:vAlign w:val="center"/>
          </w:tcPr>
          <w:p w14:paraId="0F0E4DC1"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5.2. Индикаторы подпрограмм государственной программы</w:t>
            </w:r>
          </w:p>
        </w:tc>
        <w:tc>
          <w:tcPr>
            <w:tcW w:w="57" w:type="dxa"/>
          </w:tcPr>
          <w:p w14:paraId="32C99884" w14:textId="77777777" w:rsidR="00761376" w:rsidRDefault="00761376">
            <w:pPr>
              <w:rPr>
                <w:rFonts w:asciiTheme="minorHAnsi" w:hAnsiTheme="minorHAnsi"/>
                <w:sz w:val="2"/>
              </w:rPr>
            </w:pPr>
          </w:p>
        </w:tc>
      </w:tr>
      <w:tr w:rsidR="00761376" w14:paraId="330DCB9B" w14:textId="77777777" w:rsidTr="009C5BCA">
        <w:trPr>
          <w:trHeight w:val="114"/>
        </w:trPr>
        <w:tc>
          <w:tcPr>
            <w:tcW w:w="15575" w:type="dxa"/>
            <w:gridSpan w:val="12"/>
            <w:tcBorders>
              <w:bottom w:val="single" w:sz="4" w:space="0" w:color="000000"/>
            </w:tcBorders>
          </w:tcPr>
          <w:p w14:paraId="69276C8A" w14:textId="77777777" w:rsidR="00761376" w:rsidRDefault="00761376">
            <w:pPr>
              <w:rPr>
                <w:rFonts w:asciiTheme="minorHAnsi" w:hAnsiTheme="minorHAnsi"/>
                <w:sz w:val="2"/>
              </w:rPr>
            </w:pPr>
          </w:p>
        </w:tc>
        <w:tc>
          <w:tcPr>
            <w:tcW w:w="57" w:type="dxa"/>
          </w:tcPr>
          <w:p w14:paraId="287BDE59" w14:textId="77777777" w:rsidR="00761376" w:rsidRDefault="00761376">
            <w:pPr>
              <w:rPr>
                <w:rFonts w:asciiTheme="minorHAnsi" w:hAnsiTheme="minorHAnsi"/>
                <w:sz w:val="2"/>
              </w:rPr>
            </w:pPr>
          </w:p>
        </w:tc>
      </w:tr>
      <w:tr w:rsidR="00761376" w14:paraId="64BA4AE8" w14:textId="77777777" w:rsidTr="009C5BCA">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3348D9E4"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14:paraId="0CDBDED7"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6A009DDE"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индикатора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34B53D98"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2808B1EF"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Значение индикатора по годам</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09EDCC3"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Ответственный за достижение индикатора</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198814DC"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целевого показателя, на достижение которого оказывает влияние индикатор</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149504AE" w14:textId="77777777" w:rsidR="00761376" w:rsidRDefault="005E6301" w:rsidP="009C5BCA">
            <w:pPr>
              <w:spacing w:line="229" w:lineRule="auto"/>
              <w:jc w:val="center"/>
              <w:rPr>
                <w:rFonts w:ascii="Times New Roman" w:eastAsia="Times New Roman" w:hAnsi="Times New Roman" w:cs="Times New Roman"/>
                <w:b/>
                <w:color w:val="000000"/>
                <w:spacing w:val="-2"/>
                <w:sz w:val="20"/>
              </w:rPr>
            </w:pPr>
            <w:proofErr w:type="spellStart"/>
            <w:r>
              <w:rPr>
                <w:rFonts w:ascii="Times New Roman" w:eastAsia="Times New Roman" w:hAnsi="Times New Roman" w:cs="Times New Roman"/>
                <w:b/>
                <w:color w:val="000000"/>
                <w:spacing w:val="-2"/>
                <w:sz w:val="20"/>
              </w:rPr>
              <w:t>Принадлеж</w:t>
            </w:r>
            <w:proofErr w:type="spellEnd"/>
            <w:r w:rsidR="009C5BCA">
              <w:rPr>
                <w:rFonts w:ascii="Times New Roman" w:eastAsia="Times New Roman" w:hAnsi="Times New Roman" w:cs="Times New Roman"/>
                <w:b/>
                <w:color w:val="000000"/>
                <w:spacing w:val="-2"/>
                <w:sz w:val="20"/>
              </w:rPr>
              <w:t>-</w:t>
            </w:r>
            <w:r w:rsidR="009C5BCA">
              <w:rPr>
                <w:rFonts w:ascii="Times New Roman" w:eastAsia="Times New Roman" w:hAnsi="Times New Roman" w:cs="Times New Roman"/>
                <w:b/>
                <w:color w:val="000000"/>
                <w:spacing w:val="-2"/>
                <w:sz w:val="20"/>
              </w:rPr>
              <w:br/>
            </w:r>
            <w:proofErr w:type="spellStart"/>
            <w:r>
              <w:rPr>
                <w:rFonts w:ascii="Times New Roman" w:eastAsia="Times New Roman" w:hAnsi="Times New Roman" w:cs="Times New Roman"/>
                <w:b/>
                <w:color w:val="000000"/>
                <w:spacing w:val="-2"/>
                <w:sz w:val="20"/>
              </w:rPr>
              <w:t>ность</w:t>
            </w:r>
            <w:proofErr w:type="spellEnd"/>
            <w:r>
              <w:rPr>
                <w:rFonts w:ascii="Times New Roman" w:eastAsia="Times New Roman" w:hAnsi="Times New Roman" w:cs="Times New Roman"/>
                <w:b/>
                <w:color w:val="000000"/>
                <w:spacing w:val="-2"/>
                <w:sz w:val="20"/>
              </w:rPr>
              <w:t xml:space="preserve"> индикатора к показателям Стратегии 2035, региональных проектов, Указа Президента РФ №1014, финансовым соглашениям и нефинансовым соглашениям</w:t>
            </w:r>
          </w:p>
        </w:tc>
        <w:tc>
          <w:tcPr>
            <w:tcW w:w="57" w:type="dxa"/>
            <w:tcBorders>
              <w:left w:val="single" w:sz="4" w:space="0" w:color="000000"/>
            </w:tcBorders>
          </w:tcPr>
          <w:p w14:paraId="33E14900" w14:textId="77777777" w:rsidR="00761376" w:rsidRDefault="00761376">
            <w:pPr>
              <w:rPr>
                <w:rFonts w:asciiTheme="minorHAnsi" w:hAnsiTheme="minorHAnsi"/>
                <w:sz w:val="2"/>
              </w:rPr>
            </w:pPr>
          </w:p>
        </w:tc>
      </w:tr>
      <w:tr w:rsidR="00761376" w14:paraId="2D3B3007" w14:textId="77777777" w:rsidTr="009C5BCA">
        <w:trPr>
          <w:trHeight w:val="226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D8922D" w14:textId="77777777" w:rsidR="00761376" w:rsidRDefault="00761376">
            <w:pPr>
              <w:rPr>
                <w:rFonts w:asciiTheme="minorHAnsi" w:hAnsiTheme="minorHAnsi"/>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6CB7C4" w14:textId="77777777" w:rsidR="00761376" w:rsidRDefault="00761376">
            <w:pPr>
              <w:rPr>
                <w:rFonts w:asciiTheme="minorHAnsi" w:hAnsiTheme="minorHAns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D2B7DD" w14:textId="77777777" w:rsidR="00761376" w:rsidRDefault="00761376">
            <w:pPr>
              <w:rPr>
                <w:rFonts w:asciiTheme="minorHAnsi" w:hAnsiTheme="minorHAnsi"/>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63E47512"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4E6C20EF"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2027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25385228"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CB4A07E"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387E0B6B"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2030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5688D545"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2031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6AAA41" w14:textId="77777777" w:rsidR="00761376" w:rsidRDefault="00761376">
            <w:pPr>
              <w:rPr>
                <w:rFonts w:asciiTheme="minorHAnsi" w:hAnsiTheme="minorHAns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1278EC" w14:textId="77777777" w:rsidR="00761376" w:rsidRDefault="00761376">
            <w:pPr>
              <w:rPr>
                <w:rFonts w:asciiTheme="minorHAnsi" w:hAnsiTheme="minorHAnsi"/>
                <w:sz w:val="2"/>
              </w:rPr>
            </w:pPr>
          </w:p>
        </w:tc>
        <w:tc>
          <w:tcPr>
            <w:tcW w:w="1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B5D27E" w14:textId="77777777" w:rsidR="00761376" w:rsidRDefault="00761376">
            <w:pPr>
              <w:rPr>
                <w:rFonts w:asciiTheme="minorHAnsi" w:hAnsiTheme="minorHAnsi"/>
                <w:sz w:val="2"/>
              </w:rPr>
            </w:pPr>
          </w:p>
        </w:tc>
        <w:tc>
          <w:tcPr>
            <w:tcW w:w="57" w:type="dxa"/>
            <w:tcBorders>
              <w:left w:val="single" w:sz="4" w:space="0" w:color="000000"/>
            </w:tcBorders>
          </w:tcPr>
          <w:p w14:paraId="2E592708" w14:textId="77777777" w:rsidR="00761376" w:rsidRDefault="00761376">
            <w:pPr>
              <w:rPr>
                <w:rFonts w:asciiTheme="minorHAnsi" w:hAnsiTheme="minorHAnsi"/>
                <w:sz w:val="2"/>
              </w:rPr>
            </w:pPr>
          </w:p>
        </w:tc>
      </w:tr>
      <w:tr w:rsidR="00761376" w14:paraId="21F127DD" w14:textId="77777777" w:rsidTr="009C5BCA">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52AE5961"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05A7BA1B"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0E9B4573"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5C4039F"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BCBE976"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58C85A10"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1933FDF1"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AA1D021"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2CBA6A11"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0683CD32"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0963A16D"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4E349728"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w:t>
            </w:r>
          </w:p>
        </w:tc>
        <w:tc>
          <w:tcPr>
            <w:tcW w:w="57" w:type="dxa"/>
            <w:tcBorders>
              <w:left w:val="single" w:sz="4" w:space="0" w:color="000000"/>
            </w:tcBorders>
          </w:tcPr>
          <w:p w14:paraId="5297BB16" w14:textId="77777777" w:rsidR="00761376" w:rsidRDefault="00761376">
            <w:pPr>
              <w:rPr>
                <w:rFonts w:asciiTheme="minorHAnsi" w:hAnsiTheme="minorHAnsi"/>
                <w:sz w:val="2"/>
              </w:rPr>
            </w:pPr>
          </w:p>
        </w:tc>
      </w:tr>
      <w:tr w:rsidR="00761376" w14:paraId="456F9F43" w14:textId="77777777" w:rsidTr="009C5BCA">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3B932034"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1</w:t>
            </w:r>
          </w:p>
        </w:tc>
        <w:tc>
          <w:tcPr>
            <w:tcW w:w="57" w:type="dxa"/>
            <w:tcBorders>
              <w:left w:val="single" w:sz="4" w:space="0" w:color="000000"/>
            </w:tcBorders>
          </w:tcPr>
          <w:p w14:paraId="16473958" w14:textId="77777777" w:rsidR="00761376" w:rsidRDefault="00761376">
            <w:pPr>
              <w:rPr>
                <w:rFonts w:asciiTheme="minorHAnsi" w:hAnsiTheme="minorHAnsi"/>
                <w:sz w:val="2"/>
              </w:rPr>
            </w:pPr>
          </w:p>
        </w:tc>
      </w:tr>
      <w:tr w:rsidR="00761376" w14:paraId="47B922CD" w14:textId="77777777" w:rsidTr="009C5BCA">
        <w:trPr>
          <w:trHeight w:val="2033"/>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DB351"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50C6E"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участников мероприятий </w:t>
            </w:r>
            <w:r w:rsidR="009C5BCA">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в общем числе молодых исследователей Санкт-Петербурга (далее - Индикатор 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AC848"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2305A"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59707"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FD96F"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554C3"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183CC"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A0379"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4150C"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КНВШ</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829E7"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14:paraId="5C2C53C4"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p w14:paraId="2B965FAB"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0F851"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14:paraId="4BA3030F" w14:textId="77777777" w:rsidR="00761376" w:rsidRDefault="00761376">
            <w:pPr>
              <w:rPr>
                <w:rFonts w:asciiTheme="minorHAnsi" w:hAnsiTheme="minorHAnsi"/>
                <w:sz w:val="2"/>
              </w:rPr>
            </w:pPr>
          </w:p>
        </w:tc>
      </w:tr>
      <w:tr w:rsidR="00761376" w:rsidRPr="004824C6" w14:paraId="2FA0297D" w14:textId="77777777" w:rsidTr="009C5BCA">
        <w:trPr>
          <w:trHeight w:val="170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8EFD6"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5A4A8"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Среднее число публикаций молодого ученого по теме получившего поддержку проекта (далее - Индикатор 1.2)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A988C"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ед./чел.</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B12B2"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3,5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8F65A"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3,6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FC3AC"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3,8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26365"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BDF39"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F7D21" w14:textId="6E6398C9" w:rsidR="00761376" w:rsidRPr="004824C6" w:rsidRDefault="00FB2C32">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0124A"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КНВШ</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A564E"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Целевой показатель 1</w:t>
            </w:r>
          </w:p>
          <w:p w14:paraId="346DDBBB"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Целевой показатель 2</w:t>
            </w:r>
          </w:p>
          <w:p w14:paraId="75937643"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Целевой показатель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CE6AC"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w:t>
            </w:r>
          </w:p>
        </w:tc>
        <w:tc>
          <w:tcPr>
            <w:tcW w:w="57" w:type="dxa"/>
            <w:tcBorders>
              <w:left w:val="single" w:sz="4" w:space="0" w:color="000000"/>
            </w:tcBorders>
          </w:tcPr>
          <w:p w14:paraId="169A118E" w14:textId="77777777" w:rsidR="00761376" w:rsidRPr="004824C6" w:rsidRDefault="00761376">
            <w:pPr>
              <w:rPr>
                <w:rFonts w:asciiTheme="minorHAnsi" w:hAnsiTheme="minorHAnsi"/>
                <w:sz w:val="2"/>
              </w:rPr>
            </w:pPr>
          </w:p>
        </w:tc>
      </w:tr>
      <w:tr w:rsidR="00761376" w:rsidRPr="004824C6" w14:paraId="677477C3" w14:textId="77777777" w:rsidTr="009C5BCA">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2E645D07" w14:textId="77777777" w:rsidR="00761376" w:rsidRPr="004824C6" w:rsidRDefault="005E6301">
            <w:pPr>
              <w:spacing w:line="229" w:lineRule="auto"/>
              <w:jc w:val="center"/>
              <w:rPr>
                <w:rFonts w:ascii="Times New Roman" w:eastAsia="Times New Roman" w:hAnsi="Times New Roman" w:cs="Times New Roman"/>
                <w:b/>
                <w:color w:val="000000"/>
                <w:spacing w:val="-2"/>
                <w:sz w:val="20"/>
              </w:rPr>
            </w:pPr>
            <w:r w:rsidRPr="004824C6">
              <w:rPr>
                <w:rFonts w:ascii="Times New Roman" w:eastAsia="Times New Roman" w:hAnsi="Times New Roman" w:cs="Times New Roman"/>
                <w:b/>
                <w:color w:val="000000"/>
                <w:spacing w:val="-2"/>
                <w:sz w:val="20"/>
              </w:rPr>
              <w:t>Подпрограмма 2</w:t>
            </w:r>
          </w:p>
        </w:tc>
        <w:tc>
          <w:tcPr>
            <w:tcW w:w="57" w:type="dxa"/>
            <w:tcBorders>
              <w:left w:val="single" w:sz="4" w:space="0" w:color="000000"/>
            </w:tcBorders>
          </w:tcPr>
          <w:p w14:paraId="5B51AD5C" w14:textId="77777777" w:rsidR="00761376" w:rsidRPr="004824C6" w:rsidRDefault="00761376">
            <w:pPr>
              <w:rPr>
                <w:rFonts w:asciiTheme="minorHAnsi" w:hAnsiTheme="minorHAnsi"/>
                <w:sz w:val="2"/>
              </w:rPr>
            </w:pPr>
          </w:p>
        </w:tc>
      </w:tr>
      <w:tr w:rsidR="00761376" w:rsidRPr="004824C6" w14:paraId="0E74102E" w14:textId="77777777" w:rsidTr="006578AF">
        <w:trPr>
          <w:trHeight w:val="1356"/>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36FC5"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2.1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3C30A"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 xml:space="preserve">Внутренние затраты на исследования и разработки </w:t>
            </w:r>
            <w:r w:rsidR="009C5BCA" w:rsidRPr="004824C6">
              <w:rPr>
                <w:rFonts w:ascii="Times New Roman" w:eastAsia="Times New Roman" w:hAnsi="Times New Roman" w:cs="Times New Roman"/>
                <w:color w:val="000000"/>
                <w:spacing w:val="-2"/>
                <w:sz w:val="20"/>
              </w:rPr>
              <w:br/>
            </w:r>
            <w:r w:rsidRPr="004824C6">
              <w:rPr>
                <w:rFonts w:ascii="Times New Roman" w:eastAsia="Times New Roman" w:hAnsi="Times New Roman" w:cs="Times New Roman"/>
                <w:color w:val="000000"/>
                <w:spacing w:val="-2"/>
                <w:sz w:val="20"/>
              </w:rPr>
              <w:t>(далее - Индикатор 2.1)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E34D2"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млрд руб.</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D1C20"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169,44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CEE8A"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175,90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7E1BA"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182,80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B5BE3"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189,90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0D999"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197,27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89D05" w14:textId="6E9ECCEF" w:rsidR="00761376" w:rsidRPr="004824C6" w:rsidRDefault="00FB2C32">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204,76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CABE0"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КНВШ</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A68CC"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Целевой показатель 1</w:t>
            </w:r>
          </w:p>
          <w:p w14:paraId="19232B56"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Целевой показатель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231D2"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w:t>
            </w:r>
          </w:p>
        </w:tc>
        <w:tc>
          <w:tcPr>
            <w:tcW w:w="57" w:type="dxa"/>
            <w:tcBorders>
              <w:left w:val="single" w:sz="4" w:space="0" w:color="000000"/>
            </w:tcBorders>
          </w:tcPr>
          <w:p w14:paraId="077E2C3F" w14:textId="77777777" w:rsidR="00761376" w:rsidRPr="004824C6" w:rsidRDefault="00761376">
            <w:pPr>
              <w:rPr>
                <w:rFonts w:asciiTheme="minorHAnsi" w:hAnsiTheme="minorHAnsi"/>
                <w:sz w:val="2"/>
              </w:rPr>
            </w:pPr>
          </w:p>
        </w:tc>
      </w:tr>
    </w:tbl>
    <w:p w14:paraId="159D7D65" w14:textId="77777777" w:rsidR="006578AF" w:rsidRPr="004824C6" w:rsidRDefault="006578AF"/>
    <w:tbl>
      <w:tblPr>
        <w:tblW w:w="15632" w:type="dxa"/>
        <w:tblInd w:w="5"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1691"/>
        <w:gridCol w:w="1576"/>
        <w:gridCol w:w="1591"/>
        <w:gridCol w:w="57"/>
      </w:tblGrid>
      <w:tr w:rsidR="006578AF" w:rsidRPr="004824C6" w14:paraId="01334B29" w14:textId="77777777" w:rsidTr="006578AF">
        <w:trPr>
          <w:trHeight w:val="28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04682" w14:textId="77777777" w:rsidR="006578AF" w:rsidRPr="004824C6" w:rsidRDefault="006578AF" w:rsidP="006578AF">
            <w:pPr>
              <w:spacing w:line="229" w:lineRule="auto"/>
              <w:jc w:val="center"/>
              <w:rPr>
                <w:rFonts w:ascii="Times New Roman" w:eastAsia="Times New Roman" w:hAnsi="Times New Roman" w:cs="Times New Roman"/>
                <w:b/>
                <w:color w:val="000000"/>
                <w:spacing w:val="-2"/>
                <w:sz w:val="20"/>
              </w:rPr>
            </w:pPr>
            <w:r w:rsidRPr="004824C6">
              <w:rPr>
                <w:rFonts w:ascii="Times New Roman" w:eastAsia="Times New Roman" w:hAnsi="Times New Roman" w:cs="Times New Roman"/>
                <w:b/>
                <w:color w:val="000000"/>
                <w:spacing w:val="-2"/>
                <w:sz w:val="20"/>
              </w:rPr>
              <w:lastRenderedPageBreak/>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DD99F" w14:textId="77777777" w:rsidR="006578AF" w:rsidRPr="004824C6" w:rsidRDefault="006578AF" w:rsidP="006578AF">
            <w:pPr>
              <w:spacing w:line="229" w:lineRule="auto"/>
              <w:jc w:val="center"/>
              <w:rPr>
                <w:rFonts w:ascii="Times New Roman" w:eastAsia="Times New Roman" w:hAnsi="Times New Roman" w:cs="Times New Roman"/>
                <w:b/>
                <w:color w:val="000000"/>
                <w:spacing w:val="-2"/>
                <w:sz w:val="20"/>
              </w:rPr>
            </w:pPr>
            <w:r w:rsidRPr="004824C6">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26DED" w14:textId="77777777" w:rsidR="006578AF" w:rsidRPr="004824C6" w:rsidRDefault="006578AF" w:rsidP="006578AF">
            <w:pPr>
              <w:spacing w:line="229" w:lineRule="auto"/>
              <w:jc w:val="center"/>
              <w:rPr>
                <w:rFonts w:ascii="Times New Roman" w:eastAsia="Times New Roman" w:hAnsi="Times New Roman" w:cs="Times New Roman"/>
                <w:b/>
                <w:color w:val="000000"/>
                <w:spacing w:val="-2"/>
                <w:sz w:val="20"/>
              </w:rPr>
            </w:pPr>
            <w:r w:rsidRPr="004824C6">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FC351" w14:textId="77777777" w:rsidR="006578AF" w:rsidRPr="004824C6" w:rsidRDefault="006578AF" w:rsidP="006578AF">
            <w:pPr>
              <w:spacing w:line="229" w:lineRule="auto"/>
              <w:jc w:val="center"/>
              <w:rPr>
                <w:rFonts w:ascii="Times New Roman" w:eastAsia="Times New Roman" w:hAnsi="Times New Roman" w:cs="Times New Roman"/>
                <w:b/>
                <w:color w:val="000000"/>
                <w:spacing w:val="-2"/>
                <w:sz w:val="20"/>
              </w:rPr>
            </w:pPr>
            <w:r w:rsidRPr="004824C6">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49FF8" w14:textId="77777777" w:rsidR="006578AF" w:rsidRPr="004824C6" w:rsidRDefault="006578AF" w:rsidP="006578AF">
            <w:pPr>
              <w:spacing w:line="229" w:lineRule="auto"/>
              <w:jc w:val="center"/>
              <w:rPr>
                <w:rFonts w:ascii="Times New Roman" w:eastAsia="Times New Roman" w:hAnsi="Times New Roman" w:cs="Times New Roman"/>
                <w:b/>
                <w:color w:val="000000"/>
                <w:spacing w:val="-2"/>
                <w:sz w:val="20"/>
              </w:rPr>
            </w:pPr>
            <w:r w:rsidRPr="004824C6">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9AC26" w14:textId="77777777" w:rsidR="006578AF" w:rsidRPr="004824C6" w:rsidRDefault="006578AF" w:rsidP="006578AF">
            <w:pPr>
              <w:spacing w:line="229" w:lineRule="auto"/>
              <w:jc w:val="center"/>
              <w:rPr>
                <w:rFonts w:ascii="Times New Roman" w:eastAsia="Times New Roman" w:hAnsi="Times New Roman" w:cs="Times New Roman"/>
                <w:b/>
                <w:color w:val="000000"/>
                <w:spacing w:val="-2"/>
                <w:sz w:val="20"/>
              </w:rPr>
            </w:pPr>
            <w:r w:rsidRPr="004824C6">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DEEBB" w14:textId="77777777" w:rsidR="006578AF" w:rsidRPr="004824C6" w:rsidRDefault="006578AF" w:rsidP="006578AF">
            <w:pPr>
              <w:spacing w:line="229" w:lineRule="auto"/>
              <w:jc w:val="center"/>
              <w:rPr>
                <w:rFonts w:ascii="Times New Roman" w:eastAsia="Times New Roman" w:hAnsi="Times New Roman" w:cs="Times New Roman"/>
                <w:b/>
                <w:color w:val="000000"/>
                <w:spacing w:val="-2"/>
                <w:sz w:val="20"/>
              </w:rPr>
            </w:pPr>
            <w:r w:rsidRPr="004824C6">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C689D" w14:textId="77777777" w:rsidR="006578AF" w:rsidRPr="004824C6" w:rsidRDefault="006578AF" w:rsidP="006578AF">
            <w:pPr>
              <w:spacing w:line="229" w:lineRule="auto"/>
              <w:jc w:val="center"/>
              <w:rPr>
                <w:rFonts w:ascii="Times New Roman" w:eastAsia="Times New Roman" w:hAnsi="Times New Roman" w:cs="Times New Roman"/>
                <w:b/>
                <w:color w:val="000000"/>
                <w:spacing w:val="-2"/>
                <w:sz w:val="20"/>
              </w:rPr>
            </w:pPr>
            <w:r w:rsidRPr="004824C6">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64E30" w14:textId="77777777" w:rsidR="006578AF" w:rsidRPr="004824C6" w:rsidRDefault="006578AF" w:rsidP="006578AF">
            <w:pPr>
              <w:spacing w:line="229" w:lineRule="auto"/>
              <w:jc w:val="center"/>
              <w:rPr>
                <w:rFonts w:ascii="Times New Roman" w:eastAsia="Times New Roman" w:hAnsi="Times New Roman" w:cs="Times New Roman"/>
                <w:b/>
                <w:color w:val="000000"/>
                <w:spacing w:val="-2"/>
                <w:sz w:val="20"/>
              </w:rPr>
            </w:pPr>
            <w:r w:rsidRPr="004824C6">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26AB7" w14:textId="77777777" w:rsidR="006578AF" w:rsidRPr="004824C6" w:rsidRDefault="006578AF" w:rsidP="006578AF">
            <w:pPr>
              <w:spacing w:line="229" w:lineRule="auto"/>
              <w:jc w:val="center"/>
              <w:rPr>
                <w:rFonts w:ascii="Times New Roman" w:eastAsia="Times New Roman" w:hAnsi="Times New Roman" w:cs="Times New Roman"/>
                <w:b/>
                <w:color w:val="000000"/>
                <w:spacing w:val="-2"/>
                <w:sz w:val="20"/>
              </w:rPr>
            </w:pPr>
            <w:r w:rsidRPr="004824C6">
              <w:rPr>
                <w:rFonts w:ascii="Times New Roman" w:eastAsia="Times New Roman" w:hAnsi="Times New Roman" w:cs="Times New Roman"/>
                <w:b/>
                <w:color w:val="000000"/>
                <w:spacing w:val="-2"/>
                <w:sz w:val="20"/>
              </w:rPr>
              <w:t>10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4E22C" w14:textId="77777777" w:rsidR="006578AF" w:rsidRPr="004824C6" w:rsidRDefault="006578AF" w:rsidP="006578AF">
            <w:pPr>
              <w:spacing w:line="229" w:lineRule="auto"/>
              <w:jc w:val="center"/>
              <w:rPr>
                <w:rFonts w:ascii="Times New Roman" w:eastAsia="Times New Roman" w:hAnsi="Times New Roman" w:cs="Times New Roman"/>
                <w:b/>
                <w:color w:val="000000"/>
                <w:spacing w:val="-2"/>
                <w:sz w:val="20"/>
              </w:rPr>
            </w:pPr>
            <w:r w:rsidRPr="004824C6">
              <w:rPr>
                <w:rFonts w:ascii="Times New Roman" w:eastAsia="Times New Roman" w:hAnsi="Times New Roman" w:cs="Times New Roman"/>
                <w:b/>
                <w:color w:val="000000"/>
                <w:spacing w:val="-2"/>
                <w:sz w:val="20"/>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576D9" w14:textId="77777777" w:rsidR="006578AF" w:rsidRPr="004824C6" w:rsidRDefault="006578AF" w:rsidP="006578AF">
            <w:pPr>
              <w:spacing w:line="229" w:lineRule="auto"/>
              <w:jc w:val="center"/>
              <w:rPr>
                <w:rFonts w:ascii="Times New Roman" w:eastAsia="Times New Roman" w:hAnsi="Times New Roman" w:cs="Times New Roman"/>
                <w:b/>
                <w:color w:val="000000"/>
                <w:spacing w:val="-2"/>
                <w:sz w:val="20"/>
              </w:rPr>
            </w:pPr>
            <w:r w:rsidRPr="004824C6">
              <w:rPr>
                <w:rFonts w:ascii="Times New Roman" w:eastAsia="Times New Roman" w:hAnsi="Times New Roman" w:cs="Times New Roman"/>
                <w:b/>
                <w:color w:val="000000"/>
                <w:spacing w:val="-2"/>
                <w:sz w:val="20"/>
              </w:rPr>
              <w:t>12</w:t>
            </w:r>
          </w:p>
        </w:tc>
        <w:tc>
          <w:tcPr>
            <w:tcW w:w="57" w:type="dxa"/>
            <w:tcBorders>
              <w:left w:val="single" w:sz="4" w:space="0" w:color="000000"/>
            </w:tcBorders>
          </w:tcPr>
          <w:p w14:paraId="2A8D1389" w14:textId="77777777" w:rsidR="006578AF" w:rsidRPr="004824C6" w:rsidRDefault="006578AF" w:rsidP="006578AF">
            <w:pPr>
              <w:rPr>
                <w:rFonts w:asciiTheme="minorHAnsi" w:hAnsiTheme="minorHAnsi"/>
                <w:sz w:val="2"/>
              </w:rPr>
            </w:pPr>
          </w:p>
        </w:tc>
      </w:tr>
      <w:tr w:rsidR="00761376" w:rsidRPr="004824C6" w14:paraId="66358741" w14:textId="77777777" w:rsidTr="006578AF">
        <w:trPr>
          <w:trHeight w:val="3393"/>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715F3"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2.2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1CBA5"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Доля преподавателей (мастеров производственного обучения) подведомственных образовательных организаций КНВШ, прошедших повышение квалификации, в общей численности преподавателей (мастеров производственного обучения) подведомственных образовательных организаций КНВШ (далее - Индикатор 2.2)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E390C"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F30C1"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E29F5"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42,0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C8A00"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42,2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6EE5B"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2D00E"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48F5D"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42,6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CBA61"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КНВШ</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6DBAE"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Целевой показатель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65DC8"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w:t>
            </w:r>
          </w:p>
        </w:tc>
        <w:tc>
          <w:tcPr>
            <w:tcW w:w="57" w:type="dxa"/>
            <w:tcBorders>
              <w:left w:val="single" w:sz="4" w:space="0" w:color="000000"/>
            </w:tcBorders>
          </w:tcPr>
          <w:p w14:paraId="0FE884A6" w14:textId="77777777" w:rsidR="00761376" w:rsidRPr="004824C6" w:rsidRDefault="00761376">
            <w:pPr>
              <w:rPr>
                <w:rFonts w:asciiTheme="minorHAnsi" w:hAnsiTheme="minorHAnsi"/>
                <w:sz w:val="2"/>
              </w:rPr>
            </w:pPr>
          </w:p>
        </w:tc>
      </w:tr>
      <w:tr w:rsidR="00761376" w:rsidRPr="004824C6" w14:paraId="5A0EF116" w14:textId="77777777" w:rsidTr="006578AF">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2E92B63C" w14:textId="77777777" w:rsidR="00761376" w:rsidRPr="004824C6" w:rsidRDefault="005E6301">
            <w:pPr>
              <w:spacing w:line="229" w:lineRule="auto"/>
              <w:jc w:val="center"/>
              <w:rPr>
                <w:rFonts w:ascii="Times New Roman" w:eastAsia="Times New Roman" w:hAnsi="Times New Roman" w:cs="Times New Roman"/>
                <w:b/>
                <w:color w:val="000000"/>
                <w:spacing w:val="-2"/>
                <w:sz w:val="20"/>
              </w:rPr>
            </w:pPr>
            <w:r w:rsidRPr="004824C6">
              <w:rPr>
                <w:rFonts w:ascii="Times New Roman" w:eastAsia="Times New Roman" w:hAnsi="Times New Roman" w:cs="Times New Roman"/>
                <w:b/>
                <w:color w:val="000000"/>
                <w:spacing w:val="-2"/>
                <w:sz w:val="20"/>
              </w:rPr>
              <w:t>Подпрограмма 3</w:t>
            </w:r>
          </w:p>
        </w:tc>
        <w:tc>
          <w:tcPr>
            <w:tcW w:w="57" w:type="dxa"/>
            <w:tcBorders>
              <w:left w:val="single" w:sz="4" w:space="0" w:color="000000"/>
            </w:tcBorders>
          </w:tcPr>
          <w:p w14:paraId="4D65EBAC" w14:textId="77777777" w:rsidR="00761376" w:rsidRPr="004824C6" w:rsidRDefault="00761376">
            <w:pPr>
              <w:rPr>
                <w:rFonts w:asciiTheme="minorHAnsi" w:hAnsiTheme="minorHAnsi"/>
                <w:sz w:val="2"/>
              </w:rPr>
            </w:pPr>
          </w:p>
        </w:tc>
      </w:tr>
      <w:tr w:rsidR="00761376" w:rsidRPr="004824C6" w14:paraId="2E9ED20E" w14:textId="77777777" w:rsidTr="006578AF">
        <w:trPr>
          <w:trHeight w:val="1643"/>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3BD66"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3.1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5B4D0"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 xml:space="preserve">Доля внутренних затрат </w:t>
            </w:r>
            <w:r w:rsidR="006578AF" w:rsidRPr="004824C6">
              <w:rPr>
                <w:rFonts w:ascii="Times New Roman" w:eastAsia="Times New Roman" w:hAnsi="Times New Roman" w:cs="Times New Roman"/>
                <w:color w:val="000000"/>
                <w:spacing w:val="-2"/>
                <w:sz w:val="20"/>
              </w:rPr>
              <w:br/>
            </w:r>
            <w:r w:rsidRPr="004824C6">
              <w:rPr>
                <w:rFonts w:ascii="Times New Roman" w:eastAsia="Times New Roman" w:hAnsi="Times New Roman" w:cs="Times New Roman"/>
                <w:color w:val="000000"/>
                <w:spacing w:val="-2"/>
                <w:sz w:val="20"/>
              </w:rPr>
              <w:t xml:space="preserve">на исследования и разработки </w:t>
            </w:r>
            <w:r w:rsidR="006578AF" w:rsidRPr="004824C6">
              <w:rPr>
                <w:rFonts w:ascii="Times New Roman" w:eastAsia="Times New Roman" w:hAnsi="Times New Roman" w:cs="Times New Roman"/>
                <w:color w:val="000000"/>
                <w:spacing w:val="-2"/>
                <w:sz w:val="20"/>
              </w:rPr>
              <w:br/>
            </w:r>
            <w:r w:rsidRPr="004824C6">
              <w:rPr>
                <w:rFonts w:ascii="Times New Roman" w:eastAsia="Times New Roman" w:hAnsi="Times New Roman" w:cs="Times New Roman"/>
                <w:color w:val="000000"/>
                <w:spacing w:val="-2"/>
                <w:sz w:val="20"/>
              </w:rPr>
              <w:t xml:space="preserve">в валовом региональном продукте Санкт-Петербурга </w:t>
            </w:r>
            <w:r w:rsidR="006578AF" w:rsidRPr="004824C6">
              <w:rPr>
                <w:rFonts w:ascii="Times New Roman" w:eastAsia="Times New Roman" w:hAnsi="Times New Roman" w:cs="Times New Roman"/>
                <w:color w:val="000000"/>
                <w:spacing w:val="-2"/>
                <w:sz w:val="20"/>
              </w:rPr>
              <w:br/>
            </w:r>
            <w:r w:rsidRPr="004824C6">
              <w:rPr>
                <w:rFonts w:ascii="Times New Roman" w:eastAsia="Times New Roman" w:hAnsi="Times New Roman" w:cs="Times New Roman"/>
                <w:color w:val="000000"/>
                <w:spacing w:val="-2"/>
                <w:sz w:val="20"/>
              </w:rPr>
              <w:t>(далее - Индикатор 3.1)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689B2"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D4E5A"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3A09F"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1,78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5CA02"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1,86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364D4"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1,94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FD208"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2,02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985E0"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2,04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1BDB6"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КНВШ</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7D910"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Целевой показатель 1</w:t>
            </w:r>
          </w:p>
          <w:p w14:paraId="227F34DF"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Целевой показатель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C24BC"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Стратегия 2035</w:t>
            </w:r>
          </w:p>
        </w:tc>
        <w:tc>
          <w:tcPr>
            <w:tcW w:w="57" w:type="dxa"/>
            <w:tcBorders>
              <w:left w:val="single" w:sz="4" w:space="0" w:color="000000"/>
            </w:tcBorders>
          </w:tcPr>
          <w:p w14:paraId="23B9EBFB" w14:textId="77777777" w:rsidR="00761376" w:rsidRPr="004824C6" w:rsidRDefault="00761376">
            <w:pPr>
              <w:rPr>
                <w:rFonts w:asciiTheme="minorHAnsi" w:hAnsiTheme="minorHAnsi"/>
                <w:sz w:val="2"/>
              </w:rPr>
            </w:pPr>
          </w:p>
        </w:tc>
      </w:tr>
      <w:tr w:rsidR="00761376" w:rsidRPr="004824C6" w14:paraId="407ADF9E" w14:textId="77777777" w:rsidTr="006578AF">
        <w:trPr>
          <w:trHeight w:val="1817"/>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D1CB5"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3.2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31962"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 xml:space="preserve">Доля международных мероприятий </w:t>
            </w:r>
            <w:proofErr w:type="spellStart"/>
            <w:r w:rsidRPr="004824C6">
              <w:rPr>
                <w:rFonts w:ascii="Times New Roman" w:eastAsia="Times New Roman" w:hAnsi="Times New Roman" w:cs="Times New Roman"/>
                <w:color w:val="000000"/>
                <w:spacing w:val="-2"/>
                <w:sz w:val="20"/>
              </w:rPr>
              <w:t>конгрессной</w:t>
            </w:r>
            <w:proofErr w:type="spellEnd"/>
            <w:r w:rsidRPr="004824C6">
              <w:rPr>
                <w:rFonts w:ascii="Times New Roman" w:eastAsia="Times New Roman" w:hAnsi="Times New Roman" w:cs="Times New Roman"/>
                <w:color w:val="000000"/>
                <w:spacing w:val="-2"/>
                <w:sz w:val="20"/>
              </w:rPr>
              <w:t xml:space="preserve">  </w:t>
            </w:r>
            <w:r w:rsidR="006578AF" w:rsidRPr="004824C6">
              <w:rPr>
                <w:rFonts w:ascii="Times New Roman" w:eastAsia="Times New Roman" w:hAnsi="Times New Roman" w:cs="Times New Roman"/>
                <w:color w:val="000000"/>
                <w:spacing w:val="-2"/>
                <w:sz w:val="20"/>
              </w:rPr>
              <w:br/>
            </w:r>
            <w:r w:rsidRPr="004824C6">
              <w:rPr>
                <w:rFonts w:ascii="Times New Roman" w:eastAsia="Times New Roman" w:hAnsi="Times New Roman" w:cs="Times New Roman"/>
                <w:color w:val="000000"/>
                <w:spacing w:val="-2"/>
                <w:sz w:val="20"/>
              </w:rPr>
              <w:t xml:space="preserve">и </w:t>
            </w:r>
            <w:proofErr w:type="spellStart"/>
            <w:r w:rsidRPr="004824C6">
              <w:rPr>
                <w:rFonts w:ascii="Times New Roman" w:eastAsia="Times New Roman" w:hAnsi="Times New Roman" w:cs="Times New Roman"/>
                <w:color w:val="000000"/>
                <w:spacing w:val="-2"/>
                <w:sz w:val="20"/>
              </w:rPr>
              <w:t>конгрессно</w:t>
            </w:r>
            <w:proofErr w:type="spellEnd"/>
            <w:r w:rsidRPr="004824C6">
              <w:rPr>
                <w:rFonts w:ascii="Times New Roman" w:eastAsia="Times New Roman" w:hAnsi="Times New Roman" w:cs="Times New Roman"/>
                <w:color w:val="000000"/>
                <w:spacing w:val="-2"/>
                <w:sz w:val="20"/>
              </w:rPr>
              <w:t xml:space="preserve">-выставочной деятельности  от общего числа поддержанных мероприятий </w:t>
            </w:r>
            <w:r w:rsidR="006578AF" w:rsidRPr="004824C6">
              <w:rPr>
                <w:rFonts w:ascii="Times New Roman" w:eastAsia="Times New Roman" w:hAnsi="Times New Roman" w:cs="Times New Roman"/>
                <w:color w:val="000000"/>
                <w:spacing w:val="-2"/>
                <w:sz w:val="20"/>
              </w:rPr>
              <w:br/>
            </w:r>
            <w:r w:rsidRPr="004824C6">
              <w:rPr>
                <w:rFonts w:ascii="Times New Roman" w:eastAsia="Times New Roman" w:hAnsi="Times New Roman" w:cs="Times New Roman"/>
                <w:color w:val="000000"/>
                <w:spacing w:val="-2"/>
                <w:sz w:val="20"/>
              </w:rPr>
              <w:t>(далее - Индикатор 3.2)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17EF8"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0DD0B"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55,0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CA685"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55,0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D06A5"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55,0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4C8FA"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EDAE9"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11068"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55,0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F57FA"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КНВШ</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EBE68"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B522E"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w:t>
            </w:r>
          </w:p>
        </w:tc>
        <w:tc>
          <w:tcPr>
            <w:tcW w:w="57" w:type="dxa"/>
            <w:tcBorders>
              <w:left w:val="single" w:sz="4" w:space="0" w:color="000000"/>
            </w:tcBorders>
          </w:tcPr>
          <w:p w14:paraId="582C8F1B" w14:textId="77777777" w:rsidR="00761376" w:rsidRPr="004824C6" w:rsidRDefault="00761376">
            <w:pPr>
              <w:rPr>
                <w:rFonts w:asciiTheme="minorHAnsi" w:hAnsiTheme="minorHAnsi"/>
                <w:sz w:val="2"/>
              </w:rPr>
            </w:pPr>
          </w:p>
        </w:tc>
      </w:tr>
      <w:tr w:rsidR="00761376" w:rsidRPr="004824C6" w14:paraId="1D6049B4" w14:textId="77777777" w:rsidTr="006578AF">
        <w:trPr>
          <w:trHeight w:val="458"/>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44E17DF3" w14:textId="77777777" w:rsidR="00761376" w:rsidRPr="004824C6" w:rsidRDefault="005E6301">
            <w:pPr>
              <w:spacing w:line="229" w:lineRule="auto"/>
              <w:jc w:val="center"/>
              <w:rPr>
                <w:rFonts w:ascii="Times New Roman" w:eastAsia="Times New Roman" w:hAnsi="Times New Roman" w:cs="Times New Roman"/>
                <w:b/>
                <w:color w:val="000000"/>
                <w:spacing w:val="-2"/>
                <w:sz w:val="20"/>
              </w:rPr>
            </w:pPr>
            <w:r w:rsidRPr="004824C6">
              <w:rPr>
                <w:rFonts w:ascii="Times New Roman" w:eastAsia="Times New Roman" w:hAnsi="Times New Roman" w:cs="Times New Roman"/>
                <w:b/>
                <w:color w:val="000000"/>
                <w:spacing w:val="-2"/>
                <w:sz w:val="20"/>
              </w:rPr>
              <w:t>Подпрограмма 4</w:t>
            </w:r>
          </w:p>
        </w:tc>
        <w:tc>
          <w:tcPr>
            <w:tcW w:w="57" w:type="dxa"/>
            <w:tcBorders>
              <w:left w:val="single" w:sz="4" w:space="0" w:color="000000"/>
            </w:tcBorders>
          </w:tcPr>
          <w:p w14:paraId="19A9AD0B" w14:textId="77777777" w:rsidR="00761376" w:rsidRPr="004824C6" w:rsidRDefault="00761376">
            <w:pPr>
              <w:rPr>
                <w:rFonts w:asciiTheme="minorHAnsi" w:hAnsiTheme="minorHAnsi"/>
                <w:sz w:val="2"/>
              </w:rPr>
            </w:pPr>
          </w:p>
        </w:tc>
      </w:tr>
      <w:tr w:rsidR="00761376" w14:paraId="30FE0C77" w14:textId="77777777" w:rsidTr="006578AF">
        <w:trPr>
          <w:trHeight w:val="1531"/>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8358A"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ABCFB"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 xml:space="preserve">Доля занятого населения </w:t>
            </w:r>
            <w:r w:rsidR="006578AF" w:rsidRPr="004824C6">
              <w:rPr>
                <w:rFonts w:ascii="Times New Roman" w:eastAsia="Times New Roman" w:hAnsi="Times New Roman" w:cs="Times New Roman"/>
                <w:color w:val="000000"/>
                <w:spacing w:val="-2"/>
                <w:sz w:val="20"/>
              </w:rPr>
              <w:br/>
            </w:r>
            <w:r w:rsidRPr="004824C6">
              <w:rPr>
                <w:rFonts w:ascii="Times New Roman" w:eastAsia="Times New Roman" w:hAnsi="Times New Roman" w:cs="Times New Roman"/>
                <w:color w:val="000000"/>
                <w:spacing w:val="-2"/>
                <w:sz w:val="20"/>
              </w:rPr>
              <w:t xml:space="preserve">от 25 до 65 лет с высшим образованием в общей численности занятого населения </w:t>
            </w:r>
            <w:r w:rsidR="006578AF" w:rsidRPr="004824C6">
              <w:rPr>
                <w:rFonts w:ascii="Times New Roman" w:eastAsia="Times New Roman" w:hAnsi="Times New Roman" w:cs="Times New Roman"/>
                <w:color w:val="000000"/>
                <w:spacing w:val="-2"/>
                <w:sz w:val="20"/>
              </w:rPr>
              <w:br/>
            </w:r>
            <w:r w:rsidRPr="004824C6">
              <w:rPr>
                <w:rFonts w:ascii="Times New Roman" w:eastAsia="Times New Roman" w:hAnsi="Times New Roman" w:cs="Times New Roman"/>
                <w:color w:val="000000"/>
                <w:spacing w:val="-2"/>
                <w:sz w:val="20"/>
              </w:rPr>
              <w:t>(далее - индикатор 4.1)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0DED2"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0FF06" w14:textId="77777777" w:rsidR="00761376" w:rsidRPr="004824C6" w:rsidRDefault="009D47D4">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44,8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44FC3" w14:textId="77777777" w:rsidR="00761376" w:rsidRPr="004824C6" w:rsidRDefault="009D47D4">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44,9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4C9BA" w14:textId="77777777" w:rsidR="00761376" w:rsidRPr="004824C6" w:rsidRDefault="009D47D4">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BAEE5" w14:textId="77777777" w:rsidR="00761376" w:rsidRPr="004824C6" w:rsidRDefault="009D47D4">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18E96" w14:textId="77777777" w:rsidR="00761376" w:rsidRPr="004824C6" w:rsidRDefault="009D47D4">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7F307" w14:textId="77777777" w:rsidR="00761376" w:rsidRPr="004824C6" w:rsidRDefault="009D47D4">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45,3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3018D"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КНВШ</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F45EE"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Целевой показатель 3</w:t>
            </w:r>
          </w:p>
          <w:p w14:paraId="1BBA8EC9" w14:textId="77777777" w:rsidR="00761376" w:rsidRPr="004824C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467E5" w14:textId="77777777" w:rsidR="00761376" w:rsidRDefault="005E6301">
            <w:pPr>
              <w:spacing w:line="229" w:lineRule="auto"/>
              <w:jc w:val="center"/>
              <w:rPr>
                <w:rFonts w:ascii="Times New Roman" w:eastAsia="Times New Roman" w:hAnsi="Times New Roman" w:cs="Times New Roman"/>
                <w:color w:val="000000"/>
                <w:spacing w:val="-2"/>
                <w:sz w:val="20"/>
              </w:rPr>
            </w:pPr>
            <w:r w:rsidRPr="004824C6">
              <w:rPr>
                <w:rFonts w:ascii="Times New Roman" w:eastAsia="Times New Roman" w:hAnsi="Times New Roman" w:cs="Times New Roman"/>
                <w:color w:val="000000"/>
                <w:spacing w:val="-2"/>
                <w:sz w:val="20"/>
              </w:rPr>
              <w:t>-</w:t>
            </w:r>
          </w:p>
        </w:tc>
        <w:tc>
          <w:tcPr>
            <w:tcW w:w="57" w:type="dxa"/>
            <w:tcBorders>
              <w:left w:val="single" w:sz="4" w:space="0" w:color="000000"/>
            </w:tcBorders>
          </w:tcPr>
          <w:p w14:paraId="4712A2D8" w14:textId="77777777" w:rsidR="00761376" w:rsidRDefault="00761376">
            <w:pPr>
              <w:rPr>
                <w:rFonts w:asciiTheme="minorHAnsi" w:hAnsiTheme="minorHAnsi"/>
                <w:sz w:val="2"/>
              </w:rPr>
            </w:pPr>
          </w:p>
        </w:tc>
      </w:tr>
    </w:tbl>
    <w:p w14:paraId="1D30FC76" w14:textId="77777777" w:rsidR="006578AF" w:rsidRDefault="006578AF"/>
    <w:p w14:paraId="7B51FC6D" w14:textId="77777777" w:rsidR="006578AF" w:rsidRDefault="006578AF"/>
    <w:tbl>
      <w:tblPr>
        <w:tblW w:w="15632" w:type="dxa"/>
        <w:tblInd w:w="5"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1691"/>
        <w:gridCol w:w="1576"/>
        <w:gridCol w:w="1591"/>
        <w:gridCol w:w="57"/>
      </w:tblGrid>
      <w:tr w:rsidR="006578AF" w14:paraId="6210592C" w14:textId="77777777" w:rsidTr="007A4A99">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DDF55" w14:textId="77777777" w:rsidR="006578AF" w:rsidRDefault="006578AF" w:rsidP="006578AF">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lastRenderedPageBreak/>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D6B90" w14:textId="77777777" w:rsidR="006578AF" w:rsidRDefault="006578AF" w:rsidP="006578AF">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4492E" w14:textId="77777777" w:rsidR="006578AF" w:rsidRDefault="006578AF" w:rsidP="006578AF">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849B2" w14:textId="77777777" w:rsidR="006578AF" w:rsidRDefault="006578AF" w:rsidP="006578AF">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FFF4A" w14:textId="77777777" w:rsidR="006578AF" w:rsidRDefault="006578AF" w:rsidP="006578AF">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19A9E" w14:textId="77777777" w:rsidR="006578AF" w:rsidRDefault="006578AF" w:rsidP="006578AF">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565FB" w14:textId="77777777" w:rsidR="006578AF" w:rsidRDefault="006578AF" w:rsidP="006578AF">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62C11" w14:textId="77777777" w:rsidR="006578AF" w:rsidRDefault="006578AF" w:rsidP="006578AF">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578DF" w14:textId="77777777" w:rsidR="006578AF" w:rsidRDefault="006578AF" w:rsidP="006578AF">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ABDAF" w14:textId="77777777" w:rsidR="006578AF" w:rsidRDefault="006578AF" w:rsidP="006578AF">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9EAC" w14:textId="77777777" w:rsidR="006578AF" w:rsidRDefault="006578AF" w:rsidP="006578AF">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2D386" w14:textId="77777777" w:rsidR="006578AF" w:rsidRDefault="006578AF" w:rsidP="006578AF">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w:t>
            </w:r>
          </w:p>
        </w:tc>
        <w:tc>
          <w:tcPr>
            <w:tcW w:w="57" w:type="dxa"/>
            <w:tcBorders>
              <w:left w:val="single" w:sz="4" w:space="0" w:color="000000"/>
            </w:tcBorders>
            <w:vAlign w:val="center"/>
          </w:tcPr>
          <w:p w14:paraId="48398782" w14:textId="77777777" w:rsidR="006578AF" w:rsidRDefault="006578AF" w:rsidP="006578AF">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r>
      <w:tr w:rsidR="00761376" w14:paraId="786E75AD" w14:textId="77777777" w:rsidTr="006578AF">
        <w:trPr>
          <w:trHeight w:val="3933"/>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9C9BF"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D7948"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специальностей  </w:t>
            </w:r>
            <w:r w:rsidR="006578A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по программам подготовки специалистов среднего звена </w:t>
            </w:r>
            <w:r w:rsidR="006578A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и программам подготовки рабочих и служащих, входящих в список  наиболее востребованных  на рынке труда, новых  и перспективных профессий, требующих среднего профессионального образования, утвержденный приказом Министерством труда и социальной защиты Российской Федерации  </w:t>
            </w:r>
            <w:r w:rsidR="006578A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от 30.12.2022 № 831,  в общем числе специальностей, реализуемых  в подведомственных образовательных организациях КНВШ (далее - Индикатор 4.2)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29147"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C2DA2"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F555A"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A2BB2"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B28E0"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BF1B8"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4D93D"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ED83F"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КНВШ</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AAF9F"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02C38"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14:paraId="62CD48CB" w14:textId="77777777" w:rsidR="00761376" w:rsidRDefault="00761376">
            <w:pPr>
              <w:rPr>
                <w:rFonts w:asciiTheme="minorHAnsi" w:hAnsiTheme="minorHAnsi"/>
                <w:sz w:val="2"/>
              </w:rPr>
            </w:pPr>
          </w:p>
        </w:tc>
      </w:tr>
      <w:tr w:rsidR="00761376" w14:paraId="34CC252C" w14:textId="77777777" w:rsidTr="006578AF">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40A55732"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5</w:t>
            </w:r>
          </w:p>
        </w:tc>
        <w:tc>
          <w:tcPr>
            <w:tcW w:w="57" w:type="dxa"/>
            <w:tcBorders>
              <w:left w:val="single" w:sz="4" w:space="0" w:color="000000"/>
            </w:tcBorders>
          </w:tcPr>
          <w:p w14:paraId="220F01FE" w14:textId="77777777" w:rsidR="00761376" w:rsidRDefault="00761376">
            <w:pPr>
              <w:rPr>
                <w:rFonts w:asciiTheme="minorHAnsi" w:hAnsiTheme="minorHAnsi"/>
                <w:sz w:val="2"/>
              </w:rPr>
            </w:pPr>
          </w:p>
        </w:tc>
      </w:tr>
      <w:tr w:rsidR="00761376" w14:paraId="617AEB8F" w14:textId="77777777" w:rsidTr="006578AF">
        <w:trPr>
          <w:trHeight w:val="137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ACFCB"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26B2D"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Количество мероприятий, проводимых  в Санкт-Петербурге, направленных на развитие делового сотрудничества </w:t>
            </w:r>
            <w:r w:rsidR="006578A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(далее - Индикатор 5.1)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65B51"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9EE38"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4B23C"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6841D"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6F79F"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65340"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4727A"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87CF4"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КВС</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E4CD2"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5E644"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14:paraId="635F7E3E" w14:textId="77777777" w:rsidR="00761376" w:rsidRDefault="00761376">
            <w:pPr>
              <w:rPr>
                <w:rFonts w:asciiTheme="minorHAnsi" w:hAnsiTheme="minorHAnsi"/>
                <w:sz w:val="2"/>
              </w:rPr>
            </w:pPr>
          </w:p>
        </w:tc>
      </w:tr>
      <w:tr w:rsidR="00761376" w14:paraId="4BB8022B" w14:textId="77777777" w:rsidTr="006578AF">
        <w:trPr>
          <w:trHeight w:val="2102"/>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BC163"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6D725"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Увеличение числа участников мероприятий  по поддержке российской диаспоры </w:t>
            </w:r>
            <w:r w:rsidR="006578A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в иностранных государствах </w:t>
            </w:r>
            <w:r w:rsidR="006578A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и привлечению соотечественников  к участию в мероприятиях, проводимых  Санкт-Петербургом (далее - Индикатор 5.2)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87AAA"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68587"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D679B"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4150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C8B70"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E1145"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945C8"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4300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6C898"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4350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A5F3C"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КВС</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46FD7"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36C4B" w14:textId="77777777" w:rsidR="00761376" w:rsidRDefault="005E630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14:paraId="2C4E1CEA" w14:textId="77777777" w:rsidR="00761376" w:rsidRDefault="00761376">
            <w:pPr>
              <w:rPr>
                <w:rFonts w:asciiTheme="minorHAnsi" w:hAnsiTheme="minorHAnsi"/>
                <w:sz w:val="2"/>
              </w:rPr>
            </w:pPr>
          </w:p>
        </w:tc>
      </w:tr>
    </w:tbl>
    <w:p w14:paraId="6D37F832" w14:textId="77777777" w:rsidR="00761376" w:rsidRDefault="00761376">
      <w:pPr>
        <w:rPr>
          <w:rFonts w:asciiTheme="minorHAnsi" w:hAnsiTheme="minorHAnsi"/>
          <w:sz w:val="2"/>
        </w:rPr>
        <w:sectPr w:rsidR="00761376">
          <w:pgSz w:w="16839" w:h="11907" w:orient="landscape" w:code="9"/>
          <w:pgMar w:top="567" w:right="567" w:bottom="517" w:left="567" w:header="567" w:footer="517" w:gutter="0"/>
          <w:cols w:space="720"/>
        </w:sectPr>
      </w:pPr>
    </w:p>
    <w:p w14:paraId="1739886F" w14:textId="77777777" w:rsidR="00761376" w:rsidRDefault="00761376">
      <w:pPr>
        <w:rPr>
          <w:rFonts w:asciiTheme="minorHAnsi" w:hAnsiTheme="minorHAnsi"/>
          <w:sz w:val="2"/>
        </w:rPr>
      </w:pPr>
    </w:p>
    <w:p w14:paraId="1533BDF4" w14:textId="77777777" w:rsidR="00761376" w:rsidRDefault="005E6301">
      <w:pPr>
        <w:pStyle w:val="ConsPlusTitle"/>
        <w:ind w:firstLine="709"/>
        <w:jc w:val="center"/>
        <w:rPr>
          <w:rFonts w:ascii="Times New Roman" w:eastAsia="Calibri" w:hAnsi="Times New Roman"/>
          <w:sz w:val="24"/>
          <w:szCs w:val="24"/>
        </w:rPr>
      </w:pPr>
      <w:r>
        <w:rPr>
          <w:rFonts w:ascii="Times New Roman" w:eastAsia="Calibri" w:hAnsi="Times New Roman"/>
          <w:sz w:val="24"/>
          <w:szCs w:val="24"/>
        </w:rPr>
        <w:t xml:space="preserve">6. Перечень и краткое описание подпрограмм государственной программы </w:t>
      </w:r>
      <w:r>
        <w:rPr>
          <w:rFonts w:ascii="Times New Roman" w:eastAsia="Calibri" w:hAnsi="Times New Roman"/>
          <w:sz w:val="24"/>
          <w:szCs w:val="24"/>
        </w:rPr>
        <w:br/>
        <w:t>с обоснованием их выделения</w:t>
      </w:r>
    </w:p>
    <w:p w14:paraId="7D0AF2E2" w14:textId="77777777" w:rsidR="00761376" w:rsidRDefault="00761376">
      <w:pPr>
        <w:pStyle w:val="ConsPlusNormal"/>
        <w:ind w:firstLine="709"/>
        <w:jc w:val="both"/>
        <w:rPr>
          <w:rFonts w:ascii="Times New Roman" w:eastAsia="Calibri" w:hAnsi="Times New Roman"/>
          <w:sz w:val="24"/>
          <w:szCs w:val="24"/>
        </w:rPr>
      </w:pPr>
    </w:p>
    <w:p w14:paraId="2814BF9D" w14:textId="77777777" w:rsidR="00761376" w:rsidRDefault="005E6301">
      <w:pPr>
        <w:pStyle w:val="ConsPlusNormal"/>
        <w:ind w:firstLine="709"/>
        <w:jc w:val="both"/>
        <w:rPr>
          <w:rFonts w:ascii="Times New Roman" w:eastAsia="Calibri" w:hAnsi="Times New Roman" w:cs="Calibri"/>
          <w:sz w:val="24"/>
          <w:szCs w:val="24"/>
        </w:rPr>
      </w:pPr>
      <w:r>
        <w:rPr>
          <w:rFonts w:ascii="Times New Roman" w:eastAsia="Calibri" w:hAnsi="Times New Roman" w:cs="Calibri"/>
          <w:sz w:val="24"/>
          <w:szCs w:val="24"/>
        </w:rPr>
        <w:t>Для достижения целей и задач государственной программы предусмотрена реализация подпрограмм государственной программы.</w:t>
      </w:r>
    </w:p>
    <w:p w14:paraId="3F07B916" w14:textId="0C8BAB10" w:rsidR="00761376" w:rsidRDefault="005E6301">
      <w:pPr>
        <w:pStyle w:val="ConsPlusNormal"/>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Подпрограмма 1 направлена на развитие системы выявления, поддержки </w:t>
      </w:r>
      <w:r>
        <w:rPr>
          <w:rFonts w:ascii="Times New Roman" w:eastAsia="Calibri" w:hAnsi="Times New Roman" w:cs="Calibri"/>
          <w:sz w:val="24"/>
          <w:szCs w:val="24"/>
        </w:rPr>
        <w:br/>
        <w:t>и привлечения талантливой молодежи в сферу науки, технологий, профессионального образования Санкт-Петербурга. Меропри</w:t>
      </w:r>
      <w:r w:rsidR="00635EF0">
        <w:rPr>
          <w:rFonts w:ascii="Times New Roman" w:eastAsia="Calibri" w:hAnsi="Times New Roman" w:cs="Calibri"/>
          <w:sz w:val="24"/>
          <w:szCs w:val="24"/>
        </w:rPr>
        <w:t xml:space="preserve">ятия подпрограммы 1 направлены </w:t>
      </w:r>
      <w:r w:rsidR="00635EF0">
        <w:rPr>
          <w:rFonts w:ascii="Times New Roman" w:eastAsia="Calibri" w:hAnsi="Times New Roman" w:cs="Calibri"/>
          <w:sz w:val="24"/>
          <w:szCs w:val="24"/>
        </w:rPr>
        <w:br/>
      </w:r>
      <w:r>
        <w:rPr>
          <w:rFonts w:ascii="Times New Roman" w:eastAsia="Calibri" w:hAnsi="Times New Roman" w:cs="Calibri"/>
          <w:sz w:val="24"/>
          <w:szCs w:val="24"/>
        </w:rPr>
        <w:t xml:space="preserve">на формирование целостной системы подготовки и профессионального роста научных </w:t>
      </w:r>
      <w:r>
        <w:rPr>
          <w:rFonts w:ascii="Times New Roman" w:eastAsia="Calibri" w:hAnsi="Times New Roman" w:cs="Calibri"/>
          <w:sz w:val="24"/>
          <w:szCs w:val="24"/>
        </w:rPr>
        <w:br/>
        <w:t xml:space="preserve">и научно-педагогических кадров, обеспечивающей условия для осуществления молодыми учеными научных исследований и разработок, развитие современной системы </w:t>
      </w:r>
      <w:r>
        <w:rPr>
          <w:rFonts w:ascii="Times New Roman" w:eastAsia="Calibri" w:hAnsi="Times New Roman" w:cs="Calibri"/>
          <w:sz w:val="24"/>
          <w:szCs w:val="24"/>
        </w:rPr>
        <w:br/>
        <w:t xml:space="preserve">научно-технического творчества детей и молодежи, осуществление адресной поддержки молодых ученых и специалистов в области научной, научно-технической </w:t>
      </w:r>
      <w:r>
        <w:rPr>
          <w:rFonts w:ascii="Times New Roman" w:eastAsia="Calibri" w:hAnsi="Times New Roman" w:cs="Calibri"/>
          <w:sz w:val="24"/>
          <w:szCs w:val="24"/>
        </w:rPr>
        <w:br/>
        <w:t>и инновационной деятельности.</w:t>
      </w:r>
    </w:p>
    <w:p w14:paraId="26544CAC" w14:textId="77777777" w:rsidR="00761376" w:rsidRDefault="005E6301">
      <w:pPr>
        <w:pStyle w:val="ConsPlusNormal"/>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Подпрограмма 2 направлена на развитие цифровой трансформации, методической </w:t>
      </w:r>
      <w:r>
        <w:rPr>
          <w:rFonts w:ascii="Times New Roman" w:eastAsia="Calibri" w:hAnsi="Times New Roman" w:cs="Calibri"/>
          <w:sz w:val="24"/>
          <w:szCs w:val="24"/>
        </w:rPr>
        <w:br/>
        <w:t>и технологической модернизации науки и высшей школы в Санкт-Петербурге. Мероприятия подпрограммы 2 направлены популяризацию и продвижение достижений науки, культуры, образования Санкт-Петербурга, в том числе в других субъектах Российской Федерации и в иностранных государствах, а также поддержки развития мероприятий в пространствах коллективной работы «Точки кипения».</w:t>
      </w:r>
    </w:p>
    <w:p w14:paraId="0B0E277F" w14:textId="77777777" w:rsidR="00761376" w:rsidRDefault="005E6301">
      <w:pPr>
        <w:pStyle w:val="ConsPlusNormal"/>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Подпрограмма 3 направлена на создание условий для развития научного, </w:t>
      </w:r>
      <w:r>
        <w:rPr>
          <w:rFonts w:ascii="Times New Roman" w:eastAsia="Calibri" w:hAnsi="Times New Roman" w:cs="Calibri"/>
          <w:sz w:val="24"/>
          <w:szCs w:val="24"/>
        </w:rPr>
        <w:br/>
        <w:t>научно-технического и инновационного потенциала Санкт-Петербурга. Мероприятия подпрограммы 3 направлены на содействие расширению использования в экономике результатов региональных исследований и разработок, повышение эффективности региональной инновационной инфраструктуры, а также содействие практическому применению в экономике результатов научной и научно-технической деятельности.</w:t>
      </w:r>
    </w:p>
    <w:p w14:paraId="390DF1C7" w14:textId="77777777" w:rsidR="00761376" w:rsidRDefault="005E6301">
      <w:pPr>
        <w:pStyle w:val="ConsPlusNormal"/>
        <w:ind w:firstLine="709"/>
        <w:jc w:val="both"/>
        <w:rPr>
          <w:rFonts w:ascii="Times New Roman" w:eastAsia="Calibri" w:hAnsi="Times New Roman" w:cs="Calibri"/>
          <w:sz w:val="24"/>
          <w:szCs w:val="24"/>
        </w:rPr>
      </w:pPr>
      <w:r>
        <w:rPr>
          <w:rFonts w:ascii="Times New Roman" w:eastAsia="Calibri" w:hAnsi="Times New Roman" w:cs="Calibri"/>
          <w:sz w:val="24"/>
          <w:szCs w:val="24"/>
        </w:rPr>
        <w:t>Подпрограмма 4 направлена на последовательную ориентацию деятельности профессиональных высших учебных заведений Санкт-Петербурга на комплексное социально-экономическое развитие Санкт-Петербурга, внутренний рынок труда и запросы населения. Исполнение мероприятий подпрограммы 4, направленных на модернизацию институтов системы профессионального образования, обеспечение инновационного характера профессионального образования, а также на формирование эффективной системы подготовки квалифицированных кадров, ориентированной на потребности рынка труда, будет способствовать повышению квалификации и конкурентоспособности рабочей силы на рынке труда.</w:t>
      </w:r>
    </w:p>
    <w:p w14:paraId="6701336F" w14:textId="7B9841F1" w:rsidR="00761376" w:rsidRDefault="005E6301">
      <w:pPr>
        <w:pStyle w:val="ConsPlusNormal"/>
        <w:ind w:firstLine="709"/>
        <w:jc w:val="both"/>
        <w:rPr>
          <w:rFonts w:ascii="Times New Roman" w:eastAsia="Calibri" w:hAnsi="Times New Roman"/>
          <w:sz w:val="24"/>
          <w:szCs w:val="24"/>
        </w:rPr>
      </w:pPr>
      <w:r>
        <w:rPr>
          <w:rFonts w:ascii="Times New Roman" w:eastAsia="Calibri" w:hAnsi="Times New Roman"/>
          <w:sz w:val="24"/>
          <w:szCs w:val="24"/>
        </w:rPr>
        <w:t xml:space="preserve">Подпрограмма 5 направлена на развитие торгово-экономических отношений </w:t>
      </w:r>
      <w:r w:rsidR="00635EF0">
        <w:rPr>
          <w:rFonts w:ascii="Times New Roman" w:eastAsia="Calibri" w:hAnsi="Times New Roman"/>
          <w:sz w:val="24"/>
          <w:szCs w:val="24"/>
        </w:rPr>
        <w:br/>
      </w:r>
      <w:r>
        <w:rPr>
          <w:rFonts w:ascii="Times New Roman" w:eastAsia="Calibri" w:hAnsi="Times New Roman"/>
          <w:sz w:val="24"/>
          <w:szCs w:val="24"/>
        </w:rPr>
        <w:t>Санкт-Петербурга с регионами Российской Федерации и зарубежными странами. Мероприятия подпрограммы 5 направлены на всесто</w:t>
      </w:r>
      <w:r w:rsidR="00635EF0">
        <w:rPr>
          <w:rFonts w:ascii="Times New Roman" w:eastAsia="Calibri" w:hAnsi="Times New Roman"/>
          <w:sz w:val="24"/>
          <w:szCs w:val="24"/>
        </w:rPr>
        <w:t xml:space="preserve">роннее обеспечение продвижения </w:t>
      </w:r>
      <w:r w:rsidR="00635EF0">
        <w:rPr>
          <w:rFonts w:ascii="Times New Roman" w:eastAsia="Calibri" w:hAnsi="Times New Roman"/>
          <w:sz w:val="24"/>
          <w:szCs w:val="24"/>
        </w:rPr>
        <w:br/>
      </w:r>
      <w:r>
        <w:rPr>
          <w:rFonts w:ascii="Times New Roman" w:eastAsia="Calibri" w:hAnsi="Times New Roman"/>
          <w:sz w:val="24"/>
          <w:szCs w:val="24"/>
        </w:rPr>
        <w:t xml:space="preserve">и соблюдения интересов Санкт-Петербурга на внешних и внутреннем рынках, укрепление репутации Санкт-Петербурга за рубежом и в субъектах Российской Федерации как центра науки, промышленности, образования, культуры, туризма, содействие в реализации </w:t>
      </w:r>
      <w:r>
        <w:rPr>
          <w:rFonts w:ascii="Times New Roman" w:eastAsia="Calibri" w:hAnsi="Times New Roman"/>
          <w:sz w:val="24"/>
          <w:szCs w:val="24"/>
        </w:rPr>
        <w:br/>
        <w:t xml:space="preserve">и сопровождении крупных инфраструктурных проектов Санкт-Петербурга за рубежом </w:t>
      </w:r>
      <w:r>
        <w:rPr>
          <w:rFonts w:ascii="Times New Roman" w:eastAsia="Calibri" w:hAnsi="Times New Roman"/>
          <w:sz w:val="24"/>
          <w:szCs w:val="24"/>
        </w:rPr>
        <w:br/>
        <w:t>и в субъектах Российской Федерации, что способствует привлечению иностранных инвестиций в экономику Санкт-Петербурга</w:t>
      </w:r>
      <w:r w:rsidR="00635EF0">
        <w:rPr>
          <w:rFonts w:ascii="Times New Roman" w:eastAsia="Calibri" w:hAnsi="Times New Roman"/>
          <w:sz w:val="24"/>
          <w:szCs w:val="24"/>
        </w:rPr>
        <w:t xml:space="preserve">, размещению новых производств </w:t>
      </w:r>
      <w:r w:rsidR="00635EF0">
        <w:rPr>
          <w:rFonts w:ascii="Times New Roman" w:eastAsia="Calibri" w:hAnsi="Times New Roman"/>
          <w:sz w:val="24"/>
          <w:szCs w:val="24"/>
        </w:rPr>
        <w:br/>
      </w:r>
      <w:r>
        <w:rPr>
          <w:rFonts w:ascii="Times New Roman" w:eastAsia="Calibri" w:hAnsi="Times New Roman"/>
          <w:sz w:val="24"/>
          <w:szCs w:val="24"/>
        </w:rPr>
        <w:t xml:space="preserve">и продвижению продукции, производимой петербургскими предприятиями, </w:t>
      </w:r>
      <w:r>
        <w:rPr>
          <w:rFonts w:ascii="Times New Roman" w:eastAsia="Calibri" w:hAnsi="Times New Roman"/>
          <w:sz w:val="24"/>
          <w:szCs w:val="24"/>
        </w:rPr>
        <w:br/>
        <w:t>на зарубежных рынках.</w:t>
      </w:r>
    </w:p>
    <w:p w14:paraId="341F28DA" w14:textId="77777777" w:rsidR="00761376" w:rsidRDefault="00761376">
      <w:pPr>
        <w:rPr>
          <w:rFonts w:eastAsia="Times New Roman" w:cs="Times New Roman"/>
        </w:rPr>
        <w:sectPr w:rsidR="00761376">
          <w:pgSz w:w="11907" w:h="16839" w:code="9"/>
          <w:pgMar w:top="709" w:right="851" w:bottom="1134" w:left="1701" w:header="709" w:footer="709" w:gutter="0"/>
          <w:cols w:space="720"/>
        </w:sectPr>
      </w:pPr>
    </w:p>
    <w:tbl>
      <w:tblPr>
        <w:tblW w:w="15632"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1018"/>
        <w:gridCol w:w="1476"/>
        <w:gridCol w:w="57"/>
      </w:tblGrid>
      <w:tr w:rsidR="00761376" w14:paraId="6B767D55" w14:textId="77777777" w:rsidTr="006578AF">
        <w:trPr>
          <w:trHeight w:val="1247"/>
        </w:trPr>
        <w:tc>
          <w:tcPr>
            <w:tcW w:w="15575" w:type="dxa"/>
            <w:gridSpan w:val="12"/>
            <w:shd w:val="clear" w:color="auto" w:fill="auto"/>
            <w:vAlign w:val="center"/>
          </w:tcPr>
          <w:p w14:paraId="2A6F12E1"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7. Информация об источниках финансирования</w:t>
            </w:r>
          </w:p>
          <w:p w14:paraId="023419DC"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государственной программы</w:t>
            </w:r>
          </w:p>
          <w:p w14:paraId="23D0B16A" w14:textId="77777777" w:rsidR="00761376" w:rsidRDefault="00761376">
            <w:pPr>
              <w:spacing w:line="229" w:lineRule="auto"/>
              <w:jc w:val="center"/>
              <w:rPr>
                <w:rFonts w:ascii="Times New Roman" w:eastAsia="Times New Roman" w:hAnsi="Times New Roman" w:cs="Times New Roman"/>
                <w:b/>
                <w:color w:val="000000"/>
                <w:spacing w:val="-2"/>
              </w:rPr>
            </w:pPr>
          </w:p>
          <w:p w14:paraId="1832F499"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7.1. Объем финансирования государственной программы Санкт-Петербурга</w:t>
            </w:r>
          </w:p>
        </w:tc>
        <w:tc>
          <w:tcPr>
            <w:tcW w:w="57" w:type="dxa"/>
          </w:tcPr>
          <w:p w14:paraId="75DE47D4" w14:textId="77777777" w:rsidR="00761376" w:rsidRDefault="00761376">
            <w:pPr>
              <w:rPr>
                <w:rFonts w:asciiTheme="minorHAnsi" w:hAnsiTheme="minorHAnsi"/>
                <w:sz w:val="2"/>
              </w:rPr>
            </w:pPr>
          </w:p>
        </w:tc>
      </w:tr>
      <w:tr w:rsidR="00761376" w14:paraId="62DFC457" w14:textId="77777777" w:rsidTr="006578AF">
        <w:trPr>
          <w:trHeight w:val="100"/>
        </w:trPr>
        <w:tc>
          <w:tcPr>
            <w:tcW w:w="15632" w:type="dxa"/>
            <w:gridSpan w:val="13"/>
          </w:tcPr>
          <w:p w14:paraId="3BB326AE" w14:textId="77777777" w:rsidR="00761376" w:rsidRDefault="00761376">
            <w:pPr>
              <w:rPr>
                <w:rFonts w:asciiTheme="minorHAnsi" w:hAnsiTheme="minorHAnsi"/>
                <w:sz w:val="2"/>
              </w:rPr>
            </w:pPr>
          </w:p>
        </w:tc>
      </w:tr>
      <w:tr w:rsidR="00761376" w14:paraId="68F1B9D6" w14:textId="77777777" w:rsidTr="006578AF">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7C235C"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w:t>
            </w:r>
          </w:p>
          <w:p w14:paraId="5E654D86"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п/п</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5BE3FF"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469111"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Вид источника финансирования</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381484"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Часть перечня мероприятий</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77CF8A"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Тип структурного элемента</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661B4D3"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Объем финансирования по годам, тыс. руб.</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62FEBC"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ИТОГО</w:t>
            </w:r>
          </w:p>
        </w:tc>
        <w:tc>
          <w:tcPr>
            <w:tcW w:w="57" w:type="dxa"/>
            <w:tcBorders>
              <w:left w:val="single" w:sz="4" w:space="0" w:color="000000"/>
            </w:tcBorders>
          </w:tcPr>
          <w:p w14:paraId="69D34457" w14:textId="77777777" w:rsidR="00761376" w:rsidRDefault="00761376">
            <w:pPr>
              <w:rPr>
                <w:rFonts w:asciiTheme="minorHAnsi" w:hAnsiTheme="minorHAnsi"/>
                <w:sz w:val="2"/>
              </w:rPr>
            </w:pPr>
          </w:p>
        </w:tc>
      </w:tr>
      <w:tr w:rsidR="00761376" w14:paraId="6CF7D2D6" w14:textId="77777777" w:rsidTr="006578AF">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7326BA" w14:textId="77777777" w:rsidR="00761376" w:rsidRDefault="00761376">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A17B33"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000DE6" w14:textId="77777777" w:rsidR="00761376" w:rsidRDefault="00761376">
            <w:pPr>
              <w:rPr>
                <w:rFonts w:asciiTheme="minorHAnsi" w:hAnsiTheme="minorHAns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21F723" w14:textId="77777777" w:rsidR="00761376" w:rsidRDefault="00761376">
            <w:pPr>
              <w:rPr>
                <w:rFonts w:asciiTheme="minorHAnsi" w:hAnsiTheme="minorHAnsi"/>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12D79A" w14:textId="77777777" w:rsidR="00761376" w:rsidRDefault="00761376">
            <w:pPr>
              <w:rPr>
                <w:rFonts w:asciiTheme="minorHAnsi" w:hAnsiTheme="minorHAns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5F946"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8D377"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53865"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1756D"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2029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29E4D"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2030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FE9A8"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2031 г.</w:t>
            </w: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B3AB45" w14:textId="77777777" w:rsidR="00761376" w:rsidRDefault="00761376">
            <w:pPr>
              <w:rPr>
                <w:rFonts w:asciiTheme="minorHAnsi" w:hAnsiTheme="minorHAnsi"/>
                <w:sz w:val="2"/>
              </w:rPr>
            </w:pPr>
          </w:p>
        </w:tc>
        <w:tc>
          <w:tcPr>
            <w:tcW w:w="57" w:type="dxa"/>
            <w:tcBorders>
              <w:left w:val="single" w:sz="4" w:space="0" w:color="000000"/>
            </w:tcBorders>
          </w:tcPr>
          <w:p w14:paraId="47BE5CB8" w14:textId="77777777" w:rsidR="00761376" w:rsidRDefault="00761376">
            <w:pPr>
              <w:rPr>
                <w:rFonts w:asciiTheme="minorHAnsi" w:hAnsiTheme="minorHAnsi"/>
                <w:sz w:val="2"/>
              </w:rPr>
            </w:pPr>
          </w:p>
        </w:tc>
      </w:tr>
      <w:tr w:rsidR="00761376" w14:paraId="39A18593" w14:textId="77777777" w:rsidTr="006578AF">
        <w:trPr>
          <w:trHeight w:val="230"/>
        </w:trPr>
        <w:tc>
          <w:tcPr>
            <w:tcW w:w="444" w:type="dxa"/>
            <w:tcBorders>
              <w:top w:val="single" w:sz="4" w:space="0" w:color="000000"/>
              <w:left w:val="single" w:sz="4" w:space="0" w:color="000000"/>
              <w:bottom w:val="single" w:sz="4" w:space="0" w:color="auto"/>
              <w:right w:val="single" w:sz="4" w:space="0" w:color="000000"/>
            </w:tcBorders>
            <w:shd w:val="clear" w:color="auto" w:fill="auto"/>
            <w:vAlign w:val="center"/>
          </w:tcPr>
          <w:p w14:paraId="7A604D55"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w:t>
            </w:r>
          </w:p>
        </w:tc>
        <w:tc>
          <w:tcPr>
            <w:tcW w:w="2708" w:type="dxa"/>
            <w:tcBorders>
              <w:top w:val="single" w:sz="4" w:space="0" w:color="000000"/>
              <w:left w:val="single" w:sz="4" w:space="0" w:color="000000"/>
              <w:bottom w:val="single" w:sz="4" w:space="0" w:color="auto"/>
              <w:right w:val="single" w:sz="4" w:space="0" w:color="000000"/>
            </w:tcBorders>
            <w:shd w:val="clear" w:color="auto" w:fill="auto"/>
            <w:vAlign w:val="center"/>
          </w:tcPr>
          <w:p w14:paraId="5B839DCE"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w:t>
            </w:r>
          </w:p>
        </w:tc>
        <w:tc>
          <w:tcPr>
            <w:tcW w:w="1805" w:type="dxa"/>
            <w:tcBorders>
              <w:top w:val="single" w:sz="4" w:space="0" w:color="000000"/>
              <w:left w:val="single" w:sz="4" w:space="0" w:color="000000"/>
              <w:bottom w:val="single" w:sz="4" w:space="0" w:color="auto"/>
              <w:right w:val="single" w:sz="4" w:space="0" w:color="000000"/>
            </w:tcBorders>
            <w:shd w:val="clear" w:color="auto" w:fill="auto"/>
            <w:vAlign w:val="center"/>
          </w:tcPr>
          <w:p w14:paraId="6349BF47"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3</w:t>
            </w:r>
          </w:p>
        </w:tc>
        <w:tc>
          <w:tcPr>
            <w:tcW w:w="1362" w:type="dxa"/>
            <w:tcBorders>
              <w:top w:val="single" w:sz="4" w:space="0" w:color="000000"/>
              <w:left w:val="single" w:sz="4" w:space="0" w:color="000000"/>
              <w:bottom w:val="single" w:sz="4" w:space="0" w:color="auto"/>
              <w:right w:val="single" w:sz="4" w:space="0" w:color="000000"/>
            </w:tcBorders>
            <w:shd w:val="clear" w:color="auto" w:fill="auto"/>
            <w:vAlign w:val="center"/>
          </w:tcPr>
          <w:p w14:paraId="1F3BDFA9"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01A34"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A257E"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D1C21"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CF128"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C7D32"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BD621"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2B090"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C78D5"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12</w:t>
            </w:r>
          </w:p>
        </w:tc>
        <w:tc>
          <w:tcPr>
            <w:tcW w:w="57" w:type="dxa"/>
            <w:tcBorders>
              <w:left w:val="single" w:sz="4" w:space="0" w:color="000000"/>
            </w:tcBorders>
          </w:tcPr>
          <w:p w14:paraId="5F5421CC" w14:textId="77777777" w:rsidR="00761376" w:rsidRDefault="00761376">
            <w:pPr>
              <w:rPr>
                <w:rFonts w:asciiTheme="minorHAnsi" w:hAnsiTheme="minorHAnsi"/>
                <w:sz w:val="2"/>
              </w:rPr>
            </w:pPr>
          </w:p>
        </w:tc>
      </w:tr>
      <w:tr w:rsidR="00761376" w14:paraId="3801CF33" w14:textId="77777777" w:rsidTr="006578AF">
        <w:trPr>
          <w:trHeight w:val="673"/>
        </w:trPr>
        <w:tc>
          <w:tcPr>
            <w:tcW w:w="4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48E20F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708"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5B924411"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Государственная программа</w:t>
            </w:r>
          </w:p>
        </w:tc>
        <w:tc>
          <w:tcPr>
            <w:tcW w:w="1805"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154A38D0"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4A28E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5B7247F8"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14:paraId="4A3FEF14"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C3A10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904ECA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CF6654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97521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F362B2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216FD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9CCB00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2C89A814" w14:textId="77777777" w:rsidR="00761376" w:rsidRDefault="00761376">
            <w:pPr>
              <w:rPr>
                <w:rFonts w:asciiTheme="minorHAnsi" w:hAnsiTheme="minorHAnsi"/>
                <w:sz w:val="2"/>
              </w:rPr>
            </w:pPr>
          </w:p>
        </w:tc>
      </w:tr>
      <w:tr w:rsidR="00761376" w14:paraId="1E495048" w14:textId="77777777" w:rsidTr="006578AF">
        <w:trPr>
          <w:trHeight w:val="673"/>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769964" w14:textId="77777777" w:rsidR="00761376" w:rsidRDefault="00761376">
            <w:pPr>
              <w:rPr>
                <w:rFonts w:asciiTheme="minorHAnsi" w:hAnsiTheme="minorHAns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E75E35" w14:textId="77777777" w:rsidR="00761376" w:rsidRDefault="00761376">
            <w:pPr>
              <w:rPr>
                <w:rFonts w:asciiTheme="minorHAnsi" w:hAnsiTheme="minorHAns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15D8AB" w14:textId="77777777" w:rsidR="00761376" w:rsidRDefault="00761376">
            <w:pPr>
              <w:rPr>
                <w:rFonts w:asciiTheme="minorHAnsi" w:hAnsiTheme="minorHAnsi"/>
                <w:sz w:val="2"/>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25E18E" w14:textId="77777777" w:rsidR="00761376" w:rsidRDefault="00761376">
            <w:pPr>
              <w:rPr>
                <w:rFonts w:asciiTheme="minorHAnsi" w:hAnsiTheme="minorHAnsi"/>
                <w:sz w:val="2"/>
              </w:rPr>
            </w:pPr>
          </w:p>
        </w:tc>
        <w:tc>
          <w:tcPr>
            <w:tcW w:w="1690"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14:paraId="5C4AB85C"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98F8EF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36C890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5D094B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DE6613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A2D277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14F026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F1CEA7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535C7D8C" w14:textId="77777777" w:rsidR="00761376" w:rsidRDefault="00761376">
            <w:pPr>
              <w:rPr>
                <w:rFonts w:asciiTheme="minorHAnsi" w:hAnsiTheme="minorHAnsi"/>
                <w:sz w:val="2"/>
              </w:rPr>
            </w:pPr>
          </w:p>
        </w:tc>
      </w:tr>
      <w:tr w:rsidR="00761376" w14:paraId="585AB37B" w14:textId="77777777" w:rsidTr="006578AF">
        <w:trPr>
          <w:trHeight w:val="1018"/>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99AD9F" w14:textId="77777777" w:rsidR="00761376" w:rsidRDefault="00761376">
            <w:pPr>
              <w:rPr>
                <w:rFonts w:asciiTheme="minorHAnsi" w:hAnsiTheme="minorHAns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A6BA4E" w14:textId="77777777" w:rsidR="00761376" w:rsidRDefault="00761376">
            <w:pPr>
              <w:rPr>
                <w:rFonts w:asciiTheme="minorHAnsi" w:hAnsiTheme="minorHAns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45FA76" w14:textId="77777777" w:rsidR="00761376" w:rsidRDefault="00761376">
            <w:pPr>
              <w:rPr>
                <w:rFonts w:asciiTheme="minorHAnsi" w:hAnsiTheme="minorHAnsi"/>
                <w:sz w:val="2"/>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A63638" w14:textId="77777777" w:rsidR="00761376" w:rsidRDefault="00761376">
            <w:pPr>
              <w:rPr>
                <w:rFonts w:asciiTheme="minorHAnsi" w:hAnsiTheme="minorHAnsi"/>
                <w:sz w:val="2"/>
              </w:rPr>
            </w:pPr>
          </w:p>
        </w:tc>
        <w:tc>
          <w:tcPr>
            <w:tcW w:w="1690"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14:paraId="247AC269"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80F53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24CD66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8C97AC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477932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5468B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34183D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36C207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6625EF50" w14:textId="77777777" w:rsidR="00761376" w:rsidRDefault="00761376">
            <w:pPr>
              <w:rPr>
                <w:rFonts w:asciiTheme="minorHAnsi" w:hAnsiTheme="minorHAnsi"/>
                <w:sz w:val="2"/>
              </w:rPr>
            </w:pPr>
          </w:p>
        </w:tc>
      </w:tr>
      <w:tr w:rsidR="00761376" w14:paraId="68D1F4CA" w14:textId="77777777" w:rsidTr="006578AF">
        <w:trPr>
          <w:trHeight w:val="2034"/>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A46807" w14:textId="77777777" w:rsidR="00761376" w:rsidRDefault="00761376">
            <w:pPr>
              <w:rPr>
                <w:rFonts w:asciiTheme="minorHAnsi" w:hAnsiTheme="minorHAns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378F11" w14:textId="77777777" w:rsidR="00761376" w:rsidRDefault="00761376">
            <w:pPr>
              <w:rPr>
                <w:rFonts w:asciiTheme="minorHAnsi" w:hAnsiTheme="minorHAns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782D54" w14:textId="77777777" w:rsidR="00761376" w:rsidRDefault="00761376">
            <w:pPr>
              <w:rPr>
                <w:rFonts w:asciiTheme="minorHAnsi" w:hAnsiTheme="minorHAnsi"/>
                <w:sz w:val="2"/>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6FEB87" w14:textId="77777777" w:rsidR="00761376" w:rsidRDefault="00761376">
            <w:pPr>
              <w:rPr>
                <w:rFonts w:asciiTheme="minorHAnsi" w:hAnsiTheme="minorHAnsi"/>
                <w:sz w:val="2"/>
              </w:rPr>
            </w:pPr>
          </w:p>
        </w:tc>
        <w:tc>
          <w:tcPr>
            <w:tcW w:w="1690"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14:paraId="47AB4D38"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BE398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9B0F3B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483666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FFBBDC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7AD598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4FA99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B2AE09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36F825E1" w14:textId="77777777" w:rsidR="00761376" w:rsidRDefault="00761376">
            <w:pPr>
              <w:rPr>
                <w:rFonts w:asciiTheme="minorHAnsi" w:hAnsiTheme="minorHAnsi"/>
                <w:sz w:val="2"/>
              </w:rPr>
            </w:pPr>
          </w:p>
        </w:tc>
      </w:tr>
      <w:tr w:rsidR="00761376" w14:paraId="70729EE8" w14:textId="77777777" w:rsidTr="006578AF">
        <w:trPr>
          <w:trHeight w:val="344"/>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A8D13B" w14:textId="77777777" w:rsidR="00761376" w:rsidRDefault="00761376">
            <w:pPr>
              <w:rPr>
                <w:rFonts w:asciiTheme="minorHAnsi" w:hAnsiTheme="minorHAns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6FBB32" w14:textId="77777777" w:rsidR="00761376" w:rsidRDefault="00761376">
            <w:pPr>
              <w:rPr>
                <w:rFonts w:asciiTheme="minorHAnsi" w:hAnsiTheme="minorHAns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6D432F" w14:textId="77777777" w:rsidR="00761376" w:rsidRDefault="00761376">
            <w:pPr>
              <w:rPr>
                <w:rFonts w:asciiTheme="minorHAnsi" w:hAnsiTheme="minorHAnsi"/>
                <w:sz w:val="2"/>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B729A1" w14:textId="77777777" w:rsidR="00761376" w:rsidRDefault="00761376">
            <w:pPr>
              <w:rPr>
                <w:rFonts w:asciiTheme="minorHAnsi" w:hAnsiTheme="minorHAnsi"/>
                <w:sz w:val="2"/>
              </w:rPr>
            </w:pPr>
          </w:p>
        </w:tc>
        <w:tc>
          <w:tcPr>
            <w:tcW w:w="1690"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14:paraId="6CC4F13C"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A676C6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CB7858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789CC5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C7189C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ABEDB59"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6F1D98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7339F2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126CBBF0" w14:textId="77777777" w:rsidR="00761376" w:rsidRDefault="00761376">
            <w:pPr>
              <w:rPr>
                <w:rFonts w:asciiTheme="minorHAnsi" w:hAnsiTheme="minorHAnsi"/>
                <w:sz w:val="2"/>
              </w:rPr>
            </w:pPr>
          </w:p>
        </w:tc>
      </w:tr>
      <w:tr w:rsidR="00761376" w14:paraId="36397AF4" w14:textId="77777777" w:rsidTr="006578AF">
        <w:trPr>
          <w:trHeight w:val="330"/>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471760" w14:textId="77777777" w:rsidR="00761376" w:rsidRDefault="00761376">
            <w:pPr>
              <w:rPr>
                <w:rFonts w:asciiTheme="minorHAnsi" w:hAnsiTheme="minorHAns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58A9B2" w14:textId="77777777" w:rsidR="00761376" w:rsidRDefault="00761376">
            <w:pPr>
              <w:rPr>
                <w:rFonts w:asciiTheme="minorHAnsi" w:hAnsiTheme="minorHAns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72FA31" w14:textId="77777777" w:rsidR="00761376" w:rsidRDefault="00761376">
            <w:pPr>
              <w:rPr>
                <w:rFonts w:asciiTheme="minorHAnsi" w:hAnsiTheme="minorHAnsi"/>
                <w:sz w:val="2"/>
              </w:rPr>
            </w:pPr>
          </w:p>
        </w:tc>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53F4EC30"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auto"/>
              <w:bottom w:val="single" w:sz="4" w:space="0" w:color="000000"/>
              <w:right w:val="single" w:sz="4" w:space="0" w:color="000000"/>
            </w:tcBorders>
            <w:shd w:val="clear" w:color="auto" w:fill="auto"/>
            <w:tcMar>
              <w:right w:w="43" w:type="dxa"/>
            </w:tcMar>
            <w:vAlign w:val="center"/>
          </w:tcPr>
          <w:p w14:paraId="7615C4B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911 205,4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C2904D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893 701,8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CAC5E5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864 496,2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BABF118" w14:textId="3A2B53B8" w:rsidR="00761376"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897 692,9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4CF61F" w14:textId="353AB367" w:rsidR="00761376"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931 420,7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98AB2EB" w14:textId="6375D026" w:rsidR="00761376"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1 049 098,4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8FEA8EE" w14:textId="762F3B64" w:rsidR="00761376"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5 547 615,4</w:t>
            </w:r>
          </w:p>
        </w:tc>
        <w:tc>
          <w:tcPr>
            <w:tcW w:w="57" w:type="dxa"/>
            <w:tcBorders>
              <w:left w:val="single" w:sz="4" w:space="0" w:color="000000"/>
            </w:tcBorders>
          </w:tcPr>
          <w:p w14:paraId="4CA377D8" w14:textId="77777777" w:rsidR="00761376" w:rsidRDefault="00761376">
            <w:pPr>
              <w:rPr>
                <w:rFonts w:asciiTheme="minorHAnsi" w:hAnsiTheme="minorHAnsi"/>
                <w:sz w:val="2"/>
              </w:rPr>
            </w:pPr>
          </w:p>
        </w:tc>
      </w:tr>
      <w:tr w:rsidR="00C94D5D" w14:paraId="2F8D9BCF" w14:textId="77777777" w:rsidTr="006578AF">
        <w:trPr>
          <w:trHeight w:val="344"/>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2EA22E" w14:textId="77777777" w:rsidR="00C94D5D" w:rsidRDefault="00C94D5D" w:rsidP="00C94D5D">
            <w:pPr>
              <w:rPr>
                <w:rFonts w:asciiTheme="minorHAnsi" w:hAnsiTheme="minorHAns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1099BF" w14:textId="77777777" w:rsidR="00C94D5D" w:rsidRDefault="00C94D5D" w:rsidP="00C94D5D">
            <w:pPr>
              <w:rPr>
                <w:rFonts w:asciiTheme="minorHAnsi" w:hAnsiTheme="minorHAns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E728D3" w14:textId="77777777" w:rsidR="00C94D5D" w:rsidRDefault="00C94D5D" w:rsidP="00C94D5D">
            <w:pPr>
              <w:rPr>
                <w:rFonts w:asciiTheme="minorHAnsi" w:hAnsiTheme="minorHAnsi"/>
                <w:sz w:val="2"/>
              </w:rPr>
            </w:pPr>
          </w:p>
        </w:tc>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20160AD5"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auto"/>
              <w:bottom w:val="single" w:sz="4" w:space="0" w:color="000000"/>
              <w:right w:val="single" w:sz="4" w:space="0" w:color="000000"/>
            </w:tcBorders>
            <w:shd w:val="clear" w:color="auto" w:fill="auto"/>
            <w:tcMar>
              <w:right w:w="43" w:type="dxa"/>
            </w:tcMar>
            <w:vAlign w:val="center"/>
          </w:tcPr>
          <w:p w14:paraId="08AA619A"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911 205,4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B6F0AB8"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893 701,8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DFAEA0B"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864 496,2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DF1807C" w14:textId="318C1116"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897 692,9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DB02BF" w14:textId="513D0783"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931 420,7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10509DE" w14:textId="57F99EDD"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1 049 098,4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9585122" w14:textId="101776AF"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5 547 615,4</w:t>
            </w:r>
          </w:p>
        </w:tc>
        <w:tc>
          <w:tcPr>
            <w:tcW w:w="57" w:type="dxa"/>
            <w:tcBorders>
              <w:left w:val="single" w:sz="4" w:space="0" w:color="000000"/>
            </w:tcBorders>
          </w:tcPr>
          <w:p w14:paraId="3C2D43C4" w14:textId="77777777" w:rsidR="00C94D5D" w:rsidRDefault="00C94D5D" w:rsidP="00C94D5D">
            <w:pPr>
              <w:rPr>
                <w:rFonts w:asciiTheme="minorHAnsi" w:hAnsiTheme="minorHAnsi"/>
                <w:sz w:val="2"/>
              </w:rPr>
            </w:pPr>
          </w:p>
        </w:tc>
      </w:tr>
      <w:tr w:rsidR="00761376" w14:paraId="4CDD91B6" w14:textId="77777777" w:rsidTr="006578AF">
        <w:trPr>
          <w:trHeight w:val="673"/>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9F135D" w14:textId="77777777" w:rsidR="00761376" w:rsidRDefault="00761376">
            <w:pPr>
              <w:rPr>
                <w:rFonts w:asciiTheme="minorHAnsi" w:hAnsiTheme="minorHAns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B6B557" w14:textId="77777777" w:rsidR="00761376" w:rsidRDefault="00761376">
            <w:pPr>
              <w:rPr>
                <w:rFonts w:asciiTheme="minorHAnsi" w:hAnsiTheme="minorHAnsi"/>
                <w:sz w:val="2"/>
              </w:rPr>
            </w:pPr>
          </w:p>
        </w:tc>
        <w:tc>
          <w:tcPr>
            <w:tcW w:w="1805"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1F57D3A7"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075F69B0"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14:paraId="72664B5E"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664B7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469C08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80B48D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3F6457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9D476A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D9690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D9FAC8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21AB8A18" w14:textId="77777777" w:rsidR="00761376" w:rsidRDefault="00761376">
            <w:pPr>
              <w:rPr>
                <w:rFonts w:asciiTheme="minorHAnsi" w:hAnsiTheme="minorHAnsi"/>
                <w:sz w:val="2"/>
              </w:rPr>
            </w:pPr>
          </w:p>
        </w:tc>
      </w:tr>
      <w:tr w:rsidR="00761376" w14:paraId="229CFC28" w14:textId="77777777" w:rsidTr="006578AF">
        <w:trPr>
          <w:trHeight w:val="673"/>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2BC888" w14:textId="77777777" w:rsidR="00761376" w:rsidRDefault="00761376">
            <w:pPr>
              <w:rPr>
                <w:rFonts w:asciiTheme="minorHAnsi" w:hAnsiTheme="minorHAns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B90C4F" w14:textId="77777777" w:rsidR="00761376" w:rsidRDefault="00761376">
            <w:pPr>
              <w:rPr>
                <w:rFonts w:asciiTheme="minorHAnsi" w:hAnsiTheme="minorHAns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19F2C4" w14:textId="77777777" w:rsidR="00761376" w:rsidRDefault="00761376">
            <w:pPr>
              <w:rPr>
                <w:rFonts w:asciiTheme="minorHAnsi" w:hAnsiTheme="minorHAnsi"/>
                <w:sz w:val="2"/>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83084B" w14:textId="77777777" w:rsidR="00761376" w:rsidRDefault="00761376">
            <w:pPr>
              <w:rPr>
                <w:rFonts w:asciiTheme="minorHAnsi" w:hAnsiTheme="minorHAnsi"/>
                <w:sz w:val="2"/>
              </w:rPr>
            </w:pPr>
          </w:p>
        </w:tc>
        <w:tc>
          <w:tcPr>
            <w:tcW w:w="1690"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14:paraId="36E1FCD7"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AD848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9C2AA6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C1100F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35E2C9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E16D2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9264CC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D5BA08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1F29D354" w14:textId="77777777" w:rsidR="00761376" w:rsidRDefault="00761376">
            <w:pPr>
              <w:rPr>
                <w:rFonts w:asciiTheme="minorHAnsi" w:hAnsiTheme="minorHAnsi"/>
                <w:sz w:val="2"/>
              </w:rPr>
            </w:pPr>
          </w:p>
        </w:tc>
      </w:tr>
    </w:tbl>
    <w:p w14:paraId="7B825EAC" w14:textId="77777777" w:rsidR="006578AF" w:rsidRDefault="006578AF"/>
    <w:p w14:paraId="5376EC03" w14:textId="77777777" w:rsidR="004A28E9" w:rsidRDefault="004A28E9"/>
    <w:tbl>
      <w:tblPr>
        <w:tblW w:w="15632" w:type="dxa"/>
        <w:tblInd w:w="5"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1018"/>
        <w:gridCol w:w="1476"/>
        <w:gridCol w:w="57"/>
      </w:tblGrid>
      <w:tr w:rsidR="006578AF" w14:paraId="67CF523C" w14:textId="77777777" w:rsidTr="006578AF">
        <w:trPr>
          <w:trHeight w:val="70"/>
        </w:trPr>
        <w:tc>
          <w:tcPr>
            <w:tcW w:w="444" w:type="dxa"/>
            <w:tcBorders>
              <w:top w:val="single" w:sz="4" w:space="0" w:color="000000"/>
              <w:left w:val="single" w:sz="4" w:space="0" w:color="000000"/>
              <w:right w:val="single" w:sz="4" w:space="0" w:color="000000"/>
            </w:tcBorders>
            <w:shd w:val="clear" w:color="auto" w:fill="auto"/>
            <w:vAlign w:val="center"/>
          </w:tcPr>
          <w:p w14:paraId="14490EED"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1</w:t>
            </w:r>
          </w:p>
        </w:tc>
        <w:tc>
          <w:tcPr>
            <w:tcW w:w="2708" w:type="dxa"/>
            <w:tcBorders>
              <w:top w:val="single" w:sz="4" w:space="0" w:color="000000"/>
              <w:left w:val="single" w:sz="4" w:space="0" w:color="000000"/>
              <w:right w:val="single" w:sz="4" w:space="0" w:color="000000"/>
            </w:tcBorders>
            <w:shd w:val="clear" w:color="auto" w:fill="auto"/>
            <w:vAlign w:val="center"/>
          </w:tcPr>
          <w:p w14:paraId="51CE59C9"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w:t>
            </w:r>
          </w:p>
        </w:tc>
        <w:tc>
          <w:tcPr>
            <w:tcW w:w="1805" w:type="dxa"/>
            <w:tcBorders>
              <w:top w:val="single" w:sz="4" w:space="0" w:color="000000"/>
              <w:left w:val="single" w:sz="4" w:space="0" w:color="000000"/>
              <w:right w:val="single" w:sz="4" w:space="0" w:color="000000"/>
            </w:tcBorders>
            <w:shd w:val="clear" w:color="auto" w:fill="auto"/>
            <w:vAlign w:val="center"/>
          </w:tcPr>
          <w:p w14:paraId="74575CFE"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3</w:t>
            </w:r>
          </w:p>
        </w:tc>
        <w:tc>
          <w:tcPr>
            <w:tcW w:w="1362" w:type="dxa"/>
            <w:tcBorders>
              <w:top w:val="single" w:sz="4" w:space="0" w:color="000000"/>
              <w:left w:val="single" w:sz="4" w:space="0" w:color="000000"/>
              <w:right w:val="single" w:sz="4" w:space="0" w:color="000000"/>
            </w:tcBorders>
            <w:shd w:val="clear" w:color="auto" w:fill="auto"/>
            <w:vAlign w:val="center"/>
          </w:tcPr>
          <w:p w14:paraId="56976878"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98FA887"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740E9DB"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5853D8"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79564C8"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4801EE"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7EE6EC"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16DAEF2"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7DD5121"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12</w:t>
            </w:r>
          </w:p>
        </w:tc>
        <w:tc>
          <w:tcPr>
            <w:tcW w:w="57" w:type="dxa"/>
            <w:tcBorders>
              <w:left w:val="single" w:sz="4" w:space="0" w:color="000000"/>
            </w:tcBorders>
          </w:tcPr>
          <w:p w14:paraId="607E494F" w14:textId="77777777" w:rsidR="006578AF" w:rsidRDefault="006578AF" w:rsidP="006578AF">
            <w:pPr>
              <w:rPr>
                <w:rFonts w:asciiTheme="minorHAnsi" w:hAnsiTheme="minorHAnsi"/>
                <w:sz w:val="2"/>
              </w:rPr>
            </w:pPr>
          </w:p>
        </w:tc>
      </w:tr>
      <w:tr w:rsidR="00761376" w14:paraId="04BCB121" w14:textId="77777777" w:rsidTr="006578AF">
        <w:trPr>
          <w:trHeight w:val="1018"/>
        </w:trPr>
        <w:tc>
          <w:tcPr>
            <w:tcW w:w="444" w:type="dxa"/>
            <w:vMerge w:val="restart"/>
            <w:tcBorders>
              <w:top w:val="single" w:sz="4" w:space="0" w:color="000000"/>
              <w:left w:val="single" w:sz="4" w:space="0" w:color="000000"/>
              <w:right w:val="single" w:sz="4" w:space="0" w:color="000000"/>
            </w:tcBorders>
            <w:shd w:val="clear" w:color="auto" w:fill="auto"/>
            <w:vAlign w:val="center"/>
          </w:tcPr>
          <w:p w14:paraId="1792AF47" w14:textId="77777777" w:rsidR="00761376" w:rsidRDefault="00761376">
            <w:pPr>
              <w:rPr>
                <w:rFonts w:asciiTheme="minorHAnsi" w:hAnsiTheme="minorHAnsi"/>
                <w:sz w:val="2"/>
              </w:rPr>
            </w:pPr>
          </w:p>
        </w:tc>
        <w:tc>
          <w:tcPr>
            <w:tcW w:w="2708" w:type="dxa"/>
            <w:vMerge w:val="restart"/>
            <w:tcBorders>
              <w:top w:val="single" w:sz="4" w:space="0" w:color="000000"/>
              <w:left w:val="single" w:sz="4" w:space="0" w:color="000000"/>
              <w:right w:val="single" w:sz="4" w:space="0" w:color="000000"/>
            </w:tcBorders>
            <w:shd w:val="clear" w:color="auto" w:fill="auto"/>
            <w:vAlign w:val="center"/>
          </w:tcPr>
          <w:p w14:paraId="715AE459" w14:textId="77777777" w:rsidR="00761376" w:rsidRDefault="00761376">
            <w:pPr>
              <w:rPr>
                <w:rFonts w:asciiTheme="minorHAnsi" w:hAnsiTheme="minorHAnsi"/>
                <w:sz w:val="2"/>
              </w:rPr>
            </w:pPr>
          </w:p>
        </w:tc>
        <w:tc>
          <w:tcPr>
            <w:tcW w:w="1805" w:type="dxa"/>
            <w:vMerge w:val="restart"/>
            <w:tcBorders>
              <w:top w:val="single" w:sz="4" w:space="0" w:color="000000"/>
              <w:left w:val="single" w:sz="4" w:space="0" w:color="000000"/>
              <w:right w:val="single" w:sz="4" w:space="0" w:color="000000"/>
            </w:tcBorders>
            <w:shd w:val="clear" w:color="auto" w:fill="auto"/>
            <w:vAlign w:val="center"/>
          </w:tcPr>
          <w:p w14:paraId="46F714F4" w14:textId="77777777" w:rsidR="00761376" w:rsidRDefault="00761376">
            <w:pPr>
              <w:rPr>
                <w:rFonts w:asciiTheme="minorHAnsi" w:hAnsiTheme="minorHAnsi"/>
                <w:sz w:val="2"/>
              </w:rPr>
            </w:pPr>
          </w:p>
        </w:tc>
        <w:tc>
          <w:tcPr>
            <w:tcW w:w="1362" w:type="dxa"/>
            <w:vMerge w:val="restart"/>
            <w:tcBorders>
              <w:top w:val="single" w:sz="4" w:space="0" w:color="000000"/>
              <w:left w:val="single" w:sz="4" w:space="0" w:color="000000"/>
              <w:right w:val="single" w:sz="4" w:space="0" w:color="000000"/>
            </w:tcBorders>
            <w:shd w:val="clear" w:color="auto" w:fill="auto"/>
            <w:vAlign w:val="center"/>
          </w:tcPr>
          <w:p w14:paraId="0FEBC0C4" w14:textId="77777777" w:rsidR="00761376" w:rsidRDefault="00761376">
            <w:pPr>
              <w:rPr>
                <w:rFonts w:asciiTheme="minorHAnsi" w:hAnsiTheme="minorHAns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24ED6CC"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59347C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E352D79"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1E842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C0962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14C07D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CD4ADA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15B5A9"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59E6C266" w14:textId="77777777" w:rsidR="00761376" w:rsidRDefault="00761376">
            <w:pPr>
              <w:rPr>
                <w:rFonts w:asciiTheme="minorHAnsi" w:hAnsiTheme="minorHAnsi"/>
                <w:sz w:val="2"/>
              </w:rPr>
            </w:pPr>
          </w:p>
        </w:tc>
      </w:tr>
      <w:tr w:rsidR="00761376" w14:paraId="74C660E4" w14:textId="77777777" w:rsidTr="006578AF">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14:paraId="55E3EBF2" w14:textId="77777777" w:rsidR="00761376" w:rsidRDefault="00761376">
            <w:pPr>
              <w:rPr>
                <w:rFonts w:asciiTheme="minorHAnsi" w:hAnsiTheme="minorHAns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23DF7C28"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4FAACAD2" w14:textId="77777777" w:rsidR="00761376" w:rsidRDefault="00761376">
            <w:pPr>
              <w:rPr>
                <w:rFonts w:asciiTheme="minorHAnsi" w:hAnsiTheme="minorHAns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6633AE48" w14:textId="77777777" w:rsidR="00761376" w:rsidRDefault="00761376">
            <w:pPr>
              <w:rPr>
                <w:rFonts w:asciiTheme="minorHAnsi" w:hAnsiTheme="minorHAnsi"/>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14:paraId="67B1F1BF"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3094145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3BDC186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05A205D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33C790D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14:paraId="0A0CE36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2B7D731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14:paraId="06B5E0F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0A8393B6" w14:textId="77777777" w:rsidR="00761376" w:rsidRDefault="00761376">
            <w:pPr>
              <w:rPr>
                <w:rFonts w:asciiTheme="minorHAnsi" w:hAnsiTheme="minorHAnsi"/>
                <w:sz w:val="2"/>
              </w:rPr>
            </w:pPr>
          </w:p>
        </w:tc>
      </w:tr>
      <w:tr w:rsidR="00761376" w14:paraId="0301F0FB" w14:textId="77777777" w:rsidTr="004A28E9">
        <w:trPr>
          <w:trHeight w:val="80"/>
        </w:trPr>
        <w:tc>
          <w:tcPr>
            <w:tcW w:w="444" w:type="dxa"/>
            <w:vMerge w:val="restart"/>
            <w:tcBorders>
              <w:left w:val="single" w:sz="4" w:space="0" w:color="000000"/>
              <w:bottom w:val="single" w:sz="4" w:space="0" w:color="000000"/>
              <w:right w:val="single" w:sz="4" w:space="0" w:color="000000"/>
            </w:tcBorders>
            <w:shd w:val="clear" w:color="auto" w:fill="auto"/>
            <w:vAlign w:val="center"/>
          </w:tcPr>
          <w:p w14:paraId="797FF85F" w14:textId="77777777" w:rsidR="00761376" w:rsidRDefault="0076137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3D6843EE" w14:textId="77777777" w:rsidR="00761376" w:rsidRDefault="00761376">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6402DF32" w14:textId="77777777" w:rsidR="00761376" w:rsidRDefault="00761376">
            <w:pPr>
              <w:spacing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5D3963EB" w14:textId="77777777" w:rsidR="00761376" w:rsidRDefault="00761376">
            <w:pPr>
              <w:spacing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14:paraId="7DBB17A4" w14:textId="77777777" w:rsidR="00761376" w:rsidRDefault="00761376">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0D86F6A7"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0DB112C1"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5D291E6C"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0D810ACD"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14:paraId="2A880DBA"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40835556"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14:paraId="096DAA00"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14:paraId="4F1F68BD" w14:textId="77777777" w:rsidR="00761376" w:rsidRDefault="00761376">
            <w:pPr>
              <w:rPr>
                <w:rFonts w:asciiTheme="minorHAnsi" w:hAnsiTheme="minorHAnsi"/>
                <w:sz w:val="2"/>
              </w:rPr>
            </w:pPr>
          </w:p>
        </w:tc>
      </w:tr>
      <w:tr w:rsidR="00761376" w14:paraId="2A06C4EF" w14:textId="77777777" w:rsidTr="006578AF">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7C868A3F" w14:textId="77777777" w:rsidR="00761376" w:rsidRDefault="00761376">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50729484" w14:textId="77777777" w:rsidR="00761376" w:rsidRDefault="00761376">
            <w:pPr>
              <w:rPr>
                <w:rFonts w:asciiTheme="minorHAnsi" w:hAnsiTheme="minorHAns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56B85FA6" w14:textId="77777777" w:rsidR="00761376" w:rsidRDefault="00761376">
            <w:pPr>
              <w:rPr>
                <w:rFonts w:asciiTheme="minorHAnsi" w:hAnsiTheme="minorHAnsi"/>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14:paraId="7A3A3905" w14:textId="77777777" w:rsidR="00761376" w:rsidRDefault="00761376">
            <w:pPr>
              <w:rPr>
                <w:rFonts w:asciiTheme="minorHAnsi" w:hAnsiTheme="minorHAns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6AA6D3A"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32D200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531FA0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95241A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3AD6C59"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F22738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B658F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98080B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51D66C54" w14:textId="77777777" w:rsidR="00761376" w:rsidRDefault="00761376">
            <w:pPr>
              <w:rPr>
                <w:rFonts w:asciiTheme="minorHAnsi" w:hAnsiTheme="minorHAnsi"/>
                <w:sz w:val="2"/>
              </w:rPr>
            </w:pPr>
          </w:p>
        </w:tc>
      </w:tr>
      <w:tr w:rsidR="00761376" w14:paraId="6DFAA077" w14:textId="77777777" w:rsidTr="006578AF">
        <w:trPr>
          <w:trHeight w:val="14"/>
        </w:trPr>
        <w:tc>
          <w:tcPr>
            <w:tcW w:w="444" w:type="dxa"/>
            <w:vMerge/>
            <w:tcBorders>
              <w:left w:val="single" w:sz="4" w:space="0" w:color="000000"/>
              <w:bottom w:val="single" w:sz="4" w:space="0" w:color="000000"/>
              <w:right w:val="single" w:sz="4" w:space="0" w:color="000000"/>
            </w:tcBorders>
            <w:shd w:val="clear" w:color="auto" w:fill="auto"/>
            <w:vAlign w:val="center"/>
          </w:tcPr>
          <w:p w14:paraId="60BDC64F" w14:textId="77777777" w:rsidR="00761376" w:rsidRDefault="00761376">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6B6DBB75" w14:textId="77777777" w:rsidR="00761376" w:rsidRDefault="00761376">
            <w:pPr>
              <w:rPr>
                <w:rFonts w:asciiTheme="minorHAnsi" w:hAnsiTheme="minorHAns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6BBD73E2" w14:textId="77777777" w:rsidR="00761376" w:rsidRDefault="00761376">
            <w:pPr>
              <w:rPr>
                <w:rFonts w:asciiTheme="minorHAnsi" w:hAnsiTheme="minorHAnsi"/>
                <w:sz w:val="2"/>
              </w:rPr>
            </w:pPr>
          </w:p>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E139305"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FFC12A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463DFA9"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6885E8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89FAF9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213849"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27913F9"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000DE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2F23081A" w14:textId="77777777" w:rsidR="00761376" w:rsidRDefault="00761376">
            <w:pPr>
              <w:rPr>
                <w:rFonts w:asciiTheme="minorHAnsi" w:hAnsiTheme="minorHAnsi"/>
                <w:sz w:val="2"/>
              </w:rPr>
            </w:pPr>
          </w:p>
        </w:tc>
      </w:tr>
      <w:tr w:rsidR="00761376" w14:paraId="32EA4FA5" w14:textId="77777777" w:rsidTr="006578AF">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42EAD8F6" w14:textId="77777777" w:rsidR="00761376" w:rsidRDefault="00761376">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6922637" w14:textId="77777777" w:rsidR="00761376" w:rsidRDefault="00761376">
            <w:pPr>
              <w:rPr>
                <w:rFonts w:asciiTheme="minorHAnsi" w:hAnsiTheme="minorHAns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6FD0E571" w14:textId="77777777" w:rsidR="00761376" w:rsidRDefault="00761376">
            <w:pPr>
              <w:rPr>
                <w:rFonts w:asciiTheme="minorHAnsi" w:hAnsiTheme="minorHAnsi"/>
                <w:sz w:val="2"/>
              </w:rPr>
            </w:pPr>
          </w:p>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FF1B9C" w14:textId="77777777" w:rsidR="00761376" w:rsidRDefault="00761376">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D2F761" w14:textId="77777777" w:rsidR="00761376" w:rsidRDefault="00761376">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69178E" w14:textId="77777777" w:rsidR="00761376" w:rsidRDefault="00761376">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B9A231" w14:textId="77777777" w:rsidR="00761376" w:rsidRDefault="00761376">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8FF229" w14:textId="77777777" w:rsidR="00761376" w:rsidRDefault="00761376">
            <w:pPr>
              <w:rPr>
                <w:rFonts w:asciiTheme="minorHAnsi" w:hAnsiTheme="minorHAnsi"/>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4A1039" w14:textId="77777777" w:rsidR="00761376" w:rsidRDefault="00761376">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5D21D0" w14:textId="77777777" w:rsidR="00761376" w:rsidRDefault="00761376">
            <w:pPr>
              <w:rPr>
                <w:rFonts w:asciiTheme="minorHAnsi" w:hAnsiTheme="minorHAnsi"/>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E710DD" w14:textId="77777777" w:rsidR="00761376" w:rsidRDefault="00761376">
            <w:pPr>
              <w:rPr>
                <w:rFonts w:asciiTheme="minorHAnsi" w:hAnsiTheme="minorHAnsi"/>
                <w:sz w:val="2"/>
              </w:rPr>
            </w:pPr>
          </w:p>
        </w:tc>
        <w:tc>
          <w:tcPr>
            <w:tcW w:w="57" w:type="dxa"/>
            <w:tcBorders>
              <w:left w:val="single" w:sz="4" w:space="0" w:color="000000"/>
            </w:tcBorders>
          </w:tcPr>
          <w:p w14:paraId="6D7EC221" w14:textId="77777777" w:rsidR="00761376" w:rsidRDefault="00761376">
            <w:pPr>
              <w:rPr>
                <w:rFonts w:asciiTheme="minorHAnsi" w:hAnsiTheme="minorHAnsi"/>
                <w:sz w:val="2"/>
              </w:rPr>
            </w:pPr>
          </w:p>
        </w:tc>
      </w:tr>
      <w:tr w:rsidR="00761376" w14:paraId="60769260" w14:textId="77777777" w:rsidTr="006578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61FE36E5" w14:textId="77777777" w:rsidR="00761376" w:rsidRDefault="00761376">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708CD3BE" w14:textId="77777777" w:rsidR="00761376" w:rsidRDefault="00761376">
            <w:pPr>
              <w:rPr>
                <w:rFonts w:asciiTheme="minorHAnsi" w:hAnsiTheme="minorHAns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65A41715" w14:textId="77777777" w:rsidR="00761376" w:rsidRDefault="00761376">
            <w:pPr>
              <w:rPr>
                <w:rFonts w:asciiTheme="minorHAnsi" w:hAnsiTheme="minorHAns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3167298"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F37159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F455DE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32FA15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54C375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7F467D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6415FE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508F9D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046637C7" w14:textId="77777777" w:rsidR="00761376" w:rsidRDefault="00761376">
            <w:pPr>
              <w:rPr>
                <w:rFonts w:asciiTheme="minorHAnsi" w:hAnsiTheme="minorHAnsi"/>
                <w:sz w:val="2"/>
              </w:rPr>
            </w:pPr>
          </w:p>
        </w:tc>
      </w:tr>
      <w:tr w:rsidR="00761376" w14:paraId="566D01A6" w14:textId="77777777" w:rsidTr="006578A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3FDA58D9" w14:textId="77777777" w:rsidR="00761376" w:rsidRDefault="00761376">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68F4CDB" w14:textId="77777777" w:rsidR="00761376" w:rsidRDefault="00761376">
            <w:pPr>
              <w:rPr>
                <w:rFonts w:asciiTheme="minorHAnsi" w:hAnsiTheme="minorHAns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2844719"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7A8663F"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267426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6B0FC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49457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FBEAD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86BE09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D93CF1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A7C246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278C8F95" w14:textId="77777777" w:rsidR="00761376" w:rsidRDefault="00761376">
            <w:pPr>
              <w:rPr>
                <w:rFonts w:asciiTheme="minorHAnsi" w:hAnsiTheme="minorHAnsi"/>
                <w:sz w:val="2"/>
              </w:rPr>
            </w:pPr>
          </w:p>
        </w:tc>
      </w:tr>
      <w:tr w:rsidR="00761376" w14:paraId="759AD8AF" w14:textId="77777777" w:rsidTr="006578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2EE511D3" w14:textId="77777777" w:rsidR="00761376" w:rsidRDefault="00761376">
            <w:pPr>
              <w:rPr>
                <w:rFonts w:asciiTheme="minorHAnsi" w:hAnsiTheme="minorHAnsi"/>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4E9A14C"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1DDABB0"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01058EE"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E305BB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03AFFE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2780FE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30688E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BECF0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F19E3F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F4C38A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0A262D0C" w14:textId="77777777" w:rsidR="00761376" w:rsidRDefault="00761376">
            <w:pPr>
              <w:rPr>
                <w:rFonts w:asciiTheme="minorHAnsi" w:hAnsiTheme="minorHAnsi"/>
                <w:sz w:val="2"/>
              </w:rPr>
            </w:pPr>
          </w:p>
        </w:tc>
      </w:tr>
      <w:tr w:rsidR="00761376" w14:paraId="70912C15" w14:textId="77777777" w:rsidTr="006578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50779BAC" w14:textId="77777777" w:rsidR="00761376" w:rsidRDefault="00761376">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9BF71E"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640760" w14:textId="77777777" w:rsidR="00761376" w:rsidRDefault="00761376">
            <w:pPr>
              <w:rPr>
                <w:rFonts w:asciiTheme="minorHAnsi" w:hAnsiTheme="minorHAns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97BC0AB"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B9B555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12494D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36EA71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70DE76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B73AC3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FA2AA9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7789A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6AE865AA" w14:textId="77777777" w:rsidR="00761376" w:rsidRDefault="00761376">
            <w:pPr>
              <w:rPr>
                <w:rFonts w:asciiTheme="minorHAnsi" w:hAnsiTheme="minorHAnsi"/>
                <w:sz w:val="2"/>
              </w:rPr>
            </w:pPr>
          </w:p>
        </w:tc>
      </w:tr>
      <w:tr w:rsidR="00761376" w14:paraId="757E57CB" w14:textId="77777777" w:rsidTr="004A28E9">
        <w:trPr>
          <w:trHeight w:val="70"/>
        </w:trPr>
        <w:tc>
          <w:tcPr>
            <w:tcW w:w="444" w:type="dxa"/>
            <w:vMerge/>
            <w:tcBorders>
              <w:left w:val="single" w:sz="4" w:space="0" w:color="000000"/>
              <w:bottom w:val="single" w:sz="4" w:space="0" w:color="000000"/>
              <w:right w:val="single" w:sz="4" w:space="0" w:color="000000"/>
            </w:tcBorders>
            <w:shd w:val="clear" w:color="auto" w:fill="auto"/>
            <w:vAlign w:val="center"/>
          </w:tcPr>
          <w:p w14:paraId="0C550F41" w14:textId="77777777" w:rsidR="00761376" w:rsidRDefault="00761376">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36DA33"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5DA918" w14:textId="77777777" w:rsidR="00761376" w:rsidRDefault="00761376">
            <w:pPr>
              <w:rPr>
                <w:rFonts w:asciiTheme="minorHAnsi" w:hAnsiTheme="minorHAns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12D045E"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70D4D5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45D99A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DBEC89"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0E3A4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9DFA9D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482648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9588D2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152CDF47" w14:textId="77777777" w:rsidR="00761376" w:rsidRDefault="00761376">
            <w:pPr>
              <w:rPr>
                <w:rFonts w:asciiTheme="minorHAnsi" w:hAnsiTheme="minorHAnsi"/>
                <w:sz w:val="2"/>
              </w:rPr>
            </w:pPr>
          </w:p>
        </w:tc>
      </w:tr>
      <w:tr w:rsidR="00761376" w14:paraId="16584B64" w14:textId="77777777" w:rsidTr="006578AF">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14:paraId="0AFAFF02" w14:textId="77777777" w:rsidR="00761376" w:rsidRDefault="00761376">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15B7BB"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367021" w14:textId="77777777" w:rsidR="00761376" w:rsidRDefault="00761376">
            <w:pPr>
              <w:rPr>
                <w:rFonts w:asciiTheme="minorHAnsi" w:hAnsiTheme="minorHAns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9786ABE"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BA3E32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4EFB4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09D89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C6C28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211B7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7288CE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B3ADB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2D1B960D" w14:textId="77777777" w:rsidR="00761376" w:rsidRDefault="00761376">
            <w:pPr>
              <w:rPr>
                <w:rFonts w:asciiTheme="minorHAnsi" w:hAnsiTheme="minorHAnsi"/>
                <w:sz w:val="2"/>
              </w:rPr>
            </w:pPr>
          </w:p>
        </w:tc>
      </w:tr>
      <w:tr w:rsidR="00761376" w14:paraId="0CB13652" w14:textId="77777777" w:rsidTr="006578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5450E690" w14:textId="77777777" w:rsidR="00761376" w:rsidRDefault="00761376">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A9F4BC"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1EA2A5" w14:textId="77777777" w:rsidR="00761376" w:rsidRDefault="00761376">
            <w:pPr>
              <w:rPr>
                <w:rFonts w:asciiTheme="minorHAnsi" w:hAnsiTheme="minorHAns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7525F52"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1F9C4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DBB920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FDD295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28908C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22065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5B22B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4F5C6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6099F0A1" w14:textId="77777777" w:rsidR="00761376" w:rsidRDefault="00761376">
            <w:pPr>
              <w:rPr>
                <w:rFonts w:asciiTheme="minorHAnsi" w:hAnsiTheme="minorHAnsi"/>
                <w:sz w:val="2"/>
              </w:rPr>
            </w:pPr>
          </w:p>
        </w:tc>
      </w:tr>
      <w:tr w:rsidR="00C94D5D" w14:paraId="6589D30B" w14:textId="77777777" w:rsidTr="006578A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057D9580" w14:textId="77777777" w:rsidR="00C94D5D" w:rsidRDefault="00C94D5D" w:rsidP="00C94D5D">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DCFB55" w14:textId="77777777" w:rsidR="00C94D5D" w:rsidRDefault="00C94D5D" w:rsidP="00C94D5D">
            <w:pPr>
              <w:rPr>
                <w:rFonts w:asciiTheme="minorHAnsi" w:hAnsiTheme="minorHAnsi"/>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1A2CFAF"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064451"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911 205,4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77A5CE"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893 701,8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620832A"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864 496,2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854A5FF" w14:textId="01A1D239"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897 692,9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70E2E9" w14:textId="04EF5D95"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931 420,7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FBDABC2" w14:textId="23FF41CD"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1 049 098,4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A730446" w14:textId="25FD2D60"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5 547 615,4</w:t>
            </w:r>
          </w:p>
        </w:tc>
        <w:tc>
          <w:tcPr>
            <w:tcW w:w="57" w:type="dxa"/>
            <w:tcBorders>
              <w:left w:val="single" w:sz="4" w:space="0" w:color="000000"/>
            </w:tcBorders>
          </w:tcPr>
          <w:p w14:paraId="5977D742" w14:textId="77777777" w:rsidR="00C94D5D" w:rsidRDefault="00C94D5D" w:rsidP="00C94D5D">
            <w:pPr>
              <w:rPr>
                <w:rFonts w:asciiTheme="minorHAnsi" w:hAnsiTheme="minorHAnsi"/>
                <w:sz w:val="2"/>
              </w:rPr>
            </w:pPr>
          </w:p>
        </w:tc>
      </w:tr>
      <w:tr w:rsidR="00C94D5D" w14:paraId="6A4BB9CF" w14:textId="77777777" w:rsidTr="004A28E9">
        <w:trPr>
          <w:trHeight w:val="70"/>
        </w:trPr>
        <w:tc>
          <w:tcPr>
            <w:tcW w:w="444" w:type="dxa"/>
            <w:vMerge/>
            <w:tcBorders>
              <w:left w:val="single" w:sz="4" w:space="0" w:color="000000"/>
              <w:bottom w:val="single" w:sz="4" w:space="0" w:color="auto"/>
              <w:right w:val="single" w:sz="4" w:space="0" w:color="000000"/>
            </w:tcBorders>
            <w:shd w:val="clear" w:color="auto" w:fill="auto"/>
            <w:vAlign w:val="center"/>
          </w:tcPr>
          <w:p w14:paraId="7372458E" w14:textId="77777777" w:rsidR="00C94D5D" w:rsidRDefault="00C94D5D" w:rsidP="00C94D5D">
            <w:pPr>
              <w:rPr>
                <w:rFonts w:asciiTheme="minorHAnsi" w:hAnsiTheme="minorHAnsi"/>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01E33C65" w14:textId="77777777" w:rsidR="00C94D5D" w:rsidRDefault="00C94D5D" w:rsidP="00C94D5D">
            <w:pPr>
              <w:rPr>
                <w:rFonts w:asciiTheme="minorHAnsi" w:hAnsiTheme="minorHAnsi"/>
                <w:sz w:val="2"/>
              </w:rPr>
            </w:pPr>
          </w:p>
        </w:tc>
        <w:tc>
          <w:tcPr>
            <w:tcW w:w="3167" w:type="dxa"/>
            <w:gridSpan w:val="2"/>
            <w:tcBorders>
              <w:top w:val="single" w:sz="4" w:space="0" w:color="000000"/>
              <w:left w:val="single" w:sz="4" w:space="0" w:color="000000"/>
              <w:bottom w:val="single" w:sz="4" w:space="0" w:color="auto"/>
            </w:tcBorders>
            <w:shd w:val="clear" w:color="auto" w:fill="auto"/>
            <w:tcMar>
              <w:left w:w="43" w:type="dxa"/>
            </w:tcMar>
            <w:vAlign w:val="center"/>
          </w:tcPr>
          <w:p w14:paraId="0590A013"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690" w:type="dxa"/>
            <w:tcBorders>
              <w:top w:val="single" w:sz="4" w:space="0" w:color="000000"/>
              <w:bottom w:val="single" w:sz="4" w:space="0" w:color="auto"/>
              <w:right w:val="single" w:sz="4" w:space="0" w:color="000000"/>
            </w:tcBorders>
            <w:shd w:val="clear" w:color="auto" w:fill="auto"/>
            <w:tcMar>
              <w:left w:w="43" w:type="dxa"/>
            </w:tcMar>
            <w:vAlign w:val="center"/>
          </w:tcPr>
          <w:p w14:paraId="1859A0EB" w14:textId="77777777" w:rsidR="00C94D5D" w:rsidRDefault="00C94D5D" w:rsidP="00C94D5D">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7F21B1"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911 205,4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53C5516"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893 701,8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698FD9E"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864 496,2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6465AF6" w14:textId="302300CF"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897 692,9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41C4A8F" w14:textId="1BCA9FE4"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931 420,7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653CD1" w14:textId="7BA3D276"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1 049 098,4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2DB1B48" w14:textId="345DB5F1"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5 547 615,4</w:t>
            </w:r>
          </w:p>
        </w:tc>
        <w:tc>
          <w:tcPr>
            <w:tcW w:w="57" w:type="dxa"/>
            <w:tcBorders>
              <w:left w:val="single" w:sz="4" w:space="0" w:color="000000"/>
            </w:tcBorders>
          </w:tcPr>
          <w:p w14:paraId="3AB26EA6" w14:textId="77777777" w:rsidR="00C94D5D" w:rsidRDefault="00C94D5D" w:rsidP="00C94D5D">
            <w:pPr>
              <w:rPr>
                <w:rFonts w:asciiTheme="minorHAnsi" w:hAnsiTheme="minorHAnsi"/>
                <w:sz w:val="2"/>
              </w:rPr>
            </w:pPr>
          </w:p>
        </w:tc>
      </w:tr>
      <w:tr w:rsidR="00761376" w14:paraId="263BA085" w14:textId="77777777" w:rsidTr="004A28E9">
        <w:trPr>
          <w:trHeight w:val="673"/>
        </w:trPr>
        <w:tc>
          <w:tcPr>
            <w:tcW w:w="4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241C6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708"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626386D2"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1805"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1F37FEA2"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4A28E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4230463F"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5103BDF8"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auto"/>
              <w:bottom w:val="single" w:sz="4" w:space="0" w:color="000000"/>
              <w:right w:val="single" w:sz="4" w:space="0" w:color="000000"/>
            </w:tcBorders>
            <w:shd w:val="clear" w:color="auto" w:fill="auto"/>
            <w:tcMar>
              <w:right w:w="43" w:type="dxa"/>
            </w:tcMar>
            <w:vAlign w:val="center"/>
          </w:tcPr>
          <w:p w14:paraId="179BC03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D28DD4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3BD156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7EBD86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DD8DCA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395BD3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289034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6D4FB765" w14:textId="77777777" w:rsidR="00761376" w:rsidRDefault="00761376">
            <w:pPr>
              <w:rPr>
                <w:rFonts w:asciiTheme="minorHAnsi" w:hAnsiTheme="minorHAnsi"/>
                <w:sz w:val="2"/>
              </w:rPr>
            </w:pPr>
          </w:p>
        </w:tc>
      </w:tr>
      <w:tr w:rsidR="00761376" w14:paraId="5A5BB85E" w14:textId="77777777" w:rsidTr="004A28E9">
        <w:trPr>
          <w:trHeight w:val="674"/>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89C77C" w14:textId="77777777" w:rsidR="00761376" w:rsidRDefault="00761376">
            <w:pPr>
              <w:rPr>
                <w:rFonts w:asciiTheme="minorHAnsi" w:hAnsiTheme="minorHAns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B6D097" w14:textId="77777777" w:rsidR="00761376" w:rsidRDefault="00761376">
            <w:pPr>
              <w:rPr>
                <w:rFonts w:asciiTheme="minorHAnsi" w:hAnsiTheme="minorHAns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6D03F3" w14:textId="77777777" w:rsidR="00761376" w:rsidRDefault="00761376">
            <w:pPr>
              <w:rPr>
                <w:rFonts w:asciiTheme="minorHAnsi" w:hAnsiTheme="minorHAnsi"/>
                <w:sz w:val="2"/>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3D6BF9" w14:textId="77777777" w:rsidR="00761376" w:rsidRDefault="00761376">
            <w:pPr>
              <w:rPr>
                <w:rFonts w:asciiTheme="minorHAnsi" w:hAnsiTheme="minorHAnsi"/>
                <w:sz w:val="2"/>
              </w:rPr>
            </w:pPr>
          </w:p>
        </w:tc>
        <w:tc>
          <w:tcPr>
            <w:tcW w:w="1690"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74642278"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auto"/>
              <w:bottom w:val="single" w:sz="4" w:space="0" w:color="000000"/>
              <w:right w:val="single" w:sz="4" w:space="0" w:color="000000"/>
            </w:tcBorders>
            <w:shd w:val="clear" w:color="auto" w:fill="auto"/>
            <w:tcMar>
              <w:right w:w="43" w:type="dxa"/>
            </w:tcMar>
            <w:vAlign w:val="center"/>
          </w:tcPr>
          <w:p w14:paraId="408B4ED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5BF0F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137CDF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E4F98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F44D15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E1F934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62E09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684FD999" w14:textId="77777777" w:rsidR="00761376" w:rsidRDefault="00761376">
            <w:pPr>
              <w:rPr>
                <w:rFonts w:asciiTheme="minorHAnsi" w:hAnsiTheme="minorHAnsi"/>
                <w:sz w:val="2"/>
              </w:rPr>
            </w:pPr>
          </w:p>
        </w:tc>
      </w:tr>
      <w:tr w:rsidR="00761376" w14:paraId="6C8BE75A" w14:textId="77777777" w:rsidTr="004A28E9">
        <w:trPr>
          <w:trHeight w:val="1017"/>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BCDCAC" w14:textId="77777777" w:rsidR="00761376" w:rsidRDefault="00761376">
            <w:pPr>
              <w:rPr>
                <w:rFonts w:asciiTheme="minorHAnsi" w:hAnsiTheme="minorHAns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6A62E3" w14:textId="77777777" w:rsidR="00761376" w:rsidRDefault="00761376">
            <w:pPr>
              <w:rPr>
                <w:rFonts w:asciiTheme="minorHAnsi" w:hAnsiTheme="minorHAns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608557" w14:textId="77777777" w:rsidR="00761376" w:rsidRDefault="00761376">
            <w:pPr>
              <w:rPr>
                <w:rFonts w:asciiTheme="minorHAnsi" w:hAnsiTheme="minorHAnsi"/>
                <w:sz w:val="2"/>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E84381" w14:textId="77777777" w:rsidR="00761376" w:rsidRDefault="00761376">
            <w:pPr>
              <w:rPr>
                <w:rFonts w:asciiTheme="minorHAnsi" w:hAnsiTheme="minorHAnsi"/>
                <w:sz w:val="2"/>
              </w:rPr>
            </w:pPr>
          </w:p>
        </w:tc>
        <w:tc>
          <w:tcPr>
            <w:tcW w:w="1690"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05729118"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auto"/>
              <w:bottom w:val="single" w:sz="4" w:space="0" w:color="000000"/>
              <w:right w:val="single" w:sz="4" w:space="0" w:color="000000"/>
            </w:tcBorders>
            <w:shd w:val="clear" w:color="auto" w:fill="auto"/>
            <w:tcMar>
              <w:right w:w="43" w:type="dxa"/>
            </w:tcMar>
            <w:vAlign w:val="center"/>
          </w:tcPr>
          <w:p w14:paraId="1735086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8904A9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8A16F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9EC2B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3A1A66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7A854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5879C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6B45B70A" w14:textId="77777777" w:rsidR="00761376" w:rsidRDefault="00761376">
            <w:pPr>
              <w:rPr>
                <w:rFonts w:asciiTheme="minorHAnsi" w:hAnsiTheme="minorHAnsi"/>
                <w:sz w:val="2"/>
              </w:rPr>
            </w:pPr>
          </w:p>
        </w:tc>
      </w:tr>
      <w:tr w:rsidR="004A28E9" w14:paraId="3349FA78" w14:textId="77777777" w:rsidTr="004A28E9">
        <w:trPr>
          <w:trHeight w:val="292"/>
        </w:trPr>
        <w:tc>
          <w:tcPr>
            <w:tcW w:w="444" w:type="dxa"/>
            <w:tcBorders>
              <w:top w:val="single" w:sz="4" w:space="0" w:color="000000"/>
              <w:left w:val="single" w:sz="4" w:space="0" w:color="000000"/>
              <w:right w:val="single" w:sz="4" w:space="0" w:color="000000"/>
            </w:tcBorders>
            <w:shd w:val="clear" w:color="auto" w:fill="auto"/>
            <w:vAlign w:val="center"/>
          </w:tcPr>
          <w:p w14:paraId="4E37571D"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1</w:t>
            </w:r>
          </w:p>
        </w:tc>
        <w:tc>
          <w:tcPr>
            <w:tcW w:w="2708" w:type="dxa"/>
            <w:tcBorders>
              <w:top w:val="single" w:sz="4" w:space="0" w:color="000000"/>
              <w:left w:val="single" w:sz="4" w:space="0" w:color="000000"/>
              <w:right w:val="single" w:sz="4" w:space="0" w:color="000000"/>
            </w:tcBorders>
            <w:shd w:val="clear" w:color="auto" w:fill="auto"/>
            <w:vAlign w:val="center"/>
          </w:tcPr>
          <w:p w14:paraId="3C15D145"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w:t>
            </w:r>
          </w:p>
        </w:tc>
        <w:tc>
          <w:tcPr>
            <w:tcW w:w="1805" w:type="dxa"/>
            <w:tcBorders>
              <w:top w:val="single" w:sz="4" w:space="0" w:color="000000"/>
              <w:left w:val="single" w:sz="4" w:space="0" w:color="000000"/>
              <w:right w:val="single" w:sz="4" w:space="0" w:color="000000"/>
            </w:tcBorders>
            <w:shd w:val="clear" w:color="auto" w:fill="auto"/>
            <w:vAlign w:val="center"/>
          </w:tcPr>
          <w:p w14:paraId="2C0A26D3"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3</w:t>
            </w:r>
          </w:p>
        </w:tc>
        <w:tc>
          <w:tcPr>
            <w:tcW w:w="1362" w:type="dxa"/>
            <w:tcBorders>
              <w:top w:val="single" w:sz="4" w:space="0" w:color="000000"/>
              <w:left w:val="single" w:sz="4" w:space="0" w:color="000000"/>
              <w:right w:val="single" w:sz="4" w:space="0" w:color="000000"/>
            </w:tcBorders>
            <w:shd w:val="clear" w:color="auto" w:fill="auto"/>
            <w:vAlign w:val="center"/>
          </w:tcPr>
          <w:p w14:paraId="1C802F91"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CAD8904"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86E5943"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632E17"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3EBFE85"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F90302C"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994EB91"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11DDC84"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A16853"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12</w:t>
            </w:r>
          </w:p>
        </w:tc>
        <w:tc>
          <w:tcPr>
            <w:tcW w:w="57" w:type="dxa"/>
            <w:tcBorders>
              <w:left w:val="single" w:sz="4" w:space="0" w:color="000000"/>
            </w:tcBorders>
          </w:tcPr>
          <w:p w14:paraId="582C3715" w14:textId="77777777" w:rsidR="004A28E9" w:rsidRDefault="004A28E9" w:rsidP="004A28E9">
            <w:pPr>
              <w:rPr>
                <w:rFonts w:asciiTheme="minorHAnsi" w:hAnsiTheme="minorHAnsi"/>
                <w:sz w:val="2"/>
              </w:rPr>
            </w:pPr>
          </w:p>
        </w:tc>
      </w:tr>
      <w:tr w:rsidR="004A28E9" w14:paraId="1176E00C" w14:textId="77777777" w:rsidTr="007A4A99">
        <w:trPr>
          <w:trHeight w:val="2035"/>
        </w:trPr>
        <w:tc>
          <w:tcPr>
            <w:tcW w:w="444" w:type="dxa"/>
            <w:vMerge w:val="restart"/>
            <w:tcBorders>
              <w:top w:val="single" w:sz="4" w:space="0" w:color="000000"/>
              <w:left w:val="single" w:sz="4" w:space="0" w:color="000000"/>
              <w:right w:val="single" w:sz="4" w:space="0" w:color="000000"/>
            </w:tcBorders>
            <w:shd w:val="clear" w:color="auto" w:fill="auto"/>
            <w:vAlign w:val="center"/>
          </w:tcPr>
          <w:p w14:paraId="381A9F44" w14:textId="77777777" w:rsidR="004A28E9" w:rsidRDefault="004A28E9">
            <w:pPr>
              <w:rPr>
                <w:rFonts w:asciiTheme="minorHAnsi" w:hAnsiTheme="minorHAnsi"/>
                <w:sz w:val="2"/>
              </w:rPr>
            </w:pPr>
          </w:p>
        </w:tc>
        <w:tc>
          <w:tcPr>
            <w:tcW w:w="2708" w:type="dxa"/>
            <w:vMerge w:val="restart"/>
            <w:tcBorders>
              <w:top w:val="single" w:sz="4" w:space="0" w:color="000000"/>
              <w:left w:val="single" w:sz="4" w:space="0" w:color="000000"/>
              <w:right w:val="single" w:sz="4" w:space="0" w:color="000000"/>
            </w:tcBorders>
            <w:shd w:val="clear" w:color="auto" w:fill="auto"/>
            <w:vAlign w:val="center"/>
          </w:tcPr>
          <w:p w14:paraId="705CCD17" w14:textId="77777777" w:rsidR="004A28E9" w:rsidRDefault="004A28E9">
            <w:pPr>
              <w:rPr>
                <w:rFonts w:asciiTheme="minorHAnsi" w:hAnsiTheme="minorHAnsi"/>
                <w:sz w:val="2"/>
              </w:rPr>
            </w:pPr>
          </w:p>
        </w:tc>
        <w:tc>
          <w:tcPr>
            <w:tcW w:w="1805" w:type="dxa"/>
            <w:tcBorders>
              <w:top w:val="single" w:sz="4" w:space="0" w:color="000000"/>
              <w:left w:val="single" w:sz="4" w:space="0" w:color="000000"/>
              <w:right w:val="single" w:sz="4" w:space="0" w:color="000000"/>
            </w:tcBorders>
            <w:shd w:val="clear" w:color="auto" w:fill="auto"/>
            <w:vAlign w:val="center"/>
          </w:tcPr>
          <w:p w14:paraId="3334DFF2" w14:textId="77777777" w:rsidR="004A28E9" w:rsidRDefault="004A28E9">
            <w:pPr>
              <w:rPr>
                <w:rFonts w:asciiTheme="minorHAnsi" w:hAnsiTheme="minorHAnsi"/>
                <w:sz w:val="2"/>
              </w:rPr>
            </w:pPr>
          </w:p>
        </w:tc>
        <w:tc>
          <w:tcPr>
            <w:tcW w:w="1362" w:type="dxa"/>
            <w:tcBorders>
              <w:top w:val="single" w:sz="4" w:space="0" w:color="000000"/>
              <w:left w:val="single" w:sz="4" w:space="0" w:color="000000"/>
              <w:right w:val="single" w:sz="4" w:space="0" w:color="000000"/>
            </w:tcBorders>
            <w:shd w:val="clear" w:color="auto" w:fill="auto"/>
            <w:vAlign w:val="center"/>
          </w:tcPr>
          <w:p w14:paraId="0E8012AB" w14:textId="77777777" w:rsidR="004A28E9" w:rsidRDefault="004A28E9">
            <w:pPr>
              <w:rPr>
                <w:rFonts w:asciiTheme="minorHAnsi" w:hAnsiTheme="minorHAns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258F619"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9E5FDF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74CC14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69E89E5"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B1CE14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DFAEE0F"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8B6EC5"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2553B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61082B6D" w14:textId="77777777" w:rsidR="004A28E9" w:rsidRDefault="004A28E9">
            <w:pPr>
              <w:rPr>
                <w:rFonts w:asciiTheme="minorHAnsi" w:hAnsiTheme="minorHAnsi"/>
                <w:sz w:val="2"/>
              </w:rPr>
            </w:pPr>
          </w:p>
        </w:tc>
      </w:tr>
      <w:tr w:rsidR="004A28E9" w14:paraId="23259A7E" w14:textId="77777777" w:rsidTr="007A4A99">
        <w:trPr>
          <w:trHeight w:val="344"/>
        </w:trPr>
        <w:tc>
          <w:tcPr>
            <w:tcW w:w="444" w:type="dxa"/>
            <w:vMerge/>
            <w:tcBorders>
              <w:left w:val="single" w:sz="4" w:space="0" w:color="000000"/>
              <w:right w:val="single" w:sz="4" w:space="0" w:color="000000"/>
            </w:tcBorders>
            <w:shd w:val="clear" w:color="auto" w:fill="auto"/>
            <w:vAlign w:val="center"/>
          </w:tcPr>
          <w:p w14:paraId="187DF1F8" w14:textId="77777777" w:rsidR="004A28E9" w:rsidRDefault="004A28E9">
            <w:pPr>
              <w:spacing w:line="229" w:lineRule="auto"/>
              <w:jc w:val="center"/>
              <w:rPr>
                <w:rFonts w:ascii="Times New Roman" w:eastAsia="Times New Roman" w:hAnsi="Times New Roman" w:cs="Times New Roman"/>
                <w:color w:val="000000"/>
                <w:spacing w:val="-2"/>
                <w:sz w:val="16"/>
              </w:rPr>
            </w:pPr>
          </w:p>
        </w:tc>
        <w:tc>
          <w:tcPr>
            <w:tcW w:w="2708" w:type="dxa"/>
            <w:vMerge/>
            <w:tcBorders>
              <w:left w:val="single" w:sz="4" w:space="0" w:color="000000"/>
              <w:right w:val="single" w:sz="4" w:space="0" w:color="000000"/>
            </w:tcBorders>
            <w:shd w:val="clear" w:color="auto" w:fill="auto"/>
            <w:tcMar>
              <w:left w:w="43" w:type="dxa"/>
            </w:tcMar>
            <w:vAlign w:val="center"/>
          </w:tcPr>
          <w:p w14:paraId="32B8871E" w14:textId="77777777" w:rsidR="004A28E9" w:rsidRDefault="004A28E9">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6C24636F" w14:textId="77777777" w:rsidR="004A28E9" w:rsidRDefault="004A28E9">
            <w:pPr>
              <w:spacing w:line="229" w:lineRule="auto"/>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14:paraId="4B079BD9" w14:textId="77777777" w:rsidR="004A28E9" w:rsidRDefault="004A28E9">
            <w:pPr>
              <w:spacing w:line="229" w:lineRule="auto"/>
              <w:rPr>
                <w:rFonts w:ascii="Times New Roman" w:eastAsia="Times New Roman" w:hAnsi="Times New Roman" w:cs="Times New Roman"/>
                <w:color w:val="000000"/>
                <w:spacing w:val="-2"/>
                <w:sz w:val="16"/>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DF2BDDA"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6A553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E543D7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0C66B7F"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716D79B"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5A2171"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C18E2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A76EDB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1F8A993E" w14:textId="77777777" w:rsidR="004A28E9" w:rsidRDefault="004A28E9">
            <w:pPr>
              <w:rPr>
                <w:rFonts w:asciiTheme="minorHAnsi" w:hAnsiTheme="minorHAnsi"/>
                <w:sz w:val="2"/>
              </w:rPr>
            </w:pPr>
          </w:p>
        </w:tc>
      </w:tr>
      <w:tr w:rsidR="004A28E9" w14:paraId="2E3C5233" w14:textId="77777777" w:rsidTr="007A4A99">
        <w:trPr>
          <w:trHeight w:val="329"/>
        </w:trPr>
        <w:tc>
          <w:tcPr>
            <w:tcW w:w="444" w:type="dxa"/>
            <w:vMerge/>
            <w:tcBorders>
              <w:left w:val="single" w:sz="4" w:space="0" w:color="000000"/>
              <w:right w:val="single" w:sz="4" w:space="0" w:color="000000"/>
            </w:tcBorders>
            <w:shd w:val="clear" w:color="auto" w:fill="auto"/>
            <w:vAlign w:val="center"/>
          </w:tcPr>
          <w:p w14:paraId="74A4ABBD"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6C5D54F0" w14:textId="77777777" w:rsidR="004A28E9" w:rsidRDefault="004A28E9">
            <w:pPr>
              <w:rPr>
                <w:rFonts w:asciiTheme="minorHAnsi" w:hAnsiTheme="minorHAns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53906EF3" w14:textId="77777777" w:rsidR="004A28E9" w:rsidRDefault="004A28E9">
            <w:pPr>
              <w:rPr>
                <w:rFonts w:asciiTheme="minorHAnsi" w:hAnsiTheme="minorHAns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6FD528A"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F54786A"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9C2CCA"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6EF04A"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B05157C" w14:textId="72CAC62C" w:rsidR="004A28E9"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D15FE46" w14:textId="362CB8E4" w:rsidR="004A28E9"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159 083,6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FC8C787" w14:textId="039AFA70" w:rsidR="004A28E9"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168 758,6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9B68DF" w14:textId="0C742C24" w:rsidR="004A28E9"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950 365,4</w:t>
            </w:r>
          </w:p>
        </w:tc>
        <w:tc>
          <w:tcPr>
            <w:tcW w:w="57" w:type="dxa"/>
            <w:tcBorders>
              <w:left w:val="single" w:sz="4" w:space="0" w:color="000000"/>
            </w:tcBorders>
          </w:tcPr>
          <w:p w14:paraId="39132341" w14:textId="77777777" w:rsidR="004A28E9" w:rsidRDefault="004A28E9">
            <w:pPr>
              <w:rPr>
                <w:rFonts w:asciiTheme="minorHAnsi" w:hAnsiTheme="minorHAnsi"/>
                <w:sz w:val="2"/>
              </w:rPr>
            </w:pPr>
          </w:p>
        </w:tc>
      </w:tr>
      <w:tr w:rsidR="00C94D5D" w14:paraId="4F8E377A" w14:textId="77777777" w:rsidTr="007A4A99">
        <w:trPr>
          <w:trHeight w:val="344"/>
        </w:trPr>
        <w:tc>
          <w:tcPr>
            <w:tcW w:w="444" w:type="dxa"/>
            <w:vMerge/>
            <w:tcBorders>
              <w:left w:val="single" w:sz="4" w:space="0" w:color="000000"/>
              <w:right w:val="single" w:sz="4" w:space="0" w:color="000000"/>
            </w:tcBorders>
            <w:shd w:val="clear" w:color="auto" w:fill="auto"/>
            <w:vAlign w:val="center"/>
          </w:tcPr>
          <w:p w14:paraId="5B2A4358" w14:textId="77777777" w:rsidR="00C94D5D" w:rsidRDefault="00C94D5D" w:rsidP="00C94D5D">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7F66787B" w14:textId="77777777" w:rsidR="00C94D5D" w:rsidRDefault="00C94D5D" w:rsidP="00C94D5D">
            <w:pPr>
              <w:rPr>
                <w:rFonts w:asciiTheme="minorHAnsi" w:hAnsiTheme="minorHAns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19290E02" w14:textId="77777777" w:rsidR="00C94D5D" w:rsidRDefault="00C94D5D" w:rsidP="00C94D5D">
            <w:pPr>
              <w:rPr>
                <w:rFonts w:asciiTheme="minorHAnsi" w:hAnsiTheme="minorHAns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70B1800"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FA49775"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8534D14"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C0CF7C"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5E48C03" w14:textId="74686B46"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BDBF8E7" w14:textId="408CEC2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159 083,6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E87708" w14:textId="794C7A84"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168 758,6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12B41D3" w14:textId="06051ECE"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950 365,4</w:t>
            </w:r>
          </w:p>
        </w:tc>
        <w:tc>
          <w:tcPr>
            <w:tcW w:w="57" w:type="dxa"/>
            <w:tcBorders>
              <w:left w:val="single" w:sz="4" w:space="0" w:color="000000"/>
            </w:tcBorders>
          </w:tcPr>
          <w:p w14:paraId="53892646" w14:textId="77777777" w:rsidR="00C94D5D" w:rsidRDefault="00C94D5D" w:rsidP="00C94D5D">
            <w:pPr>
              <w:rPr>
                <w:rFonts w:asciiTheme="minorHAnsi" w:hAnsiTheme="minorHAnsi"/>
                <w:sz w:val="2"/>
              </w:rPr>
            </w:pPr>
          </w:p>
        </w:tc>
      </w:tr>
      <w:tr w:rsidR="004A28E9" w14:paraId="16C95425" w14:textId="77777777" w:rsidTr="007A4A99">
        <w:trPr>
          <w:trHeight w:val="673"/>
        </w:trPr>
        <w:tc>
          <w:tcPr>
            <w:tcW w:w="444" w:type="dxa"/>
            <w:vMerge/>
            <w:tcBorders>
              <w:left w:val="single" w:sz="4" w:space="0" w:color="000000"/>
              <w:right w:val="single" w:sz="4" w:space="0" w:color="000000"/>
            </w:tcBorders>
            <w:shd w:val="clear" w:color="auto" w:fill="auto"/>
            <w:vAlign w:val="center"/>
          </w:tcPr>
          <w:p w14:paraId="1DF31A51"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1245447C" w14:textId="77777777" w:rsidR="004A28E9" w:rsidRDefault="004A28E9">
            <w:pPr>
              <w:rPr>
                <w:rFonts w:asciiTheme="minorHAnsi" w:hAnsiTheme="minorHAnsi"/>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0660FF39"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22BEDB2"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A4AA425"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C882185"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D7AAB6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0D8DB1"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10196E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5068FA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7C0F56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093F33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46E69405" w14:textId="77777777" w:rsidR="004A28E9" w:rsidRDefault="004A28E9">
            <w:pPr>
              <w:rPr>
                <w:rFonts w:asciiTheme="minorHAnsi" w:hAnsiTheme="minorHAnsi"/>
                <w:sz w:val="2"/>
              </w:rPr>
            </w:pPr>
          </w:p>
        </w:tc>
      </w:tr>
      <w:tr w:rsidR="004A28E9" w14:paraId="552575B5" w14:textId="77777777" w:rsidTr="007A4A99">
        <w:trPr>
          <w:trHeight w:val="674"/>
        </w:trPr>
        <w:tc>
          <w:tcPr>
            <w:tcW w:w="444" w:type="dxa"/>
            <w:vMerge/>
            <w:tcBorders>
              <w:left w:val="single" w:sz="4" w:space="0" w:color="000000"/>
              <w:right w:val="single" w:sz="4" w:space="0" w:color="000000"/>
            </w:tcBorders>
            <w:shd w:val="clear" w:color="auto" w:fill="auto"/>
            <w:vAlign w:val="center"/>
          </w:tcPr>
          <w:p w14:paraId="44ADC397"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593561E1" w14:textId="77777777" w:rsidR="004A28E9" w:rsidRDefault="004A28E9">
            <w:pPr>
              <w:rPr>
                <w:rFonts w:asciiTheme="minorHAnsi" w:hAnsiTheme="minorHAnsi"/>
                <w:sz w:val="2"/>
              </w:rPr>
            </w:pPr>
          </w:p>
        </w:tc>
        <w:tc>
          <w:tcPr>
            <w:tcW w:w="1805" w:type="dxa"/>
            <w:vMerge/>
            <w:tcBorders>
              <w:left w:val="single" w:sz="4" w:space="0" w:color="000000"/>
              <w:right w:val="single" w:sz="4" w:space="0" w:color="000000"/>
            </w:tcBorders>
            <w:shd w:val="clear" w:color="auto" w:fill="auto"/>
            <w:vAlign w:val="center"/>
          </w:tcPr>
          <w:p w14:paraId="6FF8CF66" w14:textId="77777777" w:rsidR="004A28E9" w:rsidRDefault="004A28E9">
            <w:pPr>
              <w:rPr>
                <w:rFonts w:asciiTheme="minorHAnsi" w:hAnsiTheme="minorHAns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397404" w14:textId="77777777" w:rsidR="004A28E9" w:rsidRDefault="004A28E9">
            <w:pPr>
              <w:rPr>
                <w:rFonts w:asciiTheme="minorHAnsi" w:hAnsiTheme="minorHAns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2248FF3"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FB3369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422C7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AB11431"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608DC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12B7C9B"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C582F7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E20891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31383A68" w14:textId="77777777" w:rsidR="004A28E9" w:rsidRDefault="004A28E9">
            <w:pPr>
              <w:rPr>
                <w:rFonts w:asciiTheme="minorHAnsi" w:hAnsiTheme="minorHAnsi"/>
                <w:sz w:val="2"/>
              </w:rPr>
            </w:pPr>
          </w:p>
        </w:tc>
      </w:tr>
      <w:tr w:rsidR="004A28E9" w14:paraId="5152B458" w14:textId="77777777" w:rsidTr="007A4A99">
        <w:trPr>
          <w:trHeight w:val="1017"/>
        </w:trPr>
        <w:tc>
          <w:tcPr>
            <w:tcW w:w="444" w:type="dxa"/>
            <w:vMerge/>
            <w:tcBorders>
              <w:left w:val="single" w:sz="4" w:space="0" w:color="000000"/>
              <w:right w:val="single" w:sz="4" w:space="0" w:color="000000"/>
            </w:tcBorders>
            <w:shd w:val="clear" w:color="auto" w:fill="auto"/>
            <w:vAlign w:val="center"/>
          </w:tcPr>
          <w:p w14:paraId="19217700"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33DEF119" w14:textId="77777777" w:rsidR="004A28E9" w:rsidRDefault="004A28E9">
            <w:pPr>
              <w:rPr>
                <w:rFonts w:asciiTheme="minorHAnsi" w:hAnsiTheme="minorHAnsi"/>
                <w:sz w:val="2"/>
              </w:rPr>
            </w:pPr>
          </w:p>
        </w:tc>
        <w:tc>
          <w:tcPr>
            <w:tcW w:w="1805" w:type="dxa"/>
            <w:vMerge/>
            <w:tcBorders>
              <w:left w:val="single" w:sz="4" w:space="0" w:color="000000"/>
              <w:right w:val="single" w:sz="4" w:space="0" w:color="000000"/>
            </w:tcBorders>
            <w:shd w:val="clear" w:color="auto" w:fill="auto"/>
            <w:vAlign w:val="center"/>
          </w:tcPr>
          <w:p w14:paraId="0AD42B78" w14:textId="77777777" w:rsidR="004A28E9" w:rsidRDefault="004A28E9">
            <w:pPr>
              <w:rPr>
                <w:rFonts w:asciiTheme="minorHAnsi" w:hAnsiTheme="minorHAns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9456D7" w14:textId="77777777" w:rsidR="004A28E9" w:rsidRDefault="004A28E9">
            <w:pPr>
              <w:rPr>
                <w:rFonts w:asciiTheme="minorHAnsi" w:hAnsiTheme="minorHAns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DD42B15"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F85883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0C779A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F93B791"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F607B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9931A1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B5C2B0A"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EBD3D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172A6ADF" w14:textId="77777777" w:rsidR="004A28E9" w:rsidRDefault="004A28E9">
            <w:pPr>
              <w:rPr>
                <w:rFonts w:asciiTheme="minorHAnsi" w:hAnsiTheme="minorHAnsi"/>
                <w:sz w:val="2"/>
              </w:rPr>
            </w:pPr>
          </w:p>
        </w:tc>
      </w:tr>
      <w:tr w:rsidR="004A28E9" w14:paraId="79AF5936" w14:textId="77777777" w:rsidTr="007A4A99">
        <w:trPr>
          <w:trHeight w:val="1575"/>
        </w:trPr>
        <w:tc>
          <w:tcPr>
            <w:tcW w:w="444" w:type="dxa"/>
            <w:vMerge/>
            <w:tcBorders>
              <w:left w:val="single" w:sz="4" w:space="0" w:color="000000"/>
              <w:right w:val="single" w:sz="4" w:space="0" w:color="000000"/>
            </w:tcBorders>
            <w:shd w:val="clear" w:color="auto" w:fill="auto"/>
            <w:vAlign w:val="center"/>
          </w:tcPr>
          <w:p w14:paraId="6CDD6ACF"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0557750C" w14:textId="77777777" w:rsidR="004A28E9" w:rsidRDefault="004A28E9">
            <w:pPr>
              <w:rPr>
                <w:rFonts w:asciiTheme="minorHAnsi" w:hAnsiTheme="minorHAnsi"/>
                <w:sz w:val="2"/>
              </w:rPr>
            </w:pPr>
          </w:p>
        </w:tc>
        <w:tc>
          <w:tcPr>
            <w:tcW w:w="1805" w:type="dxa"/>
            <w:vMerge/>
            <w:tcBorders>
              <w:left w:val="single" w:sz="4" w:space="0" w:color="000000"/>
              <w:right w:val="single" w:sz="4" w:space="0" w:color="000000"/>
            </w:tcBorders>
            <w:shd w:val="clear" w:color="auto" w:fill="auto"/>
            <w:vAlign w:val="center"/>
          </w:tcPr>
          <w:p w14:paraId="07320BEE" w14:textId="77777777" w:rsidR="004A28E9" w:rsidRDefault="004A28E9">
            <w:pPr>
              <w:rPr>
                <w:rFonts w:asciiTheme="minorHAnsi" w:hAnsiTheme="minorHAns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005047" w14:textId="77777777" w:rsidR="004A28E9" w:rsidRDefault="004A28E9">
            <w:pPr>
              <w:rPr>
                <w:rFonts w:asciiTheme="minorHAnsi" w:hAnsiTheme="minorHAns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5146AB6"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B4ECDCA"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9399A06"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1D6914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F90140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55C419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F4CCC1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3E7BF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2826F5C5" w14:textId="77777777" w:rsidR="004A28E9" w:rsidRDefault="004A28E9">
            <w:pPr>
              <w:rPr>
                <w:rFonts w:asciiTheme="minorHAnsi" w:hAnsiTheme="minorHAnsi"/>
                <w:sz w:val="2"/>
              </w:rPr>
            </w:pPr>
          </w:p>
        </w:tc>
      </w:tr>
      <w:tr w:rsidR="004A28E9" w14:paraId="12B14708" w14:textId="77777777" w:rsidTr="007A4A99">
        <w:trPr>
          <w:trHeight w:val="344"/>
        </w:trPr>
        <w:tc>
          <w:tcPr>
            <w:tcW w:w="444" w:type="dxa"/>
            <w:vMerge/>
            <w:tcBorders>
              <w:left w:val="single" w:sz="4" w:space="0" w:color="000000"/>
              <w:right w:val="single" w:sz="4" w:space="0" w:color="000000"/>
            </w:tcBorders>
            <w:shd w:val="clear" w:color="auto" w:fill="auto"/>
            <w:vAlign w:val="center"/>
          </w:tcPr>
          <w:p w14:paraId="56FE53DE"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75E4512C" w14:textId="77777777" w:rsidR="004A28E9" w:rsidRDefault="004A28E9">
            <w:pPr>
              <w:rPr>
                <w:rFonts w:asciiTheme="minorHAnsi" w:hAnsiTheme="minorHAnsi"/>
                <w:sz w:val="2"/>
              </w:rPr>
            </w:pPr>
          </w:p>
        </w:tc>
        <w:tc>
          <w:tcPr>
            <w:tcW w:w="1805" w:type="dxa"/>
            <w:vMerge/>
            <w:tcBorders>
              <w:left w:val="single" w:sz="4" w:space="0" w:color="000000"/>
              <w:right w:val="single" w:sz="4" w:space="0" w:color="000000"/>
            </w:tcBorders>
            <w:shd w:val="clear" w:color="auto" w:fill="auto"/>
            <w:vAlign w:val="center"/>
          </w:tcPr>
          <w:p w14:paraId="530B09E8" w14:textId="77777777" w:rsidR="004A28E9" w:rsidRDefault="004A28E9">
            <w:pPr>
              <w:rPr>
                <w:rFonts w:asciiTheme="minorHAnsi" w:hAnsiTheme="minorHAns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87EC1C" w14:textId="77777777" w:rsidR="004A28E9" w:rsidRDefault="004A28E9">
            <w:pPr>
              <w:rPr>
                <w:rFonts w:asciiTheme="minorHAnsi" w:hAnsiTheme="minorHAns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E79DE6B"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456661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977B8A"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B6B284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8F5597B"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77678F5"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70B2E7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3024E7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3A881C45" w14:textId="77777777" w:rsidR="004A28E9" w:rsidRDefault="004A28E9">
            <w:pPr>
              <w:rPr>
                <w:rFonts w:asciiTheme="minorHAnsi" w:hAnsiTheme="minorHAnsi"/>
                <w:sz w:val="2"/>
              </w:rPr>
            </w:pPr>
          </w:p>
        </w:tc>
      </w:tr>
      <w:tr w:rsidR="004A28E9" w14:paraId="3ACC0123" w14:textId="77777777" w:rsidTr="007A4A99">
        <w:trPr>
          <w:trHeight w:val="329"/>
        </w:trPr>
        <w:tc>
          <w:tcPr>
            <w:tcW w:w="444" w:type="dxa"/>
            <w:vMerge/>
            <w:tcBorders>
              <w:left w:val="single" w:sz="4" w:space="0" w:color="000000"/>
              <w:right w:val="single" w:sz="4" w:space="0" w:color="000000"/>
            </w:tcBorders>
            <w:shd w:val="clear" w:color="auto" w:fill="auto"/>
            <w:vAlign w:val="center"/>
          </w:tcPr>
          <w:p w14:paraId="35FEA7B8"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0574FEF6" w14:textId="77777777" w:rsidR="004A28E9" w:rsidRDefault="004A28E9">
            <w:pPr>
              <w:rPr>
                <w:rFonts w:asciiTheme="minorHAnsi" w:hAnsiTheme="minorHAnsi"/>
                <w:sz w:val="2"/>
              </w:rPr>
            </w:pPr>
          </w:p>
        </w:tc>
        <w:tc>
          <w:tcPr>
            <w:tcW w:w="1805" w:type="dxa"/>
            <w:vMerge/>
            <w:tcBorders>
              <w:left w:val="single" w:sz="4" w:space="0" w:color="000000"/>
              <w:right w:val="single" w:sz="4" w:space="0" w:color="000000"/>
            </w:tcBorders>
            <w:shd w:val="clear" w:color="auto" w:fill="auto"/>
            <w:vAlign w:val="center"/>
          </w:tcPr>
          <w:p w14:paraId="7465D0EC" w14:textId="77777777" w:rsidR="004A28E9" w:rsidRDefault="004A28E9">
            <w:pPr>
              <w:rPr>
                <w:rFonts w:asciiTheme="minorHAnsi" w:hAnsiTheme="minorHAnsi"/>
                <w:sz w:val="2"/>
              </w:rPr>
            </w:pPr>
          </w:p>
        </w:tc>
        <w:tc>
          <w:tcPr>
            <w:tcW w:w="3052" w:type="dxa"/>
            <w:gridSpan w:val="2"/>
            <w:tcBorders>
              <w:top w:val="single" w:sz="4" w:space="0" w:color="auto"/>
              <w:left w:val="single" w:sz="4" w:space="0" w:color="000000"/>
              <w:bottom w:val="single" w:sz="4" w:space="0" w:color="auto"/>
              <w:right w:val="single" w:sz="4" w:space="0" w:color="auto"/>
            </w:tcBorders>
            <w:shd w:val="clear" w:color="auto" w:fill="auto"/>
            <w:tcMar>
              <w:left w:w="43" w:type="dxa"/>
            </w:tcMar>
            <w:vAlign w:val="center"/>
          </w:tcPr>
          <w:p w14:paraId="010CD85D"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auto"/>
              <w:bottom w:val="single" w:sz="4" w:space="0" w:color="000000"/>
              <w:right w:val="single" w:sz="4" w:space="0" w:color="000000"/>
            </w:tcBorders>
            <w:shd w:val="clear" w:color="auto" w:fill="auto"/>
            <w:tcMar>
              <w:right w:w="43" w:type="dxa"/>
            </w:tcMar>
            <w:vAlign w:val="center"/>
          </w:tcPr>
          <w:p w14:paraId="64D5072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B814DA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8D9C4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5AFF1C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9DB57C6"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EC34A2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FFAFED"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700CEC23" w14:textId="77777777" w:rsidR="004A28E9" w:rsidRDefault="004A28E9">
            <w:pPr>
              <w:rPr>
                <w:rFonts w:asciiTheme="minorHAnsi" w:hAnsiTheme="minorHAnsi"/>
                <w:sz w:val="2"/>
              </w:rPr>
            </w:pPr>
          </w:p>
        </w:tc>
      </w:tr>
      <w:tr w:rsidR="004A28E9" w14:paraId="5F5D17D2" w14:textId="77777777" w:rsidTr="007A4A99">
        <w:trPr>
          <w:trHeight w:val="344"/>
        </w:trPr>
        <w:tc>
          <w:tcPr>
            <w:tcW w:w="444" w:type="dxa"/>
            <w:vMerge/>
            <w:tcBorders>
              <w:left w:val="single" w:sz="4" w:space="0" w:color="000000"/>
              <w:right w:val="single" w:sz="4" w:space="0" w:color="000000"/>
            </w:tcBorders>
            <w:shd w:val="clear" w:color="auto" w:fill="auto"/>
            <w:vAlign w:val="center"/>
          </w:tcPr>
          <w:p w14:paraId="3F547076"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256B230E" w14:textId="77777777" w:rsidR="004A28E9" w:rsidRDefault="004A28E9">
            <w:pPr>
              <w:rPr>
                <w:rFonts w:asciiTheme="minorHAnsi" w:hAnsiTheme="minorHAns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1A2C8ECE" w14:textId="77777777" w:rsidR="004A28E9" w:rsidRDefault="004A28E9">
            <w:pPr>
              <w:rPr>
                <w:rFonts w:asciiTheme="minorHAnsi" w:hAnsiTheme="minorHAnsi"/>
                <w:sz w:val="2"/>
              </w:rPr>
            </w:pPr>
          </w:p>
        </w:tc>
        <w:tc>
          <w:tcPr>
            <w:tcW w:w="3052" w:type="dxa"/>
            <w:gridSpan w:val="2"/>
            <w:tcBorders>
              <w:top w:val="single" w:sz="4" w:space="0" w:color="auto"/>
              <w:left w:val="single" w:sz="4" w:space="0" w:color="000000"/>
              <w:bottom w:val="single" w:sz="4" w:space="0" w:color="000000"/>
              <w:right w:val="single" w:sz="4" w:space="0" w:color="000000"/>
            </w:tcBorders>
            <w:shd w:val="clear" w:color="auto" w:fill="auto"/>
            <w:tcMar>
              <w:left w:w="43" w:type="dxa"/>
            </w:tcMar>
            <w:vAlign w:val="center"/>
          </w:tcPr>
          <w:p w14:paraId="3A6F2996"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9B348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3B4BD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3D8D89D"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FAB54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D09787B"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F5FBAB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89A7A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49F1E14D" w14:textId="77777777" w:rsidR="004A28E9" w:rsidRDefault="004A28E9">
            <w:pPr>
              <w:rPr>
                <w:rFonts w:asciiTheme="minorHAnsi" w:hAnsiTheme="minorHAnsi"/>
                <w:sz w:val="2"/>
              </w:rPr>
            </w:pPr>
          </w:p>
        </w:tc>
      </w:tr>
      <w:tr w:rsidR="004A28E9" w14:paraId="7010DD50" w14:textId="77777777" w:rsidTr="007A4A99">
        <w:trPr>
          <w:trHeight w:val="330"/>
        </w:trPr>
        <w:tc>
          <w:tcPr>
            <w:tcW w:w="444" w:type="dxa"/>
            <w:vMerge/>
            <w:tcBorders>
              <w:left w:val="single" w:sz="4" w:space="0" w:color="000000"/>
              <w:right w:val="single" w:sz="4" w:space="0" w:color="000000"/>
            </w:tcBorders>
            <w:shd w:val="clear" w:color="auto" w:fill="auto"/>
            <w:vAlign w:val="center"/>
          </w:tcPr>
          <w:p w14:paraId="1167ACC2" w14:textId="77777777" w:rsidR="004A28E9" w:rsidRDefault="004A28E9">
            <w:pPr>
              <w:rPr>
                <w:rFonts w:asciiTheme="minorHAnsi" w:hAnsiTheme="minorHAnsi"/>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14:paraId="515B3D4E" w14:textId="77777777" w:rsidR="004A28E9" w:rsidRDefault="004A28E9">
            <w:pPr>
              <w:rPr>
                <w:rFonts w:asciiTheme="minorHAnsi" w:hAnsiTheme="minorHAns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44BC755"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A2AD43B"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81CB8C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EA2A06"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25AFFB1"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8102F8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FFB014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B6C574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65D4D3B"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7468B5BC" w14:textId="77777777" w:rsidR="004A28E9" w:rsidRDefault="004A28E9">
            <w:pPr>
              <w:rPr>
                <w:rFonts w:asciiTheme="minorHAnsi" w:hAnsiTheme="minorHAnsi"/>
                <w:sz w:val="2"/>
              </w:rPr>
            </w:pPr>
          </w:p>
        </w:tc>
      </w:tr>
      <w:tr w:rsidR="004A28E9" w14:paraId="084CBFC1" w14:textId="77777777" w:rsidTr="007A4A99">
        <w:trPr>
          <w:trHeight w:val="343"/>
        </w:trPr>
        <w:tc>
          <w:tcPr>
            <w:tcW w:w="444" w:type="dxa"/>
            <w:vMerge/>
            <w:tcBorders>
              <w:left w:val="single" w:sz="4" w:space="0" w:color="000000"/>
              <w:right w:val="single" w:sz="4" w:space="0" w:color="000000"/>
            </w:tcBorders>
            <w:shd w:val="clear" w:color="auto" w:fill="auto"/>
            <w:vAlign w:val="center"/>
          </w:tcPr>
          <w:p w14:paraId="5207352E" w14:textId="77777777" w:rsidR="004A28E9" w:rsidRDefault="004A28E9">
            <w:pPr>
              <w:rPr>
                <w:rFonts w:asciiTheme="minorHAnsi" w:hAnsiTheme="minorHAnsi"/>
                <w:sz w:val="2"/>
              </w:rPr>
            </w:pPr>
          </w:p>
        </w:tc>
        <w:tc>
          <w:tcPr>
            <w:tcW w:w="2708" w:type="dxa"/>
            <w:vMerge w:val="restart"/>
            <w:tcBorders>
              <w:top w:val="single" w:sz="4" w:space="0" w:color="auto"/>
              <w:left w:val="single" w:sz="4" w:space="0" w:color="000000"/>
              <w:bottom w:val="single" w:sz="4" w:space="0" w:color="auto"/>
              <w:right w:val="single" w:sz="4" w:space="0" w:color="auto"/>
            </w:tcBorders>
            <w:shd w:val="clear" w:color="auto" w:fill="auto"/>
            <w:tcMar>
              <w:left w:w="43" w:type="dxa"/>
            </w:tcMar>
            <w:vAlign w:val="center"/>
          </w:tcPr>
          <w:p w14:paraId="79900DEF"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14:paraId="26737D11"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791B6BD"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C1C4806"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040671"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977E50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9B394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8F147E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B609DC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926105"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4EA0C259" w14:textId="77777777" w:rsidR="004A28E9" w:rsidRDefault="004A28E9">
            <w:pPr>
              <w:rPr>
                <w:rFonts w:asciiTheme="minorHAnsi" w:hAnsiTheme="minorHAnsi"/>
                <w:sz w:val="2"/>
              </w:rPr>
            </w:pPr>
          </w:p>
        </w:tc>
      </w:tr>
      <w:tr w:rsidR="004A28E9" w14:paraId="31D7C2D2" w14:textId="77777777" w:rsidTr="007A4A99">
        <w:trPr>
          <w:trHeight w:val="477"/>
        </w:trPr>
        <w:tc>
          <w:tcPr>
            <w:tcW w:w="444" w:type="dxa"/>
            <w:vMerge/>
            <w:tcBorders>
              <w:left w:val="single" w:sz="4" w:space="0" w:color="000000"/>
              <w:bottom w:val="single" w:sz="4" w:space="0" w:color="auto"/>
              <w:right w:val="single" w:sz="4" w:space="0" w:color="000000"/>
            </w:tcBorders>
            <w:shd w:val="clear" w:color="auto" w:fill="auto"/>
            <w:vAlign w:val="center"/>
          </w:tcPr>
          <w:p w14:paraId="0365066A" w14:textId="77777777" w:rsidR="004A28E9" w:rsidRDefault="004A28E9">
            <w:pPr>
              <w:rPr>
                <w:rFonts w:asciiTheme="minorHAnsi" w:hAnsiTheme="minorHAnsi"/>
                <w:sz w:val="2"/>
              </w:rPr>
            </w:pPr>
          </w:p>
        </w:tc>
        <w:tc>
          <w:tcPr>
            <w:tcW w:w="2708"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55B3C5EE" w14:textId="77777777" w:rsidR="004A28E9" w:rsidRDefault="004A28E9">
            <w:pPr>
              <w:rPr>
                <w:rFonts w:asciiTheme="minorHAnsi" w:hAnsiTheme="minorHAnsi"/>
                <w:sz w:val="2"/>
              </w:rPr>
            </w:pPr>
          </w:p>
        </w:tc>
        <w:tc>
          <w:tcPr>
            <w:tcW w:w="1805"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6CBD28DB" w14:textId="77777777" w:rsidR="004A28E9" w:rsidRDefault="004A28E9">
            <w:pPr>
              <w:rPr>
                <w:rFonts w:asciiTheme="minorHAnsi" w:hAnsiTheme="minorHAns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FD53AE4"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24114DF"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5CA72E6"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2A6AAC3"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F1C013"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B626C7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E73F8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77E2B3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6E4D9847" w14:textId="77777777" w:rsidR="004A28E9" w:rsidRDefault="004A28E9">
            <w:pPr>
              <w:rPr>
                <w:rFonts w:asciiTheme="minorHAnsi" w:hAnsiTheme="minorHAnsi"/>
                <w:sz w:val="2"/>
              </w:rPr>
            </w:pPr>
          </w:p>
        </w:tc>
      </w:tr>
    </w:tbl>
    <w:p w14:paraId="3D59C2D6" w14:textId="77777777" w:rsidR="004A28E9" w:rsidRDefault="004A28E9"/>
    <w:tbl>
      <w:tblPr>
        <w:tblW w:w="15632" w:type="dxa"/>
        <w:tblInd w:w="5" w:type="dxa"/>
        <w:tblLayout w:type="fixed"/>
        <w:tblCellMar>
          <w:left w:w="0" w:type="dxa"/>
          <w:right w:w="0" w:type="dxa"/>
        </w:tblCellMar>
        <w:tblLook w:val="04A0" w:firstRow="1" w:lastRow="0" w:firstColumn="1" w:lastColumn="0" w:noHBand="0" w:noVBand="1"/>
      </w:tblPr>
      <w:tblGrid>
        <w:gridCol w:w="444"/>
        <w:gridCol w:w="2708"/>
        <w:gridCol w:w="1805"/>
        <w:gridCol w:w="1362"/>
        <w:gridCol w:w="164"/>
        <w:gridCol w:w="1526"/>
        <w:gridCol w:w="1018"/>
        <w:gridCol w:w="1017"/>
        <w:gridCol w:w="1017"/>
        <w:gridCol w:w="1018"/>
        <w:gridCol w:w="1002"/>
        <w:gridCol w:w="1018"/>
        <w:gridCol w:w="1476"/>
        <w:gridCol w:w="57"/>
      </w:tblGrid>
      <w:tr w:rsidR="004A28E9" w14:paraId="31772491" w14:textId="77777777" w:rsidTr="004A28E9">
        <w:trPr>
          <w:trHeight w:val="146"/>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37946FB3"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1</w:t>
            </w:r>
          </w:p>
        </w:tc>
        <w:tc>
          <w:tcPr>
            <w:tcW w:w="2708" w:type="dxa"/>
            <w:tcBorders>
              <w:top w:val="single" w:sz="4" w:space="0" w:color="000000"/>
              <w:left w:val="single" w:sz="4" w:space="0" w:color="auto"/>
              <w:bottom w:val="single" w:sz="4" w:space="0" w:color="000000"/>
              <w:right w:val="single" w:sz="4" w:space="0" w:color="000000"/>
            </w:tcBorders>
            <w:shd w:val="clear" w:color="auto" w:fill="auto"/>
            <w:vAlign w:val="center"/>
          </w:tcPr>
          <w:p w14:paraId="548DE557"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4271A"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3</w:t>
            </w:r>
          </w:p>
        </w:tc>
        <w:tc>
          <w:tcPr>
            <w:tcW w:w="1526"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E7CEAE2"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BC329"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A8AB450"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3458A7"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39AE3F"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CDE8DD6"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0F43AC3"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47F1386"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A1CB680"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12</w:t>
            </w:r>
          </w:p>
        </w:tc>
        <w:tc>
          <w:tcPr>
            <w:tcW w:w="57" w:type="dxa"/>
            <w:tcBorders>
              <w:left w:val="single" w:sz="4" w:space="0" w:color="000000"/>
            </w:tcBorders>
          </w:tcPr>
          <w:p w14:paraId="5A921687" w14:textId="77777777" w:rsidR="004A28E9" w:rsidRDefault="004A28E9" w:rsidP="004A28E9">
            <w:pPr>
              <w:rPr>
                <w:rFonts w:asciiTheme="minorHAnsi" w:hAnsiTheme="minorHAnsi"/>
                <w:sz w:val="2"/>
              </w:rPr>
            </w:pPr>
          </w:p>
        </w:tc>
      </w:tr>
      <w:tr w:rsidR="004A28E9" w14:paraId="75CEC078" w14:textId="77777777" w:rsidTr="004A28E9">
        <w:trPr>
          <w:trHeight w:val="330"/>
        </w:trPr>
        <w:tc>
          <w:tcPr>
            <w:tcW w:w="444" w:type="dxa"/>
            <w:vMerge w:val="restart"/>
            <w:tcBorders>
              <w:top w:val="single" w:sz="4" w:space="0" w:color="auto"/>
              <w:left w:val="single" w:sz="4" w:space="0" w:color="000000"/>
              <w:right w:val="single" w:sz="4" w:space="0" w:color="000000"/>
            </w:tcBorders>
            <w:shd w:val="clear" w:color="auto" w:fill="auto"/>
            <w:vAlign w:val="center"/>
          </w:tcPr>
          <w:p w14:paraId="42C29B41" w14:textId="77777777" w:rsidR="004A28E9" w:rsidRDefault="004A28E9">
            <w:pPr>
              <w:rPr>
                <w:rFonts w:asciiTheme="minorHAnsi" w:hAnsiTheme="minorHAnsi"/>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CAD884" w14:textId="77777777" w:rsidR="004A28E9" w:rsidRDefault="004A28E9">
            <w:pPr>
              <w:rPr>
                <w:rFonts w:asciiTheme="minorHAnsi" w:hAnsiTheme="minorHAnsi"/>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6E119DF" w14:textId="77777777" w:rsidR="004A28E9" w:rsidRDefault="004A28E9">
            <w:pPr>
              <w:rPr>
                <w:rFonts w:asciiTheme="minorHAnsi" w:hAnsiTheme="minorHAns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4AA324B"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058162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56A4C5"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FBE1CB"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122CD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24F3D4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EF7CDB"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29594C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7F799179" w14:textId="77777777" w:rsidR="004A28E9" w:rsidRDefault="004A28E9">
            <w:pPr>
              <w:rPr>
                <w:rFonts w:asciiTheme="minorHAnsi" w:hAnsiTheme="minorHAnsi"/>
                <w:sz w:val="2"/>
              </w:rPr>
            </w:pPr>
          </w:p>
        </w:tc>
      </w:tr>
      <w:tr w:rsidR="004A28E9" w14:paraId="69ED71DA" w14:textId="77777777" w:rsidTr="007A4A99">
        <w:trPr>
          <w:trHeight w:val="1017"/>
        </w:trPr>
        <w:tc>
          <w:tcPr>
            <w:tcW w:w="444" w:type="dxa"/>
            <w:vMerge/>
            <w:tcBorders>
              <w:left w:val="single" w:sz="4" w:space="0" w:color="000000"/>
              <w:right w:val="single" w:sz="4" w:space="0" w:color="000000"/>
            </w:tcBorders>
            <w:shd w:val="clear" w:color="auto" w:fill="auto"/>
            <w:vAlign w:val="center"/>
          </w:tcPr>
          <w:p w14:paraId="17BAC2FE" w14:textId="77777777" w:rsidR="004A28E9" w:rsidRDefault="004A28E9">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D74670" w14:textId="77777777" w:rsidR="004A28E9" w:rsidRDefault="004A28E9">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B6316B" w14:textId="77777777" w:rsidR="004A28E9" w:rsidRDefault="004A28E9">
            <w:pPr>
              <w:rPr>
                <w:rFonts w:asciiTheme="minorHAnsi" w:hAnsiTheme="minorHAns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392C417"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079879D"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54630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D68114F"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6CD0A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58D5F0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B843B0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AD97C6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2486FEE6" w14:textId="77777777" w:rsidR="004A28E9" w:rsidRDefault="004A28E9">
            <w:pPr>
              <w:rPr>
                <w:rFonts w:asciiTheme="minorHAnsi" w:hAnsiTheme="minorHAnsi"/>
                <w:sz w:val="2"/>
              </w:rPr>
            </w:pPr>
          </w:p>
        </w:tc>
      </w:tr>
      <w:tr w:rsidR="004A28E9" w14:paraId="7A2EB3AB" w14:textId="77777777" w:rsidTr="007A4A99">
        <w:trPr>
          <w:trHeight w:val="344"/>
        </w:trPr>
        <w:tc>
          <w:tcPr>
            <w:tcW w:w="444" w:type="dxa"/>
            <w:vMerge/>
            <w:tcBorders>
              <w:left w:val="single" w:sz="4" w:space="0" w:color="000000"/>
              <w:right w:val="single" w:sz="4" w:space="0" w:color="000000"/>
            </w:tcBorders>
            <w:shd w:val="clear" w:color="auto" w:fill="auto"/>
            <w:vAlign w:val="center"/>
          </w:tcPr>
          <w:p w14:paraId="5535B028" w14:textId="77777777" w:rsidR="004A28E9" w:rsidRDefault="004A28E9">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B3C0F5" w14:textId="77777777" w:rsidR="004A28E9" w:rsidRDefault="004A28E9">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FE22FD" w14:textId="77777777" w:rsidR="004A28E9" w:rsidRDefault="004A28E9">
            <w:pPr>
              <w:rPr>
                <w:rFonts w:asciiTheme="minorHAnsi" w:hAnsiTheme="minorHAns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1910F4A"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504596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2E5D3BA"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F8593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3837A3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F50ED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546123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C347FFF"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651F3B31" w14:textId="77777777" w:rsidR="004A28E9" w:rsidRDefault="004A28E9">
            <w:pPr>
              <w:rPr>
                <w:rFonts w:asciiTheme="minorHAnsi" w:hAnsiTheme="minorHAnsi"/>
                <w:sz w:val="2"/>
              </w:rPr>
            </w:pPr>
          </w:p>
        </w:tc>
      </w:tr>
      <w:tr w:rsidR="00C94D5D" w14:paraId="26BC447A" w14:textId="77777777" w:rsidTr="007A4A99">
        <w:trPr>
          <w:trHeight w:val="329"/>
        </w:trPr>
        <w:tc>
          <w:tcPr>
            <w:tcW w:w="444" w:type="dxa"/>
            <w:vMerge/>
            <w:tcBorders>
              <w:left w:val="single" w:sz="4" w:space="0" w:color="000000"/>
              <w:right w:val="single" w:sz="4" w:space="0" w:color="000000"/>
            </w:tcBorders>
            <w:shd w:val="clear" w:color="auto" w:fill="auto"/>
            <w:vAlign w:val="center"/>
          </w:tcPr>
          <w:p w14:paraId="6CAFA466" w14:textId="77777777" w:rsidR="00C94D5D" w:rsidRDefault="00C94D5D" w:rsidP="00C94D5D">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42D1DF" w14:textId="77777777" w:rsidR="00C94D5D" w:rsidRDefault="00C94D5D" w:rsidP="00C94D5D">
            <w:pPr>
              <w:rPr>
                <w:rFonts w:asciiTheme="minorHAnsi" w:hAnsiTheme="minorHAnsi"/>
                <w:sz w:val="2"/>
              </w:rPr>
            </w:pPr>
          </w:p>
        </w:tc>
        <w:tc>
          <w:tcPr>
            <w:tcW w:w="4857" w:type="dxa"/>
            <w:gridSpan w:val="4"/>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37A1263"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D20002E"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FB3E8F5"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FCEFC5"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874091" w14:textId="6ED300B1"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4C4D903" w14:textId="1DA3DBB9"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159 083,6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EC615DD" w14:textId="1F4AB6AF"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168 758,6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041ADF5" w14:textId="45FA05C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950 365,4</w:t>
            </w:r>
          </w:p>
        </w:tc>
        <w:tc>
          <w:tcPr>
            <w:tcW w:w="57" w:type="dxa"/>
            <w:tcBorders>
              <w:left w:val="single" w:sz="4" w:space="0" w:color="000000"/>
            </w:tcBorders>
          </w:tcPr>
          <w:p w14:paraId="42BB4E6B" w14:textId="77777777" w:rsidR="00C94D5D" w:rsidRDefault="00C94D5D" w:rsidP="00C94D5D">
            <w:pPr>
              <w:rPr>
                <w:rFonts w:asciiTheme="minorHAnsi" w:hAnsiTheme="minorHAnsi"/>
                <w:sz w:val="2"/>
              </w:rPr>
            </w:pPr>
          </w:p>
        </w:tc>
      </w:tr>
      <w:tr w:rsidR="00C94D5D" w14:paraId="05C2D127" w14:textId="77777777" w:rsidTr="006578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1F9BBB7D" w14:textId="77777777" w:rsidR="00C94D5D" w:rsidRDefault="00C94D5D" w:rsidP="00C94D5D">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74629B" w14:textId="77777777" w:rsidR="00C94D5D" w:rsidRDefault="00C94D5D" w:rsidP="00C94D5D">
            <w:pPr>
              <w:rPr>
                <w:rFonts w:asciiTheme="minorHAnsi" w:hAnsiTheme="minorHAnsi"/>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14:paraId="6FF7B6FD"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3"/>
            <w:tcBorders>
              <w:top w:val="single" w:sz="4" w:space="0" w:color="000000"/>
              <w:bottom w:val="single" w:sz="4" w:space="0" w:color="000000"/>
              <w:right w:val="single" w:sz="4" w:space="0" w:color="000000"/>
            </w:tcBorders>
            <w:shd w:val="clear" w:color="auto" w:fill="auto"/>
            <w:tcMar>
              <w:left w:w="43" w:type="dxa"/>
            </w:tcMar>
            <w:vAlign w:val="center"/>
          </w:tcPr>
          <w:p w14:paraId="0D33EA38" w14:textId="77777777" w:rsidR="00C94D5D" w:rsidRDefault="00C94D5D" w:rsidP="00C94D5D">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BAD25D0"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C904A44"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67E0B44"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C82ED25" w14:textId="627D0876"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155 630,8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D07C2E" w14:textId="1990D546"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159 083,6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38E573" w14:textId="4E134A32"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168 758,6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3C74678" w14:textId="374DC9C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950 365,4</w:t>
            </w:r>
          </w:p>
        </w:tc>
        <w:tc>
          <w:tcPr>
            <w:tcW w:w="57" w:type="dxa"/>
            <w:tcBorders>
              <w:left w:val="single" w:sz="4" w:space="0" w:color="000000"/>
            </w:tcBorders>
          </w:tcPr>
          <w:p w14:paraId="7EE72D53" w14:textId="77777777" w:rsidR="00C94D5D" w:rsidRDefault="00C94D5D" w:rsidP="00C94D5D">
            <w:pPr>
              <w:rPr>
                <w:rFonts w:asciiTheme="minorHAnsi" w:hAnsiTheme="minorHAnsi"/>
                <w:sz w:val="2"/>
              </w:rPr>
            </w:pPr>
          </w:p>
        </w:tc>
      </w:tr>
      <w:tr w:rsidR="004A28E9" w14:paraId="528C9E7B" w14:textId="77777777" w:rsidTr="006578AF">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14:paraId="1DDE6C5C" w14:textId="77777777" w:rsidR="004A28E9" w:rsidRDefault="004A28E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78EFB8D2"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1F92415C"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48E21DA5"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59817C3"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D45EF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4D173B"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4810DE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5FFE843"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57DF76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C8A0D6F"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731FFF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443579C0" w14:textId="77777777" w:rsidR="004A28E9" w:rsidRDefault="004A28E9">
            <w:pPr>
              <w:rPr>
                <w:rFonts w:asciiTheme="minorHAnsi" w:hAnsiTheme="minorHAnsi"/>
                <w:sz w:val="2"/>
              </w:rPr>
            </w:pPr>
          </w:p>
        </w:tc>
      </w:tr>
      <w:tr w:rsidR="004A28E9" w14:paraId="545EB8AD" w14:textId="77777777" w:rsidTr="007A4A99">
        <w:trPr>
          <w:trHeight w:val="229"/>
        </w:trPr>
        <w:tc>
          <w:tcPr>
            <w:tcW w:w="444" w:type="dxa"/>
            <w:vMerge/>
            <w:tcBorders>
              <w:left w:val="single" w:sz="4" w:space="0" w:color="000000"/>
              <w:right w:val="single" w:sz="4" w:space="0" w:color="000000"/>
            </w:tcBorders>
            <w:shd w:val="clear" w:color="auto" w:fill="auto"/>
            <w:vAlign w:val="center"/>
          </w:tcPr>
          <w:p w14:paraId="77A8A574"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1BE04C01" w14:textId="77777777" w:rsidR="004A28E9" w:rsidRDefault="004A28E9">
            <w:pPr>
              <w:rPr>
                <w:rFonts w:asciiTheme="minorHAnsi" w:hAnsiTheme="minorHAnsi"/>
                <w:sz w:val="2"/>
              </w:rPr>
            </w:pPr>
          </w:p>
        </w:tc>
        <w:tc>
          <w:tcPr>
            <w:tcW w:w="1805" w:type="dxa"/>
            <w:vMerge/>
            <w:tcBorders>
              <w:left w:val="single" w:sz="4" w:space="0" w:color="000000"/>
              <w:right w:val="single" w:sz="4" w:space="0" w:color="000000"/>
            </w:tcBorders>
            <w:shd w:val="clear" w:color="auto" w:fill="auto"/>
            <w:vAlign w:val="center"/>
          </w:tcPr>
          <w:p w14:paraId="06D07565" w14:textId="77777777" w:rsidR="004A28E9" w:rsidRDefault="004A28E9">
            <w:pPr>
              <w:rPr>
                <w:rFonts w:asciiTheme="minorHAnsi" w:hAnsiTheme="minorHAnsi"/>
                <w:sz w:val="2"/>
              </w:rPr>
            </w:pPr>
          </w:p>
        </w:tc>
        <w:tc>
          <w:tcPr>
            <w:tcW w:w="1362"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06344B8F" w14:textId="77777777" w:rsidR="004A28E9" w:rsidRDefault="004A28E9">
            <w:pPr>
              <w:rPr>
                <w:rFonts w:asciiTheme="minorHAnsi" w:hAnsiTheme="minorHAnsi"/>
                <w:sz w:val="2"/>
              </w:rPr>
            </w:pPr>
          </w:p>
        </w:tc>
        <w:tc>
          <w:tcPr>
            <w:tcW w:w="1690" w:type="dxa"/>
            <w:gridSpan w:val="2"/>
            <w:tcBorders>
              <w:top w:val="single" w:sz="4" w:space="0" w:color="000000"/>
              <w:left w:val="single" w:sz="4" w:space="0" w:color="000000"/>
              <w:right w:val="single" w:sz="4" w:space="0" w:color="000000"/>
            </w:tcBorders>
            <w:shd w:val="clear" w:color="auto" w:fill="auto"/>
            <w:tcMar>
              <w:left w:w="43" w:type="dxa"/>
            </w:tcMar>
            <w:vAlign w:val="center"/>
          </w:tcPr>
          <w:p w14:paraId="1F435257"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74BA9F9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3688F803"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3F9F5FAF"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6026992F"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14:paraId="43CF8D65"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0C70360F"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14:paraId="47D6932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0DD8E1E5" w14:textId="77777777" w:rsidR="004A28E9" w:rsidRDefault="004A28E9">
            <w:pPr>
              <w:rPr>
                <w:rFonts w:asciiTheme="minorHAnsi" w:hAnsiTheme="minorHAnsi"/>
                <w:sz w:val="2"/>
              </w:rPr>
            </w:pPr>
          </w:p>
        </w:tc>
      </w:tr>
      <w:tr w:rsidR="004A28E9" w14:paraId="478CCDBD" w14:textId="77777777" w:rsidTr="007A4A99">
        <w:trPr>
          <w:trHeight w:val="80"/>
        </w:trPr>
        <w:tc>
          <w:tcPr>
            <w:tcW w:w="444" w:type="dxa"/>
            <w:vMerge/>
            <w:tcBorders>
              <w:left w:val="single" w:sz="4" w:space="0" w:color="000000"/>
              <w:right w:val="single" w:sz="4" w:space="0" w:color="000000"/>
            </w:tcBorders>
            <w:shd w:val="clear" w:color="auto" w:fill="auto"/>
            <w:vAlign w:val="center"/>
          </w:tcPr>
          <w:p w14:paraId="50DF9E50" w14:textId="77777777" w:rsidR="004A28E9" w:rsidRDefault="004A28E9">
            <w:pPr>
              <w:spacing w:line="229" w:lineRule="auto"/>
              <w:jc w:val="center"/>
              <w:rPr>
                <w:rFonts w:ascii="Times New Roman" w:eastAsia="Times New Roman" w:hAnsi="Times New Roman" w:cs="Times New Roman"/>
                <w:color w:val="000000"/>
                <w:spacing w:val="-2"/>
                <w:sz w:val="16"/>
              </w:rPr>
            </w:pPr>
          </w:p>
        </w:tc>
        <w:tc>
          <w:tcPr>
            <w:tcW w:w="2708" w:type="dxa"/>
            <w:vMerge/>
            <w:tcBorders>
              <w:left w:val="single" w:sz="4" w:space="0" w:color="000000"/>
              <w:right w:val="single" w:sz="4" w:space="0" w:color="000000"/>
            </w:tcBorders>
            <w:shd w:val="clear" w:color="auto" w:fill="auto"/>
            <w:tcMar>
              <w:left w:w="43" w:type="dxa"/>
            </w:tcMar>
            <w:vAlign w:val="center"/>
          </w:tcPr>
          <w:p w14:paraId="2DC93842" w14:textId="77777777" w:rsidR="004A28E9" w:rsidRDefault="004A28E9">
            <w:pPr>
              <w:spacing w:line="229" w:lineRule="auto"/>
              <w:rPr>
                <w:rFonts w:ascii="Times New Roman" w:eastAsia="Times New Roman" w:hAnsi="Times New Roman" w:cs="Times New Roman"/>
                <w:color w:val="000000"/>
                <w:spacing w:val="-2"/>
                <w:sz w:val="16"/>
              </w:rPr>
            </w:pPr>
          </w:p>
        </w:tc>
        <w:tc>
          <w:tcPr>
            <w:tcW w:w="1805" w:type="dxa"/>
            <w:vMerge/>
            <w:tcBorders>
              <w:left w:val="single" w:sz="4" w:space="0" w:color="000000"/>
              <w:right w:val="single" w:sz="4" w:space="0" w:color="000000"/>
            </w:tcBorders>
            <w:shd w:val="clear" w:color="auto" w:fill="auto"/>
            <w:tcMar>
              <w:left w:w="43" w:type="dxa"/>
            </w:tcMar>
            <w:vAlign w:val="center"/>
          </w:tcPr>
          <w:p w14:paraId="1B80039C" w14:textId="77777777" w:rsidR="004A28E9" w:rsidRDefault="004A28E9">
            <w:pPr>
              <w:spacing w:line="229" w:lineRule="auto"/>
              <w:rPr>
                <w:rFonts w:ascii="Times New Roman" w:eastAsia="Times New Roman" w:hAnsi="Times New Roman" w:cs="Times New Roman"/>
                <w:color w:val="000000"/>
                <w:spacing w:val="-2"/>
                <w:sz w:val="16"/>
              </w:rPr>
            </w:pPr>
          </w:p>
        </w:tc>
        <w:tc>
          <w:tcPr>
            <w:tcW w:w="1362" w:type="dxa"/>
            <w:vMerge w:val="restart"/>
            <w:tcBorders>
              <w:top w:val="single" w:sz="4" w:space="0" w:color="auto"/>
              <w:left w:val="single" w:sz="4" w:space="0" w:color="000000"/>
              <w:bottom w:val="single" w:sz="4" w:space="0" w:color="auto"/>
              <w:right w:val="single" w:sz="4" w:space="0" w:color="auto"/>
            </w:tcBorders>
            <w:shd w:val="clear" w:color="auto" w:fill="auto"/>
            <w:tcMar>
              <w:left w:w="43" w:type="dxa"/>
            </w:tcMar>
            <w:vAlign w:val="center"/>
          </w:tcPr>
          <w:p w14:paraId="19174407" w14:textId="77777777" w:rsidR="004A28E9" w:rsidRDefault="004A28E9">
            <w:pPr>
              <w:spacing w:line="229" w:lineRule="auto"/>
              <w:rPr>
                <w:rFonts w:ascii="Times New Roman" w:eastAsia="Times New Roman" w:hAnsi="Times New Roman" w:cs="Times New Roman"/>
                <w:color w:val="000000"/>
                <w:spacing w:val="-2"/>
                <w:sz w:val="16"/>
              </w:rPr>
            </w:pPr>
          </w:p>
        </w:tc>
        <w:tc>
          <w:tcPr>
            <w:tcW w:w="1690" w:type="dxa"/>
            <w:gridSpan w:val="2"/>
            <w:tcBorders>
              <w:left w:val="single" w:sz="4" w:space="0" w:color="auto"/>
              <w:bottom w:val="single" w:sz="4" w:space="0" w:color="000000"/>
              <w:right w:val="single" w:sz="4" w:space="0" w:color="000000"/>
            </w:tcBorders>
            <w:shd w:val="clear" w:color="auto" w:fill="auto"/>
            <w:tcMar>
              <w:left w:w="43" w:type="dxa"/>
            </w:tcMar>
            <w:vAlign w:val="center"/>
          </w:tcPr>
          <w:p w14:paraId="2C99778B" w14:textId="77777777" w:rsidR="004A28E9" w:rsidRDefault="004A28E9">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168BCF6A" w14:textId="77777777" w:rsidR="004A28E9" w:rsidRDefault="004A28E9">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0CA0C6AA" w14:textId="77777777" w:rsidR="004A28E9" w:rsidRDefault="004A28E9">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0EF2213B" w14:textId="77777777" w:rsidR="004A28E9" w:rsidRDefault="004A28E9">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79F1941F" w14:textId="77777777" w:rsidR="004A28E9" w:rsidRDefault="004A28E9">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14:paraId="43CC523D" w14:textId="77777777" w:rsidR="004A28E9" w:rsidRDefault="004A28E9">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107BB412" w14:textId="77777777" w:rsidR="004A28E9" w:rsidRDefault="004A28E9">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14:paraId="74B7DC12" w14:textId="77777777" w:rsidR="004A28E9" w:rsidRDefault="004A28E9">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14:paraId="4C828DF5" w14:textId="77777777" w:rsidR="004A28E9" w:rsidRDefault="004A28E9">
            <w:pPr>
              <w:rPr>
                <w:rFonts w:asciiTheme="minorHAnsi" w:hAnsiTheme="minorHAnsi"/>
                <w:sz w:val="2"/>
              </w:rPr>
            </w:pPr>
          </w:p>
        </w:tc>
      </w:tr>
      <w:tr w:rsidR="004A28E9" w14:paraId="165D820B" w14:textId="77777777" w:rsidTr="007A4A99">
        <w:trPr>
          <w:trHeight w:val="15"/>
        </w:trPr>
        <w:tc>
          <w:tcPr>
            <w:tcW w:w="444" w:type="dxa"/>
            <w:vMerge/>
            <w:tcBorders>
              <w:left w:val="single" w:sz="4" w:space="0" w:color="000000"/>
              <w:right w:val="single" w:sz="4" w:space="0" w:color="000000"/>
            </w:tcBorders>
            <w:shd w:val="clear" w:color="auto" w:fill="auto"/>
            <w:vAlign w:val="center"/>
          </w:tcPr>
          <w:p w14:paraId="7FBDAE69"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2AD901C9" w14:textId="77777777" w:rsidR="004A28E9" w:rsidRDefault="004A28E9">
            <w:pPr>
              <w:rPr>
                <w:rFonts w:asciiTheme="minorHAnsi" w:hAnsiTheme="minorHAnsi"/>
                <w:sz w:val="2"/>
              </w:rPr>
            </w:pPr>
          </w:p>
        </w:tc>
        <w:tc>
          <w:tcPr>
            <w:tcW w:w="1805" w:type="dxa"/>
            <w:vMerge/>
            <w:tcBorders>
              <w:left w:val="single" w:sz="4" w:space="0" w:color="000000"/>
              <w:right w:val="single" w:sz="4" w:space="0" w:color="000000"/>
            </w:tcBorders>
            <w:shd w:val="clear" w:color="auto" w:fill="auto"/>
            <w:vAlign w:val="center"/>
          </w:tcPr>
          <w:p w14:paraId="62263770" w14:textId="77777777" w:rsidR="004A28E9" w:rsidRDefault="004A28E9">
            <w:pPr>
              <w:rPr>
                <w:rFonts w:asciiTheme="minorHAnsi" w:hAnsiTheme="minorHAnsi"/>
                <w:sz w:val="2"/>
              </w:rPr>
            </w:pPr>
          </w:p>
        </w:tc>
        <w:tc>
          <w:tcPr>
            <w:tcW w:w="1362"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6F299F19" w14:textId="77777777" w:rsidR="004A28E9" w:rsidRDefault="004A28E9">
            <w:pPr>
              <w:rPr>
                <w:rFonts w:asciiTheme="minorHAnsi" w:hAnsiTheme="minorHAnsi"/>
                <w:sz w:val="2"/>
              </w:rPr>
            </w:pPr>
          </w:p>
        </w:tc>
        <w:tc>
          <w:tcPr>
            <w:tcW w:w="1690" w:type="dxa"/>
            <w:gridSpan w:val="2"/>
            <w:vMerge w:val="restart"/>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14:paraId="2AC97300"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D4D96A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4993B5D"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5874F8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303BC4D"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15B94E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6C9EAA"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F0FA871"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66BDB1DE" w14:textId="77777777" w:rsidR="004A28E9" w:rsidRDefault="004A28E9">
            <w:pPr>
              <w:rPr>
                <w:rFonts w:asciiTheme="minorHAnsi" w:hAnsiTheme="minorHAnsi"/>
                <w:sz w:val="2"/>
              </w:rPr>
            </w:pPr>
          </w:p>
        </w:tc>
      </w:tr>
      <w:tr w:rsidR="004A28E9" w14:paraId="60C5BFED" w14:textId="77777777" w:rsidTr="007A4A99">
        <w:trPr>
          <w:trHeight w:val="1002"/>
        </w:trPr>
        <w:tc>
          <w:tcPr>
            <w:tcW w:w="444" w:type="dxa"/>
            <w:vMerge/>
            <w:tcBorders>
              <w:left w:val="single" w:sz="4" w:space="0" w:color="000000"/>
              <w:right w:val="single" w:sz="4" w:space="0" w:color="000000"/>
            </w:tcBorders>
            <w:shd w:val="clear" w:color="auto" w:fill="auto"/>
            <w:vAlign w:val="center"/>
          </w:tcPr>
          <w:p w14:paraId="1C52A528"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2996BC1C" w14:textId="77777777" w:rsidR="004A28E9" w:rsidRDefault="004A28E9">
            <w:pPr>
              <w:rPr>
                <w:rFonts w:asciiTheme="minorHAnsi" w:hAnsiTheme="minorHAnsi"/>
                <w:sz w:val="2"/>
              </w:rPr>
            </w:pPr>
          </w:p>
        </w:tc>
        <w:tc>
          <w:tcPr>
            <w:tcW w:w="1805" w:type="dxa"/>
            <w:vMerge/>
            <w:tcBorders>
              <w:left w:val="single" w:sz="4" w:space="0" w:color="000000"/>
              <w:right w:val="single" w:sz="4" w:space="0" w:color="000000"/>
            </w:tcBorders>
            <w:shd w:val="clear" w:color="auto" w:fill="auto"/>
            <w:vAlign w:val="center"/>
          </w:tcPr>
          <w:p w14:paraId="16BB4A14" w14:textId="77777777" w:rsidR="004A28E9" w:rsidRDefault="004A28E9">
            <w:pPr>
              <w:rPr>
                <w:rFonts w:asciiTheme="minorHAnsi" w:hAnsiTheme="minorHAnsi"/>
                <w:sz w:val="2"/>
              </w:rPr>
            </w:pPr>
          </w:p>
        </w:tc>
        <w:tc>
          <w:tcPr>
            <w:tcW w:w="1362"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2A1594D1" w14:textId="77777777" w:rsidR="004A28E9" w:rsidRDefault="004A28E9">
            <w:pPr>
              <w:rPr>
                <w:rFonts w:asciiTheme="minorHAnsi" w:hAnsiTheme="minorHAnsi"/>
                <w:sz w:val="2"/>
              </w:rPr>
            </w:pPr>
          </w:p>
        </w:tc>
        <w:tc>
          <w:tcPr>
            <w:tcW w:w="1690" w:type="dxa"/>
            <w:gridSpan w:val="2"/>
            <w:vMerge/>
            <w:tcBorders>
              <w:top w:val="single" w:sz="4" w:space="0" w:color="000000"/>
              <w:left w:val="single" w:sz="4" w:space="0" w:color="auto"/>
              <w:bottom w:val="single" w:sz="4" w:space="0" w:color="000000"/>
              <w:right w:val="single" w:sz="4" w:space="0" w:color="000000"/>
            </w:tcBorders>
            <w:shd w:val="clear" w:color="auto" w:fill="auto"/>
            <w:vAlign w:val="center"/>
          </w:tcPr>
          <w:p w14:paraId="18FAEE92" w14:textId="77777777" w:rsidR="004A28E9" w:rsidRDefault="004A28E9">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9F05F1" w14:textId="77777777" w:rsidR="004A28E9" w:rsidRDefault="004A28E9">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B3E384" w14:textId="77777777" w:rsidR="004A28E9" w:rsidRDefault="004A28E9">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2C0741" w14:textId="77777777" w:rsidR="004A28E9" w:rsidRDefault="004A28E9">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1F53AE" w14:textId="77777777" w:rsidR="004A28E9" w:rsidRDefault="004A28E9">
            <w:pPr>
              <w:rPr>
                <w:rFonts w:asciiTheme="minorHAnsi" w:hAnsiTheme="minorHAnsi"/>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DA18D8" w14:textId="77777777" w:rsidR="004A28E9" w:rsidRDefault="004A28E9">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F8001F" w14:textId="77777777" w:rsidR="004A28E9" w:rsidRDefault="004A28E9">
            <w:pPr>
              <w:rPr>
                <w:rFonts w:asciiTheme="minorHAnsi" w:hAnsiTheme="minorHAnsi"/>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295D15" w14:textId="77777777" w:rsidR="004A28E9" w:rsidRDefault="004A28E9">
            <w:pPr>
              <w:rPr>
                <w:rFonts w:asciiTheme="minorHAnsi" w:hAnsiTheme="minorHAnsi"/>
                <w:sz w:val="2"/>
              </w:rPr>
            </w:pPr>
          </w:p>
        </w:tc>
        <w:tc>
          <w:tcPr>
            <w:tcW w:w="57" w:type="dxa"/>
            <w:tcBorders>
              <w:left w:val="single" w:sz="4" w:space="0" w:color="000000"/>
            </w:tcBorders>
          </w:tcPr>
          <w:p w14:paraId="37E4D4D5" w14:textId="77777777" w:rsidR="004A28E9" w:rsidRDefault="004A28E9">
            <w:pPr>
              <w:rPr>
                <w:rFonts w:asciiTheme="minorHAnsi" w:hAnsiTheme="minorHAnsi"/>
                <w:sz w:val="2"/>
              </w:rPr>
            </w:pPr>
          </w:p>
        </w:tc>
      </w:tr>
      <w:tr w:rsidR="004A28E9" w14:paraId="760DABA7" w14:textId="77777777" w:rsidTr="007A4A99">
        <w:trPr>
          <w:trHeight w:val="2035"/>
        </w:trPr>
        <w:tc>
          <w:tcPr>
            <w:tcW w:w="444" w:type="dxa"/>
            <w:vMerge/>
            <w:tcBorders>
              <w:left w:val="single" w:sz="4" w:space="0" w:color="000000"/>
              <w:right w:val="single" w:sz="4" w:space="0" w:color="000000"/>
            </w:tcBorders>
            <w:shd w:val="clear" w:color="auto" w:fill="auto"/>
            <w:vAlign w:val="center"/>
          </w:tcPr>
          <w:p w14:paraId="1D60CB0E"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255A9767" w14:textId="77777777" w:rsidR="004A28E9" w:rsidRDefault="004A28E9">
            <w:pPr>
              <w:rPr>
                <w:rFonts w:asciiTheme="minorHAnsi" w:hAnsiTheme="minorHAnsi"/>
                <w:sz w:val="2"/>
              </w:rPr>
            </w:pPr>
          </w:p>
        </w:tc>
        <w:tc>
          <w:tcPr>
            <w:tcW w:w="1805" w:type="dxa"/>
            <w:vMerge/>
            <w:tcBorders>
              <w:left w:val="single" w:sz="4" w:space="0" w:color="000000"/>
              <w:right w:val="single" w:sz="4" w:space="0" w:color="000000"/>
            </w:tcBorders>
            <w:shd w:val="clear" w:color="auto" w:fill="auto"/>
            <w:vAlign w:val="center"/>
          </w:tcPr>
          <w:p w14:paraId="1F6F108E" w14:textId="77777777" w:rsidR="004A28E9" w:rsidRDefault="004A28E9">
            <w:pPr>
              <w:rPr>
                <w:rFonts w:asciiTheme="minorHAnsi" w:hAnsiTheme="minorHAnsi"/>
                <w:sz w:val="2"/>
              </w:rPr>
            </w:pPr>
          </w:p>
        </w:tc>
        <w:tc>
          <w:tcPr>
            <w:tcW w:w="1362"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02DACBAA" w14:textId="77777777" w:rsidR="004A28E9" w:rsidRDefault="004A28E9">
            <w:pPr>
              <w:rPr>
                <w:rFonts w:asciiTheme="minorHAnsi" w:hAnsiTheme="minorHAnsi"/>
                <w:sz w:val="2"/>
              </w:rPr>
            </w:pPr>
          </w:p>
        </w:tc>
        <w:tc>
          <w:tcPr>
            <w:tcW w:w="1690" w:type="dxa"/>
            <w:gridSpan w:val="2"/>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14:paraId="1EC3F574"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EAC1B9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BAA4B8B"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F20BA03"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58CC681"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4A80C4B"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DEC736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3136425"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49F5CEDC" w14:textId="77777777" w:rsidR="004A28E9" w:rsidRDefault="004A28E9">
            <w:pPr>
              <w:rPr>
                <w:rFonts w:asciiTheme="minorHAnsi" w:hAnsiTheme="minorHAnsi"/>
                <w:sz w:val="2"/>
              </w:rPr>
            </w:pPr>
          </w:p>
        </w:tc>
      </w:tr>
      <w:tr w:rsidR="004A28E9" w14:paraId="2D9FF491" w14:textId="77777777" w:rsidTr="007A4A99">
        <w:trPr>
          <w:trHeight w:val="344"/>
        </w:trPr>
        <w:tc>
          <w:tcPr>
            <w:tcW w:w="444" w:type="dxa"/>
            <w:vMerge/>
            <w:tcBorders>
              <w:left w:val="single" w:sz="4" w:space="0" w:color="000000"/>
              <w:right w:val="single" w:sz="4" w:space="0" w:color="000000"/>
            </w:tcBorders>
            <w:shd w:val="clear" w:color="auto" w:fill="auto"/>
            <w:vAlign w:val="center"/>
          </w:tcPr>
          <w:p w14:paraId="057F2ECA"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7B32BE71" w14:textId="77777777" w:rsidR="004A28E9" w:rsidRDefault="004A28E9">
            <w:pPr>
              <w:rPr>
                <w:rFonts w:asciiTheme="minorHAnsi" w:hAnsiTheme="minorHAnsi"/>
                <w:sz w:val="2"/>
              </w:rPr>
            </w:pPr>
          </w:p>
        </w:tc>
        <w:tc>
          <w:tcPr>
            <w:tcW w:w="1805" w:type="dxa"/>
            <w:vMerge/>
            <w:tcBorders>
              <w:left w:val="single" w:sz="4" w:space="0" w:color="000000"/>
              <w:right w:val="single" w:sz="4" w:space="0" w:color="000000"/>
            </w:tcBorders>
            <w:shd w:val="clear" w:color="auto" w:fill="auto"/>
            <w:vAlign w:val="center"/>
          </w:tcPr>
          <w:p w14:paraId="64C0E4B1" w14:textId="77777777" w:rsidR="004A28E9" w:rsidRDefault="004A28E9">
            <w:pPr>
              <w:rPr>
                <w:rFonts w:asciiTheme="minorHAnsi" w:hAnsiTheme="minorHAnsi"/>
                <w:sz w:val="2"/>
              </w:rPr>
            </w:pPr>
          </w:p>
        </w:tc>
        <w:tc>
          <w:tcPr>
            <w:tcW w:w="1362"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57124D04" w14:textId="77777777" w:rsidR="004A28E9" w:rsidRDefault="004A28E9">
            <w:pPr>
              <w:rPr>
                <w:rFonts w:asciiTheme="minorHAnsi" w:hAnsiTheme="minorHAnsi"/>
                <w:sz w:val="2"/>
              </w:rPr>
            </w:pPr>
          </w:p>
        </w:tc>
        <w:tc>
          <w:tcPr>
            <w:tcW w:w="1690" w:type="dxa"/>
            <w:gridSpan w:val="2"/>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14:paraId="74216FD0"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CB64D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2E863B3"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8458A7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DDD92A"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FE0E33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17AAA33"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E036D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59A5183E" w14:textId="77777777" w:rsidR="004A28E9" w:rsidRDefault="004A28E9">
            <w:pPr>
              <w:rPr>
                <w:rFonts w:asciiTheme="minorHAnsi" w:hAnsiTheme="minorHAnsi"/>
                <w:sz w:val="2"/>
              </w:rPr>
            </w:pPr>
          </w:p>
        </w:tc>
      </w:tr>
      <w:tr w:rsidR="00C94D5D" w14:paraId="6FFD2877" w14:textId="77777777" w:rsidTr="007A4A99">
        <w:trPr>
          <w:trHeight w:val="329"/>
        </w:trPr>
        <w:tc>
          <w:tcPr>
            <w:tcW w:w="444" w:type="dxa"/>
            <w:vMerge/>
            <w:tcBorders>
              <w:left w:val="single" w:sz="4" w:space="0" w:color="000000"/>
              <w:right w:val="single" w:sz="4" w:space="0" w:color="000000"/>
            </w:tcBorders>
            <w:shd w:val="clear" w:color="auto" w:fill="auto"/>
            <w:vAlign w:val="center"/>
          </w:tcPr>
          <w:p w14:paraId="6C7623AF" w14:textId="77777777" w:rsidR="00C94D5D" w:rsidRDefault="00C94D5D" w:rsidP="00C94D5D">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0B43D595" w14:textId="77777777" w:rsidR="00C94D5D" w:rsidRDefault="00C94D5D" w:rsidP="00C94D5D">
            <w:pPr>
              <w:rPr>
                <w:rFonts w:asciiTheme="minorHAnsi" w:hAnsiTheme="minorHAnsi"/>
                <w:sz w:val="2"/>
              </w:rPr>
            </w:pPr>
          </w:p>
        </w:tc>
        <w:tc>
          <w:tcPr>
            <w:tcW w:w="1805" w:type="dxa"/>
            <w:vMerge/>
            <w:tcBorders>
              <w:left w:val="single" w:sz="4" w:space="0" w:color="000000"/>
              <w:right w:val="single" w:sz="4" w:space="0" w:color="000000"/>
            </w:tcBorders>
            <w:shd w:val="clear" w:color="auto" w:fill="auto"/>
            <w:vAlign w:val="center"/>
          </w:tcPr>
          <w:p w14:paraId="446562E9" w14:textId="77777777" w:rsidR="00C94D5D" w:rsidRDefault="00C94D5D" w:rsidP="00C94D5D">
            <w:pPr>
              <w:rPr>
                <w:rFonts w:asciiTheme="minorHAnsi" w:hAnsiTheme="minorHAnsi"/>
                <w:sz w:val="2"/>
              </w:rPr>
            </w:pPr>
          </w:p>
        </w:tc>
        <w:tc>
          <w:tcPr>
            <w:tcW w:w="3052" w:type="dxa"/>
            <w:gridSpan w:val="3"/>
            <w:tcBorders>
              <w:top w:val="single" w:sz="4" w:space="0" w:color="auto"/>
              <w:left w:val="single" w:sz="4" w:space="0" w:color="000000"/>
              <w:bottom w:val="single" w:sz="4" w:space="0" w:color="auto"/>
              <w:right w:val="single" w:sz="4" w:space="0" w:color="auto"/>
            </w:tcBorders>
            <w:shd w:val="clear" w:color="auto" w:fill="auto"/>
            <w:tcMar>
              <w:left w:w="43" w:type="dxa"/>
            </w:tcMar>
            <w:vAlign w:val="center"/>
          </w:tcPr>
          <w:p w14:paraId="00905DD0"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auto"/>
              <w:bottom w:val="single" w:sz="4" w:space="0" w:color="000000"/>
              <w:right w:val="single" w:sz="4" w:space="0" w:color="000000"/>
            </w:tcBorders>
            <w:shd w:val="clear" w:color="auto" w:fill="auto"/>
            <w:tcMar>
              <w:right w:w="43" w:type="dxa"/>
            </w:tcMar>
            <w:vAlign w:val="center"/>
          </w:tcPr>
          <w:p w14:paraId="3D6BADE2"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31 843,2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FA8F37"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32 628,0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5552DAA"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33 429,7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FC58FD4" w14:textId="73B3EEC4"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33 429,7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92B6CE9" w14:textId="064454CE"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44 289,6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FE2FFE" w14:textId="654C78B3"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99 778,7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F83D4CD" w14:textId="0E3E88B6" w:rsidR="00C94D5D" w:rsidRDefault="00EC7849"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275</w:t>
            </w:r>
            <w:r w:rsidR="00C94D5D">
              <w:rPr>
                <w:rFonts w:ascii="Times New Roman" w:eastAsia="Times New Roman" w:hAnsi="Times New Roman" w:cs="Times New Roman"/>
                <w:color w:val="000000"/>
                <w:spacing w:val="-2"/>
                <w:sz w:val="16"/>
              </w:rPr>
              <w:t> 398,9</w:t>
            </w:r>
          </w:p>
        </w:tc>
        <w:tc>
          <w:tcPr>
            <w:tcW w:w="57" w:type="dxa"/>
            <w:tcBorders>
              <w:left w:val="single" w:sz="4" w:space="0" w:color="000000"/>
            </w:tcBorders>
          </w:tcPr>
          <w:p w14:paraId="5F8798C8" w14:textId="77777777" w:rsidR="00C94D5D" w:rsidRDefault="00C94D5D" w:rsidP="00C94D5D">
            <w:pPr>
              <w:rPr>
                <w:rFonts w:asciiTheme="minorHAnsi" w:hAnsiTheme="minorHAnsi"/>
                <w:sz w:val="2"/>
              </w:rPr>
            </w:pPr>
          </w:p>
        </w:tc>
      </w:tr>
      <w:tr w:rsidR="00C94D5D" w14:paraId="5CBA01CC" w14:textId="77777777" w:rsidTr="007A4A99">
        <w:trPr>
          <w:trHeight w:val="344"/>
        </w:trPr>
        <w:tc>
          <w:tcPr>
            <w:tcW w:w="444" w:type="dxa"/>
            <w:vMerge/>
            <w:tcBorders>
              <w:left w:val="single" w:sz="4" w:space="0" w:color="000000"/>
              <w:right w:val="single" w:sz="4" w:space="0" w:color="000000"/>
            </w:tcBorders>
            <w:shd w:val="clear" w:color="auto" w:fill="auto"/>
            <w:vAlign w:val="center"/>
          </w:tcPr>
          <w:p w14:paraId="5E064814" w14:textId="77777777" w:rsidR="00C94D5D" w:rsidRDefault="00C94D5D" w:rsidP="00C94D5D">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32080201" w14:textId="77777777" w:rsidR="00C94D5D" w:rsidRDefault="00C94D5D" w:rsidP="00C94D5D">
            <w:pPr>
              <w:rPr>
                <w:rFonts w:asciiTheme="minorHAnsi" w:hAnsiTheme="minorHAnsi"/>
                <w:sz w:val="2"/>
              </w:rPr>
            </w:pPr>
          </w:p>
        </w:tc>
        <w:tc>
          <w:tcPr>
            <w:tcW w:w="1805" w:type="dxa"/>
            <w:vMerge/>
            <w:tcBorders>
              <w:left w:val="single" w:sz="4" w:space="0" w:color="000000"/>
              <w:bottom w:val="single" w:sz="4" w:space="0" w:color="auto"/>
              <w:right w:val="single" w:sz="4" w:space="0" w:color="000000"/>
            </w:tcBorders>
            <w:shd w:val="clear" w:color="auto" w:fill="auto"/>
            <w:vAlign w:val="center"/>
          </w:tcPr>
          <w:p w14:paraId="7841B8ED" w14:textId="77777777" w:rsidR="00C94D5D" w:rsidRDefault="00C94D5D" w:rsidP="00C94D5D">
            <w:pPr>
              <w:rPr>
                <w:rFonts w:asciiTheme="minorHAnsi" w:hAnsiTheme="minorHAnsi"/>
                <w:sz w:val="2"/>
              </w:rPr>
            </w:pPr>
          </w:p>
        </w:tc>
        <w:tc>
          <w:tcPr>
            <w:tcW w:w="3052" w:type="dxa"/>
            <w:gridSpan w:val="3"/>
            <w:tcBorders>
              <w:top w:val="single" w:sz="4" w:space="0" w:color="auto"/>
              <w:left w:val="single" w:sz="4" w:space="0" w:color="000000"/>
              <w:bottom w:val="single" w:sz="4" w:space="0" w:color="auto"/>
              <w:right w:val="single" w:sz="4" w:space="0" w:color="auto"/>
            </w:tcBorders>
            <w:shd w:val="clear" w:color="auto" w:fill="auto"/>
            <w:tcMar>
              <w:left w:w="43" w:type="dxa"/>
            </w:tcMar>
            <w:vAlign w:val="center"/>
          </w:tcPr>
          <w:p w14:paraId="0C6050C4"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auto"/>
              <w:bottom w:val="single" w:sz="4" w:space="0" w:color="000000"/>
              <w:right w:val="single" w:sz="4" w:space="0" w:color="000000"/>
            </w:tcBorders>
            <w:shd w:val="clear" w:color="auto" w:fill="auto"/>
            <w:tcMar>
              <w:right w:w="43" w:type="dxa"/>
            </w:tcMar>
            <w:vAlign w:val="center"/>
          </w:tcPr>
          <w:p w14:paraId="66071BA2"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31 843,2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9BC0B0A"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32 628,0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E005BC4"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33 429,7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ECD65F0" w14:textId="7A8472FD"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33 429,7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8CC8C37" w14:textId="463C4726"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44 289,6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2C06B4" w14:textId="118264BC"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99 778,7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09F05F" w14:textId="6B4EE0BD" w:rsidR="00C94D5D" w:rsidRDefault="00EC7849"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275</w:t>
            </w:r>
            <w:r w:rsidR="00C94D5D">
              <w:rPr>
                <w:rFonts w:ascii="Times New Roman" w:eastAsia="Times New Roman" w:hAnsi="Times New Roman" w:cs="Times New Roman"/>
                <w:color w:val="000000"/>
                <w:spacing w:val="-2"/>
                <w:sz w:val="16"/>
              </w:rPr>
              <w:t> 398,9</w:t>
            </w:r>
          </w:p>
        </w:tc>
        <w:tc>
          <w:tcPr>
            <w:tcW w:w="57" w:type="dxa"/>
            <w:tcBorders>
              <w:left w:val="single" w:sz="4" w:space="0" w:color="000000"/>
            </w:tcBorders>
          </w:tcPr>
          <w:p w14:paraId="06574335" w14:textId="77777777" w:rsidR="00C94D5D" w:rsidRDefault="00C94D5D" w:rsidP="00C94D5D">
            <w:pPr>
              <w:rPr>
                <w:rFonts w:asciiTheme="minorHAnsi" w:hAnsiTheme="minorHAnsi"/>
                <w:sz w:val="2"/>
              </w:rPr>
            </w:pPr>
          </w:p>
        </w:tc>
      </w:tr>
      <w:tr w:rsidR="00C94D5D" w14:paraId="6550E27A" w14:textId="77777777" w:rsidTr="007A4A99">
        <w:trPr>
          <w:trHeight w:val="674"/>
        </w:trPr>
        <w:tc>
          <w:tcPr>
            <w:tcW w:w="444" w:type="dxa"/>
            <w:vMerge/>
            <w:tcBorders>
              <w:left w:val="single" w:sz="4" w:space="0" w:color="000000"/>
              <w:right w:val="single" w:sz="4" w:space="0" w:color="000000"/>
            </w:tcBorders>
            <w:shd w:val="clear" w:color="auto" w:fill="auto"/>
            <w:vAlign w:val="center"/>
          </w:tcPr>
          <w:p w14:paraId="66E3DC21" w14:textId="77777777" w:rsidR="00C94D5D" w:rsidRDefault="00C94D5D" w:rsidP="00C94D5D">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4E80C2D7" w14:textId="77777777" w:rsidR="00C94D5D" w:rsidRDefault="00C94D5D" w:rsidP="00C94D5D">
            <w:pPr>
              <w:rPr>
                <w:rFonts w:asciiTheme="minorHAnsi" w:hAnsiTheme="minorHAnsi"/>
                <w:sz w:val="2"/>
              </w:rPr>
            </w:pPr>
          </w:p>
        </w:tc>
        <w:tc>
          <w:tcPr>
            <w:tcW w:w="1805" w:type="dxa"/>
            <w:vMerge w:val="restart"/>
            <w:tcBorders>
              <w:top w:val="single" w:sz="4" w:space="0" w:color="auto"/>
              <w:left w:val="single" w:sz="4" w:space="0" w:color="000000"/>
              <w:bottom w:val="single" w:sz="4" w:space="0" w:color="auto"/>
              <w:right w:val="single" w:sz="4" w:space="0" w:color="auto"/>
            </w:tcBorders>
            <w:shd w:val="clear" w:color="auto" w:fill="auto"/>
            <w:tcMar>
              <w:left w:w="43" w:type="dxa"/>
            </w:tcMar>
            <w:vAlign w:val="center"/>
          </w:tcPr>
          <w:p w14:paraId="3CBF9EAD"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1E373442"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gridSpan w:val="2"/>
            <w:tcBorders>
              <w:top w:val="single" w:sz="4" w:space="0" w:color="auto"/>
              <w:left w:val="single" w:sz="4" w:space="0" w:color="auto"/>
              <w:bottom w:val="single" w:sz="4" w:space="0" w:color="000000"/>
              <w:right w:val="single" w:sz="4" w:space="0" w:color="000000"/>
            </w:tcBorders>
            <w:shd w:val="clear" w:color="auto" w:fill="auto"/>
            <w:tcMar>
              <w:left w:w="43" w:type="dxa"/>
            </w:tcMar>
            <w:vAlign w:val="center"/>
          </w:tcPr>
          <w:p w14:paraId="46DC808C"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143C5A05"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6A563F84"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09CF92A8"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7B39F97D"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7A253508"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0070613B"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724EC882"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536F0648" w14:textId="77777777" w:rsidR="00C94D5D" w:rsidRDefault="00C94D5D" w:rsidP="00C94D5D">
            <w:pPr>
              <w:rPr>
                <w:rFonts w:asciiTheme="minorHAnsi" w:hAnsiTheme="minorHAnsi"/>
                <w:sz w:val="2"/>
              </w:rPr>
            </w:pPr>
          </w:p>
        </w:tc>
      </w:tr>
      <w:tr w:rsidR="00C94D5D" w14:paraId="3157D7EF" w14:textId="77777777" w:rsidTr="007A4A99">
        <w:trPr>
          <w:trHeight w:val="673"/>
        </w:trPr>
        <w:tc>
          <w:tcPr>
            <w:tcW w:w="444" w:type="dxa"/>
            <w:vMerge/>
            <w:tcBorders>
              <w:left w:val="single" w:sz="4" w:space="0" w:color="000000"/>
              <w:bottom w:val="single" w:sz="4" w:space="0" w:color="auto"/>
              <w:right w:val="single" w:sz="4" w:space="0" w:color="000000"/>
            </w:tcBorders>
            <w:shd w:val="clear" w:color="auto" w:fill="auto"/>
            <w:vAlign w:val="center"/>
          </w:tcPr>
          <w:p w14:paraId="6B0D58DB" w14:textId="77777777" w:rsidR="00C94D5D" w:rsidRDefault="00C94D5D" w:rsidP="00C94D5D">
            <w:pPr>
              <w:rPr>
                <w:rFonts w:asciiTheme="minorHAnsi" w:hAnsiTheme="minorHAnsi"/>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14:paraId="7A16B108" w14:textId="77777777" w:rsidR="00C94D5D" w:rsidRDefault="00C94D5D" w:rsidP="00C94D5D">
            <w:pPr>
              <w:rPr>
                <w:rFonts w:asciiTheme="minorHAnsi" w:hAnsiTheme="minorHAnsi"/>
                <w:sz w:val="2"/>
              </w:rPr>
            </w:pPr>
          </w:p>
        </w:tc>
        <w:tc>
          <w:tcPr>
            <w:tcW w:w="1805"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53927A43" w14:textId="77777777" w:rsidR="00C94D5D" w:rsidRDefault="00C94D5D" w:rsidP="00C94D5D">
            <w:pPr>
              <w:rPr>
                <w:rFonts w:asciiTheme="minorHAnsi" w:hAnsiTheme="minorHAnsi"/>
                <w:sz w:val="2"/>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694E02" w14:textId="77777777" w:rsidR="00C94D5D" w:rsidRDefault="00C94D5D" w:rsidP="00C94D5D">
            <w:pPr>
              <w:rPr>
                <w:rFonts w:asciiTheme="minorHAnsi" w:hAnsiTheme="minorHAnsi"/>
                <w:sz w:val="2"/>
              </w:rPr>
            </w:pPr>
          </w:p>
        </w:tc>
        <w:tc>
          <w:tcPr>
            <w:tcW w:w="1690" w:type="dxa"/>
            <w:gridSpan w:val="2"/>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14:paraId="23E26B42"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399639"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44DAFA"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8919397"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3D801EB"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0CE43CE"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0BE87D"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7E2D528"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04183FE5" w14:textId="77777777" w:rsidR="00C94D5D" w:rsidRDefault="00C94D5D" w:rsidP="00C94D5D">
            <w:pPr>
              <w:rPr>
                <w:rFonts w:asciiTheme="minorHAnsi" w:hAnsiTheme="minorHAnsi"/>
                <w:sz w:val="2"/>
              </w:rPr>
            </w:pPr>
          </w:p>
        </w:tc>
      </w:tr>
    </w:tbl>
    <w:p w14:paraId="1203B7F4" w14:textId="77777777" w:rsidR="004A28E9" w:rsidRDefault="004A28E9"/>
    <w:p w14:paraId="33B4D419" w14:textId="77777777" w:rsidR="004A28E9" w:rsidRDefault="004A28E9"/>
    <w:tbl>
      <w:tblPr>
        <w:tblW w:w="15632" w:type="dxa"/>
        <w:tblInd w:w="5"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1018"/>
        <w:gridCol w:w="1476"/>
        <w:gridCol w:w="57"/>
      </w:tblGrid>
      <w:tr w:rsidR="004A28E9" w14:paraId="675DC2FD" w14:textId="77777777" w:rsidTr="004A28E9">
        <w:trPr>
          <w:trHeight w:val="288"/>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3B398F5C"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1</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2A3D92D1"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17361FF7"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3</w:t>
            </w:r>
          </w:p>
        </w:tc>
        <w:tc>
          <w:tcPr>
            <w:tcW w:w="1362" w:type="dxa"/>
            <w:tcBorders>
              <w:top w:val="single" w:sz="4" w:space="0" w:color="000000"/>
              <w:left w:val="single" w:sz="4" w:space="0" w:color="auto"/>
              <w:bottom w:val="single" w:sz="4" w:space="0" w:color="000000"/>
              <w:right w:val="single" w:sz="4" w:space="0" w:color="000000"/>
            </w:tcBorders>
            <w:shd w:val="clear" w:color="auto" w:fill="auto"/>
            <w:vAlign w:val="center"/>
          </w:tcPr>
          <w:p w14:paraId="1274F783"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C481995"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50A3D6C"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E33F56"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D019DAF"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20B1B71"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F2881DC"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00ABD87"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7158709"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12</w:t>
            </w:r>
          </w:p>
        </w:tc>
        <w:tc>
          <w:tcPr>
            <w:tcW w:w="57" w:type="dxa"/>
            <w:tcBorders>
              <w:left w:val="single" w:sz="4" w:space="0" w:color="000000"/>
            </w:tcBorders>
          </w:tcPr>
          <w:p w14:paraId="4FEA3771" w14:textId="77777777" w:rsidR="004A28E9" w:rsidRDefault="004A28E9" w:rsidP="004A28E9">
            <w:pPr>
              <w:rPr>
                <w:rFonts w:asciiTheme="minorHAnsi" w:hAnsiTheme="minorHAnsi"/>
                <w:sz w:val="2"/>
              </w:rPr>
            </w:pPr>
          </w:p>
        </w:tc>
      </w:tr>
      <w:tr w:rsidR="004A28E9" w14:paraId="1668002B" w14:textId="77777777" w:rsidTr="004A28E9">
        <w:trPr>
          <w:trHeight w:val="1017"/>
        </w:trPr>
        <w:tc>
          <w:tcPr>
            <w:tcW w:w="444" w:type="dxa"/>
            <w:vMerge w:val="restart"/>
            <w:tcBorders>
              <w:top w:val="single" w:sz="4" w:space="0" w:color="auto"/>
              <w:left w:val="single" w:sz="4" w:space="0" w:color="000000"/>
              <w:right w:val="single" w:sz="4" w:space="0" w:color="000000"/>
            </w:tcBorders>
            <w:shd w:val="clear" w:color="auto" w:fill="auto"/>
            <w:vAlign w:val="center"/>
          </w:tcPr>
          <w:p w14:paraId="130E550E" w14:textId="77777777" w:rsidR="004A28E9" w:rsidRDefault="004A28E9">
            <w:pPr>
              <w:rPr>
                <w:rFonts w:asciiTheme="minorHAnsi" w:hAnsiTheme="minorHAnsi"/>
                <w:sz w:val="2"/>
              </w:rPr>
            </w:pPr>
          </w:p>
        </w:tc>
        <w:tc>
          <w:tcPr>
            <w:tcW w:w="2708" w:type="dxa"/>
            <w:vMerge w:val="restart"/>
            <w:tcBorders>
              <w:top w:val="single" w:sz="4" w:space="0" w:color="auto"/>
              <w:left w:val="single" w:sz="4" w:space="0" w:color="000000"/>
              <w:right w:val="single" w:sz="4" w:space="0" w:color="000000"/>
            </w:tcBorders>
            <w:shd w:val="clear" w:color="auto" w:fill="auto"/>
            <w:vAlign w:val="center"/>
          </w:tcPr>
          <w:p w14:paraId="27E1B834" w14:textId="77777777" w:rsidR="004A28E9" w:rsidRDefault="004A28E9">
            <w:pPr>
              <w:rPr>
                <w:rFonts w:asciiTheme="minorHAnsi" w:hAnsiTheme="minorHAnsi"/>
                <w:sz w:val="2"/>
              </w:rPr>
            </w:pPr>
          </w:p>
        </w:tc>
        <w:tc>
          <w:tcPr>
            <w:tcW w:w="180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19646C9F" w14:textId="77777777" w:rsidR="004A28E9" w:rsidRDefault="004A28E9">
            <w:pPr>
              <w:rPr>
                <w:rFonts w:asciiTheme="minorHAnsi" w:hAnsiTheme="minorHAnsi"/>
                <w:sz w:val="2"/>
              </w:rPr>
            </w:pP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A7DF69" w14:textId="77777777" w:rsidR="004A28E9" w:rsidRDefault="004A28E9">
            <w:pPr>
              <w:rPr>
                <w:rFonts w:asciiTheme="minorHAnsi" w:hAnsiTheme="minorHAns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F329C35"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39F67A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558800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F34913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B4C54D"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801E34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78FF7F"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BEE89C6"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79283436" w14:textId="77777777" w:rsidR="004A28E9" w:rsidRDefault="004A28E9">
            <w:pPr>
              <w:rPr>
                <w:rFonts w:asciiTheme="minorHAnsi" w:hAnsiTheme="minorHAnsi"/>
                <w:sz w:val="2"/>
              </w:rPr>
            </w:pPr>
          </w:p>
        </w:tc>
      </w:tr>
      <w:tr w:rsidR="004A28E9" w14:paraId="23F2FC08" w14:textId="77777777" w:rsidTr="007A4A99">
        <w:trPr>
          <w:trHeight w:val="2035"/>
        </w:trPr>
        <w:tc>
          <w:tcPr>
            <w:tcW w:w="444" w:type="dxa"/>
            <w:vMerge/>
            <w:tcBorders>
              <w:left w:val="single" w:sz="4" w:space="0" w:color="000000"/>
              <w:right w:val="single" w:sz="4" w:space="0" w:color="000000"/>
            </w:tcBorders>
            <w:shd w:val="clear" w:color="auto" w:fill="auto"/>
            <w:vAlign w:val="center"/>
          </w:tcPr>
          <w:p w14:paraId="2EDB3189"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2A082C4A" w14:textId="77777777" w:rsidR="004A28E9" w:rsidRDefault="004A28E9">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97CC5B" w14:textId="77777777" w:rsidR="004A28E9" w:rsidRDefault="004A28E9">
            <w:pPr>
              <w:rPr>
                <w:rFonts w:asciiTheme="minorHAnsi" w:hAnsiTheme="minorHAns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877EBF" w14:textId="77777777" w:rsidR="004A28E9" w:rsidRDefault="004A28E9">
            <w:pPr>
              <w:rPr>
                <w:rFonts w:asciiTheme="minorHAnsi" w:hAnsiTheme="minorHAns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1164E5C"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FC90B9F"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ECF915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C0710B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18339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7FE0C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DFF41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FA4B5A1"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7CD8CB0F" w14:textId="77777777" w:rsidR="004A28E9" w:rsidRDefault="004A28E9">
            <w:pPr>
              <w:rPr>
                <w:rFonts w:asciiTheme="minorHAnsi" w:hAnsiTheme="minorHAnsi"/>
                <w:sz w:val="2"/>
              </w:rPr>
            </w:pPr>
          </w:p>
        </w:tc>
      </w:tr>
      <w:tr w:rsidR="004A28E9" w14:paraId="0F175DE3" w14:textId="77777777" w:rsidTr="007A4A99">
        <w:trPr>
          <w:trHeight w:val="344"/>
        </w:trPr>
        <w:tc>
          <w:tcPr>
            <w:tcW w:w="444" w:type="dxa"/>
            <w:vMerge/>
            <w:tcBorders>
              <w:left w:val="single" w:sz="4" w:space="0" w:color="000000"/>
              <w:right w:val="single" w:sz="4" w:space="0" w:color="000000"/>
            </w:tcBorders>
            <w:shd w:val="clear" w:color="auto" w:fill="auto"/>
            <w:vAlign w:val="center"/>
          </w:tcPr>
          <w:p w14:paraId="3BBB82DE"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23984ED3" w14:textId="77777777" w:rsidR="004A28E9" w:rsidRDefault="004A28E9">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14B5C4" w14:textId="77777777" w:rsidR="004A28E9" w:rsidRDefault="004A28E9">
            <w:pPr>
              <w:rPr>
                <w:rFonts w:asciiTheme="minorHAnsi" w:hAnsiTheme="minorHAns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8DF420" w14:textId="77777777" w:rsidR="004A28E9" w:rsidRDefault="004A28E9">
            <w:pPr>
              <w:rPr>
                <w:rFonts w:asciiTheme="minorHAnsi" w:hAnsiTheme="minorHAns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EDB33E3"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625126"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8CFF5CD"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D156886"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957DF95"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B29173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26B984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4BCCD5B"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7A1EEA81" w14:textId="77777777" w:rsidR="004A28E9" w:rsidRDefault="004A28E9">
            <w:pPr>
              <w:rPr>
                <w:rFonts w:asciiTheme="minorHAnsi" w:hAnsiTheme="minorHAnsi"/>
                <w:sz w:val="2"/>
              </w:rPr>
            </w:pPr>
          </w:p>
        </w:tc>
      </w:tr>
      <w:tr w:rsidR="004A28E9" w14:paraId="226E539F" w14:textId="77777777" w:rsidTr="007A4A99">
        <w:trPr>
          <w:trHeight w:val="329"/>
        </w:trPr>
        <w:tc>
          <w:tcPr>
            <w:tcW w:w="444" w:type="dxa"/>
            <w:vMerge/>
            <w:tcBorders>
              <w:left w:val="single" w:sz="4" w:space="0" w:color="000000"/>
              <w:right w:val="single" w:sz="4" w:space="0" w:color="000000"/>
            </w:tcBorders>
            <w:shd w:val="clear" w:color="auto" w:fill="auto"/>
            <w:vAlign w:val="center"/>
          </w:tcPr>
          <w:p w14:paraId="0E798D3B"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682BDA03" w14:textId="77777777" w:rsidR="004A28E9" w:rsidRDefault="004A28E9">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578D2A" w14:textId="77777777" w:rsidR="004A28E9" w:rsidRDefault="004A28E9">
            <w:pPr>
              <w:rPr>
                <w:rFonts w:asciiTheme="minorHAnsi" w:hAnsiTheme="minorHAns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ACF6990"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21182F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4DA2CC6"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F4891D"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3CE791"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B8C6AD6"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4EB605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DAF5B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2F106137" w14:textId="77777777" w:rsidR="004A28E9" w:rsidRDefault="004A28E9">
            <w:pPr>
              <w:rPr>
                <w:rFonts w:asciiTheme="minorHAnsi" w:hAnsiTheme="minorHAnsi"/>
                <w:sz w:val="2"/>
              </w:rPr>
            </w:pPr>
          </w:p>
        </w:tc>
      </w:tr>
      <w:tr w:rsidR="004A28E9" w14:paraId="28BCEB60" w14:textId="77777777" w:rsidTr="007A4A99">
        <w:trPr>
          <w:trHeight w:val="344"/>
        </w:trPr>
        <w:tc>
          <w:tcPr>
            <w:tcW w:w="444" w:type="dxa"/>
            <w:vMerge/>
            <w:tcBorders>
              <w:left w:val="single" w:sz="4" w:space="0" w:color="000000"/>
              <w:right w:val="single" w:sz="4" w:space="0" w:color="000000"/>
            </w:tcBorders>
            <w:shd w:val="clear" w:color="auto" w:fill="auto"/>
            <w:vAlign w:val="center"/>
          </w:tcPr>
          <w:p w14:paraId="7D8AD007" w14:textId="77777777" w:rsidR="004A28E9" w:rsidRDefault="004A28E9">
            <w:pPr>
              <w:rPr>
                <w:rFonts w:asciiTheme="minorHAnsi" w:hAnsiTheme="minorHAnsi"/>
                <w:sz w:val="2"/>
              </w:rPr>
            </w:pPr>
          </w:p>
        </w:tc>
        <w:tc>
          <w:tcPr>
            <w:tcW w:w="2708" w:type="dxa"/>
            <w:vMerge/>
            <w:tcBorders>
              <w:left w:val="single" w:sz="4" w:space="0" w:color="000000"/>
              <w:right w:val="single" w:sz="4" w:space="0" w:color="000000"/>
            </w:tcBorders>
            <w:shd w:val="clear" w:color="auto" w:fill="auto"/>
            <w:vAlign w:val="center"/>
          </w:tcPr>
          <w:p w14:paraId="515B9181" w14:textId="77777777" w:rsidR="004A28E9" w:rsidRDefault="004A28E9">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E9F088" w14:textId="77777777" w:rsidR="004A28E9" w:rsidRDefault="004A28E9">
            <w:pPr>
              <w:rPr>
                <w:rFonts w:asciiTheme="minorHAnsi" w:hAnsiTheme="minorHAns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9BD761C"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468EECF"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89E3E7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9CFF93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A9932A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23867C3"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8F187C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4F35C6D"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772D87BA" w14:textId="77777777" w:rsidR="004A28E9" w:rsidRDefault="004A28E9">
            <w:pPr>
              <w:rPr>
                <w:rFonts w:asciiTheme="minorHAnsi" w:hAnsiTheme="minorHAnsi"/>
                <w:sz w:val="2"/>
              </w:rPr>
            </w:pPr>
          </w:p>
        </w:tc>
      </w:tr>
      <w:tr w:rsidR="004A28E9" w14:paraId="3B892503" w14:textId="77777777" w:rsidTr="006578AF">
        <w:trPr>
          <w:trHeight w:val="344"/>
        </w:trPr>
        <w:tc>
          <w:tcPr>
            <w:tcW w:w="444" w:type="dxa"/>
            <w:vMerge/>
            <w:tcBorders>
              <w:left w:val="single" w:sz="4" w:space="0" w:color="000000"/>
              <w:right w:val="single" w:sz="4" w:space="0" w:color="000000"/>
            </w:tcBorders>
            <w:shd w:val="clear" w:color="auto" w:fill="auto"/>
            <w:vAlign w:val="center"/>
          </w:tcPr>
          <w:p w14:paraId="729E7EA4" w14:textId="77777777" w:rsidR="004A28E9" w:rsidRDefault="004A28E9">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56D3F55" w14:textId="77777777" w:rsidR="004A28E9" w:rsidRDefault="004A28E9">
            <w:pPr>
              <w:rPr>
                <w:rFonts w:asciiTheme="minorHAnsi" w:hAnsiTheme="minorHAns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B236D22"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91E6F3D"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F9E78B6"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D89BA2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7B65FE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8ADC11"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29516B"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825362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9B96E3"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29F8740F" w14:textId="77777777" w:rsidR="004A28E9" w:rsidRDefault="004A28E9">
            <w:pPr>
              <w:rPr>
                <w:rFonts w:asciiTheme="minorHAnsi" w:hAnsiTheme="minorHAnsi"/>
                <w:sz w:val="2"/>
              </w:rPr>
            </w:pPr>
          </w:p>
        </w:tc>
      </w:tr>
      <w:tr w:rsidR="004A28E9" w14:paraId="626387CD" w14:textId="77777777" w:rsidTr="006578AF">
        <w:trPr>
          <w:trHeight w:val="330"/>
        </w:trPr>
        <w:tc>
          <w:tcPr>
            <w:tcW w:w="444" w:type="dxa"/>
            <w:vMerge/>
            <w:tcBorders>
              <w:left w:val="single" w:sz="4" w:space="0" w:color="000000"/>
              <w:right w:val="single" w:sz="4" w:space="0" w:color="000000"/>
            </w:tcBorders>
            <w:shd w:val="clear" w:color="auto" w:fill="auto"/>
            <w:vAlign w:val="center"/>
          </w:tcPr>
          <w:p w14:paraId="175DBB76" w14:textId="77777777" w:rsidR="004A28E9" w:rsidRDefault="004A28E9">
            <w:pPr>
              <w:rPr>
                <w:rFonts w:asciiTheme="minorHAnsi" w:hAnsiTheme="minorHAnsi"/>
                <w:sz w:val="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01ED4968"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0725BC5A"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DB78A8F"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54B73D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A70EB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5EC4AA3"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F825F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ED5F51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27295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6A209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006FF701" w14:textId="77777777" w:rsidR="004A28E9" w:rsidRDefault="004A28E9">
            <w:pPr>
              <w:rPr>
                <w:rFonts w:asciiTheme="minorHAnsi" w:hAnsiTheme="minorHAnsi"/>
                <w:sz w:val="2"/>
              </w:rPr>
            </w:pPr>
          </w:p>
        </w:tc>
      </w:tr>
      <w:tr w:rsidR="004A28E9" w14:paraId="36B7A9B8" w14:textId="77777777" w:rsidTr="006578AF">
        <w:trPr>
          <w:trHeight w:val="114"/>
        </w:trPr>
        <w:tc>
          <w:tcPr>
            <w:tcW w:w="444" w:type="dxa"/>
            <w:vMerge/>
            <w:tcBorders>
              <w:left w:val="single" w:sz="4" w:space="0" w:color="000000"/>
              <w:right w:val="single" w:sz="4" w:space="0" w:color="000000"/>
            </w:tcBorders>
            <w:shd w:val="clear" w:color="auto" w:fill="auto"/>
            <w:vAlign w:val="center"/>
          </w:tcPr>
          <w:p w14:paraId="1F5DA449" w14:textId="77777777" w:rsidR="004A28E9" w:rsidRDefault="004A28E9">
            <w:pPr>
              <w:rPr>
                <w:rFonts w:asciiTheme="minorHAnsi" w:hAnsiTheme="minorHAns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6674372B" w14:textId="77777777" w:rsidR="004A28E9" w:rsidRDefault="004A28E9">
            <w:pPr>
              <w:rPr>
                <w:rFonts w:asciiTheme="minorHAnsi" w:hAnsiTheme="minorHAns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137564BC" w14:textId="77777777" w:rsidR="004A28E9" w:rsidRDefault="004A28E9">
            <w:pPr>
              <w:rPr>
                <w:rFonts w:asciiTheme="minorHAnsi" w:hAnsiTheme="minorHAnsi"/>
                <w:sz w:val="2"/>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14:paraId="19A63A4B"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1917195A"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26345DD3"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4200301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1C426E7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14:paraId="3B94082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390A4405"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14:paraId="59E04AF5"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0CA87C5D" w14:textId="77777777" w:rsidR="004A28E9" w:rsidRDefault="004A28E9">
            <w:pPr>
              <w:rPr>
                <w:rFonts w:asciiTheme="minorHAnsi" w:hAnsiTheme="minorHAnsi"/>
                <w:sz w:val="2"/>
              </w:rPr>
            </w:pPr>
          </w:p>
        </w:tc>
      </w:tr>
      <w:tr w:rsidR="00761376" w14:paraId="4975D7EF" w14:textId="77777777" w:rsidTr="006578AF">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14:paraId="3EF6B895" w14:textId="77777777" w:rsidR="00761376" w:rsidRDefault="0076137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1A140393" w14:textId="77777777" w:rsidR="00761376" w:rsidRDefault="00761376">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0CD9D0E8" w14:textId="77777777" w:rsidR="00761376" w:rsidRDefault="00761376">
            <w:pPr>
              <w:spacing w:line="229" w:lineRule="auto"/>
              <w:rPr>
                <w:rFonts w:ascii="Times New Roman" w:eastAsia="Times New Roman" w:hAnsi="Times New Roman" w:cs="Times New Roman"/>
                <w:color w:val="000000"/>
                <w:spacing w:val="-2"/>
                <w:sz w:val="16"/>
              </w:rPr>
            </w:pPr>
          </w:p>
        </w:tc>
        <w:tc>
          <w:tcPr>
            <w:tcW w:w="305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14:paraId="1B301818" w14:textId="77777777" w:rsidR="00761376" w:rsidRDefault="00761376">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1F1912F5"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1FF90A5C"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300F3E98"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53E11885"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14:paraId="7D769535"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49470BDD"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14:paraId="459EEFA2"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14:paraId="7D5BE53A" w14:textId="77777777" w:rsidR="00761376" w:rsidRDefault="00761376">
            <w:pPr>
              <w:rPr>
                <w:rFonts w:asciiTheme="minorHAnsi" w:hAnsiTheme="minorHAnsi"/>
                <w:sz w:val="2"/>
              </w:rPr>
            </w:pPr>
          </w:p>
        </w:tc>
      </w:tr>
      <w:tr w:rsidR="00761376" w14:paraId="07CC6353" w14:textId="77777777" w:rsidTr="006578A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48E9BB06" w14:textId="77777777" w:rsidR="00761376" w:rsidRDefault="00761376">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9B8AECB" w14:textId="77777777" w:rsidR="00761376" w:rsidRDefault="00761376">
            <w:pPr>
              <w:rPr>
                <w:rFonts w:asciiTheme="minorHAnsi" w:hAnsiTheme="minorHAns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4D1684E0" w14:textId="77777777" w:rsidR="00761376" w:rsidRDefault="00761376">
            <w:pPr>
              <w:rPr>
                <w:rFonts w:asciiTheme="minorHAnsi" w:hAnsiTheme="minorHAns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3F46B20"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BE9E1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5C3AEB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F13BFC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3B1702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28D58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E9530F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C84CDD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5DD9CE4E" w14:textId="77777777" w:rsidR="00761376" w:rsidRDefault="00761376">
            <w:pPr>
              <w:rPr>
                <w:rFonts w:asciiTheme="minorHAnsi" w:hAnsiTheme="minorHAnsi"/>
                <w:sz w:val="2"/>
              </w:rPr>
            </w:pPr>
          </w:p>
        </w:tc>
      </w:tr>
      <w:tr w:rsidR="00761376" w14:paraId="4EF7208B" w14:textId="77777777" w:rsidTr="006578AF">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14:paraId="470B2A96" w14:textId="77777777" w:rsidR="00761376" w:rsidRDefault="00761376">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126DA89E" w14:textId="77777777" w:rsidR="00761376" w:rsidRDefault="00761376">
            <w:pPr>
              <w:rPr>
                <w:rFonts w:asciiTheme="minorHAnsi" w:hAnsiTheme="minorHAns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13EA6D00" w14:textId="77777777" w:rsidR="00761376" w:rsidRDefault="00761376">
            <w:pPr>
              <w:rPr>
                <w:rFonts w:asciiTheme="minorHAnsi" w:hAnsiTheme="minorHAns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36443F0"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88F04B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1B5832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B7452D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89BEC3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0C2A59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5886D9"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D3A149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4835B1E9" w14:textId="77777777" w:rsidR="00761376" w:rsidRDefault="00761376">
            <w:pPr>
              <w:rPr>
                <w:rFonts w:asciiTheme="minorHAnsi" w:hAnsiTheme="minorHAnsi"/>
                <w:sz w:val="2"/>
              </w:rPr>
            </w:pPr>
          </w:p>
        </w:tc>
      </w:tr>
      <w:tr w:rsidR="00761376" w14:paraId="6C236EA6" w14:textId="77777777" w:rsidTr="006578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79A859B9" w14:textId="77777777" w:rsidR="00761376" w:rsidRDefault="00761376">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A86F742" w14:textId="77777777" w:rsidR="00761376" w:rsidRDefault="00761376">
            <w:pPr>
              <w:rPr>
                <w:rFonts w:asciiTheme="minorHAnsi" w:hAnsiTheme="minorHAns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36C86BEE" w14:textId="77777777" w:rsidR="00761376" w:rsidRDefault="00761376">
            <w:pPr>
              <w:rPr>
                <w:rFonts w:asciiTheme="minorHAnsi" w:hAnsiTheme="minorHAns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1E151D8"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0D90C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F77FCC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92A54D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806569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348A1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8A266C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94DB2A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34CB08F5" w14:textId="77777777" w:rsidR="00761376" w:rsidRDefault="00761376">
            <w:pPr>
              <w:rPr>
                <w:rFonts w:asciiTheme="minorHAnsi" w:hAnsiTheme="minorHAnsi"/>
                <w:sz w:val="2"/>
              </w:rPr>
            </w:pPr>
          </w:p>
        </w:tc>
      </w:tr>
      <w:tr w:rsidR="00C94D5D" w14:paraId="6EDA54AA" w14:textId="77777777" w:rsidTr="006578AF">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2658D9BB" w14:textId="77777777" w:rsidR="00C94D5D" w:rsidRDefault="00C94D5D" w:rsidP="00C94D5D">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9A5A57D" w14:textId="77777777" w:rsidR="00C94D5D" w:rsidRDefault="00C94D5D" w:rsidP="00C94D5D">
            <w:pPr>
              <w:rPr>
                <w:rFonts w:asciiTheme="minorHAnsi" w:hAnsiTheme="minorHAnsi"/>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2CA7BFC"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D0348A4"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31 843,2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2068A1B"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32 628,0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FECEF13"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33 429,7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F9C6765" w14:textId="79D3317A"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33 429,7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E377013" w14:textId="3AF02A38"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44 289,6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FD34F55" w14:textId="025096BF"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99 778,7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8976630" w14:textId="230F3D52" w:rsidR="00C94D5D" w:rsidRDefault="00EC7849"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275</w:t>
            </w:r>
            <w:r w:rsidR="00C94D5D">
              <w:rPr>
                <w:rFonts w:ascii="Times New Roman" w:eastAsia="Times New Roman" w:hAnsi="Times New Roman" w:cs="Times New Roman"/>
                <w:color w:val="000000"/>
                <w:spacing w:val="-2"/>
                <w:sz w:val="16"/>
              </w:rPr>
              <w:t> 398,9</w:t>
            </w:r>
          </w:p>
        </w:tc>
        <w:tc>
          <w:tcPr>
            <w:tcW w:w="57" w:type="dxa"/>
            <w:tcBorders>
              <w:left w:val="single" w:sz="4" w:space="0" w:color="000000"/>
            </w:tcBorders>
          </w:tcPr>
          <w:p w14:paraId="13383873" w14:textId="77777777" w:rsidR="00C94D5D" w:rsidRDefault="00C94D5D" w:rsidP="00C94D5D">
            <w:pPr>
              <w:rPr>
                <w:rFonts w:asciiTheme="minorHAnsi" w:hAnsiTheme="minorHAnsi"/>
                <w:sz w:val="2"/>
              </w:rPr>
            </w:pPr>
          </w:p>
        </w:tc>
      </w:tr>
      <w:tr w:rsidR="00C94D5D" w14:paraId="0E379C94" w14:textId="77777777" w:rsidTr="004A28E9">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14:paraId="48EEE323" w14:textId="77777777" w:rsidR="00C94D5D" w:rsidRDefault="00C94D5D" w:rsidP="00C94D5D">
            <w:pPr>
              <w:rPr>
                <w:rFonts w:asciiTheme="minorHAnsi" w:hAnsiTheme="minorHAnsi"/>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14:paraId="0F8C866A" w14:textId="77777777" w:rsidR="00C94D5D" w:rsidRDefault="00C94D5D" w:rsidP="00C94D5D">
            <w:pPr>
              <w:rPr>
                <w:rFonts w:asciiTheme="minorHAnsi" w:hAnsiTheme="minorHAnsi"/>
                <w:sz w:val="2"/>
              </w:rPr>
            </w:pPr>
          </w:p>
        </w:tc>
        <w:tc>
          <w:tcPr>
            <w:tcW w:w="1805" w:type="dxa"/>
            <w:tcBorders>
              <w:top w:val="single" w:sz="4" w:space="0" w:color="000000"/>
              <w:left w:val="single" w:sz="4" w:space="0" w:color="000000"/>
              <w:bottom w:val="single" w:sz="4" w:space="0" w:color="auto"/>
            </w:tcBorders>
            <w:shd w:val="clear" w:color="auto" w:fill="auto"/>
            <w:tcMar>
              <w:left w:w="43" w:type="dxa"/>
            </w:tcMar>
            <w:vAlign w:val="center"/>
          </w:tcPr>
          <w:p w14:paraId="1D0D5C0A"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auto"/>
              <w:right w:val="single" w:sz="4" w:space="0" w:color="000000"/>
            </w:tcBorders>
            <w:shd w:val="clear" w:color="auto" w:fill="auto"/>
            <w:tcMar>
              <w:left w:w="43" w:type="dxa"/>
            </w:tcMar>
            <w:vAlign w:val="center"/>
          </w:tcPr>
          <w:p w14:paraId="2490A2B5" w14:textId="77777777" w:rsidR="00C94D5D" w:rsidRDefault="00C94D5D" w:rsidP="00C94D5D">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BBEC0A2"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31 843,2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FF1009C"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32 628,0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BB140E2"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33 429,7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A12DA44" w14:textId="6E1C3AE2"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33 429,7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4C5D70" w14:textId="0056BA5D"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44 289,6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CA9598B" w14:textId="79A23A09"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99 778,7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7DD0AC1" w14:textId="2B813824" w:rsidR="00C94D5D" w:rsidRDefault="00EC7849" w:rsidP="00EC784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275</w:t>
            </w:r>
            <w:r w:rsidR="00C94D5D">
              <w:rPr>
                <w:rFonts w:ascii="Times New Roman" w:eastAsia="Times New Roman" w:hAnsi="Times New Roman" w:cs="Times New Roman"/>
                <w:color w:val="000000"/>
                <w:spacing w:val="-2"/>
                <w:sz w:val="16"/>
              </w:rPr>
              <w:t> 398,9</w:t>
            </w:r>
          </w:p>
        </w:tc>
        <w:tc>
          <w:tcPr>
            <w:tcW w:w="57" w:type="dxa"/>
            <w:tcBorders>
              <w:left w:val="single" w:sz="4" w:space="0" w:color="000000"/>
            </w:tcBorders>
          </w:tcPr>
          <w:p w14:paraId="15F25F1D" w14:textId="77777777" w:rsidR="00C94D5D" w:rsidRDefault="00C94D5D" w:rsidP="00C94D5D">
            <w:pPr>
              <w:rPr>
                <w:rFonts w:asciiTheme="minorHAnsi" w:hAnsiTheme="minorHAnsi"/>
                <w:sz w:val="2"/>
              </w:rPr>
            </w:pPr>
          </w:p>
        </w:tc>
      </w:tr>
      <w:tr w:rsidR="004A28E9" w14:paraId="5E2B74AA" w14:textId="77777777" w:rsidTr="004A28E9">
        <w:trPr>
          <w:trHeight w:val="673"/>
        </w:trPr>
        <w:tc>
          <w:tcPr>
            <w:tcW w:w="4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67E805C" w14:textId="77777777" w:rsidR="004A28E9" w:rsidRDefault="004A28E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708"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3E0EEB71"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1805"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5D6B135C"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6FD28AEF"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7B28DCD8"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auto"/>
              <w:bottom w:val="single" w:sz="4" w:space="0" w:color="000000"/>
              <w:right w:val="single" w:sz="4" w:space="0" w:color="000000"/>
            </w:tcBorders>
            <w:shd w:val="clear" w:color="auto" w:fill="auto"/>
            <w:tcMar>
              <w:right w:w="43" w:type="dxa"/>
            </w:tcMar>
            <w:vAlign w:val="center"/>
          </w:tcPr>
          <w:p w14:paraId="69AD4B91"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838F8A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A9007A"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A843D4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2FE1D3"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DF7406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16FA191"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5295F6D7" w14:textId="77777777" w:rsidR="004A28E9" w:rsidRDefault="004A28E9">
            <w:pPr>
              <w:rPr>
                <w:rFonts w:asciiTheme="minorHAnsi" w:hAnsiTheme="minorHAnsi"/>
                <w:sz w:val="2"/>
              </w:rPr>
            </w:pPr>
          </w:p>
        </w:tc>
      </w:tr>
      <w:tr w:rsidR="004A28E9" w14:paraId="30C86DAA" w14:textId="77777777" w:rsidTr="004A28E9">
        <w:trPr>
          <w:trHeight w:val="688"/>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278070" w14:textId="77777777" w:rsidR="004A28E9" w:rsidRDefault="004A28E9">
            <w:pPr>
              <w:rPr>
                <w:rFonts w:asciiTheme="minorHAnsi" w:hAnsiTheme="minorHAns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772AFE" w14:textId="77777777" w:rsidR="004A28E9" w:rsidRDefault="004A28E9">
            <w:pPr>
              <w:rPr>
                <w:rFonts w:asciiTheme="minorHAnsi" w:hAnsiTheme="minorHAns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B9381B" w14:textId="77777777" w:rsidR="004A28E9" w:rsidRDefault="004A28E9">
            <w:pPr>
              <w:rPr>
                <w:rFonts w:asciiTheme="minorHAnsi" w:hAnsiTheme="minorHAnsi"/>
                <w:sz w:val="2"/>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AA1184" w14:textId="77777777" w:rsidR="004A28E9" w:rsidRDefault="004A28E9">
            <w:pPr>
              <w:rPr>
                <w:rFonts w:asciiTheme="minorHAnsi" w:hAnsiTheme="minorHAnsi"/>
                <w:sz w:val="2"/>
              </w:rPr>
            </w:pPr>
          </w:p>
        </w:tc>
        <w:tc>
          <w:tcPr>
            <w:tcW w:w="1690"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4B6EC726"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auto"/>
              <w:bottom w:val="single" w:sz="4" w:space="0" w:color="000000"/>
              <w:right w:val="single" w:sz="4" w:space="0" w:color="000000"/>
            </w:tcBorders>
            <w:shd w:val="clear" w:color="auto" w:fill="auto"/>
            <w:tcMar>
              <w:right w:w="43" w:type="dxa"/>
            </w:tcMar>
            <w:vAlign w:val="center"/>
          </w:tcPr>
          <w:p w14:paraId="73DAE09B"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EE7986A"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5CEE8F6"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DCBDFA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503C5F"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28EA9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2BC9A2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58723782" w14:textId="77777777" w:rsidR="004A28E9" w:rsidRDefault="004A28E9">
            <w:pPr>
              <w:rPr>
                <w:rFonts w:asciiTheme="minorHAnsi" w:hAnsiTheme="minorHAnsi"/>
                <w:sz w:val="2"/>
              </w:rPr>
            </w:pPr>
          </w:p>
        </w:tc>
      </w:tr>
    </w:tbl>
    <w:p w14:paraId="1423DAC4" w14:textId="77777777" w:rsidR="004A28E9" w:rsidRDefault="004A28E9"/>
    <w:p w14:paraId="3E8C5A09" w14:textId="77777777" w:rsidR="004A28E9" w:rsidRDefault="004A28E9"/>
    <w:tbl>
      <w:tblPr>
        <w:tblW w:w="15632" w:type="dxa"/>
        <w:tblInd w:w="5" w:type="dxa"/>
        <w:tblLayout w:type="fixed"/>
        <w:tblCellMar>
          <w:left w:w="0" w:type="dxa"/>
          <w:right w:w="0" w:type="dxa"/>
        </w:tblCellMar>
        <w:tblLook w:val="04A0" w:firstRow="1" w:lastRow="0" w:firstColumn="1" w:lastColumn="0" w:noHBand="0" w:noVBand="1"/>
      </w:tblPr>
      <w:tblGrid>
        <w:gridCol w:w="444"/>
        <w:gridCol w:w="2708"/>
        <w:gridCol w:w="1805"/>
        <w:gridCol w:w="1362"/>
        <w:gridCol w:w="164"/>
        <w:gridCol w:w="1526"/>
        <w:gridCol w:w="1018"/>
        <w:gridCol w:w="1017"/>
        <w:gridCol w:w="1017"/>
        <w:gridCol w:w="1018"/>
        <w:gridCol w:w="1002"/>
        <w:gridCol w:w="1018"/>
        <w:gridCol w:w="1476"/>
        <w:gridCol w:w="57"/>
      </w:tblGrid>
      <w:tr w:rsidR="004A28E9" w14:paraId="370FE171" w14:textId="77777777" w:rsidTr="004A28E9">
        <w:trPr>
          <w:trHeight w:val="146"/>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2966D407"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1</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68E0D254"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13F1CCCA"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3</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14:paraId="3E4A26EB"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4</w:t>
            </w: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3DC3CE6D"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5</w:t>
            </w:r>
          </w:p>
        </w:tc>
        <w:tc>
          <w:tcPr>
            <w:tcW w:w="1018" w:type="dxa"/>
            <w:tcBorders>
              <w:top w:val="single" w:sz="4" w:space="0" w:color="000000"/>
              <w:left w:val="single" w:sz="4" w:space="0" w:color="auto"/>
              <w:bottom w:val="single" w:sz="4" w:space="0" w:color="000000"/>
              <w:right w:val="single" w:sz="4" w:space="0" w:color="000000"/>
            </w:tcBorders>
            <w:shd w:val="clear" w:color="auto" w:fill="auto"/>
            <w:tcMar>
              <w:right w:w="43" w:type="dxa"/>
            </w:tcMar>
            <w:vAlign w:val="center"/>
          </w:tcPr>
          <w:p w14:paraId="1BD30943"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1704C4"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1E9A3D"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10FD122"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6D6B6F3"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63591EC"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2BD822"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12</w:t>
            </w:r>
          </w:p>
        </w:tc>
        <w:tc>
          <w:tcPr>
            <w:tcW w:w="57" w:type="dxa"/>
            <w:tcBorders>
              <w:left w:val="single" w:sz="4" w:space="0" w:color="000000"/>
            </w:tcBorders>
          </w:tcPr>
          <w:p w14:paraId="5D0F828A" w14:textId="77777777" w:rsidR="004A28E9" w:rsidRDefault="004A28E9" w:rsidP="004A28E9">
            <w:pPr>
              <w:rPr>
                <w:rFonts w:asciiTheme="minorHAnsi" w:hAnsiTheme="minorHAnsi"/>
                <w:sz w:val="2"/>
              </w:rPr>
            </w:pPr>
          </w:p>
        </w:tc>
      </w:tr>
      <w:tr w:rsidR="004A28E9" w14:paraId="15322411" w14:textId="77777777" w:rsidTr="004A28E9">
        <w:trPr>
          <w:trHeight w:val="1003"/>
        </w:trPr>
        <w:tc>
          <w:tcPr>
            <w:tcW w:w="444" w:type="dxa"/>
            <w:vMerge w:val="restart"/>
            <w:tcBorders>
              <w:top w:val="single" w:sz="4" w:space="0" w:color="auto"/>
              <w:left w:val="single" w:sz="4" w:space="0" w:color="auto"/>
              <w:right w:val="single" w:sz="4" w:space="0" w:color="auto"/>
            </w:tcBorders>
            <w:shd w:val="clear" w:color="auto" w:fill="auto"/>
            <w:vAlign w:val="center"/>
          </w:tcPr>
          <w:p w14:paraId="774888CF" w14:textId="77777777" w:rsidR="004A28E9" w:rsidRDefault="004A28E9">
            <w:pPr>
              <w:rPr>
                <w:rFonts w:asciiTheme="minorHAnsi" w:hAnsiTheme="minorHAnsi"/>
                <w:sz w:val="2"/>
              </w:rPr>
            </w:pPr>
          </w:p>
        </w:tc>
        <w:tc>
          <w:tcPr>
            <w:tcW w:w="2708" w:type="dxa"/>
            <w:vMerge w:val="restart"/>
            <w:tcBorders>
              <w:top w:val="single" w:sz="4" w:space="0" w:color="auto"/>
              <w:left w:val="single" w:sz="4" w:space="0" w:color="auto"/>
              <w:right w:val="single" w:sz="4" w:space="0" w:color="auto"/>
            </w:tcBorders>
            <w:shd w:val="clear" w:color="auto" w:fill="auto"/>
            <w:vAlign w:val="center"/>
          </w:tcPr>
          <w:p w14:paraId="34B56875" w14:textId="77777777" w:rsidR="004A28E9" w:rsidRDefault="004A28E9">
            <w:pPr>
              <w:rPr>
                <w:rFonts w:asciiTheme="minorHAnsi" w:hAnsiTheme="minorHAnsi"/>
                <w:sz w:val="2"/>
              </w:rPr>
            </w:pPr>
          </w:p>
        </w:tc>
        <w:tc>
          <w:tcPr>
            <w:tcW w:w="1805" w:type="dxa"/>
            <w:vMerge w:val="restart"/>
            <w:tcBorders>
              <w:top w:val="single" w:sz="4" w:space="0" w:color="auto"/>
              <w:left w:val="single" w:sz="4" w:space="0" w:color="auto"/>
              <w:right w:val="single" w:sz="4" w:space="0" w:color="auto"/>
            </w:tcBorders>
            <w:shd w:val="clear" w:color="auto" w:fill="auto"/>
            <w:vAlign w:val="center"/>
          </w:tcPr>
          <w:p w14:paraId="2E7522B4" w14:textId="77777777" w:rsidR="004A28E9" w:rsidRDefault="004A28E9">
            <w:pPr>
              <w:rPr>
                <w:rFonts w:asciiTheme="minorHAnsi" w:hAnsiTheme="minorHAnsi"/>
                <w:sz w:val="2"/>
              </w:rPr>
            </w:pPr>
          </w:p>
        </w:tc>
        <w:tc>
          <w:tcPr>
            <w:tcW w:w="1362" w:type="dxa"/>
            <w:vMerge w:val="restart"/>
            <w:tcBorders>
              <w:top w:val="single" w:sz="4" w:space="0" w:color="auto"/>
              <w:left w:val="single" w:sz="4" w:space="0" w:color="auto"/>
              <w:right w:val="single" w:sz="4" w:space="0" w:color="000000"/>
            </w:tcBorders>
            <w:shd w:val="clear" w:color="auto" w:fill="auto"/>
            <w:vAlign w:val="center"/>
          </w:tcPr>
          <w:p w14:paraId="5EC110D5" w14:textId="77777777" w:rsidR="004A28E9" w:rsidRDefault="004A28E9">
            <w:pPr>
              <w:rPr>
                <w:rFonts w:asciiTheme="minorHAnsi" w:hAnsiTheme="minorHAnsi"/>
                <w:sz w:val="2"/>
              </w:rPr>
            </w:pPr>
          </w:p>
        </w:tc>
        <w:tc>
          <w:tcPr>
            <w:tcW w:w="1690" w:type="dxa"/>
            <w:gridSpan w:val="2"/>
            <w:tcBorders>
              <w:top w:val="single" w:sz="4" w:space="0" w:color="auto"/>
              <w:left w:val="single" w:sz="4" w:space="0" w:color="000000"/>
              <w:bottom w:val="single" w:sz="4" w:space="0" w:color="000000"/>
              <w:right w:val="single" w:sz="4" w:space="0" w:color="000000"/>
            </w:tcBorders>
            <w:shd w:val="clear" w:color="auto" w:fill="auto"/>
            <w:tcMar>
              <w:left w:w="43" w:type="dxa"/>
            </w:tcMar>
            <w:vAlign w:val="center"/>
          </w:tcPr>
          <w:p w14:paraId="2FAF931F"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DABDAA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4EF78E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1FE201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D21FAF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BA5525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5566AB"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750806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465A671A" w14:textId="77777777" w:rsidR="004A28E9" w:rsidRDefault="004A28E9">
            <w:pPr>
              <w:rPr>
                <w:rFonts w:asciiTheme="minorHAnsi" w:hAnsiTheme="minorHAnsi"/>
                <w:sz w:val="2"/>
              </w:rPr>
            </w:pPr>
          </w:p>
        </w:tc>
      </w:tr>
      <w:tr w:rsidR="004A28E9" w14:paraId="1CAFFE72" w14:textId="77777777" w:rsidTr="007A4A99">
        <w:trPr>
          <w:trHeight w:val="2034"/>
        </w:trPr>
        <w:tc>
          <w:tcPr>
            <w:tcW w:w="444" w:type="dxa"/>
            <w:vMerge/>
            <w:tcBorders>
              <w:left w:val="single" w:sz="4" w:space="0" w:color="auto"/>
              <w:right w:val="single" w:sz="4" w:space="0" w:color="auto"/>
            </w:tcBorders>
            <w:shd w:val="clear" w:color="auto" w:fill="auto"/>
            <w:vAlign w:val="center"/>
          </w:tcPr>
          <w:p w14:paraId="3F9E6EED" w14:textId="77777777" w:rsidR="004A28E9" w:rsidRDefault="004A28E9">
            <w:pPr>
              <w:rPr>
                <w:rFonts w:asciiTheme="minorHAnsi" w:hAnsiTheme="minorHAnsi"/>
                <w:sz w:val="2"/>
              </w:rPr>
            </w:pPr>
          </w:p>
        </w:tc>
        <w:tc>
          <w:tcPr>
            <w:tcW w:w="2708" w:type="dxa"/>
            <w:vMerge/>
            <w:tcBorders>
              <w:left w:val="single" w:sz="4" w:space="0" w:color="auto"/>
              <w:right w:val="single" w:sz="4" w:space="0" w:color="auto"/>
            </w:tcBorders>
            <w:shd w:val="clear" w:color="auto" w:fill="auto"/>
            <w:vAlign w:val="center"/>
          </w:tcPr>
          <w:p w14:paraId="3C125044" w14:textId="77777777" w:rsidR="004A28E9" w:rsidRDefault="004A28E9">
            <w:pPr>
              <w:rPr>
                <w:rFonts w:asciiTheme="minorHAnsi" w:hAnsiTheme="minorHAnsi"/>
                <w:sz w:val="2"/>
              </w:rPr>
            </w:pPr>
          </w:p>
        </w:tc>
        <w:tc>
          <w:tcPr>
            <w:tcW w:w="1805" w:type="dxa"/>
            <w:vMerge/>
            <w:tcBorders>
              <w:left w:val="single" w:sz="4" w:space="0" w:color="auto"/>
              <w:right w:val="single" w:sz="4" w:space="0" w:color="auto"/>
            </w:tcBorders>
            <w:shd w:val="clear" w:color="auto" w:fill="auto"/>
            <w:vAlign w:val="center"/>
          </w:tcPr>
          <w:p w14:paraId="259E1633" w14:textId="77777777" w:rsidR="004A28E9" w:rsidRDefault="004A28E9">
            <w:pPr>
              <w:rPr>
                <w:rFonts w:asciiTheme="minorHAnsi" w:hAnsiTheme="minorHAnsi"/>
                <w:sz w:val="2"/>
              </w:rPr>
            </w:pPr>
          </w:p>
        </w:tc>
        <w:tc>
          <w:tcPr>
            <w:tcW w:w="1362" w:type="dxa"/>
            <w:vMerge/>
            <w:tcBorders>
              <w:left w:val="single" w:sz="4" w:space="0" w:color="auto"/>
              <w:right w:val="single" w:sz="4" w:space="0" w:color="000000"/>
            </w:tcBorders>
            <w:shd w:val="clear" w:color="auto" w:fill="auto"/>
            <w:vAlign w:val="center"/>
          </w:tcPr>
          <w:p w14:paraId="3CC65FAB" w14:textId="77777777" w:rsidR="004A28E9" w:rsidRDefault="004A28E9">
            <w:pPr>
              <w:rPr>
                <w:rFonts w:asciiTheme="minorHAnsi" w:hAnsiTheme="minorHAnsi"/>
                <w:sz w:val="2"/>
              </w:rPr>
            </w:pPr>
          </w:p>
        </w:tc>
        <w:tc>
          <w:tcPr>
            <w:tcW w:w="1690"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151055B"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C472C8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851BC8"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87731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95806D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0C1245"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25ADB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B863EB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7820C845" w14:textId="77777777" w:rsidR="004A28E9" w:rsidRDefault="004A28E9">
            <w:pPr>
              <w:rPr>
                <w:rFonts w:asciiTheme="minorHAnsi" w:hAnsiTheme="minorHAnsi"/>
                <w:sz w:val="2"/>
              </w:rPr>
            </w:pPr>
          </w:p>
        </w:tc>
      </w:tr>
      <w:tr w:rsidR="004A28E9" w14:paraId="74B7FCE5" w14:textId="77777777" w:rsidTr="007A4A99">
        <w:trPr>
          <w:trHeight w:val="344"/>
        </w:trPr>
        <w:tc>
          <w:tcPr>
            <w:tcW w:w="444" w:type="dxa"/>
            <w:vMerge/>
            <w:tcBorders>
              <w:left w:val="single" w:sz="4" w:space="0" w:color="auto"/>
              <w:right w:val="single" w:sz="4" w:space="0" w:color="auto"/>
            </w:tcBorders>
            <w:shd w:val="clear" w:color="auto" w:fill="auto"/>
            <w:vAlign w:val="center"/>
          </w:tcPr>
          <w:p w14:paraId="26C12D2A" w14:textId="77777777" w:rsidR="004A28E9" w:rsidRDefault="004A28E9">
            <w:pPr>
              <w:rPr>
                <w:rFonts w:asciiTheme="minorHAnsi" w:hAnsiTheme="minorHAnsi"/>
                <w:sz w:val="2"/>
              </w:rPr>
            </w:pPr>
          </w:p>
        </w:tc>
        <w:tc>
          <w:tcPr>
            <w:tcW w:w="2708" w:type="dxa"/>
            <w:vMerge/>
            <w:tcBorders>
              <w:left w:val="single" w:sz="4" w:space="0" w:color="auto"/>
              <w:right w:val="single" w:sz="4" w:space="0" w:color="auto"/>
            </w:tcBorders>
            <w:shd w:val="clear" w:color="auto" w:fill="auto"/>
            <w:vAlign w:val="center"/>
          </w:tcPr>
          <w:p w14:paraId="5BEE5E40" w14:textId="77777777" w:rsidR="004A28E9" w:rsidRDefault="004A28E9">
            <w:pPr>
              <w:rPr>
                <w:rFonts w:asciiTheme="minorHAnsi" w:hAnsiTheme="minorHAnsi"/>
                <w:sz w:val="2"/>
              </w:rPr>
            </w:pPr>
          </w:p>
        </w:tc>
        <w:tc>
          <w:tcPr>
            <w:tcW w:w="1805" w:type="dxa"/>
            <w:vMerge/>
            <w:tcBorders>
              <w:left w:val="single" w:sz="4" w:space="0" w:color="auto"/>
              <w:right w:val="single" w:sz="4" w:space="0" w:color="auto"/>
            </w:tcBorders>
            <w:shd w:val="clear" w:color="auto" w:fill="auto"/>
            <w:vAlign w:val="center"/>
          </w:tcPr>
          <w:p w14:paraId="62A2ADB7" w14:textId="77777777" w:rsidR="004A28E9" w:rsidRDefault="004A28E9">
            <w:pPr>
              <w:rPr>
                <w:rFonts w:asciiTheme="minorHAnsi" w:hAnsiTheme="minorHAnsi"/>
                <w:sz w:val="2"/>
              </w:rPr>
            </w:pPr>
          </w:p>
        </w:tc>
        <w:tc>
          <w:tcPr>
            <w:tcW w:w="1362" w:type="dxa"/>
            <w:vMerge/>
            <w:tcBorders>
              <w:left w:val="single" w:sz="4" w:space="0" w:color="auto"/>
              <w:bottom w:val="single" w:sz="4" w:space="0" w:color="000000"/>
              <w:right w:val="single" w:sz="4" w:space="0" w:color="000000"/>
            </w:tcBorders>
            <w:shd w:val="clear" w:color="auto" w:fill="auto"/>
            <w:vAlign w:val="center"/>
          </w:tcPr>
          <w:p w14:paraId="15EF37F9" w14:textId="77777777" w:rsidR="004A28E9" w:rsidRDefault="004A28E9">
            <w:pPr>
              <w:rPr>
                <w:rFonts w:asciiTheme="minorHAnsi" w:hAnsiTheme="minorHAnsi"/>
                <w:sz w:val="2"/>
              </w:rPr>
            </w:pPr>
          </w:p>
        </w:tc>
        <w:tc>
          <w:tcPr>
            <w:tcW w:w="1690"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54313EA"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95FC44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9F9FAE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1BA70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DE42823"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E4AA11"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35D48F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CC5BA3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6885EBE7" w14:textId="77777777" w:rsidR="004A28E9" w:rsidRDefault="004A28E9">
            <w:pPr>
              <w:rPr>
                <w:rFonts w:asciiTheme="minorHAnsi" w:hAnsiTheme="minorHAnsi"/>
                <w:sz w:val="2"/>
              </w:rPr>
            </w:pPr>
          </w:p>
        </w:tc>
      </w:tr>
      <w:tr w:rsidR="004A28E9" w14:paraId="46E75219" w14:textId="77777777" w:rsidTr="007A4A99">
        <w:trPr>
          <w:trHeight w:val="330"/>
        </w:trPr>
        <w:tc>
          <w:tcPr>
            <w:tcW w:w="444" w:type="dxa"/>
            <w:vMerge/>
            <w:tcBorders>
              <w:left w:val="single" w:sz="4" w:space="0" w:color="auto"/>
              <w:right w:val="single" w:sz="4" w:space="0" w:color="auto"/>
            </w:tcBorders>
            <w:shd w:val="clear" w:color="auto" w:fill="auto"/>
            <w:vAlign w:val="center"/>
          </w:tcPr>
          <w:p w14:paraId="516DC052" w14:textId="77777777" w:rsidR="004A28E9" w:rsidRDefault="004A28E9">
            <w:pPr>
              <w:rPr>
                <w:rFonts w:asciiTheme="minorHAnsi" w:hAnsiTheme="minorHAnsi"/>
                <w:sz w:val="2"/>
              </w:rPr>
            </w:pPr>
          </w:p>
        </w:tc>
        <w:tc>
          <w:tcPr>
            <w:tcW w:w="2708" w:type="dxa"/>
            <w:vMerge/>
            <w:tcBorders>
              <w:left w:val="single" w:sz="4" w:space="0" w:color="auto"/>
              <w:right w:val="single" w:sz="4" w:space="0" w:color="auto"/>
            </w:tcBorders>
            <w:shd w:val="clear" w:color="auto" w:fill="auto"/>
            <w:vAlign w:val="center"/>
          </w:tcPr>
          <w:p w14:paraId="7A77EF9D" w14:textId="77777777" w:rsidR="004A28E9" w:rsidRDefault="004A28E9">
            <w:pPr>
              <w:rPr>
                <w:rFonts w:asciiTheme="minorHAnsi" w:hAnsiTheme="minorHAnsi"/>
                <w:sz w:val="2"/>
              </w:rPr>
            </w:pPr>
          </w:p>
        </w:tc>
        <w:tc>
          <w:tcPr>
            <w:tcW w:w="1805" w:type="dxa"/>
            <w:vMerge/>
            <w:tcBorders>
              <w:left w:val="single" w:sz="4" w:space="0" w:color="auto"/>
              <w:right w:val="single" w:sz="4" w:space="0" w:color="auto"/>
            </w:tcBorders>
            <w:shd w:val="clear" w:color="auto" w:fill="auto"/>
            <w:vAlign w:val="center"/>
          </w:tcPr>
          <w:p w14:paraId="66305477" w14:textId="77777777" w:rsidR="004A28E9" w:rsidRDefault="004A28E9">
            <w:pPr>
              <w:rPr>
                <w:rFonts w:asciiTheme="minorHAnsi" w:hAnsiTheme="minorHAnsi"/>
                <w:sz w:val="2"/>
              </w:rPr>
            </w:pPr>
          </w:p>
        </w:tc>
        <w:tc>
          <w:tcPr>
            <w:tcW w:w="3052" w:type="dxa"/>
            <w:gridSpan w:val="3"/>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14:paraId="672551F0"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DC555E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318 240,8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67E5AF6"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273 723,0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8745E7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231 043,6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359DA6C" w14:textId="56F3F3EA" w:rsidR="004A28E9"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234 504,0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91D221E" w14:textId="6B461F14" w:rsidR="004A28E9"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236 722,9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DB2E4A3" w14:textId="3900E2D7" w:rsidR="004A28E9"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271 527,9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FA3848" w14:textId="0CADD1EA" w:rsidR="004A28E9"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1 565 762,2</w:t>
            </w:r>
          </w:p>
        </w:tc>
        <w:tc>
          <w:tcPr>
            <w:tcW w:w="57" w:type="dxa"/>
            <w:tcBorders>
              <w:left w:val="single" w:sz="4" w:space="0" w:color="000000"/>
            </w:tcBorders>
          </w:tcPr>
          <w:p w14:paraId="544DC765" w14:textId="77777777" w:rsidR="004A28E9" w:rsidRDefault="004A28E9">
            <w:pPr>
              <w:rPr>
                <w:rFonts w:asciiTheme="minorHAnsi" w:hAnsiTheme="minorHAnsi"/>
                <w:sz w:val="2"/>
              </w:rPr>
            </w:pPr>
          </w:p>
        </w:tc>
      </w:tr>
      <w:tr w:rsidR="00C94D5D" w14:paraId="1E25BE88" w14:textId="77777777" w:rsidTr="007A4A99">
        <w:trPr>
          <w:trHeight w:val="344"/>
        </w:trPr>
        <w:tc>
          <w:tcPr>
            <w:tcW w:w="444" w:type="dxa"/>
            <w:vMerge/>
            <w:tcBorders>
              <w:left w:val="single" w:sz="4" w:space="0" w:color="auto"/>
              <w:right w:val="single" w:sz="4" w:space="0" w:color="auto"/>
            </w:tcBorders>
            <w:shd w:val="clear" w:color="auto" w:fill="auto"/>
            <w:vAlign w:val="center"/>
          </w:tcPr>
          <w:p w14:paraId="334562D9" w14:textId="77777777" w:rsidR="00C94D5D" w:rsidRDefault="00C94D5D" w:rsidP="00C94D5D">
            <w:pPr>
              <w:rPr>
                <w:rFonts w:asciiTheme="minorHAnsi" w:hAnsiTheme="minorHAnsi"/>
                <w:sz w:val="2"/>
              </w:rPr>
            </w:pPr>
          </w:p>
        </w:tc>
        <w:tc>
          <w:tcPr>
            <w:tcW w:w="2708" w:type="dxa"/>
            <w:vMerge/>
            <w:tcBorders>
              <w:left w:val="single" w:sz="4" w:space="0" w:color="auto"/>
              <w:right w:val="single" w:sz="4" w:space="0" w:color="auto"/>
            </w:tcBorders>
            <w:shd w:val="clear" w:color="auto" w:fill="auto"/>
            <w:vAlign w:val="center"/>
          </w:tcPr>
          <w:p w14:paraId="07EDE98A" w14:textId="77777777" w:rsidR="00C94D5D" w:rsidRDefault="00C94D5D" w:rsidP="00C94D5D">
            <w:pPr>
              <w:rPr>
                <w:rFonts w:asciiTheme="minorHAnsi" w:hAnsiTheme="minorHAnsi"/>
                <w:sz w:val="2"/>
              </w:rPr>
            </w:pPr>
          </w:p>
        </w:tc>
        <w:tc>
          <w:tcPr>
            <w:tcW w:w="1805" w:type="dxa"/>
            <w:vMerge/>
            <w:tcBorders>
              <w:left w:val="single" w:sz="4" w:space="0" w:color="auto"/>
              <w:bottom w:val="single" w:sz="4" w:space="0" w:color="000000"/>
              <w:right w:val="single" w:sz="4" w:space="0" w:color="auto"/>
            </w:tcBorders>
            <w:shd w:val="clear" w:color="auto" w:fill="auto"/>
            <w:vAlign w:val="center"/>
          </w:tcPr>
          <w:p w14:paraId="4D250A48" w14:textId="77777777" w:rsidR="00C94D5D" w:rsidRDefault="00C94D5D" w:rsidP="00C94D5D">
            <w:pPr>
              <w:rPr>
                <w:rFonts w:asciiTheme="minorHAnsi" w:hAnsiTheme="minorHAnsi"/>
                <w:sz w:val="2"/>
              </w:rPr>
            </w:pPr>
          </w:p>
        </w:tc>
        <w:tc>
          <w:tcPr>
            <w:tcW w:w="3052" w:type="dxa"/>
            <w:gridSpan w:val="3"/>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14:paraId="21083A02"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3A62E00"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318 240,8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93F9696"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273 723,0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80B124"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231 043,6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F1871D7" w14:textId="6F14EC6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234 504,0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7D4350D" w14:textId="10BE2B40"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236 722,9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03F596" w14:textId="6A8DF09E"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271 527,9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9F1485F" w14:textId="6254CA58"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1 565 762,2</w:t>
            </w:r>
          </w:p>
        </w:tc>
        <w:tc>
          <w:tcPr>
            <w:tcW w:w="57" w:type="dxa"/>
            <w:tcBorders>
              <w:left w:val="single" w:sz="4" w:space="0" w:color="000000"/>
            </w:tcBorders>
          </w:tcPr>
          <w:p w14:paraId="087225EE" w14:textId="77777777" w:rsidR="00C94D5D" w:rsidRDefault="00C94D5D" w:rsidP="00C94D5D">
            <w:pPr>
              <w:rPr>
                <w:rFonts w:asciiTheme="minorHAnsi" w:hAnsiTheme="minorHAnsi"/>
                <w:sz w:val="2"/>
              </w:rPr>
            </w:pPr>
          </w:p>
        </w:tc>
      </w:tr>
      <w:tr w:rsidR="004A28E9" w14:paraId="592FCC85" w14:textId="77777777" w:rsidTr="007A4A99">
        <w:trPr>
          <w:trHeight w:val="673"/>
        </w:trPr>
        <w:tc>
          <w:tcPr>
            <w:tcW w:w="444" w:type="dxa"/>
            <w:vMerge/>
            <w:tcBorders>
              <w:left w:val="single" w:sz="4" w:space="0" w:color="auto"/>
              <w:right w:val="single" w:sz="4" w:space="0" w:color="auto"/>
            </w:tcBorders>
            <w:shd w:val="clear" w:color="auto" w:fill="auto"/>
            <w:vAlign w:val="center"/>
          </w:tcPr>
          <w:p w14:paraId="290B1B2F" w14:textId="77777777" w:rsidR="004A28E9" w:rsidRDefault="004A28E9">
            <w:pPr>
              <w:rPr>
                <w:rFonts w:asciiTheme="minorHAnsi" w:hAnsiTheme="minorHAnsi"/>
                <w:sz w:val="2"/>
              </w:rPr>
            </w:pPr>
          </w:p>
        </w:tc>
        <w:tc>
          <w:tcPr>
            <w:tcW w:w="2708" w:type="dxa"/>
            <w:vMerge/>
            <w:tcBorders>
              <w:left w:val="single" w:sz="4" w:space="0" w:color="auto"/>
              <w:right w:val="single" w:sz="4" w:space="0" w:color="auto"/>
            </w:tcBorders>
            <w:shd w:val="clear" w:color="auto" w:fill="auto"/>
            <w:vAlign w:val="center"/>
          </w:tcPr>
          <w:p w14:paraId="2A1EA142" w14:textId="77777777" w:rsidR="004A28E9" w:rsidRDefault="004A28E9">
            <w:pPr>
              <w:rPr>
                <w:rFonts w:asciiTheme="minorHAnsi" w:hAnsiTheme="minorHAnsi"/>
                <w:sz w:val="2"/>
              </w:rPr>
            </w:pPr>
          </w:p>
        </w:tc>
        <w:tc>
          <w:tcPr>
            <w:tcW w:w="1805" w:type="dxa"/>
            <w:vMerge w:val="restart"/>
            <w:tcBorders>
              <w:top w:val="single" w:sz="4" w:space="0" w:color="000000"/>
              <w:left w:val="single" w:sz="4" w:space="0" w:color="auto"/>
              <w:right w:val="single" w:sz="4" w:space="0" w:color="000000"/>
            </w:tcBorders>
            <w:shd w:val="clear" w:color="auto" w:fill="auto"/>
            <w:tcMar>
              <w:left w:w="43" w:type="dxa"/>
            </w:tcMar>
            <w:vAlign w:val="center"/>
          </w:tcPr>
          <w:p w14:paraId="741D29E1"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1DDC92D4"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1F98CAF"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D96DBDB"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F7D48EF"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463D3A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4BAF3C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325D70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DB61B6D"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E470B2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7684A160" w14:textId="77777777" w:rsidR="004A28E9" w:rsidRDefault="004A28E9">
            <w:pPr>
              <w:rPr>
                <w:rFonts w:asciiTheme="minorHAnsi" w:hAnsiTheme="minorHAnsi"/>
                <w:sz w:val="2"/>
              </w:rPr>
            </w:pPr>
          </w:p>
        </w:tc>
      </w:tr>
      <w:tr w:rsidR="004A28E9" w14:paraId="54BD0FE0" w14:textId="77777777" w:rsidTr="007A4A99">
        <w:trPr>
          <w:trHeight w:val="688"/>
        </w:trPr>
        <w:tc>
          <w:tcPr>
            <w:tcW w:w="444" w:type="dxa"/>
            <w:vMerge/>
            <w:tcBorders>
              <w:left w:val="single" w:sz="4" w:space="0" w:color="auto"/>
              <w:right w:val="single" w:sz="4" w:space="0" w:color="auto"/>
            </w:tcBorders>
            <w:shd w:val="clear" w:color="auto" w:fill="auto"/>
            <w:vAlign w:val="center"/>
          </w:tcPr>
          <w:p w14:paraId="19C5F2D8" w14:textId="77777777" w:rsidR="004A28E9" w:rsidRDefault="004A28E9">
            <w:pPr>
              <w:rPr>
                <w:rFonts w:asciiTheme="minorHAnsi" w:hAnsiTheme="minorHAnsi"/>
                <w:sz w:val="2"/>
              </w:rPr>
            </w:pPr>
          </w:p>
        </w:tc>
        <w:tc>
          <w:tcPr>
            <w:tcW w:w="2708" w:type="dxa"/>
            <w:vMerge/>
            <w:tcBorders>
              <w:left w:val="single" w:sz="4" w:space="0" w:color="auto"/>
              <w:right w:val="single" w:sz="4" w:space="0" w:color="auto"/>
            </w:tcBorders>
            <w:shd w:val="clear" w:color="auto" w:fill="auto"/>
            <w:vAlign w:val="center"/>
          </w:tcPr>
          <w:p w14:paraId="5A020ADB" w14:textId="77777777" w:rsidR="004A28E9" w:rsidRDefault="004A28E9">
            <w:pPr>
              <w:rPr>
                <w:rFonts w:asciiTheme="minorHAnsi" w:hAnsiTheme="minorHAnsi"/>
                <w:sz w:val="2"/>
              </w:rPr>
            </w:pPr>
          </w:p>
        </w:tc>
        <w:tc>
          <w:tcPr>
            <w:tcW w:w="1805" w:type="dxa"/>
            <w:vMerge/>
            <w:tcBorders>
              <w:top w:val="single" w:sz="4" w:space="0" w:color="000000"/>
              <w:left w:val="single" w:sz="4" w:space="0" w:color="auto"/>
              <w:right w:val="single" w:sz="4" w:space="0" w:color="000000"/>
            </w:tcBorders>
            <w:shd w:val="clear" w:color="auto" w:fill="auto"/>
            <w:vAlign w:val="center"/>
          </w:tcPr>
          <w:p w14:paraId="1B674ADA" w14:textId="77777777" w:rsidR="004A28E9" w:rsidRDefault="004A28E9">
            <w:pPr>
              <w:rPr>
                <w:rFonts w:asciiTheme="minorHAnsi" w:hAnsiTheme="minorHAns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64AF581F" w14:textId="77777777" w:rsidR="004A28E9" w:rsidRDefault="004A28E9">
            <w:pPr>
              <w:rPr>
                <w:rFonts w:asciiTheme="minorHAnsi" w:hAnsiTheme="minorHAnsi"/>
                <w:sz w:val="2"/>
              </w:rPr>
            </w:pPr>
          </w:p>
        </w:tc>
        <w:tc>
          <w:tcPr>
            <w:tcW w:w="1690"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5D48FAE"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698C7B3"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31EE6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94A19D"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D08F1F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B37097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72DC6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67DD114"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43CAC38F" w14:textId="77777777" w:rsidR="004A28E9" w:rsidRDefault="004A28E9">
            <w:pPr>
              <w:rPr>
                <w:rFonts w:asciiTheme="minorHAnsi" w:hAnsiTheme="minorHAnsi"/>
                <w:sz w:val="2"/>
              </w:rPr>
            </w:pPr>
          </w:p>
        </w:tc>
      </w:tr>
      <w:tr w:rsidR="004A28E9" w14:paraId="3C883172" w14:textId="77777777" w:rsidTr="007A4A99">
        <w:trPr>
          <w:trHeight w:val="1003"/>
        </w:trPr>
        <w:tc>
          <w:tcPr>
            <w:tcW w:w="444" w:type="dxa"/>
            <w:vMerge/>
            <w:tcBorders>
              <w:left w:val="single" w:sz="4" w:space="0" w:color="auto"/>
              <w:right w:val="single" w:sz="4" w:space="0" w:color="auto"/>
            </w:tcBorders>
            <w:shd w:val="clear" w:color="auto" w:fill="auto"/>
            <w:vAlign w:val="center"/>
          </w:tcPr>
          <w:p w14:paraId="7416F6CA" w14:textId="77777777" w:rsidR="004A28E9" w:rsidRDefault="004A28E9">
            <w:pPr>
              <w:rPr>
                <w:rFonts w:asciiTheme="minorHAnsi" w:hAnsiTheme="minorHAnsi"/>
                <w:sz w:val="2"/>
              </w:rPr>
            </w:pPr>
          </w:p>
        </w:tc>
        <w:tc>
          <w:tcPr>
            <w:tcW w:w="2708" w:type="dxa"/>
            <w:vMerge/>
            <w:tcBorders>
              <w:left w:val="single" w:sz="4" w:space="0" w:color="auto"/>
              <w:right w:val="single" w:sz="4" w:space="0" w:color="auto"/>
            </w:tcBorders>
            <w:shd w:val="clear" w:color="auto" w:fill="auto"/>
            <w:vAlign w:val="center"/>
          </w:tcPr>
          <w:p w14:paraId="30068B3C" w14:textId="77777777" w:rsidR="004A28E9" w:rsidRDefault="004A28E9">
            <w:pPr>
              <w:rPr>
                <w:rFonts w:asciiTheme="minorHAnsi" w:hAnsiTheme="minorHAnsi"/>
                <w:sz w:val="2"/>
              </w:rPr>
            </w:pPr>
          </w:p>
        </w:tc>
        <w:tc>
          <w:tcPr>
            <w:tcW w:w="1805" w:type="dxa"/>
            <w:vMerge/>
            <w:tcBorders>
              <w:top w:val="single" w:sz="4" w:space="0" w:color="000000"/>
              <w:left w:val="single" w:sz="4" w:space="0" w:color="auto"/>
              <w:right w:val="single" w:sz="4" w:space="0" w:color="000000"/>
            </w:tcBorders>
            <w:shd w:val="clear" w:color="auto" w:fill="auto"/>
            <w:vAlign w:val="center"/>
          </w:tcPr>
          <w:p w14:paraId="06184D59" w14:textId="77777777" w:rsidR="004A28E9" w:rsidRDefault="004A28E9">
            <w:pPr>
              <w:rPr>
                <w:rFonts w:asciiTheme="minorHAnsi" w:hAnsiTheme="minorHAns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6D5C0CEC" w14:textId="77777777" w:rsidR="004A28E9" w:rsidRDefault="004A28E9">
            <w:pPr>
              <w:rPr>
                <w:rFonts w:asciiTheme="minorHAnsi" w:hAnsiTheme="minorHAnsi"/>
                <w:sz w:val="2"/>
              </w:rPr>
            </w:pPr>
          </w:p>
        </w:tc>
        <w:tc>
          <w:tcPr>
            <w:tcW w:w="1690"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F689F69"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BB86BB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D092CF7"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40EBF59"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4CF74FA"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5C764C6"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D71E47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55739C0"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7E4F1FE9" w14:textId="77777777" w:rsidR="004A28E9" w:rsidRDefault="004A28E9">
            <w:pPr>
              <w:rPr>
                <w:rFonts w:asciiTheme="minorHAnsi" w:hAnsiTheme="minorHAnsi"/>
                <w:sz w:val="2"/>
              </w:rPr>
            </w:pPr>
          </w:p>
        </w:tc>
      </w:tr>
      <w:tr w:rsidR="004A28E9" w14:paraId="4F1B2130" w14:textId="77777777" w:rsidTr="007A4A99">
        <w:trPr>
          <w:trHeight w:val="344"/>
        </w:trPr>
        <w:tc>
          <w:tcPr>
            <w:tcW w:w="444" w:type="dxa"/>
            <w:vMerge/>
            <w:tcBorders>
              <w:left w:val="single" w:sz="4" w:space="0" w:color="auto"/>
              <w:right w:val="single" w:sz="4" w:space="0" w:color="auto"/>
            </w:tcBorders>
            <w:shd w:val="clear" w:color="auto" w:fill="auto"/>
            <w:vAlign w:val="center"/>
          </w:tcPr>
          <w:p w14:paraId="4FDDA95F" w14:textId="77777777" w:rsidR="004A28E9" w:rsidRDefault="004A28E9">
            <w:pPr>
              <w:rPr>
                <w:rFonts w:asciiTheme="minorHAnsi" w:hAnsiTheme="minorHAnsi"/>
                <w:sz w:val="2"/>
              </w:rPr>
            </w:pPr>
          </w:p>
        </w:tc>
        <w:tc>
          <w:tcPr>
            <w:tcW w:w="2708" w:type="dxa"/>
            <w:vMerge/>
            <w:tcBorders>
              <w:left w:val="single" w:sz="4" w:space="0" w:color="auto"/>
              <w:right w:val="single" w:sz="4" w:space="0" w:color="auto"/>
            </w:tcBorders>
            <w:shd w:val="clear" w:color="auto" w:fill="auto"/>
            <w:vAlign w:val="center"/>
          </w:tcPr>
          <w:p w14:paraId="05B77BE1" w14:textId="77777777" w:rsidR="004A28E9" w:rsidRDefault="004A28E9">
            <w:pPr>
              <w:rPr>
                <w:rFonts w:asciiTheme="minorHAnsi" w:hAnsiTheme="minorHAnsi"/>
                <w:sz w:val="2"/>
              </w:rPr>
            </w:pPr>
          </w:p>
        </w:tc>
        <w:tc>
          <w:tcPr>
            <w:tcW w:w="1805" w:type="dxa"/>
            <w:vMerge/>
            <w:tcBorders>
              <w:top w:val="single" w:sz="4" w:space="0" w:color="000000"/>
              <w:left w:val="single" w:sz="4" w:space="0" w:color="auto"/>
              <w:right w:val="single" w:sz="4" w:space="0" w:color="000000"/>
            </w:tcBorders>
            <w:shd w:val="clear" w:color="auto" w:fill="auto"/>
            <w:vAlign w:val="center"/>
          </w:tcPr>
          <w:p w14:paraId="6B181C76" w14:textId="77777777" w:rsidR="004A28E9" w:rsidRDefault="004A28E9">
            <w:pPr>
              <w:rPr>
                <w:rFonts w:asciiTheme="minorHAnsi" w:hAnsiTheme="minorHAns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1708BDC6" w14:textId="77777777" w:rsidR="004A28E9" w:rsidRDefault="004A28E9">
            <w:pPr>
              <w:rPr>
                <w:rFonts w:asciiTheme="minorHAnsi" w:hAnsiTheme="minorHAnsi"/>
                <w:sz w:val="2"/>
              </w:rPr>
            </w:pPr>
          </w:p>
        </w:tc>
        <w:tc>
          <w:tcPr>
            <w:tcW w:w="1690" w:type="dxa"/>
            <w:gridSpan w:val="2"/>
            <w:tcBorders>
              <w:top w:val="single" w:sz="4" w:space="0" w:color="000000"/>
              <w:left w:val="single" w:sz="4" w:space="0" w:color="000000"/>
              <w:right w:val="single" w:sz="4" w:space="0" w:color="000000"/>
            </w:tcBorders>
            <w:shd w:val="clear" w:color="auto" w:fill="auto"/>
            <w:tcMar>
              <w:left w:w="43" w:type="dxa"/>
            </w:tcMar>
            <w:vAlign w:val="center"/>
          </w:tcPr>
          <w:p w14:paraId="456525C7" w14:textId="77777777" w:rsidR="004A28E9" w:rsidRDefault="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54671CC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12C713AC"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7A4A751D"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157BCC41"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14:paraId="495790AF"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3F5676D2"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14:paraId="731929AE" w14:textId="77777777" w:rsidR="004A28E9" w:rsidRDefault="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2760FEC9" w14:textId="77777777" w:rsidR="004A28E9" w:rsidRDefault="004A28E9">
            <w:pPr>
              <w:rPr>
                <w:rFonts w:asciiTheme="minorHAnsi" w:hAnsiTheme="minorHAnsi"/>
                <w:sz w:val="2"/>
              </w:rPr>
            </w:pPr>
          </w:p>
        </w:tc>
      </w:tr>
      <w:tr w:rsidR="00761376" w14:paraId="048D5CD7" w14:textId="77777777" w:rsidTr="006578AF">
        <w:trPr>
          <w:trHeight w:val="80"/>
        </w:trPr>
        <w:tc>
          <w:tcPr>
            <w:tcW w:w="444" w:type="dxa"/>
            <w:vMerge w:val="restart"/>
            <w:tcBorders>
              <w:left w:val="single" w:sz="4" w:space="0" w:color="000000"/>
              <w:bottom w:val="single" w:sz="4" w:space="0" w:color="000000"/>
              <w:right w:val="single" w:sz="4" w:space="0" w:color="000000"/>
            </w:tcBorders>
            <w:shd w:val="clear" w:color="auto" w:fill="auto"/>
            <w:vAlign w:val="center"/>
          </w:tcPr>
          <w:p w14:paraId="5ED502CE" w14:textId="77777777" w:rsidR="00761376" w:rsidRDefault="0076137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2CD986E8" w14:textId="77777777" w:rsidR="00761376" w:rsidRDefault="00761376">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3019459A" w14:textId="77777777" w:rsidR="00761376" w:rsidRDefault="00761376">
            <w:pPr>
              <w:spacing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548FFE2F" w14:textId="77777777" w:rsidR="00761376" w:rsidRDefault="00761376">
            <w:pPr>
              <w:spacing w:line="229" w:lineRule="auto"/>
              <w:rPr>
                <w:rFonts w:ascii="Times New Roman" w:eastAsia="Times New Roman" w:hAnsi="Times New Roman" w:cs="Times New Roman"/>
                <w:color w:val="000000"/>
                <w:spacing w:val="-2"/>
                <w:sz w:val="16"/>
              </w:rPr>
            </w:pPr>
          </w:p>
        </w:tc>
        <w:tc>
          <w:tcPr>
            <w:tcW w:w="1690" w:type="dxa"/>
            <w:gridSpan w:val="2"/>
            <w:tcBorders>
              <w:left w:val="single" w:sz="4" w:space="0" w:color="000000"/>
              <w:bottom w:val="single" w:sz="4" w:space="0" w:color="000000"/>
              <w:right w:val="single" w:sz="4" w:space="0" w:color="000000"/>
            </w:tcBorders>
            <w:shd w:val="clear" w:color="auto" w:fill="auto"/>
            <w:tcMar>
              <w:left w:w="43" w:type="dxa"/>
            </w:tcMar>
            <w:vAlign w:val="center"/>
          </w:tcPr>
          <w:p w14:paraId="331737BA" w14:textId="77777777" w:rsidR="00761376" w:rsidRDefault="00761376">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1CC1AE91"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4D52BBE7"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79FF74D7"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583259D6"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14:paraId="1EAD38CB"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7668733F"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14:paraId="201A3E3C"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14:paraId="29D25180" w14:textId="77777777" w:rsidR="00761376" w:rsidRDefault="00761376">
            <w:pPr>
              <w:rPr>
                <w:rFonts w:asciiTheme="minorHAnsi" w:hAnsiTheme="minorHAnsi"/>
                <w:sz w:val="2"/>
              </w:rPr>
            </w:pPr>
          </w:p>
        </w:tc>
      </w:tr>
      <w:tr w:rsidR="00761376" w14:paraId="2F6B1215" w14:textId="77777777" w:rsidTr="006578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3E2F6691" w14:textId="77777777" w:rsidR="00761376" w:rsidRDefault="00761376">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B7EA6F0" w14:textId="77777777" w:rsidR="00761376" w:rsidRDefault="00761376">
            <w:pPr>
              <w:rPr>
                <w:rFonts w:asciiTheme="minorHAnsi" w:hAnsiTheme="minorHAns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04D70C00" w14:textId="77777777" w:rsidR="00761376" w:rsidRDefault="00761376">
            <w:pPr>
              <w:rPr>
                <w:rFonts w:asciiTheme="minorHAnsi" w:hAnsiTheme="minorHAnsi"/>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14:paraId="48F40210" w14:textId="77777777" w:rsidR="00761376" w:rsidRDefault="00761376">
            <w:pPr>
              <w:rPr>
                <w:rFonts w:asciiTheme="minorHAnsi" w:hAnsiTheme="minorHAnsi"/>
                <w:sz w:val="2"/>
              </w:rPr>
            </w:pPr>
          </w:p>
        </w:tc>
        <w:tc>
          <w:tcPr>
            <w:tcW w:w="1690"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4000424"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FABBB3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A3AC4B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B98703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1718B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B1B4F8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C62F2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B0CD95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16FAD286" w14:textId="77777777" w:rsidR="00761376" w:rsidRDefault="00761376">
            <w:pPr>
              <w:rPr>
                <w:rFonts w:asciiTheme="minorHAnsi" w:hAnsiTheme="minorHAnsi"/>
                <w:sz w:val="2"/>
              </w:rPr>
            </w:pPr>
          </w:p>
        </w:tc>
      </w:tr>
      <w:tr w:rsidR="00761376" w14:paraId="2432C22B" w14:textId="77777777" w:rsidTr="006578AF">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39A17A55" w14:textId="77777777" w:rsidR="00761376" w:rsidRDefault="00761376">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02DEEC65" w14:textId="77777777" w:rsidR="00761376" w:rsidRDefault="00761376">
            <w:pPr>
              <w:rPr>
                <w:rFonts w:asciiTheme="minorHAnsi" w:hAnsiTheme="minorHAns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3D1F862E" w14:textId="77777777" w:rsidR="00761376" w:rsidRDefault="00761376">
            <w:pPr>
              <w:rPr>
                <w:rFonts w:asciiTheme="minorHAnsi" w:hAnsiTheme="minorHAns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D6B61FC"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B9AF82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32E064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7B4523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BC23809"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4EC6C0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F8988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7FFC93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5AD7CF26" w14:textId="77777777" w:rsidR="00761376" w:rsidRDefault="00761376">
            <w:pPr>
              <w:rPr>
                <w:rFonts w:asciiTheme="minorHAnsi" w:hAnsiTheme="minorHAnsi"/>
                <w:sz w:val="2"/>
              </w:rPr>
            </w:pPr>
          </w:p>
        </w:tc>
      </w:tr>
      <w:tr w:rsidR="00761376" w14:paraId="4F3E5132" w14:textId="77777777" w:rsidTr="004A28E9">
        <w:trPr>
          <w:trHeight w:val="535"/>
        </w:trPr>
        <w:tc>
          <w:tcPr>
            <w:tcW w:w="444" w:type="dxa"/>
            <w:vMerge/>
            <w:tcBorders>
              <w:left w:val="single" w:sz="4" w:space="0" w:color="000000"/>
              <w:bottom w:val="single" w:sz="4" w:space="0" w:color="000000"/>
              <w:right w:val="single" w:sz="4" w:space="0" w:color="000000"/>
            </w:tcBorders>
            <w:shd w:val="clear" w:color="auto" w:fill="auto"/>
            <w:vAlign w:val="center"/>
          </w:tcPr>
          <w:p w14:paraId="4A4FAB89" w14:textId="77777777" w:rsidR="00761376" w:rsidRDefault="00761376">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6D747E49" w14:textId="77777777" w:rsidR="00761376" w:rsidRDefault="00761376">
            <w:pPr>
              <w:rPr>
                <w:rFonts w:asciiTheme="minorHAnsi" w:hAnsiTheme="minorHAns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291D965B" w14:textId="77777777" w:rsidR="00761376" w:rsidRDefault="00761376">
            <w:pPr>
              <w:rPr>
                <w:rFonts w:asciiTheme="minorHAnsi" w:hAnsiTheme="minorHAns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F1DE0D2"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846C83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E7C67A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5A18B4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168BDF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A4D90A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CB2B57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EE8D14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14B06C7A" w14:textId="77777777" w:rsidR="00761376" w:rsidRDefault="00761376">
            <w:pPr>
              <w:rPr>
                <w:rFonts w:asciiTheme="minorHAnsi" w:hAnsiTheme="minorHAnsi"/>
                <w:sz w:val="2"/>
              </w:rPr>
            </w:pPr>
          </w:p>
        </w:tc>
      </w:tr>
      <w:tr w:rsidR="006578AF" w14:paraId="53A34E1B" w14:textId="77777777" w:rsidTr="006578AF">
        <w:trPr>
          <w:trHeight w:val="344"/>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24BDD2F1"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1</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215230FC"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w:t>
            </w:r>
          </w:p>
        </w:tc>
        <w:tc>
          <w:tcPr>
            <w:tcW w:w="1805"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692DE752"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3</w:t>
            </w:r>
          </w:p>
        </w:tc>
        <w:tc>
          <w:tcPr>
            <w:tcW w:w="1526" w:type="dxa"/>
            <w:gridSpan w:val="2"/>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14:paraId="21102256"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4</w:t>
            </w:r>
          </w:p>
        </w:tc>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14:paraId="03020627"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5</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7FB2AF86"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6</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0504B214"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20306031"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8</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7AE6F0BE"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9</w:t>
            </w:r>
          </w:p>
        </w:tc>
        <w:tc>
          <w:tcPr>
            <w:tcW w:w="1002"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08AEAB07"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10</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2FE3E4B7"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11</w:t>
            </w:r>
          </w:p>
        </w:tc>
        <w:tc>
          <w:tcPr>
            <w:tcW w:w="1476"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54CA0AA9" w14:textId="77777777" w:rsidR="006578AF" w:rsidRDefault="006578AF"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12</w:t>
            </w:r>
          </w:p>
        </w:tc>
        <w:tc>
          <w:tcPr>
            <w:tcW w:w="57" w:type="dxa"/>
            <w:tcBorders>
              <w:left w:val="single" w:sz="4" w:space="0" w:color="auto"/>
            </w:tcBorders>
          </w:tcPr>
          <w:p w14:paraId="6607C87D" w14:textId="77777777" w:rsidR="006578AF" w:rsidRDefault="006578AF" w:rsidP="006578AF">
            <w:pPr>
              <w:rPr>
                <w:rFonts w:asciiTheme="minorHAnsi" w:hAnsiTheme="minorHAnsi"/>
                <w:sz w:val="2"/>
              </w:rPr>
            </w:pPr>
          </w:p>
        </w:tc>
      </w:tr>
      <w:tr w:rsidR="00761376" w14:paraId="553C1B55" w14:textId="77777777" w:rsidTr="006578AF">
        <w:trPr>
          <w:trHeight w:val="344"/>
        </w:trPr>
        <w:tc>
          <w:tcPr>
            <w:tcW w:w="44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3AF854D3" w14:textId="77777777" w:rsidR="00761376" w:rsidRDefault="00761376">
            <w:pPr>
              <w:rPr>
                <w:rFonts w:asciiTheme="minorHAnsi" w:hAnsiTheme="minorHAnsi"/>
                <w:sz w:val="2"/>
              </w:rPr>
            </w:pPr>
          </w:p>
        </w:tc>
        <w:tc>
          <w:tcPr>
            <w:tcW w:w="2708" w:type="dxa"/>
            <w:tcBorders>
              <w:top w:val="single" w:sz="4" w:space="0" w:color="auto"/>
              <w:left w:val="single" w:sz="4" w:space="0" w:color="000000"/>
              <w:bottom w:val="single" w:sz="4" w:space="0" w:color="000000"/>
              <w:right w:val="single" w:sz="4" w:space="0" w:color="000000"/>
            </w:tcBorders>
            <w:shd w:val="clear" w:color="auto" w:fill="auto"/>
            <w:vAlign w:val="center"/>
          </w:tcPr>
          <w:p w14:paraId="63DAF585" w14:textId="77777777" w:rsidR="00761376" w:rsidRDefault="00761376">
            <w:pPr>
              <w:rPr>
                <w:rFonts w:asciiTheme="minorHAnsi" w:hAnsiTheme="minorHAnsi"/>
                <w:sz w:val="2"/>
              </w:rPr>
            </w:pPr>
          </w:p>
        </w:tc>
        <w:tc>
          <w:tcPr>
            <w:tcW w:w="1805" w:type="dxa"/>
            <w:tcBorders>
              <w:top w:val="single" w:sz="4" w:space="0" w:color="auto"/>
              <w:left w:val="single" w:sz="4" w:space="0" w:color="000000"/>
              <w:bottom w:val="single" w:sz="4" w:space="0" w:color="000000"/>
              <w:right w:val="single" w:sz="4" w:space="0" w:color="000000"/>
            </w:tcBorders>
            <w:shd w:val="clear" w:color="auto" w:fill="auto"/>
            <w:tcMar>
              <w:left w:w="43" w:type="dxa"/>
            </w:tcMar>
            <w:vAlign w:val="center"/>
          </w:tcPr>
          <w:p w14:paraId="6209EB79"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3"/>
            <w:tcBorders>
              <w:top w:val="single" w:sz="4" w:space="0" w:color="auto"/>
              <w:left w:val="single" w:sz="4" w:space="0" w:color="000000"/>
              <w:bottom w:val="single" w:sz="4" w:space="0" w:color="000000"/>
              <w:right w:val="single" w:sz="4" w:space="0" w:color="000000"/>
            </w:tcBorders>
            <w:shd w:val="clear" w:color="auto" w:fill="auto"/>
            <w:tcMar>
              <w:left w:w="43" w:type="dxa"/>
            </w:tcMar>
            <w:vAlign w:val="center"/>
          </w:tcPr>
          <w:p w14:paraId="319B59F9"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2FD7773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7804E63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6F01EF5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3848424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4722D3D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1E25AE3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2699E01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78364684" w14:textId="77777777" w:rsidR="00761376" w:rsidRDefault="00761376">
            <w:pPr>
              <w:rPr>
                <w:rFonts w:asciiTheme="minorHAnsi" w:hAnsiTheme="minorHAnsi"/>
                <w:sz w:val="2"/>
              </w:rPr>
            </w:pPr>
          </w:p>
        </w:tc>
      </w:tr>
      <w:tr w:rsidR="00761376" w14:paraId="301B9CE5" w14:textId="77777777" w:rsidTr="006578A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7DF15C93" w14:textId="77777777" w:rsidR="00761376" w:rsidRDefault="00761376">
            <w:pPr>
              <w:rPr>
                <w:rFonts w:asciiTheme="minorHAnsi" w:hAnsiTheme="minorHAnsi"/>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F79654B"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F2FCBAE"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7A5BF75"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CAEBEE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DE5DC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BBFE45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A8E4E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6179F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B908D4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88145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56810EA4" w14:textId="77777777" w:rsidR="00761376" w:rsidRDefault="00761376">
            <w:pPr>
              <w:rPr>
                <w:rFonts w:asciiTheme="minorHAnsi" w:hAnsiTheme="minorHAnsi"/>
                <w:sz w:val="2"/>
              </w:rPr>
            </w:pPr>
          </w:p>
        </w:tc>
      </w:tr>
      <w:tr w:rsidR="00761376" w14:paraId="3E0B1A1A" w14:textId="77777777" w:rsidTr="006578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2E5EC593" w14:textId="77777777" w:rsidR="00761376" w:rsidRDefault="00761376">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CE5DB7"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EDE9A1" w14:textId="77777777" w:rsidR="00761376" w:rsidRDefault="00761376">
            <w:pPr>
              <w:rPr>
                <w:rFonts w:asciiTheme="minorHAnsi" w:hAnsiTheme="minorHAns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128AF82"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E20F5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72E22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5AEDC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861A01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446C12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96C131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22515B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43C029A9" w14:textId="77777777" w:rsidR="00761376" w:rsidRDefault="00761376">
            <w:pPr>
              <w:rPr>
                <w:rFonts w:asciiTheme="minorHAnsi" w:hAnsiTheme="minorHAnsi"/>
                <w:sz w:val="2"/>
              </w:rPr>
            </w:pPr>
          </w:p>
        </w:tc>
      </w:tr>
      <w:tr w:rsidR="00761376" w14:paraId="1B8F28E6" w14:textId="77777777" w:rsidTr="006578AF">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4AF52BE4" w14:textId="77777777" w:rsidR="00761376" w:rsidRDefault="00761376">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A19881"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645C10" w14:textId="77777777" w:rsidR="00761376" w:rsidRDefault="00761376">
            <w:pPr>
              <w:rPr>
                <w:rFonts w:asciiTheme="minorHAnsi" w:hAnsiTheme="minorHAns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92CAB6C"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B957B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E67606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EE9FD1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1A086F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66C9D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059E63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3E2A7A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79465DF3" w14:textId="77777777" w:rsidR="00761376" w:rsidRDefault="00761376">
            <w:pPr>
              <w:rPr>
                <w:rFonts w:asciiTheme="minorHAnsi" w:hAnsiTheme="minorHAnsi"/>
                <w:sz w:val="2"/>
              </w:rPr>
            </w:pPr>
          </w:p>
        </w:tc>
      </w:tr>
      <w:tr w:rsidR="00761376" w14:paraId="12436A8B" w14:textId="77777777" w:rsidTr="006578AF">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14:paraId="5E20C1B7" w14:textId="77777777" w:rsidR="00761376" w:rsidRDefault="00761376">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B4723B"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8F18BB" w14:textId="77777777" w:rsidR="00761376" w:rsidRDefault="00761376">
            <w:pPr>
              <w:rPr>
                <w:rFonts w:asciiTheme="minorHAnsi" w:hAnsiTheme="minorHAns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EB46280"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33948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D6CD1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D86224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DDEB9F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920CD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2030CD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10563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2FC77795" w14:textId="77777777" w:rsidR="00761376" w:rsidRDefault="00761376">
            <w:pPr>
              <w:rPr>
                <w:rFonts w:asciiTheme="minorHAnsi" w:hAnsiTheme="minorHAnsi"/>
                <w:sz w:val="2"/>
              </w:rPr>
            </w:pPr>
          </w:p>
        </w:tc>
      </w:tr>
      <w:tr w:rsidR="00761376" w14:paraId="3F9751DA" w14:textId="77777777" w:rsidTr="006578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3F5B210D" w14:textId="77777777" w:rsidR="00761376" w:rsidRDefault="00761376">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0FBF4C"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2A9CB4" w14:textId="77777777" w:rsidR="00761376" w:rsidRDefault="00761376">
            <w:pPr>
              <w:rPr>
                <w:rFonts w:asciiTheme="minorHAnsi" w:hAnsiTheme="minorHAns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ECA73EB"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CDBFA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B3D8BB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325812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0D7E239"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50E7BA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7A98E9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ECF9B5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5D87D8DC" w14:textId="77777777" w:rsidR="00761376" w:rsidRDefault="00761376">
            <w:pPr>
              <w:rPr>
                <w:rFonts w:asciiTheme="minorHAnsi" w:hAnsiTheme="minorHAnsi"/>
                <w:sz w:val="2"/>
              </w:rPr>
            </w:pPr>
          </w:p>
        </w:tc>
      </w:tr>
      <w:tr w:rsidR="00C94D5D" w14:paraId="38156A54" w14:textId="77777777" w:rsidTr="006578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2B2C018C" w14:textId="77777777" w:rsidR="00C94D5D" w:rsidRDefault="00C94D5D" w:rsidP="00C94D5D">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441A2C" w14:textId="77777777" w:rsidR="00C94D5D" w:rsidRDefault="00C94D5D" w:rsidP="00C94D5D">
            <w:pPr>
              <w:rPr>
                <w:rFonts w:asciiTheme="minorHAnsi" w:hAnsiTheme="minorHAnsi"/>
                <w:sz w:val="2"/>
              </w:rPr>
            </w:pPr>
          </w:p>
        </w:tc>
        <w:tc>
          <w:tcPr>
            <w:tcW w:w="4857" w:type="dxa"/>
            <w:gridSpan w:val="4"/>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9ACDA4F"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73FD7C0"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318 240,8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44AC6E"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273 723,0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97BCF8"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231 043,6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8395B1A" w14:textId="02E8EDD9"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234 504,0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B68A23B" w14:textId="460F9A16"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236 722,9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824643D" w14:textId="42071D39"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271 527,9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726317B" w14:textId="5B6192A6"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1 565 762,2</w:t>
            </w:r>
          </w:p>
        </w:tc>
        <w:tc>
          <w:tcPr>
            <w:tcW w:w="57" w:type="dxa"/>
            <w:tcBorders>
              <w:left w:val="single" w:sz="4" w:space="0" w:color="000000"/>
            </w:tcBorders>
          </w:tcPr>
          <w:p w14:paraId="1F4513CD" w14:textId="77777777" w:rsidR="00C94D5D" w:rsidRDefault="00C94D5D" w:rsidP="00C94D5D">
            <w:pPr>
              <w:rPr>
                <w:rFonts w:asciiTheme="minorHAnsi" w:hAnsiTheme="minorHAnsi"/>
                <w:sz w:val="2"/>
              </w:rPr>
            </w:pPr>
          </w:p>
        </w:tc>
      </w:tr>
      <w:tr w:rsidR="00C94D5D" w14:paraId="5C9FD5BD" w14:textId="77777777" w:rsidTr="006578A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289CDD9A" w14:textId="77777777" w:rsidR="00C94D5D" w:rsidRDefault="00C94D5D" w:rsidP="00C94D5D">
            <w:pPr>
              <w:rPr>
                <w:rFonts w:asciiTheme="minorHAnsi" w:hAnsiTheme="minorHAns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EE228E" w14:textId="77777777" w:rsidR="00C94D5D" w:rsidRDefault="00C94D5D" w:rsidP="00C94D5D">
            <w:pPr>
              <w:rPr>
                <w:rFonts w:asciiTheme="minorHAnsi" w:hAnsiTheme="minorHAnsi"/>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14:paraId="5EB0719C"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3"/>
            <w:tcBorders>
              <w:top w:val="single" w:sz="4" w:space="0" w:color="000000"/>
              <w:bottom w:val="single" w:sz="4" w:space="0" w:color="000000"/>
              <w:right w:val="single" w:sz="4" w:space="0" w:color="000000"/>
            </w:tcBorders>
            <w:shd w:val="clear" w:color="auto" w:fill="auto"/>
            <w:tcMar>
              <w:left w:w="43" w:type="dxa"/>
            </w:tcMar>
            <w:vAlign w:val="center"/>
          </w:tcPr>
          <w:p w14:paraId="32034736" w14:textId="77777777" w:rsidR="00C94D5D" w:rsidRDefault="00C94D5D" w:rsidP="00C94D5D">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2CFBEC7"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318 240,8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6D6C22B"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273 723,0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7E3B858"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231 043,6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624082C" w14:textId="2D205F86"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234 504,0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F5A51A8" w14:textId="0C49CBE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236 722,9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FB736B" w14:textId="15307ABD"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271 527,9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87C477" w14:textId="06494280"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1 565 762,2</w:t>
            </w:r>
          </w:p>
        </w:tc>
        <w:tc>
          <w:tcPr>
            <w:tcW w:w="57" w:type="dxa"/>
            <w:tcBorders>
              <w:left w:val="single" w:sz="4" w:space="0" w:color="000000"/>
            </w:tcBorders>
          </w:tcPr>
          <w:p w14:paraId="7E88AE9E" w14:textId="77777777" w:rsidR="00C94D5D" w:rsidRDefault="00C94D5D" w:rsidP="00C94D5D">
            <w:pPr>
              <w:rPr>
                <w:rFonts w:asciiTheme="minorHAnsi" w:hAnsiTheme="minorHAnsi"/>
                <w:sz w:val="2"/>
              </w:rPr>
            </w:pPr>
          </w:p>
        </w:tc>
      </w:tr>
      <w:tr w:rsidR="00761376" w14:paraId="0CF06340" w14:textId="77777777" w:rsidTr="006578AF">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14:paraId="7AD794B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3B702CC2"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5971DC07"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4A28E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0012D250"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D1AEB66"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CC5ABE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61A51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B078F8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C1A8AB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48190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5F5AC4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CDF5EF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6049DEAC" w14:textId="77777777" w:rsidR="00761376" w:rsidRDefault="00761376">
            <w:pPr>
              <w:rPr>
                <w:rFonts w:asciiTheme="minorHAnsi" w:hAnsiTheme="minorHAnsi"/>
                <w:sz w:val="2"/>
              </w:rPr>
            </w:pPr>
          </w:p>
        </w:tc>
      </w:tr>
      <w:tr w:rsidR="00761376" w14:paraId="6CB55F63" w14:textId="77777777" w:rsidTr="006578AF">
        <w:trPr>
          <w:trHeight w:val="687"/>
        </w:trPr>
        <w:tc>
          <w:tcPr>
            <w:tcW w:w="444" w:type="dxa"/>
            <w:vMerge/>
            <w:tcBorders>
              <w:top w:val="single" w:sz="4" w:space="0" w:color="000000"/>
              <w:left w:val="single" w:sz="4" w:space="0" w:color="000000"/>
              <w:right w:val="single" w:sz="4" w:space="0" w:color="000000"/>
            </w:tcBorders>
            <w:shd w:val="clear" w:color="auto" w:fill="auto"/>
            <w:vAlign w:val="center"/>
          </w:tcPr>
          <w:p w14:paraId="7D1C3DE7" w14:textId="77777777" w:rsidR="00761376" w:rsidRDefault="00761376">
            <w:pPr>
              <w:rPr>
                <w:rFonts w:asciiTheme="minorHAnsi" w:hAnsiTheme="minorHAns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3F7FB4D7"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21496191" w14:textId="77777777" w:rsidR="00761376" w:rsidRDefault="00761376">
            <w:pPr>
              <w:rPr>
                <w:rFonts w:asciiTheme="minorHAnsi" w:hAnsiTheme="minorHAns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1730B9C4" w14:textId="77777777" w:rsidR="00761376" w:rsidRDefault="00761376">
            <w:pPr>
              <w:rPr>
                <w:rFonts w:asciiTheme="minorHAnsi" w:hAnsiTheme="minorHAnsi"/>
                <w:sz w:val="2"/>
              </w:rPr>
            </w:pPr>
          </w:p>
        </w:tc>
        <w:tc>
          <w:tcPr>
            <w:tcW w:w="1690"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3534F9F"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E22622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81D22E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0D0C79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484E2B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8FB371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87C48E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30511C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54877C38" w14:textId="77777777" w:rsidR="00761376" w:rsidRDefault="00761376">
            <w:pPr>
              <w:rPr>
                <w:rFonts w:asciiTheme="minorHAnsi" w:hAnsiTheme="minorHAnsi"/>
                <w:sz w:val="2"/>
              </w:rPr>
            </w:pPr>
          </w:p>
        </w:tc>
      </w:tr>
      <w:tr w:rsidR="00761376" w14:paraId="4657E915" w14:textId="77777777" w:rsidTr="006578AF">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14:paraId="05193A27" w14:textId="77777777" w:rsidR="00761376" w:rsidRDefault="00761376">
            <w:pPr>
              <w:rPr>
                <w:rFonts w:asciiTheme="minorHAnsi" w:hAnsiTheme="minorHAns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33D88DE9"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15C8EFC6" w14:textId="77777777" w:rsidR="00761376" w:rsidRDefault="00761376">
            <w:pPr>
              <w:rPr>
                <w:rFonts w:asciiTheme="minorHAnsi" w:hAnsiTheme="minorHAns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58A34762" w14:textId="77777777" w:rsidR="00761376" w:rsidRDefault="00761376">
            <w:pPr>
              <w:rPr>
                <w:rFonts w:asciiTheme="minorHAnsi" w:hAnsiTheme="minorHAnsi"/>
                <w:sz w:val="2"/>
              </w:rPr>
            </w:pPr>
          </w:p>
        </w:tc>
        <w:tc>
          <w:tcPr>
            <w:tcW w:w="1690"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AF66D3F"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C9B9E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7EE3069"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7C3DCE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FFF2D1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B719FA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068A6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2F88F3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349B56A6" w14:textId="77777777" w:rsidR="00761376" w:rsidRDefault="00761376">
            <w:pPr>
              <w:rPr>
                <w:rFonts w:asciiTheme="minorHAnsi" w:hAnsiTheme="minorHAnsi"/>
                <w:sz w:val="2"/>
              </w:rPr>
            </w:pPr>
          </w:p>
        </w:tc>
      </w:tr>
      <w:tr w:rsidR="00761376" w14:paraId="7C42E33D" w14:textId="77777777" w:rsidTr="006578AF">
        <w:trPr>
          <w:trHeight w:val="2020"/>
        </w:trPr>
        <w:tc>
          <w:tcPr>
            <w:tcW w:w="444" w:type="dxa"/>
            <w:vMerge/>
            <w:tcBorders>
              <w:top w:val="single" w:sz="4" w:space="0" w:color="000000"/>
              <w:left w:val="single" w:sz="4" w:space="0" w:color="000000"/>
              <w:right w:val="single" w:sz="4" w:space="0" w:color="000000"/>
            </w:tcBorders>
            <w:shd w:val="clear" w:color="auto" w:fill="auto"/>
            <w:vAlign w:val="center"/>
          </w:tcPr>
          <w:p w14:paraId="3595AF1C" w14:textId="77777777" w:rsidR="00761376" w:rsidRDefault="00761376">
            <w:pPr>
              <w:rPr>
                <w:rFonts w:asciiTheme="minorHAnsi" w:hAnsiTheme="minorHAns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4A6B8EE7"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1B560392" w14:textId="77777777" w:rsidR="00761376" w:rsidRDefault="00761376">
            <w:pPr>
              <w:rPr>
                <w:rFonts w:asciiTheme="minorHAnsi" w:hAnsiTheme="minorHAns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4DD3AEBC" w14:textId="77777777" w:rsidR="00761376" w:rsidRDefault="00761376">
            <w:pPr>
              <w:rPr>
                <w:rFonts w:asciiTheme="minorHAnsi" w:hAnsiTheme="minorHAnsi"/>
                <w:sz w:val="2"/>
              </w:rPr>
            </w:pPr>
          </w:p>
        </w:tc>
        <w:tc>
          <w:tcPr>
            <w:tcW w:w="1690"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CE35310"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7F674D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EC2DE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3A99E5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D2BEB3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8EA4EC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FDD06E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D5F9BB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47E6CC92" w14:textId="77777777" w:rsidR="00761376" w:rsidRDefault="00761376">
            <w:pPr>
              <w:rPr>
                <w:rFonts w:asciiTheme="minorHAnsi" w:hAnsiTheme="minorHAnsi"/>
                <w:sz w:val="2"/>
              </w:rPr>
            </w:pPr>
          </w:p>
        </w:tc>
      </w:tr>
      <w:tr w:rsidR="00761376" w14:paraId="5D044144" w14:textId="77777777" w:rsidTr="006578AF">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14:paraId="2D149213" w14:textId="77777777" w:rsidR="00761376" w:rsidRDefault="00761376">
            <w:pPr>
              <w:rPr>
                <w:rFonts w:asciiTheme="minorHAnsi" w:hAnsiTheme="minorHAns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0934A092"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4300C752" w14:textId="77777777" w:rsidR="00761376" w:rsidRDefault="00761376">
            <w:pPr>
              <w:rPr>
                <w:rFonts w:asciiTheme="minorHAnsi" w:hAnsiTheme="minorHAns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0FEB7D2B" w14:textId="77777777" w:rsidR="00761376" w:rsidRDefault="00761376">
            <w:pPr>
              <w:rPr>
                <w:rFonts w:asciiTheme="minorHAnsi" w:hAnsiTheme="minorHAnsi"/>
                <w:sz w:val="2"/>
              </w:rPr>
            </w:pPr>
          </w:p>
        </w:tc>
        <w:tc>
          <w:tcPr>
            <w:tcW w:w="1690" w:type="dxa"/>
            <w:gridSpan w:val="2"/>
            <w:tcBorders>
              <w:top w:val="single" w:sz="4" w:space="0" w:color="000000"/>
              <w:left w:val="single" w:sz="4" w:space="0" w:color="000000"/>
              <w:right w:val="single" w:sz="4" w:space="0" w:color="000000"/>
            </w:tcBorders>
            <w:shd w:val="clear" w:color="auto" w:fill="auto"/>
            <w:tcMar>
              <w:left w:w="43" w:type="dxa"/>
            </w:tcMar>
            <w:vAlign w:val="center"/>
          </w:tcPr>
          <w:p w14:paraId="582D8F12"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66D6851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4EBBF41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1B8F9CB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6F7C4FE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14:paraId="0F1243F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4AC4FAC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14:paraId="01D5345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6B454F68" w14:textId="77777777" w:rsidR="00761376" w:rsidRDefault="00761376">
            <w:pPr>
              <w:rPr>
                <w:rFonts w:asciiTheme="minorHAnsi" w:hAnsiTheme="minorHAnsi"/>
                <w:sz w:val="2"/>
              </w:rPr>
            </w:pPr>
          </w:p>
        </w:tc>
      </w:tr>
      <w:tr w:rsidR="00761376" w14:paraId="465F5284" w14:textId="77777777" w:rsidTr="006578AF">
        <w:trPr>
          <w:trHeight w:val="115"/>
        </w:trPr>
        <w:tc>
          <w:tcPr>
            <w:tcW w:w="444" w:type="dxa"/>
            <w:vMerge w:val="restart"/>
            <w:tcBorders>
              <w:left w:val="single" w:sz="4" w:space="0" w:color="000000"/>
              <w:bottom w:val="single" w:sz="4" w:space="0" w:color="000000"/>
              <w:right w:val="single" w:sz="4" w:space="0" w:color="000000"/>
            </w:tcBorders>
            <w:shd w:val="clear" w:color="auto" w:fill="auto"/>
            <w:vAlign w:val="center"/>
          </w:tcPr>
          <w:p w14:paraId="0748C19F" w14:textId="77777777" w:rsidR="00761376" w:rsidRDefault="0076137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0D38A42A" w14:textId="77777777" w:rsidR="00761376" w:rsidRDefault="00761376">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50FEA9F6" w14:textId="77777777" w:rsidR="00761376" w:rsidRDefault="00761376">
            <w:pPr>
              <w:spacing w:line="229" w:lineRule="auto"/>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14:paraId="54CB1FE0" w14:textId="77777777" w:rsidR="00761376" w:rsidRDefault="00761376">
            <w:pPr>
              <w:spacing w:line="229" w:lineRule="auto"/>
              <w:rPr>
                <w:rFonts w:ascii="Times New Roman" w:eastAsia="Times New Roman" w:hAnsi="Times New Roman" w:cs="Times New Roman"/>
                <w:color w:val="000000"/>
                <w:spacing w:val="-2"/>
                <w:sz w:val="16"/>
              </w:rPr>
            </w:pPr>
          </w:p>
        </w:tc>
        <w:tc>
          <w:tcPr>
            <w:tcW w:w="1690" w:type="dxa"/>
            <w:gridSpan w:val="2"/>
            <w:tcBorders>
              <w:left w:val="single" w:sz="4" w:space="0" w:color="000000"/>
              <w:bottom w:val="single" w:sz="4" w:space="0" w:color="000000"/>
              <w:right w:val="single" w:sz="4" w:space="0" w:color="000000"/>
            </w:tcBorders>
            <w:shd w:val="clear" w:color="auto" w:fill="auto"/>
            <w:tcMar>
              <w:left w:w="43" w:type="dxa"/>
            </w:tcMar>
            <w:vAlign w:val="center"/>
          </w:tcPr>
          <w:p w14:paraId="0F92C898" w14:textId="77777777" w:rsidR="00761376" w:rsidRDefault="00761376">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0D261822"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09788A93"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7068E20C"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02B4CC7E"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14:paraId="6D15A110"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71D0D1DB"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14:paraId="730FB6D1" w14:textId="77777777" w:rsidR="00761376" w:rsidRDefault="0076137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14:paraId="3CE55E4C" w14:textId="77777777" w:rsidR="00761376" w:rsidRDefault="00761376">
            <w:pPr>
              <w:rPr>
                <w:rFonts w:asciiTheme="minorHAnsi" w:hAnsiTheme="minorHAnsi"/>
                <w:sz w:val="2"/>
              </w:rPr>
            </w:pPr>
          </w:p>
        </w:tc>
      </w:tr>
      <w:tr w:rsidR="00761376" w14:paraId="248EC17C" w14:textId="77777777" w:rsidTr="006578A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51ED61AD" w14:textId="77777777" w:rsidR="00761376" w:rsidRDefault="00761376">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1AC90DE1" w14:textId="77777777" w:rsidR="00761376" w:rsidRDefault="00761376">
            <w:pPr>
              <w:rPr>
                <w:rFonts w:asciiTheme="minorHAnsi" w:hAnsiTheme="minorHAns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2E263706" w14:textId="77777777" w:rsidR="00761376" w:rsidRDefault="00761376">
            <w:pPr>
              <w:rPr>
                <w:rFonts w:asciiTheme="minorHAnsi" w:hAnsiTheme="minorHAns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B19A332"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96699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169 169,0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25E8B9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197 783,8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1D2A4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215 482,4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9EC5950" w14:textId="38579EF4" w:rsidR="00761376"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222 919,7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B2B126C" w14:textId="06980C70" w:rsidR="00761376"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230 569,9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E6EBA8F" w14:textId="6F90086A" w:rsidR="00761376"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238 448,1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8F7ED92" w14:textId="05A49401" w:rsidR="00761376" w:rsidRDefault="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1 274 372,9</w:t>
            </w:r>
          </w:p>
        </w:tc>
        <w:tc>
          <w:tcPr>
            <w:tcW w:w="57" w:type="dxa"/>
            <w:tcBorders>
              <w:left w:val="single" w:sz="4" w:space="0" w:color="000000"/>
            </w:tcBorders>
          </w:tcPr>
          <w:p w14:paraId="4A61C9FD" w14:textId="77777777" w:rsidR="00761376" w:rsidRDefault="00761376">
            <w:pPr>
              <w:rPr>
                <w:rFonts w:asciiTheme="minorHAnsi" w:hAnsiTheme="minorHAnsi"/>
                <w:sz w:val="2"/>
              </w:rPr>
            </w:pPr>
          </w:p>
        </w:tc>
      </w:tr>
      <w:tr w:rsidR="00C94D5D" w14:paraId="15A94DA3" w14:textId="77777777" w:rsidTr="006578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13A16BF8" w14:textId="77777777" w:rsidR="00C94D5D" w:rsidRDefault="00C94D5D" w:rsidP="00C94D5D">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2B7CC3B" w14:textId="77777777" w:rsidR="00C94D5D" w:rsidRDefault="00C94D5D" w:rsidP="00C94D5D">
            <w:pPr>
              <w:rPr>
                <w:rFonts w:asciiTheme="minorHAnsi" w:hAnsiTheme="minorHAns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5022C3AE" w14:textId="77777777" w:rsidR="00C94D5D" w:rsidRDefault="00C94D5D" w:rsidP="00C94D5D">
            <w:pPr>
              <w:rPr>
                <w:rFonts w:asciiTheme="minorHAnsi" w:hAnsiTheme="minorHAns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0B9D8A7"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B974D4"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169 169,0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C3D403"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197 783,8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8A95F9E"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215 482,4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4C5F2C9" w14:textId="478144A9"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222 919,7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8FFE050" w14:textId="4533EECC"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230 569,9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B4D27FD" w14:textId="745CD50F"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238 448,1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A040753" w14:textId="28668F32"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1 274 372,9</w:t>
            </w:r>
          </w:p>
        </w:tc>
        <w:tc>
          <w:tcPr>
            <w:tcW w:w="57" w:type="dxa"/>
            <w:tcBorders>
              <w:left w:val="single" w:sz="4" w:space="0" w:color="000000"/>
            </w:tcBorders>
          </w:tcPr>
          <w:p w14:paraId="6799E313" w14:textId="77777777" w:rsidR="00C94D5D" w:rsidRDefault="00C94D5D" w:rsidP="00C94D5D">
            <w:pPr>
              <w:rPr>
                <w:rFonts w:asciiTheme="minorHAnsi" w:hAnsiTheme="minorHAnsi"/>
                <w:sz w:val="2"/>
              </w:rPr>
            </w:pPr>
          </w:p>
        </w:tc>
      </w:tr>
      <w:tr w:rsidR="00761376" w14:paraId="1787FD5B" w14:textId="77777777" w:rsidTr="006578AF">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14:paraId="1B1411C0" w14:textId="77777777" w:rsidR="00761376" w:rsidRDefault="00761376">
            <w:pPr>
              <w:rPr>
                <w:rFonts w:asciiTheme="minorHAnsi" w:hAnsiTheme="minorHAns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6BF9BAAE" w14:textId="77777777" w:rsidR="00761376" w:rsidRDefault="00761376">
            <w:pPr>
              <w:rPr>
                <w:rFonts w:asciiTheme="minorHAnsi" w:hAnsiTheme="minorHAns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67B8D6F"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CEDCEA4"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A1D31F6"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D126FA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7531A5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A27257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AD4611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9D0DD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29A9C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D6336F9"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5240B5B7" w14:textId="77777777" w:rsidR="00761376" w:rsidRDefault="00761376">
            <w:pPr>
              <w:rPr>
                <w:rFonts w:asciiTheme="minorHAnsi" w:hAnsiTheme="minorHAnsi"/>
                <w:sz w:val="2"/>
              </w:rPr>
            </w:pPr>
          </w:p>
        </w:tc>
      </w:tr>
    </w:tbl>
    <w:p w14:paraId="570F57A9" w14:textId="77777777" w:rsidR="006578AF" w:rsidRDefault="006578AF"/>
    <w:tbl>
      <w:tblPr>
        <w:tblW w:w="155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1018"/>
        <w:gridCol w:w="1476"/>
      </w:tblGrid>
      <w:tr w:rsidR="004A28E9" w14:paraId="67E3FB25" w14:textId="77777777" w:rsidTr="004A28E9">
        <w:trPr>
          <w:trHeight w:val="70"/>
        </w:trPr>
        <w:tc>
          <w:tcPr>
            <w:tcW w:w="444" w:type="dxa"/>
            <w:shd w:val="clear" w:color="auto" w:fill="auto"/>
            <w:vAlign w:val="center"/>
          </w:tcPr>
          <w:p w14:paraId="02A2D2CD" w14:textId="77777777" w:rsidR="004A28E9" w:rsidRDefault="004A28E9"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w:t>
            </w:r>
          </w:p>
        </w:tc>
        <w:tc>
          <w:tcPr>
            <w:tcW w:w="2708" w:type="dxa"/>
            <w:shd w:val="clear" w:color="auto" w:fill="auto"/>
            <w:vAlign w:val="center"/>
          </w:tcPr>
          <w:p w14:paraId="3B7DC53C" w14:textId="77777777" w:rsidR="004A28E9" w:rsidRDefault="004A28E9"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w:t>
            </w:r>
          </w:p>
        </w:tc>
        <w:tc>
          <w:tcPr>
            <w:tcW w:w="1805" w:type="dxa"/>
            <w:shd w:val="clear" w:color="auto" w:fill="auto"/>
            <w:vAlign w:val="center"/>
          </w:tcPr>
          <w:p w14:paraId="63046291" w14:textId="77777777" w:rsidR="004A28E9" w:rsidRDefault="004A28E9"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3</w:t>
            </w:r>
          </w:p>
        </w:tc>
        <w:tc>
          <w:tcPr>
            <w:tcW w:w="1362" w:type="dxa"/>
            <w:shd w:val="clear" w:color="auto" w:fill="auto"/>
            <w:vAlign w:val="center"/>
          </w:tcPr>
          <w:p w14:paraId="3A46485E" w14:textId="77777777" w:rsidR="004A28E9" w:rsidRDefault="004A28E9"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4</w:t>
            </w:r>
          </w:p>
        </w:tc>
        <w:tc>
          <w:tcPr>
            <w:tcW w:w="1690" w:type="dxa"/>
            <w:shd w:val="clear" w:color="auto" w:fill="auto"/>
            <w:tcMar>
              <w:left w:w="43" w:type="dxa"/>
            </w:tcMar>
            <w:vAlign w:val="center"/>
          </w:tcPr>
          <w:p w14:paraId="35530302" w14:textId="77777777" w:rsidR="004A28E9" w:rsidRDefault="004A28E9"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5</w:t>
            </w:r>
          </w:p>
        </w:tc>
        <w:tc>
          <w:tcPr>
            <w:tcW w:w="1018" w:type="dxa"/>
            <w:shd w:val="clear" w:color="auto" w:fill="auto"/>
            <w:tcMar>
              <w:right w:w="43" w:type="dxa"/>
            </w:tcMar>
            <w:vAlign w:val="center"/>
          </w:tcPr>
          <w:p w14:paraId="4CA73ACB" w14:textId="77777777" w:rsidR="004A28E9" w:rsidRDefault="004A28E9"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6</w:t>
            </w:r>
          </w:p>
        </w:tc>
        <w:tc>
          <w:tcPr>
            <w:tcW w:w="1017" w:type="dxa"/>
            <w:shd w:val="clear" w:color="auto" w:fill="auto"/>
            <w:tcMar>
              <w:right w:w="43" w:type="dxa"/>
            </w:tcMar>
            <w:vAlign w:val="center"/>
          </w:tcPr>
          <w:p w14:paraId="46875A22" w14:textId="77777777" w:rsidR="004A28E9" w:rsidRDefault="004A28E9"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w:t>
            </w:r>
          </w:p>
        </w:tc>
        <w:tc>
          <w:tcPr>
            <w:tcW w:w="1017" w:type="dxa"/>
            <w:shd w:val="clear" w:color="auto" w:fill="auto"/>
            <w:tcMar>
              <w:right w:w="43" w:type="dxa"/>
            </w:tcMar>
            <w:vAlign w:val="center"/>
          </w:tcPr>
          <w:p w14:paraId="5199A2C4" w14:textId="77777777" w:rsidR="004A28E9" w:rsidRDefault="004A28E9"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8</w:t>
            </w:r>
          </w:p>
        </w:tc>
        <w:tc>
          <w:tcPr>
            <w:tcW w:w="1018" w:type="dxa"/>
            <w:shd w:val="clear" w:color="auto" w:fill="auto"/>
            <w:tcMar>
              <w:right w:w="43" w:type="dxa"/>
            </w:tcMar>
            <w:vAlign w:val="center"/>
          </w:tcPr>
          <w:p w14:paraId="0E061FEF" w14:textId="77777777" w:rsidR="004A28E9" w:rsidRDefault="004A28E9"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9</w:t>
            </w:r>
          </w:p>
        </w:tc>
        <w:tc>
          <w:tcPr>
            <w:tcW w:w="1002" w:type="dxa"/>
            <w:shd w:val="clear" w:color="auto" w:fill="auto"/>
            <w:tcMar>
              <w:right w:w="43" w:type="dxa"/>
            </w:tcMar>
            <w:vAlign w:val="center"/>
          </w:tcPr>
          <w:p w14:paraId="1C03C86D" w14:textId="77777777" w:rsidR="004A28E9" w:rsidRDefault="004A28E9"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10</w:t>
            </w:r>
          </w:p>
        </w:tc>
        <w:tc>
          <w:tcPr>
            <w:tcW w:w="1018" w:type="dxa"/>
            <w:shd w:val="clear" w:color="auto" w:fill="auto"/>
            <w:tcMar>
              <w:right w:w="43" w:type="dxa"/>
            </w:tcMar>
            <w:vAlign w:val="center"/>
          </w:tcPr>
          <w:p w14:paraId="582CC4B4" w14:textId="77777777" w:rsidR="004A28E9" w:rsidRDefault="004A28E9"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11</w:t>
            </w:r>
          </w:p>
        </w:tc>
        <w:tc>
          <w:tcPr>
            <w:tcW w:w="1476" w:type="dxa"/>
            <w:shd w:val="clear" w:color="auto" w:fill="auto"/>
            <w:tcMar>
              <w:right w:w="43" w:type="dxa"/>
            </w:tcMar>
            <w:vAlign w:val="center"/>
          </w:tcPr>
          <w:p w14:paraId="488315B1" w14:textId="77777777" w:rsidR="004A28E9" w:rsidRDefault="004A28E9" w:rsidP="006578A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12</w:t>
            </w:r>
          </w:p>
        </w:tc>
      </w:tr>
      <w:tr w:rsidR="004A28E9" w14:paraId="70DA5F74" w14:textId="77777777" w:rsidTr="004A28E9">
        <w:trPr>
          <w:trHeight w:val="687"/>
        </w:trPr>
        <w:tc>
          <w:tcPr>
            <w:tcW w:w="444" w:type="dxa"/>
            <w:vMerge w:val="restart"/>
            <w:shd w:val="clear" w:color="auto" w:fill="auto"/>
            <w:vAlign w:val="center"/>
          </w:tcPr>
          <w:p w14:paraId="30269E19" w14:textId="77777777" w:rsidR="004A28E9" w:rsidRDefault="004A28E9" w:rsidP="006578AF">
            <w:pPr>
              <w:rPr>
                <w:rFonts w:asciiTheme="minorHAnsi" w:hAnsiTheme="minorHAnsi"/>
                <w:sz w:val="2"/>
              </w:rPr>
            </w:pPr>
          </w:p>
        </w:tc>
        <w:tc>
          <w:tcPr>
            <w:tcW w:w="2708" w:type="dxa"/>
            <w:vMerge w:val="restart"/>
            <w:shd w:val="clear" w:color="auto" w:fill="auto"/>
            <w:vAlign w:val="center"/>
          </w:tcPr>
          <w:p w14:paraId="548BEEE3" w14:textId="77777777" w:rsidR="004A28E9" w:rsidRDefault="004A28E9" w:rsidP="006578AF">
            <w:pPr>
              <w:rPr>
                <w:rFonts w:asciiTheme="minorHAnsi" w:hAnsiTheme="minorHAnsi"/>
                <w:sz w:val="2"/>
              </w:rPr>
            </w:pPr>
          </w:p>
        </w:tc>
        <w:tc>
          <w:tcPr>
            <w:tcW w:w="1805" w:type="dxa"/>
            <w:vMerge w:val="restart"/>
            <w:shd w:val="clear" w:color="auto" w:fill="auto"/>
            <w:vAlign w:val="center"/>
          </w:tcPr>
          <w:p w14:paraId="17585116" w14:textId="77777777" w:rsidR="004A28E9" w:rsidRDefault="004A28E9" w:rsidP="006578AF">
            <w:pPr>
              <w:rPr>
                <w:rFonts w:asciiTheme="minorHAnsi" w:hAnsiTheme="minorHAnsi"/>
                <w:sz w:val="2"/>
              </w:rPr>
            </w:pPr>
          </w:p>
        </w:tc>
        <w:tc>
          <w:tcPr>
            <w:tcW w:w="1362" w:type="dxa"/>
            <w:vMerge w:val="restart"/>
            <w:shd w:val="clear" w:color="auto" w:fill="auto"/>
            <w:vAlign w:val="center"/>
          </w:tcPr>
          <w:p w14:paraId="322B6B92" w14:textId="77777777" w:rsidR="004A28E9" w:rsidRDefault="004A28E9" w:rsidP="006578AF">
            <w:pPr>
              <w:rPr>
                <w:rFonts w:asciiTheme="minorHAnsi" w:hAnsiTheme="minorHAnsi"/>
                <w:sz w:val="2"/>
              </w:rPr>
            </w:pPr>
          </w:p>
        </w:tc>
        <w:tc>
          <w:tcPr>
            <w:tcW w:w="1690" w:type="dxa"/>
            <w:shd w:val="clear" w:color="auto" w:fill="auto"/>
            <w:tcMar>
              <w:left w:w="43" w:type="dxa"/>
            </w:tcMar>
            <w:vAlign w:val="center"/>
          </w:tcPr>
          <w:p w14:paraId="46CA8AD1"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shd w:val="clear" w:color="auto" w:fill="auto"/>
            <w:tcMar>
              <w:right w:w="43" w:type="dxa"/>
            </w:tcMar>
            <w:vAlign w:val="center"/>
          </w:tcPr>
          <w:p w14:paraId="633C5867"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1D185783"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49E20C3D"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7FFC5D38"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0F911E1D"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4D3D003F"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383F5631"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1A9BFEE7" w14:textId="77777777" w:rsidTr="004A28E9">
        <w:trPr>
          <w:trHeight w:val="1003"/>
        </w:trPr>
        <w:tc>
          <w:tcPr>
            <w:tcW w:w="444" w:type="dxa"/>
            <w:vMerge/>
            <w:shd w:val="clear" w:color="auto" w:fill="auto"/>
            <w:vAlign w:val="center"/>
          </w:tcPr>
          <w:p w14:paraId="048CD430" w14:textId="77777777" w:rsidR="004A28E9" w:rsidRDefault="004A28E9" w:rsidP="006578AF">
            <w:pPr>
              <w:rPr>
                <w:rFonts w:asciiTheme="minorHAnsi" w:hAnsiTheme="minorHAnsi"/>
                <w:sz w:val="2"/>
              </w:rPr>
            </w:pPr>
          </w:p>
        </w:tc>
        <w:tc>
          <w:tcPr>
            <w:tcW w:w="2708" w:type="dxa"/>
            <w:vMerge/>
            <w:shd w:val="clear" w:color="auto" w:fill="auto"/>
            <w:vAlign w:val="center"/>
          </w:tcPr>
          <w:p w14:paraId="29B4F068" w14:textId="77777777" w:rsidR="004A28E9" w:rsidRDefault="004A28E9" w:rsidP="006578AF">
            <w:pPr>
              <w:rPr>
                <w:rFonts w:asciiTheme="minorHAnsi" w:hAnsiTheme="minorHAnsi"/>
                <w:sz w:val="2"/>
              </w:rPr>
            </w:pPr>
          </w:p>
        </w:tc>
        <w:tc>
          <w:tcPr>
            <w:tcW w:w="1805" w:type="dxa"/>
            <w:vMerge/>
            <w:shd w:val="clear" w:color="auto" w:fill="auto"/>
            <w:vAlign w:val="center"/>
          </w:tcPr>
          <w:p w14:paraId="1D779DC0" w14:textId="77777777" w:rsidR="004A28E9" w:rsidRDefault="004A28E9" w:rsidP="006578AF">
            <w:pPr>
              <w:rPr>
                <w:rFonts w:asciiTheme="minorHAnsi" w:hAnsiTheme="minorHAnsi"/>
                <w:sz w:val="2"/>
              </w:rPr>
            </w:pPr>
          </w:p>
        </w:tc>
        <w:tc>
          <w:tcPr>
            <w:tcW w:w="1362" w:type="dxa"/>
            <w:vMerge/>
            <w:shd w:val="clear" w:color="auto" w:fill="auto"/>
            <w:vAlign w:val="center"/>
          </w:tcPr>
          <w:p w14:paraId="10EB8BAB" w14:textId="77777777" w:rsidR="004A28E9" w:rsidRDefault="004A28E9" w:rsidP="006578AF">
            <w:pPr>
              <w:rPr>
                <w:rFonts w:asciiTheme="minorHAnsi" w:hAnsiTheme="minorHAnsi"/>
                <w:sz w:val="2"/>
              </w:rPr>
            </w:pPr>
          </w:p>
        </w:tc>
        <w:tc>
          <w:tcPr>
            <w:tcW w:w="1690" w:type="dxa"/>
            <w:shd w:val="clear" w:color="auto" w:fill="auto"/>
            <w:tcMar>
              <w:left w:w="43" w:type="dxa"/>
            </w:tcMar>
            <w:vAlign w:val="center"/>
          </w:tcPr>
          <w:p w14:paraId="3759EC73"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shd w:val="clear" w:color="auto" w:fill="auto"/>
            <w:tcMar>
              <w:right w:w="43" w:type="dxa"/>
            </w:tcMar>
            <w:vAlign w:val="center"/>
          </w:tcPr>
          <w:p w14:paraId="0FD0BCA4"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55E19048"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4968F68B"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5AC70AE9"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20FA7360"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4328DE7A"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11EBB56E"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38ADB74D" w14:textId="77777777" w:rsidTr="004A28E9">
        <w:trPr>
          <w:trHeight w:val="1737"/>
        </w:trPr>
        <w:tc>
          <w:tcPr>
            <w:tcW w:w="444" w:type="dxa"/>
            <w:vMerge/>
            <w:shd w:val="clear" w:color="auto" w:fill="auto"/>
            <w:vAlign w:val="center"/>
          </w:tcPr>
          <w:p w14:paraId="6D8E9166" w14:textId="77777777" w:rsidR="004A28E9" w:rsidRDefault="004A28E9" w:rsidP="006578AF">
            <w:pPr>
              <w:rPr>
                <w:rFonts w:asciiTheme="minorHAnsi" w:hAnsiTheme="minorHAnsi"/>
                <w:sz w:val="2"/>
              </w:rPr>
            </w:pPr>
          </w:p>
        </w:tc>
        <w:tc>
          <w:tcPr>
            <w:tcW w:w="2708" w:type="dxa"/>
            <w:vMerge/>
            <w:shd w:val="clear" w:color="auto" w:fill="auto"/>
            <w:vAlign w:val="center"/>
          </w:tcPr>
          <w:p w14:paraId="116CD9B6" w14:textId="77777777" w:rsidR="004A28E9" w:rsidRDefault="004A28E9" w:rsidP="006578AF">
            <w:pPr>
              <w:rPr>
                <w:rFonts w:asciiTheme="minorHAnsi" w:hAnsiTheme="minorHAnsi"/>
                <w:sz w:val="2"/>
              </w:rPr>
            </w:pPr>
          </w:p>
        </w:tc>
        <w:tc>
          <w:tcPr>
            <w:tcW w:w="1805" w:type="dxa"/>
            <w:vMerge/>
            <w:shd w:val="clear" w:color="auto" w:fill="auto"/>
            <w:vAlign w:val="center"/>
          </w:tcPr>
          <w:p w14:paraId="17E8E513" w14:textId="77777777" w:rsidR="004A28E9" w:rsidRDefault="004A28E9" w:rsidP="006578AF">
            <w:pPr>
              <w:rPr>
                <w:rFonts w:asciiTheme="minorHAnsi" w:hAnsiTheme="minorHAnsi"/>
                <w:sz w:val="2"/>
              </w:rPr>
            </w:pPr>
          </w:p>
        </w:tc>
        <w:tc>
          <w:tcPr>
            <w:tcW w:w="1362" w:type="dxa"/>
            <w:vMerge/>
            <w:shd w:val="clear" w:color="auto" w:fill="auto"/>
            <w:vAlign w:val="center"/>
          </w:tcPr>
          <w:p w14:paraId="5CA8C817" w14:textId="77777777" w:rsidR="004A28E9" w:rsidRDefault="004A28E9" w:rsidP="006578AF">
            <w:pPr>
              <w:rPr>
                <w:rFonts w:asciiTheme="minorHAnsi" w:hAnsiTheme="minorHAnsi"/>
                <w:sz w:val="2"/>
              </w:rPr>
            </w:pPr>
          </w:p>
        </w:tc>
        <w:tc>
          <w:tcPr>
            <w:tcW w:w="1690" w:type="dxa"/>
            <w:shd w:val="clear" w:color="auto" w:fill="auto"/>
            <w:tcMar>
              <w:left w:w="43" w:type="dxa"/>
            </w:tcMar>
            <w:vAlign w:val="center"/>
          </w:tcPr>
          <w:p w14:paraId="5211116A"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shd w:val="clear" w:color="auto" w:fill="auto"/>
            <w:tcMar>
              <w:right w:w="43" w:type="dxa"/>
            </w:tcMar>
            <w:vAlign w:val="center"/>
          </w:tcPr>
          <w:p w14:paraId="73D60165"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7400837D"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52C13FBB"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5AB6C35F"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3071F691"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1F0CF776"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4F7E3B17"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4A77DD41" w14:textId="77777777" w:rsidTr="004A28E9">
        <w:trPr>
          <w:trHeight w:val="344"/>
        </w:trPr>
        <w:tc>
          <w:tcPr>
            <w:tcW w:w="444" w:type="dxa"/>
            <w:vMerge/>
            <w:shd w:val="clear" w:color="auto" w:fill="auto"/>
            <w:vAlign w:val="center"/>
          </w:tcPr>
          <w:p w14:paraId="7B5DC58F" w14:textId="77777777" w:rsidR="004A28E9" w:rsidRDefault="004A28E9" w:rsidP="006578AF">
            <w:pPr>
              <w:rPr>
                <w:rFonts w:asciiTheme="minorHAnsi" w:hAnsiTheme="minorHAnsi"/>
                <w:sz w:val="2"/>
              </w:rPr>
            </w:pPr>
          </w:p>
        </w:tc>
        <w:tc>
          <w:tcPr>
            <w:tcW w:w="2708" w:type="dxa"/>
            <w:vMerge/>
            <w:shd w:val="clear" w:color="auto" w:fill="auto"/>
            <w:vAlign w:val="center"/>
          </w:tcPr>
          <w:p w14:paraId="5770EED1" w14:textId="77777777" w:rsidR="004A28E9" w:rsidRDefault="004A28E9" w:rsidP="006578AF">
            <w:pPr>
              <w:rPr>
                <w:rFonts w:asciiTheme="minorHAnsi" w:hAnsiTheme="minorHAnsi"/>
                <w:sz w:val="2"/>
              </w:rPr>
            </w:pPr>
          </w:p>
        </w:tc>
        <w:tc>
          <w:tcPr>
            <w:tcW w:w="1805" w:type="dxa"/>
            <w:vMerge/>
            <w:shd w:val="clear" w:color="auto" w:fill="auto"/>
            <w:vAlign w:val="center"/>
          </w:tcPr>
          <w:p w14:paraId="2286A91C" w14:textId="77777777" w:rsidR="004A28E9" w:rsidRDefault="004A28E9" w:rsidP="006578AF">
            <w:pPr>
              <w:rPr>
                <w:rFonts w:asciiTheme="minorHAnsi" w:hAnsiTheme="minorHAnsi"/>
                <w:sz w:val="2"/>
              </w:rPr>
            </w:pPr>
          </w:p>
        </w:tc>
        <w:tc>
          <w:tcPr>
            <w:tcW w:w="1362" w:type="dxa"/>
            <w:vMerge/>
            <w:shd w:val="clear" w:color="auto" w:fill="auto"/>
            <w:vAlign w:val="center"/>
          </w:tcPr>
          <w:p w14:paraId="23126134" w14:textId="77777777" w:rsidR="004A28E9" w:rsidRDefault="004A28E9" w:rsidP="006578AF">
            <w:pPr>
              <w:rPr>
                <w:rFonts w:asciiTheme="minorHAnsi" w:hAnsiTheme="minorHAnsi"/>
                <w:sz w:val="2"/>
              </w:rPr>
            </w:pPr>
          </w:p>
        </w:tc>
        <w:tc>
          <w:tcPr>
            <w:tcW w:w="1690" w:type="dxa"/>
            <w:shd w:val="clear" w:color="auto" w:fill="auto"/>
            <w:tcMar>
              <w:left w:w="43" w:type="dxa"/>
            </w:tcMar>
            <w:vAlign w:val="center"/>
          </w:tcPr>
          <w:p w14:paraId="1327CD0D"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shd w:val="clear" w:color="auto" w:fill="auto"/>
            <w:tcMar>
              <w:right w:w="43" w:type="dxa"/>
            </w:tcMar>
            <w:vAlign w:val="center"/>
          </w:tcPr>
          <w:p w14:paraId="78F2384C"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7F66ADDF"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2129445E"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47308378"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2B306AB6"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7B7A92F8"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28651F8B"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65067C69" w14:textId="77777777" w:rsidTr="004A28E9">
        <w:trPr>
          <w:trHeight w:val="329"/>
        </w:trPr>
        <w:tc>
          <w:tcPr>
            <w:tcW w:w="444" w:type="dxa"/>
            <w:vMerge/>
            <w:shd w:val="clear" w:color="auto" w:fill="auto"/>
            <w:vAlign w:val="center"/>
          </w:tcPr>
          <w:p w14:paraId="736FE492" w14:textId="77777777" w:rsidR="004A28E9" w:rsidRDefault="004A28E9" w:rsidP="006578AF">
            <w:pPr>
              <w:rPr>
                <w:rFonts w:asciiTheme="minorHAnsi" w:hAnsiTheme="minorHAnsi"/>
                <w:sz w:val="2"/>
              </w:rPr>
            </w:pPr>
          </w:p>
        </w:tc>
        <w:tc>
          <w:tcPr>
            <w:tcW w:w="2708" w:type="dxa"/>
            <w:vMerge/>
            <w:shd w:val="clear" w:color="auto" w:fill="auto"/>
            <w:vAlign w:val="center"/>
          </w:tcPr>
          <w:p w14:paraId="26A0ACB4" w14:textId="77777777" w:rsidR="004A28E9" w:rsidRDefault="004A28E9" w:rsidP="006578AF">
            <w:pPr>
              <w:rPr>
                <w:rFonts w:asciiTheme="minorHAnsi" w:hAnsiTheme="minorHAnsi"/>
                <w:sz w:val="2"/>
              </w:rPr>
            </w:pPr>
          </w:p>
        </w:tc>
        <w:tc>
          <w:tcPr>
            <w:tcW w:w="1805" w:type="dxa"/>
            <w:vMerge/>
            <w:shd w:val="clear" w:color="auto" w:fill="auto"/>
            <w:vAlign w:val="center"/>
          </w:tcPr>
          <w:p w14:paraId="7D0E2C03" w14:textId="77777777" w:rsidR="004A28E9" w:rsidRDefault="004A28E9" w:rsidP="006578AF">
            <w:pPr>
              <w:rPr>
                <w:rFonts w:asciiTheme="minorHAnsi" w:hAnsiTheme="minorHAnsi"/>
                <w:sz w:val="2"/>
              </w:rPr>
            </w:pPr>
          </w:p>
        </w:tc>
        <w:tc>
          <w:tcPr>
            <w:tcW w:w="3052" w:type="dxa"/>
            <w:gridSpan w:val="2"/>
            <w:shd w:val="clear" w:color="auto" w:fill="auto"/>
            <w:tcMar>
              <w:left w:w="43" w:type="dxa"/>
            </w:tcMar>
            <w:vAlign w:val="center"/>
          </w:tcPr>
          <w:p w14:paraId="23BB58E4"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shd w:val="clear" w:color="auto" w:fill="auto"/>
            <w:tcMar>
              <w:right w:w="43" w:type="dxa"/>
            </w:tcMar>
            <w:vAlign w:val="center"/>
          </w:tcPr>
          <w:p w14:paraId="654DE896"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78E0A073"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5C785370"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0F25CCAD"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3829CC49"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368ED247"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2025CBC1"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467723B4" w14:textId="77777777" w:rsidTr="004A28E9">
        <w:trPr>
          <w:trHeight w:val="344"/>
        </w:trPr>
        <w:tc>
          <w:tcPr>
            <w:tcW w:w="444" w:type="dxa"/>
            <w:vMerge/>
            <w:shd w:val="clear" w:color="auto" w:fill="auto"/>
            <w:vAlign w:val="center"/>
          </w:tcPr>
          <w:p w14:paraId="44DFA50E" w14:textId="77777777" w:rsidR="004A28E9" w:rsidRDefault="004A28E9" w:rsidP="006578AF">
            <w:pPr>
              <w:rPr>
                <w:rFonts w:asciiTheme="minorHAnsi" w:hAnsiTheme="minorHAnsi"/>
                <w:sz w:val="2"/>
              </w:rPr>
            </w:pPr>
          </w:p>
        </w:tc>
        <w:tc>
          <w:tcPr>
            <w:tcW w:w="2708" w:type="dxa"/>
            <w:vMerge/>
            <w:shd w:val="clear" w:color="auto" w:fill="auto"/>
            <w:vAlign w:val="center"/>
          </w:tcPr>
          <w:p w14:paraId="52CBECEA" w14:textId="77777777" w:rsidR="004A28E9" w:rsidRDefault="004A28E9" w:rsidP="006578AF">
            <w:pPr>
              <w:rPr>
                <w:rFonts w:asciiTheme="minorHAnsi" w:hAnsiTheme="minorHAnsi"/>
                <w:sz w:val="2"/>
              </w:rPr>
            </w:pPr>
          </w:p>
        </w:tc>
        <w:tc>
          <w:tcPr>
            <w:tcW w:w="1805" w:type="dxa"/>
            <w:vMerge/>
            <w:shd w:val="clear" w:color="auto" w:fill="auto"/>
            <w:vAlign w:val="center"/>
          </w:tcPr>
          <w:p w14:paraId="744CBD3F" w14:textId="77777777" w:rsidR="004A28E9" w:rsidRDefault="004A28E9" w:rsidP="006578AF">
            <w:pPr>
              <w:rPr>
                <w:rFonts w:asciiTheme="minorHAnsi" w:hAnsiTheme="minorHAnsi"/>
                <w:sz w:val="2"/>
              </w:rPr>
            </w:pPr>
          </w:p>
        </w:tc>
        <w:tc>
          <w:tcPr>
            <w:tcW w:w="3052" w:type="dxa"/>
            <w:gridSpan w:val="2"/>
            <w:shd w:val="clear" w:color="auto" w:fill="auto"/>
            <w:tcMar>
              <w:left w:w="43" w:type="dxa"/>
            </w:tcMar>
            <w:vAlign w:val="center"/>
          </w:tcPr>
          <w:p w14:paraId="3F051DD6"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shd w:val="clear" w:color="auto" w:fill="auto"/>
            <w:tcMar>
              <w:right w:w="43" w:type="dxa"/>
            </w:tcMar>
            <w:vAlign w:val="center"/>
          </w:tcPr>
          <w:p w14:paraId="42566FA3"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09059257"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35CBCA14"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66143D20"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3179E8FD"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2CEC0F1F"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770CF099"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07CF1D77" w14:textId="77777777" w:rsidTr="004A28E9">
        <w:trPr>
          <w:trHeight w:val="344"/>
        </w:trPr>
        <w:tc>
          <w:tcPr>
            <w:tcW w:w="444" w:type="dxa"/>
            <w:vMerge/>
            <w:shd w:val="clear" w:color="auto" w:fill="auto"/>
            <w:vAlign w:val="center"/>
          </w:tcPr>
          <w:p w14:paraId="63A18F9F" w14:textId="77777777" w:rsidR="004A28E9" w:rsidRDefault="004A28E9" w:rsidP="006578AF">
            <w:pPr>
              <w:rPr>
                <w:rFonts w:asciiTheme="minorHAnsi" w:hAnsiTheme="minorHAnsi"/>
                <w:sz w:val="2"/>
              </w:rPr>
            </w:pPr>
          </w:p>
        </w:tc>
        <w:tc>
          <w:tcPr>
            <w:tcW w:w="2708" w:type="dxa"/>
            <w:vMerge/>
            <w:shd w:val="clear" w:color="auto" w:fill="auto"/>
            <w:vAlign w:val="center"/>
          </w:tcPr>
          <w:p w14:paraId="480FC1CB" w14:textId="77777777" w:rsidR="004A28E9" w:rsidRDefault="004A28E9" w:rsidP="006578AF">
            <w:pPr>
              <w:rPr>
                <w:rFonts w:asciiTheme="minorHAnsi" w:hAnsiTheme="minorHAnsi"/>
                <w:sz w:val="2"/>
              </w:rPr>
            </w:pPr>
          </w:p>
        </w:tc>
        <w:tc>
          <w:tcPr>
            <w:tcW w:w="1805" w:type="dxa"/>
            <w:shd w:val="clear" w:color="auto" w:fill="auto"/>
            <w:tcMar>
              <w:left w:w="43" w:type="dxa"/>
            </w:tcMar>
            <w:vAlign w:val="center"/>
          </w:tcPr>
          <w:p w14:paraId="1F8A6C54"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shd w:val="clear" w:color="auto" w:fill="auto"/>
            <w:tcMar>
              <w:left w:w="43" w:type="dxa"/>
            </w:tcMar>
            <w:vAlign w:val="center"/>
          </w:tcPr>
          <w:p w14:paraId="1C6A955B"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shd w:val="clear" w:color="auto" w:fill="auto"/>
            <w:tcMar>
              <w:right w:w="43" w:type="dxa"/>
            </w:tcMar>
            <w:vAlign w:val="center"/>
          </w:tcPr>
          <w:p w14:paraId="3FF0786F"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074912E5"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19668322"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0CC15BB6"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70E81CF9"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13AC5DB8"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569406A0"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44CFE7DA" w14:textId="77777777" w:rsidTr="004A28E9">
        <w:trPr>
          <w:trHeight w:val="330"/>
        </w:trPr>
        <w:tc>
          <w:tcPr>
            <w:tcW w:w="444" w:type="dxa"/>
            <w:vMerge/>
            <w:shd w:val="clear" w:color="auto" w:fill="auto"/>
            <w:vAlign w:val="center"/>
          </w:tcPr>
          <w:p w14:paraId="2FAA22F1" w14:textId="77777777" w:rsidR="004A28E9" w:rsidRDefault="004A28E9" w:rsidP="006578AF">
            <w:pPr>
              <w:rPr>
                <w:rFonts w:asciiTheme="minorHAnsi" w:hAnsiTheme="minorHAnsi"/>
                <w:sz w:val="2"/>
              </w:rPr>
            </w:pPr>
          </w:p>
        </w:tc>
        <w:tc>
          <w:tcPr>
            <w:tcW w:w="2708" w:type="dxa"/>
            <w:vMerge w:val="restart"/>
            <w:shd w:val="clear" w:color="auto" w:fill="auto"/>
            <w:tcMar>
              <w:left w:w="43" w:type="dxa"/>
            </w:tcMar>
            <w:vAlign w:val="center"/>
          </w:tcPr>
          <w:p w14:paraId="2D0B40AF"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shd w:val="clear" w:color="auto" w:fill="auto"/>
            <w:tcMar>
              <w:left w:w="43" w:type="dxa"/>
            </w:tcMar>
            <w:vAlign w:val="center"/>
          </w:tcPr>
          <w:p w14:paraId="23BD37D7"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shd w:val="clear" w:color="auto" w:fill="auto"/>
            <w:tcMar>
              <w:left w:w="43" w:type="dxa"/>
            </w:tcMar>
            <w:vAlign w:val="center"/>
          </w:tcPr>
          <w:p w14:paraId="2D140AC6"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shd w:val="clear" w:color="auto" w:fill="auto"/>
            <w:tcMar>
              <w:right w:w="43" w:type="dxa"/>
            </w:tcMar>
            <w:vAlign w:val="center"/>
          </w:tcPr>
          <w:p w14:paraId="74EE1555"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6CB5620D"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057F7673"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05EFD8A5"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5D56F4A0"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6BF3914A"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7A19A4B0"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782918BF" w14:textId="77777777" w:rsidTr="004A28E9">
        <w:trPr>
          <w:trHeight w:val="343"/>
        </w:trPr>
        <w:tc>
          <w:tcPr>
            <w:tcW w:w="444" w:type="dxa"/>
            <w:vMerge/>
            <w:shd w:val="clear" w:color="auto" w:fill="auto"/>
            <w:vAlign w:val="center"/>
          </w:tcPr>
          <w:p w14:paraId="76FE7008" w14:textId="77777777" w:rsidR="004A28E9" w:rsidRDefault="004A28E9" w:rsidP="006578AF">
            <w:pPr>
              <w:rPr>
                <w:rFonts w:asciiTheme="minorHAnsi" w:hAnsiTheme="minorHAnsi"/>
                <w:sz w:val="2"/>
              </w:rPr>
            </w:pPr>
          </w:p>
        </w:tc>
        <w:tc>
          <w:tcPr>
            <w:tcW w:w="2708" w:type="dxa"/>
            <w:vMerge/>
            <w:shd w:val="clear" w:color="auto" w:fill="auto"/>
            <w:vAlign w:val="center"/>
          </w:tcPr>
          <w:p w14:paraId="1A1CDAF2" w14:textId="77777777" w:rsidR="004A28E9" w:rsidRDefault="004A28E9" w:rsidP="006578AF">
            <w:pPr>
              <w:rPr>
                <w:rFonts w:asciiTheme="minorHAnsi" w:hAnsiTheme="minorHAnsi"/>
                <w:sz w:val="2"/>
              </w:rPr>
            </w:pPr>
          </w:p>
        </w:tc>
        <w:tc>
          <w:tcPr>
            <w:tcW w:w="1805" w:type="dxa"/>
            <w:vMerge/>
            <w:shd w:val="clear" w:color="auto" w:fill="auto"/>
            <w:vAlign w:val="center"/>
          </w:tcPr>
          <w:p w14:paraId="60082917" w14:textId="77777777" w:rsidR="004A28E9" w:rsidRDefault="004A28E9" w:rsidP="006578AF">
            <w:pPr>
              <w:rPr>
                <w:rFonts w:asciiTheme="minorHAnsi" w:hAnsiTheme="minorHAnsi"/>
                <w:sz w:val="2"/>
              </w:rPr>
            </w:pPr>
          </w:p>
        </w:tc>
        <w:tc>
          <w:tcPr>
            <w:tcW w:w="3052" w:type="dxa"/>
            <w:gridSpan w:val="2"/>
            <w:shd w:val="clear" w:color="auto" w:fill="auto"/>
            <w:tcMar>
              <w:left w:w="43" w:type="dxa"/>
            </w:tcMar>
            <w:vAlign w:val="center"/>
          </w:tcPr>
          <w:p w14:paraId="341D3385"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shd w:val="clear" w:color="auto" w:fill="auto"/>
            <w:tcMar>
              <w:right w:w="43" w:type="dxa"/>
            </w:tcMar>
            <w:vAlign w:val="center"/>
          </w:tcPr>
          <w:p w14:paraId="5F4E38D3"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56E6E9BE"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73A1F7DC"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27AEAAF5"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72E1528A"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49287AA8"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30F6690E"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05AE2949" w14:textId="77777777" w:rsidTr="004A28E9">
        <w:trPr>
          <w:trHeight w:val="344"/>
        </w:trPr>
        <w:tc>
          <w:tcPr>
            <w:tcW w:w="444" w:type="dxa"/>
            <w:vMerge/>
            <w:shd w:val="clear" w:color="auto" w:fill="auto"/>
            <w:vAlign w:val="center"/>
          </w:tcPr>
          <w:p w14:paraId="5BA74F58" w14:textId="77777777" w:rsidR="004A28E9" w:rsidRDefault="004A28E9" w:rsidP="006578AF">
            <w:pPr>
              <w:rPr>
                <w:rFonts w:asciiTheme="minorHAnsi" w:hAnsiTheme="minorHAnsi"/>
                <w:sz w:val="2"/>
              </w:rPr>
            </w:pPr>
          </w:p>
        </w:tc>
        <w:tc>
          <w:tcPr>
            <w:tcW w:w="2708" w:type="dxa"/>
            <w:vMerge/>
            <w:shd w:val="clear" w:color="auto" w:fill="auto"/>
            <w:vAlign w:val="center"/>
          </w:tcPr>
          <w:p w14:paraId="3C9BDBD4" w14:textId="77777777" w:rsidR="004A28E9" w:rsidRDefault="004A28E9" w:rsidP="006578AF">
            <w:pPr>
              <w:rPr>
                <w:rFonts w:asciiTheme="minorHAnsi" w:hAnsiTheme="minorHAnsi"/>
                <w:sz w:val="2"/>
              </w:rPr>
            </w:pPr>
          </w:p>
        </w:tc>
        <w:tc>
          <w:tcPr>
            <w:tcW w:w="1805" w:type="dxa"/>
            <w:vMerge/>
            <w:shd w:val="clear" w:color="auto" w:fill="auto"/>
            <w:vAlign w:val="center"/>
          </w:tcPr>
          <w:p w14:paraId="424D2D55" w14:textId="77777777" w:rsidR="004A28E9" w:rsidRDefault="004A28E9" w:rsidP="006578AF">
            <w:pPr>
              <w:rPr>
                <w:rFonts w:asciiTheme="minorHAnsi" w:hAnsiTheme="minorHAnsi"/>
                <w:sz w:val="2"/>
              </w:rPr>
            </w:pPr>
          </w:p>
        </w:tc>
        <w:tc>
          <w:tcPr>
            <w:tcW w:w="3052" w:type="dxa"/>
            <w:gridSpan w:val="2"/>
            <w:shd w:val="clear" w:color="auto" w:fill="auto"/>
            <w:tcMar>
              <w:left w:w="43" w:type="dxa"/>
            </w:tcMar>
            <w:vAlign w:val="center"/>
          </w:tcPr>
          <w:p w14:paraId="25D0DD23"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shd w:val="clear" w:color="auto" w:fill="auto"/>
            <w:tcMar>
              <w:right w:w="43" w:type="dxa"/>
            </w:tcMar>
            <w:vAlign w:val="center"/>
          </w:tcPr>
          <w:p w14:paraId="58C05796"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65ED0775"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5143F7E8"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378A6868"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53D4318D"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0E7DCAEA"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0ADE1A93"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794C284E" w14:textId="77777777" w:rsidTr="004A28E9">
        <w:trPr>
          <w:trHeight w:val="1003"/>
        </w:trPr>
        <w:tc>
          <w:tcPr>
            <w:tcW w:w="444" w:type="dxa"/>
            <w:vMerge/>
            <w:shd w:val="clear" w:color="auto" w:fill="auto"/>
            <w:vAlign w:val="center"/>
          </w:tcPr>
          <w:p w14:paraId="05728B9F" w14:textId="77777777" w:rsidR="004A28E9" w:rsidRDefault="004A28E9" w:rsidP="006578AF">
            <w:pPr>
              <w:rPr>
                <w:rFonts w:asciiTheme="minorHAnsi" w:hAnsiTheme="minorHAnsi"/>
                <w:sz w:val="2"/>
              </w:rPr>
            </w:pPr>
          </w:p>
        </w:tc>
        <w:tc>
          <w:tcPr>
            <w:tcW w:w="2708" w:type="dxa"/>
            <w:vMerge/>
            <w:shd w:val="clear" w:color="auto" w:fill="auto"/>
            <w:vAlign w:val="center"/>
          </w:tcPr>
          <w:p w14:paraId="16630BC9" w14:textId="77777777" w:rsidR="004A28E9" w:rsidRDefault="004A28E9" w:rsidP="006578AF">
            <w:pPr>
              <w:rPr>
                <w:rFonts w:asciiTheme="minorHAnsi" w:hAnsiTheme="minorHAnsi"/>
                <w:sz w:val="2"/>
              </w:rPr>
            </w:pPr>
          </w:p>
        </w:tc>
        <w:tc>
          <w:tcPr>
            <w:tcW w:w="1805" w:type="dxa"/>
            <w:vMerge/>
            <w:shd w:val="clear" w:color="auto" w:fill="auto"/>
            <w:vAlign w:val="center"/>
          </w:tcPr>
          <w:p w14:paraId="70C7DA42" w14:textId="77777777" w:rsidR="004A28E9" w:rsidRDefault="004A28E9" w:rsidP="006578AF">
            <w:pPr>
              <w:rPr>
                <w:rFonts w:asciiTheme="minorHAnsi" w:hAnsiTheme="minorHAnsi"/>
                <w:sz w:val="2"/>
              </w:rPr>
            </w:pPr>
          </w:p>
        </w:tc>
        <w:tc>
          <w:tcPr>
            <w:tcW w:w="3052" w:type="dxa"/>
            <w:gridSpan w:val="2"/>
            <w:shd w:val="clear" w:color="auto" w:fill="auto"/>
            <w:tcMar>
              <w:left w:w="43" w:type="dxa"/>
            </w:tcMar>
            <w:vAlign w:val="center"/>
          </w:tcPr>
          <w:p w14:paraId="3E0D17AE"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shd w:val="clear" w:color="auto" w:fill="auto"/>
            <w:tcMar>
              <w:right w:w="43" w:type="dxa"/>
            </w:tcMar>
            <w:vAlign w:val="center"/>
          </w:tcPr>
          <w:p w14:paraId="175231E0"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475012AD"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65E94871"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418D0FD6"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5BA55716"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710AD8BB"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482973CC"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7E2C6F8C" w14:textId="77777777" w:rsidTr="004A28E9">
        <w:trPr>
          <w:trHeight w:val="344"/>
        </w:trPr>
        <w:tc>
          <w:tcPr>
            <w:tcW w:w="444" w:type="dxa"/>
            <w:vMerge/>
            <w:shd w:val="clear" w:color="auto" w:fill="auto"/>
            <w:vAlign w:val="center"/>
          </w:tcPr>
          <w:p w14:paraId="79B3384F" w14:textId="77777777" w:rsidR="004A28E9" w:rsidRDefault="004A28E9" w:rsidP="006578AF">
            <w:pPr>
              <w:rPr>
                <w:rFonts w:asciiTheme="minorHAnsi" w:hAnsiTheme="minorHAnsi"/>
                <w:sz w:val="2"/>
              </w:rPr>
            </w:pPr>
          </w:p>
        </w:tc>
        <w:tc>
          <w:tcPr>
            <w:tcW w:w="2708" w:type="dxa"/>
            <w:vMerge/>
            <w:shd w:val="clear" w:color="auto" w:fill="auto"/>
            <w:vAlign w:val="center"/>
          </w:tcPr>
          <w:p w14:paraId="6B843831" w14:textId="77777777" w:rsidR="004A28E9" w:rsidRDefault="004A28E9" w:rsidP="006578AF">
            <w:pPr>
              <w:rPr>
                <w:rFonts w:asciiTheme="minorHAnsi" w:hAnsiTheme="minorHAnsi"/>
                <w:sz w:val="2"/>
              </w:rPr>
            </w:pPr>
          </w:p>
        </w:tc>
        <w:tc>
          <w:tcPr>
            <w:tcW w:w="1805" w:type="dxa"/>
            <w:vMerge/>
            <w:shd w:val="clear" w:color="auto" w:fill="auto"/>
            <w:vAlign w:val="center"/>
          </w:tcPr>
          <w:p w14:paraId="4A6C95A1" w14:textId="77777777" w:rsidR="004A28E9" w:rsidRDefault="004A28E9" w:rsidP="006578AF">
            <w:pPr>
              <w:rPr>
                <w:rFonts w:asciiTheme="minorHAnsi" w:hAnsiTheme="minorHAnsi"/>
                <w:sz w:val="2"/>
              </w:rPr>
            </w:pPr>
          </w:p>
        </w:tc>
        <w:tc>
          <w:tcPr>
            <w:tcW w:w="3052" w:type="dxa"/>
            <w:gridSpan w:val="2"/>
            <w:shd w:val="clear" w:color="auto" w:fill="auto"/>
            <w:tcMar>
              <w:left w:w="43" w:type="dxa"/>
            </w:tcMar>
            <w:vAlign w:val="center"/>
          </w:tcPr>
          <w:p w14:paraId="42B515A2"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shd w:val="clear" w:color="auto" w:fill="auto"/>
            <w:tcMar>
              <w:right w:w="43" w:type="dxa"/>
            </w:tcMar>
            <w:vAlign w:val="center"/>
          </w:tcPr>
          <w:p w14:paraId="380BC104"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35F89623"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1CA494D5"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70EE7A3B"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07D414E2"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6E31E7DB"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0B98C0E3"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94D5D" w14:paraId="53AA0199" w14:textId="77777777" w:rsidTr="004A28E9">
        <w:trPr>
          <w:trHeight w:val="344"/>
        </w:trPr>
        <w:tc>
          <w:tcPr>
            <w:tcW w:w="444" w:type="dxa"/>
            <w:vMerge/>
            <w:shd w:val="clear" w:color="auto" w:fill="auto"/>
            <w:vAlign w:val="center"/>
          </w:tcPr>
          <w:p w14:paraId="09C038B6" w14:textId="77777777" w:rsidR="00C94D5D" w:rsidRDefault="00C94D5D" w:rsidP="00C94D5D">
            <w:pPr>
              <w:rPr>
                <w:rFonts w:asciiTheme="minorHAnsi" w:hAnsiTheme="minorHAnsi"/>
                <w:sz w:val="2"/>
              </w:rPr>
            </w:pPr>
          </w:p>
        </w:tc>
        <w:tc>
          <w:tcPr>
            <w:tcW w:w="2708" w:type="dxa"/>
            <w:vMerge/>
            <w:shd w:val="clear" w:color="auto" w:fill="auto"/>
            <w:vAlign w:val="center"/>
          </w:tcPr>
          <w:p w14:paraId="2E4C527E" w14:textId="77777777" w:rsidR="00C94D5D" w:rsidRDefault="00C94D5D" w:rsidP="00C94D5D">
            <w:pPr>
              <w:rPr>
                <w:rFonts w:asciiTheme="minorHAnsi" w:hAnsiTheme="minorHAnsi"/>
                <w:sz w:val="2"/>
              </w:rPr>
            </w:pPr>
          </w:p>
        </w:tc>
        <w:tc>
          <w:tcPr>
            <w:tcW w:w="4857" w:type="dxa"/>
            <w:gridSpan w:val="3"/>
            <w:shd w:val="clear" w:color="auto" w:fill="auto"/>
            <w:tcMar>
              <w:left w:w="43" w:type="dxa"/>
            </w:tcMar>
            <w:vAlign w:val="center"/>
          </w:tcPr>
          <w:p w14:paraId="41058457"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shd w:val="clear" w:color="auto" w:fill="auto"/>
            <w:tcMar>
              <w:right w:w="43" w:type="dxa"/>
            </w:tcMar>
            <w:vAlign w:val="center"/>
          </w:tcPr>
          <w:p w14:paraId="0BB2CBE9"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169 169,0</w:t>
            </w:r>
          </w:p>
        </w:tc>
        <w:tc>
          <w:tcPr>
            <w:tcW w:w="1017" w:type="dxa"/>
            <w:shd w:val="clear" w:color="auto" w:fill="auto"/>
            <w:tcMar>
              <w:right w:w="43" w:type="dxa"/>
            </w:tcMar>
            <w:vAlign w:val="center"/>
          </w:tcPr>
          <w:p w14:paraId="65455600"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197 783,8</w:t>
            </w:r>
          </w:p>
        </w:tc>
        <w:tc>
          <w:tcPr>
            <w:tcW w:w="1017" w:type="dxa"/>
            <w:shd w:val="clear" w:color="auto" w:fill="auto"/>
            <w:tcMar>
              <w:right w:w="43" w:type="dxa"/>
            </w:tcMar>
            <w:vAlign w:val="center"/>
          </w:tcPr>
          <w:p w14:paraId="30012C39"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215 482,4</w:t>
            </w:r>
          </w:p>
        </w:tc>
        <w:tc>
          <w:tcPr>
            <w:tcW w:w="1018" w:type="dxa"/>
            <w:shd w:val="clear" w:color="auto" w:fill="auto"/>
            <w:tcMar>
              <w:right w:w="43" w:type="dxa"/>
            </w:tcMar>
            <w:vAlign w:val="center"/>
          </w:tcPr>
          <w:p w14:paraId="380A419A" w14:textId="135F6946"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222 919,7</w:t>
            </w:r>
          </w:p>
        </w:tc>
        <w:tc>
          <w:tcPr>
            <w:tcW w:w="1002" w:type="dxa"/>
            <w:shd w:val="clear" w:color="auto" w:fill="auto"/>
            <w:tcMar>
              <w:right w:w="43" w:type="dxa"/>
            </w:tcMar>
            <w:vAlign w:val="center"/>
          </w:tcPr>
          <w:p w14:paraId="7C8381F0" w14:textId="6277E7F3"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230 569,9</w:t>
            </w:r>
          </w:p>
        </w:tc>
        <w:tc>
          <w:tcPr>
            <w:tcW w:w="1018" w:type="dxa"/>
            <w:shd w:val="clear" w:color="auto" w:fill="auto"/>
            <w:tcMar>
              <w:right w:w="43" w:type="dxa"/>
            </w:tcMar>
            <w:vAlign w:val="center"/>
          </w:tcPr>
          <w:p w14:paraId="5C1CE1F3" w14:textId="7DC680A6"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238 448,1</w:t>
            </w:r>
          </w:p>
        </w:tc>
        <w:tc>
          <w:tcPr>
            <w:tcW w:w="1476" w:type="dxa"/>
            <w:shd w:val="clear" w:color="auto" w:fill="auto"/>
            <w:tcMar>
              <w:right w:w="43" w:type="dxa"/>
            </w:tcMar>
            <w:vAlign w:val="center"/>
          </w:tcPr>
          <w:p w14:paraId="5B151A97" w14:textId="64662E02"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1 274 372,9</w:t>
            </w:r>
          </w:p>
        </w:tc>
      </w:tr>
      <w:tr w:rsidR="00C94D5D" w14:paraId="02BE748D" w14:textId="77777777" w:rsidTr="004A28E9">
        <w:trPr>
          <w:trHeight w:val="329"/>
        </w:trPr>
        <w:tc>
          <w:tcPr>
            <w:tcW w:w="444" w:type="dxa"/>
            <w:vMerge/>
            <w:shd w:val="clear" w:color="auto" w:fill="auto"/>
            <w:vAlign w:val="center"/>
          </w:tcPr>
          <w:p w14:paraId="3C0C3641" w14:textId="77777777" w:rsidR="00C94D5D" w:rsidRDefault="00C94D5D" w:rsidP="00C94D5D">
            <w:pPr>
              <w:rPr>
                <w:rFonts w:asciiTheme="minorHAnsi" w:hAnsiTheme="minorHAnsi"/>
                <w:sz w:val="2"/>
              </w:rPr>
            </w:pPr>
          </w:p>
        </w:tc>
        <w:tc>
          <w:tcPr>
            <w:tcW w:w="2708" w:type="dxa"/>
            <w:vMerge/>
            <w:shd w:val="clear" w:color="auto" w:fill="auto"/>
            <w:vAlign w:val="center"/>
          </w:tcPr>
          <w:p w14:paraId="3B8A3621" w14:textId="77777777" w:rsidR="00C94D5D" w:rsidRDefault="00C94D5D" w:rsidP="00C94D5D">
            <w:pPr>
              <w:rPr>
                <w:rFonts w:asciiTheme="minorHAnsi" w:hAnsiTheme="minorHAnsi"/>
                <w:sz w:val="2"/>
              </w:rPr>
            </w:pPr>
          </w:p>
        </w:tc>
        <w:tc>
          <w:tcPr>
            <w:tcW w:w="1805" w:type="dxa"/>
            <w:shd w:val="clear" w:color="auto" w:fill="auto"/>
            <w:tcMar>
              <w:left w:w="43" w:type="dxa"/>
            </w:tcMar>
            <w:vAlign w:val="center"/>
          </w:tcPr>
          <w:p w14:paraId="404B53A6"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shd w:val="clear" w:color="auto" w:fill="auto"/>
            <w:tcMar>
              <w:left w:w="43" w:type="dxa"/>
            </w:tcMar>
            <w:vAlign w:val="center"/>
          </w:tcPr>
          <w:p w14:paraId="24D4E1F8" w14:textId="77777777" w:rsidR="00C94D5D" w:rsidRDefault="00C94D5D" w:rsidP="00C94D5D">
            <w:pPr>
              <w:spacing w:line="229" w:lineRule="auto"/>
              <w:rPr>
                <w:rFonts w:ascii="Times New Roman" w:eastAsia="Times New Roman" w:hAnsi="Times New Roman" w:cs="Times New Roman"/>
                <w:color w:val="000000"/>
                <w:spacing w:val="-2"/>
                <w:sz w:val="16"/>
              </w:rPr>
            </w:pPr>
          </w:p>
        </w:tc>
        <w:tc>
          <w:tcPr>
            <w:tcW w:w="1018" w:type="dxa"/>
            <w:shd w:val="clear" w:color="auto" w:fill="auto"/>
            <w:tcMar>
              <w:right w:w="43" w:type="dxa"/>
            </w:tcMar>
            <w:vAlign w:val="center"/>
          </w:tcPr>
          <w:p w14:paraId="15EDB8B2"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169 169,0</w:t>
            </w:r>
          </w:p>
        </w:tc>
        <w:tc>
          <w:tcPr>
            <w:tcW w:w="1017" w:type="dxa"/>
            <w:shd w:val="clear" w:color="auto" w:fill="auto"/>
            <w:tcMar>
              <w:right w:w="43" w:type="dxa"/>
            </w:tcMar>
            <w:vAlign w:val="center"/>
          </w:tcPr>
          <w:p w14:paraId="5BD330B8"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197 783,8</w:t>
            </w:r>
          </w:p>
        </w:tc>
        <w:tc>
          <w:tcPr>
            <w:tcW w:w="1017" w:type="dxa"/>
            <w:shd w:val="clear" w:color="auto" w:fill="auto"/>
            <w:tcMar>
              <w:right w:w="43" w:type="dxa"/>
            </w:tcMar>
            <w:vAlign w:val="center"/>
          </w:tcPr>
          <w:p w14:paraId="5000FB8D"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215 482,4</w:t>
            </w:r>
          </w:p>
        </w:tc>
        <w:tc>
          <w:tcPr>
            <w:tcW w:w="1018" w:type="dxa"/>
            <w:shd w:val="clear" w:color="auto" w:fill="auto"/>
            <w:tcMar>
              <w:right w:w="43" w:type="dxa"/>
            </w:tcMar>
            <w:vAlign w:val="center"/>
          </w:tcPr>
          <w:p w14:paraId="50BF41F7" w14:textId="56B2FA9F"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222 919,7</w:t>
            </w:r>
          </w:p>
        </w:tc>
        <w:tc>
          <w:tcPr>
            <w:tcW w:w="1002" w:type="dxa"/>
            <w:shd w:val="clear" w:color="auto" w:fill="auto"/>
            <w:tcMar>
              <w:right w:w="43" w:type="dxa"/>
            </w:tcMar>
            <w:vAlign w:val="center"/>
          </w:tcPr>
          <w:p w14:paraId="5452703A" w14:textId="233A5442"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230 569,9</w:t>
            </w:r>
          </w:p>
        </w:tc>
        <w:tc>
          <w:tcPr>
            <w:tcW w:w="1018" w:type="dxa"/>
            <w:shd w:val="clear" w:color="auto" w:fill="auto"/>
            <w:tcMar>
              <w:right w:w="43" w:type="dxa"/>
            </w:tcMar>
            <w:vAlign w:val="center"/>
          </w:tcPr>
          <w:p w14:paraId="79A8568E" w14:textId="3552D75C"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238 448,1</w:t>
            </w:r>
          </w:p>
        </w:tc>
        <w:tc>
          <w:tcPr>
            <w:tcW w:w="1476" w:type="dxa"/>
            <w:shd w:val="clear" w:color="auto" w:fill="auto"/>
            <w:tcMar>
              <w:right w:w="43" w:type="dxa"/>
            </w:tcMar>
            <w:vAlign w:val="center"/>
          </w:tcPr>
          <w:p w14:paraId="4A0D7E98" w14:textId="5720A8FF"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1 274 372,9</w:t>
            </w:r>
          </w:p>
        </w:tc>
      </w:tr>
      <w:tr w:rsidR="004A28E9" w14:paraId="6A829267" w14:textId="77777777" w:rsidTr="004A28E9">
        <w:trPr>
          <w:trHeight w:val="688"/>
        </w:trPr>
        <w:tc>
          <w:tcPr>
            <w:tcW w:w="444" w:type="dxa"/>
            <w:vMerge w:val="restart"/>
            <w:shd w:val="clear" w:color="auto" w:fill="auto"/>
            <w:vAlign w:val="center"/>
          </w:tcPr>
          <w:p w14:paraId="5F89E4D7" w14:textId="77777777" w:rsidR="004A28E9" w:rsidRDefault="004A28E9" w:rsidP="006578A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708" w:type="dxa"/>
            <w:vMerge w:val="restart"/>
            <w:shd w:val="clear" w:color="auto" w:fill="auto"/>
            <w:tcMar>
              <w:left w:w="43" w:type="dxa"/>
            </w:tcMar>
            <w:vAlign w:val="center"/>
          </w:tcPr>
          <w:p w14:paraId="481CFEF9"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1805" w:type="dxa"/>
            <w:vMerge w:val="restart"/>
            <w:shd w:val="clear" w:color="auto" w:fill="auto"/>
            <w:tcMar>
              <w:left w:w="43" w:type="dxa"/>
            </w:tcMar>
            <w:vAlign w:val="center"/>
          </w:tcPr>
          <w:p w14:paraId="1B6E7266"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362" w:type="dxa"/>
            <w:vMerge w:val="restart"/>
            <w:shd w:val="clear" w:color="auto" w:fill="auto"/>
            <w:tcMar>
              <w:left w:w="43" w:type="dxa"/>
            </w:tcMar>
            <w:vAlign w:val="center"/>
          </w:tcPr>
          <w:p w14:paraId="772761A8"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shd w:val="clear" w:color="auto" w:fill="auto"/>
            <w:tcMar>
              <w:left w:w="43" w:type="dxa"/>
            </w:tcMar>
            <w:vAlign w:val="center"/>
          </w:tcPr>
          <w:p w14:paraId="3CDA697C"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shd w:val="clear" w:color="auto" w:fill="auto"/>
            <w:tcMar>
              <w:right w:w="43" w:type="dxa"/>
            </w:tcMar>
            <w:vAlign w:val="center"/>
          </w:tcPr>
          <w:p w14:paraId="220D92D7"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7DC6FEF2"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562F76A2"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75E71444"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3D0178BA"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7C815381"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086D7733"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3E8059A0" w14:textId="77777777" w:rsidTr="004A28E9">
        <w:trPr>
          <w:trHeight w:val="444"/>
        </w:trPr>
        <w:tc>
          <w:tcPr>
            <w:tcW w:w="444" w:type="dxa"/>
            <w:vMerge/>
            <w:shd w:val="clear" w:color="auto" w:fill="auto"/>
            <w:vAlign w:val="center"/>
          </w:tcPr>
          <w:p w14:paraId="2E376012" w14:textId="77777777" w:rsidR="004A28E9" w:rsidRDefault="004A28E9" w:rsidP="006578AF">
            <w:pPr>
              <w:rPr>
                <w:rFonts w:asciiTheme="minorHAnsi" w:hAnsiTheme="minorHAnsi"/>
                <w:sz w:val="2"/>
              </w:rPr>
            </w:pPr>
          </w:p>
        </w:tc>
        <w:tc>
          <w:tcPr>
            <w:tcW w:w="2708" w:type="dxa"/>
            <w:vMerge/>
            <w:shd w:val="clear" w:color="auto" w:fill="auto"/>
            <w:vAlign w:val="center"/>
          </w:tcPr>
          <w:p w14:paraId="1D6D6689" w14:textId="77777777" w:rsidR="004A28E9" w:rsidRDefault="004A28E9" w:rsidP="006578AF">
            <w:pPr>
              <w:rPr>
                <w:rFonts w:asciiTheme="minorHAnsi" w:hAnsiTheme="minorHAnsi"/>
                <w:sz w:val="2"/>
              </w:rPr>
            </w:pPr>
          </w:p>
        </w:tc>
        <w:tc>
          <w:tcPr>
            <w:tcW w:w="1805" w:type="dxa"/>
            <w:vMerge/>
            <w:shd w:val="clear" w:color="auto" w:fill="auto"/>
            <w:vAlign w:val="center"/>
          </w:tcPr>
          <w:p w14:paraId="09036100" w14:textId="77777777" w:rsidR="004A28E9" w:rsidRDefault="004A28E9" w:rsidP="006578AF">
            <w:pPr>
              <w:rPr>
                <w:rFonts w:asciiTheme="minorHAnsi" w:hAnsiTheme="minorHAnsi"/>
                <w:sz w:val="2"/>
              </w:rPr>
            </w:pPr>
          </w:p>
        </w:tc>
        <w:tc>
          <w:tcPr>
            <w:tcW w:w="1362" w:type="dxa"/>
            <w:vMerge/>
            <w:shd w:val="clear" w:color="auto" w:fill="auto"/>
            <w:vAlign w:val="center"/>
          </w:tcPr>
          <w:p w14:paraId="61ACFE8F" w14:textId="77777777" w:rsidR="004A28E9" w:rsidRDefault="004A28E9" w:rsidP="006578AF">
            <w:pPr>
              <w:rPr>
                <w:rFonts w:asciiTheme="minorHAnsi" w:hAnsiTheme="minorHAnsi"/>
                <w:sz w:val="2"/>
              </w:rPr>
            </w:pPr>
          </w:p>
        </w:tc>
        <w:tc>
          <w:tcPr>
            <w:tcW w:w="1690" w:type="dxa"/>
            <w:shd w:val="clear" w:color="auto" w:fill="auto"/>
            <w:tcMar>
              <w:left w:w="43" w:type="dxa"/>
            </w:tcMar>
            <w:vAlign w:val="center"/>
          </w:tcPr>
          <w:p w14:paraId="44AEB1AE" w14:textId="77777777" w:rsidR="004A28E9" w:rsidRDefault="004A28E9" w:rsidP="006578AF">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shd w:val="clear" w:color="auto" w:fill="auto"/>
            <w:tcMar>
              <w:right w:w="43" w:type="dxa"/>
            </w:tcMar>
            <w:vAlign w:val="center"/>
          </w:tcPr>
          <w:p w14:paraId="7CE3321B"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3306241B"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0DA3E1AD"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6315505C"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43B8C133"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21D88AF6"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0B57B325" w14:textId="77777777" w:rsidR="004A28E9" w:rsidRDefault="004A28E9" w:rsidP="006578A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bl>
    <w:p w14:paraId="5CFB1807" w14:textId="77777777" w:rsidR="004A28E9" w:rsidRDefault="004A28E9"/>
    <w:tbl>
      <w:tblPr>
        <w:tblpPr w:leftFromText="180" w:rightFromText="180" w:vertAnchor="text" w:tblpY="1"/>
        <w:tblOverlap w:val="never"/>
        <w:tblW w:w="15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1018"/>
        <w:gridCol w:w="1476"/>
      </w:tblGrid>
      <w:tr w:rsidR="004A28E9" w14:paraId="3FEA4AA4" w14:textId="77777777" w:rsidTr="004A28E9">
        <w:trPr>
          <w:trHeight w:val="268"/>
        </w:trPr>
        <w:tc>
          <w:tcPr>
            <w:tcW w:w="444" w:type="dxa"/>
            <w:shd w:val="clear" w:color="auto" w:fill="auto"/>
            <w:vAlign w:val="center"/>
          </w:tcPr>
          <w:p w14:paraId="27D5BAA2"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1</w:t>
            </w:r>
          </w:p>
        </w:tc>
        <w:tc>
          <w:tcPr>
            <w:tcW w:w="2708" w:type="dxa"/>
            <w:shd w:val="clear" w:color="auto" w:fill="auto"/>
            <w:vAlign w:val="center"/>
          </w:tcPr>
          <w:p w14:paraId="4D659684"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w:t>
            </w:r>
          </w:p>
        </w:tc>
        <w:tc>
          <w:tcPr>
            <w:tcW w:w="1805" w:type="dxa"/>
            <w:shd w:val="clear" w:color="auto" w:fill="auto"/>
            <w:vAlign w:val="center"/>
          </w:tcPr>
          <w:p w14:paraId="4D4C3299"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3</w:t>
            </w:r>
          </w:p>
        </w:tc>
        <w:tc>
          <w:tcPr>
            <w:tcW w:w="1362" w:type="dxa"/>
            <w:shd w:val="clear" w:color="auto" w:fill="auto"/>
            <w:vAlign w:val="center"/>
          </w:tcPr>
          <w:p w14:paraId="7F3DFFF4"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4</w:t>
            </w:r>
          </w:p>
        </w:tc>
        <w:tc>
          <w:tcPr>
            <w:tcW w:w="1690" w:type="dxa"/>
            <w:shd w:val="clear" w:color="auto" w:fill="auto"/>
            <w:tcMar>
              <w:left w:w="43" w:type="dxa"/>
            </w:tcMar>
            <w:vAlign w:val="center"/>
          </w:tcPr>
          <w:p w14:paraId="089134D2"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5</w:t>
            </w:r>
          </w:p>
        </w:tc>
        <w:tc>
          <w:tcPr>
            <w:tcW w:w="1018" w:type="dxa"/>
            <w:shd w:val="clear" w:color="auto" w:fill="auto"/>
            <w:tcMar>
              <w:right w:w="43" w:type="dxa"/>
            </w:tcMar>
            <w:vAlign w:val="center"/>
          </w:tcPr>
          <w:p w14:paraId="45A41576"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6</w:t>
            </w:r>
          </w:p>
        </w:tc>
        <w:tc>
          <w:tcPr>
            <w:tcW w:w="1017" w:type="dxa"/>
            <w:shd w:val="clear" w:color="auto" w:fill="auto"/>
            <w:tcMar>
              <w:right w:w="43" w:type="dxa"/>
            </w:tcMar>
            <w:vAlign w:val="center"/>
          </w:tcPr>
          <w:p w14:paraId="42D81A0C"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w:t>
            </w:r>
          </w:p>
        </w:tc>
        <w:tc>
          <w:tcPr>
            <w:tcW w:w="1017" w:type="dxa"/>
            <w:shd w:val="clear" w:color="auto" w:fill="auto"/>
            <w:tcMar>
              <w:right w:w="43" w:type="dxa"/>
            </w:tcMar>
            <w:vAlign w:val="center"/>
          </w:tcPr>
          <w:p w14:paraId="776C1174"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8</w:t>
            </w:r>
          </w:p>
        </w:tc>
        <w:tc>
          <w:tcPr>
            <w:tcW w:w="1018" w:type="dxa"/>
            <w:shd w:val="clear" w:color="auto" w:fill="auto"/>
            <w:tcMar>
              <w:right w:w="43" w:type="dxa"/>
            </w:tcMar>
            <w:vAlign w:val="center"/>
          </w:tcPr>
          <w:p w14:paraId="07E679D8"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9</w:t>
            </w:r>
          </w:p>
        </w:tc>
        <w:tc>
          <w:tcPr>
            <w:tcW w:w="1002" w:type="dxa"/>
            <w:shd w:val="clear" w:color="auto" w:fill="auto"/>
            <w:tcMar>
              <w:right w:w="43" w:type="dxa"/>
            </w:tcMar>
            <w:vAlign w:val="center"/>
          </w:tcPr>
          <w:p w14:paraId="2FDCF9C2"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10</w:t>
            </w:r>
          </w:p>
        </w:tc>
        <w:tc>
          <w:tcPr>
            <w:tcW w:w="1018" w:type="dxa"/>
            <w:shd w:val="clear" w:color="auto" w:fill="auto"/>
            <w:tcMar>
              <w:right w:w="43" w:type="dxa"/>
            </w:tcMar>
            <w:vAlign w:val="center"/>
          </w:tcPr>
          <w:p w14:paraId="4B665A59"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11</w:t>
            </w:r>
          </w:p>
        </w:tc>
        <w:tc>
          <w:tcPr>
            <w:tcW w:w="1476" w:type="dxa"/>
            <w:shd w:val="clear" w:color="auto" w:fill="auto"/>
            <w:tcMar>
              <w:right w:w="43" w:type="dxa"/>
            </w:tcMar>
            <w:vAlign w:val="center"/>
          </w:tcPr>
          <w:p w14:paraId="30A4DE20"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12</w:t>
            </w:r>
          </w:p>
        </w:tc>
      </w:tr>
      <w:tr w:rsidR="004A28E9" w14:paraId="5BBF67B6" w14:textId="77777777" w:rsidTr="004A28E9">
        <w:trPr>
          <w:trHeight w:val="1017"/>
        </w:trPr>
        <w:tc>
          <w:tcPr>
            <w:tcW w:w="444" w:type="dxa"/>
            <w:vMerge w:val="restart"/>
            <w:shd w:val="clear" w:color="auto" w:fill="auto"/>
            <w:vAlign w:val="center"/>
          </w:tcPr>
          <w:p w14:paraId="1A3E4754" w14:textId="77777777" w:rsidR="004A28E9" w:rsidRDefault="004A28E9" w:rsidP="004A28E9">
            <w:pPr>
              <w:rPr>
                <w:rFonts w:asciiTheme="minorHAnsi" w:hAnsiTheme="minorHAnsi"/>
                <w:sz w:val="2"/>
              </w:rPr>
            </w:pPr>
          </w:p>
        </w:tc>
        <w:tc>
          <w:tcPr>
            <w:tcW w:w="2708" w:type="dxa"/>
            <w:vMerge w:val="restart"/>
            <w:shd w:val="clear" w:color="auto" w:fill="auto"/>
            <w:vAlign w:val="center"/>
          </w:tcPr>
          <w:p w14:paraId="62431B82" w14:textId="77777777" w:rsidR="004A28E9" w:rsidRDefault="004A28E9" w:rsidP="004A28E9">
            <w:pPr>
              <w:rPr>
                <w:rFonts w:asciiTheme="minorHAnsi" w:hAnsiTheme="minorHAnsi"/>
                <w:sz w:val="2"/>
              </w:rPr>
            </w:pPr>
          </w:p>
        </w:tc>
        <w:tc>
          <w:tcPr>
            <w:tcW w:w="1805" w:type="dxa"/>
            <w:vMerge w:val="restart"/>
            <w:shd w:val="clear" w:color="auto" w:fill="auto"/>
            <w:vAlign w:val="center"/>
          </w:tcPr>
          <w:p w14:paraId="43833AB2" w14:textId="77777777" w:rsidR="004A28E9" w:rsidRDefault="004A28E9" w:rsidP="004A28E9">
            <w:pPr>
              <w:rPr>
                <w:rFonts w:asciiTheme="minorHAnsi" w:hAnsiTheme="minorHAnsi"/>
                <w:sz w:val="2"/>
              </w:rPr>
            </w:pPr>
          </w:p>
        </w:tc>
        <w:tc>
          <w:tcPr>
            <w:tcW w:w="1362" w:type="dxa"/>
            <w:vMerge w:val="restart"/>
            <w:shd w:val="clear" w:color="auto" w:fill="auto"/>
            <w:vAlign w:val="center"/>
          </w:tcPr>
          <w:p w14:paraId="1C6F8ACB" w14:textId="77777777" w:rsidR="004A28E9" w:rsidRDefault="004A28E9" w:rsidP="004A28E9">
            <w:pPr>
              <w:rPr>
                <w:rFonts w:asciiTheme="minorHAnsi" w:hAnsiTheme="minorHAnsi"/>
                <w:sz w:val="2"/>
              </w:rPr>
            </w:pPr>
          </w:p>
        </w:tc>
        <w:tc>
          <w:tcPr>
            <w:tcW w:w="1690" w:type="dxa"/>
            <w:shd w:val="clear" w:color="auto" w:fill="auto"/>
            <w:tcMar>
              <w:left w:w="43" w:type="dxa"/>
            </w:tcMar>
            <w:vAlign w:val="center"/>
          </w:tcPr>
          <w:p w14:paraId="7E2C5633"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shd w:val="clear" w:color="auto" w:fill="auto"/>
            <w:tcMar>
              <w:right w:w="43" w:type="dxa"/>
            </w:tcMar>
            <w:vAlign w:val="center"/>
          </w:tcPr>
          <w:p w14:paraId="05F3D52C"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7645A929"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6977823A"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28CBE07C"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306FC0BA"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4A416494"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49BC66C5"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438CB507" w14:textId="77777777" w:rsidTr="004A28E9">
        <w:trPr>
          <w:trHeight w:val="2020"/>
        </w:trPr>
        <w:tc>
          <w:tcPr>
            <w:tcW w:w="444" w:type="dxa"/>
            <w:vMerge/>
            <w:shd w:val="clear" w:color="auto" w:fill="auto"/>
            <w:vAlign w:val="center"/>
          </w:tcPr>
          <w:p w14:paraId="58FA8A48" w14:textId="77777777" w:rsidR="004A28E9" w:rsidRDefault="004A28E9" w:rsidP="004A28E9">
            <w:pPr>
              <w:rPr>
                <w:rFonts w:asciiTheme="minorHAnsi" w:hAnsiTheme="minorHAnsi"/>
                <w:sz w:val="2"/>
              </w:rPr>
            </w:pPr>
          </w:p>
        </w:tc>
        <w:tc>
          <w:tcPr>
            <w:tcW w:w="2708" w:type="dxa"/>
            <w:vMerge/>
            <w:shd w:val="clear" w:color="auto" w:fill="auto"/>
            <w:vAlign w:val="center"/>
          </w:tcPr>
          <w:p w14:paraId="1E97CBD8" w14:textId="77777777" w:rsidR="004A28E9" w:rsidRDefault="004A28E9" w:rsidP="004A28E9">
            <w:pPr>
              <w:rPr>
                <w:rFonts w:asciiTheme="minorHAnsi" w:hAnsiTheme="minorHAnsi"/>
                <w:sz w:val="2"/>
              </w:rPr>
            </w:pPr>
          </w:p>
        </w:tc>
        <w:tc>
          <w:tcPr>
            <w:tcW w:w="1805" w:type="dxa"/>
            <w:vMerge/>
            <w:shd w:val="clear" w:color="auto" w:fill="auto"/>
            <w:vAlign w:val="center"/>
          </w:tcPr>
          <w:p w14:paraId="4073CF39" w14:textId="77777777" w:rsidR="004A28E9" w:rsidRDefault="004A28E9" w:rsidP="004A28E9">
            <w:pPr>
              <w:rPr>
                <w:rFonts w:asciiTheme="minorHAnsi" w:hAnsiTheme="minorHAnsi"/>
                <w:sz w:val="2"/>
              </w:rPr>
            </w:pPr>
          </w:p>
        </w:tc>
        <w:tc>
          <w:tcPr>
            <w:tcW w:w="1362" w:type="dxa"/>
            <w:vMerge/>
            <w:shd w:val="clear" w:color="auto" w:fill="auto"/>
            <w:vAlign w:val="center"/>
          </w:tcPr>
          <w:p w14:paraId="35E18890" w14:textId="77777777" w:rsidR="004A28E9" w:rsidRDefault="004A28E9" w:rsidP="004A28E9">
            <w:pPr>
              <w:rPr>
                <w:rFonts w:asciiTheme="minorHAnsi" w:hAnsiTheme="minorHAnsi"/>
                <w:sz w:val="2"/>
              </w:rPr>
            </w:pPr>
          </w:p>
        </w:tc>
        <w:tc>
          <w:tcPr>
            <w:tcW w:w="1690" w:type="dxa"/>
            <w:shd w:val="clear" w:color="auto" w:fill="auto"/>
            <w:tcMar>
              <w:left w:w="43" w:type="dxa"/>
            </w:tcMar>
            <w:vAlign w:val="center"/>
          </w:tcPr>
          <w:p w14:paraId="2840C166"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shd w:val="clear" w:color="auto" w:fill="auto"/>
            <w:tcMar>
              <w:right w:w="43" w:type="dxa"/>
            </w:tcMar>
            <w:vAlign w:val="center"/>
          </w:tcPr>
          <w:p w14:paraId="57482BA9"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06BFE8C9"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0B521A33"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67C3CC53"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5D827606"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70F6B744"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43E1ABE8"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72E6FAA7" w14:textId="77777777" w:rsidTr="004A28E9">
        <w:trPr>
          <w:trHeight w:val="344"/>
        </w:trPr>
        <w:tc>
          <w:tcPr>
            <w:tcW w:w="444" w:type="dxa"/>
            <w:vMerge/>
            <w:shd w:val="clear" w:color="auto" w:fill="auto"/>
            <w:vAlign w:val="center"/>
          </w:tcPr>
          <w:p w14:paraId="0809ADE8" w14:textId="77777777" w:rsidR="004A28E9" w:rsidRDefault="004A28E9" w:rsidP="004A28E9">
            <w:pPr>
              <w:rPr>
                <w:rFonts w:asciiTheme="minorHAnsi" w:hAnsiTheme="minorHAnsi"/>
                <w:sz w:val="2"/>
              </w:rPr>
            </w:pPr>
          </w:p>
        </w:tc>
        <w:tc>
          <w:tcPr>
            <w:tcW w:w="2708" w:type="dxa"/>
            <w:vMerge/>
            <w:shd w:val="clear" w:color="auto" w:fill="auto"/>
            <w:vAlign w:val="center"/>
          </w:tcPr>
          <w:p w14:paraId="76614105" w14:textId="77777777" w:rsidR="004A28E9" w:rsidRDefault="004A28E9" w:rsidP="004A28E9">
            <w:pPr>
              <w:rPr>
                <w:rFonts w:asciiTheme="minorHAnsi" w:hAnsiTheme="minorHAnsi"/>
                <w:sz w:val="2"/>
              </w:rPr>
            </w:pPr>
          </w:p>
        </w:tc>
        <w:tc>
          <w:tcPr>
            <w:tcW w:w="1805" w:type="dxa"/>
            <w:vMerge/>
            <w:shd w:val="clear" w:color="auto" w:fill="auto"/>
            <w:vAlign w:val="center"/>
          </w:tcPr>
          <w:p w14:paraId="0C084F4F" w14:textId="77777777" w:rsidR="004A28E9" w:rsidRDefault="004A28E9" w:rsidP="004A28E9">
            <w:pPr>
              <w:rPr>
                <w:rFonts w:asciiTheme="minorHAnsi" w:hAnsiTheme="minorHAnsi"/>
                <w:sz w:val="2"/>
              </w:rPr>
            </w:pPr>
          </w:p>
        </w:tc>
        <w:tc>
          <w:tcPr>
            <w:tcW w:w="1362" w:type="dxa"/>
            <w:vMerge/>
            <w:shd w:val="clear" w:color="auto" w:fill="auto"/>
            <w:vAlign w:val="center"/>
          </w:tcPr>
          <w:p w14:paraId="35D75228" w14:textId="77777777" w:rsidR="004A28E9" w:rsidRDefault="004A28E9" w:rsidP="004A28E9">
            <w:pPr>
              <w:rPr>
                <w:rFonts w:asciiTheme="minorHAnsi" w:hAnsiTheme="minorHAnsi"/>
                <w:sz w:val="2"/>
              </w:rPr>
            </w:pPr>
          </w:p>
        </w:tc>
        <w:tc>
          <w:tcPr>
            <w:tcW w:w="1690" w:type="dxa"/>
            <w:shd w:val="clear" w:color="auto" w:fill="auto"/>
            <w:tcMar>
              <w:left w:w="43" w:type="dxa"/>
            </w:tcMar>
            <w:vAlign w:val="center"/>
          </w:tcPr>
          <w:p w14:paraId="207794CF"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shd w:val="clear" w:color="auto" w:fill="auto"/>
            <w:tcMar>
              <w:right w:w="43" w:type="dxa"/>
            </w:tcMar>
            <w:vAlign w:val="center"/>
          </w:tcPr>
          <w:p w14:paraId="26949F98"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2EBB4E41"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62B5EAC1"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77FBD177"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129FBCE4"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151E37A5"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43496CFD"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589A1AE6" w14:textId="77777777" w:rsidTr="004A28E9">
        <w:trPr>
          <w:trHeight w:val="344"/>
        </w:trPr>
        <w:tc>
          <w:tcPr>
            <w:tcW w:w="444" w:type="dxa"/>
            <w:vMerge/>
            <w:shd w:val="clear" w:color="auto" w:fill="auto"/>
            <w:vAlign w:val="center"/>
          </w:tcPr>
          <w:p w14:paraId="222AC338" w14:textId="77777777" w:rsidR="004A28E9" w:rsidRDefault="004A28E9" w:rsidP="004A28E9">
            <w:pPr>
              <w:rPr>
                <w:rFonts w:asciiTheme="minorHAnsi" w:hAnsiTheme="minorHAnsi"/>
                <w:sz w:val="2"/>
              </w:rPr>
            </w:pPr>
          </w:p>
        </w:tc>
        <w:tc>
          <w:tcPr>
            <w:tcW w:w="2708" w:type="dxa"/>
            <w:vMerge/>
            <w:shd w:val="clear" w:color="auto" w:fill="auto"/>
            <w:vAlign w:val="center"/>
          </w:tcPr>
          <w:p w14:paraId="5D8FFA35" w14:textId="77777777" w:rsidR="004A28E9" w:rsidRDefault="004A28E9" w:rsidP="004A28E9">
            <w:pPr>
              <w:rPr>
                <w:rFonts w:asciiTheme="minorHAnsi" w:hAnsiTheme="minorHAnsi"/>
                <w:sz w:val="2"/>
              </w:rPr>
            </w:pPr>
          </w:p>
        </w:tc>
        <w:tc>
          <w:tcPr>
            <w:tcW w:w="1805" w:type="dxa"/>
            <w:vMerge/>
            <w:shd w:val="clear" w:color="auto" w:fill="auto"/>
            <w:vAlign w:val="center"/>
          </w:tcPr>
          <w:p w14:paraId="777EAC4D" w14:textId="77777777" w:rsidR="004A28E9" w:rsidRDefault="004A28E9" w:rsidP="004A28E9">
            <w:pPr>
              <w:rPr>
                <w:rFonts w:asciiTheme="minorHAnsi" w:hAnsiTheme="minorHAnsi"/>
                <w:sz w:val="2"/>
              </w:rPr>
            </w:pPr>
          </w:p>
        </w:tc>
        <w:tc>
          <w:tcPr>
            <w:tcW w:w="3052" w:type="dxa"/>
            <w:gridSpan w:val="2"/>
            <w:shd w:val="clear" w:color="auto" w:fill="auto"/>
            <w:tcMar>
              <w:left w:w="43" w:type="dxa"/>
            </w:tcMar>
            <w:vAlign w:val="center"/>
          </w:tcPr>
          <w:p w14:paraId="51A4F923"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shd w:val="clear" w:color="auto" w:fill="auto"/>
            <w:tcMar>
              <w:right w:w="43" w:type="dxa"/>
            </w:tcMar>
            <w:vAlign w:val="center"/>
          </w:tcPr>
          <w:p w14:paraId="40F69499"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236 321,6</w:t>
            </w:r>
          </w:p>
        </w:tc>
        <w:tc>
          <w:tcPr>
            <w:tcW w:w="1017" w:type="dxa"/>
            <w:shd w:val="clear" w:color="auto" w:fill="auto"/>
            <w:tcMar>
              <w:right w:w="43" w:type="dxa"/>
            </w:tcMar>
            <w:vAlign w:val="center"/>
          </w:tcPr>
          <w:p w14:paraId="4EAF861A"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233 936,2</w:t>
            </w:r>
          </w:p>
        </w:tc>
        <w:tc>
          <w:tcPr>
            <w:tcW w:w="1017" w:type="dxa"/>
            <w:shd w:val="clear" w:color="auto" w:fill="auto"/>
            <w:tcMar>
              <w:right w:w="43" w:type="dxa"/>
            </w:tcMar>
            <w:vAlign w:val="center"/>
          </w:tcPr>
          <w:p w14:paraId="3EB86917"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228 909,7</w:t>
            </w:r>
          </w:p>
        </w:tc>
        <w:tc>
          <w:tcPr>
            <w:tcW w:w="1018" w:type="dxa"/>
            <w:shd w:val="clear" w:color="auto" w:fill="auto"/>
            <w:tcMar>
              <w:right w:w="43" w:type="dxa"/>
            </w:tcMar>
            <w:vAlign w:val="center"/>
          </w:tcPr>
          <w:p w14:paraId="43A4626F" w14:textId="403CF3EA" w:rsidR="004A28E9" w:rsidRDefault="00C94D5D"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251 208,7</w:t>
            </w:r>
          </w:p>
        </w:tc>
        <w:tc>
          <w:tcPr>
            <w:tcW w:w="1002" w:type="dxa"/>
            <w:shd w:val="clear" w:color="auto" w:fill="auto"/>
            <w:tcMar>
              <w:right w:w="43" w:type="dxa"/>
            </w:tcMar>
            <w:vAlign w:val="center"/>
          </w:tcPr>
          <w:p w14:paraId="14611651" w14:textId="7EDB3F19" w:rsidR="004A28E9" w:rsidRDefault="00C94D5D"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260 754,7</w:t>
            </w:r>
          </w:p>
        </w:tc>
        <w:tc>
          <w:tcPr>
            <w:tcW w:w="1018" w:type="dxa"/>
            <w:shd w:val="clear" w:color="auto" w:fill="auto"/>
            <w:tcMar>
              <w:right w:w="43" w:type="dxa"/>
            </w:tcMar>
            <w:vAlign w:val="center"/>
          </w:tcPr>
          <w:p w14:paraId="6BA1DAAB" w14:textId="1EB73901" w:rsidR="004A28E9" w:rsidRDefault="00C94D5D"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270 585,1</w:t>
            </w:r>
          </w:p>
        </w:tc>
        <w:tc>
          <w:tcPr>
            <w:tcW w:w="1476" w:type="dxa"/>
            <w:shd w:val="clear" w:color="auto" w:fill="auto"/>
            <w:tcMar>
              <w:right w:w="43" w:type="dxa"/>
            </w:tcMar>
            <w:vAlign w:val="center"/>
          </w:tcPr>
          <w:p w14:paraId="3B4EC9A2" w14:textId="3772D6D2" w:rsidR="004A28E9" w:rsidRDefault="00C94D5D"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1 481 716,0</w:t>
            </w:r>
          </w:p>
        </w:tc>
      </w:tr>
      <w:tr w:rsidR="00C94D5D" w14:paraId="14EB81E5" w14:textId="77777777" w:rsidTr="004A28E9">
        <w:trPr>
          <w:trHeight w:val="329"/>
        </w:trPr>
        <w:tc>
          <w:tcPr>
            <w:tcW w:w="444" w:type="dxa"/>
            <w:vMerge/>
            <w:shd w:val="clear" w:color="auto" w:fill="auto"/>
            <w:vAlign w:val="center"/>
          </w:tcPr>
          <w:p w14:paraId="2B06DB99" w14:textId="77777777" w:rsidR="00C94D5D" w:rsidRDefault="00C94D5D" w:rsidP="00C94D5D">
            <w:pPr>
              <w:rPr>
                <w:rFonts w:asciiTheme="minorHAnsi" w:hAnsiTheme="minorHAnsi"/>
                <w:sz w:val="2"/>
              </w:rPr>
            </w:pPr>
          </w:p>
        </w:tc>
        <w:tc>
          <w:tcPr>
            <w:tcW w:w="2708" w:type="dxa"/>
            <w:vMerge/>
            <w:shd w:val="clear" w:color="auto" w:fill="auto"/>
            <w:vAlign w:val="center"/>
          </w:tcPr>
          <w:p w14:paraId="41234197" w14:textId="77777777" w:rsidR="00C94D5D" w:rsidRDefault="00C94D5D" w:rsidP="00C94D5D">
            <w:pPr>
              <w:rPr>
                <w:rFonts w:asciiTheme="minorHAnsi" w:hAnsiTheme="minorHAnsi"/>
                <w:sz w:val="2"/>
              </w:rPr>
            </w:pPr>
          </w:p>
        </w:tc>
        <w:tc>
          <w:tcPr>
            <w:tcW w:w="1805" w:type="dxa"/>
            <w:vMerge/>
            <w:shd w:val="clear" w:color="auto" w:fill="auto"/>
            <w:vAlign w:val="center"/>
          </w:tcPr>
          <w:p w14:paraId="009822DD" w14:textId="77777777" w:rsidR="00C94D5D" w:rsidRDefault="00C94D5D" w:rsidP="00C94D5D">
            <w:pPr>
              <w:rPr>
                <w:rFonts w:asciiTheme="minorHAnsi" w:hAnsiTheme="minorHAnsi"/>
                <w:sz w:val="2"/>
              </w:rPr>
            </w:pPr>
          </w:p>
        </w:tc>
        <w:tc>
          <w:tcPr>
            <w:tcW w:w="3052" w:type="dxa"/>
            <w:gridSpan w:val="2"/>
            <w:shd w:val="clear" w:color="auto" w:fill="auto"/>
            <w:tcMar>
              <w:left w:w="43" w:type="dxa"/>
            </w:tcMar>
            <w:vAlign w:val="center"/>
          </w:tcPr>
          <w:p w14:paraId="677E2610"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shd w:val="clear" w:color="auto" w:fill="auto"/>
            <w:tcMar>
              <w:right w:w="43" w:type="dxa"/>
            </w:tcMar>
            <w:vAlign w:val="center"/>
          </w:tcPr>
          <w:p w14:paraId="6D873357"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236 321,6</w:t>
            </w:r>
          </w:p>
        </w:tc>
        <w:tc>
          <w:tcPr>
            <w:tcW w:w="1017" w:type="dxa"/>
            <w:shd w:val="clear" w:color="auto" w:fill="auto"/>
            <w:tcMar>
              <w:right w:w="43" w:type="dxa"/>
            </w:tcMar>
            <w:vAlign w:val="center"/>
          </w:tcPr>
          <w:p w14:paraId="76C97BC0"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233 936,2</w:t>
            </w:r>
          </w:p>
        </w:tc>
        <w:tc>
          <w:tcPr>
            <w:tcW w:w="1017" w:type="dxa"/>
            <w:shd w:val="clear" w:color="auto" w:fill="auto"/>
            <w:tcMar>
              <w:right w:w="43" w:type="dxa"/>
            </w:tcMar>
            <w:vAlign w:val="center"/>
          </w:tcPr>
          <w:p w14:paraId="2A9D6B5D"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228 909,7</w:t>
            </w:r>
          </w:p>
        </w:tc>
        <w:tc>
          <w:tcPr>
            <w:tcW w:w="1018" w:type="dxa"/>
            <w:shd w:val="clear" w:color="auto" w:fill="auto"/>
            <w:tcMar>
              <w:right w:w="43" w:type="dxa"/>
            </w:tcMar>
            <w:vAlign w:val="center"/>
          </w:tcPr>
          <w:p w14:paraId="742C96F0" w14:textId="0F03DD5B"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251 208,7</w:t>
            </w:r>
          </w:p>
        </w:tc>
        <w:tc>
          <w:tcPr>
            <w:tcW w:w="1002" w:type="dxa"/>
            <w:shd w:val="clear" w:color="auto" w:fill="auto"/>
            <w:tcMar>
              <w:right w:w="43" w:type="dxa"/>
            </w:tcMar>
            <w:vAlign w:val="center"/>
          </w:tcPr>
          <w:p w14:paraId="6DA77251" w14:textId="224F9C2A"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260 754,7</w:t>
            </w:r>
          </w:p>
        </w:tc>
        <w:tc>
          <w:tcPr>
            <w:tcW w:w="1018" w:type="dxa"/>
            <w:shd w:val="clear" w:color="auto" w:fill="auto"/>
            <w:tcMar>
              <w:right w:w="43" w:type="dxa"/>
            </w:tcMar>
            <w:vAlign w:val="center"/>
          </w:tcPr>
          <w:p w14:paraId="4BD97474" w14:textId="6326C242"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270 585,1</w:t>
            </w:r>
          </w:p>
        </w:tc>
        <w:tc>
          <w:tcPr>
            <w:tcW w:w="1476" w:type="dxa"/>
            <w:shd w:val="clear" w:color="auto" w:fill="auto"/>
            <w:tcMar>
              <w:right w:w="43" w:type="dxa"/>
            </w:tcMar>
            <w:vAlign w:val="center"/>
          </w:tcPr>
          <w:p w14:paraId="705556B0" w14:textId="60F7575C"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1 481 716,0</w:t>
            </w:r>
          </w:p>
        </w:tc>
      </w:tr>
      <w:tr w:rsidR="004A28E9" w14:paraId="6F2343EE" w14:textId="77777777" w:rsidTr="004A28E9">
        <w:trPr>
          <w:trHeight w:val="674"/>
        </w:trPr>
        <w:tc>
          <w:tcPr>
            <w:tcW w:w="444" w:type="dxa"/>
            <w:vMerge/>
            <w:shd w:val="clear" w:color="auto" w:fill="auto"/>
            <w:vAlign w:val="center"/>
          </w:tcPr>
          <w:p w14:paraId="29E2EDA8" w14:textId="77777777" w:rsidR="004A28E9" w:rsidRDefault="004A28E9" w:rsidP="004A28E9">
            <w:pPr>
              <w:rPr>
                <w:rFonts w:asciiTheme="minorHAnsi" w:hAnsiTheme="minorHAnsi"/>
                <w:sz w:val="2"/>
              </w:rPr>
            </w:pPr>
          </w:p>
        </w:tc>
        <w:tc>
          <w:tcPr>
            <w:tcW w:w="2708" w:type="dxa"/>
            <w:vMerge/>
            <w:shd w:val="clear" w:color="auto" w:fill="auto"/>
            <w:vAlign w:val="center"/>
          </w:tcPr>
          <w:p w14:paraId="01C41A1B" w14:textId="77777777" w:rsidR="004A28E9" w:rsidRDefault="004A28E9" w:rsidP="004A28E9">
            <w:pPr>
              <w:rPr>
                <w:rFonts w:asciiTheme="minorHAnsi" w:hAnsiTheme="minorHAnsi"/>
                <w:sz w:val="2"/>
              </w:rPr>
            </w:pPr>
          </w:p>
        </w:tc>
        <w:tc>
          <w:tcPr>
            <w:tcW w:w="1805" w:type="dxa"/>
            <w:vMerge w:val="restart"/>
            <w:shd w:val="clear" w:color="auto" w:fill="auto"/>
            <w:tcMar>
              <w:left w:w="43" w:type="dxa"/>
            </w:tcMar>
            <w:vAlign w:val="center"/>
          </w:tcPr>
          <w:p w14:paraId="5B2A29A4"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shd w:val="clear" w:color="auto" w:fill="auto"/>
            <w:tcMar>
              <w:left w:w="43" w:type="dxa"/>
            </w:tcMar>
            <w:vAlign w:val="center"/>
          </w:tcPr>
          <w:p w14:paraId="7B8C5C62"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shd w:val="clear" w:color="auto" w:fill="auto"/>
            <w:tcMar>
              <w:left w:w="43" w:type="dxa"/>
            </w:tcMar>
            <w:vAlign w:val="center"/>
          </w:tcPr>
          <w:p w14:paraId="52C10A58"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shd w:val="clear" w:color="auto" w:fill="auto"/>
            <w:tcMar>
              <w:right w:w="43" w:type="dxa"/>
            </w:tcMar>
            <w:vAlign w:val="center"/>
          </w:tcPr>
          <w:p w14:paraId="52B6BDCA"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479BD6D5"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408D8B29"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11207F4F"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26C0C441"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4C35C130"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45412488"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77A87484" w14:textId="77777777" w:rsidTr="004A28E9">
        <w:trPr>
          <w:trHeight w:val="688"/>
        </w:trPr>
        <w:tc>
          <w:tcPr>
            <w:tcW w:w="444" w:type="dxa"/>
            <w:vMerge/>
            <w:shd w:val="clear" w:color="auto" w:fill="auto"/>
            <w:vAlign w:val="center"/>
          </w:tcPr>
          <w:p w14:paraId="36F1E916" w14:textId="77777777" w:rsidR="004A28E9" w:rsidRDefault="004A28E9" w:rsidP="004A28E9">
            <w:pPr>
              <w:rPr>
                <w:rFonts w:asciiTheme="minorHAnsi" w:hAnsiTheme="minorHAnsi"/>
                <w:sz w:val="2"/>
              </w:rPr>
            </w:pPr>
          </w:p>
        </w:tc>
        <w:tc>
          <w:tcPr>
            <w:tcW w:w="2708" w:type="dxa"/>
            <w:vMerge/>
            <w:shd w:val="clear" w:color="auto" w:fill="auto"/>
            <w:vAlign w:val="center"/>
          </w:tcPr>
          <w:p w14:paraId="7987D2EC" w14:textId="77777777" w:rsidR="004A28E9" w:rsidRDefault="004A28E9" w:rsidP="004A28E9">
            <w:pPr>
              <w:rPr>
                <w:rFonts w:asciiTheme="minorHAnsi" w:hAnsiTheme="minorHAnsi"/>
                <w:sz w:val="2"/>
              </w:rPr>
            </w:pPr>
          </w:p>
        </w:tc>
        <w:tc>
          <w:tcPr>
            <w:tcW w:w="1805" w:type="dxa"/>
            <w:vMerge/>
            <w:shd w:val="clear" w:color="auto" w:fill="auto"/>
            <w:vAlign w:val="center"/>
          </w:tcPr>
          <w:p w14:paraId="6AB39115" w14:textId="77777777" w:rsidR="004A28E9" w:rsidRDefault="004A28E9" w:rsidP="004A28E9">
            <w:pPr>
              <w:rPr>
                <w:rFonts w:asciiTheme="minorHAnsi" w:hAnsiTheme="minorHAnsi"/>
                <w:sz w:val="2"/>
              </w:rPr>
            </w:pPr>
          </w:p>
        </w:tc>
        <w:tc>
          <w:tcPr>
            <w:tcW w:w="1362" w:type="dxa"/>
            <w:vMerge/>
            <w:shd w:val="clear" w:color="auto" w:fill="auto"/>
            <w:vAlign w:val="center"/>
          </w:tcPr>
          <w:p w14:paraId="05D1BB75" w14:textId="77777777" w:rsidR="004A28E9" w:rsidRDefault="004A28E9" w:rsidP="004A28E9">
            <w:pPr>
              <w:rPr>
                <w:rFonts w:asciiTheme="minorHAnsi" w:hAnsiTheme="minorHAnsi"/>
                <w:sz w:val="2"/>
              </w:rPr>
            </w:pPr>
          </w:p>
        </w:tc>
        <w:tc>
          <w:tcPr>
            <w:tcW w:w="1690" w:type="dxa"/>
            <w:shd w:val="clear" w:color="auto" w:fill="auto"/>
            <w:tcMar>
              <w:left w:w="43" w:type="dxa"/>
            </w:tcMar>
            <w:vAlign w:val="center"/>
          </w:tcPr>
          <w:p w14:paraId="5A112F66"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shd w:val="clear" w:color="auto" w:fill="auto"/>
            <w:tcMar>
              <w:right w:w="43" w:type="dxa"/>
            </w:tcMar>
            <w:vAlign w:val="center"/>
          </w:tcPr>
          <w:p w14:paraId="60544939"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1C8A0280"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758EA676"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7C950562"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7BFC7F01"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20A133B0"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6348B72F"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6ABD0D9D" w14:textId="77777777" w:rsidTr="004A28E9">
        <w:trPr>
          <w:trHeight w:val="1017"/>
        </w:trPr>
        <w:tc>
          <w:tcPr>
            <w:tcW w:w="444" w:type="dxa"/>
            <w:vMerge/>
            <w:shd w:val="clear" w:color="auto" w:fill="auto"/>
            <w:vAlign w:val="center"/>
          </w:tcPr>
          <w:p w14:paraId="148AE21E" w14:textId="77777777" w:rsidR="004A28E9" w:rsidRDefault="004A28E9" w:rsidP="004A28E9">
            <w:pPr>
              <w:rPr>
                <w:rFonts w:asciiTheme="minorHAnsi" w:hAnsiTheme="minorHAnsi"/>
                <w:sz w:val="2"/>
              </w:rPr>
            </w:pPr>
          </w:p>
        </w:tc>
        <w:tc>
          <w:tcPr>
            <w:tcW w:w="2708" w:type="dxa"/>
            <w:vMerge/>
            <w:shd w:val="clear" w:color="auto" w:fill="auto"/>
            <w:vAlign w:val="center"/>
          </w:tcPr>
          <w:p w14:paraId="2F115D9C" w14:textId="77777777" w:rsidR="004A28E9" w:rsidRDefault="004A28E9" w:rsidP="004A28E9">
            <w:pPr>
              <w:rPr>
                <w:rFonts w:asciiTheme="minorHAnsi" w:hAnsiTheme="minorHAnsi"/>
                <w:sz w:val="2"/>
              </w:rPr>
            </w:pPr>
          </w:p>
        </w:tc>
        <w:tc>
          <w:tcPr>
            <w:tcW w:w="1805" w:type="dxa"/>
            <w:vMerge/>
            <w:shd w:val="clear" w:color="auto" w:fill="auto"/>
            <w:vAlign w:val="center"/>
          </w:tcPr>
          <w:p w14:paraId="4840F2CD" w14:textId="77777777" w:rsidR="004A28E9" w:rsidRDefault="004A28E9" w:rsidP="004A28E9">
            <w:pPr>
              <w:rPr>
                <w:rFonts w:asciiTheme="minorHAnsi" w:hAnsiTheme="minorHAnsi"/>
                <w:sz w:val="2"/>
              </w:rPr>
            </w:pPr>
          </w:p>
        </w:tc>
        <w:tc>
          <w:tcPr>
            <w:tcW w:w="1362" w:type="dxa"/>
            <w:vMerge/>
            <w:shd w:val="clear" w:color="auto" w:fill="auto"/>
            <w:vAlign w:val="center"/>
          </w:tcPr>
          <w:p w14:paraId="7EAF8719" w14:textId="77777777" w:rsidR="004A28E9" w:rsidRDefault="004A28E9" w:rsidP="004A28E9">
            <w:pPr>
              <w:rPr>
                <w:rFonts w:asciiTheme="minorHAnsi" w:hAnsiTheme="minorHAnsi"/>
                <w:sz w:val="2"/>
              </w:rPr>
            </w:pPr>
          </w:p>
        </w:tc>
        <w:tc>
          <w:tcPr>
            <w:tcW w:w="1690" w:type="dxa"/>
            <w:shd w:val="clear" w:color="auto" w:fill="auto"/>
            <w:tcMar>
              <w:left w:w="43" w:type="dxa"/>
            </w:tcMar>
            <w:vAlign w:val="center"/>
          </w:tcPr>
          <w:p w14:paraId="2EDEC81D"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shd w:val="clear" w:color="auto" w:fill="auto"/>
            <w:tcMar>
              <w:right w:w="43" w:type="dxa"/>
            </w:tcMar>
            <w:vAlign w:val="center"/>
          </w:tcPr>
          <w:p w14:paraId="33AFC818"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799C0619"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71A2F4ED"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139B0E14"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3E77D0FC"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15992479"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2F18F007"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261FE9DA" w14:textId="77777777" w:rsidTr="004A28E9">
        <w:trPr>
          <w:trHeight w:val="2020"/>
        </w:trPr>
        <w:tc>
          <w:tcPr>
            <w:tcW w:w="444" w:type="dxa"/>
            <w:vMerge/>
            <w:shd w:val="clear" w:color="auto" w:fill="auto"/>
            <w:vAlign w:val="center"/>
          </w:tcPr>
          <w:p w14:paraId="71C02E67" w14:textId="77777777" w:rsidR="004A28E9" w:rsidRDefault="004A28E9" w:rsidP="004A28E9">
            <w:pPr>
              <w:rPr>
                <w:rFonts w:asciiTheme="minorHAnsi" w:hAnsiTheme="minorHAnsi"/>
                <w:sz w:val="2"/>
              </w:rPr>
            </w:pPr>
          </w:p>
        </w:tc>
        <w:tc>
          <w:tcPr>
            <w:tcW w:w="2708" w:type="dxa"/>
            <w:vMerge/>
            <w:shd w:val="clear" w:color="auto" w:fill="auto"/>
            <w:vAlign w:val="center"/>
          </w:tcPr>
          <w:p w14:paraId="74C1149C" w14:textId="77777777" w:rsidR="004A28E9" w:rsidRDefault="004A28E9" w:rsidP="004A28E9">
            <w:pPr>
              <w:rPr>
                <w:rFonts w:asciiTheme="minorHAnsi" w:hAnsiTheme="minorHAnsi"/>
                <w:sz w:val="2"/>
              </w:rPr>
            </w:pPr>
          </w:p>
        </w:tc>
        <w:tc>
          <w:tcPr>
            <w:tcW w:w="1805" w:type="dxa"/>
            <w:vMerge/>
            <w:shd w:val="clear" w:color="auto" w:fill="auto"/>
            <w:vAlign w:val="center"/>
          </w:tcPr>
          <w:p w14:paraId="2E4093CB" w14:textId="77777777" w:rsidR="004A28E9" w:rsidRDefault="004A28E9" w:rsidP="004A28E9">
            <w:pPr>
              <w:rPr>
                <w:rFonts w:asciiTheme="minorHAnsi" w:hAnsiTheme="minorHAnsi"/>
                <w:sz w:val="2"/>
              </w:rPr>
            </w:pPr>
          </w:p>
        </w:tc>
        <w:tc>
          <w:tcPr>
            <w:tcW w:w="1362" w:type="dxa"/>
            <w:vMerge/>
            <w:shd w:val="clear" w:color="auto" w:fill="auto"/>
            <w:vAlign w:val="center"/>
          </w:tcPr>
          <w:p w14:paraId="7E72949B" w14:textId="77777777" w:rsidR="004A28E9" w:rsidRDefault="004A28E9" w:rsidP="004A28E9">
            <w:pPr>
              <w:rPr>
                <w:rFonts w:asciiTheme="minorHAnsi" w:hAnsiTheme="minorHAnsi"/>
                <w:sz w:val="2"/>
              </w:rPr>
            </w:pPr>
          </w:p>
        </w:tc>
        <w:tc>
          <w:tcPr>
            <w:tcW w:w="1690" w:type="dxa"/>
            <w:shd w:val="clear" w:color="auto" w:fill="auto"/>
            <w:tcMar>
              <w:left w:w="43" w:type="dxa"/>
            </w:tcMar>
            <w:vAlign w:val="center"/>
          </w:tcPr>
          <w:p w14:paraId="0CBBF18D"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shd w:val="clear" w:color="auto" w:fill="auto"/>
            <w:tcMar>
              <w:right w:w="43" w:type="dxa"/>
            </w:tcMar>
            <w:vAlign w:val="center"/>
          </w:tcPr>
          <w:p w14:paraId="212E6FCA"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0D834964"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00A32CDE"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0EFCE238"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167F4036"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2ACF09A2"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63B15BE9"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30C7C0C4" w14:textId="77777777" w:rsidTr="004A28E9">
        <w:trPr>
          <w:trHeight w:val="344"/>
        </w:trPr>
        <w:tc>
          <w:tcPr>
            <w:tcW w:w="444" w:type="dxa"/>
            <w:vMerge/>
            <w:shd w:val="clear" w:color="auto" w:fill="auto"/>
            <w:vAlign w:val="center"/>
          </w:tcPr>
          <w:p w14:paraId="315B1714" w14:textId="77777777" w:rsidR="004A28E9" w:rsidRDefault="004A28E9" w:rsidP="004A28E9">
            <w:pPr>
              <w:rPr>
                <w:rFonts w:asciiTheme="minorHAnsi" w:hAnsiTheme="minorHAnsi"/>
                <w:sz w:val="2"/>
              </w:rPr>
            </w:pPr>
          </w:p>
        </w:tc>
        <w:tc>
          <w:tcPr>
            <w:tcW w:w="2708" w:type="dxa"/>
            <w:vMerge/>
            <w:shd w:val="clear" w:color="auto" w:fill="auto"/>
            <w:vAlign w:val="center"/>
          </w:tcPr>
          <w:p w14:paraId="0E912DAA" w14:textId="77777777" w:rsidR="004A28E9" w:rsidRDefault="004A28E9" w:rsidP="004A28E9">
            <w:pPr>
              <w:rPr>
                <w:rFonts w:asciiTheme="minorHAnsi" w:hAnsiTheme="minorHAnsi"/>
                <w:sz w:val="2"/>
              </w:rPr>
            </w:pPr>
          </w:p>
        </w:tc>
        <w:tc>
          <w:tcPr>
            <w:tcW w:w="1805" w:type="dxa"/>
            <w:vMerge/>
            <w:shd w:val="clear" w:color="auto" w:fill="auto"/>
            <w:vAlign w:val="center"/>
          </w:tcPr>
          <w:p w14:paraId="72918C9A" w14:textId="77777777" w:rsidR="004A28E9" w:rsidRDefault="004A28E9" w:rsidP="004A28E9">
            <w:pPr>
              <w:rPr>
                <w:rFonts w:asciiTheme="minorHAnsi" w:hAnsiTheme="minorHAnsi"/>
                <w:sz w:val="2"/>
              </w:rPr>
            </w:pPr>
          </w:p>
        </w:tc>
        <w:tc>
          <w:tcPr>
            <w:tcW w:w="1362" w:type="dxa"/>
            <w:vMerge/>
            <w:shd w:val="clear" w:color="auto" w:fill="auto"/>
            <w:vAlign w:val="center"/>
          </w:tcPr>
          <w:p w14:paraId="54CBD27A" w14:textId="77777777" w:rsidR="004A28E9" w:rsidRDefault="004A28E9" w:rsidP="004A28E9">
            <w:pPr>
              <w:rPr>
                <w:rFonts w:asciiTheme="minorHAnsi" w:hAnsiTheme="minorHAnsi"/>
                <w:sz w:val="2"/>
              </w:rPr>
            </w:pPr>
          </w:p>
        </w:tc>
        <w:tc>
          <w:tcPr>
            <w:tcW w:w="1690" w:type="dxa"/>
            <w:shd w:val="clear" w:color="auto" w:fill="auto"/>
            <w:tcMar>
              <w:left w:w="43" w:type="dxa"/>
            </w:tcMar>
            <w:vAlign w:val="center"/>
          </w:tcPr>
          <w:p w14:paraId="2A5666C4"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shd w:val="clear" w:color="auto" w:fill="auto"/>
            <w:tcMar>
              <w:right w:w="43" w:type="dxa"/>
            </w:tcMar>
            <w:vAlign w:val="center"/>
          </w:tcPr>
          <w:p w14:paraId="4FB13BE1"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5D52F5F0"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52B1D1CD"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0ACA889B"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16E761B3"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459BDD21"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077F114F"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6EDF8871" w14:textId="77777777" w:rsidTr="004A28E9">
        <w:trPr>
          <w:trHeight w:val="344"/>
        </w:trPr>
        <w:tc>
          <w:tcPr>
            <w:tcW w:w="444" w:type="dxa"/>
            <w:vMerge/>
            <w:shd w:val="clear" w:color="auto" w:fill="auto"/>
            <w:vAlign w:val="center"/>
          </w:tcPr>
          <w:p w14:paraId="7A3AFA76" w14:textId="77777777" w:rsidR="004A28E9" w:rsidRDefault="004A28E9" w:rsidP="004A28E9">
            <w:pPr>
              <w:rPr>
                <w:rFonts w:asciiTheme="minorHAnsi" w:hAnsiTheme="minorHAnsi"/>
                <w:sz w:val="2"/>
              </w:rPr>
            </w:pPr>
          </w:p>
        </w:tc>
        <w:tc>
          <w:tcPr>
            <w:tcW w:w="2708" w:type="dxa"/>
            <w:vMerge/>
            <w:shd w:val="clear" w:color="auto" w:fill="auto"/>
            <w:vAlign w:val="center"/>
          </w:tcPr>
          <w:p w14:paraId="43A78A36" w14:textId="77777777" w:rsidR="004A28E9" w:rsidRDefault="004A28E9" w:rsidP="004A28E9">
            <w:pPr>
              <w:rPr>
                <w:rFonts w:asciiTheme="minorHAnsi" w:hAnsiTheme="minorHAnsi"/>
                <w:sz w:val="2"/>
              </w:rPr>
            </w:pPr>
          </w:p>
        </w:tc>
        <w:tc>
          <w:tcPr>
            <w:tcW w:w="1805" w:type="dxa"/>
            <w:vMerge/>
            <w:shd w:val="clear" w:color="auto" w:fill="auto"/>
            <w:vAlign w:val="center"/>
          </w:tcPr>
          <w:p w14:paraId="0D6E1183" w14:textId="77777777" w:rsidR="004A28E9" w:rsidRDefault="004A28E9" w:rsidP="004A28E9">
            <w:pPr>
              <w:rPr>
                <w:rFonts w:asciiTheme="minorHAnsi" w:hAnsiTheme="minorHAnsi"/>
                <w:sz w:val="2"/>
              </w:rPr>
            </w:pPr>
          </w:p>
        </w:tc>
        <w:tc>
          <w:tcPr>
            <w:tcW w:w="3052" w:type="dxa"/>
            <w:gridSpan w:val="2"/>
            <w:shd w:val="clear" w:color="auto" w:fill="auto"/>
            <w:tcMar>
              <w:left w:w="43" w:type="dxa"/>
            </w:tcMar>
            <w:vAlign w:val="center"/>
          </w:tcPr>
          <w:p w14:paraId="52A2848A"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shd w:val="clear" w:color="auto" w:fill="auto"/>
            <w:tcMar>
              <w:right w:w="43" w:type="dxa"/>
            </w:tcMar>
            <w:vAlign w:val="center"/>
          </w:tcPr>
          <w:p w14:paraId="3FC37395"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4835DF9D"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55D0649F"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36B118C1"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430F7AA8"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43E15101"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35ED6244"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610EFA0B" w14:textId="77777777" w:rsidTr="004A28E9">
        <w:trPr>
          <w:trHeight w:val="329"/>
        </w:trPr>
        <w:tc>
          <w:tcPr>
            <w:tcW w:w="444" w:type="dxa"/>
            <w:vMerge/>
            <w:shd w:val="clear" w:color="auto" w:fill="auto"/>
            <w:vAlign w:val="center"/>
          </w:tcPr>
          <w:p w14:paraId="10824AAB" w14:textId="77777777" w:rsidR="004A28E9" w:rsidRDefault="004A28E9" w:rsidP="004A28E9">
            <w:pPr>
              <w:rPr>
                <w:rFonts w:asciiTheme="minorHAnsi" w:hAnsiTheme="minorHAnsi"/>
                <w:sz w:val="2"/>
              </w:rPr>
            </w:pPr>
          </w:p>
        </w:tc>
        <w:tc>
          <w:tcPr>
            <w:tcW w:w="2708" w:type="dxa"/>
            <w:vMerge/>
            <w:shd w:val="clear" w:color="auto" w:fill="auto"/>
            <w:vAlign w:val="center"/>
          </w:tcPr>
          <w:p w14:paraId="71774016" w14:textId="77777777" w:rsidR="004A28E9" w:rsidRDefault="004A28E9" w:rsidP="004A28E9">
            <w:pPr>
              <w:rPr>
                <w:rFonts w:asciiTheme="minorHAnsi" w:hAnsiTheme="minorHAnsi"/>
                <w:sz w:val="2"/>
              </w:rPr>
            </w:pPr>
          </w:p>
        </w:tc>
        <w:tc>
          <w:tcPr>
            <w:tcW w:w="1805" w:type="dxa"/>
            <w:vMerge/>
            <w:shd w:val="clear" w:color="auto" w:fill="auto"/>
            <w:vAlign w:val="center"/>
          </w:tcPr>
          <w:p w14:paraId="06E26E27" w14:textId="77777777" w:rsidR="004A28E9" w:rsidRDefault="004A28E9" w:rsidP="004A28E9">
            <w:pPr>
              <w:rPr>
                <w:rFonts w:asciiTheme="minorHAnsi" w:hAnsiTheme="minorHAnsi"/>
                <w:sz w:val="2"/>
              </w:rPr>
            </w:pPr>
          </w:p>
        </w:tc>
        <w:tc>
          <w:tcPr>
            <w:tcW w:w="3052" w:type="dxa"/>
            <w:gridSpan w:val="2"/>
            <w:shd w:val="clear" w:color="auto" w:fill="auto"/>
            <w:tcMar>
              <w:left w:w="43" w:type="dxa"/>
            </w:tcMar>
            <w:vAlign w:val="center"/>
          </w:tcPr>
          <w:p w14:paraId="37A87FD9"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shd w:val="clear" w:color="auto" w:fill="auto"/>
            <w:tcMar>
              <w:right w:w="43" w:type="dxa"/>
            </w:tcMar>
            <w:vAlign w:val="center"/>
          </w:tcPr>
          <w:p w14:paraId="563D6BB7"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0D5A3B0D"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599826F5"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3D1B588D"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5D20E101"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5164BDA7"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20CC84CA"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23A1D711" w14:textId="77777777" w:rsidTr="004A28E9">
        <w:trPr>
          <w:trHeight w:val="344"/>
        </w:trPr>
        <w:tc>
          <w:tcPr>
            <w:tcW w:w="444" w:type="dxa"/>
            <w:vMerge/>
            <w:shd w:val="clear" w:color="auto" w:fill="auto"/>
            <w:vAlign w:val="center"/>
          </w:tcPr>
          <w:p w14:paraId="169B6ED6" w14:textId="77777777" w:rsidR="004A28E9" w:rsidRDefault="004A28E9" w:rsidP="004A28E9">
            <w:pPr>
              <w:rPr>
                <w:rFonts w:asciiTheme="minorHAnsi" w:hAnsiTheme="minorHAnsi"/>
                <w:sz w:val="2"/>
              </w:rPr>
            </w:pPr>
          </w:p>
        </w:tc>
        <w:tc>
          <w:tcPr>
            <w:tcW w:w="2708" w:type="dxa"/>
            <w:vMerge/>
            <w:shd w:val="clear" w:color="auto" w:fill="auto"/>
            <w:vAlign w:val="center"/>
          </w:tcPr>
          <w:p w14:paraId="63F7BE5D" w14:textId="77777777" w:rsidR="004A28E9" w:rsidRDefault="004A28E9" w:rsidP="004A28E9">
            <w:pPr>
              <w:rPr>
                <w:rFonts w:asciiTheme="minorHAnsi" w:hAnsiTheme="minorHAnsi"/>
                <w:sz w:val="2"/>
              </w:rPr>
            </w:pPr>
          </w:p>
        </w:tc>
        <w:tc>
          <w:tcPr>
            <w:tcW w:w="1805" w:type="dxa"/>
            <w:shd w:val="clear" w:color="auto" w:fill="auto"/>
            <w:tcMar>
              <w:left w:w="43" w:type="dxa"/>
            </w:tcMar>
            <w:vAlign w:val="center"/>
          </w:tcPr>
          <w:p w14:paraId="324EDF96" w14:textId="42EE7D32" w:rsidR="00635EF0"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p w14:paraId="5245AD85" w14:textId="77777777" w:rsidR="004A28E9" w:rsidRPr="00635EF0" w:rsidRDefault="004A28E9" w:rsidP="00635EF0">
            <w:pPr>
              <w:rPr>
                <w:rFonts w:ascii="Times New Roman" w:eastAsia="Times New Roman" w:hAnsi="Times New Roman" w:cs="Times New Roman"/>
                <w:sz w:val="16"/>
              </w:rPr>
            </w:pPr>
          </w:p>
        </w:tc>
        <w:tc>
          <w:tcPr>
            <w:tcW w:w="3052" w:type="dxa"/>
            <w:gridSpan w:val="2"/>
            <w:shd w:val="clear" w:color="auto" w:fill="auto"/>
            <w:tcMar>
              <w:left w:w="43" w:type="dxa"/>
            </w:tcMar>
            <w:vAlign w:val="center"/>
          </w:tcPr>
          <w:p w14:paraId="16E44341"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shd w:val="clear" w:color="auto" w:fill="auto"/>
            <w:tcMar>
              <w:right w:w="43" w:type="dxa"/>
            </w:tcMar>
            <w:vAlign w:val="center"/>
          </w:tcPr>
          <w:p w14:paraId="4DF4CC36"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434B04EA"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300861EC"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4CA15733"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649B2FC5"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30847627"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64B58AFC"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bl>
    <w:p w14:paraId="12C461C6" w14:textId="71AC40B9" w:rsidR="004A28E9" w:rsidRDefault="004A28E9"/>
    <w:tbl>
      <w:tblPr>
        <w:tblpPr w:leftFromText="180" w:rightFromText="180" w:vertAnchor="text" w:tblpY="1"/>
        <w:tblOverlap w:val="never"/>
        <w:tblW w:w="15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4"/>
        <w:gridCol w:w="2708"/>
        <w:gridCol w:w="1805"/>
        <w:gridCol w:w="1526"/>
        <w:gridCol w:w="1526"/>
        <w:gridCol w:w="1018"/>
        <w:gridCol w:w="1017"/>
        <w:gridCol w:w="1017"/>
        <w:gridCol w:w="1018"/>
        <w:gridCol w:w="1002"/>
        <w:gridCol w:w="1018"/>
        <w:gridCol w:w="1476"/>
      </w:tblGrid>
      <w:tr w:rsidR="004A28E9" w14:paraId="0E6D7264" w14:textId="77777777" w:rsidTr="007A4A99">
        <w:trPr>
          <w:trHeight w:val="330"/>
        </w:trPr>
        <w:tc>
          <w:tcPr>
            <w:tcW w:w="444" w:type="dxa"/>
            <w:shd w:val="clear" w:color="auto" w:fill="auto"/>
            <w:vAlign w:val="center"/>
          </w:tcPr>
          <w:p w14:paraId="12E79E0F"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w:t>
            </w:r>
          </w:p>
        </w:tc>
        <w:tc>
          <w:tcPr>
            <w:tcW w:w="2708" w:type="dxa"/>
            <w:shd w:val="clear" w:color="auto" w:fill="auto"/>
            <w:tcMar>
              <w:left w:w="43" w:type="dxa"/>
            </w:tcMar>
            <w:vAlign w:val="center"/>
          </w:tcPr>
          <w:p w14:paraId="5AA7509B"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w:t>
            </w:r>
          </w:p>
        </w:tc>
        <w:tc>
          <w:tcPr>
            <w:tcW w:w="1805" w:type="dxa"/>
            <w:shd w:val="clear" w:color="auto" w:fill="auto"/>
            <w:tcMar>
              <w:left w:w="43" w:type="dxa"/>
            </w:tcMar>
            <w:vAlign w:val="center"/>
          </w:tcPr>
          <w:p w14:paraId="5FCC3C20"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3</w:t>
            </w:r>
          </w:p>
        </w:tc>
        <w:tc>
          <w:tcPr>
            <w:tcW w:w="1526" w:type="dxa"/>
            <w:shd w:val="clear" w:color="auto" w:fill="auto"/>
            <w:tcMar>
              <w:left w:w="43" w:type="dxa"/>
            </w:tcMar>
            <w:vAlign w:val="center"/>
          </w:tcPr>
          <w:p w14:paraId="392B6E18"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4</w:t>
            </w:r>
          </w:p>
        </w:tc>
        <w:tc>
          <w:tcPr>
            <w:tcW w:w="1526" w:type="dxa"/>
            <w:shd w:val="clear" w:color="auto" w:fill="auto"/>
            <w:vAlign w:val="center"/>
          </w:tcPr>
          <w:p w14:paraId="522B59B9"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5</w:t>
            </w:r>
          </w:p>
        </w:tc>
        <w:tc>
          <w:tcPr>
            <w:tcW w:w="1018" w:type="dxa"/>
            <w:shd w:val="clear" w:color="auto" w:fill="auto"/>
            <w:tcMar>
              <w:right w:w="43" w:type="dxa"/>
            </w:tcMar>
            <w:vAlign w:val="center"/>
          </w:tcPr>
          <w:p w14:paraId="641DE13A"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6</w:t>
            </w:r>
          </w:p>
        </w:tc>
        <w:tc>
          <w:tcPr>
            <w:tcW w:w="1017" w:type="dxa"/>
            <w:shd w:val="clear" w:color="auto" w:fill="auto"/>
            <w:tcMar>
              <w:right w:w="43" w:type="dxa"/>
            </w:tcMar>
            <w:vAlign w:val="center"/>
          </w:tcPr>
          <w:p w14:paraId="695651CC"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w:t>
            </w:r>
          </w:p>
        </w:tc>
        <w:tc>
          <w:tcPr>
            <w:tcW w:w="1017" w:type="dxa"/>
            <w:shd w:val="clear" w:color="auto" w:fill="auto"/>
            <w:tcMar>
              <w:right w:w="43" w:type="dxa"/>
            </w:tcMar>
            <w:vAlign w:val="center"/>
          </w:tcPr>
          <w:p w14:paraId="2F8CF63F"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8</w:t>
            </w:r>
          </w:p>
        </w:tc>
        <w:tc>
          <w:tcPr>
            <w:tcW w:w="1018" w:type="dxa"/>
            <w:shd w:val="clear" w:color="auto" w:fill="auto"/>
            <w:tcMar>
              <w:right w:w="43" w:type="dxa"/>
            </w:tcMar>
            <w:vAlign w:val="center"/>
          </w:tcPr>
          <w:p w14:paraId="4DCFA162"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9</w:t>
            </w:r>
          </w:p>
        </w:tc>
        <w:tc>
          <w:tcPr>
            <w:tcW w:w="1002" w:type="dxa"/>
            <w:shd w:val="clear" w:color="auto" w:fill="auto"/>
            <w:tcMar>
              <w:right w:w="43" w:type="dxa"/>
            </w:tcMar>
            <w:vAlign w:val="center"/>
          </w:tcPr>
          <w:p w14:paraId="316F05EB"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10</w:t>
            </w:r>
          </w:p>
        </w:tc>
        <w:tc>
          <w:tcPr>
            <w:tcW w:w="1018" w:type="dxa"/>
            <w:shd w:val="clear" w:color="auto" w:fill="auto"/>
            <w:tcMar>
              <w:right w:w="43" w:type="dxa"/>
            </w:tcMar>
            <w:vAlign w:val="center"/>
          </w:tcPr>
          <w:p w14:paraId="0B42CFA2"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11</w:t>
            </w:r>
          </w:p>
        </w:tc>
        <w:tc>
          <w:tcPr>
            <w:tcW w:w="1476" w:type="dxa"/>
            <w:shd w:val="clear" w:color="auto" w:fill="auto"/>
            <w:tcMar>
              <w:right w:w="43" w:type="dxa"/>
            </w:tcMar>
            <w:vAlign w:val="center"/>
          </w:tcPr>
          <w:p w14:paraId="1D24235D" w14:textId="77777777" w:rsidR="004A28E9" w:rsidRDefault="004A28E9" w:rsidP="004A28E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12</w:t>
            </w:r>
          </w:p>
        </w:tc>
      </w:tr>
      <w:tr w:rsidR="004A28E9" w14:paraId="41A944C4" w14:textId="77777777" w:rsidTr="004A28E9">
        <w:trPr>
          <w:trHeight w:val="330"/>
        </w:trPr>
        <w:tc>
          <w:tcPr>
            <w:tcW w:w="444" w:type="dxa"/>
            <w:vMerge w:val="restart"/>
            <w:shd w:val="clear" w:color="auto" w:fill="auto"/>
            <w:vAlign w:val="center"/>
          </w:tcPr>
          <w:p w14:paraId="17CA245F" w14:textId="77777777" w:rsidR="004A28E9" w:rsidRDefault="004A28E9" w:rsidP="004A28E9">
            <w:pPr>
              <w:rPr>
                <w:rFonts w:asciiTheme="minorHAnsi" w:hAnsiTheme="minorHAnsi"/>
                <w:sz w:val="2"/>
              </w:rPr>
            </w:pPr>
          </w:p>
        </w:tc>
        <w:tc>
          <w:tcPr>
            <w:tcW w:w="2708" w:type="dxa"/>
            <w:vMerge w:val="restart"/>
            <w:shd w:val="clear" w:color="auto" w:fill="auto"/>
            <w:tcMar>
              <w:left w:w="43" w:type="dxa"/>
            </w:tcMar>
            <w:vAlign w:val="center"/>
          </w:tcPr>
          <w:p w14:paraId="40E21346"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shd w:val="clear" w:color="auto" w:fill="auto"/>
            <w:tcMar>
              <w:left w:w="43" w:type="dxa"/>
            </w:tcMar>
            <w:vAlign w:val="center"/>
          </w:tcPr>
          <w:p w14:paraId="3C0A3833"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shd w:val="clear" w:color="auto" w:fill="auto"/>
            <w:tcMar>
              <w:left w:w="43" w:type="dxa"/>
            </w:tcMar>
            <w:vAlign w:val="center"/>
          </w:tcPr>
          <w:p w14:paraId="6F1AD936"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shd w:val="clear" w:color="auto" w:fill="auto"/>
            <w:tcMar>
              <w:right w:w="43" w:type="dxa"/>
            </w:tcMar>
            <w:vAlign w:val="center"/>
          </w:tcPr>
          <w:p w14:paraId="740BE0E7"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06BFFA87"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0DFAC338"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681FFB55"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2DF9CA5D"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62D52D7F"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273F4791"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40ED5B81" w14:textId="77777777" w:rsidTr="004A28E9">
        <w:trPr>
          <w:trHeight w:val="344"/>
        </w:trPr>
        <w:tc>
          <w:tcPr>
            <w:tcW w:w="444" w:type="dxa"/>
            <w:vMerge/>
            <w:shd w:val="clear" w:color="auto" w:fill="auto"/>
            <w:vAlign w:val="center"/>
          </w:tcPr>
          <w:p w14:paraId="15BFEACC" w14:textId="77777777" w:rsidR="004A28E9" w:rsidRDefault="004A28E9" w:rsidP="004A28E9">
            <w:pPr>
              <w:rPr>
                <w:rFonts w:asciiTheme="minorHAnsi" w:hAnsiTheme="minorHAnsi"/>
                <w:sz w:val="2"/>
              </w:rPr>
            </w:pPr>
          </w:p>
        </w:tc>
        <w:tc>
          <w:tcPr>
            <w:tcW w:w="2708" w:type="dxa"/>
            <w:vMerge/>
            <w:shd w:val="clear" w:color="auto" w:fill="auto"/>
            <w:vAlign w:val="center"/>
          </w:tcPr>
          <w:p w14:paraId="7E9F548B" w14:textId="77777777" w:rsidR="004A28E9" w:rsidRDefault="004A28E9" w:rsidP="004A28E9">
            <w:pPr>
              <w:rPr>
                <w:rFonts w:asciiTheme="minorHAnsi" w:hAnsiTheme="minorHAnsi"/>
                <w:sz w:val="2"/>
              </w:rPr>
            </w:pPr>
          </w:p>
        </w:tc>
        <w:tc>
          <w:tcPr>
            <w:tcW w:w="1805" w:type="dxa"/>
            <w:vMerge/>
            <w:shd w:val="clear" w:color="auto" w:fill="auto"/>
            <w:vAlign w:val="center"/>
          </w:tcPr>
          <w:p w14:paraId="417B60CA" w14:textId="77777777" w:rsidR="004A28E9" w:rsidRDefault="004A28E9" w:rsidP="004A28E9">
            <w:pPr>
              <w:rPr>
                <w:rFonts w:asciiTheme="minorHAnsi" w:hAnsiTheme="minorHAnsi"/>
                <w:sz w:val="2"/>
              </w:rPr>
            </w:pPr>
          </w:p>
        </w:tc>
        <w:tc>
          <w:tcPr>
            <w:tcW w:w="3052" w:type="dxa"/>
            <w:gridSpan w:val="2"/>
            <w:shd w:val="clear" w:color="auto" w:fill="auto"/>
            <w:tcMar>
              <w:left w:w="43" w:type="dxa"/>
            </w:tcMar>
            <w:vAlign w:val="center"/>
          </w:tcPr>
          <w:p w14:paraId="353D0ECF"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shd w:val="clear" w:color="auto" w:fill="auto"/>
            <w:tcMar>
              <w:right w:w="43" w:type="dxa"/>
            </w:tcMar>
            <w:vAlign w:val="center"/>
          </w:tcPr>
          <w:p w14:paraId="026DE47C"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4CE30EE3"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3DBEE9E4"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601FAEFC"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3A88ED9D"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32106160"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39746256"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39A115AC" w14:textId="77777777" w:rsidTr="004A28E9">
        <w:trPr>
          <w:trHeight w:val="344"/>
        </w:trPr>
        <w:tc>
          <w:tcPr>
            <w:tcW w:w="444" w:type="dxa"/>
            <w:vMerge/>
            <w:shd w:val="clear" w:color="auto" w:fill="auto"/>
            <w:vAlign w:val="center"/>
          </w:tcPr>
          <w:p w14:paraId="6CDC2AAB" w14:textId="77777777" w:rsidR="004A28E9" w:rsidRDefault="004A28E9" w:rsidP="004A28E9">
            <w:pPr>
              <w:spacing w:line="229" w:lineRule="auto"/>
              <w:jc w:val="center"/>
              <w:rPr>
                <w:rFonts w:ascii="Times New Roman" w:eastAsia="Times New Roman" w:hAnsi="Times New Roman" w:cs="Times New Roman"/>
                <w:color w:val="000000"/>
                <w:spacing w:val="-2"/>
                <w:sz w:val="16"/>
              </w:rPr>
            </w:pPr>
          </w:p>
        </w:tc>
        <w:tc>
          <w:tcPr>
            <w:tcW w:w="2708" w:type="dxa"/>
            <w:vMerge/>
            <w:shd w:val="clear" w:color="auto" w:fill="auto"/>
            <w:tcMar>
              <w:left w:w="43" w:type="dxa"/>
            </w:tcMar>
            <w:vAlign w:val="center"/>
          </w:tcPr>
          <w:p w14:paraId="555DD4E9" w14:textId="77777777" w:rsidR="004A28E9" w:rsidRDefault="004A28E9" w:rsidP="004A28E9">
            <w:pPr>
              <w:spacing w:line="229" w:lineRule="auto"/>
              <w:rPr>
                <w:rFonts w:ascii="Times New Roman" w:eastAsia="Times New Roman" w:hAnsi="Times New Roman" w:cs="Times New Roman"/>
                <w:color w:val="000000"/>
                <w:spacing w:val="-2"/>
                <w:sz w:val="16"/>
              </w:rPr>
            </w:pPr>
          </w:p>
        </w:tc>
        <w:tc>
          <w:tcPr>
            <w:tcW w:w="1805" w:type="dxa"/>
            <w:vMerge/>
            <w:shd w:val="clear" w:color="auto" w:fill="auto"/>
            <w:tcMar>
              <w:left w:w="43" w:type="dxa"/>
            </w:tcMar>
            <w:vAlign w:val="center"/>
          </w:tcPr>
          <w:p w14:paraId="0BBDD2FA" w14:textId="77777777" w:rsidR="004A28E9" w:rsidRDefault="004A28E9" w:rsidP="004A28E9">
            <w:pPr>
              <w:spacing w:line="229" w:lineRule="auto"/>
              <w:rPr>
                <w:rFonts w:ascii="Times New Roman" w:eastAsia="Times New Roman" w:hAnsi="Times New Roman" w:cs="Times New Roman"/>
                <w:color w:val="000000"/>
                <w:spacing w:val="-2"/>
                <w:sz w:val="16"/>
              </w:rPr>
            </w:pPr>
          </w:p>
        </w:tc>
        <w:tc>
          <w:tcPr>
            <w:tcW w:w="3052" w:type="dxa"/>
            <w:gridSpan w:val="2"/>
            <w:shd w:val="clear" w:color="auto" w:fill="auto"/>
            <w:tcMar>
              <w:left w:w="43" w:type="dxa"/>
            </w:tcMar>
            <w:vAlign w:val="center"/>
          </w:tcPr>
          <w:p w14:paraId="0C537C9E"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shd w:val="clear" w:color="auto" w:fill="auto"/>
            <w:tcMar>
              <w:right w:w="43" w:type="dxa"/>
            </w:tcMar>
            <w:vAlign w:val="center"/>
          </w:tcPr>
          <w:p w14:paraId="79E06AEC"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3172E269"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1F64A798"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737E36B3"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4C0571FB"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07F274E4"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7B7B05F9"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01E0A7B8" w14:textId="77777777" w:rsidTr="004A28E9">
        <w:trPr>
          <w:trHeight w:val="1003"/>
        </w:trPr>
        <w:tc>
          <w:tcPr>
            <w:tcW w:w="444" w:type="dxa"/>
            <w:vMerge/>
            <w:shd w:val="clear" w:color="auto" w:fill="auto"/>
            <w:vAlign w:val="center"/>
          </w:tcPr>
          <w:p w14:paraId="73C936D5" w14:textId="77777777" w:rsidR="004A28E9" w:rsidRDefault="004A28E9" w:rsidP="004A28E9">
            <w:pPr>
              <w:rPr>
                <w:rFonts w:asciiTheme="minorHAnsi" w:hAnsiTheme="minorHAnsi"/>
                <w:sz w:val="2"/>
              </w:rPr>
            </w:pPr>
          </w:p>
        </w:tc>
        <w:tc>
          <w:tcPr>
            <w:tcW w:w="2708" w:type="dxa"/>
            <w:vMerge/>
            <w:shd w:val="clear" w:color="auto" w:fill="auto"/>
            <w:vAlign w:val="center"/>
          </w:tcPr>
          <w:p w14:paraId="094970EF" w14:textId="77777777" w:rsidR="004A28E9" w:rsidRDefault="004A28E9" w:rsidP="004A28E9">
            <w:pPr>
              <w:rPr>
                <w:rFonts w:asciiTheme="minorHAnsi" w:hAnsiTheme="minorHAnsi"/>
                <w:sz w:val="2"/>
              </w:rPr>
            </w:pPr>
          </w:p>
        </w:tc>
        <w:tc>
          <w:tcPr>
            <w:tcW w:w="1805" w:type="dxa"/>
            <w:vMerge/>
            <w:shd w:val="clear" w:color="auto" w:fill="auto"/>
            <w:vAlign w:val="center"/>
          </w:tcPr>
          <w:p w14:paraId="617E357F" w14:textId="77777777" w:rsidR="004A28E9" w:rsidRDefault="004A28E9" w:rsidP="004A28E9">
            <w:pPr>
              <w:rPr>
                <w:rFonts w:asciiTheme="minorHAnsi" w:hAnsiTheme="minorHAnsi"/>
                <w:sz w:val="2"/>
              </w:rPr>
            </w:pPr>
          </w:p>
        </w:tc>
        <w:tc>
          <w:tcPr>
            <w:tcW w:w="3052" w:type="dxa"/>
            <w:gridSpan w:val="2"/>
            <w:shd w:val="clear" w:color="auto" w:fill="auto"/>
            <w:tcMar>
              <w:left w:w="43" w:type="dxa"/>
            </w:tcMar>
            <w:vAlign w:val="center"/>
          </w:tcPr>
          <w:p w14:paraId="41D73D93"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shd w:val="clear" w:color="auto" w:fill="auto"/>
            <w:tcMar>
              <w:right w:w="43" w:type="dxa"/>
            </w:tcMar>
            <w:vAlign w:val="center"/>
          </w:tcPr>
          <w:p w14:paraId="79621494"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42BC6C59"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51957277"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6D551ACA"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74F1B63C"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77E90990"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4220DD90"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A28E9" w14:paraId="69F12427" w14:textId="77777777" w:rsidTr="004A28E9">
        <w:trPr>
          <w:trHeight w:val="343"/>
        </w:trPr>
        <w:tc>
          <w:tcPr>
            <w:tcW w:w="444" w:type="dxa"/>
            <w:vMerge/>
            <w:shd w:val="clear" w:color="auto" w:fill="auto"/>
            <w:vAlign w:val="center"/>
          </w:tcPr>
          <w:p w14:paraId="228EFF7C" w14:textId="77777777" w:rsidR="004A28E9" w:rsidRDefault="004A28E9" w:rsidP="004A28E9">
            <w:pPr>
              <w:rPr>
                <w:rFonts w:asciiTheme="minorHAnsi" w:hAnsiTheme="minorHAnsi"/>
                <w:sz w:val="2"/>
              </w:rPr>
            </w:pPr>
          </w:p>
        </w:tc>
        <w:tc>
          <w:tcPr>
            <w:tcW w:w="2708" w:type="dxa"/>
            <w:vMerge/>
            <w:shd w:val="clear" w:color="auto" w:fill="auto"/>
            <w:vAlign w:val="center"/>
          </w:tcPr>
          <w:p w14:paraId="62EBF005" w14:textId="77777777" w:rsidR="004A28E9" w:rsidRDefault="004A28E9" w:rsidP="004A28E9">
            <w:pPr>
              <w:rPr>
                <w:rFonts w:asciiTheme="minorHAnsi" w:hAnsiTheme="minorHAnsi"/>
                <w:sz w:val="2"/>
              </w:rPr>
            </w:pPr>
          </w:p>
        </w:tc>
        <w:tc>
          <w:tcPr>
            <w:tcW w:w="1805" w:type="dxa"/>
            <w:vMerge/>
            <w:shd w:val="clear" w:color="auto" w:fill="auto"/>
            <w:vAlign w:val="center"/>
          </w:tcPr>
          <w:p w14:paraId="1063D499" w14:textId="77777777" w:rsidR="004A28E9" w:rsidRDefault="004A28E9" w:rsidP="004A28E9">
            <w:pPr>
              <w:rPr>
                <w:rFonts w:asciiTheme="minorHAnsi" w:hAnsiTheme="minorHAnsi"/>
                <w:sz w:val="2"/>
              </w:rPr>
            </w:pPr>
          </w:p>
        </w:tc>
        <w:tc>
          <w:tcPr>
            <w:tcW w:w="3052" w:type="dxa"/>
            <w:gridSpan w:val="2"/>
            <w:shd w:val="clear" w:color="auto" w:fill="auto"/>
            <w:tcMar>
              <w:left w:w="43" w:type="dxa"/>
            </w:tcMar>
            <w:vAlign w:val="center"/>
          </w:tcPr>
          <w:p w14:paraId="60DFB0D2" w14:textId="77777777" w:rsidR="004A28E9" w:rsidRDefault="004A28E9" w:rsidP="004A28E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shd w:val="clear" w:color="auto" w:fill="auto"/>
            <w:tcMar>
              <w:right w:w="43" w:type="dxa"/>
            </w:tcMar>
            <w:vAlign w:val="center"/>
          </w:tcPr>
          <w:p w14:paraId="008F4DD2"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14A9297D"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shd w:val="clear" w:color="auto" w:fill="auto"/>
            <w:tcMar>
              <w:right w:w="43" w:type="dxa"/>
            </w:tcMar>
            <w:vAlign w:val="center"/>
          </w:tcPr>
          <w:p w14:paraId="38A95CBB"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54573960"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shd w:val="clear" w:color="auto" w:fill="auto"/>
            <w:tcMar>
              <w:right w:w="43" w:type="dxa"/>
            </w:tcMar>
            <w:vAlign w:val="center"/>
          </w:tcPr>
          <w:p w14:paraId="31410C51"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shd w:val="clear" w:color="auto" w:fill="auto"/>
            <w:tcMar>
              <w:right w:w="43" w:type="dxa"/>
            </w:tcMar>
            <w:vAlign w:val="center"/>
          </w:tcPr>
          <w:p w14:paraId="27823D3E"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shd w:val="clear" w:color="auto" w:fill="auto"/>
            <w:tcMar>
              <w:right w:w="43" w:type="dxa"/>
            </w:tcMar>
            <w:vAlign w:val="center"/>
          </w:tcPr>
          <w:p w14:paraId="4A7447BE" w14:textId="77777777" w:rsidR="004A28E9" w:rsidRDefault="004A28E9" w:rsidP="004A28E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94D5D" w14:paraId="6D0B69F1" w14:textId="77777777" w:rsidTr="004A28E9">
        <w:trPr>
          <w:trHeight w:val="344"/>
        </w:trPr>
        <w:tc>
          <w:tcPr>
            <w:tcW w:w="444" w:type="dxa"/>
            <w:vMerge/>
            <w:shd w:val="clear" w:color="auto" w:fill="auto"/>
            <w:vAlign w:val="center"/>
          </w:tcPr>
          <w:p w14:paraId="6304EE18" w14:textId="77777777" w:rsidR="00C94D5D" w:rsidRDefault="00C94D5D" w:rsidP="00C94D5D">
            <w:pPr>
              <w:rPr>
                <w:rFonts w:asciiTheme="minorHAnsi" w:hAnsiTheme="minorHAnsi"/>
                <w:sz w:val="2"/>
              </w:rPr>
            </w:pPr>
          </w:p>
        </w:tc>
        <w:tc>
          <w:tcPr>
            <w:tcW w:w="2708" w:type="dxa"/>
            <w:vMerge/>
            <w:shd w:val="clear" w:color="auto" w:fill="auto"/>
            <w:vAlign w:val="center"/>
          </w:tcPr>
          <w:p w14:paraId="4F2EE735" w14:textId="77777777" w:rsidR="00C94D5D" w:rsidRDefault="00C94D5D" w:rsidP="00C94D5D">
            <w:pPr>
              <w:rPr>
                <w:rFonts w:asciiTheme="minorHAnsi" w:hAnsiTheme="minorHAnsi"/>
                <w:sz w:val="2"/>
              </w:rPr>
            </w:pPr>
          </w:p>
        </w:tc>
        <w:tc>
          <w:tcPr>
            <w:tcW w:w="4857" w:type="dxa"/>
            <w:gridSpan w:val="3"/>
            <w:shd w:val="clear" w:color="auto" w:fill="auto"/>
            <w:tcMar>
              <w:left w:w="43" w:type="dxa"/>
            </w:tcMar>
            <w:vAlign w:val="center"/>
          </w:tcPr>
          <w:p w14:paraId="5568C9F3"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shd w:val="clear" w:color="auto" w:fill="auto"/>
            <w:tcMar>
              <w:right w:w="43" w:type="dxa"/>
            </w:tcMar>
            <w:vAlign w:val="center"/>
          </w:tcPr>
          <w:p w14:paraId="3018461F"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236 321,6</w:t>
            </w:r>
          </w:p>
        </w:tc>
        <w:tc>
          <w:tcPr>
            <w:tcW w:w="1017" w:type="dxa"/>
            <w:shd w:val="clear" w:color="auto" w:fill="auto"/>
            <w:tcMar>
              <w:right w:w="43" w:type="dxa"/>
            </w:tcMar>
            <w:vAlign w:val="center"/>
          </w:tcPr>
          <w:p w14:paraId="2E46DABF"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233 936,2</w:t>
            </w:r>
          </w:p>
        </w:tc>
        <w:tc>
          <w:tcPr>
            <w:tcW w:w="1017" w:type="dxa"/>
            <w:shd w:val="clear" w:color="auto" w:fill="auto"/>
            <w:tcMar>
              <w:right w:w="43" w:type="dxa"/>
            </w:tcMar>
            <w:vAlign w:val="center"/>
          </w:tcPr>
          <w:p w14:paraId="6F428FCD"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228 909,7</w:t>
            </w:r>
          </w:p>
        </w:tc>
        <w:tc>
          <w:tcPr>
            <w:tcW w:w="1018" w:type="dxa"/>
            <w:shd w:val="clear" w:color="auto" w:fill="auto"/>
            <w:tcMar>
              <w:right w:w="43" w:type="dxa"/>
            </w:tcMar>
            <w:vAlign w:val="center"/>
          </w:tcPr>
          <w:p w14:paraId="67939113" w14:textId="7CF6094E"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251 208,7</w:t>
            </w:r>
          </w:p>
        </w:tc>
        <w:tc>
          <w:tcPr>
            <w:tcW w:w="1002" w:type="dxa"/>
            <w:shd w:val="clear" w:color="auto" w:fill="auto"/>
            <w:tcMar>
              <w:right w:w="43" w:type="dxa"/>
            </w:tcMar>
            <w:vAlign w:val="center"/>
          </w:tcPr>
          <w:p w14:paraId="23316B6F" w14:textId="13D53A6F"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260 754,7</w:t>
            </w:r>
          </w:p>
        </w:tc>
        <w:tc>
          <w:tcPr>
            <w:tcW w:w="1018" w:type="dxa"/>
            <w:shd w:val="clear" w:color="auto" w:fill="auto"/>
            <w:tcMar>
              <w:right w:w="43" w:type="dxa"/>
            </w:tcMar>
            <w:vAlign w:val="center"/>
          </w:tcPr>
          <w:p w14:paraId="39F33985" w14:textId="16A1F322"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270 585,1</w:t>
            </w:r>
          </w:p>
        </w:tc>
        <w:tc>
          <w:tcPr>
            <w:tcW w:w="1476" w:type="dxa"/>
            <w:shd w:val="clear" w:color="auto" w:fill="auto"/>
            <w:tcMar>
              <w:right w:w="43" w:type="dxa"/>
            </w:tcMar>
            <w:vAlign w:val="center"/>
          </w:tcPr>
          <w:p w14:paraId="42F285FF" w14:textId="3B92AFCE"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1 481 716,0</w:t>
            </w:r>
          </w:p>
        </w:tc>
      </w:tr>
      <w:tr w:rsidR="00C94D5D" w14:paraId="7DB95718" w14:textId="77777777" w:rsidTr="004A28E9">
        <w:trPr>
          <w:trHeight w:val="330"/>
        </w:trPr>
        <w:tc>
          <w:tcPr>
            <w:tcW w:w="444" w:type="dxa"/>
            <w:vMerge/>
            <w:shd w:val="clear" w:color="auto" w:fill="auto"/>
            <w:vAlign w:val="center"/>
          </w:tcPr>
          <w:p w14:paraId="69EC2860" w14:textId="77777777" w:rsidR="00C94D5D" w:rsidRDefault="00C94D5D" w:rsidP="00C94D5D">
            <w:pPr>
              <w:rPr>
                <w:rFonts w:asciiTheme="minorHAnsi" w:hAnsiTheme="minorHAnsi"/>
                <w:sz w:val="2"/>
              </w:rPr>
            </w:pPr>
          </w:p>
        </w:tc>
        <w:tc>
          <w:tcPr>
            <w:tcW w:w="2708" w:type="dxa"/>
            <w:vMerge/>
            <w:shd w:val="clear" w:color="auto" w:fill="auto"/>
            <w:vAlign w:val="center"/>
          </w:tcPr>
          <w:p w14:paraId="23D5E563" w14:textId="77777777" w:rsidR="00C94D5D" w:rsidRDefault="00C94D5D" w:rsidP="00C94D5D">
            <w:pPr>
              <w:rPr>
                <w:rFonts w:asciiTheme="minorHAnsi" w:hAnsiTheme="minorHAnsi"/>
                <w:sz w:val="2"/>
              </w:rPr>
            </w:pPr>
          </w:p>
        </w:tc>
        <w:tc>
          <w:tcPr>
            <w:tcW w:w="1805" w:type="dxa"/>
            <w:shd w:val="clear" w:color="auto" w:fill="auto"/>
            <w:tcMar>
              <w:left w:w="43" w:type="dxa"/>
            </w:tcMar>
            <w:vAlign w:val="center"/>
          </w:tcPr>
          <w:p w14:paraId="5FCDB9C4"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shd w:val="clear" w:color="auto" w:fill="auto"/>
            <w:tcMar>
              <w:left w:w="43" w:type="dxa"/>
            </w:tcMar>
            <w:vAlign w:val="center"/>
          </w:tcPr>
          <w:p w14:paraId="725C73E2" w14:textId="77777777" w:rsidR="00C94D5D" w:rsidRDefault="00C94D5D" w:rsidP="00C94D5D">
            <w:pPr>
              <w:spacing w:line="229" w:lineRule="auto"/>
              <w:rPr>
                <w:rFonts w:ascii="Times New Roman" w:eastAsia="Times New Roman" w:hAnsi="Times New Roman" w:cs="Times New Roman"/>
                <w:color w:val="000000"/>
                <w:spacing w:val="-2"/>
                <w:sz w:val="16"/>
              </w:rPr>
            </w:pPr>
          </w:p>
        </w:tc>
        <w:tc>
          <w:tcPr>
            <w:tcW w:w="1018" w:type="dxa"/>
            <w:shd w:val="clear" w:color="auto" w:fill="auto"/>
            <w:tcMar>
              <w:right w:w="43" w:type="dxa"/>
            </w:tcMar>
            <w:vAlign w:val="center"/>
          </w:tcPr>
          <w:p w14:paraId="5FD6A394"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236 321,6</w:t>
            </w:r>
          </w:p>
        </w:tc>
        <w:tc>
          <w:tcPr>
            <w:tcW w:w="1017" w:type="dxa"/>
            <w:shd w:val="clear" w:color="auto" w:fill="auto"/>
            <w:tcMar>
              <w:right w:w="43" w:type="dxa"/>
            </w:tcMar>
            <w:vAlign w:val="center"/>
          </w:tcPr>
          <w:p w14:paraId="484E55FB"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233 936,2</w:t>
            </w:r>
          </w:p>
        </w:tc>
        <w:tc>
          <w:tcPr>
            <w:tcW w:w="1017" w:type="dxa"/>
            <w:shd w:val="clear" w:color="auto" w:fill="auto"/>
            <w:tcMar>
              <w:right w:w="43" w:type="dxa"/>
            </w:tcMar>
            <w:vAlign w:val="center"/>
          </w:tcPr>
          <w:p w14:paraId="004569A3" w14:textId="7777777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228 909,7</w:t>
            </w:r>
          </w:p>
        </w:tc>
        <w:tc>
          <w:tcPr>
            <w:tcW w:w="1018" w:type="dxa"/>
            <w:shd w:val="clear" w:color="auto" w:fill="auto"/>
            <w:tcMar>
              <w:right w:w="43" w:type="dxa"/>
            </w:tcMar>
            <w:vAlign w:val="center"/>
          </w:tcPr>
          <w:p w14:paraId="01F23177" w14:textId="4BC34147"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251 208,7</w:t>
            </w:r>
          </w:p>
        </w:tc>
        <w:tc>
          <w:tcPr>
            <w:tcW w:w="1002" w:type="dxa"/>
            <w:shd w:val="clear" w:color="auto" w:fill="auto"/>
            <w:tcMar>
              <w:right w:w="43" w:type="dxa"/>
            </w:tcMar>
            <w:vAlign w:val="center"/>
          </w:tcPr>
          <w:p w14:paraId="43604BE4" w14:textId="13F36E98"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260 754,7</w:t>
            </w:r>
          </w:p>
        </w:tc>
        <w:tc>
          <w:tcPr>
            <w:tcW w:w="1018" w:type="dxa"/>
            <w:shd w:val="clear" w:color="auto" w:fill="auto"/>
            <w:tcMar>
              <w:right w:w="43" w:type="dxa"/>
            </w:tcMar>
            <w:vAlign w:val="center"/>
          </w:tcPr>
          <w:p w14:paraId="604C51BE" w14:textId="2E41FC90"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270 585,1</w:t>
            </w:r>
          </w:p>
        </w:tc>
        <w:tc>
          <w:tcPr>
            <w:tcW w:w="1476" w:type="dxa"/>
            <w:shd w:val="clear" w:color="auto" w:fill="auto"/>
            <w:tcMar>
              <w:right w:w="43" w:type="dxa"/>
            </w:tcMar>
            <w:vAlign w:val="center"/>
          </w:tcPr>
          <w:p w14:paraId="6AE8BD76" w14:textId="1EA408C6" w:rsidR="00C94D5D" w:rsidRDefault="00C94D5D" w:rsidP="00C94D5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1 481 716,0</w:t>
            </w:r>
          </w:p>
        </w:tc>
      </w:tr>
    </w:tbl>
    <w:p w14:paraId="4A4F1E0B" w14:textId="77777777" w:rsidR="00761376" w:rsidRDefault="004A28E9">
      <w:pPr>
        <w:rPr>
          <w:rFonts w:asciiTheme="minorHAnsi" w:hAnsiTheme="minorHAnsi"/>
          <w:sz w:val="2"/>
        </w:rPr>
        <w:sectPr w:rsidR="00761376" w:rsidSect="004A28E9">
          <w:pgSz w:w="16839" w:h="11907" w:orient="landscape" w:code="9"/>
          <w:pgMar w:top="567" w:right="567" w:bottom="517" w:left="567" w:header="567" w:footer="517" w:gutter="0"/>
          <w:cols w:space="720"/>
          <w:docGrid w:linePitch="299"/>
        </w:sectPr>
      </w:pPr>
      <w:r>
        <w:rPr>
          <w:rFonts w:asciiTheme="minorHAnsi" w:hAnsiTheme="minorHAnsi"/>
          <w:sz w:val="2"/>
        </w:rPr>
        <w:br w:type="textWrapping" w:clear="all"/>
      </w:r>
    </w:p>
    <w:p w14:paraId="58405C3E" w14:textId="77777777" w:rsidR="00761376" w:rsidRDefault="00761376">
      <w:pPr>
        <w:rPr>
          <w:rFonts w:asciiTheme="minorHAnsi" w:hAnsiTheme="minorHAnsi"/>
          <w:sz w:val="2"/>
        </w:rPr>
      </w:pPr>
    </w:p>
    <w:tbl>
      <w:tblPr>
        <w:tblW w:w="15632"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1132"/>
        <w:gridCol w:w="1691"/>
        <w:gridCol w:w="57"/>
      </w:tblGrid>
      <w:tr w:rsidR="00761376" w14:paraId="7B34DD2D" w14:textId="77777777" w:rsidTr="007A4A99">
        <w:trPr>
          <w:trHeight w:val="673"/>
        </w:trPr>
        <w:tc>
          <w:tcPr>
            <w:tcW w:w="15575" w:type="dxa"/>
            <w:gridSpan w:val="10"/>
            <w:shd w:val="clear" w:color="auto" w:fill="auto"/>
            <w:vAlign w:val="center"/>
          </w:tcPr>
          <w:p w14:paraId="381FA4F8"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7.2. Объем финансирования государственной программы</w:t>
            </w:r>
          </w:p>
          <w:p w14:paraId="31088DE5"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по ответственному исполнителю, исполнителям и участникам государственной программы</w:t>
            </w:r>
          </w:p>
        </w:tc>
        <w:tc>
          <w:tcPr>
            <w:tcW w:w="57" w:type="dxa"/>
          </w:tcPr>
          <w:p w14:paraId="30384ED4" w14:textId="77777777" w:rsidR="00761376" w:rsidRDefault="00761376">
            <w:pPr>
              <w:rPr>
                <w:rFonts w:asciiTheme="minorHAnsi" w:hAnsiTheme="minorHAnsi"/>
                <w:sz w:val="2"/>
              </w:rPr>
            </w:pPr>
          </w:p>
        </w:tc>
      </w:tr>
      <w:tr w:rsidR="00761376" w14:paraId="1FD4DB8C" w14:textId="77777777" w:rsidTr="007A4A99">
        <w:trPr>
          <w:trHeight w:val="114"/>
        </w:trPr>
        <w:tc>
          <w:tcPr>
            <w:tcW w:w="15575" w:type="dxa"/>
            <w:gridSpan w:val="10"/>
            <w:tcBorders>
              <w:bottom w:val="single" w:sz="4" w:space="0" w:color="000000"/>
            </w:tcBorders>
          </w:tcPr>
          <w:p w14:paraId="3615F019" w14:textId="77777777" w:rsidR="00761376" w:rsidRDefault="00761376">
            <w:pPr>
              <w:rPr>
                <w:rFonts w:asciiTheme="minorHAnsi" w:hAnsiTheme="minorHAnsi"/>
                <w:sz w:val="2"/>
              </w:rPr>
            </w:pPr>
          </w:p>
        </w:tc>
        <w:tc>
          <w:tcPr>
            <w:tcW w:w="57" w:type="dxa"/>
          </w:tcPr>
          <w:p w14:paraId="02A8C687" w14:textId="77777777" w:rsidR="00761376" w:rsidRDefault="00761376">
            <w:pPr>
              <w:rPr>
                <w:rFonts w:asciiTheme="minorHAnsi" w:hAnsiTheme="minorHAnsi"/>
                <w:sz w:val="2"/>
              </w:rPr>
            </w:pPr>
          </w:p>
        </w:tc>
      </w:tr>
      <w:tr w:rsidR="00761376" w14:paraId="20C6BC56" w14:textId="77777777" w:rsidTr="007A4A99">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F74DAC"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14:paraId="016B98BA"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п/п</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CED7DD"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3BE6EA"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Вид источника финансирования</w:t>
            </w:r>
          </w:p>
        </w:tc>
        <w:tc>
          <w:tcPr>
            <w:tcW w:w="677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6169C1A"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6F61B1"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ИТОГО</w:t>
            </w:r>
          </w:p>
        </w:tc>
        <w:tc>
          <w:tcPr>
            <w:tcW w:w="57" w:type="dxa"/>
            <w:tcBorders>
              <w:left w:val="single" w:sz="4" w:space="0" w:color="000000"/>
            </w:tcBorders>
          </w:tcPr>
          <w:p w14:paraId="5803B1BE" w14:textId="77777777" w:rsidR="00761376" w:rsidRDefault="00761376">
            <w:pPr>
              <w:rPr>
                <w:rFonts w:asciiTheme="minorHAnsi" w:hAnsiTheme="minorHAnsi"/>
                <w:sz w:val="2"/>
              </w:rPr>
            </w:pPr>
          </w:p>
        </w:tc>
      </w:tr>
      <w:tr w:rsidR="00761376" w14:paraId="6088AC37" w14:textId="77777777" w:rsidTr="007A4A99">
        <w:trPr>
          <w:trHeight w:val="9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3401D1"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3668D8" w14:textId="77777777" w:rsidR="00761376" w:rsidRDefault="00761376">
            <w:pPr>
              <w:rPr>
                <w:rFonts w:asciiTheme="minorHAnsi" w:hAnsiTheme="minorHAnsi"/>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610FF9" w14:textId="77777777" w:rsidR="00761376" w:rsidRDefault="00761376">
            <w:pPr>
              <w:rPr>
                <w:rFonts w:asciiTheme="minorHAnsi" w:hAnsiTheme="minorHAnsi"/>
                <w:sz w:val="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E846B"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2026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AE937"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2027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1D5D8"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2028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5AAC5"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2029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4FF3E"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2030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09F6C"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2031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40F164" w14:textId="77777777" w:rsidR="00761376" w:rsidRDefault="00761376">
            <w:pPr>
              <w:rPr>
                <w:rFonts w:asciiTheme="minorHAnsi" w:hAnsiTheme="minorHAnsi"/>
                <w:sz w:val="2"/>
              </w:rPr>
            </w:pPr>
          </w:p>
        </w:tc>
        <w:tc>
          <w:tcPr>
            <w:tcW w:w="57" w:type="dxa"/>
            <w:tcBorders>
              <w:left w:val="single" w:sz="4" w:space="0" w:color="000000"/>
            </w:tcBorders>
          </w:tcPr>
          <w:p w14:paraId="6D79463E" w14:textId="77777777" w:rsidR="00761376" w:rsidRDefault="00761376">
            <w:pPr>
              <w:rPr>
                <w:rFonts w:asciiTheme="minorHAnsi" w:hAnsiTheme="minorHAnsi"/>
                <w:sz w:val="2"/>
              </w:rPr>
            </w:pPr>
          </w:p>
        </w:tc>
      </w:tr>
      <w:tr w:rsidR="00761376" w14:paraId="4106E4B1" w14:textId="77777777" w:rsidTr="007A4A99">
        <w:trPr>
          <w:trHeight w:val="2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395EA"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B2D58"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73BD9"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FB41E"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DDD43"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DF848"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AAAB0"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2F52F"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4DE58"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2C0BF"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57" w:type="dxa"/>
            <w:tcBorders>
              <w:left w:val="single" w:sz="4" w:space="0" w:color="000000"/>
            </w:tcBorders>
          </w:tcPr>
          <w:p w14:paraId="29190CA5" w14:textId="77777777" w:rsidR="00761376" w:rsidRDefault="00761376">
            <w:pPr>
              <w:rPr>
                <w:rFonts w:asciiTheme="minorHAnsi" w:hAnsiTheme="minorHAnsi"/>
                <w:sz w:val="2"/>
              </w:rPr>
            </w:pPr>
          </w:p>
        </w:tc>
      </w:tr>
      <w:tr w:rsidR="00C94D5D" w14:paraId="2540D7E1" w14:textId="77777777" w:rsidTr="00A914A8">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0803078"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0D04117"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05DCC80"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97B065E" w14:textId="72BDAA49"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584 716,1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FB02303" w14:textId="7365DAD8"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537 585,6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33BDBEA" w14:textId="2A93DBD1"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483 345,0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A709831" w14:textId="038BEC52"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486 719,6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C8B7721" w14:textId="51D722A0"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504 894,1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D65F2F8" w14:textId="64D3B849"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606 555,0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B2706F5" w14:textId="3F5DAC19"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3 203 815,4 </w:t>
            </w:r>
          </w:p>
        </w:tc>
        <w:tc>
          <w:tcPr>
            <w:tcW w:w="57" w:type="dxa"/>
            <w:tcBorders>
              <w:left w:val="single" w:sz="4" w:space="0" w:color="000000"/>
            </w:tcBorders>
          </w:tcPr>
          <w:p w14:paraId="3342D061" w14:textId="77777777" w:rsidR="00C94D5D" w:rsidRDefault="00C94D5D" w:rsidP="00C94D5D">
            <w:pPr>
              <w:rPr>
                <w:rFonts w:asciiTheme="minorHAnsi" w:hAnsiTheme="minorHAnsi"/>
                <w:sz w:val="2"/>
              </w:rPr>
            </w:pPr>
          </w:p>
        </w:tc>
      </w:tr>
      <w:tr w:rsidR="00761376" w14:paraId="3815426D" w14:textId="77777777" w:rsidTr="00A914A8">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A6A6E2"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5D0544"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A9FE162"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2966B29"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F99AF5B"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5E8F706"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559672A"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1D782C3"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3C037C7"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02884F7"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3D81CFFF" w14:textId="77777777" w:rsidR="00761376" w:rsidRDefault="00761376">
            <w:pPr>
              <w:rPr>
                <w:rFonts w:asciiTheme="minorHAnsi" w:hAnsiTheme="minorHAnsi"/>
                <w:sz w:val="2"/>
              </w:rPr>
            </w:pPr>
          </w:p>
        </w:tc>
      </w:tr>
      <w:tr w:rsidR="00C94D5D" w14:paraId="3CB8C3EF" w14:textId="77777777" w:rsidTr="00A914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A232CE" w14:textId="77777777" w:rsidR="00C94D5D" w:rsidRDefault="00C94D5D" w:rsidP="00C94D5D">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83CF32" w14:textId="77777777" w:rsidR="00C94D5D" w:rsidRDefault="00C94D5D" w:rsidP="00C94D5D">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2B07A25"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74AB422" w14:textId="1F3155CC"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584 716,1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7ED5C42" w14:textId="3E5BEEB6"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537 585,6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7F93CFE" w14:textId="53A770A9"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483 345,0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FA5E77E" w14:textId="7D92A66F"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486 719,6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AAE9322" w14:textId="0F4797F4"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504 894,1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64F4854" w14:textId="4D32E56B"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606 555,0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A96BB93" w14:textId="48250B34"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3 203 815,4 </w:t>
            </w:r>
          </w:p>
        </w:tc>
        <w:tc>
          <w:tcPr>
            <w:tcW w:w="57" w:type="dxa"/>
            <w:tcBorders>
              <w:left w:val="single" w:sz="4" w:space="0" w:color="000000"/>
            </w:tcBorders>
          </w:tcPr>
          <w:p w14:paraId="53A6AFF2" w14:textId="77777777" w:rsidR="00C94D5D" w:rsidRDefault="00C94D5D" w:rsidP="00C94D5D">
            <w:pPr>
              <w:rPr>
                <w:rFonts w:asciiTheme="minorHAnsi" w:hAnsiTheme="minorHAnsi"/>
                <w:sz w:val="2"/>
              </w:rPr>
            </w:pPr>
          </w:p>
        </w:tc>
      </w:tr>
      <w:tr w:rsidR="00C94D5D" w14:paraId="57E8E06E" w14:textId="77777777" w:rsidTr="00A914A8">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7418CAE"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48BEB56B"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742AB47"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3B1A1BA" w14:textId="08EFC798"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155 630,8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0963BBB" w14:textId="400FBB6C"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155 630,8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E7E42A2" w14:textId="2F2A674E"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155 630,8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CCF288E" w14:textId="43E9F263"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155 630,8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253920D" w14:textId="26D8592B"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159 083,6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B16B49E" w14:textId="6AE7994D"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168 758,6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11BFE92" w14:textId="2A14F55F"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950 365,4 </w:t>
            </w:r>
          </w:p>
        </w:tc>
        <w:tc>
          <w:tcPr>
            <w:tcW w:w="57" w:type="dxa"/>
            <w:tcBorders>
              <w:left w:val="single" w:sz="4" w:space="0" w:color="000000"/>
            </w:tcBorders>
          </w:tcPr>
          <w:p w14:paraId="1A01F38B" w14:textId="77777777" w:rsidR="00C94D5D" w:rsidRDefault="00C94D5D" w:rsidP="00C94D5D">
            <w:pPr>
              <w:rPr>
                <w:rFonts w:asciiTheme="minorHAnsi" w:hAnsiTheme="minorHAnsi"/>
                <w:sz w:val="2"/>
              </w:rPr>
            </w:pPr>
          </w:p>
        </w:tc>
      </w:tr>
      <w:tr w:rsidR="00761376" w14:paraId="24B564D0" w14:textId="77777777" w:rsidTr="00A914A8">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F6BA00"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4A43E7"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31BCDB6"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CAF7BF5"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33352BB"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2F9728C"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6AC61EB"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E3544EB"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CA1CF54"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69B88FB"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07E2D942" w14:textId="77777777" w:rsidR="00761376" w:rsidRDefault="00761376">
            <w:pPr>
              <w:rPr>
                <w:rFonts w:asciiTheme="minorHAnsi" w:hAnsiTheme="minorHAnsi"/>
                <w:sz w:val="2"/>
              </w:rPr>
            </w:pPr>
          </w:p>
        </w:tc>
      </w:tr>
      <w:tr w:rsidR="00C94D5D" w14:paraId="05D8D0FF" w14:textId="77777777" w:rsidTr="00A914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E93D01" w14:textId="77777777" w:rsidR="00C94D5D" w:rsidRDefault="00C94D5D" w:rsidP="00C94D5D">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D6271A" w14:textId="77777777" w:rsidR="00C94D5D" w:rsidRDefault="00C94D5D" w:rsidP="00C94D5D">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DA7052F"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B7EB5C4" w14:textId="68598C8A"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155 630,8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70FE3F0" w14:textId="727EF1D0"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155 630,8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7A84FD1" w14:textId="7158F52D"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155 630,8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F0AF8C4" w14:textId="55B43BF9"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155 630,8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2F64A00" w14:textId="4DD847B2"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159 083,6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D81B0D3" w14:textId="19B49DE2"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168 758,6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3696BCA" w14:textId="11AA4AA5"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950 365,4 </w:t>
            </w:r>
          </w:p>
        </w:tc>
        <w:tc>
          <w:tcPr>
            <w:tcW w:w="57" w:type="dxa"/>
            <w:tcBorders>
              <w:left w:val="single" w:sz="4" w:space="0" w:color="000000"/>
            </w:tcBorders>
          </w:tcPr>
          <w:p w14:paraId="0E58F5C2" w14:textId="77777777" w:rsidR="00C94D5D" w:rsidRDefault="00C94D5D" w:rsidP="00C94D5D">
            <w:pPr>
              <w:rPr>
                <w:rFonts w:asciiTheme="minorHAnsi" w:hAnsiTheme="minorHAnsi"/>
                <w:sz w:val="2"/>
              </w:rPr>
            </w:pPr>
          </w:p>
        </w:tc>
      </w:tr>
      <w:tr w:rsidR="00C94D5D" w14:paraId="69068023" w14:textId="77777777" w:rsidTr="00A914A8">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9D67EFB"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64D253CD"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3E5B989"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F0BA359" w14:textId="7D52D22D"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31 843,2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C865A70" w14:textId="18481E56"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32 628,0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9482AA5" w14:textId="7049B2D7"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33 429,7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098B903" w14:textId="10A9C79F"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33 429,7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DFE5CFC" w14:textId="4C4C40EC"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44 289,6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24238E5" w14:textId="18BDDF41"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99 778,7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18D6642" w14:textId="46B0DA1E"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275 398,9 </w:t>
            </w:r>
          </w:p>
        </w:tc>
        <w:tc>
          <w:tcPr>
            <w:tcW w:w="57" w:type="dxa"/>
            <w:tcBorders>
              <w:left w:val="single" w:sz="4" w:space="0" w:color="000000"/>
            </w:tcBorders>
          </w:tcPr>
          <w:p w14:paraId="0898CD3E" w14:textId="77777777" w:rsidR="00C94D5D" w:rsidRDefault="00C94D5D" w:rsidP="00C94D5D">
            <w:pPr>
              <w:rPr>
                <w:rFonts w:asciiTheme="minorHAnsi" w:hAnsiTheme="minorHAnsi"/>
                <w:sz w:val="2"/>
              </w:rPr>
            </w:pPr>
          </w:p>
        </w:tc>
      </w:tr>
      <w:tr w:rsidR="00761376" w14:paraId="62253F53" w14:textId="77777777" w:rsidTr="00A914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6EBCE5"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517288"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7A3C757"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12318B8"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A780297"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9083A18"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BA9647D"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C80EAF8"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8C32AF3"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25373AF"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3689DE63" w14:textId="77777777" w:rsidR="00761376" w:rsidRDefault="00761376">
            <w:pPr>
              <w:rPr>
                <w:rFonts w:asciiTheme="minorHAnsi" w:hAnsiTheme="minorHAnsi"/>
                <w:sz w:val="2"/>
              </w:rPr>
            </w:pPr>
          </w:p>
        </w:tc>
      </w:tr>
      <w:tr w:rsidR="00C94D5D" w14:paraId="7426B4F3" w14:textId="77777777" w:rsidTr="00A914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FB384E" w14:textId="77777777" w:rsidR="00C94D5D" w:rsidRDefault="00C94D5D" w:rsidP="00C94D5D">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ABEA6B" w14:textId="77777777" w:rsidR="00C94D5D" w:rsidRDefault="00C94D5D" w:rsidP="00C94D5D">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F4CDBCB"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298DB2D" w14:textId="49479004"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31 843,2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D1D44DB" w14:textId="3D5EBC7A"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32 628,0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6E77AF9" w14:textId="797382DD"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33 429,7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9656E36" w14:textId="739DC98D"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33 429,7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341D998" w14:textId="41AB610A"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44 289,6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0457D1A" w14:textId="045BA148"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99 778,7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4DD22F7" w14:textId="1FF5CB6E"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275 398,9 </w:t>
            </w:r>
          </w:p>
        </w:tc>
        <w:tc>
          <w:tcPr>
            <w:tcW w:w="57" w:type="dxa"/>
            <w:tcBorders>
              <w:left w:val="single" w:sz="4" w:space="0" w:color="000000"/>
            </w:tcBorders>
          </w:tcPr>
          <w:p w14:paraId="5293335F" w14:textId="77777777" w:rsidR="00C94D5D" w:rsidRDefault="00C94D5D" w:rsidP="00C94D5D">
            <w:pPr>
              <w:rPr>
                <w:rFonts w:asciiTheme="minorHAnsi" w:hAnsiTheme="minorHAnsi"/>
                <w:sz w:val="2"/>
              </w:rPr>
            </w:pPr>
          </w:p>
        </w:tc>
      </w:tr>
      <w:tr w:rsidR="00A914A8" w14:paraId="195097C5" w14:textId="77777777" w:rsidTr="00A914A8">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BF8CEA2" w14:textId="77777777" w:rsidR="00A914A8" w:rsidRDefault="00A914A8" w:rsidP="00A914A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631BD62B" w14:textId="77777777" w:rsidR="00A914A8" w:rsidRDefault="00A914A8" w:rsidP="00A914A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DF42E1A" w14:textId="77777777" w:rsidR="00A914A8" w:rsidRDefault="00A914A8" w:rsidP="00A914A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B99664C" w14:textId="25B82D0A"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318  240,8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6F65D0F" w14:textId="36A27432"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273  723,0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45CCE0F" w14:textId="58826A9F"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231  043,6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759E57A" w14:textId="466CF160"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232  827,0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EC52C80" w14:textId="074304F7"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235  045,9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D48E04D" w14:textId="09B4C157"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269  850,9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FD1AD7C" w14:textId="55676EBB"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1  560  731,2</w:t>
            </w:r>
          </w:p>
        </w:tc>
        <w:tc>
          <w:tcPr>
            <w:tcW w:w="57" w:type="dxa"/>
            <w:tcBorders>
              <w:left w:val="single" w:sz="4" w:space="0" w:color="000000"/>
            </w:tcBorders>
          </w:tcPr>
          <w:p w14:paraId="69F93AC5" w14:textId="77777777" w:rsidR="00A914A8" w:rsidRDefault="00A914A8" w:rsidP="00A914A8">
            <w:pPr>
              <w:rPr>
                <w:rFonts w:asciiTheme="minorHAnsi" w:hAnsiTheme="minorHAnsi"/>
                <w:sz w:val="2"/>
              </w:rPr>
            </w:pPr>
          </w:p>
        </w:tc>
      </w:tr>
      <w:tr w:rsidR="00A914A8" w14:paraId="3E5F7095" w14:textId="77777777" w:rsidTr="00A914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DB323D" w14:textId="77777777" w:rsidR="00A914A8" w:rsidRDefault="00A914A8" w:rsidP="00A914A8">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23278D" w14:textId="77777777" w:rsidR="00A914A8" w:rsidRDefault="00A914A8" w:rsidP="00A914A8">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EB11A73" w14:textId="77777777" w:rsidR="00A914A8" w:rsidRDefault="00A914A8" w:rsidP="00A914A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B507989" w14:textId="0968BD7F"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9532263" w14:textId="68070C1D"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55AEA7B" w14:textId="5871CDC3"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BE26B91" w14:textId="23AE42C7"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8456F51" w14:textId="34B519E8"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ACC67DF" w14:textId="4A3AF524"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EB989CA" w14:textId="3E5E40FF"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1EE7D191" w14:textId="77777777" w:rsidR="00A914A8" w:rsidRDefault="00A914A8" w:rsidP="00A914A8">
            <w:pPr>
              <w:rPr>
                <w:rFonts w:asciiTheme="minorHAnsi" w:hAnsiTheme="minorHAnsi"/>
                <w:sz w:val="2"/>
              </w:rPr>
            </w:pPr>
          </w:p>
        </w:tc>
      </w:tr>
      <w:tr w:rsidR="00A914A8" w14:paraId="6B308EC6" w14:textId="77777777" w:rsidTr="00A914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6ED3DA" w14:textId="77777777" w:rsidR="00A914A8" w:rsidRDefault="00A914A8" w:rsidP="00A914A8">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C2363A" w14:textId="77777777" w:rsidR="00A914A8" w:rsidRDefault="00A914A8" w:rsidP="00A914A8">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1A7156E" w14:textId="77777777" w:rsidR="00A914A8" w:rsidRDefault="00A914A8" w:rsidP="00A914A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1EDE5F0" w14:textId="5ACB5257"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318  240,8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E9B253E" w14:textId="614A5EB8"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273  723,0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0F09B82" w14:textId="673A8323"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231  043,6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98A97DB" w14:textId="22676D26"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232  827,0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4F066ED" w14:textId="60B37C52"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235  045,9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5A97F0B" w14:textId="26BF4DCF"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269  850,9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27BA709" w14:textId="18360888" w:rsidR="00A914A8" w:rsidRDefault="00A914A8"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1  560  731,2</w:t>
            </w:r>
          </w:p>
        </w:tc>
        <w:tc>
          <w:tcPr>
            <w:tcW w:w="57" w:type="dxa"/>
            <w:tcBorders>
              <w:left w:val="single" w:sz="4" w:space="0" w:color="000000"/>
            </w:tcBorders>
          </w:tcPr>
          <w:p w14:paraId="2CC3B62C" w14:textId="77777777" w:rsidR="00A914A8" w:rsidRDefault="00A914A8" w:rsidP="00A914A8">
            <w:pPr>
              <w:rPr>
                <w:rFonts w:asciiTheme="minorHAnsi" w:hAnsiTheme="minorHAnsi"/>
                <w:sz w:val="2"/>
              </w:rPr>
            </w:pPr>
          </w:p>
        </w:tc>
      </w:tr>
      <w:tr w:rsidR="00C94D5D" w14:paraId="2BA8FA5B" w14:textId="77777777" w:rsidTr="00A914A8">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0E22523"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3EB77613"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F397FE3"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BEBD7CA" w14:textId="2AD4C29E"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59 001,3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1C266A8" w14:textId="544F827B"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61 603,8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9E901B0" w14:textId="7D810141"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63 240,9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AF2A1CB" w14:textId="580546F2"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64 832,1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935AEF5" w14:textId="04CD3280"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66 475,0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B85A80C" w14:textId="416730AD"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68 166,8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18CB34C" w14:textId="0FDF8917"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383 319,9 </w:t>
            </w:r>
          </w:p>
        </w:tc>
        <w:tc>
          <w:tcPr>
            <w:tcW w:w="57" w:type="dxa"/>
            <w:tcBorders>
              <w:left w:val="single" w:sz="4" w:space="0" w:color="000000"/>
            </w:tcBorders>
          </w:tcPr>
          <w:p w14:paraId="0DC7237C" w14:textId="77777777" w:rsidR="00C94D5D" w:rsidRDefault="00C94D5D" w:rsidP="00C94D5D">
            <w:pPr>
              <w:rPr>
                <w:rFonts w:asciiTheme="minorHAnsi" w:hAnsiTheme="minorHAnsi"/>
                <w:sz w:val="2"/>
              </w:rPr>
            </w:pPr>
          </w:p>
        </w:tc>
      </w:tr>
      <w:tr w:rsidR="00761376" w14:paraId="146C909B" w14:textId="77777777" w:rsidTr="00A914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993DC8"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E3CCC6"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733C971"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8C3DFDF"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D705677"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9B1CECD"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5575176"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1DCDE2E"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1445B09"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6653752"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14081078" w14:textId="77777777" w:rsidR="00761376" w:rsidRDefault="00761376">
            <w:pPr>
              <w:rPr>
                <w:rFonts w:asciiTheme="minorHAnsi" w:hAnsiTheme="minorHAnsi"/>
                <w:sz w:val="2"/>
              </w:rPr>
            </w:pPr>
          </w:p>
        </w:tc>
      </w:tr>
      <w:tr w:rsidR="00C94D5D" w14:paraId="347F500D" w14:textId="77777777" w:rsidTr="00A914A8">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F448F3" w14:textId="77777777" w:rsidR="00C94D5D" w:rsidRDefault="00C94D5D" w:rsidP="00C94D5D">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9F666B" w14:textId="77777777" w:rsidR="00C94D5D" w:rsidRDefault="00C94D5D" w:rsidP="00C94D5D">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7291667"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E4D26E4" w14:textId="605B45F6"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59 001,3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0D9B885" w14:textId="623047B1"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61 603,8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B8888EE" w14:textId="07B061B5"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63 240,9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FF9D84C" w14:textId="03ECA29B"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64 832,1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EEB9A2C" w14:textId="74802808"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66 475,0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F867D86" w14:textId="76FEC96B"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68 166,8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58A5B1D" w14:textId="429989B4" w:rsidR="00C94D5D" w:rsidRDefault="00C94D5D" w:rsidP="00A914A8">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383 319,9 </w:t>
            </w:r>
          </w:p>
        </w:tc>
        <w:tc>
          <w:tcPr>
            <w:tcW w:w="57" w:type="dxa"/>
            <w:tcBorders>
              <w:left w:val="single" w:sz="4" w:space="0" w:color="000000"/>
            </w:tcBorders>
          </w:tcPr>
          <w:p w14:paraId="37D654C8" w14:textId="77777777" w:rsidR="00C94D5D" w:rsidRDefault="00C94D5D" w:rsidP="00C94D5D">
            <w:pPr>
              <w:rPr>
                <w:rFonts w:asciiTheme="minorHAnsi" w:hAnsiTheme="minorHAnsi"/>
                <w:sz w:val="2"/>
              </w:rPr>
            </w:pPr>
          </w:p>
        </w:tc>
      </w:tr>
      <w:tr w:rsidR="00761376" w14:paraId="29AC1136" w14:textId="77777777" w:rsidTr="00A914A8">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32EE2EF"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08C4A6FF"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B4732A4"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56EABA5"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1BBD2B3"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D8EFD50"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198A933"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89FD9C7"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7726F60"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C2785AD"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34  000,0</w:t>
            </w:r>
          </w:p>
        </w:tc>
        <w:tc>
          <w:tcPr>
            <w:tcW w:w="57" w:type="dxa"/>
            <w:tcBorders>
              <w:left w:val="single" w:sz="4" w:space="0" w:color="000000"/>
            </w:tcBorders>
          </w:tcPr>
          <w:p w14:paraId="6340027B" w14:textId="77777777" w:rsidR="00761376" w:rsidRDefault="00761376">
            <w:pPr>
              <w:rPr>
                <w:rFonts w:asciiTheme="minorHAnsi" w:hAnsiTheme="minorHAnsi"/>
                <w:sz w:val="2"/>
              </w:rPr>
            </w:pPr>
          </w:p>
        </w:tc>
      </w:tr>
      <w:tr w:rsidR="00761376" w14:paraId="0AF3C01A" w14:textId="77777777" w:rsidTr="00A914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1D0701"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A288A7"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B615FF5"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1AB2C6C"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ED3ECCB"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330257A"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91A8B5D"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A616B05"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6535896"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67A4E0E"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2D114794" w14:textId="77777777" w:rsidR="00761376" w:rsidRDefault="00761376">
            <w:pPr>
              <w:rPr>
                <w:rFonts w:asciiTheme="minorHAnsi" w:hAnsiTheme="minorHAnsi"/>
                <w:sz w:val="2"/>
              </w:rPr>
            </w:pPr>
          </w:p>
        </w:tc>
      </w:tr>
      <w:tr w:rsidR="00761376" w14:paraId="04517CEE" w14:textId="77777777" w:rsidTr="00A914A8">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1D55ED"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762C95"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4990E8C"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ECFD019"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56F349C"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642234F"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25150FC"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49CB1BB"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A5B3923"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8ABC443"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34  000,0</w:t>
            </w:r>
          </w:p>
        </w:tc>
        <w:tc>
          <w:tcPr>
            <w:tcW w:w="57" w:type="dxa"/>
            <w:tcBorders>
              <w:left w:val="single" w:sz="4" w:space="0" w:color="000000"/>
            </w:tcBorders>
          </w:tcPr>
          <w:p w14:paraId="5095224B" w14:textId="77777777" w:rsidR="00761376" w:rsidRDefault="00761376">
            <w:pPr>
              <w:rPr>
                <w:rFonts w:asciiTheme="minorHAnsi" w:hAnsiTheme="minorHAnsi"/>
                <w:sz w:val="2"/>
              </w:rPr>
            </w:pPr>
          </w:p>
        </w:tc>
      </w:tr>
      <w:tr w:rsidR="00761376" w14:paraId="6CC5D6D8" w14:textId="77777777" w:rsidTr="00A914A8">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532563B"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722EFDF"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АК</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2592111"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05667F6"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DDF1997"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2E58BCD"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B30F810"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0A94751"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921E689"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1  677,0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495F622"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5  031,0</w:t>
            </w:r>
          </w:p>
        </w:tc>
        <w:tc>
          <w:tcPr>
            <w:tcW w:w="57" w:type="dxa"/>
            <w:tcBorders>
              <w:left w:val="single" w:sz="4" w:space="0" w:color="000000"/>
            </w:tcBorders>
          </w:tcPr>
          <w:p w14:paraId="08101A19" w14:textId="77777777" w:rsidR="00761376" w:rsidRDefault="00761376">
            <w:pPr>
              <w:rPr>
                <w:rFonts w:asciiTheme="minorHAnsi" w:hAnsiTheme="minorHAnsi"/>
                <w:sz w:val="2"/>
              </w:rPr>
            </w:pPr>
          </w:p>
        </w:tc>
      </w:tr>
      <w:tr w:rsidR="00761376" w14:paraId="0ED5303E" w14:textId="77777777" w:rsidTr="00A914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D00B49"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4DE23C"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AECF53B"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F88C5AD"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D14779B"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53D5597"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D096B5B"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D68524E"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62A68C9"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4029075"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116C9D24" w14:textId="77777777" w:rsidR="00761376" w:rsidRDefault="00761376">
            <w:pPr>
              <w:rPr>
                <w:rFonts w:asciiTheme="minorHAnsi" w:hAnsiTheme="minorHAnsi"/>
                <w:sz w:val="2"/>
              </w:rPr>
            </w:pPr>
          </w:p>
        </w:tc>
      </w:tr>
      <w:tr w:rsidR="00761376" w14:paraId="17685C7D" w14:textId="77777777" w:rsidTr="00A914A8">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A87CE9"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CCCDF0"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9053B1D"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8B9B9F3"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81F8733"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C92AD42"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20D8EE0"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D2EEF4F"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C9F6B90"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1  677,0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AEE4030"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5  031,0</w:t>
            </w:r>
          </w:p>
        </w:tc>
        <w:tc>
          <w:tcPr>
            <w:tcW w:w="57" w:type="dxa"/>
            <w:tcBorders>
              <w:left w:val="single" w:sz="4" w:space="0" w:color="000000"/>
            </w:tcBorders>
          </w:tcPr>
          <w:p w14:paraId="21215937" w14:textId="77777777" w:rsidR="00761376" w:rsidRDefault="00761376">
            <w:pPr>
              <w:rPr>
                <w:rFonts w:asciiTheme="minorHAnsi" w:hAnsiTheme="minorHAnsi"/>
                <w:sz w:val="2"/>
              </w:rPr>
            </w:pPr>
          </w:p>
        </w:tc>
      </w:tr>
      <w:tr w:rsidR="00761376" w14:paraId="1C652F16" w14:textId="77777777" w:rsidTr="00A914A8">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9B0E228"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31E0DB98"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A551F80"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EA63DB4"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A99F1D0"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EDEA715"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EBCA766"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66EB491"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0120794"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1  677,0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EB977A1" w14:textId="77777777" w:rsidR="00761376" w:rsidRDefault="005E6301" w:rsidP="00A914A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5  031,0</w:t>
            </w:r>
          </w:p>
        </w:tc>
        <w:tc>
          <w:tcPr>
            <w:tcW w:w="57" w:type="dxa"/>
            <w:tcBorders>
              <w:left w:val="single" w:sz="4" w:space="0" w:color="000000"/>
            </w:tcBorders>
          </w:tcPr>
          <w:p w14:paraId="5C2F4489" w14:textId="77777777" w:rsidR="00761376" w:rsidRDefault="00761376">
            <w:pPr>
              <w:rPr>
                <w:rFonts w:asciiTheme="minorHAnsi" w:hAnsiTheme="minorHAnsi"/>
                <w:sz w:val="2"/>
              </w:rPr>
            </w:pPr>
          </w:p>
        </w:tc>
      </w:tr>
      <w:tr w:rsidR="007A4A99" w14:paraId="31F612B0" w14:textId="77777777" w:rsidTr="007A4A99">
        <w:trPr>
          <w:trHeight w:val="3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C275F" w14:textId="77777777" w:rsidR="007A4A99" w:rsidRDefault="007A4A99" w:rsidP="007A4A9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lastRenderedPageBreak/>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F532F" w14:textId="77777777" w:rsidR="007A4A99" w:rsidRDefault="007A4A99" w:rsidP="007A4A9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DF70CA9" w14:textId="77777777" w:rsidR="007A4A99" w:rsidRDefault="007A4A99" w:rsidP="007A4A9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9ADA062" w14:textId="77777777" w:rsidR="007A4A99" w:rsidRDefault="007A4A99" w:rsidP="007A4A9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4EECC82" w14:textId="77777777" w:rsidR="007A4A99" w:rsidRDefault="007A4A99" w:rsidP="007A4A9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8286933" w14:textId="77777777" w:rsidR="007A4A99" w:rsidRDefault="007A4A99" w:rsidP="007A4A9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158986D" w14:textId="77777777" w:rsidR="007A4A99" w:rsidRDefault="007A4A99" w:rsidP="007A4A9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EDC71B4" w14:textId="77777777" w:rsidR="007A4A99" w:rsidRDefault="007A4A99" w:rsidP="007A4A9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A02D3A5" w14:textId="77777777" w:rsidR="007A4A99" w:rsidRDefault="007A4A99" w:rsidP="007A4A9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97E1ED5" w14:textId="77777777" w:rsidR="007A4A99" w:rsidRDefault="007A4A99" w:rsidP="007A4A9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57" w:type="dxa"/>
            <w:tcBorders>
              <w:left w:val="single" w:sz="4" w:space="0" w:color="000000"/>
            </w:tcBorders>
          </w:tcPr>
          <w:p w14:paraId="6671AC91" w14:textId="77777777" w:rsidR="007A4A99" w:rsidRDefault="007A4A99" w:rsidP="007A4A99">
            <w:pPr>
              <w:rPr>
                <w:rFonts w:asciiTheme="minorHAnsi" w:hAnsiTheme="minorHAnsi"/>
                <w:sz w:val="2"/>
              </w:rPr>
            </w:pPr>
          </w:p>
        </w:tc>
      </w:tr>
      <w:tr w:rsidR="00761376" w14:paraId="17B5C2E4" w14:textId="77777777" w:rsidTr="007A4A99">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37C5E0" w14:textId="77777777" w:rsidR="00761376" w:rsidRDefault="00761376">
            <w:pPr>
              <w:rPr>
                <w:rFonts w:asciiTheme="minorHAnsi" w:hAnsiTheme="minorHAnsi"/>
                <w:sz w:val="2"/>
              </w:rPr>
            </w:pP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AEF759"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953C40F"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D954C2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397C37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033A99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8FEDB0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4248F9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9A4EEE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76E723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33211880" w14:textId="77777777" w:rsidR="00761376" w:rsidRDefault="00761376">
            <w:pPr>
              <w:rPr>
                <w:rFonts w:asciiTheme="minorHAnsi" w:hAnsiTheme="minorHAnsi"/>
                <w:sz w:val="2"/>
              </w:rPr>
            </w:pPr>
          </w:p>
        </w:tc>
      </w:tr>
      <w:tr w:rsidR="00761376" w14:paraId="2FAAD365" w14:textId="77777777" w:rsidTr="007A4A99">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0256E2"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CBDC76"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6D59C31"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BD5F16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99B8C1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F5AD9C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B61655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279570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40B953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1  677,0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B67F5E9"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5  031,0</w:t>
            </w:r>
          </w:p>
        </w:tc>
        <w:tc>
          <w:tcPr>
            <w:tcW w:w="57" w:type="dxa"/>
            <w:tcBorders>
              <w:left w:val="single" w:sz="4" w:space="0" w:color="000000"/>
            </w:tcBorders>
          </w:tcPr>
          <w:p w14:paraId="4E51B573" w14:textId="77777777" w:rsidR="00761376" w:rsidRDefault="00761376">
            <w:pPr>
              <w:rPr>
                <w:rFonts w:asciiTheme="minorHAnsi" w:hAnsiTheme="minorHAnsi"/>
                <w:sz w:val="2"/>
              </w:rPr>
            </w:pPr>
          </w:p>
        </w:tc>
      </w:tr>
      <w:tr w:rsidR="00C94D5D" w14:paraId="54963E33" w14:textId="77777777" w:rsidTr="00C94D5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77CA2A2"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377EBA2"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КВС</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A9763F7"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1CE2EAD3" w14:textId="7F542EE6"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216 321,6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4857704D" w14:textId="79A16BE4"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219 936,2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5D7C1708" w14:textId="7B041573"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228 909,7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7C8C7EAC" w14:textId="32DCA697"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251 208,7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34E4747C" w14:textId="6860E3F3"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260 754,7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3B559762" w14:textId="281978A5"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270 585,1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5D9D5860" w14:textId="5B3DA038"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1 447 716,0 </w:t>
            </w:r>
          </w:p>
        </w:tc>
        <w:tc>
          <w:tcPr>
            <w:tcW w:w="57" w:type="dxa"/>
            <w:tcBorders>
              <w:left w:val="single" w:sz="4" w:space="0" w:color="000000"/>
            </w:tcBorders>
          </w:tcPr>
          <w:p w14:paraId="7854498A" w14:textId="77777777" w:rsidR="00C94D5D" w:rsidRDefault="00C94D5D" w:rsidP="00C94D5D">
            <w:pPr>
              <w:rPr>
                <w:rFonts w:asciiTheme="minorHAnsi" w:hAnsiTheme="minorHAnsi"/>
                <w:sz w:val="2"/>
              </w:rPr>
            </w:pPr>
          </w:p>
        </w:tc>
      </w:tr>
      <w:tr w:rsidR="00761376" w14:paraId="43804D22" w14:textId="77777777" w:rsidTr="007A4A99">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DD092A"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B5538C"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B52D9AF"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475CE6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67C890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2A2C20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8FADF5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B55C63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4A1469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A1E651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0B186FA9" w14:textId="77777777" w:rsidR="00761376" w:rsidRDefault="00761376">
            <w:pPr>
              <w:rPr>
                <w:rFonts w:asciiTheme="minorHAnsi" w:hAnsiTheme="minorHAnsi"/>
                <w:sz w:val="2"/>
              </w:rPr>
            </w:pPr>
          </w:p>
        </w:tc>
      </w:tr>
      <w:tr w:rsidR="00C94D5D" w14:paraId="34AC9665" w14:textId="77777777" w:rsidTr="00C94D5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1BE7AC" w14:textId="77777777" w:rsidR="00C94D5D" w:rsidRDefault="00C94D5D" w:rsidP="00C94D5D">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936E8D" w14:textId="77777777" w:rsidR="00C94D5D" w:rsidRDefault="00C94D5D" w:rsidP="00C94D5D">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404F27C"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0CD76208" w14:textId="47EDA88A"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216 321,6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3DD87E5C" w14:textId="3492B195"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219 936,2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357464C4" w14:textId="5053A6DB"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228 909,7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4D4A88C5" w14:textId="6E539B1B"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251 208,7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3F6DD80A" w14:textId="72E438D2"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260 754,7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7405D5BD" w14:textId="0E012A90"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270 585,1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1EE5B942" w14:textId="3D7C82E9"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1 447 716,0 </w:t>
            </w:r>
          </w:p>
        </w:tc>
        <w:tc>
          <w:tcPr>
            <w:tcW w:w="57" w:type="dxa"/>
            <w:tcBorders>
              <w:left w:val="single" w:sz="4" w:space="0" w:color="000000"/>
            </w:tcBorders>
          </w:tcPr>
          <w:p w14:paraId="6E00EDB8" w14:textId="77777777" w:rsidR="00C94D5D" w:rsidRDefault="00C94D5D" w:rsidP="00C94D5D">
            <w:pPr>
              <w:rPr>
                <w:rFonts w:asciiTheme="minorHAnsi" w:hAnsiTheme="minorHAnsi"/>
                <w:sz w:val="2"/>
              </w:rPr>
            </w:pPr>
          </w:p>
        </w:tc>
      </w:tr>
      <w:tr w:rsidR="00C94D5D" w14:paraId="5091C6CA" w14:textId="77777777" w:rsidTr="00C94D5D">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C125F8E"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47E8B3A3"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5404104"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4D0B1743" w14:textId="1C2196EE"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216 321,6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3D8832E4" w14:textId="7784C2A6"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219 936,2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2D152E98" w14:textId="2BFB689E"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228 909,7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20A947ED" w14:textId="1E3018BE"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251 208,7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1939063F" w14:textId="343FE6DA"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260 754,7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3BB16CBD" w14:textId="08DEF6FD"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270 585,1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20A55DF0" w14:textId="1D7F6ADF"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1 447 716,0 </w:t>
            </w:r>
          </w:p>
        </w:tc>
        <w:tc>
          <w:tcPr>
            <w:tcW w:w="57" w:type="dxa"/>
            <w:tcBorders>
              <w:left w:val="single" w:sz="4" w:space="0" w:color="000000"/>
            </w:tcBorders>
          </w:tcPr>
          <w:p w14:paraId="03117A69" w14:textId="77777777" w:rsidR="00C94D5D" w:rsidRDefault="00C94D5D" w:rsidP="00C94D5D">
            <w:pPr>
              <w:rPr>
                <w:rFonts w:asciiTheme="minorHAnsi" w:hAnsiTheme="minorHAnsi"/>
                <w:sz w:val="2"/>
              </w:rPr>
            </w:pPr>
          </w:p>
        </w:tc>
      </w:tr>
      <w:tr w:rsidR="00761376" w14:paraId="346EFFB9" w14:textId="77777777" w:rsidTr="007A4A99">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841984"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D3972B"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95B51FF"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F65636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FA32FF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27531D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506B83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DD6C48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33ECDC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B6A325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741A6A5A" w14:textId="77777777" w:rsidR="00761376" w:rsidRDefault="00761376">
            <w:pPr>
              <w:rPr>
                <w:rFonts w:asciiTheme="minorHAnsi" w:hAnsiTheme="minorHAnsi"/>
                <w:sz w:val="2"/>
              </w:rPr>
            </w:pPr>
          </w:p>
        </w:tc>
      </w:tr>
      <w:tr w:rsidR="00C94D5D" w14:paraId="7F4C78E4" w14:textId="77777777" w:rsidTr="00C94D5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552DF5" w14:textId="77777777" w:rsidR="00C94D5D" w:rsidRDefault="00C94D5D" w:rsidP="00C94D5D">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D0C9FF" w14:textId="77777777" w:rsidR="00C94D5D" w:rsidRDefault="00C94D5D" w:rsidP="00C94D5D">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3E22C1A" w14:textId="77777777" w:rsidR="00C94D5D" w:rsidRDefault="00C94D5D" w:rsidP="00C94D5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46C2D3F0" w14:textId="0174B4D7"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216 321,6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3B4966A5" w14:textId="402949CD"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219 936,2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09F39439" w14:textId="42EB351D"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228 909,7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6089FEBC" w14:textId="3C1D9E52"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251 208,7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28FE5CB2" w14:textId="1FB64A4D"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260 754,7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4136EFCE" w14:textId="41D555BC"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270 585,1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739A9530" w14:textId="2C5FECE7" w:rsidR="00C94D5D" w:rsidRDefault="00C94D5D" w:rsidP="00C94D5D">
            <w:pPr>
              <w:spacing w:line="229" w:lineRule="auto"/>
              <w:jc w:val="right"/>
              <w:rPr>
                <w:rFonts w:ascii="Times New Roman" w:eastAsia="Times New Roman" w:hAnsi="Times New Roman" w:cs="Times New Roman"/>
                <w:color w:val="000000"/>
                <w:spacing w:val="-2"/>
                <w:sz w:val="16"/>
              </w:rPr>
            </w:pPr>
            <w:r w:rsidRPr="00C94D5D">
              <w:rPr>
                <w:rFonts w:ascii="Times New Roman" w:eastAsia="Times New Roman" w:hAnsi="Times New Roman" w:cs="Times New Roman"/>
                <w:color w:val="000000"/>
                <w:spacing w:val="-2"/>
                <w:sz w:val="16"/>
              </w:rPr>
              <w:t xml:space="preserve">1 447 716,0 </w:t>
            </w:r>
          </w:p>
        </w:tc>
        <w:tc>
          <w:tcPr>
            <w:tcW w:w="57" w:type="dxa"/>
            <w:tcBorders>
              <w:left w:val="single" w:sz="4" w:space="0" w:color="000000"/>
            </w:tcBorders>
          </w:tcPr>
          <w:p w14:paraId="0C5A4D19" w14:textId="77777777" w:rsidR="00C94D5D" w:rsidRDefault="00C94D5D" w:rsidP="00C94D5D">
            <w:pPr>
              <w:rPr>
                <w:rFonts w:asciiTheme="minorHAnsi" w:hAnsiTheme="minorHAnsi"/>
                <w:sz w:val="2"/>
              </w:rPr>
            </w:pPr>
          </w:p>
        </w:tc>
      </w:tr>
      <w:tr w:rsidR="00761376" w14:paraId="6C938774" w14:textId="77777777" w:rsidTr="007A4A99">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3C6C79A"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BE433B0"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C9FD17D"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A34674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110  167,7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76AD17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136  180,0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7F3287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152  241,5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664FDD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158  087,6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B6B881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164  094,9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75173E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170  281,3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AD988E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891  053,0</w:t>
            </w:r>
          </w:p>
        </w:tc>
        <w:tc>
          <w:tcPr>
            <w:tcW w:w="57" w:type="dxa"/>
            <w:tcBorders>
              <w:left w:val="single" w:sz="4" w:space="0" w:color="000000"/>
            </w:tcBorders>
          </w:tcPr>
          <w:p w14:paraId="36657057" w14:textId="77777777" w:rsidR="00761376" w:rsidRDefault="00761376">
            <w:pPr>
              <w:rPr>
                <w:rFonts w:asciiTheme="minorHAnsi" w:hAnsiTheme="minorHAnsi"/>
                <w:sz w:val="2"/>
              </w:rPr>
            </w:pPr>
          </w:p>
        </w:tc>
      </w:tr>
      <w:tr w:rsidR="00761376" w14:paraId="4094BE4E" w14:textId="77777777" w:rsidTr="007A4A99">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C062C6"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9A4D06"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F89CC34"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46BA56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0B466D0"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3D8F49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52CBD3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064D2A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6F3516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F8791D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0EF3F899" w14:textId="77777777" w:rsidR="00761376" w:rsidRDefault="00761376">
            <w:pPr>
              <w:rPr>
                <w:rFonts w:asciiTheme="minorHAnsi" w:hAnsiTheme="minorHAnsi"/>
                <w:sz w:val="2"/>
              </w:rPr>
            </w:pPr>
          </w:p>
        </w:tc>
      </w:tr>
      <w:tr w:rsidR="00761376" w14:paraId="63CD7E05" w14:textId="77777777" w:rsidTr="007A4A99">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557D12"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ABE0FF"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BE37F16"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18F50C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110  167,7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21A976B"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136  180,0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12FB56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152  241,5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E4EAF2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158  087,6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BA1F4E8"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164  094,9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F3D59C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170  281,3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FAAC812"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891  053,0</w:t>
            </w:r>
          </w:p>
        </w:tc>
        <w:tc>
          <w:tcPr>
            <w:tcW w:w="57" w:type="dxa"/>
            <w:tcBorders>
              <w:left w:val="single" w:sz="4" w:space="0" w:color="000000"/>
            </w:tcBorders>
          </w:tcPr>
          <w:p w14:paraId="75CA0FCF" w14:textId="77777777" w:rsidR="00761376" w:rsidRDefault="00761376">
            <w:pPr>
              <w:rPr>
                <w:rFonts w:asciiTheme="minorHAnsi" w:hAnsiTheme="minorHAnsi"/>
                <w:sz w:val="2"/>
              </w:rPr>
            </w:pPr>
          </w:p>
        </w:tc>
      </w:tr>
      <w:tr w:rsidR="00761376" w14:paraId="12FBF5E5" w14:textId="77777777" w:rsidTr="007A4A99">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D686F8A"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0A8BE64A"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40E609A"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69CC4D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110  167,7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739591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136  180,0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E1B4BB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152  241,5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834006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158  087,6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E0011E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164  094,9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3BAFA39"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170  281,3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71E1E7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891  053,0</w:t>
            </w:r>
          </w:p>
        </w:tc>
        <w:tc>
          <w:tcPr>
            <w:tcW w:w="57" w:type="dxa"/>
            <w:tcBorders>
              <w:left w:val="single" w:sz="4" w:space="0" w:color="000000"/>
            </w:tcBorders>
          </w:tcPr>
          <w:p w14:paraId="1984B40C" w14:textId="77777777" w:rsidR="00761376" w:rsidRDefault="00761376">
            <w:pPr>
              <w:rPr>
                <w:rFonts w:asciiTheme="minorHAnsi" w:hAnsiTheme="minorHAnsi"/>
                <w:sz w:val="2"/>
              </w:rPr>
            </w:pPr>
          </w:p>
        </w:tc>
      </w:tr>
      <w:tr w:rsidR="00761376" w14:paraId="28F2B2E7" w14:textId="77777777" w:rsidTr="007A4A99">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151B3F"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C31D8C"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B515FA5"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BCF2A57"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5980693"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4410D5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EAAB26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58BF35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50402B1"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5E7F3ED"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14:paraId="3E85AAB5" w14:textId="77777777" w:rsidR="00761376" w:rsidRDefault="00761376">
            <w:pPr>
              <w:rPr>
                <w:rFonts w:asciiTheme="minorHAnsi" w:hAnsiTheme="minorHAnsi"/>
                <w:sz w:val="2"/>
              </w:rPr>
            </w:pPr>
          </w:p>
        </w:tc>
      </w:tr>
      <w:tr w:rsidR="00761376" w14:paraId="7CF2F68E" w14:textId="77777777" w:rsidTr="007A4A99">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C616E6" w14:textId="77777777" w:rsidR="00761376" w:rsidRDefault="00761376">
            <w:pPr>
              <w:rPr>
                <w:rFonts w:asciiTheme="minorHAnsi" w:hAnsiTheme="minorHAns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6913E7" w14:textId="77777777" w:rsidR="00761376" w:rsidRDefault="00761376">
            <w:pPr>
              <w:rPr>
                <w:rFonts w:asciiTheme="minorHAnsi" w:hAnsiTheme="minorHAns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52D4E0E" w14:textId="77777777" w:rsidR="00761376" w:rsidRDefault="005E630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6181DFE"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110  167,7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64367DF"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136  180,0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2F4C49A"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152  241,5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3274C0C"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158  087,6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59D24D5"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164  094,9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89AA2E4"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170  281,3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F6808C6" w14:textId="77777777" w:rsidR="00761376" w:rsidRDefault="005E630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891  053,0</w:t>
            </w:r>
          </w:p>
        </w:tc>
        <w:tc>
          <w:tcPr>
            <w:tcW w:w="57" w:type="dxa"/>
            <w:tcBorders>
              <w:left w:val="single" w:sz="4" w:space="0" w:color="000000"/>
            </w:tcBorders>
          </w:tcPr>
          <w:p w14:paraId="35258F30" w14:textId="77777777" w:rsidR="00761376" w:rsidRDefault="00761376">
            <w:pPr>
              <w:rPr>
                <w:rFonts w:asciiTheme="minorHAnsi" w:hAnsiTheme="minorHAnsi"/>
                <w:sz w:val="2"/>
              </w:rPr>
            </w:pPr>
          </w:p>
        </w:tc>
      </w:tr>
    </w:tbl>
    <w:p w14:paraId="0FE9A8CA" w14:textId="77777777" w:rsidR="00761376" w:rsidRDefault="00761376">
      <w:pPr>
        <w:rPr>
          <w:rFonts w:asciiTheme="minorHAnsi" w:hAnsiTheme="minorHAnsi"/>
          <w:sz w:val="2"/>
        </w:rPr>
        <w:sectPr w:rsidR="00761376">
          <w:pgSz w:w="16839" w:h="11907" w:orient="landscape" w:code="9"/>
          <w:pgMar w:top="567" w:right="567" w:bottom="517" w:left="567" w:header="567" w:footer="517" w:gutter="0"/>
          <w:cols w:space="720"/>
        </w:sectPr>
      </w:pPr>
    </w:p>
    <w:p w14:paraId="11FD02F6" w14:textId="77777777" w:rsidR="00761376" w:rsidRDefault="00761376">
      <w:pPr>
        <w:rPr>
          <w:rFonts w:asciiTheme="minorHAnsi" w:hAnsiTheme="minorHAnsi"/>
          <w:sz w:val="2"/>
        </w:rPr>
      </w:pPr>
    </w:p>
    <w:p w14:paraId="326745F9" w14:textId="77777777" w:rsidR="00761376" w:rsidRDefault="00761376">
      <w:pPr>
        <w:rPr>
          <w:rFonts w:asciiTheme="minorHAnsi" w:hAnsiTheme="minorHAnsi"/>
          <w:sz w:val="2"/>
        </w:rPr>
      </w:pPr>
    </w:p>
    <w:p w14:paraId="3EF43A8C" w14:textId="77777777" w:rsidR="00761376" w:rsidRDefault="005E6301">
      <w:pPr>
        <w:pStyle w:val="a5"/>
        <w:spacing w:after="0" w:line="240" w:lineRule="auto"/>
        <w:contextualSpacing w:val="0"/>
        <w:jc w:val="center"/>
        <w:rPr>
          <w:b/>
        </w:rPr>
      </w:pPr>
      <w:r>
        <w:rPr>
          <w:rFonts w:ascii="Times New Roman" w:hAnsi="Times New Roman"/>
          <w:b/>
          <w:sz w:val="24"/>
        </w:rPr>
        <w:t>8. Подпрограмма 1</w:t>
      </w:r>
    </w:p>
    <w:p w14:paraId="3A76E593" w14:textId="77777777" w:rsidR="00761376" w:rsidRDefault="005E6301">
      <w:pPr>
        <w:pStyle w:val="a5"/>
        <w:spacing w:after="0" w:line="240" w:lineRule="auto"/>
        <w:ind w:left="709"/>
        <w:contextualSpacing w:val="0"/>
        <w:jc w:val="center"/>
        <w:rPr>
          <w:rFonts w:ascii="Times New Roman" w:hAnsi="Times New Roman"/>
          <w:b/>
          <w:sz w:val="24"/>
        </w:rPr>
      </w:pPr>
      <w:r>
        <w:rPr>
          <w:rFonts w:ascii="Times New Roman" w:hAnsi="Times New Roman"/>
          <w:b/>
          <w:sz w:val="24"/>
        </w:rPr>
        <w:t>8.1. Паспорт подпрограммы 1</w:t>
      </w:r>
    </w:p>
    <w:p w14:paraId="7E5214A3" w14:textId="77777777" w:rsidR="007A4A99" w:rsidRDefault="007A4A99">
      <w:pPr>
        <w:pStyle w:val="a5"/>
        <w:spacing w:after="0" w:line="240" w:lineRule="auto"/>
        <w:ind w:left="709"/>
        <w:contextualSpacing w:val="0"/>
        <w:jc w:val="center"/>
      </w:pPr>
    </w:p>
    <w:tbl>
      <w:tblPr>
        <w:tblStyle w:val="TableGrid1"/>
        <w:tblW w:w="5000" w:type="pct"/>
        <w:tblLook w:val="04A0" w:firstRow="1" w:lastRow="0" w:firstColumn="1" w:lastColumn="0" w:noHBand="0" w:noVBand="1"/>
      </w:tblPr>
      <w:tblGrid>
        <w:gridCol w:w="396"/>
        <w:gridCol w:w="2673"/>
        <w:gridCol w:w="6276"/>
      </w:tblGrid>
      <w:tr w:rsidR="00761376" w14:paraId="02B8E3FC" w14:textId="77777777" w:rsidTr="004824C6">
        <w:tc>
          <w:tcPr>
            <w:tcW w:w="212" w:type="pct"/>
          </w:tcPr>
          <w:p w14:paraId="2DEEA20F"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sz w:val="24"/>
              </w:rPr>
              <w:t>1</w:t>
            </w:r>
          </w:p>
        </w:tc>
        <w:tc>
          <w:tcPr>
            <w:tcW w:w="1430" w:type="pct"/>
          </w:tcPr>
          <w:p w14:paraId="36CBE235" w14:textId="77777777" w:rsidR="00761376" w:rsidRDefault="005E6301">
            <w:pPr>
              <w:spacing w:line="262" w:lineRule="atLeast"/>
              <w:rPr>
                <w:rFonts w:asciiTheme="minorHAnsi" w:eastAsia="Times New Roman" w:hAnsiTheme="minorHAnsi" w:cs="Times New Roman"/>
                <w:sz w:val="2"/>
              </w:rPr>
            </w:pPr>
            <w:r>
              <w:rPr>
                <w:rFonts w:ascii="Times New Roman" w:eastAsia="Times New Roman" w:hAnsi="Times New Roman" w:cs="Times New Roman"/>
                <w:sz w:val="24"/>
              </w:rPr>
              <w:t>Исполнители подпрограммы 1</w:t>
            </w:r>
          </w:p>
        </w:tc>
        <w:tc>
          <w:tcPr>
            <w:tcW w:w="3359" w:type="pct"/>
          </w:tcPr>
          <w:p w14:paraId="46B1CD0A"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КМПВОО</w:t>
            </w:r>
          </w:p>
          <w:p w14:paraId="2E13E4E8"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КНВШ</w:t>
            </w:r>
          </w:p>
          <w:p w14:paraId="4C415DD0"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sz w:val="24"/>
              </w:rPr>
              <w:t>КППИТ</w:t>
            </w:r>
          </w:p>
        </w:tc>
      </w:tr>
      <w:tr w:rsidR="00761376" w14:paraId="5504A86B" w14:textId="77777777" w:rsidTr="004824C6">
        <w:tc>
          <w:tcPr>
            <w:tcW w:w="212" w:type="pct"/>
          </w:tcPr>
          <w:p w14:paraId="0A0EF1D9"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sz w:val="24"/>
              </w:rPr>
              <w:t>2</w:t>
            </w:r>
          </w:p>
        </w:tc>
        <w:tc>
          <w:tcPr>
            <w:tcW w:w="1430" w:type="pct"/>
          </w:tcPr>
          <w:p w14:paraId="7A60C741" w14:textId="77777777" w:rsidR="00761376" w:rsidRPr="004824C6" w:rsidRDefault="005E6301">
            <w:pPr>
              <w:rPr>
                <w:rFonts w:ascii="Times New Roman" w:eastAsia="Times New Roman" w:hAnsi="Times New Roman" w:cs="Times New Roman"/>
                <w:sz w:val="24"/>
              </w:rPr>
            </w:pPr>
            <w:r w:rsidRPr="004824C6">
              <w:rPr>
                <w:rFonts w:ascii="Times New Roman" w:eastAsia="Times New Roman" w:hAnsi="Times New Roman" w:cs="Times New Roman"/>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1</w:t>
            </w:r>
            <w:r w:rsidRPr="004824C6">
              <w:rPr>
                <w:rFonts w:ascii="Times New Roman" w:eastAsia="Times New Roman" w:hAnsi="Times New Roman" w:cs="Times New Roman"/>
                <w:sz w:val="24"/>
              </w:rPr>
              <w:t>)</w:t>
            </w:r>
          </w:p>
        </w:tc>
        <w:tc>
          <w:tcPr>
            <w:tcW w:w="3359" w:type="pct"/>
          </w:tcPr>
          <w:p w14:paraId="6DC90D00" w14:textId="5ADDE9E2" w:rsidR="00761376" w:rsidRPr="004824C6" w:rsidRDefault="004824C6">
            <w:pPr>
              <w:rPr>
                <w:rFonts w:ascii="Times New Roman" w:eastAsia="Times New Roman" w:hAnsi="Times New Roman" w:cs="Times New Roman"/>
                <w:sz w:val="24"/>
              </w:rPr>
            </w:pPr>
            <w:r w:rsidRPr="004824C6">
              <w:rPr>
                <w:rFonts w:ascii="Times New Roman" w:eastAsia="Times New Roman" w:hAnsi="Times New Roman" w:cs="Times New Roman"/>
                <w:sz w:val="24"/>
              </w:rPr>
              <w:t>-</w:t>
            </w:r>
          </w:p>
        </w:tc>
      </w:tr>
      <w:tr w:rsidR="00761376" w14:paraId="46C34BB3" w14:textId="77777777" w:rsidTr="004824C6">
        <w:tc>
          <w:tcPr>
            <w:tcW w:w="212" w:type="pct"/>
          </w:tcPr>
          <w:p w14:paraId="2EBDEE9C"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sz w:val="24"/>
              </w:rPr>
              <w:t>3</w:t>
            </w:r>
          </w:p>
        </w:tc>
        <w:tc>
          <w:tcPr>
            <w:tcW w:w="1430" w:type="pct"/>
          </w:tcPr>
          <w:p w14:paraId="47779310" w14:textId="77777777" w:rsidR="00761376" w:rsidRDefault="005E6301">
            <w:pPr>
              <w:spacing w:line="262" w:lineRule="atLeast"/>
              <w:rPr>
                <w:rFonts w:asciiTheme="minorHAnsi" w:eastAsia="Times New Roman" w:hAnsiTheme="minorHAnsi" w:cs="Times New Roman"/>
                <w:sz w:val="2"/>
              </w:rPr>
            </w:pPr>
            <w:r>
              <w:rPr>
                <w:rFonts w:ascii="Times New Roman" w:eastAsia="Times New Roman" w:hAnsi="Times New Roman" w:cs="Times New Roman"/>
                <w:sz w:val="24"/>
              </w:rPr>
              <w:t>Цели подпрограммы 1</w:t>
            </w:r>
          </w:p>
        </w:tc>
        <w:tc>
          <w:tcPr>
            <w:tcW w:w="3359" w:type="pct"/>
          </w:tcPr>
          <w:p w14:paraId="5151B616"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sz w:val="24"/>
              </w:rPr>
              <w:t xml:space="preserve">Повышение эффективности творческой деятельности молодежи в целях развития науки на благо экономики </w:t>
            </w:r>
            <w:r w:rsidR="007A4A99">
              <w:rPr>
                <w:rFonts w:ascii="Times New Roman" w:eastAsia="Times New Roman" w:hAnsi="Times New Roman" w:cs="Times New Roman"/>
                <w:sz w:val="24"/>
              </w:rPr>
              <w:br/>
            </w:r>
            <w:r>
              <w:rPr>
                <w:rFonts w:ascii="Times New Roman" w:eastAsia="Times New Roman" w:hAnsi="Times New Roman" w:cs="Times New Roman"/>
                <w:sz w:val="24"/>
              </w:rPr>
              <w:t>Санкт-Петербурга</w:t>
            </w:r>
          </w:p>
        </w:tc>
      </w:tr>
      <w:tr w:rsidR="00761376" w14:paraId="3AD165CE" w14:textId="77777777" w:rsidTr="004824C6">
        <w:tc>
          <w:tcPr>
            <w:tcW w:w="212" w:type="pct"/>
          </w:tcPr>
          <w:p w14:paraId="4D3BE679"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sz w:val="24"/>
              </w:rPr>
              <w:t>4</w:t>
            </w:r>
          </w:p>
        </w:tc>
        <w:tc>
          <w:tcPr>
            <w:tcW w:w="1430" w:type="pct"/>
          </w:tcPr>
          <w:p w14:paraId="0E057EA3" w14:textId="77777777" w:rsidR="00761376" w:rsidRPr="007A4A99"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Задачи подпрограммы</w:t>
            </w:r>
            <w:r w:rsidRPr="007A4A99">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1</w:t>
            </w:r>
          </w:p>
        </w:tc>
        <w:tc>
          <w:tcPr>
            <w:tcW w:w="3359" w:type="pct"/>
          </w:tcPr>
          <w:p w14:paraId="03D7DC0E" w14:textId="70EFE2F8"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1. Развитие механизмов привлечения молодежи в науку </w:t>
            </w:r>
            <w:r w:rsidR="004824C6">
              <w:rPr>
                <w:rFonts w:ascii="Times New Roman" w:eastAsia="Times New Roman" w:hAnsi="Times New Roman" w:cs="Times New Roman"/>
                <w:sz w:val="24"/>
              </w:rPr>
              <w:br/>
            </w:r>
            <w:r>
              <w:rPr>
                <w:rFonts w:ascii="Times New Roman" w:eastAsia="Times New Roman" w:hAnsi="Times New Roman" w:cs="Times New Roman"/>
                <w:sz w:val="24"/>
              </w:rPr>
              <w:t>и содействие ее инновационной активности.</w:t>
            </w:r>
          </w:p>
          <w:p w14:paraId="0B21B857" w14:textId="42CF4D24"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2. Формирование целостной системы подготовки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и профессионального роста научных </w:t>
            </w:r>
            <w:r w:rsidR="004824C6">
              <w:rPr>
                <w:rFonts w:ascii="Times New Roman" w:eastAsia="Times New Roman" w:hAnsi="Times New Roman" w:cs="Times New Roman"/>
                <w:sz w:val="24"/>
              </w:rPr>
              <w:br/>
            </w:r>
            <w:r>
              <w:rPr>
                <w:rFonts w:ascii="Times New Roman" w:eastAsia="Times New Roman" w:hAnsi="Times New Roman" w:cs="Times New Roman"/>
                <w:sz w:val="24"/>
              </w:rPr>
              <w:t>и научно-педагогических кадров, обеспечивающей условия для осуществления молодыми учеными научных исследований и разработок.</w:t>
            </w:r>
          </w:p>
          <w:p w14:paraId="27A99E60"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3. Развитие современной системы научно-технического творчества молодежи.</w:t>
            </w:r>
          </w:p>
          <w:p w14:paraId="312D8844" w14:textId="0B302D5D" w:rsidR="00761376" w:rsidRDefault="005E6301">
            <w:pPr>
              <w:rPr>
                <w:rFonts w:asciiTheme="minorHAnsi" w:eastAsia="Times New Roman" w:hAnsiTheme="minorHAnsi" w:cs="Times New Roman"/>
                <w:sz w:val="2"/>
              </w:rPr>
            </w:pPr>
            <w:r>
              <w:rPr>
                <w:rFonts w:ascii="Times New Roman" w:eastAsia="Times New Roman" w:hAnsi="Times New Roman" w:cs="Times New Roman"/>
                <w:sz w:val="24"/>
              </w:rPr>
              <w:t xml:space="preserve">4. Осуществление адресной поддержки молодых ученых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и специалистов в области научной, научно-технической </w:t>
            </w:r>
            <w:r w:rsidR="004824C6">
              <w:rPr>
                <w:rFonts w:ascii="Times New Roman" w:eastAsia="Times New Roman" w:hAnsi="Times New Roman" w:cs="Times New Roman"/>
                <w:sz w:val="24"/>
              </w:rPr>
              <w:br/>
            </w:r>
            <w:r>
              <w:rPr>
                <w:rFonts w:ascii="Times New Roman" w:eastAsia="Times New Roman" w:hAnsi="Times New Roman" w:cs="Times New Roman"/>
                <w:sz w:val="24"/>
              </w:rPr>
              <w:t>и инновационной деятельности</w:t>
            </w:r>
          </w:p>
        </w:tc>
      </w:tr>
      <w:tr w:rsidR="00761376" w14:paraId="2279BA73" w14:textId="77777777" w:rsidTr="004824C6">
        <w:tc>
          <w:tcPr>
            <w:tcW w:w="212" w:type="pct"/>
          </w:tcPr>
          <w:p w14:paraId="0E3B6628"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sz w:val="24"/>
              </w:rPr>
              <w:t>5</w:t>
            </w:r>
          </w:p>
        </w:tc>
        <w:tc>
          <w:tcPr>
            <w:tcW w:w="1430" w:type="pct"/>
          </w:tcPr>
          <w:p w14:paraId="17CAC99A" w14:textId="77777777" w:rsidR="00761376" w:rsidRPr="004824C6" w:rsidRDefault="005E6301">
            <w:pPr>
              <w:rPr>
                <w:rFonts w:ascii="Times New Roman" w:eastAsia="Times New Roman" w:hAnsi="Times New Roman" w:cs="Times New Roman"/>
                <w:sz w:val="24"/>
              </w:rPr>
            </w:pPr>
            <w:r w:rsidRPr="004824C6">
              <w:rPr>
                <w:rFonts w:ascii="Times New Roman" w:eastAsia="Times New Roman" w:hAnsi="Times New Roman" w:cs="Times New Roman"/>
                <w:sz w:val="24"/>
              </w:rPr>
              <w:t xml:space="preserve">Региональные проекты, реализуемые в рамках подпрограммы </w:t>
            </w:r>
            <w:r>
              <w:rPr>
                <w:rFonts w:ascii="Times New Roman" w:eastAsia="Times New Roman" w:hAnsi="Times New Roman" w:cs="Times New Roman"/>
                <w:sz w:val="24"/>
              </w:rPr>
              <w:t>1</w:t>
            </w:r>
          </w:p>
        </w:tc>
        <w:tc>
          <w:tcPr>
            <w:tcW w:w="3359" w:type="pct"/>
          </w:tcPr>
          <w:p w14:paraId="59A4CDD8" w14:textId="53FFAEE2" w:rsidR="00761376" w:rsidRPr="004824C6" w:rsidRDefault="004824C6">
            <w:pPr>
              <w:rPr>
                <w:rFonts w:ascii="Times New Roman" w:eastAsia="Times New Roman" w:hAnsi="Times New Roman" w:cs="Times New Roman"/>
                <w:sz w:val="24"/>
              </w:rPr>
            </w:pPr>
            <w:r w:rsidRPr="004824C6">
              <w:rPr>
                <w:rFonts w:ascii="Times New Roman" w:eastAsia="Times New Roman" w:hAnsi="Times New Roman" w:cs="Times New Roman"/>
                <w:sz w:val="24"/>
              </w:rPr>
              <w:t>-</w:t>
            </w:r>
          </w:p>
        </w:tc>
      </w:tr>
      <w:tr w:rsidR="00761376" w14:paraId="45F105AA" w14:textId="77777777" w:rsidTr="004824C6">
        <w:tc>
          <w:tcPr>
            <w:tcW w:w="212" w:type="pct"/>
          </w:tcPr>
          <w:p w14:paraId="32F2A598"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sz w:val="24"/>
              </w:rPr>
              <w:t>6</w:t>
            </w:r>
          </w:p>
        </w:tc>
        <w:tc>
          <w:tcPr>
            <w:tcW w:w="1430" w:type="pct"/>
          </w:tcPr>
          <w:p w14:paraId="21C78D90"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1</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3359" w:type="pct"/>
          </w:tcPr>
          <w:p w14:paraId="7F8EA2E1" w14:textId="69E5A708"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 xml:space="preserve">1 </w:t>
            </w:r>
            <w:r>
              <w:rPr>
                <w:rFonts w:ascii="Times New Roman" w:eastAsia="Times New Roman" w:hAnsi="Times New Roman" w:cs="Times New Roman"/>
                <w:color w:val="000000"/>
                <w:sz w:val="24"/>
              </w:rPr>
              <w:t xml:space="preserve">составляет </w:t>
            </w:r>
            <w:r w:rsidR="00C94D5D">
              <w:rPr>
                <w:rFonts w:ascii="Times New Roman" w:eastAsia="Times New Roman" w:hAnsi="Times New Roman" w:cs="Times New Roman"/>
                <w:color w:val="000000"/>
                <w:sz w:val="24"/>
              </w:rPr>
              <w:t>950 365,4</w:t>
            </w:r>
            <w:r>
              <w:rPr>
                <w:rFonts w:ascii="Times New Roman" w:eastAsia="Times New Roman" w:hAnsi="Times New Roman" w:cs="Times New Roman"/>
                <w:color w:val="000000"/>
                <w:sz w:val="24"/>
              </w:rPr>
              <w:t xml:space="preserve"> тыс. руб., в том числе по годам:</w:t>
            </w:r>
          </w:p>
          <w:p w14:paraId="1E0B7C37"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2026 г. – 155</w:t>
            </w:r>
            <w:r w:rsidR="007A4A99">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630,8 тыс. руб.;</w:t>
            </w:r>
          </w:p>
          <w:p w14:paraId="39A901CE"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2027 г. – 155</w:t>
            </w:r>
            <w:r w:rsidR="007A4A99">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630,8 тыс. руб.;</w:t>
            </w:r>
          </w:p>
          <w:p w14:paraId="23B6FBAD"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2028 г. – 155</w:t>
            </w:r>
            <w:r w:rsidR="007A4A99">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630,8 тыс. руб.;</w:t>
            </w:r>
          </w:p>
          <w:p w14:paraId="3DE1EC65" w14:textId="122F71AC"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 xml:space="preserve">2029 г. – </w:t>
            </w:r>
            <w:r w:rsidR="00C94D5D">
              <w:rPr>
                <w:rFonts w:ascii="Times New Roman" w:eastAsia="Times New Roman" w:hAnsi="Times New Roman" w:cs="Times New Roman"/>
                <w:color w:val="000000"/>
                <w:sz w:val="24"/>
              </w:rPr>
              <w:t>155 630,8</w:t>
            </w:r>
            <w:r>
              <w:rPr>
                <w:rFonts w:ascii="Times New Roman" w:eastAsia="Times New Roman" w:hAnsi="Times New Roman" w:cs="Times New Roman"/>
                <w:color w:val="000000"/>
                <w:sz w:val="24"/>
              </w:rPr>
              <w:t xml:space="preserve"> тыс. руб.;</w:t>
            </w:r>
          </w:p>
          <w:p w14:paraId="1F36C2A6" w14:textId="604AC6AE"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 xml:space="preserve">2030 г. – </w:t>
            </w:r>
            <w:r w:rsidR="00C94D5D">
              <w:rPr>
                <w:rFonts w:ascii="Times New Roman" w:eastAsia="Times New Roman" w:hAnsi="Times New Roman" w:cs="Times New Roman"/>
                <w:color w:val="000000"/>
                <w:sz w:val="24"/>
              </w:rPr>
              <w:t>159 083,6</w:t>
            </w:r>
            <w:r>
              <w:rPr>
                <w:rFonts w:ascii="Times New Roman" w:eastAsia="Times New Roman" w:hAnsi="Times New Roman" w:cs="Times New Roman"/>
                <w:color w:val="000000"/>
                <w:sz w:val="24"/>
              </w:rPr>
              <w:t xml:space="preserve"> тыс. руб.;</w:t>
            </w:r>
          </w:p>
          <w:p w14:paraId="12D6199F" w14:textId="092B2504"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2031 г. – </w:t>
            </w:r>
            <w:r w:rsidR="00C94D5D">
              <w:rPr>
                <w:rFonts w:ascii="Times New Roman" w:eastAsia="Times New Roman" w:hAnsi="Times New Roman" w:cs="Times New Roman"/>
                <w:color w:val="000000"/>
                <w:sz w:val="24"/>
              </w:rPr>
              <w:t>168 758,6</w:t>
            </w:r>
            <w:r>
              <w:rPr>
                <w:rFonts w:ascii="Times New Roman" w:eastAsia="Times New Roman" w:hAnsi="Times New Roman" w:cs="Times New Roman"/>
                <w:color w:val="000000"/>
                <w:sz w:val="24"/>
              </w:rPr>
              <w:t xml:space="preserve"> тыс. руб.;</w:t>
            </w:r>
          </w:p>
          <w:p w14:paraId="3AA1AEE5" w14:textId="77777777" w:rsidR="00761376" w:rsidRDefault="00761376">
            <w:pPr>
              <w:rPr>
                <w:rFonts w:ascii="Times New Roman" w:eastAsia="Times New Roman" w:hAnsi="Times New Roman" w:cs="Times New Roman"/>
                <w:color w:val="000000"/>
                <w:sz w:val="24"/>
              </w:rPr>
            </w:pPr>
          </w:p>
          <w:p w14:paraId="13BE2CBB" w14:textId="77777777" w:rsidR="00C94D5D" w:rsidRDefault="005E6301" w:rsidP="00C94D5D">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за счет средств бюджета Санкт-Петербурга – </w:t>
            </w:r>
            <w:r w:rsidR="00C94D5D">
              <w:rPr>
                <w:rFonts w:ascii="Times New Roman" w:eastAsia="Times New Roman" w:hAnsi="Times New Roman" w:cs="Times New Roman"/>
                <w:color w:val="000000"/>
                <w:sz w:val="24"/>
              </w:rPr>
              <w:t>950 365,4 тыс. руб., в том числе по годам:</w:t>
            </w:r>
          </w:p>
          <w:p w14:paraId="01C6C0F4" w14:textId="77777777" w:rsidR="00C94D5D" w:rsidRDefault="00C94D5D" w:rsidP="00C94D5D">
            <w:pPr>
              <w:rPr>
                <w:rFonts w:asciiTheme="minorHAnsi" w:eastAsia="Times New Roman" w:hAnsiTheme="minorHAnsi" w:cs="Times New Roman"/>
                <w:sz w:val="2"/>
              </w:rPr>
            </w:pPr>
            <w:r>
              <w:rPr>
                <w:rFonts w:ascii="Times New Roman" w:eastAsia="Times New Roman" w:hAnsi="Times New Roman" w:cs="Times New Roman"/>
                <w:color w:val="000000"/>
                <w:sz w:val="24"/>
              </w:rPr>
              <w:t>2026 г. – 155 630,8 тыс. руб.;</w:t>
            </w:r>
          </w:p>
          <w:p w14:paraId="40E4FAE7" w14:textId="77777777" w:rsidR="00C94D5D" w:rsidRDefault="00C94D5D" w:rsidP="00C94D5D">
            <w:pPr>
              <w:rPr>
                <w:rFonts w:asciiTheme="minorHAnsi" w:eastAsia="Times New Roman" w:hAnsiTheme="minorHAnsi" w:cs="Times New Roman"/>
                <w:sz w:val="2"/>
              </w:rPr>
            </w:pPr>
            <w:r>
              <w:rPr>
                <w:rFonts w:ascii="Times New Roman" w:eastAsia="Times New Roman" w:hAnsi="Times New Roman" w:cs="Times New Roman"/>
                <w:color w:val="000000"/>
                <w:sz w:val="24"/>
              </w:rPr>
              <w:t>2027 г. – 155 630,8 тыс. руб.;</w:t>
            </w:r>
          </w:p>
          <w:p w14:paraId="2B7A347B" w14:textId="77777777" w:rsidR="00C94D5D" w:rsidRDefault="00C94D5D" w:rsidP="00C94D5D">
            <w:pPr>
              <w:rPr>
                <w:rFonts w:asciiTheme="minorHAnsi" w:eastAsia="Times New Roman" w:hAnsiTheme="minorHAnsi" w:cs="Times New Roman"/>
                <w:sz w:val="2"/>
              </w:rPr>
            </w:pPr>
            <w:r>
              <w:rPr>
                <w:rFonts w:ascii="Times New Roman" w:eastAsia="Times New Roman" w:hAnsi="Times New Roman" w:cs="Times New Roman"/>
                <w:color w:val="000000"/>
                <w:sz w:val="24"/>
              </w:rPr>
              <w:t>2028 г. – 155 630,8 тыс. руб.;</w:t>
            </w:r>
          </w:p>
          <w:p w14:paraId="0A3C24E2" w14:textId="77777777" w:rsidR="00C94D5D" w:rsidRDefault="00C94D5D" w:rsidP="00C94D5D">
            <w:pPr>
              <w:rPr>
                <w:rFonts w:asciiTheme="minorHAnsi" w:eastAsia="Times New Roman" w:hAnsiTheme="minorHAnsi" w:cs="Times New Roman"/>
                <w:sz w:val="2"/>
              </w:rPr>
            </w:pPr>
            <w:r>
              <w:rPr>
                <w:rFonts w:ascii="Times New Roman" w:eastAsia="Times New Roman" w:hAnsi="Times New Roman" w:cs="Times New Roman"/>
                <w:color w:val="000000"/>
                <w:sz w:val="24"/>
              </w:rPr>
              <w:t>2029 г. – 155 630,8 тыс. руб.;</w:t>
            </w:r>
          </w:p>
          <w:p w14:paraId="405FAF8B" w14:textId="77777777" w:rsidR="00C94D5D" w:rsidRDefault="00C94D5D" w:rsidP="00C94D5D">
            <w:pPr>
              <w:rPr>
                <w:rFonts w:asciiTheme="minorHAnsi" w:eastAsia="Times New Roman" w:hAnsiTheme="minorHAnsi" w:cs="Times New Roman"/>
                <w:sz w:val="2"/>
              </w:rPr>
            </w:pPr>
            <w:r>
              <w:rPr>
                <w:rFonts w:ascii="Times New Roman" w:eastAsia="Times New Roman" w:hAnsi="Times New Roman" w:cs="Times New Roman"/>
                <w:color w:val="000000"/>
                <w:sz w:val="24"/>
              </w:rPr>
              <w:t>2030 г. – 159 083,6 тыс. руб.;</w:t>
            </w:r>
          </w:p>
          <w:p w14:paraId="31DE3F3D" w14:textId="77777777" w:rsidR="00C94D5D" w:rsidRDefault="00C94D5D" w:rsidP="00C94D5D">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2031 г. – 168 758,6 тыс. руб.;</w:t>
            </w:r>
          </w:p>
          <w:p w14:paraId="1017C231" w14:textId="28DBCFC3" w:rsidR="00761376" w:rsidRDefault="00761376">
            <w:pPr>
              <w:rPr>
                <w:rFonts w:asciiTheme="minorHAnsi" w:eastAsia="Times New Roman" w:hAnsiTheme="minorHAnsi" w:cs="Times New Roman"/>
                <w:sz w:val="2"/>
              </w:rPr>
            </w:pPr>
          </w:p>
          <w:p w14:paraId="7A818CC4" w14:textId="3BEABB3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 xml:space="preserve">за счет средств федерального бюджета – 0,0 тыс. руб., </w:t>
            </w:r>
            <w:r w:rsidR="004824C6">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14:paraId="57023988"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2026 г. – 0,0 тыс. руб.;</w:t>
            </w:r>
          </w:p>
          <w:p w14:paraId="0B65F9D7"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2027 г. – 0,0 тыс. руб.;</w:t>
            </w:r>
          </w:p>
          <w:p w14:paraId="622E6201"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2028 г. – 0,0 тыс. руб.;</w:t>
            </w:r>
          </w:p>
          <w:p w14:paraId="2872A358"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2029 г. – 0,0 тыс. руб.;</w:t>
            </w:r>
          </w:p>
          <w:p w14:paraId="50F13EC9"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lastRenderedPageBreak/>
              <w:t>2030 г. – 0,0 тыс. руб.;</w:t>
            </w:r>
          </w:p>
          <w:p w14:paraId="52027A5D"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2031 г. – 0,0 тыс. руб.;</w:t>
            </w:r>
          </w:p>
          <w:p w14:paraId="441D175A" w14:textId="77777777" w:rsidR="00761376" w:rsidRDefault="00761376">
            <w:pPr>
              <w:rPr>
                <w:rFonts w:asciiTheme="minorHAnsi" w:eastAsia="Times New Roman" w:hAnsiTheme="minorHAnsi" w:cs="Times New Roman"/>
                <w:sz w:val="2"/>
              </w:rPr>
            </w:pPr>
          </w:p>
          <w:p w14:paraId="2B15C22C"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за счет внебюджетных средств – 0,0 тыс. руб., в том числе по годам:</w:t>
            </w:r>
          </w:p>
          <w:p w14:paraId="7CC6C9BA"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2026 г. – 0,0 тыс. руб.;</w:t>
            </w:r>
          </w:p>
          <w:p w14:paraId="7135EA2A"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2027 г. – 0,0 тыс. руб.;</w:t>
            </w:r>
          </w:p>
          <w:p w14:paraId="3C65485E"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2028 г. – 0,0 тыс. руб.;</w:t>
            </w:r>
          </w:p>
          <w:p w14:paraId="14960269"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2029 г. – 0,0 тыс. руб.;</w:t>
            </w:r>
          </w:p>
          <w:p w14:paraId="59E73BD4"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2030 г. – 0,0 тыс. руб.;</w:t>
            </w:r>
          </w:p>
          <w:p w14:paraId="16EF0B03"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2031 г. – 0,0 тыс. руб.</w:t>
            </w:r>
          </w:p>
          <w:p w14:paraId="6B862124" w14:textId="77777777" w:rsidR="00761376" w:rsidRDefault="00761376">
            <w:pPr>
              <w:rPr>
                <w:rFonts w:asciiTheme="minorHAnsi" w:eastAsia="Times New Roman" w:hAnsiTheme="minorHAnsi" w:cs="Times New Roman"/>
                <w:sz w:val="2"/>
              </w:rPr>
            </w:pPr>
          </w:p>
          <w:p w14:paraId="13B264FB" w14:textId="77777777"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14:paraId="3DD8B13F"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2026 г. – 0,0 тыс. руб.;</w:t>
            </w:r>
          </w:p>
          <w:p w14:paraId="3D14A357"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2027 г. – 0,0 тыс. руб.;</w:t>
            </w:r>
          </w:p>
          <w:p w14:paraId="5BCB1832"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2028 г. – 0,0 тыс. руб.;</w:t>
            </w:r>
          </w:p>
          <w:p w14:paraId="196C1CF8"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2029 г. – 0,0 тыс. руб.;</w:t>
            </w:r>
          </w:p>
          <w:p w14:paraId="63A011A9"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2030 г. – 0,0 тыс. руб.;</w:t>
            </w:r>
          </w:p>
          <w:p w14:paraId="0ED269BF"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2031 г. – 0,0 тыс. руб.;</w:t>
            </w:r>
          </w:p>
          <w:p w14:paraId="392F86B3" w14:textId="77777777" w:rsidR="00761376" w:rsidRDefault="00761376">
            <w:pPr>
              <w:rPr>
                <w:rFonts w:asciiTheme="minorHAnsi" w:eastAsia="Times New Roman" w:hAnsiTheme="minorHAnsi" w:cs="Times New Roman"/>
                <w:sz w:val="2"/>
              </w:rPr>
            </w:pPr>
          </w:p>
          <w:p w14:paraId="6F4F5159"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14:paraId="50F0B8BE"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2026 г. – 0,0 тыс. руб.;</w:t>
            </w:r>
          </w:p>
          <w:p w14:paraId="3DEC4324"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2027 г. – 0,0 тыс. руб.;</w:t>
            </w:r>
          </w:p>
          <w:p w14:paraId="2BD8880F"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2028 г. – 0,0 тыс. руб.;</w:t>
            </w:r>
          </w:p>
          <w:p w14:paraId="2CE861F8"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2029 г. – 0,0 тыс. руб.;</w:t>
            </w:r>
          </w:p>
          <w:p w14:paraId="6A033B9C"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2030 г. – 0,0 тыс. руб.;</w:t>
            </w:r>
          </w:p>
          <w:p w14:paraId="1912CBAE"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2031 г. – 0,0 тыс. руб.;</w:t>
            </w:r>
          </w:p>
          <w:p w14:paraId="011C9D4B" w14:textId="77777777" w:rsidR="00761376" w:rsidRDefault="00761376">
            <w:pPr>
              <w:rPr>
                <w:rFonts w:asciiTheme="minorHAnsi" w:eastAsia="Times New Roman" w:hAnsiTheme="minorHAnsi" w:cs="Times New Roman"/>
                <w:sz w:val="2"/>
              </w:rPr>
            </w:pPr>
          </w:p>
          <w:p w14:paraId="41CAF9DF" w14:textId="545BBD40"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 xml:space="preserve">за счет средств федерального бюджета – 0,0 тыс. руб., </w:t>
            </w:r>
            <w:r w:rsidR="004824C6">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14:paraId="22E0BFA0"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2026 г. – 0,0 тыс. руб.;</w:t>
            </w:r>
          </w:p>
          <w:p w14:paraId="23241360"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2027 г. – 0,0 тыс. руб.;</w:t>
            </w:r>
          </w:p>
          <w:p w14:paraId="3A0810D5"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2028 г. – 0,0 тыс. руб.;</w:t>
            </w:r>
          </w:p>
          <w:p w14:paraId="627A95BE"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2029 г. – 0,0 тыс. руб.;</w:t>
            </w:r>
          </w:p>
          <w:p w14:paraId="13CF761D"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2030 г. – 0,0 тыс. руб.;</w:t>
            </w:r>
          </w:p>
          <w:p w14:paraId="18F2F314"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2031 г. – 0,0 тыс. руб.;</w:t>
            </w:r>
          </w:p>
          <w:p w14:paraId="3B64171D" w14:textId="77777777" w:rsidR="00761376" w:rsidRDefault="00761376">
            <w:pPr>
              <w:rPr>
                <w:rFonts w:asciiTheme="minorHAnsi" w:eastAsia="Times New Roman" w:hAnsiTheme="minorHAnsi" w:cs="Times New Roman"/>
                <w:sz w:val="2"/>
              </w:rPr>
            </w:pPr>
          </w:p>
          <w:p w14:paraId="09D78D01"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за счет внебюджетных средств – 0,0 тыс. руб., в том числе по годам:</w:t>
            </w:r>
          </w:p>
          <w:p w14:paraId="2D490E32"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2026 г. – 0,0 тыс. руб.;</w:t>
            </w:r>
          </w:p>
          <w:p w14:paraId="66B25BCB"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2027 г. – 0,0 тыс. руб.;</w:t>
            </w:r>
          </w:p>
          <w:p w14:paraId="63786D76"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2028 г. – 0,0 тыс. руб.;</w:t>
            </w:r>
          </w:p>
          <w:p w14:paraId="1E0C253B"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2029 г. – 0,0 тыс. руб.;</w:t>
            </w:r>
          </w:p>
          <w:p w14:paraId="52FD0859"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2030 г. – 0,0 тыс. руб.;</w:t>
            </w:r>
          </w:p>
          <w:p w14:paraId="503615D9"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color w:val="000000"/>
                <w:sz w:val="24"/>
              </w:rPr>
              <w:t>2031 г. – 0,0 тыс. руб.</w:t>
            </w:r>
          </w:p>
        </w:tc>
      </w:tr>
      <w:tr w:rsidR="00761376" w14:paraId="2AEFCC67" w14:textId="77777777" w:rsidTr="004824C6">
        <w:tc>
          <w:tcPr>
            <w:tcW w:w="212" w:type="pct"/>
          </w:tcPr>
          <w:p w14:paraId="4A7330CF" w14:textId="77777777" w:rsidR="00761376" w:rsidRDefault="005E6301">
            <w:pPr>
              <w:rPr>
                <w:rFonts w:asciiTheme="minorHAnsi" w:eastAsia="Times New Roman" w:hAnsiTheme="minorHAnsi" w:cs="Times New Roman"/>
                <w:sz w:val="2"/>
              </w:rPr>
            </w:pPr>
            <w:r>
              <w:rPr>
                <w:rFonts w:ascii="Times New Roman" w:eastAsia="Times New Roman" w:hAnsi="Times New Roman" w:cs="Times New Roman"/>
                <w:sz w:val="24"/>
              </w:rPr>
              <w:lastRenderedPageBreak/>
              <w:t>7</w:t>
            </w:r>
          </w:p>
        </w:tc>
        <w:tc>
          <w:tcPr>
            <w:tcW w:w="1430" w:type="pct"/>
          </w:tcPr>
          <w:p w14:paraId="40245E2D" w14:textId="77777777" w:rsidR="00761376" w:rsidRDefault="005E6301">
            <w:pPr>
              <w:rPr>
                <w:rFonts w:asciiTheme="minorHAnsi" w:eastAsia="Times New Roman" w:hAnsiTheme="minorHAnsi" w:cs="Times New Roman"/>
                <w:sz w:val="2"/>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1</w:t>
            </w:r>
          </w:p>
        </w:tc>
        <w:tc>
          <w:tcPr>
            <w:tcW w:w="3359" w:type="pct"/>
          </w:tcPr>
          <w:p w14:paraId="4E3DAA2E"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Повышена привлекательность научной сферы </w:t>
            </w:r>
            <w:r w:rsidR="007A4A99">
              <w:rPr>
                <w:rFonts w:ascii="Times New Roman" w:eastAsia="Times New Roman" w:hAnsi="Times New Roman" w:cs="Times New Roman"/>
                <w:sz w:val="24"/>
              </w:rPr>
              <w:br/>
            </w:r>
            <w:r>
              <w:rPr>
                <w:rFonts w:ascii="Times New Roman" w:eastAsia="Times New Roman" w:hAnsi="Times New Roman" w:cs="Times New Roman"/>
                <w:sz w:val="24"/>
              </w:rPr>
              <w:t>для талантливой молодежи Санкт-Петербурга;</w:t>
            </w:r>
          </w:p>
          <w:p w14:paraId="2EB68BA4" w14:textId="5C45F5A8"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развернута </w:t>
            </w:r>
            <w:r w:rsidR="004824C6">
              <w:rPr>
                <w:rFonts w:ascii="Times New Roman" w:eastAsia="Times New Roman" w:hAnsi="Times New Roman" w:cs="Times New Roman"/>
                <w:sz w:val="24"/>
              </w:rPr>
              <w:t xml:space="preserve">работа по выявлению, поддержке </w:t>
            </w:r>
            <w:r w:rsidR="004824C6">
              <w:rPr>
                <w:rFonts w:ascii="Times New Roman" w:eastAsia="Times New Roman" w:hAnsi="Times New Roman" w:cs="Times New Roman"/>
                <w:sz w:val="24"/>
              </w:rPr>
              <w:br/>
              <w:t>и</w:t>
            </w:r>
            <w:r>
              <w:rPr>
                <w:rFonts w:ascii="Times New Roman" w:eastAsia="Times New Roman" w:hAnsi="Times New Roman" w:cs="Times New Roman"/>
                <w:sz w:val="24"/>
              </w:rPr>
              <w:t xml:space="preserve"> привлечению талантливой молодежи в сферу науки </w:t>
            </w:r>
            <w:r w:rsidR="004824C6">
              <w:rPr>
                <w:rFonts w:ascii="Times New Roman" w:eastAsia="Times New Roman" w:hAnsi="Times New Roman" w:cs="Times New Roman"/>
                <w:sz w:val="24"/>
              </w:rPr>
              <w:br/>
            </w:r>
            <w:r>
              <w:rPr>
                <w:rFonts w:ascii="Times New Roman" w:eastAsia="Times New Roman" w:hAnsi="Times New Roman" w:cs="Times New Roman"/>
                <w:sz w:val="24"/>
              </w:rPr>
              <w:t>и технологий Санкт-Петербурга</w:t>
            </w:r>
          </w:p>
          <w:p w14:paraId="2C17DFC1" w14:textId="77777777" w:rsidR="00761376" w:rsidRDefault="00761376">
            <w:pPr>
              <w:rPr>
                <w:rFonts w:asciiTheme="minorHAnsi" w:eastAsia="Times New Roman" w:hAnsiTheme="minorHAnsi" w:cs="Times New Roman"/>
                <w:sz w:val="2"/>
              </w:rPr>
            </w:pPr>
          </w:p>
        </w:tc>
      </w:tr>
    </w:tbl>
    <w:p w14:paraId="4C81445D" w14:textId="77777777" w:rsidR="00761376" w:rsidRDefault="00761376">
      <w:pPr>
        <w:rPr>
          <w:rFonts w:asciiTheme="minorHAnsi" w:eastAsia="Times New Roman" w:hAnsiTheme="minorHAnsi" w:cs="Times New Roman"/>
          <w:sz w:val="2"/>
        </w:rPr>
        <w:sectPr w:rsidR="00761376" w:rsidSect="004824C6">
          <w:pgSz w:w="11907" w:h="16839" w:code="9"/>
          <w:pgMar w:top="709" w:right="851" w:bottom="1134" w:left="1701" w:header="709" w:footer="709" w:gutter="0"/>
          <w:cols w:space="720"/>
          <w:titlePg/>
          <w:docGrid w:linePitch="299"/>
        </w:sectPr>
      </w:pPr>
    </w:p>
    <w:p w14:paraId="16287F6D" w14:textId="77777777" w:rsidR="00761376" w:rsidRDefault="00761376">
      <w:pPr>
        <w:rPr>
          <w:rFonts w:asciiTheme="minorHAnsi" w:eastAsia="Times New Roman" w:hAnsiTheme="minorHAnsi" w:cs="Times New Roman"/>
          <w:sz w:val="2"/>
        </w:rPr>
      </w:pPr>
    </w:p>
    <w:p w14:paraId="2AAD31B2" w14:textId="77777777" w:rsidR="00761376" w:rsidRDefault="00761376">
      <w:pPr>
        <w:rPr>
          <w:rFonts w:asciiTheme="minorHAnsi" w:eastAsia="Times New Roman" w:hAnsiTheme="minorHAnsi" w:cs="Times New Roman"/>
          <w:sz w:val="2"/>
        </w:rPr>
      </w:pPr>
    </w:p>
    <w:p w14:paraId="51583CE0" w14:textId="77777777" w:rsidR="00761376" w:rsidRDefault="005E6301">
      <w:pPr>
        <w:pStyle w:val="ConsPlusTitle"/>
        <w:jc w:val="center"/>
        <w:outlineLvl w:val="2"/>
        <w:rPr>
          <w:rFonts w:ascii="Times New Roman" w:hAnsi="Times New Roman"/>
          <w:sz w:val="24"/>
        </w:rPr>
      </w:pPr>
      <w:r>
        <w:rPr>
          <w:rFonts w:ascii="Times New Roman" w:hAnsi="Times New Roman"/>
          <w:sz w:val="24"/>
        </w:rPr>
        <w:t>8.2. Характеристика текущего состояния сферы подпрограммы 1</w:t>
      </w:r>
    </w:p>
    <w:p w14:paraId="41243497" w14:textId="77777777" w:rsidR="00761376" w:rsidRDefault="005E6301">
      <w:pPr>
        <w:pStyle w:val="ConsPlusTitle"/>
        <w:jc w:val="center"/>
        <w:rPr>
          <w:rFonts w:ascii="Times New Roman" w:hAnsi="Times New Roman"/>
          <w:sz w:val="24"/>
        </w:rPr>
      </w:pPr>
      <w:r>
        <w:rPr>
          <w:rFonts w:ascii="Times New Roman" w:hAnsi="Times New Roman"/>
          <w:sz w:val="24"/>
        </w:rPr>
        <w:t>с указанием основных проблем и прогноз ее развития</w:t>
      </w:r>
    </w:p>
    <w:p w14:paraId="25026F2E" w14:textId="77777777" w:rsidR="00761376" w:rsidRDefault="00761376">
      <w:pPr>
        <w:pStyle w:val="ConsPlusNormal"/>
        <w:ind w:firstLine="540"/>
        <w:jc w:val="both"/>
        <w:rPr>
          <w:rFonts w:ascii="Times New Roman" w:hAnsi="Times New Roman"/>
          <w:sz w:val="24"/>
        </w:rPr>
      </w:pPr>
    </w:p>
    <w:p w14:paraId="697007E2" w14:textId="00E09C34" w:rsidR="00761376" w:rsidRDefault="005E6301">
      <w:pPr>
        <w:pStyle w:val="ConsPlusNormal"/>
        <w:ind w:firstLine="709"/>
        <w:jc w:val="both"/>
        <w:rPr>
          <w:rFonts w:ascii="Times New Roman" w:hAnsi="Times New Roman"/>
          <w:sz w:val="24"/>
        </w:rPr>
      </w:pPr>
      <w:r>
        <w:rPr>
          <w:rFonts w:ascii="Times New Roman" w:hAnsi="Times New Roman"/>
          <w:sz w:val="24"/>
        </w:rPr>
        <w:t xml:space="preserve">В соответствии с </w:t>
      </w:r>
      <w:hyperlink r:id="rId11">
        <w:r>
          <w:rPr>
            <w:rFonts w:ascii="Times New Roman" w:hAnsi="Times New Roman"/>
            <w:sz w:val="24"/>
          </w:rPr>
          <w:t>Указом</w:t>
        </w:r>
      </w:hyperlink>
      <w:r>
        <w:rPr>
          <w:rFonts w:ascii="Times New Roman" w:hAnsi="Times New Roman"/>
          <w:sz w:val="24"/>
        </w:rPr>
        <w:t xml:space="preserve"> Президента Российской Федерации от 07.05.2024 № 309</w:t>
      </w:r>
      <w:r>
        <w:rPr>
          <w:rFonts w:ascii="Times New Roman" w:hAnsi="Times New Roman"/>
          <w:sz w:val="24"/>
        </w:rPr>
        <w:br/>
        <w:t xml:space="preserve">«О национальных целях развития Российской Федерации на период до 2030 года </w:t>
      </w:r>
      <w:r>
        <w:rPr>
          <w:rFonts w:ascii="Times New Roman" w:hAnsi="Times New Roman"/>
          <w:sz w:val="24"/>
        </w:rPr>
        <w:br/>
        <w:t>и на перспективу до 2036 года» определены национальные цели развития Российской Федерации на период до 203</w:t>
      </w:r>
      <w:r w:rsidR="00635EF0">
        <w:rPr>
          <w:rFonts w:ascii="Times New Roman" w:hAnsi="Times New Roman"/>
          <w:sz w:val="24"/>
        </w:rPr>
        <w:t>6</w:t>
      </w:r>
      <w:r>
        <w:rPr>
          <w:rFonts w:ascii="Times New Roman" w:hAnsi="Times New Roman"/>
          <w:sz w:val="24"/>
        </w:rPr>
        <w:t xml:space="preserve"> года, в числе которых возможность для самореализации </w:t>
      </w:r>
      <w:r>
        <w:rPr>
          <w:rFonts w:ascii="Times New Roman" w:hAnsi="Times New Roman"/>
          <w:sz w:val="24"/>
        </w:rPr>
        <w:br/>
        <w:t>и развития талантов.</w:t>
      </w:r>
    </w:p>
    <w:p w14:paraId="09EB5095" w14:textId="0BEC08F4" w:rsidR="00761376" w:rsidRDefault="005E6301">
      <w:pPr>
        <w:pStyle w:val="ConsPlusNormal"/>
        <w:ind w:firstLine="709"/>
        <w:jc w:val="both"/>
        <w:rPr>
          <w:rFonts w:ascii="Times New Roman" w:hAnsi="Times New Roman"/>
          <w:sz w:val="24"/>
        </w:rPr>
      </w:pPr>
      <w:r>
        <w:rPr>
          <w:rFonts w:ascii="Times New Roman" w:hAnsi="Times New Roman"/>
          <w:sz w:val="24"/>
        </w:rPr>
        <w:t xml:space="preserve">Возможности самореализации и развитию талантов в научно-образовательной сфере в Санкт-Петербурге уделяется особое внимание. В Санкт-Петербурге создана </w:t>
      </w:r>
      <w:r>
        <w:rPr>
          <w:rFonts w:ascii="Times New Roman" w:hAnsi="Times New Roman"/>
          <w:sz w:val="24"/>
        </w:rPr>
        <w:br/>
        <w:t xml:space="preserve">и действует комплексная система поддержки молодых ученых, охватывающая </w:t>
      </w:r>
      <w:r>
        <w:rPr>
          <w:rFonts w:ascii="Times New Roman" w:hAnsi="Times New Roman"/>
          <w:sz w:val="24"/>
        </w:rPr>
        <w:br/>
        <w:t xml:space="preserve">все категории: от школьников до молодых докторов наук. Ежегодно под эгидой Правительства Санкт-Петербурга КНВШ проводятся более </w:t>
      </w:r>
      <w:r w:rsidR="00635EF0">
        <w:rPr>
          <w:rFonts w:ascii="Times New Roman" w:hAnsi="Times New Roman"/>
          <w:sz w:val="24"/>
        </w:rPr>
        <w:t>20</w:t>
      </w:r>
      <w:r>
        <w:rPr>
          <w:rFonts w:ascii="Times New Roman" w:hAnsi="Times New Roman"/>
          <w:sz w:val="24"/>
        </w:rPr>
        <w:t xml:space="preserve"> крупных конкурсов, направленных на поддержку научно-образовательной деятельности молодежи, которые пользуются большой популярностью среди молодежи Санкт-Петербурга, средний конкурс составляет 3-4 человека на одно призовое место, общий объем финансирования конкурсов составил более 100 млн. руб. ежегодно. </w:t>
      </w:r>
    </w:p>
    <w:p w14:paraId="237F11B0" w14:textId="3F1633C7" w:rsidR="00761376" w:rsidRPr="004824C6" w:rsidRDefault="005E6301">
      <w:pPr>
        <w:pStyle w:val="ConsPlusNormal"/>
        <w:ind w:firstLine="709"/>
        <w:jc w:val="both"/>
        <w:rPr>
          <w:rFonts w:ascii="Times New Roman" w:hAnsi="Times New Roman"/>
          <w:sz w:val="24"/>
        </w:rPr>
      </w:pPr>
      <w:r>
        <w:rPr>
          <w:rFonts w:ascii="Times New Roman" w:hAnsi="Times New Roman"/>
          <w:sz w:val="24"/>
        </w:rPr>
        <w:t xml:space="preserve">Предоставление поддержки и развитие научной деятельности молодежи </w:t>
      </w:r>
      <w:r>
        <w:rPr>
          <w:rFonts w:ascii="Times New Roman" w:hAnsi="Times New Roman"/>
          <w:sz w:val="24"/>
        </w:rPr>
        <w:br/>
        <w:t xml:space="preserve">Санкт-Петербурга соответствует поставленным в Указе Президента Российской Федерации от 25.04.2022 № 231 «Об объявлении в Российской Федерации Десятилетия науки </w:t>
      </w:r>
      <w:r w:rsidR="00635EF0">
        <w:rPr>
          <w:rFonts w:ascii="Times New Roman" w:hAnsi="Times New Roman"/>
          <w:sz w:val="24"/>
        </w:rPr>
        <w:br/>
      </w:r>
      <w:r>
        <w:rPr>
          <w:rFonts w:ascii="Times New Roman" w:hAnsi="Times New Roman"/>
          <w:sz w:val="24"/>
        </w:rPr>
        <w:t>и технологий</w:t>
      </w:r>
      <w:r w:rsidRPr="004824C6">
        <w:rPr>
          <w:rFonts w:ascii="Times New Roman" w:hAnsi="Times New Roman"/>
          <w:sz w:val="24"/>
        </w:rPr>
        <w:t>» задачам, направленным на пр</w:t>
      </w:r>
      <w:r w:rsidR="00635EF0">
        <w:rPr>
          <w:rFonts w:ascii="Times New Roman" w:hAnsi="Times New Roman"/>
          <w:sz w:val="24"/>
        </w:rPr>
        <w:t xml:space="preserve">ивлечение талантливой молодежи </w:t>
      </w:r>
      <w:r w:rsidRPr="004824C6">
        <w:rPr>
          <w:rFonts w:ascii="Times New Roman" w:hAnsi="Times New Roman"/>
          <w:sz w:val="24"/>
        </w:rPr>
        <w:t>в сферу исследований и разработок и содейс</w:t>
      </w:r>
      <w:r w:rsidR="00635EF0">
        <w:rPr>
          <w:rFonts w:ascii="Times New Roman" w:hAnsi="Times New Roman"/>
          <w:sz w:val="24"/>
        </w:rPr>
        <w:t xml:space="preserve">твие вовлечению исследователей </w:t>
      </w:r>
      <w:r w:rsidRPr="004824C6">
        <w:rPr>
          <w:rFonts w:ascii="Times New Roman" w:hAnsi="Times New Roman"/>
          <w:sz w:val="24"/>
        </w:rPr>
        <w:t xml:space="preserve">и разработчиков </w:t>
      </w:r>
      <w:r w:rsidR="00635EF0">
        <w:rPr>
          <w:rFonts w:ascii="Times New Roman" w:hAnsi="Times New Roman"/>
          <w:sz w:val="24"/>
        </w:rPr>
        <w:br/>
      </w:r>
      <w:r w:rsidRPr="004824C6">
        <w:rPr>
          <w:rFonts w:ascii="Times New Roman" w:hAnsi="Times New Roman"/>
          <w:sz w:val="24"/>
        </w:rPr>
        <w:t>в решение важнейших задач развития общества и страны.</w:t>
      </w:r>
    </w:p>
    <w:p w14:paraId="5CD65132" w14:textId="77777777" w:rsidR="00761376" w:rsidRPr="004824C6" w:rsidRDefault="005E6301">
      <w:pPr>
        <w:pStyle w:val="ConsPlusNormal"/>
        <w:ind w:firstLine="709"/>
        <w:jc w:val="both"/>
        <w:rPr>
          <w:rFonts w:ascii="Times New Roman" w:hAnsi="Times New Roman"/>
          <w:sz w:val="24"/>
        </w:rPr>
      </w:pPr>
      <w:r w:rsidRPr="004824C6">
        <w:rPr>
          <w:rFonts w:ascii="Times New Roman" w:hAnsi="Times New Roman"/>
          <w:sz w:val="24"/>
        </w:rPr>
        <w:t xml:space="preserve">Проводимые конкурсы для молодежи являются хорошим стартом для молодых исследователей. Молодые ученые Санкт-Петербурга регулярно становятся победителями самых престижных федеральных конкурсов. </w:t>
      </w:r>
    </w:p>
    <w:p w14:paraId="24F5D736" w14:textId="6CD98120" w:rsidR="00761376" w:rsidRPr="004824C6" w:rsidRDefault="005E6301">
      <w:pPr>
        <w:pStyle w:val="ConsPlusNormal"/>
        <w:ind w:firstLine="709"/>
        <w:jc w:val="both"/>
        <w:rPr>
          <w:rFonts w:ascii="Times New Roman" w:hAnsi="Times New Roman"/>
          <w:sz w:val="24"/>
        </w:rPr>
      </w:pPr>
      <w:r w:rsidRPr="004824C6">
        <w:rPr>
          <w:rFonts w:ascii="Times New Roman" w:hAnsi="Times New Roman"/>
          <w:sz w:val="24"/>
        </w:rPr>
        <w:t xml:space="preserve">Ежегодно в соответствии с Указом Президента Российской Федерации </w:t>
      </w:r>
      <w:r w:rsidRPr="004824C6">
        <w:rPr>
          <w:rFonts w:ascii="Times New Roman" w:hAnsi="Times New Roman"/>
          <w:sz w:val="24"/>
        </w:rPr>
        <w:br/>
        <w:t xml:space="preserve">от 30.07.2008 № 1144 «О премии Президента Российской Федерации в области науки </w:t>
      </w:r>
      <w:r w:rsidRPr="004824C6">
        <w:rPr>
          <w:rFonts w:ascii="Times New Roman" w:hAnsi="Times New Roman"/>
          <w:sz w:val="24"/>
        </w:rPr>
        <w:br/>
        <w:t xml:space="preserve">и инноваций для молодых ученых» присуждается четыре премии. Размер премии составляет 5 млн. руб. Премия Президента Российской Федерации в области науки </w:t>
      </w:r>
      <w:r w:rsidRPr="004824C6">
        <w:rPr>
          <w:rFonts w:ascii="Times New Roman" w:hAnsi="Times New Roman"/>
          <w:sz w:val="24"/>
        </w:rPr>
        <w:br/>
        <w:t xml:space="preserve">и инноваций для молодых ученых является высшим признанием заслуг граждан Российской Федерации - молодых ученых и специалистов в возрасте до 35 лет перед обществом </w:t>
      </w:r>
      <w:r w:rsidR="00635EF0">
        <w:rPr>
          <w:rFonts w:ascii="Times New Roman" w:hAnsi="Times New Roman"/>
          <w:sz w:val="24"/>
        </w:rPr>
        <w:br/>
      </w:r>
      <w:r w:rsidRPr="004824C6">
        <w:rPr>
          <w:rFonts w:ascii="Times New Roman" w:hAnsi="Times New Roman"/>
          <w:sz w:val="24"/>
        </w:rPr>
        <w:t>и государством. В соответствии с данны</w:t>
      </w:r>
      <w:r w:rsidR="00635EF0">
        <w:rPr>
          <w:rFonts w:ascii="Times New Roman" w:hAnsi="Times New Roman"/>
          <w:sz w:val="24"/>
        </w:rPr>
        <w:t xml:space="preserve">м Указом ежегодно присуждается </w:t>
      </w:r>
      <w:r w:rsidRPr="004824C6">
        <w:rPr>
          <w:rFonts w:ascii="Times New Roman" w:hAnsi="Times New Roman"/>
          <w:sz w:val="24"/>
        </w:rPr>
        <w:t>не более 4 таких премий. С момента учреждения у</w:t>
      </w:r>
      <w:r w:rsidR="00635EF0">
        <w:rPr>
          <w:rFonts w:ascii="Times New Roman" w:hAnsi="Times New Roman"/>
          <w:sz w:val="24"/>
        </w:rPr>
        <w:t xml:space="preserve">казанных премий молодые ученые </w:t>
      </w:r>
      <w:r w:rsidRPr="004824C6">
        <w:rPr>
          <w:rFonts w:ascii="Times New Roman" w:hAnsi="Times New Roman"/>
          <w:sz w:val="24"/>
        </w:rPr>
        <w:t xml:space="preserve">Санкт-Петербурга </w:t>
      </w:r>
      <w:r w:rsidR="00635EF0">
        <w:rPr>
          <w:rFonts w:ascii="Times New Roman" w:hAnsi="Times New Roman"/>
          <w:sz w:val="24"/>
        </w:rPr>
        <w:br/>
      </w:r>
      <w:r w:rsidRPr="004824C6">
        <w:rPr>
          <w:rFonts w:ascii="Times New Roman" w:hAnsi="Times New Roman"/>
          <w:sz w:val="24"/>
        </w:rPr>
        <w:t>13 раз становились их лауреатами (18 человек).</w:t>
      </w:r>
    </w:p>
    <w:p w14:paraId="064E099D" w14:textId="77777777" w:rsidR="00761376" w:rsidRDefault="005E6301">
      <w:pPr>
        <w:pStyle w:val="ConsPlusNormal"/>
        <w:ind w:firstLine="709"/>
        <w:jc w:val="both"/>
        <w:rPr>
          <w:rFonts w:ascii="Times New Roman" w:hAnsi="Times New Roman"/>
          <w:sz w:val="24"/>
        </w:rPr>
      </w:pPr>
      <w:r w:rsidRPr="004824C6">
        <w:rPr>
          <w:rFonts w:ascii="Times New Roman" w:hAnsi="Times New Roman"/>
          <w:sz w:val="24"/>
        </w:rPr>
        <w:t>Сформированная в Санкт-Петербурге система поддержки научно-образовательной деятельности молодежи постоянно совершенствуется, подстраиваясь под современные потребности общества, предлагая из года в год новые возможности для школьников</w:t>
      </w:r>
      <w:r>
        <w:rPr>
          <w:rFonts w:ascii="Times New Roman" w:hAnsi="Times New Roman"/>
          <w:sz w:val="24"/>
        </w:rPr>
        <w:t xml:space="preserve">, обучающихся по программам среднего профессионального образования, студентов </w:t>
      </w:r>
      <w:r>
        <w:rPr>
          <w:rFonts w:ascii="Times New Roman" w:hAnsi="Times New Roman"/>
          <w:sz w:val="24"/>
        </w:rPr>
        <w:br/>
        <w:t>и аспирантов вузов и научных организаций, молодых ученых и исследователей.</w:t>
      </w:r>
    </w:p>
    <w:p w14:paraId="7AD37B16" w14:textId="77777777" w:rsidR="00761376" w:rsidRDefault="005E6301">
      <w:pPr>
        <w:pStyle w:val="ConsPlusNormal"/>
        <w:ind w:firstLine="709"/>
        <w:jc w:val="both"/>
        <w:rPr>
          <w:rFonts w:ascii="Times New Roman" w:hAnsi="Times New Roman"/>
          <w:sz w:val="24"/>
        </w:rPr>
      </w:pPr>
      <w:r>
        <w:rPr>
          <w:rFonts w:ascii="Times New Roman" w:hAnsi="Times New Roman"/>
          <w:sz w:val="24"/>
        </w:rPr>
        <w:t>В 2022 году учреждены новые премии Правительства Санкт-Петербурга молодым исследователям за проведение исследований по изучению истории блокады и обороны Ленинграда.</w:t>
      </w:r>
    </w:p>
    <w:p w14:paraId="1E25FDE5"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С 2024 года по решению Губернатора Санкт-Петербурга в среднем в 2 раза увеличены размеры стипендий, премий и субсидий для молодых специалистов </w:t>
      </w:r>
      <w:r>
        <w:rPr>
          <w:rFonts w:ascii="Times New Roman" w:hAnsi="Times New Roman"/>
          <w:sz w:val="24"/>
        </w:rPr>
        <w:br/>
        <w:t>научно-образовательной сферы Санкт-Петербурга.</w:t>
      </w:r>
    </w:p>
    <w:p w14:paraId="3289FA42" w14:textId="7B1F2030" w:rsidR="00761376" w:rsidRDefault="005E6301">
      <w:pPr>
        <w:pStyle w:val="ConsPlusNormal"/>
        <w:ind w:firstLine="709"/>
        <w:jc w:val="both"/>
        <w:rPr>
          <w:rFonts w:ascii="Times New Roman" w:hAnsi="Times New Roman"/>
          <w:sz w:val="24"/>
        </w:rPr>
      </w:pPr>
      <w:r>
        <w:rPr>
          <w:rFonts w:ascii="Times New Roman" w:hAnsi="Times New Roman"/>
          <w:sz w:val="24"/>
        </w:rPr>
        <w:t xml:space="preserve">Система, охватывающая различные категории талантливой молодежи, </w:t>
      </w:r>
      <w:r>
        <w:rPr>
          <w:rFonts w:ascii="Times New Roman" w:hAnsi="Times New Roman"/>
          <w:sz w:val="24"/>
        </w:rPr>
        <w:br/>
        <w:t xml:space="preserve">активно развивалась и совершенствовалась в Санкт-Петербурге начиная с 1994 года. Отдельные мероприятия по поддержке и стимулированию молодежи к занятию научной </w:t>
      </w:r>
      <w:r>
        <w:rPr>
          <w:rFonts w:ascii="Times New Roman" w:hAnsi="Times New Roman"/>
          <w:sz w:val="24"/>
        </w:rPr>
        <w:br/>
        <w:t>и инновационной деятельностью в рамка</w:t>
      </w:r>
      <w:r w:rsidR="00635EF0">
        <w:rPr>
          <w:rFonts w:ascii="Times New Roman" w:hAnsi="Times New Roman"/>
          <w:sz w:val="24"/>
        </w:rPr>
        <w:t xml:space="preserve">х развития научного потенциала </w:t>
      </w:r>
      <w:r w:rsidR="00635EF0">
        <w:rPr>
          <w:rFonts w:ascii="Times New Roman" w:hAnsi="Times New Roman"/>
          <w:sz w:val="24"/>
        </w:rPr>
        <w:br/>
      </w:r>
      <w:r>
        <w:rPr>
          <w:rFonts w:ascii="Times New Roman" w:hAnsi="Times New Roman"/>
          <w:sz w:val="24"/>
        </w:rPr>
        <w:t xml:space="preserve">Санкт-Петербурга появлялись в 2000-х годах, но о формировании целостной системы можно говорить с 2011 года, когда ее усовершенствование и реализация стали </w:t>
      </w:r>
      <w:r>
        <w:rPr>
          <w:rFonts w:ascii="Times New Roman" w:hAnsi="Times New Roman"/>
          <w:sz w:val="24"/>
        </w:rPr>
        <w:lastRenderedPageBreak/>
        <w:t>осуществляться на основе программно-целевых методов.</w:t>
      </w:r>
    </w:p>
    <w:p w14:paraId="72527510"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В 2009 году в Санкт-Петербурге был принят </w:t>
      </w:r>
      <w:hyperlink r:id="rId12">
        <w:r>
          <w:rPr>
            <w:rFonts w:ascii="Times New Roman" w:hAnsi="Times New Roman"/>
            <w:sz w:val="24"/>
          </w:rPr>
          <w:t>Закон</w:t>
        </w:r>
      </w:hyperlink>
      <w:r>
        <w:rPr>
          <w:rFonts w:ascii="Times New Roman" w:hAnsi="Times New Roman"/>
          <w:sz w:val="24"/>
        </w:rPr>
        <w:t xml:space="preserve"> Санкт-Петербурга от 16.09.2009 № 411-85 «Об основах научно-технической политики Санкт-Петербурга», согласно которому наука была признана приоритетной социально значимой отраслью, определяющей уровень социально-экономического развития Санкт-Петербурга. Развитие научной деятельности молодежи; создание условий для развития инновационной деятельности и ее стимулирование; популяризация научных знаний, профессиональная ориентация школьников и студентов; содействие в подготовке специалистов </w:t>
      </w:r>
      <w:r>
        <w:rPr>
          <w:rFonts w:ascii="Times New Roman" w:hAnsi="Times New Roman"/>
          <w:sz w:val="24"/>
        </w:rPr>
        <w:br/>
        <w:t xml:space="preserve">в научно-технической сфере были обозначены в качестве основных направлений, </w:t>
      </w:r>
      <w:r>
        <w:rPr>
          <w:rFonts w:ascii="Times New Roman" w:hAnsi="Times New Roman"/>
          <w:sz w:val="24"/>
        </w:rPr>
        <w:br/>
        <w:t xml:space="preserve">по которым осуществляется поддержка научной и(или) научно-технической деятельности </w:t>
      </w:r>
      <w:r>
        <w:rPr>
          <w:rFonts w:ascii="Times New Roman" w:hAnsi="Times New Roman"/>
          <w:sz w:val="24"/>
        </w:rPr>
        <w:br/>
        <w:t>в Санкт-Петербурге.</w:t>
      </w:r>
    </w:p>
    <w:p w14:paraId="6061E4C4"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Реализуемый комплекс мероприятий по поддержке талантливой молодежи непосредственно обеспечивает реализацию на территории Санкт-Петербурга положений </w:t>
      </w:r>
      <w:hyperlink r:id="rId13">
        <w:r>
          <w:rPr>
            <w:rFonts w:ascii="Times New Roman" w:hAnsi="Times New Roman"/>
            <w:sz w:val="24"/>
          </w:rPr>
          <w:t>Концепции</w:t>
        </w:r>
      </w:hyperlink>
      <w:r>
        <w:rPr>
          <w:rFonts w:ascii="Times New Roman" w:hAnsi="Times New Roman"/>
          <w:sz w:val="24"/>
        </w:rPr>
        <w:t xml:space="preserve"> общенациональной системы выявления и развития молодых талантов, утвержденной Президентом Российской Федерации 03.04.2012 № Пр-827. Каждое мероприятие имеет свою специфику и свою целевую аудиторию. Работы, представляемые на конкурсы, оцениваются экспертами из научной и образовательной среды, промышленности, имеющими ученые степени кандидатов и докторов наук. Победители конкурсов определяются советами и конкурсными комиссиями, в состав которых входят ведущие специалисты, ученые и руководители научных и образовательных организаций, промышленных предприятий, расположенных на территории Санкт-Петербурга, </w:t>
      </w:r>
      <w:r>
        <w:rPr>
          <w:rFonts w:ascii="Times New Roman" w:hAnsi="Times New Roman"/>
          <w:sz w:val="24"/>
        </w:rPr>
        <w:br/>
        <w:t>что позволяет на данном этапе оценить дальнейшие перспективы проекта.</w:t>
      </w:r>
    </w:p>
    <w:p w14:paraId="26921A15"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За годы существования и развития системы поддержки молодежи удалось создать цепочку, при которой участник может получить поддержку своего проекта от уровня идеи до технического воплощения и внедрения. Лучшие проекты рекомендуются для участия </w:t>
      </w:r>
      <w:r>
        <w:rPr>
          <w:rFonts w:ascii="Times New Roman" w:hAnsi="Times New Roman"/>
          <w:sz w:val="24"/>
        </w:rPr>
        <w:br/>
        <w:t>в конкурсах следующего уровня, рассматривается возможность их продвижения, оказывается поддержка при внедрении.</w:t>
      </w:r>
    </w:p>
    <w:p w14:paraId="4DFF5A2A"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Развитие системы поддержки молодежи осуществляется в Санкт-Петербурге </w:t>
      </w:r>
      <w:r>
        <w:rPr>
          <w:rFonts w:ascii="Times New Roman" w:hAnsi="Times New Roman"/>
          <w:sz w:val="24"/>
        </w:rPr>
        <w:br/>
        <w:t>во взаимосвязи с потребностями промышленности и других секторов экономики, особое внимание уделяется проектам, направленным на развитие высокотехнологичного производства.</w:t>
      </w:r>
    </w:p>
    <w:p w14:paraId="5832E27C" w14:textId="2997ED55" w:rsidR="00761376" w:rsidRDefault="005E6301">
      <w:pPr>
        <w:pStyle w:val="ConsPlusNormal"/>
        <w:ind w:firstLine="709"/>
        <w:jc w:val="both"/>
        <w:rPr>
          <w:rFonts w:ascii="Times New Roman" w:hAnsi="Times New Roman"/>
          <w:sz w:val="24"/>
        </w:rPr>
      </w:pPr>
      <w:r>
        <w:rPr>
          <w:rFonts w:ascii="Times New Roman" w:hAnsi="Times New Roman"/>
          <w:sz w:val="24"/>
        </w:rPr>
        <w:t>В системе поддержки молодежи на всех этапах ее развития учитываются актуальные задачи, направления и инициативы, обозн</w:t>
      </w:r>
      <w:r w:rsidR="00635EF0">
        <w:rPr>
          <w:rFonts w:ascii="Times New Roman" w:hAnsi="Times New Roman"/>
          <w:sz w:val="24"/>
        </w:rPr>
        <w:t xml:space="preserve">аченные на федеральном уровне, </w:t>
      </w:r>
      <w:r>
        <w:rPr>
          <w:rFonts w:ascii="Times New Roman" w:hAnsi="Times New Roman"/>
          <w:sz w:val="24"/>
        </w:rPr>
        <w:t xml:space="preserve">в том числе </w:t>
      </w:r>
      <w:r w:rsidR="00635EF0">
        <w:rPr>
          <w:rFonts w:ascii="Times New Roman" w:hAnsi="Times New Roman"/>
          <w:sz w:val="24"/>
        </w:rPr>
        <w:br/>
      </w:r>
      <w:r>
        <w:rPr>
          <w:rFonts w:ascii="Times New Roman" w:hAnsi="Times New Roman"/>
          <w:sz w:val="24"/>
        </w:rPr>
        <w:t xml:space="preserve">в посланиях Президента Российской Федерации, Национальной технологической инициативе. Поддержка Правительства Санкт-Петербурга научной, образовательной </w:t>
      </w:r>
      <w:r w:rsidR="00635EF0">
        <w:rPr>
          <w:rFonts w:ascii="Times New Roman" w:hAnsi="Times New Roman"/>
          <w:sz w:val="24"/>
        </w:rPr>
        <w:br/>
      </w:r>
      <w:r>
        <w:rPr>
          <w:rFonts w:ascii="Times New Roman" w:hAnsi="Times New Roman"/>
          <w:sz w:val="24"/>
        </w:rPr>
        <w:t>и инновационной деятельно</w:t>
      </w:r>
      <w:r w:rsidR="00635EF0">
        <w:rPr>
          <w:rFonts w:ascii="Times New Roman" w:hAnsi="Times New Roman"/>
          <w:sz w:val="24"/>
        </w:rPr>
        <w:t xml:space="preserve">сти молодежи носит планомерный </w:t>
      </w:r>
      <w:r>
        <w:rPr>
          <w:rFonts w:ascii="Times New Roman" w:hAnsi="Times New Roman"/>
          <w:sz w:val="24"/>
        </w:rPr>
        <w:t>и постоянный характер.</w:t>
      </w:r>
    </w:p>
    <w:p w14:paraId="33279819" w14:textId="1B9417F8" w:rsidR="00761376" w:rsidRDefault="005E6301">
      <w:pPr>
        <w:pStyle w:val="ConsPlusNormal"/>
        <w:ind w:firstLine="709"/>
        <w:jc w:val="both"/>
        <w:rPr>
          <w:rFonts w:ascii="Times New Roman" w:hAnsi="Times New Roman"/>
          <w:sz w:val="24"/>
        </w:rPr>
      </w:pPr>
      <w:r>
        <w:rPr>
          <w:rFonts w:ascii="Times New Roman" w:hAnsi="Times New Roman"/>
          <w:sz w:val="24"/>
        </w:rPr>
        <w:t xml:space="preserve">При формировании и развитии системы поддержки молодежи Правительство </w:t>
      </w:r>
      <w:r>
        <w:rPr>
          <w:rFonts w:ascii="Times New Roman" w:hAnsi="Times New Roman"/>
          <w:sz w:val="24"/>
        </w:rPr>
        <w:br/>
        <w:t xml:space="preserve">Санкт-Петербурга учитывает мнение всех ее участников. В целях принятия своевременных решений КНВШ проводятся ежегодные мониторинги развития научной, образовательной </w:t>
      </w:r>
      <w:r w:rsidR="00635EF0">
        <w:rPr>
          <w:rFonts w:ascii="Times New Roman" w:hAnsi="Times New Roman"/>
          <w:sz w:val="24"/>
        </w:rPr>
        <w:br/>
      </w:r>
      <w:r>
        <w:rPr>
          <w:rFonts w:ascii="Times New Roman" w:hAnsi="Times New Roman"/>
          <w:sz w:val="24"/>
        </w:rPr>
        <w:t>и инновационной деятельности молодежи, а также соцопросы среди представителей научно-образовательной сферы, позволяющие выявить основные проблемы отрасли, получить оперативную обратную связь, кроме того, проводятся мониторинги среди победителей конкурсов.</w:t>
      </w:r>
    </w:p>
    <w:p w14:paraId="1102C3E3"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К реализации системы поддержки молодежи активно привлекаются образовательные, научные, производственные, </w:t>
      </w:r>
      <w:proofErr w:type="spellStart"/>
      <w:r>
        <w:rPr>
          <w:rFonts w:ascii="Times New Roman" w:hAnsi="Times New Roman"/>
          <w:sz w:val="24"/>
        </w:rPr>
        <w:t>инновационно</w:t>
      </w:r>
      <w:proofErr w:type="spellEnd"/>
      <w:r>
        <w:rPr>
          <w:rFonts w:ascii="Times New Roman" w:hAnsi="Times New Roman"/>
          <w:sz w:val="24"/>
        </w:rPr>
        <w:t xml:space="preserve">-активные и общественные организации, расположенные на территории Санкт-Петербурга и позволяющие </w:t>
      </w:r>
      <w:r>
        <w:rPr>
          <w:rFonts w:ascii="Times New Roman" w:hAnsi="Times New Roman"/>
          <w:sz w:val="24"/>
        </w:rPr>
        <w:br/>
        <w:t>тем самым:</w:t>
      </w:r>
    </w:p>
    <w:p w14:paraId="322195E9" w14:textId="77777777" w:rsidR="00761376" w:rsidRDefault="005E6301">
      <w:pPr>
        <w:pStyle w:val="ConsPlusNormal"/>
        <w:ind w:firstLine="709"/>
        <w:jc w:val="both"/>
        <w:rPr>
          <w:rFonts w:ascii="Times New Roman" w:hAnsi="Times New Roman"/>
          <w:sz w:val="24"/>
        </w:rPr>
      </w:pPr>
      <w:r>
        <w:rPr>
          <w:rFonts w:ascii="Times New Roman" w:hAnsi="Times New Roman"/>
          <w:sz w:val="24"/>
        </w:rPr>
        <w:t>объединить усилия бизнеса, науки и государства по реализации приоритетных направлений модернизации и технологического развития российской экономики;</w:t>
      </w:r>
    </w:p>
    <w:p w14:paraId="4D80D932" w14:textId="77777777" w:rsidR="00761376" w:rsidRDefault="005E6301">
      <w:pPr>
        <w:pStyle w:val="ConsPlusNormal"/>
        <w:ind w:firstLine="709"/>
        <w:jc w:val="both"/>
        <w:rPr>
          <w:rFonts w:ascii="Times New Roman" w:hAnsi="Times New Roman"/>
          <w:sz w:val="24"/>
        </w:rPr>
      </w:pPr>
      <w:r>
        <w:rPr>
          <w:rFonts w:ascii="Times New Roman" w:hAnsi="Times New Roman"/>
          <w:sz w:val="24"/>
        </w:rPr>
        <w:t>увеличить финансирование научных исследований и разработок на территории Санкт-Петербурга;</w:t>
      </w:r>
    </w:p>
    <w:p w14:paraId="63192CED" w14:textId="77777777" w:rsidR="00761376" w:rsidRDefault="005E6301">
      <w:pPr>
        <w:pStyle w:val="ConsPlusNormal"/>
        <w:ind w:firstLine="709"/>
        <w:jc w:val="both"/>
        <w:rPr>
          <w:rFonts w:ascii="Times New Roman" w:hAnsi="Times New Roman"/>
          <w:sz w:val="24"/>
        </w:rPr>
      </w:pPr>
      <w:r>
        <w:rPr>
          <w:rFonts w:ascii="Times New Roman" w:hAnsi="Times New Roman"/>
          <w:sz w:val="24"/>
        </w:rPr>
        <w:t>повысить привлекательность научной сферы для талантливой молодежи;</w:t>
      </w:r>
    </w:p>
    <w:p w14:paraId="57DD712A" w14:textId="77777777" w:rsidR="00761376" w:rsidRDefault="005E6301">
      <w:pPr>
        <w:pStyle w:val="ConsPlusNormal"/>
        <w:ind w:firstLine="709"/>
        <w:jc w:val="both"/>
        <w:rPr>
          <w:rFonts w:ascii="Times New Roman" w:hAnsi="Times New Roman"/>
          <w:sz w:val="24"/>
        </w:rPr>
      </w:pPr>
      <w:r>
        <w:rPr>
          <w:rFonts w:ascii="Times New Roman" w:hAnsi="Times New Roman"/>
          <w:sz w:val="24"/>
        </w:rPr>
        <w:lastRenderedPageBreak/>
        <w:t>способствовать созданию условий для сохранения научно-педагогических школ Санкт-Петербурга;</w:t>
      </w:r>
    </w:p>
    <w:p w14:paraId="654B35C4" w14:textId="77777777" w:rsidR="00761376" w:rsidRDefault="005E6301">
      <w:pPr>
        <w:pStyle w:val="ConsPlusNormal"/>
        <w:ind w:firstLine="709"/>
        <w:jc w:val="both"/>
        <w:rPr>
          <w:rFonts w:ascii="Times New Roman" w:hAnsi="Times New Roman"/>
          <w:sz w:val="24"/>
        </w:rPr>
      </w:pPr>
      <w:r>
        <w:rPr>
          <w:rFonts w:ascii="Times New Roman" w:hAnsi="Times New Roman"/>
          <w:sz w:val="24"/>
        </w:rPr>
        <w:t>способствовать формированию более сильной и гибкой увязки науки (в первую очередь, прикладной) с потребностями экономического развития Санкт-Петербурга.</w:t>
      </w:r>
    </w:p>
    <w:p w14:paraId="115A946C" w14:textId="3A369558" w:rsidR="00761376" w:rsidRDefault="005E6301">
      <w:pPr>
        <w:pStyle w:val="ConsPlusNormal"/>
        <w:ind w:firstLine="709"/>
        <w:jc w:val="both"/>
        <w:rPr>
          <w:rFonts w:ascii="Times New Roman" w:hAnsi="Times New Roman"/>
          <w:sz w:val="24"/>
        </w:rPr>
      </w:pPr>
      <w:r>
        <w:rPr>
          <w:rFonts w:ascii="Times New Roman" w:hAnsi="Times New Roman"/>
          <w:sz w:val="24"/>
        </w:rPr>
        <w:t>Для развития научно-образовательной сферы работу в направлении выявления, поддержки и привлечения талантливой молодежи в сферу науки, технологий, профессионального образования Санкт-Пе</w:t>
      </w:r>
      <w:r w:rsidR="004824C6">
        <w:rPr>
          <w:rFonts w:ascii="Times New Roman" w:hAnsi="Times New Roman"/>
          <w:sz w:val="24"/>
        </w:rPr>
        <w:t xml:space="preserve">тербурга необходимо продолжать </w:t>
      </w:r>
      <w:r>
        <w:rPr>
          <w:rFonts w:ascii="Times New Roman" w:hAnsi="Times New Roman"/>
          <w:sz w:val="24"/>
        </w:rPr>
        <w:t>и наращивать, поскольку от обеспечения сферы</w:t>
      </w:r>
      <w:r w:rsidR="004824C6">
        <w:rPr>
          <w:rFonts w:ascii="Times New Roman" w:hAnsi="Times New Roman"/>
          <w:sz w:val="24"/>
        </w:rPr>
        <w:t xml:space="preserve"> молодыми талантливыми кадрами </w:t>
      </w:r>
      <w:r>
        <w:rPr>
          <w:rFonts w:ascii="Times New Roman" w:hAnsi="Times New Roman"/>
          <w:sz w:val="24"/>
        </w:rPr>
        <w:t>во многом зависят темпы ее развития.</w:t>
      </w:r>
    </w:p>
    <w:p w14:paraId="5AFC9C25" w14:textId="77777777" w:rsidR="007A4A99" w:rsidRDefault="007A4A99">
      <w:pPr>
        <w:pStyle w:val="ConsPlusNormal"/>
        <w:ind w:firstLine="709"/>
        <w:jc w:val="both"/>
        <w:rPr>
          <w:rFonts w:ascii="Times New Roman" w:hAnsi="Times New Roman"/>
          <w:sz w:val="24"/>
        </w:rPr>
        <w:sectPr w:rsidR="007A4A99">
          <w:pgSz w:w="11907" w:h="16839" w:code="9"/>
          <w:pgMar w:top="709" w:right="851" w:bottom="1134" w:left="1701" w:header="709" w:footer="709"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61376" w14:paraId="2AD50442" w14:textId="77777777" w:rsidTr="007A4A99">
        <w:trPr>
          <w:trHeight w:val="1017"/>
        </w:trPr>
        <w:tc>
          <w:tcPr>
            <w:tcW w:w="15575" w:type="dxa"/>
            <w:gridSpan w:val="12"/>
            <w:shd w:val="clear" w:color="auto" w:fill="auto"/>
            <w:vAlign w:val="center"/>
          </w:tcPr>
          <w:p w14:paraId="27FF1807"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8.3. ПЕРЕЧЕНЬ</w:t>
            </w:r>
          </w:p>
          <w:p w14:paraId="00497D31"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мероприятий подпрограммы  1</w:t>
            </w:r>
          </w:p>
        </w:tc>
        <w:tc>
          <w:tcPr>
            <w:tcW w:w="57" w:type="dxa"/>
          </w:tcPr>
          <w:p w14:paraId="1E548091" w14:textId="77777777" w:rsidR="00761376" w:rsidRDefault="00761376">
            <w:pPr>
              <w:rPr>
                <w:rFonts w:asciiTheme="minorHAnsi" w:hAnsiTheme="minorHAnsi"/>
                <w:sz w:val="2"/>
              </w:rPr>
            </w:pPr>
          </w:p>
        </w:tc>
      </w:tr>
      <w:tr w:rsidR="00761376" w14:paraId="60F0C252" w14:textId="77777777" w:rsidTr="007A4A99">
        <w:trPr>
          <w:trHeight w:val="444"/>
        </w:trPr>
        <w:tc>
          <w:tcPr>
            <w:tcW w:w="15575" w:type="dxa"/>
            <w:gridSpan w:val="12"/>
            <w:tcBorders>
              <w:bottom w:val="single" w:sz="4" w:space="0" w:color="000000"/>
            </w:tcBorders>
            <w:shd w:val="clear" w:color="auto" w:fill="auto"/>
            <w:vAlign w:val="center"/>
          </w:tcPr>
          <w:p w14:paraId="49112813"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14:paraId="323B4169" w14:textId="77777777" w:rsidR="00761376" w:rsidRDefault="00761376">
            <w:pPr>
              <w:rPr>
                <w:rFonts w:asciiTheme="minorHAnsi" w:hAnsiTheme="minorHAnsi"/>
                <w:sz w:val="2"/>
              </w:rPr>
            </w:pPr>
          </w:p>
        </w:tc>
        <w:tc>
          <w:tcPr>
            <w:tcW w:w="57" w:type="dxa"/>
          </w:tcPr>
          <w:p w14:paraId="26493130" w14:textId="77777777" w:rsidR="00761376" w:rsidRDefault="00761376">
            <w:pPr>
              <w:rPr>
                <w:rFonts w:asciiTheme="minorHAnsi" w:hAnsiTheme="minorHAnsi"/>
                <w:sz w:val="2"/>
              </w:rPr>
            </w:pPr>
          </w:p>
        </w:tc>
      </w:tr>
      <w:tr w:rsidR="00761376" w14:paraId="369998A7" w14:textId="77777777" w:rsidTr="007A4A99">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5BB35C"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14:paraId="4BFC95A8"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062194"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A42F28B"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14:paraId="255FBF26"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534E9EC"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9FEE9C3"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5AAE51"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DE100C"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14:paraId="0A1A8629" w14:textId="77777777" w:rsidR="00761376" w:rsidRDefault="00761376">
            <w:pPr>
              <w:rPr>
                <w:rFonts w:asciiTheme="minorHAnsi" w:hAnsiTheme="minorHAnsi"/>
                <w:sz w:val="2"/>
              </w:rPr>
            </w:pPr>
          </w:p>
        </w:tc>
      </w:tr>
      <w:tr w:rsidR="00761376" w14:paraId="7F7A5206" w14:textId="77777777" w:rsidTr="007A4A99">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821CA1" w14:textId="77777777" w:rsidR="00761376" w:rsidRDefault="00761376">
            <w:pPr>
              <w:rPr>
                <w:rFonts w:asciiTheme="minorHAnsi" w:hAnsiTheme="minorHAns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911DC9" w14:textId="77777777" w:rsidR="00761376" w:rsidRDefault="00761376">
            <w:pPr>
              <w:rPr>
                <w:rFonts w:asciiTheme="minorHAnsi" w:hAnsiTheme="minorHAns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3084EF"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68814B" w14:textId="77777777" w:rsidR="00761376" w:rsidRDefault="00761376">
            <w:pPr>
              <w:rPr>
                <w:rFonts w:asciiTheme="minorHAnsi" w:hAnsiTheme="minorHAns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4E421"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07D37"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05570"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A74D7"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13D10"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06A4E"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7ADD7E" w14:textId="77777777" w:rsidR="00761376" w:rsidRDefault="00761376">
            <w:pPr>
              <w:rPr>
                <w:rFonts w:asciiTheme="minorHAnsi" w:hAnsiTheme="minorHAns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901C97" w14:textId="77777777" w:rsidR="00761376" w:rsidRDefault="00761376">
            <w:pPr>
              <w:rPr>
                <w:rFonts w:asciiTheme="minorHAnsi" w:hAnsiTheme="minorHAnsi"/>
                <w:sz w:val="2"/>
              </w:rPr>
            </w:pPr>
          </w:p>
        </w:tc>
        <w:tc>
          <w:tcPr>
            <w:tcW w:w="57" w:type="dxa"/>
            <w:tcBorders>
              <w:left w:val="single" w:sz="4" w:space="0" w:color="000000"/>
            </w:tcBorders>
          </w:tcPr>
          <w:p w14:paraId="3AA5A366" w14:textId="77777777" w:rsidR="00761376" w:rsidRDefault="00761376">
            <w:pPr>
              <w:rPr>
                <w:rFonts w:asciiTheme="minorHAnsi" w:hAnsiTheme="minorHAnsi"/>
                <w:sz w:val="2"/>
              </w:rPr>
            </w:pPr>
          </w:p>
        </w:tc>
      </w:tr>
      <w:tr w:rsidR="00761376" w14:paraId="379A85E0" w14:textId="77777777" w:rsidTr="007A4A99">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9A572"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CC43C"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0DFA7"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0E9CD"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63909"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6E6C3"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F8E2C"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E04D3"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C007F"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BECEA"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CB2B0"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FD013"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49AE1CFA" w14:textId="77777777" w:rsidR="00761376" w:rsidRDefault="00761376">
            <w:pPr>
              <w:rPr>
                <w:rFonts w:asciiTheme="minorHAnsi" w:hAnsiTheme="minorHAnsi"/>
                <w:sz w:val="2"/>
              </w:rPr>
            </w:pPr>
          </w:p>
        </w:tc>
      </w:tr>
      <w:tr w:rsidR="00C94D5D" w14:paraId="7C0C05ED" w14:textId="77777777" w:rsidTr="00CB1111">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0EC129" w14:textId="77777777"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15131E" w14:textId="77777777"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конкурса «Поддержка научного и инженерного творчества школьников старших классов»</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8B3BD7" w14:textId="77777777"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838E0F" w14:textId="77777777"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ED9EF4" w14:textId="77777777"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1F7D7C0" w14:textId="77777777"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1CA3D0" w14:textId="77777777"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C52BD8" w14:textId="6D2A8F38"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02FD56F" w14:textId="1ACFEBFC" w:rsidR="00C94D5D" w:rsidRDefault="00C94D5D"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1 245,6</w:t>
            </w:r>
          </w:p>
          <w:p w14:paraId="442FC9AC" w14:textId="4522DBC8" w:rsidR="00C94D5D" w:rsidRDefault="00C94D5D" w:rsidP="00CB1111">
            <w:pPr>
              <w:spacing w:line="229" w:lineRule="auto"/>
              <w:jc w:val="center"/>
              <w:rPr>
                <w:rFonts w:ascii="Times New Roman" w:eastAsia="Times New Roman" w:hAnsi="Times New Roman" w:cs="Times New Roman"/>
                <w:color w:val="000000"/>
                <w:spacing w:val="-2"/>
                <w:sz w:val="16"/>
              </w:rPr>
            </w:pP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4A798B" w14:textId="359CDFD7" w:rsidR="00C94D5D" w:rsidRDefault="00C94D5D"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1 245,6</w:t>
            </w:r>
          </w:p>
          <w:p w14:paraId="78589AE8" w14:textId="1FA602B5" w:rsidR="00C94D5D" w:rsidRDefault="00C94D5D" w:rsidP="00CB1111">
            <w:pPr>
              <w:spacing w:line="229" w:lineRule="auto"/>
              <w:jc w:val="center"/>
              <w:rPr>
                <w:rFonts w:ascii="Times New Roman" w:eastAsia="Times New Roman" w:hAnsi="Times New Roman" w:cs="Times New Roman"/>
                <w:color w:val="000000"/>
                <w:spacing w:val="-2"/>
                <w:sz w:val="16"/>
              </w:rPr>
            </w:pP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D2BBC1" w14:textId="5E4404E9" w:rsidR="00C94D5D" w:rsidRDefault="00C94D5D"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7 291,2</w:t>
            </w:r>
          </w:p>
          <w:p w14:paraId="7A3BA4CC" w14:textId="5B9D540B" w:rsidR="00C94D5D" w:rsidRDefault="00C94D5D" w:rsidP="00CB1111">
            <w:pPr>
              <w:spacing w:line="229" w:lineRule="auto"/>
              <w:jc w:val="center"/>
              <w:rPr>
                <w:rFonts w:ascii="Times New Roman" w:eastAsia="Times New Roman" w:hAnsi="Times New Roman" w:cs="Times New Roman"/>
                <w:color w:val="000000"/>
                <w:spacing w:val="-2"/>
                <w:sz w:val="16"/>
              </w:rPr>
            </w:pP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2E2350" w14:textId="77777777"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1.1 </w:t>
            </w:r>
          </w:p>
        </w:tc>
        <w:tc>
          <w:tcPr>
            <w:tcW w:w="57" w:type="dxa"/>
            <w:tcBorders>
              <w:left w:val="single" w:sz="4" w:space="0" w:color="000000"/>
            </w:tcBorders>
          </w:tcPr>
          <w:p w14:paraId="4E0DA1FB" w14:textId="77777777" w:rsidR="00C94D5D" w:rsidRDefault="00C94D5D" w:rsidP="00C94D5D">
            <w:pPr>
              <w:rPr>
                <w:rFonts w:asciiTheme="minorHAnsi" w:hAnsiTheme="minorHAnsi"/>
                <w:sz w:val="2"/>
              </w:rPr>
            </w:pPr>
          </w:p>
        </w:tc>
      </w:tr>
      <w:tr w:rsidR="00C94D5D" w14:paraId="54763427" w14:textId="77777777" w:rsidTr="00CB1111">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4C5CF1" w14:textId="77777777" w:rsidR="00C94D5D" w:rsidRDefault="00C94D5D" w:rsidP="00C94D5D">
            <w:pPr>
              <w:rPr>
                <w:rFonts w:asciiTheme="minorHAnsi" w:hAnsiTheme="minorHAns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966F88" w14:textId="77777777" w:rsidR="00C94D5D" w:rsidRDefault="00C94D5D" w:rsidP="00C94D5D">
            <w:pPr>
              <w:rPr>
                <w:rFonts w:asciiTheme="minorHAnsi" w:hAnsiTheme="minorHAns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417021" w14:textId="77777777" w:rsidR="00C94D5D" w:rsidRDefault="00C94D5D" w:rsidP="00C94D5D">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774C8C" w14:textId="77777777" w:rsidR="00C94D5D" w:rsidRDefault="00C94D5D" w:rsidP="00C94D5D">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C0774A" w14:textId="77777777" w:rsidR="00C94D5D" w:rsidRDefault="00C94D5D" w:rsidP="00C94D5D">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AD4953" w14:textId="77777777" w:rsidR="00C94D5D" w:rsidRDefault="00C94D5D" w:rsidP="00C94D5D">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E296CC" w14:textId="77777777" w:rsidR="00C94D5D" w:rsidRDefault="00C94D5D" w:rsidP="00C94D5D">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BFD8F2" w14:textId="77777777" w:rsidR="00C94D5D" w:rsidRDefault="00C94D5D" w:rsidP="00C94D5D">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F269CE" w14:textId="77777777" w:rsidR="00C94D5D" w:rsidRPr="00CB1111" w:rsidRDefault="00C94D5D" w:rsidP="00CB1111">
            <w:pPr>
              <w:spacing w:line="229" w:lineRule="auto"/>
              <w:jc w:val="center"/>
              <w:rPr>
                <w:rFonts w:ascii="Times New Roman" w:eastAsia="Times New Roman" w:hAnsi="Times New Roman" w:cs="Times New Roman"/>
                <w:color w:val="000000"/>
                <w:spacing w:val="-2"/>
                <w:sz w:val="16"/>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D1FAA3" w14:textId="77777777" w:rsidR="00C94D5D" w:rsidRPr="00CB1111" w:rsidRDefault="00C94D5D" w:rsidP="00CB1111">
            <w:pPr>
              <w:spacing w:line="229" w:lineRule="auto"/>
              <w:jc w:val="center"/>
              <w:rPr>
                <w:rFonts w:ascii="Times New Roman" w:eastAsia="Times New Roman" w:hAnsi="Times New Roman" w:cs="Times New Roman"/>
                <w:color w:val="000000"/>
                <w:spacing w:val="-2"/>
                <w:sz w:val="16"/>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890593" w14:textId="77777777" w:rsidR="00C94D5D" w:rsidRPr="00CB1111" w:rsidRDefault="00C94D5D" w:rsidP="00CB1111">
            <w:pPr>
              <w:spacing w:line="229" w:lineRule="auto"/>
              <w:jc w:val="center"/>
              <w:rPr>
                <w:rFonts w:ascii="Times New Roman" w:eastAsia="Times New Roman" w:hAnsi="Times New Roman" w:cs="Times New Roman"/>
                <w:color w:val="000000"/>
                <w:spacing w:val="-2"/>
                <w:sz w:val="16"/>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A7A162" w14:textId="77777777" w:rsidR="00C94D5D" w:rsidRDefault="00C94D5D" w:rsidP="00C94D5D">
            <w:pPr>
              <w:rPr>
                <w:rFonts w:asciiTheme="minorHAnsi" w:hAnsiTheme="minorHAnsi"/>
                <w:sz w:val="2"/>
              </w:rPr>
            </w:pPr>
          </w:p>
        </w:tc>
        <w:tc>
          <w:tcPr>
            <w:tcW w:w="57" w:type="dxa"/>
            <w:tcBorders>
              <w:left w:val="single" w:sz="4" w:space="0" w:color="000000"/>
            </w:tcBorders>
          </w:tcPr>
          <w:p w14:paraId="57E7034B" w14:textId="77777777" w:rsidR="00C94D5D" w:rsidRDefault="00C94D5D" w:rsidP="00C94D5D">
            <w:pPr>
              <w:rPr>
                <w:rFonts w:asciiTheme="minorHAnsi" w:hAnsiTheme="minorHAnsi"/>
                <w:sz w:val="2"/>
              </w:rPr>
            </w:pPr>
          </w:p>
        </w:tc>
      </w:tr>
      <w:tr w:rsidR="00C94D5D" w14:paraId="19C6FD69" w14:textId="77777777" w:rsidTr="00CB1111">
        <w:trPr>
          <w:trHeight w:val="179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BA930" w14:textId="77777777"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67B4B" w14:textId="589664A6"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присуждения </w:t>
            </w:r>
            <w:r>
              <w:rPr>
                <w:rFonts w:ascii="Times New Roman" w:eastAsia="Times New Roman" w:hAnsi="Times New Roman" w:cs="Times New Roman"/>
                <w:color w:val="000000"/>
                <w:spacing w:val="-2"/>
                <w:sz w:val="16"/>
              </w:rPr>
              <w:br/>
              <w:t xml:space="preserve">и выплаты премий Правительства </w:t>
            </w:r>
            <w:r>
              <w:rPr>
                <w:rFonts w:ascii="Times New Roman" w:eastAsia="Times New Roman" w:hAnsi="Times New Roman" w:cs="Times New Roman"/>
                <w:color w:val="000000"/>
                <w:spacing w:val="-2"/>
                <w:sz w:val="16"/>
              </w:rPr>
              <w:br/>
              <w:t xml:space="preserve">Санкт-Петербурга победителям конкурса студенческих исследовательских работ </w:t>
            </w:r>
            <w:r>
              <w:rPr>
                <w:rFonts w:ascii="Times New Roman" w:eastAsia="Times New Roman" w:hAnsi="Times New Roman" w:cs="Times New Roman"/>
                <w:color w:val="000000"/>
                <w:spacing w:val="-2"/>
                <w:sz w:val="16"/>
              </w:rPr>
              <w:br/>
              <w:t>по проблематике формирования толерантной среды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4B274" w14:textId="77777777"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EED8D" w14:textId="77777777"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BF2CC" w14:textId="77777777"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E34E7" w14:textId="77777777"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075FC" w14:textId="77777777"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1 835,1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B05E3" w14:textId="24610041"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D97ED" w14:textId="65566E9B" w:rsidR="00C94D5D"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1 850,1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A3D5C" w14:textId="3EC29A6B" w:rsidR="00C94D5D"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1 850,1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0B93B" w14:textId="3DAE05C9" w:rsidR="00C94D5D"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11 040,6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D8DD" w14:textId="77777777" w:rsidR="00C94D5D" w:rsidRDefault="00C94D5D" w:rsidP="00C94D5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Индикатор 1.1, Индикатор 1.2 </w:t>
            </w:r>
          </w:p>
        </w:tc>
        <w:tc>
          <w:tcPr>
            <w:tcW w:w="57" w:type="dxa"/>
            <w:tcBorders>
              <w:left w:val="single" w:sz="4" w:space="0" w:color="000000"/>
            </w:tcBorders>
          </w:tcPr>
          <w:p w14:paraId="24E25441" w14:textId="77777777" w:rsidR="00C94D5D" w:rsidRDefault="00C94D5D" w:rsidP="00C94D5D">
            <w:pPr>
              <w:rPr>
                <w:rFonts w:asciiTheme="minorHAnsi" w:hAnsiTheme="minorHAnsi"/>
                <w:sz w:val="2"/>
              </w:rPr>
            </w:pPr>
          </w:p>
        </w:tc>
      </w:tr>
      <w:tr w:rsidR="00CB1111" w14:paraId="0B1F4FD4" w14:textId="77777777" w:rsidTr="00CB1111">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456AD"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DE0CD" w14:textId="1387A389"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проведения региональных предметных студенческих олимпиад вузов, расположенных </w:t>
            </w:r>
            <w:r>
              <w:rPr>
                <w:rFonts w:ascii="Times New Roman" w:eastAsia="Times New Roman" w:hAnsi="Times New Roman" w:cs="Times New Roman"/>
                <w:color w:val="000000"/>
                <w:spacing w:val="-2"/>
                <w:sz w:val="16"/>
              </w:rPr>
              <w:br/>
              <w:t xml:space="preserve">на территории  </w:t>
            </w:r>
            <w:r>
              <w:rPr>
                <w:rFonts w:ascii="Times New Roman" w:eastAsia="Times New Roman" w:hAnsi="Times New Roman" w:cs="Times New Roman"/>
                <w:color w:val="000000"/>
                <w:spacing w:val="-2"/>
                <w:sz w:val="16"/>
              </w:rPr>
              <w:br/>
              <w:t>Санкт-Петербурга, в целях развития научной деятельности молодежи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5C38F"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C206F"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53A36"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6F513"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48A02"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F39BC" w14:textId="3E35E336"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68DF4" w14:textId="727D3542"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2 076,0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0AD5E" w14:textId="48712448"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2 076,0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7E648" w14:textId="3789A903"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12 152,0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A5103"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Индикатор 1.1 </w:t>
            </w:r>
          </w:p>
        </w:tc>
        <w:tc>
          <w:tcPr>
            <w:tcW w:w="57" w:type="dxa"/>
            <w:tcBorders>
              <w:left w:val="single" w:sz="4" w:space="0" w:color="000000"/>
            </w:tcBorders>
          </w:tcPr>
          <w:p w14:paraId="4C12DFC4" w14:textId="77777777" w:rsidR="00CB1111" w:rsidRDefault="00CB1111" w:rsidP="00CB1111">
            <w:pPr>
              <w:rPr>
                <w:rFonts w:asciiTheme="minorHAnsi" w:hAnsiTheme="minorHAnsi"/>
                <w:sz w:val="2"/>
              </w:rPr>
            </w:pPr>
          </w:p>
        </w:tc>
      </w:tr>
      <w:tr w:rsidR="00761376" w14:paraId="56085C4A" w14:textId="77777777" w:rsidTr="007A4A99">
        <w:trPr>
          <w:trHeight w:val="261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6218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103A5" w14:textId="1336298F"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Выплата премий Правительства </w:t>
            </w:r>
            <w:r w:rsidR="00635EF0">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Санкт-Петербурга победителям конкурса грантов для студентов вузов, расположенных </w:t>
            </w:r>
            <w:r w:rsidR="00635EF0">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на территории </w:t>
            </w:r>
            <w:r w:rsidR="00635EF0">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Санкт-Петербурга, аспирантов вузов, отраслевых и академических институтов, расположенных </w:t>
            </w:r>
            <w:r w:rsidR="00635EF0">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на территории  </w:t>
            </w:r>
            <w:r w:rsidR="00635EF0">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5B55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ADA1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D9E7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5FE1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1D30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8C9F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90B8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D25F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67DB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1175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Индикатор 1.1, Индикатор 1.2 </w:t>
            </w:r>
          </w:p>
        </w:tc>
        <w:tc>
          <w:tcPr>
            <w:tcW w:w="57" w:type="dxa"/>
            <w:tcBorders>
              <w:left w:val="single" w:sz="4" w:space="0" w:color="000000"/>
            </w:tcBorders>
          </w:tcPr>
          <w:p w14:paraId="700A4BBC" w14:textId="77777777" w:rsidR="00761376" w:rsidRDefault="00761376">
            <w:pPr>
              <w:rPr>
                <w:rFonts w:asciiTheme="minorHAnsi" w:hAnsiTheme="minorHAnsi"/>
                <w:sz w:val="2"/>
              </w:rPr>
            </w:pPr>
          </w:p>
        </w:tc>
      </w:tr>
    </w:tbl>
    <w:p w14:paraId="19C9596D" w14:textId="77777777" w:rsidR="007A4A99" w:rsidRDefault="007A4A99"/>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A4A99" w14:paraId="13361C92" w14:textId="77777777" w:rsidTr="007A4A99">
        <w:trPr>
          <w:trHeight w:val="7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87C91"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FBBF1"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9CA4B"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26C7F"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92864"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F5F84"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026F7"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3ADAA"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A4E17"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2A199"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E2ADF"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F8102"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0204F4F5" w14:textId="77777777" w:rsidR="007A4A99" w:rsidRDefault="007A4A99" w:rsidP="007A4A99">
            <w:pPr>
              <w:rPr>
                <w:rFonts w:asciiTheme="minorHAnsi" w:hAnsiTheme="minorHAnsi"/>
                <w:sz w:val="2"/>
              </w:rPr>
            </w:pPr>
          </w:p>
        </w:tc>
      </w:tr>
      <w:tr w:rsidR="00761376" w14:paraId="4882458B" w14:textId="77777777" w:rsidTr="007A4A99">
        <w:trPr>
          <w:trHeight w:val="177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2BE0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194E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субсидий физическим лицам, являющимся  молодыми учеными, молодыми кандидатами наук вузов, отраслевых и академических институтов, расположенных на территории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9FA6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8C3E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1018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4C59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C8C5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FD93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BF7A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8AD1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61D8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242 400,0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6D44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Индикатор 1.1, Индикатор 1.2 </w:t>
            </w:r>
          </w:p>
        </w:tc>
        <w:tc>
          <w:tcPr>
            <w:tcW w:w="57" w:type="dxa"/>
            <w:tcBorders>
              <w:left w:val="single" w:sz="4" w:space="0" w:color="000000"/>
            </w:tcBorders>
          </w:tcPr>
          <w:p w14:paraId="427974CA" w14:textId="77777777" w:rsidR="00761376" w:rsidRDefault="00761376">
            <w:pPr>
              <w:rPr>
                <w:rFonts w:asciiTheme="minorHAnsi" w:hAnsiTheme="minorHAnsi"/>
                <w:sz w:val="2"/>
              </w:rPr>
            </w:pPr>
          </w:p>
        </w:tc>
      </w:tr>
      <w:tr w:rsidR="00CB1111" w14:paraId="08969E4E" w14:textId="77777777" w:rsidTr="00CB1111">
        <w:trPr>
          <w:trHeight w:val="240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2CF5F"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A3C3E"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присуждения премий Правительства  Санкт-Петербурга победителям конкурса грантов для студентов вузов, аспирантов вузов, отраслевых  и академических институтов,  и организация предоставления субсидий молодым ученым, молодым кандидатам наук вузов, отраслевых и академических институтов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5C9FF"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333AC"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22707"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FED57"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10C7B"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89769" w14:textId="388399C3"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2 599,3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570FC" w14:textId="2BAE933A"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2 698,1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C4538" w14:textId="6352D330"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2 795,7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84EBC" w14:textId="7B7CBE56"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15 891,0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15086"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Индикатор 1.1, Индикатор 1.2 </w:t>
            </w:r>
          </w:p>
        </w:tc>
        <w:tc>
          <w:tcPr>
            <w:tcW w:w="57" w:type="dxa"/>
            <w:tcBorders>
              <w:left w:val="single" w:sz="4" w:space="0" w:color="000000"/>
            </w:tcBorders>
          </w:tcPr>
          <w:p w14:paraId="136AF06F" w14:textId="77777777" w:rsidR="00CB1111" w:rsidRDefault="00CB1111" w:rsidP="00CB1111">
            <w:pPr>
              <w:rPr>
                <w:rFonts w:asciiTheme="minorHAnsi" w:hAnsiTheme="minorHAnsi"/>
                <w:sz w:val="2"/>
              </w:rPr>
            </w:pPr>
          </w:p>
        </w:tc>
      </w:tr>
      <w:tr w:rsidR="00CB1111" w14:paraId="135EF0E2" w14:textId="77777777" w:rsidTr="00CB1111">
        <w:trPr>
          <w:trHeight w:val="1966"/>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3D0DC"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03613" w14:textId="2E46D716"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присуждения </w:t>
            </w:r>
            <w:r>
              <w:rPr>
                <w:rFonts w:ascii="Times New Roman" w:eastAsia="Times New Roman" w:hAnsi="Times New Roman" w:cs="Times New Roman"/>
                <w:color w:val="000000"/>
                <w:spacing w:val="-2"/>
                <w:sz w:val="16"/>
              </w:rPr>
              <w:br/>
              <w:t xml:space="preserve">и выплата премий Правительства </w:t>
            </w:r>
            <w:r>
              <w:rPr>
                <w:rFonts w:ascii="Times New Roman" w:eastAsia="Times New Roman" w:hAnsi="Times New Roman" w:cs="Times New Roman"/>
                <w:color w:val="000000"/>
                <w:spacing w:val="-2"/>
                <w:sz w:val="16"/>
              </w:rPr>
              <w:br/>
              <w:t xml:space="preserve">Санкт-Петербурга победителям конкурса бизнес-идей, </w:t>
            </w:r>
            <w:r>
              <w:rPr>
                <w:rFonts w:ascii="Times New Roman" w:eastAsia="Times New Roman" w:hAnsi="Times New Roman" w:cs="Times New Roman"/>
                <w:color w:val="000000"/>
                <w:spacing w:val="-2"/>
                <w:sz w:val="16"/>
              </w:rPr>
              <w:br/>
              <w:t>научно-технических разработок и научно-исследовательских проектов под девизом «Молодые, дерзкие, перспективные»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772E9"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01FBA"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DD632"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F1BC6"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96315"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AE289" w14:textId="443A2631"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1 901,3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18DAB" w14:textId="48496157"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1 927,9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4A22D" w14:textId="17749278"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1 955,3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E7602" w14:textId="7B9EEAA4"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11 488,4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20683"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1.1 </w:t>
            </w:r>
          </w:p>
        </w:tc>
        <w:tc>
          <w:tcPr>
            <w:tcW w:w="57" w:type="dxa"/>
            <w:tcBorders>
              <w:left w:val="single" w:sz="4" w:space="0" w:color="000000"/>
            </w:tcBorders>
          </w:tcPr>
          <w:p w14:paraId="0C00BCFD" w14:textId="77777777" w:rsidR="00CB1111" w:rsidRDefault="00CB1111" w:rsidP="00CB1111">
            <w:pPr>
              <w:rPr>
                <w:rFonts w:asciiTheme="minorHAnsi" w:hAnsiTheme="minorHAnsi"/>
                <w:sz w:val="2"/>
              </w:rPr>
            </w:pPr>
          </w:p>
        </w:tc>
      </w:tr>
      <w:tr w:rsidR="00CB1111" w14:paraId="5CBCFB5D" w14:textId="77777777" w:rsidTr="00CB1111">
        <w:trPr>
          <w:trHeight w:val="113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BBFB4"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63FAC" w14:textId="13436130"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присуждения </w:t>
            </w:r>
            <w:r>
              <w:rPr>
                <w:rFonts w:ascii="Times New Roman" w:eastAsia="Times New Roman" w:hAnsi="Times New Roman" w:cs="Times New Roman"/>
                <w:color w:val="000000"/>
                <w:spacing w:val="-2"/>
                <w:sz w:val="16"/>
              </w:rPr>
              <w:br/>
              <w:t xml:space="preserve">и выплата премий Правительства </w:t>
            </w:r>
            <w:r>
              <w:rPr>
                <w:rFonts w:ascii="Times New Roman" w:eastAsia="Times New Roman" w:hAnsi="Times New Roman" w:cs="Times New Roman"/>
                <w:color w:val="000000"/>
                <w:spacing w:val="-2"/>
                <w:sz w:val="16"/>
              </w:rPr>
              <w:br/>
              <w:t>Санкт-Петербурга в области научно-педагогической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576D0"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BCE6C"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ADC4E"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10 131,4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2525B"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10 131,4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E6BD7"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10 131,4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BD778" w14:textId="66223C68"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10 131,4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5F18F" w14:textId="6A8CF87F"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10 155,4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0C20F" w14:textId="79774980"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10 180,1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17B62" w14:textId="1A9C8A18"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60 861,1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758D0"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Индикатор 1.1 </w:t>
            </w:r>
          </w:p>
        </w:tc>
        <w:tc>
          <w:tcPr>
            <w:tcW w:w="57" w:type="dxa"/>
            <w:tcBorders>
              <w:left w:val="single" w:sz="4" w:space="0" w:color="000000"/>
            </w:tcBorders>
          </w:tcPr>
          <w:p w14:paraId="6416E0DA" w14:textId="77777777" w:rsidR="00CB1111" w:rsidRDefault="00CB1111" w:rsidP="00CB1111">
            <w:pPr>
              <w:rPr>
                <w:rFonts w:asciiTheme="minorHAnsi" w:hAnsiTheme="minorHAnsi"/>
                <w:sz w:val="2"/>
              </w:rPr>
            </w:pPr>
          </w:p>
        </w:tc>
      </w:tr>
      <w:tr w:rsidR="00761376" w14:paraId="7CC5A58A" w14:textId="77777777" w:rsidTr="00CB1111">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903F56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EA495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Ассамблеи молодых ученых и специалистов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D193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8C9E0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67C7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1642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C093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AE6D7"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687BD"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2625C"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43147"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0319B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1.1 </w:t>
            </w:r>
          </w:p>
        </w:tc>
        <w:tc>
          <w:tcPr>
            <w:tcW w:w="57" w:type="dxa"/>
            <w:tcBorders>
              <w:left w:val="single" w:sz="4" w:space="0" w:color="000000"/>
            </w:tcBorders>
          </w:tcPr>
          <w:p w14:paraId="64FDEEF9" w14:textId="77777777" w:rsidR="00761376" w:rsidRDefault="00761376">
            <w:pPr>
              <w:rPr>
                <w:rFonts w:asciiTheme="minorHAnsi" w:hAnsiTheme="minorHAnsi"/>
                <w:sz w:val="2"/>
              </w:rPr>
            </w:pPr>
          </w:p>
        </w:tc>
      </w:tr>
      <w:tr w:rsidR="00CB1111" w14:paraId="147E1EDB" w14:textId="77777777" w:rsidTr="00CB111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6C8C3A" w14:textId="77777777" w:rsidR="00CB1111" w:rsidRDefault="00CB1111" w:rsidP="00CB1111">
            <w:pPr>
              <w:rPr>
                <w:rFonts w:asciiTheme="minorHAnsi" w:hAnsiTheme="minorHAns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4C78E4" w14:textId="77777777" w:rsidR="00CB1111" w:rsidRDefault="00CB1111" w:rsidP="00CB1111">
            <w:pPr>
              <w:rPr>
                <w:rFonts w:asciiTheme="minorHAnsi" w:hAnsiTheme="minorHAns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6AB47"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A5A4BA" w14:textId="77777777" w:rsidR="00CB1111" w:rsidRDefault="00CB1111" w:rsidP="00CB1111">
            <w:pPr>
              <w:rPr>
                <w:rFonts w:asciiTheme="minorHAnsi" w:hAnsiTheme="minorHAns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D368F"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2CE43"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FB0A9"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938CF" w14:textId="026A7F95"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528F3" w14:textId="4AAD27D5"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1 660,8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0E49E" w14:textId="6FDDF2C4"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1 723,4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F6247" w14:textId="30B7389F"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9 784,2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2A38AE" w14:textId="77777777" w:rsidR="00CB1111" w:rsidRDefault="00CB1111" w:rsidP="00CB1111">
            <w:pPr>
              <w:rPr>
                <w:rFonts w:asciiTheme="minorHAnsi" w:hAnsiTheme="minorHAnsi"/>
                <w:sz w:val="2"/>
              </w:rPr>
            </w:pPr>
          </w:p>
        </w:tc>
        <w:tc>
          <w:tcPr>
            <w:tcW w:w="57" w:type="dxa"/>
            <w:tcBorders>
              <w:left w:val="single" w:sz="4" w:space="0" w:color="000000"/>
            </w:tcBorders>
          </w:tcPr>
          <w:p w14:paraId="61CD1A7D" w14:textId="77777777" w:rsidR="00CB1111" w:rsidRDefault="00CB1111" w:rsidP="00CB1111">
            <w:pPr>
              <w:rPr>
                <w:rFonts w:asciiTheme="minorHAnsi" w:hAnsiTheme="minorHAnsi"/>
                <w:sz w:val="2"/>
              </w:rPr>
            </w:pPr>
          </w:p>
        </w:tc>
      </w:tr>
      <w:tr w:rsidR="00761376" w14:paraId="0259BFDF" w14:textId="77777777" w:rsidTr="007A4A99">
        <w:trPr>
          <w:trHeight w:val="136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26B2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6C9AF" w14:textId="6E88E711"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Выплата именных стипендий Правительства </w:t>
            </w:r>
            <w:r w:rsidR="00635EF0">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 в области информационных технологий, математики, русского языка, химии, физики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40FB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BFB2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FFEC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E2E2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D4C6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A15F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A78A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23 040,0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4890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23 040,0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96E8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138 240,0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2894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14:paraId="3F99979A" w14:textId="77777777" w:rsidR="00761376" w:rsidRDefault="00761376">
            <w:pPr>
              <w:rPr>
                <w:rFonts w:asciiTheme="minorHAnsi" w:hAnsiTheme="minorHAnsi"/>
                <w:sz w:val="2"/>
              </w:rPr>
            </w:pPr>
          </w:p>
        </w:tc>
      </w:tr>
    </w:tbl>
    <w:p w14:paraId="48228815" w14:textId="77777777" w:rsidR="007A4A99" w:rsidRDefault="007A4A99"/>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A4A99" w14:paraId="413F5C82" w14:textId="77777777" w:rsidTr="007A4A99">
        <w:trPr>
          <w:trHeight w:val="146"/>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B5EB3"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CFE66"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8752E"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455A8"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6CFE5"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25111"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CE0F4"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EBA13"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51EAD"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6C065"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FAB9A"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6DC4E"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036E805F" w14:textId="77777777" w:rsidR="007A4A99" w:rsidRDefault="007A4A99" w:rsidP="007A4A99">
            <w:pPr>
              <w:rPr>
                <w:rFonts w:asciiTheme="minorHAnsi" w:hAnsiTheme="minorHAnsi"/>
                <w:sz w:val="2"/>
              </w:rPr>
            </w:pPr>
          </w:p>
        </w:tc>
      </w:tr>
      <w:tr w:rsidR="00CB1111" w14:paraId="5A5DA8D2" w14:textId="77777777" w:rsidTr="00CB1111">
        <w:trPr>
          <w:trHeight w:val="9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CB035"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0B7F2" w14:textId="120378C1"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конкурса «Студент года» </w:t>
            </w:r>
            <w:r>
              <w:rPr>
                <w:rFonts w:ascii="Times New Roman" w:eastAsia="Times New Roman" w:hAnsi="Times New Roman" w:cs="Times New Roman"/>
                <w:color w:val="000000"/>
                <w:spacing w:val="-2"/>
                <w:sz w:val="16"/>
              </w:rPr>
              <w:br/>
              <w:t>в системе высшего образования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D9ED2"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2CB4F"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E7AA1"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33FAA"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E3A0A"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723,4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5974E" w14:textId="34CD7E61"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723,4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A66F8" w14:textId="4A762136"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750,9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D3DEB" w14:textId="30E4E385"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778,7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D23BC" w14:textId="57F9230E"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4 423,2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0A217"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14:paraId="3ED70813" w14:textId="77777777" w:rsidR="00CB1111" w:rsidRDefault="00CB1111" w:rsidP="00CB1111">
            <w:pPr>
              <w:rPr>
                <w:rFonts w:asciiTheme="minorHAnsi" w:hAnsiTheme="minorHAnsi"/>
                <w:sz w:val="2"/>
              </w:rPr>
            </w:pPr>
          </w:p>
        </w:tc>
      </w:tr>
      <w:tr w:rsidR="00CB1111" w14:paraId="5671EC0B" w14:textId="77777777" w:rsidTr="00CB1111">
        <w:trPr>
          <w:trHeight w:val="98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26AE9"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C58B2" w14:textId="6818D27C"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Выплата стипендии победителям и лауреатам конкурса «Студент года» </w:t>
            </w:r>
            <w:r>
              <w:rPr>
                <w:rFonts w:ascii="Times New Roman" w:eastAsia="Times New Roman" w:hAnsi="Times New Roman" w:cs="Times New Roman"/>
                <w:color w:val="000000"/>
                <w:spacing w:val="-2"/>
                <w:sz w:val="16"/>
              </w:rPr>
              <w:br/>
              <w:t xml:space="preserve">в системе высшего образования  </w:t>
            </w:r>
            <w:r>
              <w:rPr>
                <w:rFonts w:ascii="Times New Roman" w:eastAsia="Times New Roman" w:hAnsi="Times New Roman" w:cs="Times New Roman"/>
                <w:color w:val="000000"/>
                <w:spacing w:val="-2"/>
                <w:sz w:val="16"/>
              </w:rPr>
              <w:b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3554B"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BF3AB"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FA8CB"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B68BF"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E4651"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2 304,0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C96F3" w14:textId="0BC2C3B4"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2 304,0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7B620" w14:textId="49DA8E48"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2 304,0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2DF42" w14:textId="60913B58"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2 304,0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BEE12" w14:textId="3E9E7AFB"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13 824,0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9158F"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1.1 </w:t>
            </w:r>
          </w:p>
        </w:tc>
        <w:tc>
          <w:tcPr>
            <w:tcW w:w="57" w:type="dxa"/>
            <w:tcBorders>
              <w:left w:val="single" w:sz="4" w:space="0" w:color="000000"/>
            </w:tcBorders>
          </w:tcPr>
          <w:p w14:paraId="4C8CF3CD" w14:textId="77777777" w:rsidR="00CB1111" w:rsidRDefault="00CB1111" w:rsidP="00CB1111">
            <w:pPr>
              <w:rPr>
                <w:rFonts w:asciiTheme="minorHAnsi" w:hAnsiTheme="minorHAnsi"/>
                <w:sz w:val="2"/>
              </w:rPr>
            </w:pPr>
          </w:p>
        </w:tc>
      </w:tr>
      <w:tr w:rsidR="00CB1111" w14:paraId="4E926426" w14:textId="77777777" w:rsidTr="00CB1111">
        <w:trPr>
          <w:trHeight w:val="107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94367"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BA55B" w14:textId="70E649BC"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конкурса «Студент года» </w:t>
            </w:r>
            <w:r>
              <w:rPr>
                <w:rFonts w:ascii="Times New Roman" w:eastAsia="Times New Roman" w:hAnsi="Times New Roman" w:cs="Times New Roman"/>
                <w:color w:val="000000"/>
                <w:spacing w:val="-2"/>
                <w:sz w:val="16"/>
              </w:rPr>
              <w:br/>
              <w:t xml:space="preserve">в системе среднего профессионального образования  </w:t>
            </w:r>
            <w:r>
              <w:rPr>
                <w:rFonts w:ascii="Times New Roman" w:eastAsia="Times New Roman" w:hAnsi="Times New Roman" w:cs="Times New Roman"/>
                <w:color w:val="000000"/>
                <w:spacing w:val="-2"/>
                <w:sz w:val="16"/>
              </w:rPr>
              <w:b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34CEF"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B1B21"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CA492"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237DF"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6671D"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E9C2D" w14:textId="60E0CB1E"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1 429,2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A3F9E" w14:textId="2ADD393B"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1 483,5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75F00" w14:textId="03E96587"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1 538,4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44B3C" w14:textId="2BE89E65"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8 738,7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6F42C"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1.1 </w:t>
            </w:r>
          </w:p>
        </w:tc>
        <w:tc>
          <w:tcPr>
            <w:tcW w:w="57" w:type="dxa"/>
            <w:tcBorders>
              <w:left w:val="single" w:sz="4" w:space="0" w:color="000000"/>
            </w:tcBorders>
          </w:tcPr>
          <w:p w14:paraId="28B1F861" w14:textId="77777777" w:rsidR="00CB1111" w:rsidRDefault="00CB1111" w:rsidP="00CB1111">
            <w:pPr>
              <w:rPr>
                <w:rFonts w:asciiTheme="minorHAnsi" w:hAnsiTheme="minorHAnsi"/>
                <w:sz w:val="2"/>
              </w:rPr>
            </w:pPr>
          </w:p>
        </w:tc>
      </w:tr>
      <w:tr w:rsidR="00CB1111" w14:paraId="1A46C721" w14:textId="77777777" w:rsidTr="00CB1111">
        <w:trPr>
          <w:trHeight w:val="138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8E782"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66109" w14:textId="05E9920F"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Выплата стипендии победителям и лауреатам конкурса «Студент года» </w:t>
            </w:r>
            <w:r>
              <w:rPr>
                <w:rFonts w:ascii="Times New Roman" w:eastAsia="Times New Roman" w:hAnsi="Times New Roman" w:cs="Times New Roman"/>
                <w:color w:val="000000"/>
                <w:spacing w:val="-2"/>
                <w:sz w:val="16"/>
              </w:rPr>
              <w:br/>
              <w:t xml:space="preserve">в системе среднего профессионального образования  </w:t>
            </w:r>
            <w:r>
              <w:rPr>
                <w:rFonts w:ascii="Times New Roman" w:eastAsia="Times New Roman" w:hAnsi="Times New Roman" w:cs="Times New Roman"/>
                <w:color w:val="000000"/>
                <w:spacing w:val="-2"/>
                <w:sz w:val="16"/>
              </w:rPr>
              <w:b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564F2"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E671E"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69D26"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79DF0"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2BF95"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C5DDF" w14:textId="161164EE"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1 740,0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9E3F8" w14:textId="3459C8F1"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1 740,0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B5E2A" w14:textId="737E8E27"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1 740,0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82629" w14:textId="59206EBE"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10 440,0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CAF83"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14:paraId="20F60C68" w14:textId="77777777" w:rsidR="00CB1111" w:rsidRDefault="00CB1111" w:rsidP="00CB1111">
            <w:pPr>
              <w:rPr>
                <w:rFonts w:asciiTheme="minorHAnsi" w:hAnsiTheme="minorHAnsi"/>
                <w:sz w:val="2"/>
              </w:rPr>
            </w:pPr>
          </w:p>
        </w:tc>
      </w:tr>
      <w:tr w:rsidR="00CB1111" w14:paraId="6F0205BC" w14:textId="77777777" w:rsidTr="00CB1111">
        <w:trPr>
          <w:trHeight w:val="18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1EC32"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EFE46"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конкурса на получение именных стипендий Правительства  </w:t>
            </w:r>
            <w:r>
              <w:rPr>
                <w:rFonts w:ascii="Times New Roman" w:eastAsia="Times New Roman" w:hAnsi="Times New Roman" w:cs="Times New Roman"/>
                <w:color w:val="000000"/>
                <w:spacing w:val="-2"/>
                <w:sz w:val="16"/>
              </w:rPr>
              <w:br/>
              <w:t>Санкт-Петербурга студентами образовательных организаций высшего образования и среднего профессионального образования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DA18B"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B0A5E"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98CD0"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C1181"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86B24"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2FF6D" w14:textId="4C456389"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DA6AD" w14:textId="1D0869EB"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165,1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02FE3" w14:textId="66D42C78"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171,2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9E6D0" w14:textId="74BAD819"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972,7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8A11E"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14:paraId="5D49B06C" w14:textId="77777777" w:rsidR="00CB1111" w:rsidRDefault="00CB1111" w:rsidP="00CB1111">
            <w:pPr>
              <w:rPr>
                <w:rFonts w:asciiTheme="minorHAnsi" w:hAnsiTheme="minorHAnsi"/>
                <w:sz w:val="2"/>
              </w:rPr>
            </w:pPr>
          </w:p>
        </w:tc>
      </w:tr>
      <w:tr w:rsidR="00761376" w14:paraId="71FA38BF" w14:textId="77777777" w:rsidTr="00CB1111">
        <w:trPr>
          <w:trHeight w:val="1972"/>
        </w:trPr>
        <w:tc>
          <w:tcPr>
            <w:tcW w:w="344" w:type="dxa"/>
            <w:tcBorders>
              <w:top w:val="single" w:sz="4" w:space="0" w:color="000000"/>
              <w:left w:val="single" w:sz="4" w:space="0" w:color="000000"/>
              <w:right w:val="single" w:sz="4" w:space="0" w:color="000000"/>
            </w:tcBorders>
            <w:shd w:val="clear" w:color="auto" w:fill="auto"/>
            <w:vAlign w:val="center"/>
          </w:tcPr>
          <w:p w14:paraId="3BA2F52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2020" w:type="dxa"/>
            <w:tcBorders>
              <w:top w:val="single" w:sz="4" w:space="0" w:color="000000"/>
              <w:left w:val="single" w:sz="4" w:space="0" w:color="000000"/>
              <w:right w:val="single" w:sz="4" w:space="0" w:color="000000"/>
            </w:tcBorders>
            <w:shd w:val="clear" w:color="auto" w:fill="auto"/>
            <w:vAlign w:val="center"/>
          </w:tcPr>
          <w:p w14:paraId="75A4D78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Выплата победителям конкурса на получение именных стипендий Правительства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 студентами образовательных организаций высшего образования и среднего профессионального образования</w:t>
            </w:r>
          </w:p>
        </w:tc>
        <w:tc>
          <w:tcPr>
            <w:tcW w:w="1920" w:type="dxa"/>
            <w:tcBorders>
              <w:top w:val="single" w:sz="4" w:space="0" w:color="000000"/>
              <w:left w:val="single" w:sz="4" w:space="0" w:color="000000"/>
              <w:right w:val="single" w:sz="4" w:space="0" w:color="000000"/>
            </w:tcBorders>
            <w:shd w:val="clear" w:color="auto" w:fill="auto"/>
            <w:vAlign w:val="center"/>
          </w:tcPr>
          <w:p w14:paraId="4FED2C8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right w:val="single" w:sz="4" w:space="0" w:color="000000"/>
            </w:tcBorders>
            <w:shd w:val="clear" w:color="auto" w:fill="auto"/>
            <w:vAlign w:val="center"/>
          </w:tcPr>
          <w:p w14:paraId="58D168B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14:paraId="74AC21F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24 000,0</w:t>
            </w:r>
          </w:p>
        </w:tc>
        <w:tc>
          <w:tcPr>
            <w:tcW w:w="1017" w:type="dxa"/>
            <w:tcBorders>
              <w:top w:val="single" w:sz="4" w:space="0" w:color="000000"/>
              <w:left w:val="single" w:sz="4" w:space="0" w:color="000000"/>
              <w:right w:val="single" w:sz="4" w:space="0" w:color="000000"/>
            </w:tcBorders>
            <w:shd w:val="clear" w:color="auto" w:fill="auto"/>
            <w:vAlign w:val="center"/>
          </w:tcPr>
          <w:p w14:paraId="0AA075A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24 000,0</w:t>
            </w:r>
          </w:p>
        </w:tc>
        <w:tc>
          <w:tcPr>
            <w:tcW w:w="1017" w:type="dxa"/>
            <w:tcBorders>
              <w:top w:val="single" w:sz="4" w:space="0" w:color="000000"/>
              <w:left w:val="single" w:sz="4" w:space="0" w:color="000000"/>
              <w:right w:val="single" w:sz="4" w:space="0" w:color="000000"/>
            </w:tcBorders>
            <w:shd w:val="clear" w:color="auto" w:fill="auto"/>
            <w:vAlign w:val="center"/>
          </w:tcPr>
          <w:p w14:paraId="48CF191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24 000,0</w:t>
            </w:r>
          </w:p>
        </w:tc>
        <w:tc>
          <w:tcPr>
            <w:tcW w:w="1018" w:type="dxa"/>
            <w:tcBorders>
              <w:top w:val="single" w:sz="4" w:space="0" w:color="000000"/>
              <w:left w:val="single" w:sz="4" w:space="0" w:color="000000"/>
              <w:right w:val="single" w:sz="4" w:space="0" w:color="000000"/>
            </w:tcBorders>
            <w:shd w:val="clear" w:color="auto" w:fill="auto"/>
            <w:vAlign w:val="center"/>
          </w:tcPr>
          <w:p w14:paraId="4C020D0D"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24 000,0</w:t>
            </w:r>
          </w:p>
        </w:tc>
        <w:tc>
          <w:tcPr>
            <w:tcW w:w="1017" w:type="dxa"/>
            <w:tcBorders>
              <w:top w:val="single" w:sz="4" w:space="0" w:color="000000"/>
              <w:left w:val="single" w:sz="4" w:space="0" w:color="000000"/>
              <w:right w:val="single" w:sz="4" w:space="0" w:color="000000"/>
            </w:tcBorders>
            <w:shd w:val="clear" w:color="auto" w:fill="auto"/>
            <w:vAlign w:val="center"/>
          </w:tcPr>
          <w:p w14:paraId="05BB7E13"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24 000,0</w:t>
            </w:r>
          </w:p>
        </w:tc>
        <w:tc>
          <w:tcPr>
            <w:tcW w:w="1003" w:type="dxa"/>
            <w:tcBorders>
              <w:top w:val="single" w:sz="4" w:space="0" w:color="000000"/>
              <w:left w:val="single" w:sz="4" w:space="0" w:color="000000"/>
              <w:right w:val="single" w:sz="4" w:space="0" w:color="000000"/>
            </w:tcBorders>
            <w:shd w:val="clear" w:color="auto" w:fill="auto"/>
            <w:vAlign w:val="center"/>
          </w:tcPr>
          <w:p w14:paraId="04E043EC"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24 000,0</w:t>
            </w:r>
          </w:p>
        </w:tc>
        <w:tc>
          <w:tcPr>
            <w:tcW w:w="1361" w:type="dxa"/>
            <w:tcBorders>
              <w:top w:val="single" w:sz="4" w:space="0" w:color="000000"/>
              <w:left w:val="single" w:sz="4" w:space="0" w:color="000000"/>
              <w:right w:val="single" w:sz="4" w:space="0" w:color="000000"/>
            </w:tcBorders>
            <w:shd w:val="clear" w:color="auto" w:fill="auto"/>
            <w:vAlign w:val="center"/>
          </w:tcPr>
          <w:p w14:paraId="2A9A5DDF"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144 000,0</w:t>
            </w:r>
          </w:p>
        </w:tc>
        <w:tc>
          <w:tcPr>
            <w:tcW w:w="2035" w:type="dxa"/>
            <w:tcBorders>
              <w:top w:val="single" w:sz="4" w:space="0" w:color="000000"/>
              <w:left w:val="single" w:sz="4" w:space="0" w:color="000000"/>
              <w:right w:val="single" w:sz="4" w:space="0" w:color="000000"/>
            </w:tcBorders>
            <w:shd w:val="clear" w:color="auto" w:fill="auto"/>
            <w:vAlign w:val="center"/>
          </w:tcPr>
          <w:p w14:paraId="7F10032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14:paraId="2455285D" w14:textId="77777777" w:rsidR="00761376" w:rsidRDefault="00761376">
            <w:pPr>
              <w:rPr>
                <w:rFonts w:asciiTheme="minorHAnsi" w:hAnsiTheme="minorHAnsi"/>
                <w:sz w:val="2"/>
              </w:rPr>
            </w:pPr>
          </w:p>
        </w:tc>
      </w:tr>
      <w:tr w:rsidR="00CB1111" w14:paraId="7D93BE78" w14:textId="77777777" w:rsidTr="00CB1111">
        <w:trPr>
          <w:trHeight w:val="136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FE3BC"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06FF3"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конкурса студенческих предметных олимпиад в системе среднего профессионального образования </w:t>
            </w:r>
            <w:r>
              <w:rPr>
                <w:rFonts w:ascii="Times New Roman" w:eastAsia="Times New Roman" w:hAnsi="Times New Roman" w:cs="Times New Roman"/>
                <w:color w:val="000000"/>
                <w:spacing w:val="-2"/>
                <w:sz w:val="16"/>
              </w:rPr>
              <w:b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39026"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DD799"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4E198"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F7C55"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182F3"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1 184,9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97559" w14:textId="3F01357D"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1 184,9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7C5B3" w14:textId="2C6DC05F"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1 229,9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8534B" w14:textId="0979CCB0"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1 275,4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05A55" w14:textId="20AE3D0D"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7 244,9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652E9"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1.1 </w:t>
            </w:r>
          </w:p>
        </w:tc>
        <w:tc>
          <w:tcPr>
            <w:tcW w:w="57" w:type="dxa"/>
            <w:tcBorders>
              <w:left w:val="single" w:sz="4" w:space="0" w:color="000000"/>
            </w:tcBorders>
          </w:tcPr>
          <w:p w14:paraId="78D77AED" w14:textId="77777777" w:rsidR="00CB1111" w:rsidRDefault="00CB1111" w:rsidP="00CB1111">
            <w:pPr>
              <w:rPr>
                <w:rFonts w:asciiTheme="minorHAnsi" w:hAnsiTheme="minorHAnsi"/>
                <w:sz w:val="2"/>
              </w:rPr>
            </w:pPr>
          </w:p>
        </w:tc>
      </w:tr>
      <w:tr w:rsidR="007A4A99" w14:paraId="010A2B3C" w14:textId="77777777" w:rsidTr="007A4A99">
        <w:trPr>
          <w:trHeight w:val="146"/>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F02D9"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CFF0B"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13C62"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6714F"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5F19E"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2EF13"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A79FB"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65B80"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12068"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506A1"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C27F5"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590D6"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0E522961" w14:textId="77777777" w:rsidR="007A4A99" w:rsidRDefault="007A4A99" w:rsidP="007A4A99">
            <w:pPr>
              <w:rPr>
                <w:rFonts w:asciiTheme="minorHAnsi" w:hAnsiTheme="minorHAnsi"/>
                <w:sz w:val="2"/>
              </w:rPr>
            </w:pPr>
          </w:p>
        </w:tc>
      </w:tr>
      <w:tr w:rsidR="00761376" w14:paraId="40BC610E" w14:textId="77777777" w:rsidTr="007A4A99">
        <w:trPr>
          <w:trHeight w:val="135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94AB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4A8A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Выплата стипендий победителям и лауреатам студенческих предметных олимпиад в системе среднего профессионального образования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Санкт-Петербурга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7B17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FFA0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873B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B95F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4C27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5A06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87B3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606,0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B01D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606,0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22BF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3 636,0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D3F3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1.1 </w:t>
            </w:r>
          </w:p>
        </w:tc>
        <w:tc>
          <w:tcPr>
            <w:tcW w:w="57" w:type="dxa"/>
            <w:tcBorders>
              <w:left w:val="single" w:sz="4" w:space="0" w:color="000000"/>
            </w:tcBorders>
          </w:tcPr>
          <w:p w14:paraId="16AE88A2" w14:textId="77777777" w:rsidR="00761376" w:rsidRDefault="00761376">
            <w:pPr>
              <w:rPr>
                <w:rFonts w:asciiTheme="minorHAnsi" w:hAnsiTheme="minorHAnsi"/>
                <w:sz w:val="2"/>
              </w:rPr>
            </w:pPr>
          </w:p>
        </w:tc>
      </w:tr>
      <w:tr w:rsidR="00CB1111" w14:paraId="231B47E6" w14:textId="77777777" w:rsidTr="00CB1111">
        <w:trPr>
          <w:trHeight w:val="69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42464"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4BCAF" w14:textId="7D28F814"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студенческих соревнований </w:t>
            </w:r>
            <w:r>
              <w:rPr>
                <w:rFonts w:ascii="Times New Roman" w:eastAsia="Times New Roman" w:hAnsi="Times New Roman" w:cs="Times New Roman"/>
                <w:color w:val="000000"/>
                <w:spacing w:val="-2"/>
                <w:sz w:val="16"/>
              </w:rPr>
              <w:br/>
              <w:t>в области информационной безопасности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773CC"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21414"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91B3A"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689B6"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DFEE1"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7EFED" w14:textId="1D18B9E3"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C5069" w14:textId="589FE958"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934,2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5828C" w14:textId="09C7B16F"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969,4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DE365" w14:textId="4CEEA858"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5 503,6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94574"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14:paraId="07FA299E" w14:textId="77777777" w:rsidR="00CB1111" w:rsidRDefault="00CB1111" w:rsidP="00CB1111">
            <w:pPr>
              <w:rPr>
                <w:rFonts w:asciiTheme="minorHAnsi" w:hAnsiTheme="minorHAnsi"/>
                <w:sz w:val="2"/>
              </w:rPr>
            </w:pPr>
          </w:p>
        </w:tc>
      </w:tr>
      <w:tr w:rsidR="00CB1111" w14:paraId="7ED4CE5F" w14:textId="77777777" w:rsidTr="00CB1111">
        <w:trPr>
          <w:trHeight w:val="54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2108E"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1F4CC"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Губернаторского новогоднего студенческого бала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90E73"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C318A"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533DA"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3 425,5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31F4B"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3 425,5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445B4"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3 425,5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2F2D8" w14:textId="7ABD1A92"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3 425,5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B03E4" w14:textId="43B154BD"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3 555,7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0F6E1" w14:textId="050CC0B0"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3 689,7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BF74C" w14:textId="5548D43D"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20 947,4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AE51E"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14:paraId="6CA486D0" w14:textId="77777777" w:rsidR="00CB1111" w:rsidRDefault="00CB1111" w:rsidP="00CB1111">
            <w:pPr>
              <w:rPr>
                <w:rFonts w:asciiTheme="minorHAnsi" w:hAnsiTheme="minorHAnsi"/>
                <w:sz w:val="2"/>
              </w:rPr>
            </w:pPr>
          </w:p>
        </w:tc>
      </w:tr>
      <w:tr w:rsidR="00761376" w14:paraId="0B34D312" w14:textId="77777777" w:rsidTr="00CB1111">
        <w:trPr>
          <w:trHeight w:val="112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E199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93C5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Выплата премий Правительства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 по итогам ежегодного командного студенческого чемпионата мира по программированию</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C475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ACDB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2ED40"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48F30"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5DD4E"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7F45F"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69DBA"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DD1C5"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54D4F"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381E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14:paraId="68FB4938" w14:textId="77777777" w:rsidR="00761376" w:rsidRDefault="00761376">
            <w:pPr>
              <w:rPr>
                <w:rFonts w:asciiTheme="minorHAnsi" w:hAnsiTheme="minorHAnsi"/>
                <w:sz w:val="2"/>
              </w:rPr>
            </w:pPr>
          </w:p>
        </w:tc>
      </w:tr>
      <w:tr w:rsidR="001D1AD7" w14:paraId="69878D34" w14:textId="77777777" w:rsidTr="00CB1111">
        <w:trPr>
          <w:trHeight w:val="168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21855" w14:textId="77777777" w:rsidR="001D1AD7" w:rsidRDefault="001D1AD7" w:rsidP="001D1A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C3098" w14:textId="0F33A518" w:rsidR="001D1AD7" w:rsidRDefault="001D1AD7" w:rsidP="001D1A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Кубка Санкт-Петербурга по стратегии и управлению бизнесом как регионального этапа международного чемпионата по стратегии </w:t>
            </w:r>
            <w:r>
              <w:rPr>
                <w:rFonts w:ascii="Times New Roman" w:eastAsia="Times New Roman" w:hAnsi="Times New Roman" w:cs="Times New Roman"/>
                <w:color w:val="000000"/>
                <w:spacing w:val="-2"/>
                <w:sz w:val="16"/>
              </w:rPr>
              <w:br/>
              <w:t>и управлению бизнесом «</w:t>
            </w:r>
            <w:proofErr w:type="spellStart"/>
            <w:r>
              <w:rPr>
                <w:rFonts w:ascii="Times New Roman" w:eastAsia="Times New Roman" w:hAnsi="Times New Roman" w:cs="Times New Roman"/>
                <w:color w:val="000000"/>
                <w:spacing w:val="-2"/>
                <w:sz w:val="16"/>
              </w:rPr>
              <w:t>Global</w:t>
            </w:r>
            <w:proofErr w:type="spellEnd"/>
            <w:r>
              <w:rPr>
                <w:rFonts w:ascii="Times New Roman" w:eastAsia="Times New Roman" w:hAnsi="Times New Roman" w:cs="Times New Roman"/>
                <w:color w:val="000000"/>
                <w:spacing w:val="-2"/>
                <w:sz w:val="16"/>
              </w:rPr>
              <w:t xml:space="preserve"> </w:t>
            </w:r>
            <w:proofErr w:type="spellStart"/>
            <w:r>
              <w:rPr>
                <w:rFonts w:ascii="Times New Roman" w:eastAsia="Times New Roman" w:hAnsi="Times New Roman" w:cs="Times New Roman"/>
                <w:color w:val="000000"/>
                <w:spacing w:val="-2"/>
                <w:sz w:val="16"/>
              </w:rPr>
              <w:t>Management</w:t>
            </w:r>
            <w:proofErr w:type="spellEnd"/>
            <w:r>
              <w:rPr>
                <w:rFonts w:ascii="Times New Roman" w:eastAsia="Times New Roman" w:hAnsi="Times New Roman" w:cs="Times New Roman"/>
                <w:color w:val="000000"/>
                <w:spacing w:val="-2"/>
                <w:sz w:val="16"/>
              </w:rPr>
              <w:t xml:space="preserve"> </w:t>
            </w:r>
            <w:proofErr w:type="spellStart"/>
            <w:r>
              <w:rPr>
                <w:rFonts w:ascii="Times New Roman" w:eastAsia="Times New Roman" w:hAnsi="Times New Roman" w:cs="Times New Roman"/>
                <w:color w:val="000000"/>
                <w:spacing w:val="-2"/>
                <w:sz w:val="16"/>
              </w:rPr>
              <w:t>Challenge</w:t>
            </w:r>
            <w:proofErr w:type="spellEnd"/>
            <w:r>
              <w:rPr>
                <w:rFonts w:ascii="Times New Roman" w:eastAsia="Times New Roman" w:hAnsi="Times New Roman" w:cs="Times New Roman"/>
                <w:color w:val="000000"/>
                <w:spacing w:val="-2"/>
                <w:sz w:val="16"/>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12E82" w14:textId="77777777" w:rsidR="001D1AD7" w:rsidRDefault="001D1AD7" w:rsidP="001D1A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1EB4B" w14:textId="77777777" w:rsidR="001D1AD7" w:rsidRDefault="001D1AD7" w:rsidP="001D1A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C93AF" w14:textId="77777777" w:rsidR="001D1AD7" w:rsidRDefault="001D1AD7" w:rsidP="001D1A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A6894" w14:textId="77777777" w:rsidR="001D1AD7" w:rsidRDefault="001D1AD7" w:rsidP="001D1A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AE4F5" w14:textId="77777777" w:rsidR="001D1AD7" w:rsidRDefault="001D1AD7" w:rsidP="001D1A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E7A20" w14:textId="77777777" w:rsidR="001D1AD7" w:rsidRDefault="001D1AD7" w:rsidP="001D1A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FDF69" w14:textId="2A4A2437" w:rsidR="001D1AD7" w:rsidRDefault="001D1AD7" w:rsidP="001D1A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1 910,0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AAB6A" w14:textId="5C41348B" w:rsidR="001D1AD7" w:rsidRDefault="001D1AD7" w:rsidP="001D1A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1 910,0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EED68" w14:textId="55D9723D" w:rsidR="001D1AD7" w:rsidRDefault="001D1AD7" w:rsidP="001D1A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3 820,0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677D6" w14:textId="77777777" w:rsidR="001D1AD7" w:rsidRDefault="001D1AD7" w:rsidP="001D1A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14:paraId="26A02A68" w14:textId="77777777" w:rsidR="001D1AD7" w:rsidRDefault="001D1AD7" w:rsidP="001D1AD7">
            <w:pPr>
              <w:rPr>
                <w:rFonts w:asciiTheme="minorHAnsi" w:hAnsiTheme="minorHAnsi"/>
                <w:sz w:val="2"/>
              </w:rPr>
            </w:pPr>
          </w:p>
        </w:tc>
      </w:tr>
      <w:tr w:rsidR="001D66A8" w14:paraId="47A9AC16" w14:textId="77777777" w:rsidTr="001D66A8">
        <w:trPr>
          <w:trHeight w:val="98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0F14A" w14:textId="77777777" w:rsidR="001D66A8" w:rsidRDefault="001D66A8" w:rsidP="001D66A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55EDA" w14:textId="77777777" w:rsidR="001D66A8" w:rsidRDefault="001D66A8" w:rsidP="001D66A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проведения межнационального (интернационального) фестиваля студентов «Золотая осень»</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4A928" w14:textId="77777777" w:rsidR="001D66A8" w:rsidRDefault="001D66A8" w:rsidP="001D66A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A6D2D" w14:textId="77777777" w:rsidR="001D66A8" w:rsidRDefault="001D66A8" w:rsidP="001D66A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B24BF" w14:textId="2C8D4950" w:rsidR="001D66A8" w:rsidRDefault="001D66A8" w:rsidP="001D66A8">
            <w:pPr>
              <w:spacing w:line="229" w:lineRule="auto"/>
              <w:jc w:val="center"/>
              <w:rPr>
                <w:rFonts w:ascii="Times New Roman" w:eastAsia="Times New Roman" w:hAnsi="Times New Roman" w:cs="Times New Roman"/>
                <w:color w:val="000000"/>
                <w:spacing w:val="-2"/>
                <w:sz w:val="16"/>
              </w:rPr>
            </w:pPr>
            <w:r w:rsidRPr="001D66A8">
              <w:rPr>
                <w:rFonts w:ascii="Times New Roman" w:eastAsia="Times New Roman" w:hAnsi="Times New Roman" w:cs="Times New Roman"/>
                <w:color w:val="000000"/>
                <w:spacing w:val="-2"/>
                <w:sz w:val="16"/>
              </w:rPr>
              <w:t>751,6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DA595" w14:textId="43424161" w:rsidR="001D66A8" w:rsidRDefault="001D66A8" w:rsidP="001D66A8">
            <w:pPr>
              <w:spacing w:line="229" w:lineRule="auto"/>
              <w:jc w:val="center"/>
              <w:rPr>
                <w:rFonts w:ascii="Times New Roman" w:eastAsia="Times New Roman" w:hAnsi="Times New Roman" w:cs="Times New Roman"/>
                <w:color w:val="000000"/>
                <w:spacing w:val="-2"/>
                <w:sz w:val="16"/>
              </w:rPr>
            </w:pPr>
            <w:r w:rsidRPr="001D66A8">
              <w:rPr>
                <w:rFonts w:ascii="Times New Roman" w:eastAsia="Times New Roman" w:hAnsi="Times New Roman" w:cs="Times New Roman"/>
                <w:color w:val="000000"/>
                <w:spacing w:val="-2"/>
                <w:sz w:val="16"/>
              </w:rPr>
              <w:t>751,6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5F1B7" w14:textId="5FD2EC5F" w:rsidR="001D66A8" w:rsidRDefault="001D66A8" w:rsidP="001D66A8">
            <w:pPr>
              <w:spacing w:line="229" w:lineRule="auto"/>
              <w:jc w:val="center"/>
              <w:rPr>
                <w:rFonts w:ascii="Times New Roman" w:eastAsia="Times New Roman" w:hAnsi="Times New Roman" w:cs="Times New Roman"/>
                <w:color w:val="000000"/>
                <w:spacing w:val="-2"/>
                <w:sz w:val="16"/>
              </w:rPr>
            </w:pPr>
            <w:r w:rsidRPr="001D66A8">
              <w:rPr>
                <w:rFonts w:ascii="Times New Roman" w:eastAsia="Times New Roman" w:hAnsi="Times New Roman" w:cs="Times New Roman"/>
                <w:color w:val="000000"/>
                <w:spacing w:val="-2"/>
                <w:sz w:val="16"/>
              </w:rPr>
              <w:t>751,6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6AFE2" w14:textId="39C2D2F3" w:rsidR="001D66A8" w:rsidRDefault="001D66A8" w:rsidP="001D66A8">
            <w:pPr>
              <w:spacing w:line="229" w:lineRule="auto"/>
              <w:jc w:val="center"/>
              <w:rPr>
                <w:rFonts w:ascii="Times New Roman" w:eastAsia="Times New Roman" w:hAnsi="Times New Roman" w:cs="Times New Roman"/>
                <w:color w:val="000000"/>
                <w:spacing w:val="-2"/>
                <w:sz w:val="16"/>
              </w:rPr>
            </w:pPr>
            <w:r w:rsidRPr="001D66A8">
              <w:rPr>
                <w:rFonts w:ascii="Times New Roman" w:eastAsia="Times New Roman" w:hAnsi="Times New Roman" w:cs="Times New Roman"/>
                <w:color w:val="000000"/>
                <w:spacing w:val="-2"/>
                <w:sz w:val="16"/>
              </w:rPr>
              <w:t>751,6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61FA1" w14:textId="02239756" w:rsidR="001D66A8" w:rsidRDefault="001D66A8" w:rsidP="001D66A8">
            <w:pPr>
              <w:spacing w:line="229" w:lineRule="auto"/>
              <w:jc w:val="center"/>
              <w:rPr>
                <w:rFonts w:ascii="Times New Roman" w:eastAsia="Times New Roman" w:hAnsi="Times New Roman" w:cs="Times New Roman"/>
                <w:color w:val="000000"/>
                <w:spacing w:val="-2"/>
                <w:sz w:val="16"/>
              </w:rPr>
            </w:pPr>
            <w:r w:rsidRPr="001D66A8">
              <w:rPr>
                <w:rFonts w:ascii="Times New Roman" w:eastAsia="Times New Roman" w:hAnsi="Times New Roman" w:cs="Times New Roman"/>
                <w:color w:val="000000"/>
                <w:spacing w:val="-2"/>
                <w:sz w:val="16"/>
              </w:rPr>
              <w:t>780,2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85BF8" w14:textId="2A7176AA" w:rsidR="001D66A8" w:rsidRDefault="001D66A8" w:rsidP="001D66A8">
            <w:pPr>
              <w:spacing w:line="229" w:lineRule="auto"/>
              <w:jc w:val="center"/>
              <w:rPr>
                <w:rFonts w:ascii="Times New Roman" w:eastAsia="Times New Roman" w:hAnsi="Times New Roman" w:cs="Times New Roman"/>
                <w:color w:val="000000"/>
                <w:spacing w:val="-2"/>
                <w:sz w:val="16"/>
              </w:rPr>
            </w:pPr>
            <w:r w:rsidRPr="001D66A8">
              <w:rPr>
                <w:rFonts w:ascii="Times New Roman" w:eastAsia="Times New Roman" w:hAnsi="Times New Roman" w:cs="Times New Roman"/>
                <w:color w:val="000000"/>
                <w:spacing w:val="-2"/>
                <w:sz w:val="16"/>
              </w:rPr>
              <w:t>809,6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D3C4B" w14:textId="5DE228FB" w:rsidR="001D66A8" w:rsidRDefault="001D66A8" w:rsidP="001D66A8">
            <w:pPr>
              <w:spacing w:line="229" w:lineRule="auto"/>
              <w:jc w:val="center"/>
              <w:rPr>
                <w:rFonts w:ascii="Times New Roman" w:eastAsia="Times New Roman" w:hAnsi="Times New Roman" w:cs="Times New Roman"/>
                <w:color w:val="000000"/>
                <w:spacing w:val="-2"/>
                <w:sz w:val="16"/>
              </w:rPr>
            </w:pPr>
            <w:r w:rsidRPr="001D66A8">
              <w:rPr>
                <w:rFonts w:ascii="Times New Roman" w:eastAsia="Times New Roman" w:hAnsi="Times New Roman" w:cs="Times New Roman"/>
                <w:color w:val="000000"/>
                <w:spacing w:val="-2"/>
                <w:sz w:val="16"/>
              </w:rPr>
              <w:t>4 596,2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EE52F" w14:textId="77777777" w:rsidR="001D66A8" w:rsidRDefault="001D66A8" w:rsidP="001D66A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14:paraId="335B110B" w14:textId="77777777" w:rsidR="001D66A8" w:rsidRDefault="001D66A8" w:rsidP="001D66A8">
            <w:pPr>
              <w:rPr>
                <w:rFonts w:asciiTheme="minorHAnsi" w:hAnsiTheme="minorHAnsi"/>
                <w:sz w:val="2"/>
              </w:rPr>
            </w:pPr>
          </w:p>
        </w:tc>
      </w:tr>
      <w:tr w:rsidR="00761376" w14:paraId="49748D80" w14:textId="77777777" w:rsidTr="00CB1111">
        <w:trPr>
          <w:trHeight w:val="169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BA0B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11BF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вузовских и межвузовских студенческих практических конференций в целях обсуждения актуальных вопросов межнациональных отношений и миграционных процессов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BA9C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C19B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3820F"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1479A"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4A3BA"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A0D08"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2CC6A"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870,2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8D68C" w14:textId="50C987E3" w:rsidR="00761376"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BA31C" w14:textId="7C40FEEC" w:rsidR="00761376"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870,2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D326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14:paraId="54227879" w14:textId="77777777" w:rsidR="00761376" w:rsidRDefault="00761376">
            <w:pPr>
              <w:rPr>
                <w:rFonts w:asciiTheme="minorHAnsi" w:hAnsiTheme="minorHAnsi"/>
                <w:sz w:val="2"/>
              </w:rPr>
            </w:pPr>
          </w:p>
        </w:tc>
      </w:tr>
      <w:tr w:rsidR="00761376" w14:paraId="3206D367" w14:textId="77777777" w:rsidTr="00CB1111">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6555A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593753B" w14:textId="5AABD4B2"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Участие в предоставлении </w:t>
            </w:r>
            <w:proofErr w:type="spellStart"/>
            <w:r>
              <w:rPr>
                <w:rFonts w:ascii="Times New Roman" w:eastAsia="Times New Roman" w:hAnsi="Times New Roman" w:cs="Times New Roman"/>
                <w:color w:val="000000"/>
                <w:spacing w:val="-2"/>
                <w:sz w:val="16"/>
              </w:rPr>
              <w:t>грантовой</w:t>
            </w:r>
            <w:proofErr w:type="spellEnd"/>
            <w:r>
              <w:rPr>
                <w:rFonts w:ascii="Times New Roman" w:eastAsia="Times New Roman" w:hAnsi="Times New Roman" w:cs="Times New Roman"/>
                <w:color w:val="000000"/>
                <w:spacing w:val="-2"/>
                <w:sz w:val="16"/>
              </w:rPr>
              <w:t xml:space="preserve"> поддержки победителям конкурса </w:t>
            </w:r>
            <w:r w:rsidR="00635EF0">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в рамках программы «УМНИК Санкт-Петербурга» Фонда содействия инновациям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52D8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2B1614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CA4B8"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82A32"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783AD"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35094"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6F13F"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1A932"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4BC8E"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5261D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14:paraId="337F3451" w14:textId="77777777" w:rsidR="00761376" w:rsidRDefault="00761376">
            <w:pPr>
              <w:rPr>
                <w:rFonts w:asciiTheme="minorHAnsi" w:hAnsiTheme="minorHAnsi"/>
                <w:sz w:val="2"/>
              </w:rPr>
            </w:pPr>
          </w:p>
        </w:tc>
      </w:tr>
      <w:tr w:rsidR="00761376" w14:paraId="520EA74D" w14:textId="77777777" w:rsidTr="00CB1111">
        <w:trPr>
          <w:trHeight w:val="6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E8F74D" w14:textId="77777777" w:rsidR="00761376" w:rsidRDefault="00761376">
            <w:pPr>
              <w:rPr>
                <w:rFonts w:asciiTheme="minorHAnsi" w:hAnsiTheme="minorHAns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64197D" w14:textId="77777777" w:rsidR="00761376" w:rsidRDefault="00761376">
            <w:pPr>
              <w:rPr>
                <w:rFonts w:asciiTheme="minorHAnsi" w:hAnsiTheme="minorHAns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2CC6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КППИТ</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D8EFF4" w14:textId="77777777" w:rsidR="00761376" w:rsidRDefault="00761376">
            <w:pPr>
              <w:rPr>
                <w:rFonts w:asciiTheme="minorHAnsi" w:hAnsiTheme="minorHAns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A1744"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B6B4F"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0AD35"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1BFAB"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2CECD"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4537B"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37AAF" w14:textId="77777777" w:rsidR="00761376" w:rsidRDefault="005E630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D68616" w14:textId="77777777" w:rsidR="00761376" w:rsidRDefault="00761376">
            <w:pPr>
              <w:rPr>
                <w:rFonts w:asciiTheme="minorHAnsi" w:hAnsiTheme="minorHAnsi"/>
                <w:sz w:val="2"/>
              </w:rPr>
            </w:pPr>
          </w:p>
        </w:tc>
        <w:tc>
          <w:tcPr>
            <w:tcW w:w="57" w:type="dxa"/>
            <w:tcBorders>
              <w:left w:val="single" w:sz="4" w:space="0" w:color="000000"/>
            </w:tcBorders>
          </w:tcPr>
          <w:p w14:paraId="4BE2ACDE" w14:textId="77777777" w:rsidR="00761376" w:rsidRDefault="00761376">
            <w:pPr>
              <w:rPr>
                <w:rFonts w:asciiTheme="minorHAnsi" w:hAnsiTheme="minorHAnsi"/>
                <w:sz w:val="2"/>
              </w:rPr>
            </w:pPr>
          </w:p>
        </w:tc>
      </w:tr>
      <w:tr w:rsidR="00CB1111" w14:paraId="24E06353" w14:textId="77777777" w:rsidTr="00CB1111">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73508F8" w14:textId="77777777" w:rsidR="00CB1111" w:rsidRDefault="00CB1111" w:rsidP="00CB1111">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5DD52" w14:textId="6602F9C1"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87AB7" w14:textId="1B3459E6"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895D9" w14:textId="42699EE7"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155 630,8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977BB" w14:textId="6901CF4B"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308DE" w14:textId="057A661D"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159 083,6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7EE82" w14:textId="43AC0F4C"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168 758,6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5E477" w14:textId="3AD3A942" w:rsidR="00CB1111" w:rsidRDefault="00CB1111" w:rsidP="00CB1111">
            <w:pPr>
              <w:spacing w:line="229" w:lineRule="auto"/>
              <w:jc w:val="center"/>
              <w:rPr>
                <w:rFonts w:ascii="Times New Roman" w:eastAsia="Times New Roman" w:hAnsi="Times New Roman" w:cs="Times New Roman"/>
                <w:color w:val="000000"/>
                <w:spacing w:val="-2"/>
                <w:sz w:val="16"/>
              </w:rPr>
            </w:pPr>
            <w:r w:rsidRPr="00CB1111">
              <w:rPr>
                <w:rFonts w:ascii="Times New Roman" w:eastAsia="Times New Roman" w:hAnsi="Times New Roman" w:cs="Times New Roman"/>
                <w:color w:val="000000"/>
                <w:spacing w:val="-2"/>
                <w:sz w:val="16"/>
              </w:rPr>
              <w:t>950 365,4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A9128" w14:textId="77777777" w:rsidR="00CB1111" w:rsidRDefault="00CB1111" w:rsidP="00CB111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14:paraId="25CF82F9" w14:textId="77777777" w:rsidR="00CB1111" w:rsidRDefault="00CB1111" w:rsidP="00CB1111">
            <w:pPr>
              <w:rPr>
                <w:rFonts w:asciiTheme="minorHAnsi" w:hAnsiTheme="minorHAnsi"/>
                <w:sz w:val="2"/>
              </w:rPr>
            </w:pPr>
          </w:p>
        </w:tc>
      </w:tr>
    </w:tbl>
    <w:p w14:paraId="4F4F2AF6" w14:textId="77777777" w:rsidR="00761376" w:rsidRDefault="00761376">
      <w:pPr>
        <w:rPr>
          <w:rFonts w:asciiTheme="minorHAnsi" w:hAnsiTheme="minorHAnsi"/>
          <w:sz w:val="2"/>
        </w:rPr>
        <w:sectPr w:rsidR="00761376">
          <w:pgSz w:w="16839" w:h="11907" w:orient="landscape" w:code="9"/>
          <w:pgMar w:top="567" w:right="567" w:bottom="517" w:left="567" w:header="567" w:footer="517" w:gutter="0"/>
          <w:cols w:space="720"/>
        </w:sectPr>
      </w:pPr>
    </w:p>
    <w:p w14:paraId="2B3007F8" w14:textId="77777777" w:rsidR="00761376" w:rsidRDefault="00761376">
      <w:pPr>
        <w:rPr>
          <w:rFonts w:asciiTheme="minorHAnsi" w:hAnsiTheme="minorHAnsi"/>
          <w:sz w:val="2"/>
        </w:rPr>
      </w:pPr>
    </w:p>
    <w:p w14:paraId="6CAE7E72" w14:textId="77777777" w:rsidR="00761376" w:rsidRDefault="00761376">
      <w:pPr>
        <w:rPr>
          <w:rFonts w:asciiTheme="minorHAnsi" w:hAnsiTheme="minorHAnsi"/>
          <w:sz w:val="2"/>
        </w:rPr>
      </w:pPr>
    </w:p>
    <w:p w14:paraId="7D35D4F2" w14:textId="77777777" w:rsidR="00761376" w:rsidRDefault="005E6301">
      <w:pPr>
        <w:pStyle w:val="ConsPlusTitle"/>
        <w:jc w:val="center"/>
        <w:rPr>
          <w:rFonts w:ascii="Times New Roman" w:hAnsi="Times New Roman"/>
          <w:sz w:val="24"/>
        </w:rPr>
      </w:pPr>
      <w:r>
        <w:rPr>
          <w:rFonts w:ascii="Times New Roman" w:hAnsi="Times New Roman"/>
          <w:sz w:val="24"/>
        </w:rPr>
        <w:t>8.4. Механизм реализации мероприятий подпрограммы 1</w:t>
      </w:r>
    </w:p>
    <w:p w14:paraId="153739BC" w14:textId="77777777" w:rsidR="00761376" w:rsidRDefault="00761376">
      <w:pPr>
        <w:pStyle w:val="ConsPlusNormal"/>
        <w:ind w:firstLine="709"/>
        <w:jc w:val="both"/>
        <w:rPr>
          <w:rFonts w:ascii="Times New Roman" w:hAnsi="Times New Roman"/>
          <w:sz w:val="24"/>
        </w:rPr>
      </w:pPr>
    </w:p>
    <w:p w14:paraId="02AE917B" w14:textId="0A860D4E"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целях реализации мероприятия, указанного в пункте 1 раздела 8.3  государственной программы, КНВШ разрабатывает и утверждает распоряжением порядок проведения конкурса «Поддержка научного и инженерного творчества школьников старших классов», состав совета указан</w:t>
      </w:r>
      <w:r w:rsidR="00635EF0">
        <w:rPr>
          <w:rFonts w:ascii="Times New Roman" w:eastAsia="Times New Roman" w:hAnsi="Times New Roman" w:cs="Times New Roman"/>
          <w:sz w:val="24"/>
        </w:rPr>
        <w:t xml:space="preserve">ного конкурса, обеспечивающего </w:t>
      </w:r>
      <w:r w:rsidR="00635EF0">
        <w:rPr>
          <w:rFonts w:ascii="Times New Roman" w:eastAsia="Times New Roman" w:hAnsi="Times New Roman" w:cs="Times New Roman"/>
          <w:sz w:val="24"/>
        </w:rPr>
        <w:br/>
      </w:r>
      <w:r>
        <w:rPr>
          <w:rFonts w:ascii="Times New Roman" w:eastAsia="Times New Roman" w:hAnsi="Times New Roman" w:cs="Times New Roman"/>
          <w:sz w:val="24"/>
        </w:rPr>
        <w:t>научно-методическое руководство данным конкурсом, положение о совете конкурса. Реализация мероприятия осуществляется КНВШ в том числе путем закупки товаров, работ, услуг в соответствии с требованиями Федерального закона «О контрактной системе в сфере закупок товаров, работ, услуг д</w:t>
      </w:r>
      <w:r w:rsidR="00635EF0">
        <w:rPr>
          <w:rFonts w:ascii="Times New Roman" w:eastAsia="Times New Roman" w:hAnsi="Times New Roman" w:cs="Times New Roman"/>
          <w:sz w:val="24"/>
        </w:rPr>
        <w:t xml:space="preserve">ля обеспечения государственных </w:t>
      </w:r>
      <w:r>
        <w:rPr>
          <w:rFonts w:ascii="Times New Roman" w:eastAsia="Times New Roman" w:hAnsi="Times New Roman" w:cs="Times New Roman"/>
          <w:sz w:val="24"/>
        </w:rPr>
        <w:t>и муниципальных нужд» (далее - Закон № 44-ФЗ).</w:t>
      </w:r>
    </w:p>
    <w:p w14:paraId="7E0FC74A"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пункте 2 раздела 8.3 государственной программы, осуществляется КНВШ в соответствии с постановлением Правительства Санкт-Петербурга от 21.07.2010 № 914 «Об учреждении премий Правительства </w:t>
      </w:r>
      <w:r>
        <w:rPr>
          <w:rFonts w:ascii="Times New Roman" w:eastAsia="Times New Roman" w:hAnsi="Times New Roman" w:cs="Times New Roman"/>
          <w:sz w:val="24"/>
        </w:rPr>
        <w:br/>
        <w:t xml:space="preserve">Санкт-Петербурга победителям конкурса студенческих исследовательских работ </w:t>
      </w:r>
      <w:r>
        <w:rPr>
          <w:rFonts w:ascii="Times New Roman" w:eastAsia="Times New Roman" w:hAnsi="Times New Roman" w:cs="Times New Roman"/>
          <w:sz w:val="24"/>
        </w:rPr>
        <w:br/>
        <w:t xml:space="preserve">по проблематике формирования толерантной среды в Санкт-Петербурге», в том числе путем закупки товаров, работ, услуг в соответствии с требованиями </w:t>
      </w:r>
      <w:hyperlink r:id="rId14">
        <w:r>
          <w:rPr>
            <w:rFonts w:ascii="Times New Roman" w:eastAsia="Times New Roman" w:hAnsi="Times New Roman" w:cs="Times New Roman"/>
            <w:sz w:val="24"/>
          </w:rPr>
          <w:t>Закона</w:t>
        </w:r>
      </w:hyperlink>
      <w:r>
        <w:rPr>
          <w:rFonts w:ascii="Times New Roman" w:eastAsia="Times New Roman" w:hAnsi="Times New Roman" w:cs="Times New Roman"/>
          <w:sz w:val="24"/>
        </w:rPr>
        <w:t xml:space="preserve"> № 44-ФЗ.</w:t>
      </w:r>
    </w:p>
    <w:p w14:paraId="3E5D5726"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целях реализации мероприятия, указанного в </w:t>
      </w:r>
      <w:hyperlink w:anchor="P1910">
        <w:r>
          <w:rPr>
            <w:rFonts w:ascii="Times New Roman" w:eastAsia="Times New Roman" w:hAnsi="Times New Roman" w:cs="Times New Roman"/>
            <w:sz w:val="24"/>
          </w:rPr>
          <w:t>пункте 3 раздела 8.</w:t>
        </w:r>
      </w:hyperlink>
      <w:r>
        <w:rPr>
          <w:rFonts w:ascii="Times New Roman" w:eastAsia="Times New Roman" w:hAnsi="Times New Roman" w:cs="Times New Roman"/>
          <w:sz w:val="24"/>
        </w:rPr>
        <w:t xml:space="preserve">3 государственной программы, КНВШ разрабатывает и утверждает порядок проведения региональных предметных студенческих олимпиад высших учебных заведений, расположенных на территории Санкт-Петербурга, состав научного совета указанных олимпиад, обеспечивающего научно-методическое руководство олимпиадами, положение о совете олимпиад, перечень олимпиад и график проведения олимпиад. Реализация мероприятия осуществляется КНВШ путем закупки товаров, работ, услуг в соответствии </w:t>
      </w:r>
      <w:r>
        <w:rPr>
          <w:rFonts w:ascii="Times New Roman" w:eastAsia="Times New Roman" w:hAnsi="Times New Roman" w:cs="Times New Roman"/>
          <w:sz w:val="24"/>
        </w:rPr>
        <w:br/>
        <w:t xml:space="preserve">с требованиями </w:t>
      </w:r>
      <w:hyperlink r:id="rId15">
        <w:r>
          <w:rPr>
            <w:rFonts w:ascii="Times New Roman" w:eastAsia="Times New Roman" w:hAnsi="Times New Roman" w:cs="Times New Roman"/>
            <w:sz w:val="24"/>
          </w:rPr>
          <w:t>Закона</w:t>
        </w:r>
      </w:hyperlink>
      <w:r>
        <w:rPr>
          <w:rFonts w:ascii="Times New Roman" w:eastAsia="Times New Roman" w:hAnsi="Times New Roman" w:cs="Times New Roman"/>
          <w:sz w:val="24"/>
        </w:rPr>
        <w:t xml:space="preserve"> № 44-ФЗ.</w:t>
      </w:r>
    </w:p>
    <w:p w14:paraId="1DE5218D"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w:t>
      </w:r>
      <w:hyperlink w:anchor="P1910">
        <w:r>
          <w:rPr>
            <w:rFonts w:ascii="Times New Roman" w:eastAsia="Times New Roman" w:hAnsi="Times New Roman" w:cs="Times New Roman"/>
            <w:sz w:val="24"/>
          </w:rPr>
          <w:t>пункте 4 раздела 8.</w:t>
        </w:r>
      </w:hyperlink>
      <w:r>
        <w:rPr>
          <w:rFonts w:ascii="Times New Roman" w:eastAsia="Times New Roman" w:hAnsi="Times New Roman" w:cs="Times New Roman"/>
          <w:sz w:val="24"/>
        </w:rPr>
        <w:t xml:space="preserve">3 государственной программы, осуществляется КНВШ в соответствии с </w:t>
      </w:r>
      <w:hyperlink r:id="rId16">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25.06.2010 № 823 «О премиях Правительства Санкт-Петербурга победителям конкурса грантов для студентов вузов, расположенных на территории </w:t>
      </w:r>
      <w:r>
        <w:rPr>
          <w:rFonts w:ascii="Times New Roman" w:eastAsia="Times New Roman" w:hAnsi="Times New Roman" w:cs="Times New Roman"/>
          <w:sz w:val="24"/>
        </w:rPr>
        <w:br/>
        <w:t>Санкт-Петербурга, аспирантов вузов, отраслевых и академических институтов, расположенных на территории Санкт-Петербурга».</w:t>
      </w:r>
    </w:p>
    <w:p w14:paraId="7A44E267"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w:t>
      </w:r>
      <w:hyperlink w:anchor="P1910">
        <w:r>
          <w:rPr>
            <w:rFonts w:ascii="Times New Roman" w:eastAsia="Times New Roman" w:hAnsi="Times New Roman" w:cs="Times New Roman"/>
            <w:sz w:val="24"/>
          </w:rPr>
          <w:t>пункте 5 раздела 8.</w:t>
        </w:r>
      </w:hyperlink>
      <w:r>
        <w:rPr>
          <w:rFonts w:ascii="Times New Roman" w:eastAsia="Times New Roman" w:hAnsi="Times New Roman" w:cs="Times New Roman"/>
          <w:sz w:val="24"/>
        </w:rPr>
        <w:t xml:space="preserve">3 государственной программы, осуществляется КНВШ в целях предоставления субсидий физическим лицам, являющимся молодыми учеными (за исключением студентов вузов, расположенных </w:t>
      </w:r>
      <w:r>
        <w:rPr>
          <w:rFonts w:ascii="Times New Roman" w:eastAsia="Times New Roman" w:hAnsi="Times New Roman" w:cs="Times New Roman"/>
          <w:sz w:val="24"/>
        </w:rPr>
        <w:br/>
        <w:t xml:space="preserve">на территории Санкт-Петербурга, и аспирантов вузов, отраслевых 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 на территории Санкт-Петербурга, на основании постановления Правительства Санкт-Петербурга, утверждающего порядок предоставления соответствующих субсидий физическим </w:t>
      </w:r>
      <w:r>
        <w:rPr>
          <w:rFonts w:ascii="Times New Roman" w:eastAsia="Times New Roman" w:hAnsi="Times New Roman" w:cs="Times New Roman"/>
          <w:sz w:val="24"/>
        </w:rPr>
        <w:br/>
        <w:t>лицам. КНВШ разрабатывает и утверждает распоряжение о реализации указанного постановления.</w:t>
      </w:r>
    </w:p>
    <w:p w14:paraId="3FAE94DC"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w:t>
      </w:r>
      <w:hyperlink w:anchor="P1910">
        <w:r>
          <w:rPr>
            <w:rFonts w:ascii="Times New Roman" w:eastAsia="Times New Roman" w:hAnsi="Times New Roman" w:cs="Times New Roman"/>
            <w:sz w:val="24"/>
          </w:rPr>
          <w:t>пункте 6 раздела 8.</w:t>
        </w:r>
      </w:hyperlink>
      <w:r>
        <w:rPr>
          <w:rFonts w:ascii="Times New Roman" w:eastAsia="Times New Roman" w:hAnsi="Times New Roman" w:cs="Times New Roman"/>
          <w:sz w:val="24"/>
        </w:rPr>
        <w:t xml:space="preserve">3 государственной программы, осуществляется КНВШ в целях организации предоставления премий </w:t>
      </w:r>
      <w:r>
        <w:rPr>
          <w:rFonts w:ascii="Times New Roman" w:eastAsia="Times New Roman" w:hAnsi="Times New Roman" w:cs="Times New Roman"/>
          <w:sz w:val="24"/>
        </w:rPr>
        <w:br/>
        <w:t xml:space="preserve">и субсидий, предусмотренных в </w:t>
      </w:r>
      <w:hyperlink w:anchor="P1910">
        <w:r>
          <w:rPr>
            <w:rFonts w:ascii="Times New Roman" w:eastAsia="Times New Roman" w:hAnsi="Times New Roman" w:cs="Times New Roman"/>
            <w:sz w:val="24"/>
          </w:rPr>
          <w:t>пунктах 4</w:t>
        </w:r>
      </w:hyperlink>
      <w:r>
        <w:rPr>
          <w:rFonts w:ascii="Times New Roman" w:eastAsia="Times New Roman" w:hAnsi="Times New Roman" w:cs="Times New Roman"/>
          <w:sz w:val="24"/>
        </w:rPr>
        <w:t xml:space="preserve"> и </w:t>
      </w:r>
      <w:hyperlink w:anchor="P1910">
        <w:r>
          <w:rPr>
            <w:rFonts w:ascii="Times New Roman" w:eastAsia="Times New Roman" w:hAnsi="Times New Roman" w:cs="Times New Roman"/>
            <w:sz w:val="24"/>
          </w:rPr>
          <w:t>5</w:t>
        </w:r>
      </w:hyperlink>
      <w:r>
        <w:rPr>
          <w:rFonts w:ascii="Times New Roman" w:eastAsia="Times New Roman" w:hAnsi="Times New Roman" w:cs="Times New Roman"/>
          <w:sz w:val="24"/>
        </w:rPr>
        <w:t xml:space="preserve"> раздела 8.3 государственной программы (соответственно), путем закупки товаров, работ, услуг в соответствии с требованиями </w:t>
      </w:r>
      <w:hyperlink r:id="rId17">
        <w:r>
          <w:rPr>
            <w:rFonts w:ascii="Times New Roman" w:eastAsia="Times New Roman" w:hAnsi="Times New Roman" w:cs="Times New Roman"/>
            <w:sz w:val="24"/>
          </w:rPr>
          <w:t>Закона</w:t>
        </w:r>
      </w:hyperlink>
      <w:r>
        <w:rPr>
          <w:rFonts w:ascii="Times New Roman" w:eastAsia="Times New Roman" w:hAnsi="Times New Roman" w:cs="Times New Roman"/>
          <w:sz w:val="24"/>
        </w:rPr>
        <w:t xml:space="preserve"> № 44-ФЗ.</w:t>
      </w:r>
    </w:p>
    <w:p w14:paraId="2791971D" w14:textId="1C365C6A"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w:t>
      </w:r>
      <w:hyperlink w:anchor="P1910">
        <w:r>
          <w:rPr>
            <w:rFonts w:ascii="Times New Roman" w:eastAsia="Times New Roman" w:hAnsi="Times New Roman" w:cs="Times New Roman"/>
            <w:sz w:val="24"/>
          </w:rPr>
          <w:t>пункте 7 раздела 8.</w:t>
        </w:r>
      </w:hyperlink>
      <w:r>
        <w:rPr>
          <w:rFonts w:ascii="Times New Roman" w:eastAsia="Times New Roman" w:hAnsi="Times New Roman" w:cs="Times New Roman"/>
          <w:sz w:val="24"/>
        </w:rPr>
        <w:t xml:space="preserve">3 государственной программы, осуществляется КНВШ в соответствии с </w:t>
      </w:r>
      <w:hyperlink r:id="rId18">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30.06.2010 № 883 «О премиях Правительства Санкт-Петербурга победителям конкурса бизнес-идей,</w:t>
      </w:r>
      <w:r w:rsidR="00635EF0">
        <w:rPr>
          <w:rFonts w:ascii="Times New Roman" w:eastAsia="Times New Roman" w:hAnsi="Times New Roman" w:cs="Times New Roman"/>
          <w:sz w:val="24"/>
        </w:rPr>
        <w:t xml:space="preserve"> научно-технических разработок </w:t>
      </w:r>
      <w:r w:rsidR="00635EF0">
        <w:rPr>
          <w:rFonts w:ascii="Times New Roman" w:eastAsia="Times New Roman" w:hAnsi="Times New Roman" w:cs="Times New Roman"/>
          <w:sz w:val="24"/>
        </w:rPr>
        <w:br/>
      </w:r>
      <w:r>
        <w:rPr>
          <w:rFonts w:ascii="Times New Roman" w:eastAsia="Times New Roman" w:hAnsi="Times New Roman" w:cs="Times New Roman"/>
          <w:sz w:val="24"/>
        </w:rPr>
        <w:t xml:space="preserve">и научно-исследовательских проектов под девизом «Молодые, дерзкие, перспективные», </w:t>
      </w:r>
      <w:r>
        <w:rPr>
          <w:rFonts w:ascii="Times New Roman" w:eastAsia="Times New Roman" w:hAnsi="Times New Roman" w:cs="Times New Roman"/>
          <w:sz w:val="24"/>
        </w:rPr>
        <w:br/>
        <w:t xml:space="preserve">в том числе путем закупки товаров, работ, услуг в соответствии с требованиями </w:t>
      </w:r>
      <w:hyperlink r:id="rId19">
        <w:r>
          <w:rPr>
            <w:rFonts w:ascii="Times New Roman" w:eastAsia="Times New Roman" w:hAnsi="Times New Roman" w:cs="Times New Roman"/>
            <w:sz w:val="24"/>
          </w:rPr>
          <w:t>Закона</w:t>
        </w:r>
      </w:hyperlink>
      <w:r>
        <w:rPr>
          <w:rFonts w:ascii="Times New Roman" w:eastAsia="Times New Roman" w:hAnsi="Times New Roman" w:cs="Times New Roman"/>
          <w:sz w:val="24"/>
        </w:rPr>
        <w:t xml:space="preserve"> </w:t>
      </w:r>
      <w:r>
        <w:rPr>
          <w:rFonts w:ascii="Times New Roman" w:eastAsia="Times New Roman" w:hAnsi="Times New Roman" w:cs="Times New Roman"/>
          <w:sz w:val="24"/>
        </w:rPr>
        <w:br/>
      </w:r>
      <w:r>
        <w:rPr>
          <w:rFonts w:ascii="Times New Roman" w:eastAsia="Times New Roman" w:hAnsi="Times New Roman" w:cs="Times New Roman"/>
          <w:sz w:val="24"/>
        </w:rPr>
        <w:lastRenderedPageBreak/>
        <w:t>№ 44-ФЗ.</w:t>
      </w:r>
    </w:p>
    <w:p w14:paraId="175EE930"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w:t>
      </w:r>
      <w:hyperlink w:anchor="P1910">
        <w:r>
          <w:rPr>
            <w:rFonts w:ascii="Times New Roman" w:eastAsia="Times New Roman" w:hAnsi="Times New Roman" w:cs="Times New Roman"/>
            <w:sz w:val="24"/>
          </w:rPr>
          <w:t>пункте 8 раздела 8.</w:t>
        </w:r>
      </w:hyperlink>
      <w:r>
        <w:rPr>
          <w:rFonts w:ascii="Times New Roman" w:eastAsia="Times New Roman" w:hAnsi="Times New Roman" w:cs="Times New Roman"/>
          <w:sz w:val="24"/>
        </w:rPr>
        <w:t xml:space="preserve">3 государственной программы, осуществляется КНВШ в соответствии с </w:t>
      </w:r>
      <w:hyperlink r:id="rId20">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28.07.2010 № 1015 «Об учреждении премий Правительства </w:t>
      </w:r>
      <w:r>
        <w:rPr>
          <w:rFonts w:ascii="Times New Roman" w:eastAsia="Times New Roman" w:hAnsi="Times New Roman" w:cs="Times New Roman"/>
          <w:sz w:val="24"/>
        </w:rPr>
        <w:br/>
        <w:t xml:space="preserve">Санкт-Петербурга в области научно-педагогической деятельности», в том числе путем закупки товаров, работ, услуг в соответствии с требованиями </w:t>
      </w:r>
      <w:hyperlink r:id="rId21">
        <w:r>
          <w:rPr>
            <w:rFonts w:ascii="Times New Roman" w:eastAsia="Times New Roman" w:hAnsi="Times New Roman" w:cs="Times New Roman"/>
            <w:sz w:val="24"/>
          </w:rPr>
          <w:t>Закона</w:t>
        </w:r>
      </w:hyperlink>
      <w:r>
        <w:rPr>
          <w:rFonts w:ascii="Times New Roman" w:eastAsia="Times New Roman" w:hAnsi="Times New Roman" w:cs="Times New Roman"/>
          <w:sz w:val="24"/>
        </w:rPr>
        <w:t xml:space="preserve"> № 44-ФЗ.</w:t>
      </w:r>
    </w:p>
    <w:p w14:paraId="2F248C03"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w:t>
      </w:r>
      <w:hyperlink w:anchor="P1910">
        <w:r>
          <w:rPr>
            <w:rFonts w:ascii="Times New Roman" w:eastAsia="Times New Roman" w:hAnsi="Times New Roman" w:cs="Times New Roman"/>
            <w:sz w:val="24"/>
          </w:rPr>
          <w:t>пункте 9 раздела 8.</w:t>
        </w:r>
      </w:hyperlink>
      <w:r>
        <w:rPr>
          <w:rFonts w:ascii="Times New Roman" w:eastAsia="Times New Roman" w:hAnsi="Times New Roman" w:cs="Times New Roman"/>
          <w:sz w:val="24"/>
        </w:rPr>
        <w:t xml:space="preserve">3 государственной программы, осуществляется КНВШ в соответствии с </w:t>
      </w:r>
      <w:hyperlink r:id="rId22">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01.06.2005 № 823 «О Санкт-Петербургской ассамблее молодых ученых и специалистов» путем закупки товаров, работ, услуг в соответствии </w:t>
      </w:r>
      <w:r>
        <w:rPr>
          <w:rFonts w:ascii="Times New Roman" w:eastAsia="Times New Roman" w:hAnsi="Times New Roman" w:cs="Times New Roman"/>
          <w:sz w:val="24"/>
        </w:rPr>
        <w:br/>
        <w:t xml:space="preserve">с требованиями </w:t>
      </w:r>
      <w:hyperlink r:id="rId23">
        <w:r>
          <w:rPr>
            <w:rFonts w:ascii="Times New Roman" w:eastAsia="Times New Roman" w:hAnsi="Times New Roman" w:cs="Times New Roman"/>
            <w:sz w:val="24"/>
          </w:rPr>
          <w:t>Закона</w:t>
        </w:r>
      </w:hyperlink>
      <w:r>
        <w:rPr>
          <w:rFonts w:ascii="Times New Roman" w:eastAsia="Times New Roman" w:hAnsi="Times New Roman" w:cs="Times New Roman"/>
          <w:sz w:val="24"/>
        </w:rPr>
        <w:t xml:space="preserve"> № 44-ФЗ. КМПВОО оказывает содействие в организации указанного мероприятия в соответствии с Положением о Комитете по молодежной политике и взаимодействию с общественными организациями, утвержденным постановлением Правительства Санкт-Петербурга от 17.07.2014 № 608 «О Комитете </w:t>
      </w:r>
      <w:r>
        <w:rPr>
          <w:rFonts w:ascii="Times New Roman" w:eastAsia="Times New Roman" w:hAnsi="Times New Roman" w:cs="Times New Roman"/>
          <w:sz w:val="24"/>
        </w:rPr>
        <w:br/>
        <w:t>по молодежной политике и взаимодействию с общественными организациями».</w:t>
      </w:r>
    </w:p>
    <w:p w14:paraId="281C240F" w14:textId="11688106"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w:t>
      </w:r>
      <w:hyperlink w:anchor="P1910">
        <w:r>
          <w:rPr>
            <w:rFonts w:ascii="Times New Roman" w:eastAsia="Times New Roman" w:hAnsi="Times New Roman" w:cs="Times New Roman"/>
            <w:sz w:val="24"/>
          </w:rPr>
          <w:t>пункте 10 раздела 8.</w:t>
        </w:r>
      </w:hyperlink>
      <w:r>
        <w:rPr>
          <w:rFonts w:ascii="Times New Roman" w:eastAsia="Times New Roman" w:hAnsi="Times New Roman" w:cs="Times New Roman"/>
          <w:sz w:val="24"/>
        </w:rPr>
        <w:t xml:space="preserve">3 государственной программы, осуществляется КНВШ путем назначения и выплаты именных стипендий студентам в соответствии с </w:t>
      </w:r>
      <w:hyperlink r:id="rId24">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w:t>
      </w:r>
      <w:r w:rsidR="00635EF0">
        <w:rPr>
          <w:rFonts w:ascii="Times New Roman" w:eastAsia="Times New Roman" w:hAnsi="Times New Roman" w:cs="Times New Roman"/>
          <w:sz w:val="24"/>
        </w:rPr>
        <w:t xml:space="preserve">Правительства Санкт-Петербурга </w:t>
      </w:r>
      <w:r>
        <w:rPr>
          <w:rFonts w:ascii="Times New Roman" w:eastAsia="Times New Roman" w:hAnsi="Times New Roman" w:cs="Times New Roman"/>
          <w:sz w:val="24"/>
        </w:rPr>
        <w:t xml:space="preserve">от 29.05.2013 № 357 «О именных стипендиях Правительства Санкт-Петербурга в области физики, </w:t>
      </w:r>
      <w:r w:rsidR="00635EF0">
        <w:rPr>
          <w:rFonts w:ascii="Times New Roman" w:eastAsia="Times New Roman" w:hAnsi="Times New Roman" w:cs="Times New Roman"/>
          <w:sz w:val="24"/>
        </w:rPr>
        <w:br/>
      </w:r>
      <w:r>
        <w:rPr>
          <w:rFonts w:ascii="Times New Roman" w:eastAsia="Times New Roman" w:hAnsi="Times New Roman" w:cs="Times New Roman"/>
          <w:sz w:val="24"/>
        </w:rPr>
        <w:t>в области математики, в области химии, в области русского языка и в сфере информационных технологий».</w:t>
      </w:r>
    </w:p>
    <w:p w14:paraId="5AA02C8A" w14:textId="290422D0"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w:t>
      </w:r>
      <w:hyperlink w:anchor="P1910">
        <w:r>
          <w:rPr>
            <w:rFonts w:ascii="Times New Roman" w:eastAsia="Times New Roman" w:hAnsi="Times New Roman" w:cs="Times New Roman"/>
            <w:sz w:val="24"/>
          </w:rPr>
          <w:t>пункте 11 раздела 8.</w:t>
        </w:r>
      </w:hyperlink>
      <w:r>
        <w:rPr>
          <w:rFonts w:ascii="Times New Roman" w:eastAsia="Times New Roman" w:hAnsi="Times New Roman" w:cs="Times New Roman"/>
          <w:sz w:val="24"/>
        </w:rPr>
        <w:t xml:space="preserve">3 государственной программы, осуществляется КНВШ в соответствии с </w:t>
      </w:r>
      <w:hyperlink r:id="rId25">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22.12.2014 № 1230 «Об им</w:t>
      </w:r>
      <w:r w:rsidR="00635EF0">
        <w:rPr>
          <w:rFonts w:ascii="Times New Roman" w:eastAsia="Times New Roman" w:hAnsi="Times New Roman" w:cs="Times New Roman"/>
          <w:sz w:val="24"/>
        </w:rPr>
        <w:t xml:space="preserve">енных стипендиях Правительства </w:t>
      </w:r>
      <w:r w:rsidR="00635EF0">
        <w:rPr>
          <w:rFonts w:ascii="Times New Roman" w:eastAsia="Times New Roman" w:hAnsi="Times New Roman" w:cs="Times New Roman"/>
          <w:sz w:val="24"/>
        </w:rPr>
        <w:br/>
      </w:r>
      <w:r>
        <w:rPr>
          <w:rFonts w:ascii="Times New Roman" w:eastAsia="Times New Roman" w:hAnsi="Times New Roman" w:cs="Times New Roman"/>
          <w:sz w:val="24"/>
        </w:rPr>
        <w:t xml:space="preserve">Санкт-Петербурга победителям и лауреатам конкурса «Студент года» в системе высшего образования в Санкт-Петербурге» путем закупки товаров, работ, услуг в соответствии </w:t>
      </w:r>
      <w:r>
        <w:rPr>
          <w:rFonts w:ascii="Times New Roman" w:eastAsia="Times New Roman" w:hAnsi="Times New Roman" w:cs="Times New Roman"/>
          <w:sz w:val="24"/>
        </w:rPr>
        <w:br/>
        <w:t xml:space="preserve">с требованиями </w:t>
      </w:r>
      <w:hyperlink r:id="rId26">
        <w:r>
          <w:rPr>
            <w:rFonts w:ascii="Times New Roman" w:eastAsia="Times New Roman" w:hAnsi="Times New Roman" w:cs="Times New Roman"/>
            <w:sz w:val="24"/>
          </w:rPr>
          <w:t>Закона</w:t>
        </w:r>
      </w:hyperlink>
      <w:r>
        <w:rPr>
          <w:rFonts w:ascii="Times New Roman" w:eastAsia="Times New Roman" w:hAnsi="Times New Roman" w:cs="Times New Roman"/>
          <w:sz w:val="24"/>
        </w:rPr>
        <w:t xml:space="preserve"> № 44-ФЗ.</w:t>
      </w:r>
    </w:p>
    <w:p w14:paraId="4DD982D9"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w:t>
      </w:r>
      <w:hyperlink w:anchor="P1910">
        <w:r>
          <w:rPr>
            <w:rFonts w:ascii="Times New Roman" w:eastAsia="Times New Roman" w:hAnsi="Times New Roman" w:cs="Times New Roman"/>
            <w:sz w:val="24"/>
          </w:rPr>
          <w:t>пункте 12 раздела 8.</w:t>
        </w:r>
      </w:hyperlink>
      <w:r>
        <w:rPr>
          <w:rFonts w:ascii="Times New Roman" w:eastAsia="Times New Roman" w:hAnsi="Times New Roman" w:cs="Times New Roman"/>
          <w:sz w:val="24"/>
        </w:rPr>
        <w:t xml:space="preserve">3 государственной программы, осуществляется КНВШ в соответствии с </w:t>
      </w:r>
      <w:hyperlink r:id="rId27">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22.12.2014 № 1230 «Об именных стипендиях Правительства </w:t>
      </w:r>
      <w:r>
        <w:rPr>
          <w:rFonts w:ascii="Times New Roman" w:eastAsia="Times New Roman" w:hAnsi="Times New Roman" w:cs="Times New Roman"/>
          <w:sz w:val="24"/>
        </w:rPr>
        <w:br/>
        <w:t xml:space="preserve">Санкт-Петербурга победителям и лауреатам конкурса «Студент года» в системе высшего образования в Санкт-Петербурге», а также в соответствии с </w:t>
      </w:r>
      <w:hyperlink r:id="rId28">
        <w:r>
          <w:rPr>
            <w:rFonts w:ascii="Times New Roman" w:eastAsia="Times New Roman" w:hAnsi="Times New Roman" w:cs="Times New Roman"/>
            <w:sz w:val="24"/>
          </w:rPr>
          <w:t>пунктом 3.27-1</w:t>
        </w:r>
      </w:hyperlink>
      <w:r>
        <w:rPr>
          <w:rFonts w:ascii="Times New Roman" w:eastAsia="Times New Roman" w:hAnsi="Times New Roman" w:cs="Times New Roman"/>
          <w:sz w:val="24"/>
        </w:rPr>
        <w:t xml:space="preserve"> Положения </w:t>
      </w:r>
      <w:r>
        <w:rPr>
          <w:rFonts w:ascii="Times New Roman" w:eastAsia="Times New Roman" w:hAnsi="Times New Roman" w:cs="Times New Roman"/>
          <w:sz w:val="24"/>
        </w:rPr>
        <w:br/>
        <w:t>о Комитете по науке и высшей школе, утвержденного постановлением Правительства Санкт-Петербурга от 10.02.2004 № 176 «О Комитете по науке и высшей школе». КНВШ разрабатывает и утверждает распоряжение о реализации указанного постановления.</w:t>
      </w:r>
    </w:p>
    <w:p w14:paraId="2C7D9B12"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мероприятий, указанных в </w:t>
      </w:r>
      <w:hyperlink w:anchor="P1910">
        <w:r>
          <w:rPr>
            <w:rFonts w:ascii="Times New Roman" w:eastAsia="Times New Roman" w:hAnsi="Times New Roman" w:cs="Times New Roman"/>
            <w:sz w:val="24"/>
          </w:rPr>
          <w:t>пунктах 13</w:t>
        </w:r>
      </w:hyperlink>
      <w:r>
        <w:rPr>
          <w:rFonts w:ascii="Times New Roman" w:eastAsia="Times New Roman" w:hAnsi="Times New Roman" w:cs="Times New Roman"/>
          <w:sz w:val="24"/>
        </w:rPr>
        <w:t xml:space="preserve"> и </w:t>
      </w:r>
      <w:hyperlink w:anchor="P1910">
        <w:r>
          <w:rPr>
            <w:rFonts w:ascii="Times New Roman" w:eastAsia="Times New Roman" w:hAnsi="Times New Roman" w:cs="Times New Roman"/>
            <w:sz w:val="24"/>
          </w:rPr>
          <w:t>17 раздела 8.</w:t>
        </w:r>
      </w:hyperlink>
      <w:r>
        <w:rPr>
          <w:rFonts w:ascii="Times New Roman" w:eastAsia="Times New Roman" w:hAnsi="Times New Roman" w:cs="Times New Roman"/>
          <w:sz w:val="24"/>
        </w:rPr>
        <w:t xml:space="preserve">3 государственной программы, осуществляется КНВШ в соответствии с </w:t>
      </w:r>
      <w:hyperlink r:id="rId29">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07.09.2015 № 792 «Об именных стипендиях Правительства </w:t>
      </w:r>
      <w:r>
        <w:rPr>
          <w:rFonts w:ascii="Times New Roman" w:eastAsia="Times New Roman" w:hAnsi="Times New Roman" w:cs="Times New Roman"/>
          <w:sz w:val="24"/>
        </w:rPr>
        <w:br/>
        <w:t xml:space="preserve">Санкт-Петербурга в области среднего профессионального образования победителям </w:t>
      </w:r>
      <w:r>
        <w:rPr>
          <w:rFonts w:ascii="Times New Roman" w:eastAsia="Times New Roman" w:hAnsi="Times New Roman" w:cs="Times New Roman"/>
          <w:sz w:val="24"/>
        </w:rPr>
        <w:br/>
        <w:t xml:space="preserve">и лауреатам конкурса «Студент года» и конкурса студенческих предметных олимпиад </w:t>
      </w:r>
      <w:r>
        <w:rPr>
          <w:rFonts w:ascii="Times New Roman" w:eastAsia="Times New Roman" w:hAnsi="Times New Roman" w:cs="Times New Roman"/>
          <w:sz w:val="24"/>
        </w:rPr>
        <w:br/>
        <w:t xml:space="preserve">в системе среднего профессионального образования Санкт-Петербурга» путем закупки товаров, работ, услуг в соответствии с требованиями </w:t>
      </w:r>
      <w:hyperlink r:id="rId30">
        <w:r>
          <w:rPr>
            <w:rFonts w:ascii="Times New Roman" w:eastAsia="Times New Roman" w:hAnsi="Times New Roman" w:cs="Times New Roman"/>
            <w:sz w:val="24"/>
          </w:rPr>
          <w:t>Закона</w:t>
        </w:r>
      </w:hyperlink>
      <w:r>
        <w:rPr>
          <w:rFonts w:ascii="Times New Roman" w:eastAsia="Times New Roman" w:hAnsi="Times New Roman" w:cs="Times New Roman"/>
          <w:sz w:val="24"/>
        </w:rPr>
        <w:t xml:space="preserve"> № 44-ФЗ.</w:t>
      </w:r>
    </w:p>
    <w:p w14:paraId="69B2CC04"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мероприятий, указанных в </w:t>
      </w:r>
      <w:hyperlink w:anchor="P1910">
        <w:r>
          <w:rPr>
            <w:rFonts w:ascii="Times New Roman" w:eastAsia="Times New Roman" w:hAnsi="Times New Roman" w:cs="Times New Roman"/>
            <w:sz w:val="24"/>
          </w:rPr>
          <w:t>пунктах 14</w:t>
        </w:r>
      </w:hyperlink>
      <w:r>
        <w:rPr>
          <w:rFonts w:ascii="Times New Roman" w:eastAsia="Times New Roman" w:hAnsi="Times New Roman" w:cs="Times New Roman"/>
          <w:sz w:val="24"/>
        </w:rPr>
        <w:t xml:space="preserve"> и 18 </w:t>
      </w:r>
      <w:hyperlink w:anchor="P1910">
        <w:r>
          <w:rPr>
            <w:rFonts w:ascii="Times New Roman" w:eastAsia="Times New Roman" w:hAnsi="Times New Roman" w:cs="Times New Roman"/>
            <w:sz w:val="24"/>
          </w:rPr>
          <w:t>раздела 8.</w:t>
        </w:r>
      </w:hyperlink>
      <w:r>
        <w:rPr>
          <w:rFonts w:ascii="Times New Roman" w:eastAsia="Times New Roman" w:hAnsi="Times New Roman" w:cs="Times New Roman"/>
          <w:sz w:val="24"/>
        </w:rPr>
        <w:t xml:space="preserve">3 государственной программы, осуществляется КНВШ в соответствии с </w:t>
      </w:r>
      <w:hyperlink r:id="rId31">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07.09.2015 № 792 «Об именных стипендиях Правительства </w:t>
      </w:r>
      <w:r>
        <w:rPr>
          <w:rFonts w:ascii="Times New Roman" w:eastAsia="Times New Roman" w:hAnsi="Times New Roman" w:cs="Times New Roman"/>
          <w:sz w:val="24"/>
        </w:rPr>
        <w:br/>
        <w:t xml:space="preserve">Санкт-Петербурга в области среднего профессионального образования победителям </w:t>
      </w:r>
      <w:r>
        <w:rPr>
          <w:rFonts w:ascii="Times New Roman" w:eastAsia="Times New Roman" w:hAnsi="Times New Roman" w:cs="Times New Roman"/>
          <w:sz w:val="24"/>
        </w:rPr>
        <w:br/>
        <w:t xml:space="preserve">и лауреатам конкурса «Студент года» и конкурса «студенческих предметных олимпиад </w:t>
      </w:r>
      <w:r>
        <w:rPr>
          <w:rFonts w:ascii="Times New Roman" w:eastAsia="Times New Roman" w:hAnsi="Times New Roman" w:cs="Times New Roman"/>
          <w:sz w:val="24"/>
        </w:rPr>
        <w:br/>
        <w:t>в системе среднего профессионального образования Санкт-Петербурга».</w:t>
      </w:r>
    </w:p>
    <w:p w14:paraId="0B49A46D"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мероприятий, указанных в </w:t>
      </w:r>
      <w:hyperlink w:anchor="P1910">
        <w:r>
          <w:rPr>
            <w:rFonts w:ascii="Times New Roman" w:eastAsia="Times New Roman" w:hAnsi="Times New Roman" w:cs="Times New Roman"/>
            <w:sz w:val="24"/>
          </w:rPr>
          <w:t>пунктах 15</w:t>
        </w:r>
      </w:hyperlink>
      <w:r>
        <w:rPr>
          <w:rFonts w:ascii="Times New Roman" w:eastAsia="Times New Roman" w:hAnsi="Times New Roman" w:cs="Times New Roman"/>
          <w:sz w:val="24"/>
        </w:rPr>
        <w:t xml:space="preserve"> и </w:t>
      </w:r>
      <w:hyperlink w:anchor="P1910">
        <w:r>
          <w:rPr>
            <w:rFonts w:ascii="Times New Roman" w:eastAsia="Times New Roman" w:hAnsi="Times New Roman" w:cs="Times New Roman"/>
            <w:sz w:val="24"/>
          </w:rPr>
          <w:t>16 раздела 8.</w:t>
        </w:r>
      </w:hyperlink>
      <w:r>
        <w:rPr>
          <w:rFonts w:ascii="Times New Roman" w:eastAsia="Times New Roman" w:hAnsi="Times New Roman" w:cs="Times New Roman"/>
          <w:sz w:val="24"/>
        </w:rPr>
        <w:t xml:space="preserve">3 государственной программы, осуществляется КНВШ в соответствии с </w:t>
      </w:r>
      <w:hyperlink r:id="rId32">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30.08.2012 № 921 «Об именных стипендиях Правительства </w:t>
      </w:r>
      <w:r>
        <w:rPr>
          <w:rFonts w:ascii="Times New Roman" w:eastAsia="Times New Roman" w:hAnsi="Times New Roman" w:cs="Times New Roman"/>
          <w:sz w:val="24"/>
        </w:rPr>
        <w:br/>
        <w:t xml:space="preserve">Санкт-Петербурга студентам образовательных организаций высшего образования </w:t>
      </w:r>
      <w:r>
        <w:rPr>
          <w:rFonts w:ascii="Times New Roman" w:eastAsia="Times New Roman" w:hAnsi="Times New Roman" w:cs="Times New Roman"/>
          <w:sz w:val="24"/>
        </w:rPr>
        <w:br/>
      </w:r>
      <w:r>
        <w:rPr>
          <w:rFonts w:ascii="Times New Roman" w:eastAsia="Times New Roman" w:hAnsi="Times New Roman" w:cs="Times New Roman"/>
          <w:sz w:val="24"/>
        </w:rPr>
        <w:lastRenderedPageBreak/>
        <w:t xml:space="preserve">и среднего профессионального образования». Реализация указанных мероприятий осуществляется КНВШ в том числе путем закупки товаров, работ, услуг </w:t>
      </w:r>
      <w:r>
        <w:rPr>
          <w:rFonts w:ascii="Times New Roman" w:eastAsia="Times New Roman" w:hAnsi="Times New Roman" w:cs="Times New Roman"/>
          <w:sz w:val="24"/>
        </w:rPr>
        <w:br/>
        <w:t xml:space="preserve">в соответствии с требованиями </w:t>
      </w:r>
      <w:hyperlink r:id="rId33">
        <w:r>
          <w:rPr>
            <w:rFonts w:ascii="Times New Roman" w:eastAsia="Times New Roman" w:hAnsi="Times New Roman" w:cs="Times New Roman"/>
            <w:sz w:val="24"/>
          </w:rPr>
          <w:t>Закона</w:t>
        </w:r>
      </w:hyperlink>
      <w:r>
        <w:rPr>
          <w:rFonts w:ascii="Times New Roman" w:eastAsia="Times New Roman" w:hAnsi="Times New Roman" w:cs="Times New Roman"/>
          <w:sz w:val="24"/>
        </w:rPr>
        <w:t xml:space="preserve"> № 44-ФЗ.</w:t>
      </w:r>
    </w:p>
    <w:p w14:paraId="23359D73"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мероприятий, указанных в </w:t>
      </w:r>
      <w:hyperlink w:anchor="P1910">
        <w:r>
          <w:rPr>
            <w:rFonts w:ascii="Times New Roman" w:eastAsia="Times New Roman" w:hAnsi="Times New Roman" w:cs="Times New Roman"/>
            <w:sz w:val="24"/>
          </w:rPr>
          <w:t>пунктах 19, 20</w:t>
        </w:r>
      </w:hyperlink>
      <w:r>
        <w:rPr>
          <w:rFonts w:ascii="Times New Roman" w:eastAsia="Times New Roman" w:hAnsi="Times New Roman" w:cs="Times New Roman"/>
          <w:sz w:val="24"/>
        </w:rPr>
        <w:t xml:space="preserve">, </w:t>
      </w:r>
      <w:hyperlink w:anchor="P1910">
        <w:r>
          <w:rPr>
            <w:rFonts w:ascii="Times New Roman" w:eastAsia="Times New Roman" w:hAnsi="Times New Roman" w:cs="Times New Roman"/>
            <w:sz w:val="24"/>
          </w:rPr>
          <w:t>22</w:t>
        </w:r>
      </w:hyperlink>
      <w:r>
        <w:rPr>
          <w:rFonts w:ascii="Times New Roman" w:eastAsia="Times New Roman" w:hAnsi="Times New Roman" w:cs="Times New Roman"/>
          <w:sz w:val="24"/>
        </w:rPr>
        <w:t xml:space="preserve"> и </w:t>
      </w:r>
      <w:hyperlink w:anchor="P1910">
        <w:r>
          <w:rPr>
            <w:rFonts w:ascii="Times New Roman" w:eastAsia="Times New Roman" w:hAnsi="Times New Roman" w:cs="Times New Roman"/>
            <w:sz w:val="24"/>
          </w:rPr>
          <w:t>23 раздела 8.</w:t>
        </w:r>
      </w:hyperlink>
      <w:r>
        <w:rPr>
          <w:rFonts w:ascii="Times New Roman" w:eastAsia="Times New Roman" w:hAnsi="Times New Roman" w:cs="Times New Roman"/>
          <w:sz w:val="24"/>
        </w:rPr>
        <w:t xml:space="preserve">3  государственной программы, осуществляется КНВШ путем закупки товаров, работ, услуг в соответствии с требованиями </w:t>
      </w:r>
      <w:hyperlink r:id="rId34">
        <w:r>
          <w:rPr>
            <w:rFonts w:ascii="Times New Roman" w:eastAsia="Times New Roman" w:hAnsi="Times New Roman" w:cs="Times New Roman"/>
            <w:sz w:val="24"/>
          </w:rPr>
          <w:t>Закона</w:t>
        </w:r>
      </w:hyperlink>
      <w:r>
        <w:rPr>
          <w:rFonts w:ascii="Times New Roman" w:eastAsia="Times New Roman" w:hAnsi="Times New Roman" w:cs="Times New Roman"/>
          <w:sz w:val="24"/>
        </w:rPr>
        <w:t xml:space="preserve"> № 44-ФЗ.</w:t>
      </w:r>
    </w:p>
    <w:p w14:paraId="5AE612ED"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w:t>
      </w:r>
      <w:hyperlink w:anchor="P1910">
        <w:r>
          <w:rPr>
            <w:rFonts w:ascii="Times New Roman" w:eastAsia="Times New Roman" w:hAnsi="Times New Roman" w:cs="Times New Roman"/>
            <w:sz w:val="24"/>
          </w:rPr>
          <w:t>пункте 21 раздела 8.</w:t>
        </w:r>
      </w:hyperlink>
      <w:r>
        <w:rPr>
          <w:rFonts w:ascii="Times New Roman" w:eastAsia="Times New Roman" w:hAnsi="Times New Roman" w:cs="Times New Roman"/>
          <w:sz w:val="24"/>
        </w:rPr>
        <w:t xml:space="preserve">3 государственной программы, осуществляется КНВШ в соответствии с </w:t>
      </w:r>
      <w:hyperlink r:id="rId35">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19.10.2017 № 880 «О премиях Правительства Санкт-Петербурга </w:t>
      </w:r>
      <w:r>
        <w:rPr>
          <w:rFonts w:ascii="Times New Roman" w:eastAsia="Times New Roman" w:hAnsi="Times New Roman" w:cs="Times New Roman"/>
          <w:sz w:val="24"/>
        </w:rPr>
        <w:br/>
        <w:t xml:space="preserve">«За высокие достижения в студенческих командных чемпионатах мира </w:t>
      </w:r>
      <w:r>
        <w:rPr>
          <w:rFonts w:ascii="Times New Roman" w:eastAsia="Times New Roman" w:hAnsi="Times New Roman" w:cs="Times New Roman"/>
          <w:sz w:val="24"/>
        </w:rPr>
        <w:br/>
        <w:t>по программированию».</w:t>
      </w:r>
    </w:p>
    <w:p w14:paraId="4770F93F"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w:t>
      </w:r>
      <w:hyperlink w:anchor="P1910">
        <w:r>
          <w:rPr>
            <w:rFonts w:ascii="Times New Roman" w:eastAsia="Times New Roman" w:hAnsi="Times New Roman" w:cs="Times New Roman"/>
            <w:sz w:val="24"/>
          </w:rPr>
          <w:t>пункте 24 раздела 8.</w:t>
        </w:r>
      </w:hyperlink>
      <w:r>
        <w:rPr>
          <w:rFonts w:ascii="Times New Roman" w:eastAsia="Times New Roman" w:hAnsi="Times New Roman" w:cs="Times New Roman"/>
          <w:sz w:val="24"/>
        </w:rPr>
        <w:t xml:space="preserve">3 государственной программы, осуществляется КНВШ в соответствии с ежегодно утверждаемым перечнем мероприятий, направленных на укрепление гражданского единства и гармонизацию межнациональных отношений в Санкт-Петербурге, путем осуществления закупок товаров, работ, услуг в соответствии с </w:t>
      </w:r>
      <w:hyperlink r:id="rId36">
        <w:r>
          <w:rPr>
            <w:rFonts w:ascii="Times New Roman" w:eastAsia="Times New Roman" w:hAnsi="Times New Roman" w:cs="Times New Roman"/>
            <w:sz w:val="24"/>
          </w:rPr>
          <w:t>Законом</w:t>
        </w:r>
      </w:hyperlink>
      <w:r>
        <w:rPr>
          <w:rFonts w:ascii="Times New Roman" w:eastAsia="Times New Roman" w:hAnsi="Times New Roman" w:cs="Times New Roman"/>
          <w:sz w:val="24"/>
        </w:rPr>
        <w:t xml:space="preserve"> № 44-ФЗ.</w:t>
      </w:r>
    </w:p>
    <w:p w14:paraId="5416B5FC" w14:textId="77777777" w:rsidR="00761376" w:rsidRPr="007A4A99" w:rsidRDefault="005E6301" w:rsidP="007A4A99">
      <w:pPr>
        <w:widowControl w:val="0"/>
        <w:ind w:firstLine="709"/>
        <w:jc w:val="both"/>
        <w:rPr>
          <w:rFonts w:ascii="Times New Roman" w:eastAsia="Times New Roman" w:hAnsi="Times New Roman" w:cs="Times New Roman"/>
          <w:sz w:val="24"/>
        </w:rPr>
        <w:sectPr w:rsidR="00761376" w:rsidRPr="007A4A99">
          <w:pgSz w:w="11907" w:h="16839" w:code="9"/>
          <w:pgMar w:top="709" w:right="851" w:bottom="1134" w:left="1701" w:header="709" w:footer="709" w:gutter="0"/>
          <w:cols w:space="720"/>
        </w:sectPr>
      </w:pPr>
      <w:r>
        <w:rPr>
          <w:rFonts w:ascii="Times New Roman" w:eastAsia="Times New Roman" w:hAnsi="Times New Roman" w:cs="Times New Roman"/>
          <w:sz w:val="24"/>
        </w:rPr>
        <w:t xml:space="preserve">В рамках реализации </w:t>
      </w:r>
      <w:hyperlink w:anchor="P1910">
        <w:r>
          <w:rPr>
            <w:rFonts w:ascii="Times New Roman" w:eastAsia="Times New Roman" w:hAnsi="Times New Roman" w:cs="Times New Roman"/>
            <w:sz w:val="24"/>
          </w:rPr>
          <w:t>пункта 25 раздела 8.</w:t>
        </w:r>
      </w:hyperlink>
      <w:r>
        <w:rPr>
          <w:rFonts w:ascii="Times New Roman" w:eastAsia="Times New Roman" w:hAnsi="Times New Roman" w:cs="Times New Roman"/>
          <w:sz w:val="24"/>
        </w:rPr>
        <w:t xml:space="preserve">3  государственной программы КНВШ разрабатывает и согласовывает проект постановления Правительства Санкт-Петербурга </w:t>
      </w:r>
      <w:r>
        <w:rPr>
          <w:rFonts w:ascii="Times New Roman" w:eastAsia="Times New Roman" w:hAnsi="Times New Roman" w:cs="Times New Roman"/>
          <w:sz w:val="24"/>
        </w:rPr>
        <w:br/>
        <w:t xml:space="preserve">о порядке осуществления </w:t>
      </w:r>
      <w:proofErr w:type="spellStart"/>
      <w:r>
        <w:rPr>
          <w:rFonts w:ascii="Times New Roman" w:eastAsia="Times New Roman" w:hAnsi="Times New Roman" w:cs="Times New Roman"/>
          <w:sz w:val="24"/>
        </w:rPr>
        <w:t>софинансирования</w:t>
      </w:r>
      <w:proofErr w:type="spellEnd"/>
      <w:r>
        <w:rPr>
          <w:rFonts w:ascii="Times New Roman" w:eastAsia="Times New Roman" w:hAnsi="Times New Roman" w:cs="Times New Roman"/>
          <w:sz w:val="24"/>
        </w:rPr>
        <w:t xml:space="preserve"> выплаты грантов победителям конкурса </w:t>
      </w:r>
      <w:r>
        <w:rPr>
          <w:rFonts w:ascii="Times New Roman" w:eastAsia="Times New Roman" w:hAnsi="Times New Roman" w:cs="Times New Roman"/>
          <w:sz w:val="24"/>
        </w:rPr>
        <w:br/>
        <w:t xml:space="preserve">в рамках программы «УМНИК Санкт-Петербурга» Фонда содействия инновациям, разрабатывает и утверждает распоряжение о реализации указанного постановления. КППИТ оказывает содействие в организации указанного мероприятия в соответствии </w:t>
      </w:r>
      <w:r>
        <w:rPr>
          <w:rFonts w:ascii="Times New Roman" w:eastAsia="Times New Roman" w:hAnsi="Times New Roman" w:cs="Times New Roman"/>
          <w:sz w:val="24"/>
        </w:rPr>
        <w:br/>
        <w:t xml:space="preserve">с </w:t>
      </w:r>
      <w:hyperlink r:id="rId37">
        <w:r>
          <w:rPr>
            <w:rFonts w:ascii="Times New Roman" w:eastAsia="Times New Roman" w:hAnsi="Times New Roman" w:cs="Times New Roman"/>
            <w:sz w:val="24"/>
          </w:rPr>
          <w:t>Положением</w:t>
        </w:r>
      </w:hyperlink>
      <w:r>
        <w:rPr>
          <w:rFonts w:ascii="Times New Roman" w:eastAsia="Times New Roman" w:hAnsi="Times New Roman" w:cs="Times New Roman"/>
          <w:sz w:val="24"/>
        </w:rPr>
        <w:t xml:space="preserve"> о Комитете по промышленной политике, инновациям и торговле </w:t>
      </w:r>
      <w:r>
        <w:rPr>
          <w:rFonts w:ascii="Times New Roman" w:eastAsia="Times New Roman" w:hAnsi="Times New Roman" w:cs="Times New Roman"/>
          <w:sz w:val="24"/>
        </w:rPr>
        <w:br/>
        <w:t xml:space="preserve">Санкт-Петербурга, утвержденным постановлением Правительства Санкт-Петербурга </w:t>
      </w:r>
      <w:r>
        <w:rPr>
          <w:rFonts w:ascii="Times New Roman" w:eastAsia="Times New Roman" w:hAnsi="Times New Roman" w:cs="Times New Roman"/>
          <w:sz w:val="24"/>
        </w:rPr>
        <w:br/>
        <w:t>от 23.07.2019 № 482 «О Комитете по промышленной политике, инновациям и торговле Санкт-Петербурга и признании утратившими силу отдельных постановлений Правительства Санкт-Петербурга».</w:t>
      </w:r>
    </w:p>
    <w:p w14:paraId="0650650F" w14:textId="77777777" w:rsidR="00761376" w:rsidRDefault="005E6301">
      <w:pPr>
        <w:pStyle w:val="a5"/>
        <w:spacing w:after="0" w:line="240" w:lineRule="auto"/>
        <w:contextualSpacing w:val="0"/>
        <w:jc w:val="center"/>
        <w:rPr>
          <w:b/>
          <w:sz w:val="22"/>
        </w:rPr>
      </w:pPr>
      <w:r>
        <w:rPr>
          <w:rFonts w:ascii="Times New Roman" w:hAnsi="Times New Roman"/>
          <w:b/>
          <w:sz w:val="24"/>
        </w:rPr>
        <w:lastRenderedPageBreak/>
        <w:t>9. Подпрограмма 2</w:t>
      </w:r>
    </w:p>
    <w:p w14:paraId="5541A220" w14:textId="6821AE6F" w:rsidR="00761376" w:rsidRDefault="005E6301">
      <w:pPr>
        <w:pStyle w:val="a5"/>
        <w:spacing w:after="0" w:line="240" w:lineRule="auto"/>
        <w:ind w:left="709"/>
        <w:contextualSpacing w:val="0"/>
        <w:jc w:val="center"/>
        <w:rPr>
          <w:rFonts w:ascii="Times New Roman" w:hAnsi="Times New Roman"/>
          <w:b/>
          <w:sz w:val="24"/>
        </w:rPr>
      </w:pPr>
      <w:r>
        <w:rPr>
          <w:rFonts w:ascii="Times New Roman" w:hAnsi="Times New Roman"/>
          <w:b/>
          <w:sz w:val="24"/>
        </w:rPr>
        <w:t>9.1. Паспорт подпрограммы 2</w:t>
      </w:r>
    </w:p>
    <w:p w14:paraId="6F2DB6E2" w14:textId="77777777" w:rsidR="00635EF0" w:rsidRDefault="00635EF0">
      <w:pPr>
        <w:pStyle w:val="a5"/>
        <w:spacing w:after="0" w:line="240" w:lineRule="auto"/>
        <w:ind w:left="709"/>
        <w:contextualSpacing w:val="0"/>
        <w:jc w:val="center"/>
        <w:rPr>
          <w:sz w:val="22"/>
        </w:rPr>
      </w:pPr>
    </w:p>
    <w:tbl>
      <w:tblPr>
        <w:tblStyle w:val="TableGrid2"/>
        <w:tblW w:w="5000" w:type="pct"/>
        <w:tblLook w:val="04A0" w:firstRow="1" w:lastRow="0" w:firstColumn="1" w:lastColumn="0" w:noHBand="0" w:noVBand="1"/>
      </w:tblPr>
      <w:tblGrid>
        <w:gridCol w:w="396"/>
        <w:gridCol w:w="2673"/>
        <w:gridCol w:w="6276"/>
      </w:tblGrid>
      <w:tr w:rsidR="00761376" w14:paraId="30EB4D55" w14:textId="77777777" w:rsidTr="004824C6">
        <w:tc>
          <w:tcPr>
            <w:tcW w:w="212" w:type="pct"/>
          </w:tcPr>
          <w:p w14:paraId="51F58FDF" w14:textId="77777777" w:rsidR="00761376" w:rsidRDefault="005E6301">
            <w:pPr>
              <w:rPr>
                <w:rFonts w:eastAsia="Times New Roman" w:cs="Times New Roman"/>
              </w:rPr>
            </w:pPr>
            <w:r>
              <w:rPr>
                <w:rFonts w:ascii="Times New Roman" w:eastAsia="Times New Roman" w:hAnsi="Times New Roman" w:cs="Times New Roman"/>
                <w:sz w:val="24"/>
              </w:rPr>
              <w:t>1</w:t>
            </w:r>
          </w:p>
        </w:tc>
        <w:tc>
          <w:tcPr>
            <w:tcW w:w="1430" w:type="pct"/>
          </w:tcPr>
          <w:p w14:paraId="549D4D94" w14:textId="77777777" w:rsidR="00761376" w:rsidRDefault="005E6301">
            <w:pPr>
              <w:spacing w:line="262" w:lineRule="atLeast"/>
              <w:rPr>
                <w:rFonts w:eastAsia="Times New Roman" w:cs="Times New Roman"/>
              </w:rPr>
            </w:pPr>
            <w:r>
              <w:rPr>
                <w:rFonts w:ascii="Times New Roman" w:eastAsia="Times New Roman" w:hAnsi="Times New Roman" w:cs="Times New Roman"/>
                <w:sz w:val="24"/>
              </w:rPr>
              <w:t>Исполнители подпрограммы 2</w:t>
            </w:r>
          </w:p>
        </w:tc>
        <w:tc>
          <w:tcPr>
            <w:tcW w:w="3359" w:type="pct"/>
          </w:tcPr>
          <w:p w14:paraId="31B6125D" w14:textId="77777777" w:rsidR="00761376" w:rsidRDefault="005E6301">
            <w:pPr>
              <w:rPr>
                <w:rFonts w:eastAsia="Times New Roman" w:cs="Times New Roman"/>
              </w:rPr>
            </w:pPr>
            <w:r>
              <w:rPr>
                <w:rFonts w:ascii="Times New Roman" w:eastAsia="Times New Roman" w:hAnsi="Times New Roman" w:cs="Times New Roman"/>
                <w:sz w:val="24"/>
              </w:rPr>
              <w:t>КНВШ</w:t>
            </w:r>
          </w:p>
        </w:tc>
      </w:tr>
      <w:tr w:rsidR="00761376" w14:paraId="56524953" w14:textId="77777777" w:rsidTr="004824C6">
        <w:tc>
          <w:tcPr>
            <w:tcW w:w="212" w:type="pct"/>
          </w:tcPr>
          <w:p w14:paraId="4E027DA9" w14:textId="77777777" w:rsidR="00761376" w:rsidRDefault="005E6301">
            <w:pPr>
              <w:rPr>
                <w:rFonts w:eastAsia="Times New Roman" w:cs="Times New Roman"/>
              </w:rPr>
            </w:pPr>
            <w:r>
              <w:rPr>
                <w:rFonts w:ascii="Times New Roman" w:eastAsia="Times New Roman" w:hAnsi="Times New Roman" w:cs="Times New Roman"/>
                <w:sz w:val="24"/>
              </w:rPr>
              <w:t>2</w:t>
            </w:r>
          </w:p>
        </w:tc>
        <w:tc>
          <w:tcPr>
            <w:tcW w:w="1430" w:type="pct"/>
          </w:tcPr>
          <w:p w14:paraId="509B96AF" w14:textId="77777777" w:rsidR="00761376" w:rsidRPr="004824C6" w:rsidRDefault="005E6301" w:rsidP="004824C6">
            <w:pPr>
              <w:spacing w:line="262" w:lineRule="atLeast"/>
              <w:rPr>
                <w:rFonts w:ascii="Times New Roman" w:eastAsia="Times New Roman" w:hAnsi="Times New Roman" w:cs="Times New Roman"/>
                <w:sz w:val="24"/>
              </w:rPr>
            </w:pPr>
            <w:r w:rsidRPr="004824C6">
              <w:rPr>
                <w:rFonts w:ascii="Times New Roman" w:eastAsia="Times New Roman" w:hAnsi="Times New Roman" w:cs="Times New Roman"/>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2</w:t>
            </w:r>
            <w:r w:rsidRPr="004824C6">
              <w:rPr>
                <w:rFonts w:ascii="Times New Roman" w:eastAsia="Times New Roman" w:hAnsi="Times New Roman" w:cs="Times New Roman"/>
                <w:sz w:val="24"/>
              </w:rPr>
              <w:t>)</w:t>
            </w:r>
          </w:p>
        </w:tc>
        <w:tc>
          <w:tcPr>
            <w:tcW w:w="3359" w:type="pct"/>
          </w:tcPr>
          <w:p w14:paraId="7BF08CB0" w14:textId="3F6E9DBC" w:rsidR="00761376" w:rsidRPr="004824C6" w:rsidRDefault="004824C6" w:rsidP="004824C6">
            <w:pPr>
              <w:spacing w:line="262" w:lineRule="atLeast"/>
              <w:rPr>
                <w:rFonts w:ascii="Times New Roman" w:eastAsia="Times New Roman" w:hAnsi="Times New Roman" w:cs="Times New Roman"/>
                <w:sz w:val="24"/>
              </w:rPr>
            </w:pPr>
            <w:r>
              <w:rPr>
                <w:rFonts w:ascii="Times New Roman" w:eastAsia="Times New Roman" w:hAnsi="Times New Roman" w:cs="Times New Roman"/>
                <w:sz w:val="24"/>
              </w:rPr>
              <w:t>-</w:t>
            </w:r>
          </w:p>
        </w:tc>
      </w:tr>
      <w:tr w:rsidR="00761376" w14:paraId="380A453C" w14:textId="77777777" w:rsidTr="005943A5">
        <w:trPr>
          <w:trHeight w:val="1342"/>
        </w:trPr>
        <w:tc>
          <w:tcPr>
            <w:tcW w:w="212" w:type="pct"/>
          </w:tcPr>
          <w:p w14:paraId="2DD3EC11" w14:textId="77777777" w:rsidR="00761376" w:rsidRDefault="005E6301">
            <w:pPr>
              <w:rPr>
                <w:rFonts w:eastAsia="Times New Roman" w:cs="Times New Roman"/>
              </w:rPr>
            </w:pPr>
            <w:r>
              <w:rPr>
                <w:rFonts w:ascii="Times New Roman" w:eastAsia="Times New Roman" w:hAnsi="Times New Roman" w:cs="Times New Roman"/>
                <w:sz w:val="24"/>
              </w:rPr>
              <w:t>3</w:t>
            </w:r>
          </w:p>
        </w:tc>
        <w:tc>
          <w:tcPr>
            <w:tcW w:w="1430" w:type="pct"/>
          </w:tcPr>
          <w:p w14:paraId="361405C5" w14:textId="77777777" w:rsidR="00761376" w:rsidRPr="004824C6" w:rsidRDefault="005E6301">
            <w:pPr>
              <w:spacing w:line="262" w:lineRule="atLeast"/>
              <w:rPr>
                <w:rFonts w:ascii="Times New Roman" w:eastAsia="Times New Roman" w:hAnsi="Times New Roman" w:cs="Times New Roman"/>
                <w:sz w:val="24"/>
              </w:rPr>
            </w:pPr>
            <w:r>
              <w:rPr>
                <w:rFonts w:ascii="Times New Roman" w:eastAsia="Times New Roman" w:hAnsi="Times New Roman" w:cs="Times New Roman"/>
                <w:sz w:val="24"/>
              </w:rPr>
              <w:t>Цели подпрограммы 2</w:t>
            </w:r>
          </w:p>
        </w:tc>
        <w:tc>
          <w:tcPr>
            <w:tcW w:w="3359" w:type="pct"/>
          </w:tcPr>
          <w:p w14:paraId="392E15E2" w14:textId="3B2F097B" w:rsidR="00761376" w:rsidRPr="004824C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Обеспечение динамических изменений системы высшего профессионального образования и науки </w:t>
            </w:r>
            <w:r w:rsidR="004824C6">
              <w:rPr>
                <w:rFonts w:ascii="Times New Roman" w:eastAsia="Times New Roman" w:hAnsi="Times New Roman" w:cs="Times New Roman"/>
                <w:sz w:val="24"/>
              </w:rPr>
              <w:br/>
            </w:r>
            <w:r>
              <w:rPr>
                <w:rFonts w:ascii="Times New Roman" w:eastAsia="Times New Roman" w:hAnsi="Times New Roman" w:cs="Times New Roman"/>
                <w:sz w:val="24"/>
              </w:rPr>
              <w:t>Санкт-Петербурга в контексте развития цифровых технологий</w:t>
            </w:r>
          </w:p>
        </w:tc>
      </w:tr>
      <w:tr w:rsidR="00761376" w14:paraId="7F7049A0" w14:textId="77777777" w:rsidTr="005943A5">
        <w:trPr>
          <w:trHeight w:val="4819"/>
        </w:trPr>
        <w:tc>
          <w:tcPr>
            <w:tcW w:w="212" w:type="pct"/>
          </w:tcPr>
          <w:p w14:paraId="7D0EE93B" w14:textId="77777777" w:rsidR="00761376" w:rsidRDefault="005E6301">
            <w:pPr>
              <w:rPr>
                <w:rFonts w:eastAsia="Times New Roman" w:cs="Times New Roman"/>
              </w:rPr>
            </w:pPr>
            <w:r>
              <w:rPr>
                <w:rFonts w:ascii="Times New Roman" w:eastAsia="Times New Roman" w:hAnsi="Times New Roman" w:cs="Times New Roman"/>
                <w:sz w:val="24"/>
              </w:rPr>
              <w:t>4</w:t>
            </w:r>
          </w:p>
        </w:tc>
        <w:tc>
          <w:tcPr>
            <w:tcW w:w="1430" w:type="pct"/>
          </w:tcPr>
          <w:p w14:paraId="401685DA" w14:textId="77777777" w:rsidR="00761376" w:rsidRPr="004824C6" w:rsidRDefault="005E6301" w:rsidP="004824C6">
            <w:pPr>
              <w:spacing w:line="262" w:lineRule="atLeast"/>
              <w:rPr>
                <w:rFonts w:ascii="Times New Roman" w:eastAsia="Times New Roman" w:hAnsi="Times New Roman" w:cs="Times New Roman"/>
                <w:sz w:val="24"/>
              </w:rPr>
            </w:pPr>
            <w:r w:rsidRPr="004824C6">
              <w:rPr>
                <w:rFonts w:ascii="Times New Roman" w:eastAsia="Times New Roman" w:hAnsi="Times New Roman" w:cs="Times New Roman"/>
                <w:sz w:val="24"/>
              </w:rPr>
              <w:t xml:space="preserve">Задачи подпрограммы </w:t>
            </w:r>
            <w:r>
              <w:rPr>
                <w:rFonts w:ascii="Times New Roman" w:eastAsia="Times New Roman" w:hAnsi="Times New Roman" w:cs="Times New Roman"/>
                <w:sz w:val="24"/>
              </w:rPr>
              <w:t>2</w:t>
            </w:r>
          </w:p>
        </w:tc>
        <w:tc>
          <w:tcPr>
            <w:tcW w:w="3359" w:type="pct"/>
          </w:tcPr>
          <w:p w14:paraId="3B19DB21" w14:textId="06520B8D" w:rsidR="00761376" w:rsidRDefault="005E6301" w:rsidP="004824C6">
            <w:pPr>
              <w:spacing w:line="262" w:lineRule="atLeast"/>
              <w:rPr>
                <w:rFonts w:ascii="Times New Roman" w:eastAsia="Times New Roman" w:hAnsi="Times New Roman" w:cs="Times New Roman"/>
                <w:sz w:val="24"/>
              </w:rPr>
            </w:pPr>
            <w:r>
              <w:rPr>
                <w:rFonts w:ascii="Times New Roman" w:eastAsia="Times New Roman" w:hAnsi="Times New Roman" w:cs="Times New Roman"/>
                <w:sz w:val="24"/>
              </w:rPr>
              <w:t xml:space="preserve">1. Формирование эффективной системы научной коммуникации в рамках Стратегии </w:t>
            </w:r>
            <w:r w:rsidR="004824C6">
              <w:rPr>
                <w:rFonts w:ascii="Times New Roman" w:eastAsia="Times New Roman" w:hAnsi="Times New Roman" w:cs="Times New Roman"/>
                <w:sz w:val="24"/>
              </w:rPr>
              <w:br/>
            </w:r>
            <w:r>
              <w:rPr>
                <w:rFonts w:ascii="Times New Roman" w:eastAsia="Times New Roman" w:hAnsi="Times New Roman" w:cs="Times New Roman"/>
                <w:sz w:val="24"/>
              </w:rPr>
              <w:t>научно-технологического развития Российской Федерации, утвержденной Указом Президента Российской Федерации от 28.02.2024 № 145.</w:t>
            </w:r>
          </w:p>
          <w:p w14:paraId="69F86025" w14:textId="22A83B32" w:rsidR="00761376" w:rsidRDefault="005E6301" w:rsidP="004824C6">
            <w:pPr>
              <w:spacing w:line="262" w:lineRule="atLeast"/>
              <w:rPr>
                <w:rFonts w:ascii="Times New Roman" w:eastAsia="Times New Roman" w:hAnsi="Times New Roman" w:cs="Times New Roman"/>
                <w:sz w:val="24"/>
              </w:rPr>
            </w:pPr>
            <w:r>
              <w:rPr>
                <w:rFonts w:ascii="Times New Roman" w:eastAsia="Times New Roman" w:hAnsi="Times New Roman" w:cs="Times New Roman"/>
                <w:sz w:val="24"/>
              </w:rPr>
              <w:t xml:space="preserve">2. Обеспечение эффективного взаимодействия участников исследовательских проектов, в том числе проводимых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в научно-образовательных центрах (далее - НОЦ) </w:t>
            </w:r>
            <w:r w:rsidR="004824C6">
              <w:rPr>
                <w:rFonts w:ascii="Times New Roman" w:eastAsia="Times New Roman" w:hAnsi="Times New Roman" w:cs="Times New Roman"/>
                <w:sz w:val="24"/>
              </w:rPr>
              <w:br/>
            </w:r>
            <w:r>
              <w:rPr>
                <w:rFonts w:ascii="Times New Roman" w:eastAsia="Times New Roman" w:hAnsi="Times New Roman" w:cs="Times New Roman"/>
                <w:sz w:val="24"/>
              </w:rPr>
              <w:t>и научных центрах мирового уровня (далее - НЦМУ).</w:t>
            </w:r>
          </w:p>
          <w:p w14:paraId="788D5F81" w14:textId="77777777" w:rsidR="00761376" w:rsidRDefault="005E6301" w:rsidP="004824C6">
            <w:pPr>
              <w:spacing w:line="262" w:lineRule="atLeast"/>
              <w:rPr>
                <w:rFonts w:ascii="Times New Roman" w:eastAsia="Times New Roman" w:hAnsi="Times New Roman" w:cs="Times New Roman"/>
                <w:sz w:val="24"/>
              </w:rPr>
            </w:pPr>
            <w:r>
              <w:rPr>
                <w:rFonts w:ascii="Times New Roman" w:eastAsia="Times New Roman" w:hAnsi="Times New Roman" w:cs="Times New Roman"/>
                <w:sz w:val="24"/>
              </w:rPr>
              <w:t>3. Обеспечение цифровой экономики Санкт-Петербурга компетентными кадрами.</w:t>
            </w:r>
          </w:p>
          <w:p w14:paraId="6295BF90" w14:textId="77777777" w:rsidR="00761376" w:rsidRDefault="005E6301" w:rsidP="004824C6">
            <w:pPr>
              <w:spacing w:line="262" w:lineRule="atLeast"/>
              <w:rPr>
                <w:rFonts w:ascii="Times New Roman" w:eastAsia="Times New Roman" w:hAnsi="Times New Roman" w:cs="Times New Roman"/>
                <w:sz w:val="24"/>
              </w:rPr>
            </w:pPr>
            <w:r>
              <w:rPr>
                <w:rFonts w:ascii="Times New Roman" w:eastAsia="Times New Roman" w:hAnsi="Times New Roman" w:cs="Times New Roman"/>
                <w:sz w:val="24"/>
              </w:rPr>
              <w:t>4. Внедрение инновационных цифровых проектов.</w:t>
            </w:r>
          </w:p>
          <w:p w14:paraId="25E2E024" w14:textId="6E91FA43" w:rsidR="00761376" w:rsidRDefault="005E6301" w:rsidP="004824C6">
            <w:pPr>
              <w:spacing w:line="262" w:lineRule="atLeast"/>
              <w:rPr>
                <w:rFonts w:ascii="Times New Roman" w:eastAsia="Times New Roman" w:hAnsi="Times New Roman" w:cs="Times New Roman"/>
                <w:sz w:val="24"/>
              </w:rPr>
            </w:pPr>
            <w:r>
              <w:rPr>
                <w:rFonts w:ascii="Times New Roman" w:eastAsia="Times New Roman" w:hAnsi="Times New Roman" w:cs="Times New Roman"/>
                <w:sz w:val="24"/>
              </w:rPr>
              <w:t xml:space="preserve">5. Обеспечение поддержки эффективного обмена </w:t>
            </w:r>
            <w:r w:rsidR="004824C6">
              <w:rPr>
                <w:rFonts w:ascii="Times New Roman" w:eastAsia="Times New Roman" w:hAnsi="Times New Roman" w:cs="Times New Roman"/>
                <w:sz w:val="24"/>
              </w:rPr>
              <w:br/>
            </w:r>
            <w:r>
              <w:rPr>
                <w:rFonts w:ascii="Times New Roman" w:eastAsia="Times New Roman" w:hAnsi="Times New Roman" w:cs="Times New Roman"/>
                <w:sz w:val="24"/>
              </w:rPr>
              <w:t xml:space="preserve">научно-технической и </w:t>
            </w:r>
            <w:proofErr w:type="spellStart"/>
            <w:r>
              <w:rPr>
                <w:rFonts w:ascii="Times New Roman" w:eastAsia="Times New Roman" w:hAnsi="Times New Roman" w:cs="Times New Roman"/>
                <w:sz w:val="24"/>
              </w:rPr>
              <w:t>наукометрической</w:t>
            </w:r>
            <w:proofErr w:type="spellEnd"/>
            <w:r>
              <w:rPr>
                <w:rFonts w:ascii="Times New Roman" w:eastAsia="Times New Roman" w:hAnsi="Times New Roman" w:cs="Times New Roman"/>
                <w:sz w:val="24"/>
              </w:rPr>
              <w:t xml:space="preserve"> информацией между участниками проектов.</w:t>
            </w:r>
          </w:p>
          <w:p w14:paraId="0BBD7CFA" w14:textId="77777777" w:rsidR="00761376" w:rsidRPr="004824C6" w:rsidRDefault="005E6301" w:rsidP="004824C6">
            <w:pPr>
              <w:spacing w:line="262" w:lineRule="atLeast"/>
              <w:rPr>
                <w:rFonts w:ascii="Times New Roman" w:eastAsia="Times New Roman" w:hAnsi="Times New Roman" w:cs="Times New Roman"/>
                <w:sz w:val="24"/>
              </w:rPr>
            </w:pPr>
            <w:r>
              <w:rPr>
                <w:rFonts w:ascii="Times New Roman" w:eastAsia="Times New Roman" w:hAnsi="Times New Roman" w:cs="Times New Roman"/>
                <w:sz w:val="24"/>
              </w:rPr>
              <w:t>6. Обеспечение регламентированного доступа для организации и проведения совместных исследований</w:t>
            </w:r>
          </w:p>
        </w:tc>
      </w:tr>
      <w:tr w:rsidR="00761376" w14:paraId="0E6243F3" w14:textId="77777777" w:rsidTr="004824C6">
        <w:tc>
          <w:tcPr>
            <w:tcW w:w="212" w:type="pct"/>
          </w:tcPr>
          <w:p w14:paraId="11C571EB" w14:textId="77777777" w:rsidR="00761376" w:rsidRDefault="005E6301">
            <w:pPr>
              <w:rPr>
                <w:rFonts w:eastAsia="Times New Roman" w:cs="Times New Roman"/>
              </w:rPr>
            </w:pPr>
            <w:r>
              <w:rPr>
                <w:rFonts w:ascii="Times New Roman" w:eastAsia="Times New Roman" w:hAnsi="Times New Roman" w:cs="Times New Roman"/>
                <w:sz w:val="24"/>
              </w:rPr>
              <w:t>5</w:t>
            </w:r>
          </w:p>
        </w:tc>
        <w:tc>
          <w:tcPr>
            <w:tcW w:w="1430" w:type="pct"/>
          </w:tcPr>
          <w:p w14:paraId="5EB00256" w14:textId="77777777" w:rsidR="00761376" w:rsidRPr="004824C6" w:rsidRDefault="005E6301" w:rsidP="004824C6">
            <w:pPr>
              <w:spacing w:line="262" w:lineRule="atLeast"/>
              <w:rPr>
                <w:rFonts w:ascii="Times New Roman" w:eastAsia="Times New Roman" w:hAnsi="Times New Roman" w:cs="Times New Roman"/>
                <w:sz w:val="24"/>
              </w:rPr>
            </w:pPr>
            <w:r w:rsidRPr="004824C6">
              <w:rPr>
                <w:rFonts w:ascii="Times New Roman" w:eastAsia="Times New Roman" w:hAnsi="Times New Roman" w:cs="Times New Roman"/>
                <w:sz w:val="24"/>
              </w:rPr>
              <w:t xml:space="preserve">Региональные проекты, реализуемые в рамках подпрограммы </w:t>
            </w:r>
            <w:r>
              <w:rPr>
                <w:rFonts w:ascii="Times New Roman" w:eastAsia="Times New Roman" w:hAnsi="Times New Roman" w:cs="Times New Roman"/>
                <w:sz w:val="24"/>
              </w:rPr>
              <w:t>2</w:t>
            </w:r>
          </w:p>
        </w:tc>
        <w:tc>
          <w:tcPr>
            <w:tcW w:w="3359" w:type="pct"/>
          </w:tcPr>
          <w:p w14:paraId="21567F67" w14:textId="23DF2D71" w:rsidR="00761376" w:rsidRPr="004824C6" w:rsidRDefault="004824C6" w:rsidP="004824C6">
            <w:pPr>
              <w:spacing w:line="262" w:lineRule="atLeast"/>
              <w:rPr>
                <w:rFonts w:ascii="Times New Roman" w:eastAsia="Times New Roman" w:hAnsi="Times New Roman" w:cs="Times New Roman"/>
                <w:sz w:val="24"/>
              </w:rPr>
            </w:pPr>
            <w:r>
              <w:rPr>
                <w:rFonts w:ascii="Times New Roman" w:eastAsia="Times New Roman" w:hAnsi="Times New Roman" w:cs="Times New Roman"/>
                <w:sz w:val="24"/>
              </w:rPr>
              <w:t>-</w:t>
            </w:r>
          </w:p>
        </w:tc>
      </w:tr>
      <w:tr w:rsidR="00761376" w14:paraId="7EE1BBC0" w14:textId="77777777" w:rsidTr="004824C6">
        <w:tc>
          <w:tcPr>
            <w:tcW w:w="212" w:type="pct"/>
          </w:tcPr>
          <w:p w14:paraId="6AD57739" w14:textId="77777777" w:rsidR="00761376" w:rsidRDefault="005E6301">
            <w:pPr>
              <w:rPr>
                <w:rFonts w:eastAsia="Times New Roman" w:cs="Times New Roman"/>
              </w:rPr>
            </w:pPr>
            <w:r>
              <w:rPr>
                <w:rFonts w:ascii="Times New Roman" w:eastAsia="Times New Roman" w:hAnsi="Times New Roman" w:cs="Times New Roman"/>
                <w:sz w:val="24"/>
              </w:rPr>
              <w:t>6</w:t>
            </w:r>
          </w:p>
        </w:tc>
        <w:tc>
          <w:tcPr>
            <w:tcW w:w="1430" w:type="pct"/>
          </w:tcPr>
          <w:p w14:paraId="1A4BBD85"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2</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3359" w:type="pct"/>
          </w:tcPr>
          <w:p w14:paraId="66B25BE0" w14:textId="1D0D1273"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 xml:space="preserve">2 </w:t>
            </w:r>
            <w:r>
              <w:rPr>
                <w:rFonts w:ascii="Times New Roman" w:eastAsia="Times New Roman" w:hAnsi="Times New Roman" w:cs="Times New Roman"/>
                <w:color w:val="000000"/>
                <w:sz w:val="24"/>
              </w:rPr>
              <w:t xml:space="preserve">составляет </w:t>
            </w:r>
            <w:r w:rsidR="00CB1111">
              <w:rPr>
                <w:rFonts w:ascii="Times New Roman" w:eastAsia="Times New Roman" w:hAnsi="Times New Roman" w:cs="Times New Roman"/>
                <w:color w:val="000000"/>
                <w:sz w:val="24"/>
              </w:rPr>
              <w:t>275 398,9</w:t>
            </w:r>
            <w:r>
              <w:rPr>
                <w:rFonts w:ascii="Times New Roman" w:eastAsia="Times New Roman" w:hAnsi="Times New Roman" w:cs="Times New Roman"/>
                <w:color w:val="000000"/>
                <w:sz w:val="24"/>
              </w:rPr>
              <w:t xml:space="preserve"> тыс. руб., в том числе по годам:</w:t>
            </w:r>
          </w:p>
          <w:p w14:paraId="637B81EE" w14:textId="77777777" w:rsidR="00761376" w:rsidRDefault="005E6301">
            <w:pPr>
              <w:rPr>
                <w:rFonts w:eastAsia="Times New Roman" w:cs="Times New Roman"/>
              </w:rPr>
            </w:pPr>
            <w:r>
              <w:rPr>
                <w:rFonts w:ascii="Times New Roman" w:eastAsia="Times New Roman" w:hAnsi="Times New Roman" w:cs="Times New Roman"/>
                <w:color w:val="000000"/>
                <w:sz w:val="24"/>
              </w:rPr>
              <w:t>2026 г. – 31</w:t>
            </w:r>
            <w:r w:rsidR="00E67A7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843,2 тыс. руб.;</w:t>
            </w:r>
          </w:p>
          <w:p w14:paraId="14347456" w14:textId="77777777" w:rsidR="00761376" w:rsidRDefault="005E6301">
            <w:pPr>
              <w:rPr>
                <w:rFonts w:eastAsia="Times New Roman" w:cs="Times New Roman"/>
              </w:rPr>
            </w:pPr>
            <w:r>
              <w:rPr>
                <w:rFonts w:ascii="Times New Roman" w:eastAsia="Times New Roman" w:hAnsi="Times New Roman" w:cs="Times New Roman"/>
                <w:color w:val="000000"/>
                <w:sz w:val="24"/>
              </w:rPr>
              <w:t>2027 г. – 32</w:t>
            </w:r>
            <w:r w:rsidR="00E67A7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628,0 тыс. руб.;</w:t>
            </w:r>
          </w:p>
          <w:p w14:paraId="3B5FB7CC" w14:textId="77777777" w:rsidR="00761376" w:rsidRDefault="005E6301">
            <w:pPr>
              <w:rPr>
                <w:rFonts w:eastAsia="Times New Roman" w:cs="Times New Roman"/>
              </w:rPr>
            </w:pPr>
            <w:r>
              <w:rPr>
                <w:rFonts w:ascii="Times New Roman" w:eastAsia="Times New Roman" w:hAnsi="Times New Roman" w:cs="Times New Roman"/>
                <w:color w:val="000000"/>
                <w:sz w:val="24"/>
              </w:rPr>
              <w:t>2028 г. – 33</w:t>
            </w:r>
            <w:r w:rsidR="00E67A7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429,7 тыс. руб.;</w:t>
            </w:r>
          </w:p>
          <w:p w14:paraId="621ADB8F" w14:textId="1E6BE928" w:rsidR="00761376" w:rsidRDefault="005E6301">
            <w:pPr>
              <w:rPr>
                <w:rFonts w:eastAsia="Times New Roman" w:cs="Times New Roman"/>
              </w:rPr>
            </w:pPr>
            <w:r>
              <w:rPr>
                <w:rFonts w:ascii="Times New Roman" w:eastAsia="Times New Roman" w:hAnsi="Times New Roman" w:cs="Times New Roman"/>
                <w:color w:val="000000"/>
                <w:sz w:val="24"/>
              </w:rPr>
              <w:t xml:space="preserve">2029 г. – </w:t>
            </w:r>
            <w:r w:rsidR="00CB1111">
              <w:rPr>
                <w:rFonts w:ascii="Times New Roman" w:eastAsia="Times New Roman" w:hAnsi="Times New Roman" w:cs="Times New Roman"/>
                <w:color w:val="000000"/>
                <w:sz w:val="24"/>
              </w:rPr>
              <w:t xml:space="preserve">33 429,7 </w:t>
            </w:r>
            <w:r>
              <w:rPr>
                <w:rFonts w:ascii="Times New Roman" w:eastAsia="Times New Roman" w:hAnsi="Times New Roman" w:cs="Times New Roman"/>
                <w:color w:val="000000"/>
                <w:sz w:val="24"/>
              </w:rPr>
              <w:t>тыс. руб.;</w:t>
            </w:r>
          </w:p>
          <w:p w14:paraId="3B65DD9B" w14:textId="5DACEEEA" w:rsidR="00761376" w:rsidRDefault="005E6301">
            <w:pPr>
              <w:rPr>
                <w:rFonts w:eastAsia="Times New Roman" w:cs="Times New Roman"/>
              </w:rPr>
            </w:pPr>
            <w:r>
              <w:rPr>
                <w:rFonts w:ascii="Times New Roman" w:eastAsia="Times New Roman" w:hAnsi="Times New Roman" w:cs="Times New Roman"/>
                <w:color w:val="000000"/>
                <w:sz w:val="24"/>
              </w:rPr>
              <w:t xml:space="preserve">2030 г. – </w:t>
            </w:r>
            <w:r w:rsidR="00CB1111">
              <w:rPr>
                <w:rFonts w:ascii="Times New Roman" w:eastAsia="Times New Roman" w:hAnsi="Times New Roman" w:cs="Times New Roman"/>
                <w:color w:val="000000"/>
                <w:sz w:val="24"/>
              </w:rPr>
              <w:t>44 289,6</w:t>
            </w:r>
            <w:r>
              <w:rPr>
                <w:rFonts w:ascii="Times New Roman" w:eastAsia="Times New Roman" w:hAnsi="Times New Roman" w:cs="Times New Roman"/>
                <w:color w:val="000000"/>
                <w:sz w:val="24"/>
              </w:rPr>
              <w:t xml:space="preserve"> тыс. руб.;</w:t>
            </w:r>
          </w:p>
          <w:p w14:paraId="4DF36949" w14:textId="642370DF"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2031 г. – </w:t>
            </w:r>
            <w:r w:rsidR="00CB1111">
              <w:rPr>
                <w:rFonts w:ascii="Times New Roman" w:eastAsia="Times New Roman" w:hAnsi="Times New Roman" w:cs="Times New Roman"/>
                <w:color w:val="000000"/>
                <w:sz w:val="24"/>
              </w:rPr>
              <w:t>99 778,7</w:t>
            </w:r>
            <w:r>
              <w:rPr>
                <w:rFonts w:ascii="Times New Roman" w:eastAsia="Times New Roman" w:hAnsi="Times New Roman" w:cs="Times New Roman"/>
                <w:color w:val="000000"/>
                <w:sz w:val="24"/>
              </w:rPr>
              <w:t xml:space="preserve"> тыс. руб.;</w:t>
            </w:r>
          </w:p>
          <w:p w14:paraId="0E1AF787" w14:textId="77777777" w:rsidR="00761376" w:rsidRDefault="00761376">
            <w:pPr>
              <w:rPr>
                <w:rFonts w:ascii="Times New Roman" w:eastAsia="Times New Roman" w:hAnsi="Times New Roman" w:cs="Times New Roman"/>
                <w:color w:val="000000"/>
                <w:sz w:val="24"/>
              </w:rPr>
            </w:pPr>
          </w:p>
          <w:p w14:paraId="5767FDA3" w14:textId="77777777" w:rsidR="00CB1111" w:rsidRDefault="005E6301" w:rsidP="00CB111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за счет средств бюджета Санкт-Петербурга – </w:t>
            </w:r>
            <w:r w:rsidR="00CB1111">
              <w:rPr>
                <w:rFonts w:ascii="Times New Roman" w:eastAsia="Times New Roman" w:hAnsi="Times New Roman" w:cs="Times New Roman"/>
                <w:color w:val="000000"/>
                <w:sz w:val="24"/>
              </w:rPr>
              <w:t>275 398,9 тыс. руб., в том числе по годам:</w:t>
            </w:r>
          </w:p>
          <w:p w14:paraId="4B7A2916" w14:textId="77777777" w:rsidR="00CB1111" w:rsidRDefault="00CB1111" w:rsidP="00CB1111">
            <w:pPr>
              <w:rPr>
                <w:rFonts w:eastAsia="Times New Roman" w:cs="Times New Roman"/>
              </w:rPr>
            </w:pPr>
            <w:r>
              <w:rPr>
                <w:rFonts w:ascii="Times New Roman" w:eastAsia="Times New Roman" w:hAnsi="Times New Roman" w:cs="Times New Roman"/>
                <w:color w:val="000000"/>
                <w:sz w:val="24"/>
              </w:rPr>
              <w:t>2026 г. – 31 843,2 тыс. руб.;</w:t>
            </w:r>
          </w:p>
          <w:p w14:paraId="288706C9" w14:textId="77777777" w:rsidR="00CB1111" w:rsidRDefault="00CB1111" w:rsidP="00CB1111">
            <w:pPr>
              <w:rPr>
                <w:rFonts w:eastAsia="Times New Roman" w:cs="Times New Roman"/>
              </w:rPr>
            </w:pPr>
            <w:r>
              <w:rPr>
                <w:rFonts w:ascii="Times New Roman" w:eastAsia="Times New Roman" w:hAnsi="Times New Roman" w:cs="Times New Roman"/>
                <w:color w:val="000000"/>
                <w:sz w:val="24"/>
              </w:rPr>
              <w:t>2027 г. – 32 628,0 тыс. руб.;</w:t>
            </w:r>
          </w:p>
          <w:p w14:paraId="5F1C2608" w14:textId="77777777" w:rsidR="00CB1111" w:rsidRDefault="00CB1111" w:rsidP="00CB1111">
            <w:pPr>
              <w:rPr>
                <w:rFonts w:eastAsia="Times New Roman" w:cs="Times New Roman"/>
              </w:rPr>
            </w:pPr>
            <w:r>
              <w:rPr>
                <w:rFonts w:ascii="Times New Roman" w:eastAsia="Times New Roman" w:hAnsi="Times New Roman" w:cs="Times New Roman"/>
                <w:color w:val="000000"/>
                <w:sz w:val="24"/>
              </w:rPr>
              <w:t>2028 г. – 33 429,7 тыс. руб.;</w:t>
            </w:r>
          </w:p>
          <w:p w14:paraId="55EBF904" w14:textId="77777777" w:rsidR="00CB1111" w:rsidRDefault="00CB1111" w:rsidP="00CB1111">
            <w:pPr>
              <w:rPr>
                <w:rFonts w:eastAsia="Times New Roman" w:cs="Times New Roman"/>
              </w:rPr>
            </w:pPr>
            <w:r>
              <w:rPr>
                <w:rFonts w:ascii="Times New Roman" w:eastAsia="Times New Roman" w:hAnsi="Times New Roman" w:cs="Times New Roman"/>
                <w:color w:val="000000"/>
                <w:sz w:val="24"/>
              </w:rPr>
              <w:t>2029 г. – 33 429,7 тыс. руб.;</w:t>
            </w:r>
          </w:p>
          <w:p w14:paraId="58BCEECF" w14:textId="77777777" w:rsidR="00CB1111" w:rsidRDefault="00CB1111" w:rsidP="00CB1111">
            <w:pPr>
              <w:rPr>
                <w:rFonts w:eastAsia="Times New Roman" w:cs="Times New Roman"/>
              </w:rPr>
            </w:pPr>
            <w:r>
              <w:rPr>
                <w:rFonts w:ascii="Times New Roman" w:eastAsia="Times New Roman" w:hAnsi="Times New Roman" w:cs="Times New Roman"/>
                <w:color w:val="000000"/>
                <w:sz w:val="24"/>
              </w:rPr>
              <w:t>2030 г. – 44 289,6 тыс. руб.;</w:t>
            </w:r>
          </w:p>
          <w:p w14:paraId="63226BAA" w14:textId="77777777" w:rsidR="00CB1111" w:rsidRDefault="00CB1111" w:rsidP="00CB111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2031 г. – 99 778,7 тыс. руб.;</w:t>
            </w:r>
          </w:p>
          <w:p w14:paraId="417AC540" w14:textId="77777777" w:rsidR="00761376" w:rsidRDefault="00761376">
            <w:pPr>
              <w:rPr>
                <w:rFonts w:eastAsia="Times New Roman" w:cs="Times New Roman"/>
              </w:rPr>
            </w:pPr>
          </w:p>
          <w:p w14:paraId="1DEDEFEC" w14:textId="0CF4C895" w:rsidR="00761376" w:rsidRDefault="005E6301">
            <w:pPr>
              <w:rPr>
                <w:rFonts w:eastAsia="Times New Roman" w:cs="Times New Roman"/>
              </w:rPr>
            </w:pPr>
            <w:r>
              <w:rPr>
                <w:rFonts w:ascii="Times New Roman" w:eastAsia="Times New Roman" w:hAnsi="Times New Roman" w:cs="Times New Roman"/>
                <w:color w:val="000000"/>
                <w:sz w:val="24"/>
              </w:rPr>
              <w:t xml:space="preserve">за счет средств федерального бюджета – 0,0 тыс. руб., </w:t>
            </w:r>
            <w:r w:rsidR="005943A5">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14:paraId="4C19ED6D"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19B64D62"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01C379D4"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43256998"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0D50D32D"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70C21F7D"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623EFCD0" w14:textId="77777777" w:rsidR="00761376" w:rsidRDefault="00761376">
            <w:pPr>
              <w:rPr>
                <w:rFonts w:eastAsia="Times New Roman" w:cs="Times New Roman"/>
              </w:rPr>
            </w:pPr>
          </w:p>
          <w:p w14:paraId="2575A1E3" w14:textId="77777777" w:rsidR="00761376" w:rsidRDefault="005E6301">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14:paraId="2CD051A4"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4ED8C1B1"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6C8B7738"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3D6989F8"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14DEB4DB"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3ECCED28"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56B2E8D4" w14:textId="77777777" w:rsidR="00761376" w:rsidRDefault="00761376">
            <w:pPr>
              <w:rPr>
                <w:rFonts w:eastAsia="Times New Roman" w:cs="Times New Roman"/>
              </w:rPr>
            </w:pPr>
          </w:p>
          <w:p w14:paraId="289AE9EE" w14:textId="77777777"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14:paraId="5A0D0BED"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418F7357"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3748AE31"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7A4F629E"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528738EA"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289F4A0B"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01E84418" w14:textId="77777777" w:rsidR="00761376" w:rsidRDefault="00761376">
            <w:pPr>
              <w:rPr>
                <w:rFonts w:eastAsia="Times New Roman" w:cs="Times New Roman"/>
              </w:rPr>
            </w:pPr>
          </w:p>
          <w:p w14:paraId="4688F3C2" w14:textId="77777777" w:rsidR="00761376" w:rsidRDefault="005E6301">
            <w:pPr>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14:paraId="0EFC254F"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7A300B48"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202DC337"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16A6EAC7"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1C8986F2"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630AC3A9"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2F010AC1" w14:textId="77777777" w:rsidR="00761376" w:rsidRDefault="00761376">
            <w:pPr>
              <w:rPr>
                <w:rFonts w:eastAsia="Times New Roman" w:cs="Times New Roman"/>
              </w:rPr>
            </w:pPr>
          </w:p>
          <w:p w14:paraId="56065837" w14:textId="3A37C10E" w:rsidR="00761376" w:rsidRDefault="005E6301">
            <w:pPr>
              <w:rPr>
                <w:rFonts w:eastAsia="Times New Roman" w:cs="Times New Roman"/>
              </w:rPr>
            </w:pPr>
            <w:r>
              <w:rPr>
                <w:rFonts w:ascii="Times New Roman" w:eastAsia="Times New Roman" w:hAnsi="Times New Roman" w:cs="Times New Roman"/>
                <w:color w:val="000000"/>
                <w:sz w:val="24"/>
              </w:rPr>
              <w:t xml:space="preserve">за счет средств федерального бюджета – 0,0 тыс. руб., </w:t>
            </w:r>
            <w:r w:rsidR="005943A5">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14:paraId="4C732878"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78E47269"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6F0618C8"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57F1AD90"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6D9C3F5B"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1E37824B"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528E3104" w14:textId="77777777" w:rsidR="00761376" w:rsidRDefault="00761376">
            <w:pPr>
              <w:rPr>
                <w:rFonts w:eastAsia="Times New Roman" w:cs="Times New Roman"/>
              </w:rPr>
            </w:pPr>
          </w:p>
          <w:p w14:paraId="33FB4204" w14:textId="77777777" w:rsidR="00761376" w:rsidRDefault="005E6301">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14:paraId="49206BF1"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7BD9EA3E"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71FC49BA"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76A5527D" w14:textId="77777777" w:rsidR="00761376" w:rsidRDefault="005E6301">
            <w:pPr>
              <w:rPr>
                <w:rFonts w:eastAsia="Times New Roman" w:cs="Times New Roman"/>
              </w:rPr>
            </w:pPr>
            <w:r>
              <w:rPr>
                <w:rFonts w:ascii="Times New Roman" w:eastAsia="Times New Roman" w:hAnsi="Times New Roman" w:cs="Times New Roman"/>
                <w:color w:val="000000"/>
                <w:sz w:val="24"/>
              </w:rPr>
              <w:lastRenderedPageBreak/>
              <w:t>2029 г. – 0,0 тыс. руб.;</w:t>
            </w:r>
          </w:p>
          <w:p w14:paraId="3F5A713B"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0BB6CCF6"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tc>
      </w:tr>
      <w:tr w:rsidR="00761376" w14:paraId="0C5FB1BB" w14:textId="77777777" w:rsidTr="004824C6">
        <w:tc>
          <w:tcPr>
            <w:tcW w:w="212" w:type="pct"/>
          </w:tcPr>
          <w:p w14:paraId="34ECB268" w14:textId="77777777" w:rsidR="00761376" w:rsidRDefault="005E6301">
            <w:pPr>
              <w:rPr>
                <w:rFonts w:eastAsia="Times New Roman" w:cs="Times New Roman"/>
              </w:rPr>
            </w:pPr>
            <w:r>
              <w:rPr>
                <w:rFonts w:ascii="Times New Roman" w:eastAsia="Times New Roman" w:hAnsi="Times New Roman" w:cs="Times New Roman"/>
                <w:sz w:val="24"/>
              </w:rPr>
              <w:lastRenderedPageBreak/>
              <w:t>7</w:t>
            </w:r>
          </w:p>
        </w:tc>
        <w:tc>
          <w:tcPr>
            <w:tcW w:w="1430" w:type="pct"/>
          </w:tcPr>
          <w:p w14:paraId="77850AC8" w14:textId="77777777" w:rsidR="00761376" w:rsidRDefault="005E6301">
            <w:pPr>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2</w:t>
            </w:r>
          </w:p>
        </w:tc>
        <w:tc>
          <w:tcPr>
            <w:tcW w:w="3359" w:type="pct"/>
          </w:tcPr>
          <w:p w14:paraId="45FB940A" w14:textId="0045E477" w:rsidR="00761376" w:rsidRPr="005943A5" w:rsidRDefault="00E67A7D">
            <w:pPr>
              <w:rPr>
                <w:rFonts w:ascii="Times New Roman" w:eastAsia="Times New Roman" w:hAnsi="Times New Roman" w:cs="Times New Roman"/>
                <w:sz w:val="24"/>
              </w:rPr>
            </w:pPr>
            <w:r>
              <w:rPr>
                <w:rFonts w:ascii="Times New Roman" w:eastAsia="Times New Roman" w:hAnsi="Times New Roman" w:cs="Times New Roman"/>
                <w:sz w:val="24"/>
              </w:rPr>
              <w:t>Достигнуто к 2031</w:t>
            </w:r>
            <w:r w:rsidR="005E6301">
              <w:rPr>
                <w:rFonts w:ascii="Times New Roman" w:eastAsia="Times New Roman" w:hAnsi="Times New Roman" w:cs="Times New Roman"/>
                <w:sz w:val="24"/>
              </w:rPr>
              <w:t xml:space="preserve"> году увеличение внутренних затрат </w:t>
            </w:r>
            <w:r w:rsidR="005943A5">
              <w:rPr>
                <w:rFonts w:ascii="Times New Roman" w:eastAsia="Times New Roman" w:hAnsi="Times New Roman" w:cs="Times New Roman"/>
                <w:sz w:val="24"/>
              </w:rPr>
              <w:br/>
            </w:r>
            <w:r w:rsidR="005E6301">
              <w:rPr>
                <w:rFonts w:ascii="Times New Roman" w:eastAsia="Times New Roman" w:hAnsi="Times New Roman" w:cs="Times New Roman"/>
                <w:sz w:val="24"/>
              </w:rPr>
              <w:t xml:space="preserve">на </w:t>
            </w:r>
            <w:r w:rsidR="005E6301" w:rsidRPr="005943A5">
              <w:rPr>
                <w:rFonts w:ascii="Times New Roman" w:eastAsia="Times New Roman" w:hAnsi="Times New Roman" w:cs="Times New Roman"/>
                <w:sz w:val="24"/>
              </w:rPr>
              <w:t xml:space="preserve">исследования и разработки до </w:t>
            </w:r>
            <w:r w:rsidR="00FB2C32" w:rsidRPr="005943A5">
              <w:rPr>
                <w:rFonts w:ascii="Times New Roman" w:eastAsia="Times New Roman" w:hAnsi="Times New Roman" w:cs="Times New Roman"/>
                <w:sz w:val="24"/>
              </w:rPr>
              <w:t>204,76</w:t>
            </w:r>
            <w:r w:rsidR="005E6301" w:rsidRPr="005943A5">
              <w:rPr>
                <w:rFonts w:ascii="Times New Roman" w:eastAsia="Times New Roman" w:hAnsi="Times New Roman" w:cs="Times New Roman"/>
                <w:sz w:val="24"/>
              </w:rPr>
              <w:t xml:space="preserve"> млрд. руб.;</w:t>
            </w:r>
          </w:p>
          <w:p w14:paraId="5F6B275C" w14:textId="75B286F3" w:rsidR="00761376" w:rsidRPr="005943A5" w:rsidRDefault="005E6301">
            <w:pPr>
              <w:rPr>
                <w:rFonts w:ascii="Times New Roman" w:eastAsia="Times New Roman" w:hAnsi="Times New Roman" w:cs="Times New Roman"/>
                <w:sz w:val="24"/>
              </w:rPr>
            </w:pPr>
            <w:r w:rsidRPr="005943A5">
              <w:rPr>
                <w:rFonts w:ascii="Times New Roman" w:eastAsia="Times New Roman" w:hAnsi="Times New Roman" w:cs="Times New Roman"/>
                <w:sz w:val="24"/>
              </w:rPr>
              <w:t xml:space="preserve">созданы благоприятные условия для применения достижений науки и технологий в интересах </w:t>
            </w:r>
            <w:r w:rsidR="005943A5">
              <w:rPr>
                <w:rFonts w:ascii="Times New Roman" w:eastAsia="Times New Roman" w:hAnsi="Times New Roman" w:cs="Times New Roman"/>
                <w:sz w:val="24"/>
              </w:rPr>
              <w:br/>
            </w:r>
            <w:r w:rsidRPr="005943A5">
              <w:rPr>
                <w:rFonts w:ascii="Times New Roman" w:eastAsia="Times New Roman" w:hAnsi="Times New Roman" w:cs="Times New Roman"/>
                <w:sz w:val="24"/>
              </w:rPr>
              <w:t>социально-экономического развития;</w:t>
            </w:r>
          </w:p>
          <w:p w14:paraId="2CD1EB8F" w14:textId="78D19C4F" w:rsidR="00761376" w:rsidRDefault="005E6301">
            <w:pPr>
              <w:rPr>
                <w:rFonts w:ascii="Times New Roman" w:eastAsia="Times New Roman" w:hAnsi="Times New Roman" w:cs="Times New Roman"/>
                <w:sz w:val="24"/>
              </w:rPr>
            </w:pPr>
            <w:r w:rsidRPr="005943A5">
              <w:rPr>
                <w:rFonts w:ascii="Times New Roman" w:eastAsia="Times New Roman" w:hAnsi="Times New Roman" w:cs="Times New Roman"/>
                <w:sz w:val="24"/>
              </w:rPr>
              <w:t xml:space="preserve">произошло развитие научно-технологического сектора </w:t>
            </w:r>
            <w:r w:rsidR="007A4A99" w:rsidRPr="005943A5">
              <w:rPr>
                <w:rFonts w:ascii="Times New Roman" w:eastAsia="Times New Roman" w:hAnsi="Times New Roman" w:cs="Times New Roman"/>
                <w:sz w:val="24"/>
              </w:rPr>
              <w:br/>
            </w:r>
            <w:r w:rsidRPr="005943A5">
              <w:rPr>
                <w:rFonts w:ascii="Times New Roman" w:eastAsia="Times New Roman" w:hAnsi="Times New Roman" w:cs="Times New Roman"/>
                <w:sz w:val="24"/>
              </w:rPr>
              <w:t xml:space="preserve">Санкт-Петербурга как базового сектора экономики, связанного с промышленным потенциалом </w:t>
            </w:r>
            <w:r w:rsidR="005943A5">
              <w:rPr>
                <w:rFonts w:ascii="Times New Roman" w:eastAsia="Times New Roman" w:hAnsi="Times New Roman" w:cs="Times New Roman"/>
                <w:sz w:val="24"/>
              </w:rPr>
              <w:br/>
            </w:r>
            <w:r w:rsidRPr="005943A5">
              <w:rPr>
                <w:rFonts w:ascii="Times New Roman" w:eastAsia="Times New Roman" w:hAnsi="Times New Roman" w:cs="Times New Roman"/>
                <w:sz w:val="24"/>
              </w:rPr>
              <w:t>Санкт-Петербурга, оказывающего значительное</w:t>
            </w:r>
            <w:r>
              <w:rPr>
                <w:rFonts w:ascii="Times New Roman" w:eastAsia="Times New Roman" w:hAnsi="Times New Roman" w:cs="Times New Roman"/>
                <w:sz w:val="24"/>
              </w:rPr>
              <w:t xml:space="preserve"> влияние на экономическую, социальную и экологическую сферы Санкт-Петербурга</w:t>
            </w:r>
          </w:p>
          <w:p w14:paraId="0C469F73" w14:textId="77777777" w:rsidR="00761376" w:rsidRDefault="00761376">
            <w:pPr>
              <w:rPr>
                <w:rFonts w:eastAsia="Times New Roman" w:cs="Times New Roman"/>
              </w:rPr>
            </w:pPr>
          </w:p>
        </w:tc>
      </w:tr>
    </w:tbl>
    <w:p w14:paraId="4E321A31" w14:textId="77777777" w:rsidR="00761376" w:rsidRDefault="00761376">
      <w:pPr>
        <w:rPr>
          <w:rFonts w:eastAsia="Times New Roman" w:cs="Times New Roman"/>
        </w:rPr>
        <w:sectPr w:rsidR="00761376" w:rsidSect="004824C6">
          <w:pgSz w:w="11907" w:h="16839" w:code="9"/>
          <w:pgMar w:top="709" w:right="851" w:bottom="1134" w:left="1701" w:header="709" w:footer="709" w:gutter="0"/>
          <w:cols w:space="720"/>
          <w:titlePg/>
          <w:docGrid w:linePitch="299"/>
        </w:sectPr>
      </w:pPr>
    </w:p>
    <w:p w14:paraId="732399AC" w14:textId="77777777" w:rsidR="00761376" w:rsidRPr="007A4A99" w:rsidRDefault="005E6301">
      <w:pPr>
        <w:jc w:val="center"/>
        <w:rPr>
          <w:rFonts w:ascii="Times New Roman" w:eastAsia="Times New Roman" w:hAnsi="Times New Roman" w:cs="Times New Roman"/>
          <w:b/>
          <w:sz w:val="24"/>
          <w:szCs w:val="24"/>
        </w:rPr>
      </w:pPr>
      <w:r w:rsidRPr="007A4A99">
        <w:rPr>
          <w:rFonts w:ascii="Times New Roman" w:eastAsia="Times New Roman" w:hAnsi="Times New Roman" w:cs="Times New Roman"/>
          <w:b/>
          <w:sz w:val="24"/>
          <w:szCs w:val="24"/>
        </w:rPr>
        <w:lastRenderedPageBreak/>
        <w:t>9.2. Характеристика текущего состояния сферы подпрограммы 2</w:t>
      </w:r>
    </w:p>
    <w:p w14:paraId="37CB4D73" w14:textId="77777777" w:rsidR="00761376" w:rsidRPr="007A4A99" w:rsidRDefault="005E6301">
      <w:pPr>
        <w:jc w:val="center"/>
        <w:rPr>
          <w:rFonts w:ascii="Times New Roman" w:eastAsia="Times New Roman" w:hAnsi="Times New Roman" w:cs="Times New Roman"/>
          <w:b/>
          <w:sz w:val="24"/>
          <w:szCs w:val="24"/>
        </w:rPr>
      </w:pPr>
      <w:r w:rsidRPr="007A4A99">
        <w:rPr>
          <w:rFonts w:ascii="Times New Roman" w:eastAsia="Times New Roman" w:hAnsi="Times New Roman" w:cs="Times New Roman"/>
          <w:b/>
          <w:sz w:val="24"/>
          <w:szCs w:val="24"/>
        </w:rPr>
        <w:t xml:space="preserve">с указанием основных проблем и прогноз ее развития </w:t>
      </w:r>
    </w:p>
    <w:p w14:paraId="0D671942" w14:textId="77777777" w:rsidR="00761376" w:rsidRPr="007A4A99" w:rsidRDefault="00761376">
      <w:pPr>
        <w:jc w:val="center"/>
        <w:rPr>
          <w:rFonts w:ascii="Times New Roman" w:eastAsia="Times New Roman" w:hAnsi="Times New Roman" w:cs="Times New Roman"/>
          <w:b/>
          <w:sz w:val="24"/>
          <w:szCs w:val="24"/>
        </w:rPr>
      </w:pPr>
    </w:p>
    <w:p w14:paraId="4740C2B5" w14:textId="77777777" w:rsidR="00761376" w:rsidRPr="00FF3745" w:rsidRDefault="005E6301">
      <w:pPr>
        <w:ind w:firstLine="709"/>
        <w:jc w:val="both"/>
        <w:rPr>
          <w:rFonts w:ascii="Times New Roman" w:eastAsia="Times New Roman" w:hAnsi="Times New Roman" w:cs="Times New Roman"/>
          <w:sz w:val="24"/>
        </w:rPr>
      </w:pPr>
      <w:bookmarkStart w:id="0" w:name="_GoBack"/>
      <w:r w:rsidRPr="00FF3745">
        <w:rPr>
          <w:rFonts w:ascii="Times New Roman" w:eastAsia="Times New Roman" w:hAnsi="Times New Roman" w:cs="Times New Roman"/>
          <w:sz w:val="24"/>
        </w:rPr>
        <w:t xml:space="preserve">В соответствии с СНТР высокий темп освоения новых знаний и создания наукоемкой продукции на собственной технологической основе является ключевым фактором, определяющим конкурентоспособность национальных экономик </w:t>
      </w:r>
      <w:r w:rsidRPr="00FF3745">
        <w:rPr>
          <w:rFonts w:ascii="Times New Roman" w:eastAsia="Times New Roman" w:hAnsi="Times New Roman" w:cs="Times New Roman"/>
          <w:sz w:val="24"/>
        </w:rPr>
        <w:br/>
        <w:t>и эффективность национальных стратегий безопасности.</w:t>
      </w:r>
    </w:p>
    <w:p w14:paraId="1A7A6968"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Наличие мощной системы профессионального образования, науки и инноваций является важным конкурентным преимуществом Санкт-Петербурга, и ее значение возрастает в условиях перехода к формированию экономики знаний. </w:t>
      </w:r>
      <w:r w:rsidRPr="00FF3745">
        <w:rPr>
          <w:rFonts w:ascii="Times New Roman" w:eastAsia="Times New Roman" w:hAnsi="Times New Roman" w:cs="Times New Roman"/>
          <w:sz w:val="24"/>
        </w:rPr>
        <w:br/>
        <w:t xml:space="preserve">Научно-образовательная сфера выступает важнейшим элементом устойчивого развития Санкт-Петербурга как в настоящее время, так и в перспективе. Поэтому </w:t>
      </w:r>
      <w:r w:rsidRPr="00FF3745">
        <w:rPr>
          <w:rFonts w:ascii="Times New Roman" w:eastAsia="Times New Roman" w:hAnsi="Times New Roman" w:cs="Times New Roman"/>
          <w:sz w:val="24"/>
        </w:rPr>
        <w:br/>
        <w:t>ее поддержка и развитие - один из наиболее важных вопросов.</w:t>
      </w:r>
    </w:p>
    <w:p w14:paraId="652A717A" w14:textId="13F415A2"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Повышение эффективности использования потенциала системы профессионального образования и науки, обес</w:t>
      </w:r>
      <w:r w:rsidR="005943A5" w:rsidRPr="00FF3745">
        <w:rPr>
          <w:rFonts w:ascii="Times New Roman" w:eastAsia="Times New Roman" w:hAnsi="Times New Roman" w:cs="Times New Roman"/>
          <w:sz w:val="24"/>
        </w:rPr>
        <w:t xml:space="preserve">печение потребностей экономики </w:t>
      </w:r>
      <w:r w:rsidRPr="00FF3745">
        <w:rPr>
          <w:rFonts w:ascii="Times New Roman" w:eastAsia="Times New Roman" w:hAnsi="Times New Roman" w:cs="Times New Roman"/>
          <w:sz w:val="24"/>
        </w:rPr>
        <w:t xml:space="preserve">Санкт-Петербурга </w:t>
      </w:r>
      <w:r w:rsidR="005943A5"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в квалифицированных кадра</w:t>
      </w:r>
      <w:r w:rsidR="005943A5" w:rsidRPr="00FF3745">
        <w:rPr>
          <w:rFonts w:ascii="Times New Roman" w:eastAsia="Times New Roman" w:hAnsi="Times New Roman" w:cs="Times New Roman"/>
          <w:sz w:val="24"/>
        </w:rPr>
        <w:t xml:space="preserve">х и инновационных технологиях, </w:t>
      </w:r>
      <w:r w:rsidRPr="00FF3745">
        <w:rPr>
          <w:rFonts w:ascii="Times New Roman" w:eastAsia="Times New Roman" w:hAnsi="Times New Roman" w:cs="Times New Roman"/>
          <w:sz w:val="24"/>
        </w:rPr>
        <w:t xml:space="preserve">в первую очередь приоритетных высокотехнологичных, наукоемких отраслей, сегодня являются одной </w:t>
      </w:r>
      <w:r w:rsidR="005943A5"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из ключевых задач для Правительства Санкт-Петербурга.</w:t>
      </w:r>
    </w:p>
    <w:p w14:paraId="28504617"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В Санкт-Петербурге продолжена работа по развитию 4 НЦМУ: 1 математического центра мирового уровня и 3 центров по приоритетам научно-технологического развития Российской Федерации.</w:t>
      </w:r>
    </w:p>
    <w:p w14:paraId="2A9DA1FF"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Математический центр мирового уровня «Санкт-Петербургский международный математический институт имени Леонарда Эйлера», который создан консорциумом ГУ </w:t>
      </w:r>
      <w:r w:rsidRPr="00FF3745">
        <w:rPr>
          <w:rFonts w:ascii="Times New Roman" w:eastAsia="Times New Roman" w:hAnsi="Times New Roman" w:cs="Times New Roman"/>
          <w:sz w:val="24"/>
        </w:rPr>
        <w:br/>
        <w:t xml:space="preserve">и Санкт-Петербургского отделения Математического института им. </w:t>
      </w:r>
      <w:proofErr w:type="spellStart"/>
      <w:r w:rsidRPr="00FF3745">
        <w:rPr>
          <w:rFonts w:ascii="Times New Roman" w:eastAsia="Times New Roman" w:hAnsi="Times New Roman" w:cs="Times New Roman"/>
          <w:sz w:val="24"/>
        </w:rPr>
        <w:t>В.А.Стеклова</w:t>
      </w:r>
      <w:proofErr w:type="spellEnd"/>
      <w:r w:rsidRPr="00FF3745">
        <w:rPr>
          <w:rFonts w:ascii="Times New Roman" w:eastAsia="Times New Roman" w:hAnsi="Times New Roman" w:cs="Times New Roman"/>
          <w:sz w:val="24"/>
        </w:rPr>
        <w:t xml:space="preserve"> РАН.</w:t>
      </w:r>
    </w:p>
    <w:p w14:paraId="7C5C6B9B"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По приоритету «Персонализированная медицина, высокотехнологичное здравоохранение и технологии </w:t>
      </w:r>
      <w:proofErr w:type="spellStart"/>
      <w:r w:rsidRPr="00FF3745">
        <w:rPr>
          <w:rFonts w:ascii="Times New Roman" w:eastAsia="Times New Roman" w:hAnsi="Times New Roman" w:cs="Times New Roman"/>
          <w:sz w:val="24"/>
        </w:rPr>
        <w:t>здоровьесбережения</w:t>
      </w:r>
      <w:proofErr w:type="spellEnd"/>
      <w:r w:rsidRPr="00FF3745">
        <w:rPr>
          <w:rFonts w:ascii="Times New Roman" w:eastAsia="Times New Roman" w:hAnsi="Times New Roman" w:cs="Times New Roman"/>
          <w:sz w:val="24"/>
        </w:rPr>
        <w:t>» в Санкт-Петербурге действуют сразу 2 НЦМУ:</w:t>
      </w:r>
    </w:p>
    <w:p w14:paraId="00990D74"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НЦМУ «Персонализированная медицина», созданный на базе ФГБУ «НМИЦ </w:t>
      </w:r>
      <w:r w:rsidRPr="00FF3745">
        <w:rPr>
          <w:rFonts w:ascii="Times New Roman" w:eastAsia="Times New Roman" w:hAnsi="Times New Roman" w:cs="Times New Roman"/>
          <w:sz w:val="24"/>
        </w:rPr>
        <w:br/>
        <w:t xml:space="preserve">им. </w:t>
      </w:r>
      <w:proofErr w:type="spellStart"/>
      <w:r w:rsidRPr="00FF3745">
        <w:rPr>
          <w:rFonts w:ascii="Times New Roman" w:eastAsia="Times New Roman" w:hAnsi="Times New Roman" w:cs="Times New Roman"/>
          <w:sz w:val="24"/>
        </w:rPr>
        <w:t>В.А.Алмазова</w:t>
      </w:r>
      <w:proofErr w:type="spellEnd"/>
      <w:r w:rsidRPr="00FF3745">
        <w:rPr>
          <w:rFonts w:ascii="Times New Roman" w:eastAsia="Times New Roman" w:hAnsi="Times New Roman" w:cs="Times New Roman"/>
          <w:sz w:val="24"/>
        </w:rPr>
        <w:t>» с участием ФГБНУ «ИЭМ»;</w:t>
      </w:r>
    </w:p>
    <w:p w14:paraId="0AA5BD3D"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Павловский центр «Интегративная физиология - медицине, высокотехнологичному здравоохранению и технологиям стрессоустойчивости», созданный на базе федерального государственного бюджетного учреждения науки Института физиологии им. </w:t>
      </w:r>
      <w:proofErr w:type="spellStart"/>
      <w:r w:rsidRPr="00FF3745">
        <w:rPr>
          <w:rFonts w:ascii="Times New Roman" w:eastAsia="Times New Roman" w:hAnsi="Times New Roman" w:cs="Times New Roman"/>
          <w:sz w:val="24"/>
        </w:rPr>
        <w:t>И.П.Павлова</w:t>
      </w:r>
      <w:proofErr w:type="spellEnd"/>
      <w:r w:rsidRPr="00FF3745">
        <w:rPr>
          <w:rFonts w:ascii="Times New Roman" w:eastAsia="Times New Roman" w:hAnsi="Times New Roman" w:cs="Times New Roman"/>
          <w:sz w:val="24"/>
        </w:rPr>
        <w:t xml:space="preserve"> РАН с участием в том числе федерального государственного бюджетного учреждения науки Института эволюционной физиологии и биохимии им. </w:t>
      </w:r>
      <w:proofErr w:type="spellStart"/>
      <w:r w:rsidRPr="00FF3745">
        <w:rPr>
          <w:rFonts w:ascii="Times New Roman" w:eastAsia="Times New Roman" w:hAnsi="Times New Roman" w:cs="Times New Roman"/>
          <w:sz w:val="24"/>
        </w:rPr>
        <w:t>И.М.Сеченова</w:t>
      </w:r>
      <w:proofErr w:type="spellEnd"/>
      <w:r w:rsidRPr="00FF3745">
        <w:rPr>
          <w:rFonts w:ascii="Times New Roman" w:eastAsia="Times New Roman" w:hAnsi="Times New Roman" w:cs="Times New Roman"/>
          <w:sz w:val="24"/>
        </w:rPr>
        <w:t xml:space="preserve"> РАН, ЛЭТИ.</w:t>
      </w:r>
    </w:p>
    <w:p w14:paraId="13597314"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По приоритету «Передовые цифровые технологии и искусственный интеллект, роботизированные системы, материалы нового поколения» в Санкт-Петербурге на базе ПУ с участием в том числе ГМТУ и федерального государственного бюджетного учреждения «Научно-исследовательский институт гриппа имени </w:t>
      </w:r>
      <w:proofErr w:type="spellStart"/>
      <w:r w:rsidRPr="00FF3745">
        <w:rPr>
          <w:rFonts w:ascii="Times New Roman" w:eastAsia="Times New Roman" w:hAnsi="Times New Roman" w:cs="Times New Roman"/>
          <w:sz w:val="24"/>
        </w:rPr>
        <w:t>А.А.Смородинцева</w:t>
      </w:r>
      <w:proofErr w:type="spellEnd"/>
      <w:r w:rsidRPr="00FF3745">
        <w:rPr>
          <w:rFonts w:ascii="Times New Roman" w:eastAsia="Times New Roman" w:hAnsi="Times New Roman" w:cs="Times New Roman"/>
          <w:sz w:val="24"/>
        </w:rPr>
        <w:t>» Министерства здравоохранения Российской Федерации, действует НЦМУ «Передовые цифровые технологии».</w:t>
      </w:r>
    </w:p>
    <w:p w14:paraId="69A081CB"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Кроме того, ГУ, федеральное государственное бюджетное научное учреждение «Всероссийский научно-исследовательский институт сельскохозяйственной микробиологии» и федеральное государственное бюджетное научное учреждение «Федеральный исследовательский центр Всероссийский институт генетических ресурсов растений им. </w:t>
      </w:r>
      <w:proofErr w:type="spellStart"/>
      <w:r w:rsidRPr="00FF3745">
        <w:rPr>
          <w:rFonts w:ascii="Times New Roman" w:eastAsia="Times New Roman" w:hAnsi="Times New Roman" w:cs="Times New Roman"/>
          <w:sz w:val="24"/>
        </w:rPr>
        <w:t>Н.И.Вавилова</w:t>
      </w:r>
      <w:proofErr w:type="spellEnd"/>
      <w:r w:rsidRPr="00FF3745">
        <w:rPr>
          <w:rFonts w:ascii="Times New Roman" w:eastAsia="Times New Roman" w:hAnsi="Times New Roman" w:cs="Times New Roman"/>
          <w:sz w:val="24"/>
        </w:rPr>
        <w:t>» входят в состав участников НЦМУ «</w:t>
      </w:r>
      <w:proofErr w:type="spellStart"/>
      <w:r w:rsidRPr="00FF3745">
        <w:rPr>
          <w:rFonts w:ascii="Times New Roman" w:eastAsia="Times New Roman" w:hAnsi="Times New Roman" w:cs="Times New Roman"/>
          <w:sz w:val="24"/>
        </w:rPr>
        <w:t>Агротехнологии</w:t>
      </w:r>
      <w:proofErr w:type="spellEnd"/>
      <w:r w:rsidRPr="00FF3745">
        <w:rPr>
          <w:rFonts w:ascii="Times New Roman" w:eastAsia="Times New Roman" w:hAnsi="Times New Roman" w:cs="Times New Roman"/>
          <w:sz w:val="24"/>
        </w:rPr>
        <w:t xml:space="preserve"> будущего».</w:t>
      </w:r>
    </w:p>
    <w:p w14:paraId="4DA041CB" w14:textId="452B6D70" w:rsidR="00761376" w:rsidRPr="00FF3745" w:rsidRDefault="00FF3745">
      <w:pPr>
        <w:ind w:firstLine="709"/>
        <w:jc w:val="both"/>
        <w:rPr>
          <w:rFonts w:ascii="Times New Roman" w:eastAsia="Times New Roman" w:hAnsi="Times New Roman" w:cs="Times New Roman"/>
          <w:sz w:val="24"/>
        </w:rPr>
      </w:pPr>
      <w:hyperlink r:id="rId38">
        <w:r w:rsidR="005E6301" w:rsidRPr="00FF3745">
          <w:rPr>
            <w:rFonts w:ascii="Times New Roman" w:eastAsia="Times New Roman" w:hAnsi="Times New Roman" w:cs="Times New Roman"/>
            <w:sz w:val="24"/>
          </w:rPr>
          <w:t>Постановлением</w:t>
        </w:r>
      </w:hyperlink>
      <w:r w:rsidR="005E6301" w:rsidRPr="00FF3745">
        <w:rPr>
          <w:rFonts w:ascii="Times New Roman" w:eastAsia="Times New Roman" w:hAnsi="Times New Roman" w:cs="Times New Roman"/>
          <w:sz w:val="24"/>
        </w:rPr>
        <w:t xml:space="preserve"> Губернатора Санкт-Пе</w:t>
      </w:r>
      <w:r w:rsidR="00E60B96" w:rsidRPr="00FF3745">
        <w:rPr>
          <w:rFonts w:ascii="Times New Roman" w:eastAsia="Times New Roman" w:hAnsi="Times New Roman" w:cs="Times New Roman"/>
          <w:sz w:val="24"/>
        </w:rPr>
        <w:t xml:space="preserve">тербурга от 03.11.2020 № 90-пг </w:t>
      </w:r>
      <w:r w:rsidR="00E60B96" w:rsidRPr="00FF3745">
        <w:rPr>
          <w:rFonts w:ascii="Times New Roman" w:eastAsia="Times New Roman" w:hAnsi="Times New Roman" w:cs="Times New Roman"/>
          <w:sz w:val="24"/>
        </w:rPr>
        <w:br/>
      </w:r>
      <w:r w:rsidR="005E6301" w:rsidRPr="00FF3745">
        <w:rPr>
          <w:rFonts w:ascii="Times New Roman" w:eastAsia="Times New Roman" w:hAnsi="Times New Roman" w:cs="Times New Roman"/>
          <w:sz w:val="24"/>
        </w:rPr>
        <w:t>на территории Санкт-Петербурга создан научно-образовательный центр мирового уровня «Искусственный интеллект в промышленности» (далее - НОЦ «Искусственный интеллект в промышленности»).</w:t>
      </w:r>
    </w:p>
    <w:p w14:paraId="1808E044" w14:textId="3A20AF24"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В числе направлений деятельност</w:t>
      </w:r>
      <w:r w:rsidR="005943A5" w:rsidRPr="00FF3745">
        <w:rPr>
          <w:rFonts w:ascii="Times New Roman" w:eastAsia="Times New Roman" w:hAnsi="Times New Roman" w:cs="Times New Roman"/>
          <w:sz w:val="24"/>
        </w:rPr>
        <w:t xml:space="preserve">и НОЦ «Искусственный интеллект </w:t>
      </w:r>
      <w:r w:rsidR="005943A5"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 xml:space="preserve">в промышленности»: машиностроение (интеллектуальные машины и производства); </w:t>
      </w:r>
      <w:r w:rsidRPr="00FF3745">
        <w:rPr>
          <w:rFonts w:ascii="Times New Roman" w:eastAsia="Times New Roman" w:hAnsi="Times New Roman" w:cs="Times New Roman"/>
          <w:sz w:val="24"/>
        </w:rPr>
        <w:lastRenderedPageBreak/>
        <w:t xml:space="preserve">металлургия, горнодобывающая промышленность; электроника; химия </w:t>
      </w:r>
      <w:r w:rsidRPr="00FF3745">
        <w:rPr>
          <w:rFonts w:ascii="Times New Roman" w:eastAsia="Times New Roman" w:hAnsi="Times New Roman" w:cs="Times New Roman"/>
          <w:sz w:val="24"/>
        </w:rPr>
        <w:br/>
        <w:t>и материаловедение; телеком; нефть и газ; энергетика; фармакология и биотехнологии; «Умный город»; транспорт и логистика.</w:t>
      </w:r>
    </w:p>
    <w:p w14:paraId="27904A2D"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В программу деятельности НОЦ «Искусственный интеллект </w:t>
      </w:r>
      <w:r w:rsidRPr="00FF3745">
        <w:rPr>
          <w:rFonts w:ascii="Times New Roman" w:eastAsia="Times New Roman" w:hAnsi="Times New Roman" w:cs="Times New Roman"/>
          <w:sz w:val="24"/>
        </w:rPr>
        <w:br/>
        <w:t>в промышленности» включены 17 организаций. Создание НОЦ «Искусственный интеллект в промышленности» направлено на привлечение в Санкт-Петербург новых участников рынка исследований и разработок, повышение значимости высшего образования и научной деятельности, открытие новых возможностей для внедрения научных проектов.</w:t>
      </w:r>
    </w:p>
    <w:p w14:paraId="657A6009" w14:textId="63FFF969"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При проведении в 2021 году Министерством науки и высшего образования Российской Федерации в рамках национального проекта «Наука и университеты» конкурса на создание новых лабораторий под руководством молодых перспективных исследователей Правительством Санкт-Петербурга были поддержаны заявки научных организаций и вузов, которые входят в число участников созданного НОЦ «Искусственный интеллект </w:t>
      </w:r>
      <w:r w:rsidR="00E60B96"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в промышленности».</w:t>
      </w:r>
    </w:p>
    <w:p w14:paraId="22C3223F"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По итогам конкурса в Санкт-Петербурге созданы 6 лабораторий под руководством молодых перспективных исследователей по направлению ИИ: лаборатория «Цифровое моделирование индустриальных систем» на базе ПУ; лаборатория «Мобильные интеллектуальные системы» и «Лаборатория фундаментальных основ построения интеллектуальных систем» на базе ЛЭТИ; «Лаборатория композитного искусственного интеллекта» и «Лаборатория интеллектуальных технологий в </w:t>
      </w:r>
      <w:proofErr w:type="spellStart"/>
      <w:r w:rsidRPr="00FF3745">
        <w:rPr>
          <w:rFonts w:ascii="Times New Roman" w:eastAsia="Times New Roman" w:hAnsi="Times New Roman" w:cs="Times New Roman"/>
          <w:sz w:val="24"/>
        </w:rPr>
        <w:t>инфохимии</w:t>
      </w:r>
      <w:proofErr w:type="spellEnd"/>
      <w:r w:rsidRPr="00FF3745">
        <w:rPr>
          <w:rFonts w:ascii="Times New Roman" w:eastAsia="Times New Roman" w:hAnsi="Times New Roman" w:cs="Times New Roman"/>
          <w:sz w:val="24"/>
        </w:rPr>
        <w:t>» в ИТМО; лаборатория «Адаптивное и интеллектуальное управление сетевыми и распределенными системами» на базе федерального государственного бюджетного учреждения науки Института проблем машиноведения РАН.</w:t>
      </w:r>
    </w:p>
    <w:p w14:paraId="330590B9"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В Санкт-Петербурге действуют специализированные образовательные центры </w:t>
      </w:r>
      <w:r w:rsidRPr="00FF3745">
        <w:rPr>
          <w:rFonts w:ascii="Times New Roman" w:eastAsia="Times New Roman" w:hAnsi="Times New Roman" w:cs="Times New Roman"/>
          <w:sz w:val="24"/>
        </w:rPr>
        <w:br/>
        <w:t xml:space="preserve">для талантливой молодежи, в частности специализированный учебно-научного центр ГУ; академический лицей «Физико-техническая школа» имени </w:t>
      </w:r>
      <w:proofErr w:type="spellStart"/>
      <w:r w:rsidRPr="00FF3745">
        <w:rPr>
          <w:rFonts w:ascii="Times New Roman" w:eastAsia="Times New Roman" w:hAnsi="Times New Roman" w:cs="Times New Roman"/>
          <w:sz w:val="24"/>
        </w:rPr>
        <w:t>Ж.И.Алферова</w:t>
      </w:r>
      <w:proofErr w:type="spellEnd"/>
      <w:r w:rsidRPr="00FF3745">
        <w:rPr>
          <w:rFonts w:ascii="Times New Roman" w:eastAsia="Times New Roman" w:hAnsi="Times New Roman" w:cs="Times New Roman"/>
          <w:sz w:val="24"/>
        </w:rPr>
        <w:t xml:space="preserve"> АУ РАН; </w:t>
      </w:r>
      <w:r w:rsidRPr="00FF3745">
        <w:rPr>
          <w:rFonts w:ascii="Times New Roman" w:eastAsia="Times New Roman" w:hAnsi="Times New Roman" w:cs="Times New Roman"/>
          <w:sz w:val="24"/>
        </w:rPr>
        <w:br/>
        <w:t xml:space="preserve">научно-образовательный медико-биологический центр для одаренных детей и молодежи «Солнечный» ФГБУ «НМИЦ им. </w:t>
      </w:r>
      <w:proofErr w:type="spellStart"/>
      <w:r w:rsidRPr="00FF3745">
        <w:rPr>
          <w:rFonts w:ascii="Times New Roman" w:eastAsia="Times New Roman" w:hAnsi="Times New Roman" w:cs="Times New Roman"/>
          <w:sz w:val="24"/>
        </w:rPr>
        <w:t>В.А.Алмазова</w:t>
      </w:r>
      <w:proofErr w:type="spellEnd"/>
      <w:r w:rsidRPr="00FF3745">
        <w:rPr>
          <w:rFonts w:ascii="Times New Roman" w:eastAsia="Times New Roman" w:hAnsi="Times New Roman" w:cs="Times New Roman"/>
          <w:sz w:val="24"/>
        </w:rPr>
        <w:t>»; центр научно-технического творчества молодежи «</w:t>
      </w:r>
      <w:proofErr w:type="spellStart"/>
      <w:r w:rsidRPr="00FF3745">
        <w:rPr>
          <w:rFonts w:ascii="Times New Roman" w:eastAsia="Times New Roman" w:hAnsi="Times New Roman" w:cs="Times New Roman"/>
          <w:sz w:val="24"/>
        </w:rPr>
        <w:t>ФаблабПолитех</w:t>
      </w:r>
      <w:proofErr w:type="spellEnd"/>
      <w:r w:rsidRPr="00FF3745">
        <w:rPr>
          <w:rFonts w:ascii="Times New Roman" w:eastAsia="Times New Roman" w:hAnsi="Times New Roman" w:cs="Times New Roman"/>
          <w:sz w:val="24"/>
        </w:rPr>
        <w:t>» и другие.</w:t>
      </w:r>
    </w:p>
    <w:p w14:paraId="778DC7C5" w14:textId="10D4623D"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Развивается деятельность центров компетенций НТИ на базе ГУ, ПУ, ИТМО</w:t>
      </w:r>
      <w:r w:rsidR="00E60B96"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 xml:space="preserve"> и ГУАП.</w:t>
      </w:r>
    </w:p>
    <w:p w14:paraId="1535C41C"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В рамках реализации НТИ, старт которой был дан Президентом Российской Федерации в Послании Федеральному Собранию Российской Федерации от 04.12.2014, осуществляется проект по созданию, развитию и функционированию пространств коллективной работы «Точки кипения». Проект по развитию сети пространств коллективной работы «Точки кипения» на базе вузов начал реализовываться в 2019 году. Обеспечивает разработку и предоставление сервисов для существующих </w:t>
      </w:r>
      <w:r w:rsidRPr="00FF3745">
        <w:rPr>
          <w:rFonts w:ascii="Times New Roman" w:eastAsia="Times New Roman" w:hAnsi="Times New Roman" w:cs="Times New Roman"/>
          <w:sz w:val="24"/>
        </w:rPr>
        <w:br/>
        <w:t>и потенциальных участников реализации НТИ, в том числе в целях создания пространств коллективной работы «Точка кипения», автономная некоммерческая организация «Платформа Национальной технологической инициативы».</w:t>
      </w:r>
    </w:p>
    <w:p w14:paraId="4AB11D3E" w14:textId="52979760"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Автономная некоммерческая организация «Платформа Национальной технологической инициативы» учреждена автономной некоммерческой организацией «Агентство стратегических инициатив по продвижению новых проектов» </w:t>
      </w:r>
      <w:r w:rsidRPr="00FF3745">
        <w:rPr>
          <w:rFonts w:ascii="Times New Roman" w:eastAsia="Times New Roman" w:hAnsi="Times New Roman" w:cs="Times New Roman"/>
          <w:sz w:val="24"/>
        </w:rPr>
        <w:br/>
        <w:t>(далее - Агентство) и Министерством науки и высшего образования Российской Федерации в целях содействия развитию и популяризации НТИ, развитию профессиональных сообществ, повышению эффективности взаимодействия государственных органов, коммерческих и некоммерческих организаций, граждан, рабочих групп в области развития науки и техники</w:t>
      </w:r>
      <w:r w:rsidR="00E60B96" w:rsidRPr="00FF3745">
        <w:rPr>
          <w:rFonts w:ascii="Times New Roman" w:eastAsia="Times New Roman" w:hAnsi="Times New Roman" w:cs="Times New Roman"/>
          <w:sz w:val="24"/>
        </w:rPr>
        <w:t>, совершенствования образования</w:t>
      </w:r>
      <w:r w:rsidRPr="00FF3745">
        <w:rPr>
          <w:rFonts w:ascii="Times New Roman" w:eastAsia="Times New Roman" w:hAnsi="Times New Roman" w:cs="Times New Roman"/>
          <w:sz w:val="24"/>
        </w:rPr>
        <w:t xml:space="preserve"> и просвещения. Автономная некоммерческая организация «Платформа Национальной технологической инициативы» развивает сеть пространств коллективной работы «Точка кипения» как инфраструктурный проект Агентства, на</w:t>
      </w:r>
      <w:r w:rsidR="00E60B96" w:rsidRPr="00FF3745">
        <w:rPr>
          <w:rFonts w:ascii="Times New Roman" w:eastAsia="Times New Roman" w:hAnsi="Times New Roman" w:cs="Times New Roman"/>
          <w:sz w:val="24"/>
        </w:rPr>
        <w:t xml:space="preserve">правленный на создание условий </w:t>
      </w:r>
      <w:r w:rsidRPr="00FF3745">
        <w:rPr>
          <w:rFonts w:ascii="Times New Roman" w:eastAsia="Times New Roman" w:hAnsi="Times New Roman" w:cs="Times New Roman"/>
          <w:sz w:val="24"/>
        </w:rPr>
        <w:t xml:space="preserve">к эффективному, открытому </w:t>
      </w:r>
      <w:r w:rsidR="00E60B96"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 xml:space="preserve">и комфортному взаимодействию участников проектов, носящих стратегический характер, </w:t>
      </w:r>
      <w:r w:rsidRPr="00FF3745">
        <w:rPr>
          <w:rFonts w:ascii="Times New Roman" w:eastAsia="Times New Roman" w:hAnsi="Times New Roman" w:cs="Times New Roman"/>
          <w:sz w:val="24"/>
        </w:rPr>
        <w:lastRenderedPageBreak/>
        <w:t>и сообществ, в ко</w:t>
      </w:r>
      <w:r w:rsidR="00E60B96" w:rsidRPr="00FF3745">
        <w:rPr>
          <w:rFonts w:ascii="Times New Roman" w:eastAsia="Times New Roman" w:hAnsi="Times New Roman" w:cs="Times New Roman"/>
          <w:sz w:val="24"/>
        </w:rPr>
        <w:t xml:space="preserve">торых рождаются такие проекты, </w:t>
      </w:r>
      <w:r w:rsidRPr="00FF3745">
        <w:rPr>
          <w:rFonts w:ascii="Times New Roman" w:eastAsia="Times New Roman" w:hAnsi="Times New Roman" w:cs="Times New Roman"/>
          <w:sz w:val="24"/>
        </w:rPr>
        <w:t>с привлечением в том числе сервисов автономной некоммерческой организации «Университет Национальной технологической инициативы 2035», а также иных участников экосистемы НТИ.</w:t>
      </w:r>
    </w:p>
    <w:p w14:paraId="07BBC0C6" w14:textId="6840958E"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Пространство коллективной работы «Точка кипения» в вузах - пространство </w:t>
      </w:r>
      <w:r w:rsidRPr="00FF3745">
        <w:rPr>
          <w:rFonts w:ascii="Times New Roman" w:eastAsia="Times New Roman" w:hAnsi="Times New Roman" w:cs="Times New Roman"/>
          <w:sz w:val="24"/>
        </w:rPr>
        <w:br/>
        <w:t xml:space="preserve">в вузе для совместной работы для студентов, преподавателей и представителей бизнеса </w:t>
      </w:r>
      <w:r w:rsidRPr="00FF3745">
        <w:rPr>
          <w:rFonts w:ascii="Times New Roman" w:eastAsia="Times New Roman" w:hAnsi="Times New Roman" w:cs="Times New Roman"/>
          <w:sz w:val="24"/>
        </w:rPr>
        <w:br/>
        <w:t xml:space="preserve">и власти. Работа «Точек кипения» направлена на повышение качества кадрового резерва Российской Федерации путем внесения изменений в образовательный процесс. Университетские «Точки кипения» обещают стать центрами появления новых проектов, формирования проектных команд, создания сообществ. Преподаватели и студенты, выпускники школ и их родители, представители власти, некоммерческие организации </w:t>
      </w:r>
      <w:r w:rsidR="00E60B96"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 xml:space="preserve">и представители бизнеса - все они составляют целевую аудиторию университетских «Точек кипения». Университетские «Точки кипения» выступают как испытательный полигон </w:t>
      </w:r>
      <w:r w:rsidR="00E60B96"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для инновационных технологий и проектов, образовательных программ.</w:t>
      </w:r>
    </w:p>
    <w:p w14:paraId="48DF18F6" w14:textId="79712CB1" w:rsidR="00761376" w:rsidRPr="00FF3745" w:rsidRDefault="005E6301">
      <w:pPr>
        <w:tabs>
          <w:tab w:val="left" w:pos="4760"/>
        </w:tabs>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Во исполнение поручения Губернатора Санкт-Петербурга по итогам заседания Научно-технического совета Санкт-Петербурга 25.12.2019 </w:t>
      </w:r>
      <w:hyperlink r:id="rId39">
        <w:r w:rsidRPr="00FF3745">
          <w:rPr>
            <w:rFonts w:ascii="Times New Roman" w:eastAsia="Times New Roman" w:hAnsi="Times New Roman" w:cs="Times New Roman"/>
            <w:sz w:val="24"/>
          </w:rPr>
          <w:t>постановлением</w:t>
        </w:r>
      </w:hyperlink>
      <w:r w:rsidRPr="00FF3745">
        <w:rPr>
          <w:rFonts w:ascii="Times New Roman" w:eastAsia="Times New Roman" w:hAnsi="Times New Roman" w:cs="Times New Roman"/>
          <w:sz w:val="24"/>
        </w:rPr>
        <w:t xml:space="preserve"> Правительства Санкт-Петербурга от 27.07.2021 № 540 «О создании Санкт-Петербургского государственного автономного учреж</w:t>
      </w:r>
      <w:r w:rsidR="00E60B96" w:rsidRPr="00FF3745">
        <w:rPr>
          <w:rFonts w:ascii="Times New Roman" w:eastAsia="Times New Roman" w:hAnsi="Times New Roman" w:cs="Times New Roman"/>
          <w:sz w:val="24"/>
        </w:rPr>
        <w:t xml:space="preserve">дения «Фонд поддержки научной, </w:t>
      </w:r>
      <w:r w:rsidR="00E60B96"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научно-технической, инновационной деятельности» путем изменения типа существующего Санкт-Петербургского государственного бюджетного учреждения «Координационный центр научно-техническ</w:t>
      </w:r>
      <w:r w:rsidR="00E60B96" w:rsidRPr="00FF3745">
        <w:rPr>
          <w:rFonts w:ascii="Times New Roman" w:eastAsia="Times New Roman" w:hAnsi="Times New Roman" w:cs="Times New Roman"/>
          <w:sz w:val="24"/>
        </w:rPr>
        <w:t xml:space="preserve">их и образовательных программ» </w:t>
      </w:r>
      <w:r w:rsidRPr="00FF3745">
        <w:rPr>
          <w:rFonts w:ascii="Times New Roman" w:eastAsia="Times New Roman" w:hAnsi="Times New Roman" w:cs="Times New Roman"/>
          <w:sz w:val="24"/>
        </w:rPr>
        <w:t>создано Санкт-Петербургское государственное автономное учреждение «Фонд поддержки научной, научно-техническо</w:t>
      </w:r>
      <w:r w:rsidR="00E60B96" w:rsidRPr="00FF3745">
        <w:rPr>
          <w:rFonts w:ascii="Times New Roman" w:eastAsia="Times New Roman" w:hAnsi="Times New Roman" w:cs="Times New Roman"/>
          <w:sz w:val="24"/>
        </w:rPr>
        <w:t xml:space="preserve">й, инновационной деятельности» </w:t>
      </w:r>
      <w:r w:rsidRPr="00FF3745">
        <w:rPr>
          <w:rFonts w:ascii="Times New Roman" w:eastAsia="Times New Roman" w:hAnsi="Times New Roman" w:cs="Times New Roman"/>
          <w:sz w:val="24"/>
        </w:rPr>
        <w:t xml:space="preserve">(далее - Санкт-Петербургский научный фонд). </w:t>
      </w:r>
    </w:p>
    <w:p w14:paraId="31CD7594" w14:textId="3065E7C5"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Санкт-Петербургский научный фонд создан и действует в целях финансового обеспечения научной, научно-технической, инно</w:t>
      </w:r>
      <w:r w:rsidR="00E60B96" w:rsidRPr="00FF3745">
        <w:rPr>
          <w:rFonts w:ascii="Times New Roman" w:eastAsia="Times New Roman" w:hAnsi="Times New Roman" w:cs="Times New Roman"/>
          <w:sz w:val="24"/>
        </w:rPr>
        <w:t>вационной деятельности</w:t>
      </w:r>
      <w:r w:rsidR="00E60B96"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 xml:space="preserve">в Санкт-Петербурге в том числе на условиях </w:t>
      </w:r>
      <w:proofErr w:type="spellStart"/>
      <w:r w:rsidRPr="00FF3745">
        <w:rPr>
          <w:rFonts w:ascii="Times New Roman" w:eastAsia="Times New Roman" w:hAnsi="Times New Roman" w:cs="Times New Roman"/>
          <w:sz w:val="24"/>
        </w:rPr>
        <w:t>софинансирования</w:t>
      </w:r>
      <w:proofErr w:type="spellEnd"/>
      <w:r w:rsidRPr="00FF3745">
        <w:rPr>
          <w:rFonts w:ascii="Times New Roman" w:eastAsia="Times New Roman" w:hAnsi="Times New Roman" w:cs="Times New Roman"/>
          <w:sz w:val="24"/>
        </w:rPr>
        <w:t xml:space="preserve"> за счет средств различных источников, не запрещенных законодательством Российской Федерации. </w:t>
      </w:r>
    </w:p>
    <w:p w14:paraId="32246AEF" w14:textId="77777777" w:rsidR="00761376" w:rsidRPr="00FF3745" w:rsidRDefault="005E6301" w:rsidP="00FF3745">
      <w:pPr>
        <w:widowControl w:val="0"/>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Создание в Санкт-Петербурге Санкт-Петербургского научного фонда направлено на повышение эффективности государственной поддержки научной, научно-технической, инновационной деятельности в Санкт-Петербурге и результативности научных исследований и разработок, выполненных в интересах Санкт-Петербурга, способствует достижению целей </w:t>
      </w:r>
      <w:hyperlink r:id="rId40">
        <w:r w:rsidRPr="00FF3745">
          <w:rPr>
            <w:rFonts w:ascii="Times New Roman" w:eastAsia="Times New Roman" w:hAnsi="Times New Roman" w:cs="Times New Roman"/>
            <w:sz w:val="24"/>
          </w:rPr>
          <w:t>Указа</w:t>
        </w:r>
      </w:hyperlink>
      <w:r w:rsidRPr="00FF3745">
        <w:rPr>
          <w:rFonts w:ascii="Times New Roman" w:eastAsia="Times New Roman" w:hAnsi="Times New Roman" w:cs="Times New Roman"/>
          <w:sz w:val="24"/>
        </w:rPr>
        <w:t xml:space="preserve"> Президента Российской Федерации от 07.05.2024 № 309 </w:t>
      </w:r>
      <w:r w:rsidRPr="00FF3745">
        <w:rPr>
          <w:rFonts w:ascii="Times New Roman" w:eastAsia="Times New Roman" w:hAnsi="Times New Roman" w:cs="Times New Roman"/>
          <w:sz w:val="24"/>
        </w:rPr>
        <w:br/>
        <w:t xml:space="preserve">«О национальных целях развития Российской Федерации на период до 2030 года </w:t>
      </w:r>
      <w:r w:rsidRPr="00FF3745">
        <w:rPr>
          <w:rFonts w:ascii="Times New Roman" w:eastAsia="Times New Roman" w:hAnsi="Times New Roman" w:cs="Times New Roman"/>
          <w:sz w:val="24"/>
        </w:rPr>
        <w:br/>
        <w:t xml:space="preserve">и на перспективу до 2036 года», в соответствии с которыми к 2030 году должно быть обеспечено присутствие Российской Федерации в числе десяти ведущих стран мира </w:t>
      </w:r>
      <w:r w:rsidRPr="00FF3745">
        <w:rPr>
          <w:rFonts w:ascii="Times New Roman" w:eastAsia="Times New Roman" w:hAnsi="Times New Roman" w:cs="Times New Roman"/>
          <w:sz w:val="24"/>
        </w:rPr>
        <w:br/>
        <w:t xml:space="preserve">по объему научных исследований и разработок в том числе за счет создания эффективной системы высшего образования, научно-образовательного и предпринимательского сообществ, институтов гражданского общества по созданию благоприятных условий </w:t>
      </w:r>
      <w:r w:rsidRPr="00FF3745">
        <w:rPr>
          <w:rFonts w:ascii="Times New Roman" w:eastAsia="Times New Roman" w:hAnsi="Times New Roman" w:cs="Times New Roman"/>
          <w:sz w:val="24"/>
        </w:rPr>
        <w:br/>
        <w:t>для применения достижений науки и технологий в интересах социально-экономического развития Российской Федерации.</w:t>
      </w:r>
    </w:p>
    <w:p w14:paraId="3A272732" w14:textId="77777777" w:rsidR="00761376" w:rsidRPr="00FF3745" w:rsidRDefault="005E6301" w:rsidP="00FF3745">
      <w:pPr>
        <w:widowControl w:val="0"/>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В рамках федерального проекта «Развитие интеграционных процессов в сфере науки, высшего образования и индустрии» национального проекта «Наука </w:t>
      </w:r>
      <w:r w:rsidRPr="00FF3745">
        <w:rPr>
          <w:rFonts w:ascii="Times New Roman" w:eastAsia="Times New Roman" w:hAnsi="Times New Roman" w:cs="Times New Roman"/>
          <w:sz w:val="24"/>
        </w:rPr>
        <w:br/>
        <w:t>и университеты» вузы Санкт-Петербурга принимают активное участие в программе стратегического академического лидерства «Приоритет-2030».</w:t>
      </w:r>
    </w:p>
    <w:p w14:paraId="0B1770E0"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Цель программы «Приоритет-2030» - к 2030 году сформировать в Российской Федерации более 100 прогрессивных современных университетов - центров </w:t>
      </w:r>
      <w:r w:rsidRPr="00FF3745">
        <w:rPr>
          <w:rFonts w:ascii="Times New Roman" w:eastAsia="Times New Roman" w:hAnsi="Times New Roman" w:cs="Times New Roman"/>
          <w:sz w:val="24"/>
        </w:rPr>
        <w:br/>
        <w:t xml:space="preserve">научно-технологического и социально-экономического развития Российской Федерации. </w:t>
      </w:r>
    </w:p>
    <w:p w14:paraId="1D51EE56" w14:textId="63C1B9B2"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Университеты, ставшие участниками указанной программы, будут вырабатывать </w:t>
      </w:r>
      <w:r w:rsidRPr="00FF3745">
        <w:rPr>
          <w:rFonts w:ascii="Times New Roman" w:eastAsia="Times New Roman" w:hAnsi="Times New Roman" w:cs="Times New Roman"/>
          <w:sz w:val="24"/>
        </w:rPr>
        <w:br/>
        <w:t xml:space="preserve">и распространять по всей системе высшего образования лучшие практики </w:t>
      </w:r>
      <w:r w:rsidRPr="00FF3745">
        <w:rPr>
          <w:rFonts w:ascii="Times New Roman" w:eastAsia="Times New Roman" w:hAnsi="Times New Roman" w:cs="Times New Roman"/>
          <w:sz w:val="24"/>
        </w:rPr>
        <w:br/>
        <w:t xml:space="preserve">научно-исследовательской, инновационной и образовательной деятельности, привлекательность жизни и работы в регионах Российской Федерации, в том числе </w:t>
      </w:r>
      <w:r w:rsidR="00D85CE9"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 xml:space="preserve">для иностранных студентов и зарубежных ученых. </w:t>
      </w:r>
    </w:p>
    <w:p w14:paraId="6B310C1E" w14:textId="3B84A6C2"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lastRenderedPageBreak/>
        <w:t>В Санкт-Петербурге базовую часть гранта по итогам конкурса на получение грантов получают следующи</w:t>
      </w:r>
      <w:r w:rsidR="00E60B96" w:rsidRPr="00FF3745">
        <w:rPr>
          <w:rFonts w:ascii="Times New Roman" w:eastAsia="Times New Roman" w:hAnsi="Times New Roman" w:cs="Times New Roman"/>
          <w:sz w:val="24"/>
        </w:rPr>
        <w:t xml:space="preserve">е образовательные организации: </w:t>
      </w:r>
      <w:r w:rsidR="007A4A99" w:rsidRPr="00FF3745">
        <w:rPr>
          <w:rFonts w:ascii="Times New Roman" w:eastAsia="Times New Roman" w:hAnsi="Times New Roman" w:cs="Times New Roman"/>
          <w:sz w:val="24"/>
        </w:rPr>
        <w:t xml:space="preserve">ПУ, ИТМО, ЛЭТИ, ГУПТД, </w:t>
      </w:r>
      <w:r w:rsidRPr="00FF3745">
        <w:rPr>
          <w:rFonts w:ascii="Times New Roman" w:eastAsia="Times New Roman" w:hAnsi="Times New Roman" w:cs="Times New Roman"/>
          <w:sz w:val="24"/>
        </w:rPr>
        <w:t xml:space="preserve">ВМА </w:t>
      </w:r>
      <w:r w:rsidR="002B3309"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 xml:space="preserve">им. </w:t>
      </w:r>
      <w:proofErr w:type="spellStart"/>
      <w:r w:rsidRPr="00FF3745">
        <w:rPr>
          <w:rFonts w:ascii="Times New Roman" w:eastAsia="Times New Roman" w:hAnsi="Times New Roman" w:cs="Times New Roman"/>
          <w:sz w:val="24"/>
        </w:rPr>
        <w:t>С.М.Кирова</w:t>
      </w:r>
      <w:proofErr w:type="spellEnd"/>
      <w:r w:rsidRPr="00FF3745">
        <w:rPr>
          <w:rFonts w:ascii="Times New Roman" w:eastAsia="Times New Roman" w:hAnsi="Times New Roman" w:cs="Times New Roman"/>
          <w:sz w:val="24"/>
        </w:rPr>
        <w:t xml:space="preserve">, АРБ им. </w:t>
      </w:r>
      <w:proofErr w:type="spellStart"/>
      <w:r w:rsidRPr="00FF3745">
        <w:rPr>
          <w:rFonts w:ascii="Times New Roman" w:eastAsia="Times New Roman" w:hAnsi="Times New Roman" w:cs="Times New Roman"/>
          <w:sz w:val="24"/>
        </w:rPr>
        <w:t>А.Я.Вагановой</w:t>
      </w:r>
      <w:proofErr w:type="spellEnd"/>
      <w:r w:rsidRPr="00FF3745">
        <w:rPr>
          <w:rFonts w:ascii="Times New Roman" w:eastAsia="Times New Roman" w:hAnsi="Times New Roman" w:cs="Times New Roman"/>
          <w:sz w:val="24"/>
        </w:rPr>
        <w:t xml:space="preserve">, ПСПБГМУ им. </w:t>
      </w:r>
      <w:proofErr w:type="spellStart"/>
      <w:r w:rsidRPr="00FF3745">
        <w:rPr>
          <w:rFonts w:ascii="Times New Roman" w:eastAsia="Times New Roman" w:hAnsi="Times New Roman" w:cs="Times New Roman"/>
          <w:sz w:val="24"/>
        </w:rPr>
        <w:t>И.П.Павлова</w:t>
      </w:r>
      <w:proofErr w:type="spellEnd"/>
      <w:r w:rsidRPr="00FF3745">
        <w:rPr>
          <w:rFonts w:ascii="Times New Roman" w:eastAsia="Times New Roman" w:hAnsi="Times New Roman" w:cs="Times New Roman"/>
          <w:sz w:val="24"/>
        </w:rPr>
        <w:t>, ПГУПС.</w:t>
      </w:r>
    </w:p>
    <w:p w14:paraId="53AAC18D" w14:textId="046A7661" w:rsidR="00761376" w:rsidRPr="00FF3745" w:rsidRDefault="005E6301">
      <w:pPr>
        <w:ind w:firstLine="709"/>
        <w:jc w:val="both"/>
        <w:rPr>
          <w:rFonts w:ascii="Times New Roman" w:eastAsia="Times New Roman" w:hAnsi="Times New Roman" w:cs="Times New Roman"/>
          <w:sz w:val="24"/>
        </w:rPr>
      </w:pPr>
      <w:proofErr w:type="spellStart"/>
      <w:r w:rsidRPr="00FF3745">
        <w:rPr>
          <w:rFonts w:ascii="Times New Roman" w:eastAsia="Times New Roman" w:hAnsi="Times New Roman" w:cs="Times New Roman"/>
          <w:sz w:val="24"/>
        </w:rPr>
        <w:t>Грантополучателями</w:t>
      </w:r>
      <w:proofErr w:type="spellEnd"/>
      <w:r w:rsidRPr="00FF3745">
        <w:rPr>
          <w:rFonts w:ascii="Times New Roman" w:eastAsia="Times New Roman" w:hAnsi="Times New Roman" w:cs="Times New Roman"/>
          <w:sz w:val="24"/>
        </w:rPr>
        <w:t xml:space="preserve"> специальной части по направлению «Исследоват</w:t>
      </w:r>
      <w:r w:rsidR="00E60B96" w:rsidRPr="00FF3745">
        <w:rPr>
          <w:rFonts w:ascii="Times New Roman" w:eastAsia="Times New Roman" w:hAnsi="Times New Roman" w:cs="Times New Roman"/>
          <w:sz w:val="24"/>
        </w:rPr>
        <w:t xml:space="preserve">ельское лидерство» являются: </w:t>
      </w:r>
      <w:r w:rsidRPr="00FF3745">
        <w:rPr>
          <w:rFonts w:ascii="Times New Roman" w:eastAsia="Times New Roman" w:hAnsi="Times New Roman" w:cs="Times New Roman"/>
          <w:sz w:val="24"/>
        </w:rPr>
        <w:t>ПУ и ИТМО. Направление «Исследовательское лидерство» рассчитано на развитие университетов, обеспечивающих социально-экономическое развитие территорий, укрепление кадрового и научно-технологического потенциала организаций реального сектора экономики и социальной сферы.</w:t>
      </w:r>
    </w:p>
    <w:p w14:paraId="58D0125E" w14:textId="77777777" w:rsidR="00761376" w:rsidRPr="00FF3745" w:rsidRDefault="005E6301">
      <w:pPr>
        <w:ind w:firstLine="709"/>
        <w:jc w:val="both"/>
        <w:rPr>
          <w:rFonts w:ascii="Times New Roman" w:eastAsia="Times New Roman" w:hAnsi="Times New Roman" w:cs="Times New Roman"/>
          <w:sz w:val="24"/>
        </w:rPr>
      </w:pPr>
      <w:proofErr w:type="spellStart"/>
      <w:r w:rsidRPr="00FF3745">
        <w:rPr>
          <w:rFonts w:ascii="Times New Roman" w:eastAsia="Times New Roman" w:hAnsi="Times New Roman" w:cs="Times New Roman"/>
          <w:sz w:val="24"/>
        </w:rPr>
        <w:t>Грантополучатели</w:t>
      </w:r>
      <w:proofErr w:type="spellEnd"/>
      <w:r w:rsidRPr="00FF3745">
        <w:rPr>
          <w:rFonts w:ascii="Times New Roman" w:eastAsia="Times New Roman" w:hAnsi="Times New Roman" w:cs="Times New Roman"/>
          <w:sz w:val="24"/>
        </w:rPr>
        <w:t xml:space="preserve"> специальной части по направлению «Территориальное </w:t>
      </w:r>
      <w:r w:rsidRPr="00FF3745">
        <w:rPr>
          <w:rFonts w:ascii="Times New Roman" w:eastAsia="Times New Roman" w:hAnsi="Times New Roman" w:cs="Times New Roman"/>
          <w:sz w:val="24"/>
        </w:rPr>
        <w:br/>
        <w:t xml:space="preserve">и (или) отраслевое лидерство» - ЛЭТИ, ГМТУ, а также начиная с 2023 года </w:t>
      </w:r>
      <w:r w:rsidRPr="00FF3745">
        <w:rPr>
          <w:rFonts w:ascii="Times New Roman" w:eastAsia="Times New Roman" w:hAnsi="Times New Roman" w:cs="Times New Roman"/>
          <w:sz w:val="24"/>
        </w:rPr>
        <w:br/>
        <w:t xml:space="preserve">ВМА им. </w:t>
      </w:r>
      <w:proofErr w:type="spellStart"/>
      <w:r w:rsidRPr="00FF3745">
        <w:rPr>
          <w:rFonts w:ascii="Times New Roman" w:eastAsia="Times New Roman" w:hAnsi="Times New Roman" w:cs="Times New Roman"/>
          <w:sz w:val="24"/>
        </w:rPr>
        <w:t>С.М.Кирова</w:t>
      </w:r>
      <w:proofErr w:type="spellEnd"/>
      <w:r w:rsidRPr="00FF3745">
        <w:rPr>
          <w:rFonts w:ascii="Times New Roman" w:eastAsia="Times New Roman" w:hAnsi="Times New Roman" w:cs="Times New Roman"/>
          <w:sz w:val="24"/>
        </w:rPr>
        <w:t xml:space="preserve">. </w:t>
      </w:r>
    </w:p>
    <w:p w14:paraId="415D7950"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Направление «Территориальное и (или) отраслевое лидерство» рассчитано </w:t>
      </w:r>
      <w:r w:rsidRPr="00FF3745">
        <w:rPr>
          <w:rFonts w:ascii="Times New Roman" w:eastAsia="Times New Roman" w:hAnsi="Times New Roman" w:cs="Times New Roman"/>
          <w:sz w:val="24"/>
        </w:rPr>
        <w:br/>
        <w:t>на развитие университетов, обеспечивающих проведение прорывных научных исследований и создание наукоемкой продукции и технологий, наращивание кадрового потенциала сектора исследований и разработок.</w:t>
      </w:r>
    </w:p>
    <w:p w14:paraId="3F926481"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В рамках Стратегии в области цифровой трансформации отраслей экономики, социальной сферы и государственного управления Санкт-Петербурга, создана </w:t>
      </w:r>
      <w:r w:rsidRPr="00FF3745">
        <w:rPr>
          <w:rFonts w:ascii="Times New Roman" w:eastAsia="Times New Roman" w:hAnsi="Times New Roman" w:cs="Times New Roman"/>
          <w:sz w:val="24"/>
        </w:rPr>
        <w:br/>
        <w:t>и развивается «Единая цифровая платформа – единый портал науки и высшего (профессионального) образования Санкт-Петербурга», которая станет фактически цифровым двойником научно-образовательной сферы Санкт-Петербурга.</w:t>
      </w:r>
    </w:p>
    <w:p w14:paraId="54321EED"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По поручению Президента Российской Федерации ведется работа по реализации крупного инвестиционного проекта «Территории развития Санкт-Петербургского государственного университета в Пушкинском районе Санкт-Петербурга». </w:t>
      </w:r>
    </w:p>
    <w:p w14:paraId="21D95639"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 Размещение единого университетского городка ГУ планируется на юге </w:t>
      </w:r>
      <w:r w:rsidRPr="00FF3745">
        <w:rPr>
          <w:rFonts w:ascii="Times New Roman" w:eastAsia="Times New Roman" w:hAnsi="Times New Roman" w:cs="Times New Roman"/>
          <w:sz w:val="24"/>
        </w:rPr>
        <w:br/>
        <w:t xml:space="preserve">Санкт-Петербурга, что позволит создать новый центр Южной планировочной зоны </w:t>
      </w:r>
      <w:r w:rsidRPr="00FF3745">
        <w:rPr>
          <w:rFonts w:ascii="Times New Roman" w:eastAsia="Times New Roman" w:hAnsi="Times New Roman" w:cs="Times New Roman"/>
          <w:sz w:val="24"/>
        </w:rPr>
        <w:br/>
        <w:t xml:space="preserve">Санкт-Петербурга. Помимо кампуса планируется создание социальных объектов, таких </w:t>
      </w:r>
      <w:r w:rsidRPr="00FF3745">
        <w:rPr>
          <w:rFonts w:ascii="Times New Roman" w:eastAsia="Times New Roman" w:hAnsi="Times New Roman" w:cs="Times New Roman"/>
          <w:sz w:val="24"/>
        </w:rPr>
        <w:br/>
        <w:t xml:space="preserve">как спортивный комплекс, амбулаторно-диагностический блок, которые будут доступны жителям Санкт-Петербурга. Общая площадь планируемого строительства – около </w:t>
      </w:r>
      <w:r w:rsidRPr="00FF3745">
        <w:rPr>
          <w:rFonts w:ascii="Times New Roman" w:eastAsia="Times New Roman" w:hAnsi="Times New Roman" w:cs="Times New Roman"/>
          <w:sz w:val="24"/>
        </w:rPr>
        <w:br/>
        <w:t>800 тыс. кв. м.</w:t>
      </w:r>
    </w:p>
    <w:p w14:paraId="29CD804E"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Идеология развития ГУ базируется на принципе социальной интеграции. Ресурсы развития университетского корпуса будут доступны внешним пользователям. Комплекс включает в себя строительство учебных, учебно-лабораторных корпусов, криогенной лаборатории, столовой, студенческого совета, спортивного центра, библиотеки, здания академической гимназии, общежития академической гимназии, вивария, спортивного центра, административных корпусов, хозяйственного корпуса. Южный фасад территории развития СПбГУ сформирован корпусами лабораторного блока. Далее, с юга на север следуют линии учебного, общественного (столовая и студенческий совет, спортивный центр, студенческая библиотека) и административно-хозяйственного блоков комплекса. </w:t>
      </w:r>
    </w:p>
    <w:p w14:paraId="4BC001A2" w14:textId="77777777" w:rsidR="00761376" w:rsidRPr="00FF3745" w:rsidRDefault="005E6301">
      <w:pPr>
        <w:ind w:firstLine="567"/>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В рамках единой концепции развития ГУ на территории Пушкинского района </w:t>
      </w:r>
      <w:r w:rsidRPr="00FF3745">
        <w:rPr>
          <w:rFonts w:ascii="Times New Roman" w:eastAsia="Times New Roman" w:hAnsi="Times New Roman" w:cs="Times New Roman"/>
          <w:sz w:val="24"/>
        </w:rPr>
        <w:br/>
        <w:t xml:space="preserve">Санкт-Петербурга будет создан </w:t>
      </w:r>
      <w:proofErr w:type="spellStart"/>
      <w:r w:rsidRPr="00FF3745">
        <w:rPr>
          <w:rFonts w:ascii="Times New Roman" w:eastAsia="Times New Roman" w:hAnsi="Times New Roman" w:cs="Times New Roman"/>
          <w:sz w:val="24"/>
        </w:rPr>
        <w:t>инновационно</w:t>
      </w:r>
      <w:proofErr w:type="spellEnd"/>
      <w:r w:rsidRPr="00FF3745">
        <w:rPr>
          <w:rFonts w:ascii="Times New Roman" w:eastAsia="Times New Roman" w:hAnsi="Times New Roman" w:cs="Times New Roman"/>
          <w:sz w:val="24"/>
        </w:rPr>
        <w:t xml:space="preserve">-технологический центр «Невская дельта» (далее – ИНТЦ ГУ). </w:t>
      </w:r>
    </w:p>
    <w:p w14:paraId="200B80C4" w14:textId="77777777" w:rsidR="00761376" w:rsidRPr="00FF3745" w:rsidRDefault="005E6301">
      <w:pPr>
        <w:ind w:firstLine="567"/>
        <w:jc w:val="both"/>
        <w:rPr>
          <w:rFonts w:ascii="Times New Roman" w:eastAsia="Times New Roman" w:hAnsi="Times New Roman" w:cs="Times New Roman"/>
          <w:sz w:val="24"/>
        </w:rPr>
      </w:pPr>
      <w:r w:rsidRPr="00FF3745">
        <w:rPr>
          <w:rFonts w:ascii="Times New Roman" w:eastAsia="Times New Roman" w:hAnsi="Times New Roman" w:cs="Times New Roman"/>
          <w:sz w:val="24"/>
        </w:rPr>
        <w:t>29.08.2024 принято постановление Правительства Российской Федерации № 1185</w:t>
      </w:r>
      <w:r w:rsidRPr="00FF3745">
        <w:rPr>
          <w:rFonts w:ascii="Times New Roman" w:eastAsia="Times New Roman" w:hAnsi="Times New Roman" w:cs="Times New Roman"/>
          <w:sz w:val="24"/>
        </w:rPr>
        <w:br/>
        <w:t xml:space="preserve"> «О создании инновационного научно-технологического центра «Невская дельта».</w:t>
      </w:r>
    </w:p>
    <w:p w14:paraId="74579BAB" w14:textId="302B2AD8" w:rsidR="00761376" w:rsidRPr="00FF3745" w:rsidRDefault="005E6301">
      <w:pPr>
        <w:ind w:firstLine="567"/>
        <w:jc w:val="both"/>
        <w:rPr>
          <w:rFonts w:ascii="Times New Roman" w:eastAsia="Times New Roman" w:hAnsi="Times New Roman" w:cs="Times New Roman"/>
          <w:sz w:val="24"/>
        </w:rPr>
      </w:pPr>
      <w:r w:rsidRPr="00FF3745">
        <w:rPr>
          <w:rFonts w:ascii="Times New Roman" w:eastAsia="Times New Roman" w:hAnsi="Times New Roman" w:cs="Times New Roman"/>
          <w:sz w:val="24"/>
        </w:rPr>
        <w:t>ИНТЦ ГУ, инициатором которого выступает ГУ, будет создан в Пушкинском районе Санкт</w:t>
      </w:r>
      <w:r w:rsidR="00FB2C32" w:rsidRPr="00FF3745">
        <w:rPr>
          <w:rFonts w:ascii="Times New Roman" w:eastAsia="Times New Roman" w:hAnsi="Times New Roman" w:cs="Times New Roman"/>
          <w:sz w:val="24"/>
        </w:rPr>
        <w:t>-Петербурга с участием ГМТУ</w:t>
      </w:r>
      <w:r w:rsidRPr="00FF3745">
        <w:rPr>
          <w:rFonts w:ascii="Times New Roman" w:eastAsia="Times New Roman" w:hAnsi="Times New Roman" w:cs="Times New Roman"/>
          <w:sz w:val="24"/>
        </w:rPr>
        <w:t>.</w:t>
      </w:r>
    </w:p>
    <w:p w14:paraId="5FFBDF5D" w14:textId="77777777" w:rsidR="00761376" w:rsidRPr="00FF3745" w:rsidRDefault="005E6301">
      <w:pPr>
        <w:ind w:firstLine="567"/>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На территории ИНТЦ СПбГУ планируется осуществление научно-технологической деятельности в рамках следующих направлений: экология, безопасность жизнедеятельности человека, зеленые технологии и </w:t>
      </w:r>
      <w:proofErr w:type="spellStart"/>
      <w:r w:rsidRPr="00FF3745">
        <w:rPr>
          <w:rFonts w:ascii="Times New Roman" w:eastAsia="Times New Roman" w:hAnsi="Times New Roman" w:cs="Times New Roman"/>
          <w:sz w:val="24"/>
        </w:rPr>
        <w:t>агробиотехнологии</w:t>
      </w:r>
      <w:proofErr w:type="spellEnd"/>
      <w:r w:rsidRPr="00FF3745">
        <w:rPr>
          <w:rFonts w:ascii="Times New Roman" w:eastAsia="Times New Roman" w:hAnsi="Times New Roman" w:cs="Times New Roman"/>
          <w:sz w:val="24"/>
        </w:rPr>
        <w:t xml:space="preserve">;  приборы, датчики, изделия и системы на новых конструкционных и технологических принципах;  биосовместимые материалы, фармацевтические препараты, генетические технологии </w:t>
      </w:r>
      <w:r w:rsidRPr="00FF3745">
        <w:rPr>
          <w:rFonts w:ascii="Times New Roman" w:eastAsia="Times New Roman" w:hAnsi="Times New Roman" w:cs="Times New Roman"/>
          <w:sz w:val="24"/>
        </w:rPr>
        <w:br/>
        <w:t xml:space="preserve">в диагностике и лечении; новые материалы, изделия и технологии, в том числе </w:t>
      </w:r>
      <w:r w:rsidRPr="00FF3745">
        <w:rPr>
          <w:rFonts w:ascii="Times New Roman" w:eastAsia="Times New Roman" w:hAnsi="Times New Roman" w:cs="Times New Roman"/>
          <w:sz w:val="24"/>
        </w:rPr>
        <w:br/>
        <w:t xml:space="preserve">для применения в условиях Арктики; энергетическая безопасность; автономные источники </w:t>
      </w:r>
      <w:r w:rsidRPr="00FF3745">
        <w:rPr>
          <w:rFonts w:ascii="Times New Roman" w:eastAsia="Times New Roman" w:hAnsi="Times New Roman" w:cs="Times New Roman"/>
          <w:sz w:val="24"/>
        </w:rPr>
        <w:lastRenderedPageBreak/>
        <w:t xml:space="preserve">питания и возобновляемая энергетика;  цифровые платформы для анализа, моделирования, проектирования, производства, эксплуатации и мониторинга сложных систем и процессов; </w:t>
      </w:r>
      <w:proofErr w:type="spellStart"/>
      <w:r w:rsidRPr="00FF3745">
        <w:rPr>
          <w:rFonts w:ascii="Times New Roman" w:eastAsia="Times New Roman" w:hAnsi="Times New Roman" w:cs="Times New Roman"/>
          <w:sz w:val="24"/>
        </w:rPr>
        <w:t>цифровизация</w:t>
      </w:r>
      <w:proofErr w:type="spellEnd"/>
      <w:r w:rsidRPr="00FF3745">
        <w:rPr>
          <w:rFonts w:ascii="Times New Roman" w:eastAsia="Times New Roman" w:hAnsi="Times New Roman" w:cs="Times New Roman"/>
          <w:sz w:val="24"/>
        </w:rPr>
        <w:t>, автоматизация и инжиниринг высокотехнологичных интеллектуальных производств новых материалов и изделий; передовые нефтегазовые технологии.</w:t>
      </w:r>
    </w:p>
    <w:p w14:paraId="5CB4D085"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Во исполнение поручений Президента Российской Федерации (от 06.02.2019 </w:t>
      </w:r>
      <w:r w:rsidRPr="00FF3745">
        <w:rPr>
          <w:rFonts w:ascii="Times New Roman" w:eastAsia="Times New Roman" w:hAnsi="Times New Roman" w:cs="Times New Roman"/>
          <w:sz w:val="24"/>
        </w:rPr>
        <w:br/>
        <w:t xml:space="preserve">№ Пр-160 и от 12.06.2019 № Пр-1029) на базе </w:t>
      </w:r>
      <w:proofErr w:type="spellStart"/>
      <w:r w:rsidRPr="00FF3745">
        <w:rPr>
          <w:rFonts w:ascii="Times New Roman" w:eastAsia="Times New Roman" w:hAnsi="Times New Roman" w:cs="Times New Roman"/>
          <w:sz w:val="24"/>
        </w:rPr>
        <w:t>СПбПУ</w:t>
      </w:r>
      <w:proofErr w:type="spellEnd"/>
      <w:r w:rsidRPr="00FF3745">
        <w:rPr>
          <w:rFonts w:ascii="Times New Roman" w:eastAsia="Times New Roman" w:hAnsi="Times New Roman" w:cs="Times New Roman"/>
          <w:sz w:val="24"/>
        </w:rPr>
        <w:t xml:space="preserve"> планируется создание федерального </w:t>
      </w:r>
      <w:proofErr w:type="spellStart"/>
      <w:r w:rsidRPr="00FF3745">
        <w:rPr>
          <w:rFonts w:ascii="Times New Roman" w:eastAsia="Times New Roman" w:hAnsi="Times New Roman" w:cs="Times New Roman"/>
          <w:sz w:val="24"/>
        </w:rPr>
        <w:t>технополиса</w:t>
      </w:r>
      <w:proofErr w:type="spellEnd"/>
      <w:r w:rsidRPr="00FF3745">
        <w:rPr>
          <w:rFonts w:ascii="Times New Roman" w:eastAsia="Times New Roman" w:hAnsi="Times New Roman" w:cs="Times New Roman"/>
          <w:sz w:val="24"/>
        </w:rPr>
        <w:t xml:space="preserve"> «Передовые цифровые и производственные технологии».</w:t>
      </w:r>
    </w:p>
    <w:p w14:paraId="1FB06113" w14:textId="2BE3585A"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Указанный проект предусматривает создание университетской среды мирового уровня, включающей современную учебно-технологическую базу подготовки уникальных инженерных кадров (лаборатории,</w:t>
      </w:r>
      <w:r w:rsidR="00E60B96" w:rsidRPr="00FF3745">
        <w:rPr>
          <w:rFonts w:ascii="Times New Roman" w:eastAsia="Times New Roman" w:hAnsi="Times New Roman" w:cs="Times New Roman"/>
          <w:sz w:val="24"/>
        </w:rPr>
        <w:t xml:space="preserve"> учебные аудитории, совместные </w:t>
      </w:r>
      <w:r w:rsidR="00E60B96"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 xml:space="preserve">научно-образовательные центры с предприятиями-партнерами) и студенческий кампус. Реализация проекта создания </w:t>
      </w:r>
      <w:proofErr w:type="spellStart"/>
      <w:r w:rsidRPr="00FF3745">
        <w:rPr>
          <w:rFonts w:ascii="Times New Roman" w:eastAsia="Times New Roman" w:hAnsi="Times New Roman" w:cs="Times New Roman"/>
          <w:sz w:val="24"/>
        </w:rPr>
        <w:t>технополиса</w:t>
      </w:r>
      <w:proofErr w:type="spellEnd"/>
      <w:r w:rsidRPr="00FF3745">
        <w:rPr>
          <w:rFonts w:ascii="Times New Roman" w:eastAsia="Times New Roman" w:hAnsi="Times New Roman" w:cs="Times New Roman"/>
          <w:sz w:val="24"/>
        </w:rPr>
        <w:t xml:space="preserve"> «</w:t>
      </w:r>
      <w:proofErr w:type="spellStart"/>
      <w:r w:rsidRPr="00FF3745">
        <w:rPr>
          <w:rFonts w:ascii="Times New Roman" w:eastAsia="Times New Roman" w:hAnsi="Times New Roman" w:cs="Times New Roman"/>
          <w:sz w:val="24"/>
        </w:rPr>
        <w:t>Политех</w:t>
      </w:r>
      <w:proofErr w:type="spellEnd"/>
      <w:r w:rsidRPr="00FF3745">
        <w:rPr>
          <w:rFonts w:ascii="Times New Roman" w:eastAsia="Times New Roman" w:hAnsi="Times New Roman" w:cs="Times New Roman"/>
          <w:sz w:val="24"/>
        </w:rPr>
        <w:t>» будет способствовать сокращению острейшего дефицита мест в студенческих общежитиях Санкт-Петербурга, а также улучшению позиции Санкт-Петербурга в рейтинге лучших студенческих городов мира.</w:t>
      </w:r>
    </w:p>
    <w:p w14:paraId="4C88D8D0" w14:textId="77777777"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Проект создания </w:t>
      </w:r>
      <w:proofErr w:type="spellStart"/>
      <w:r w:rsidRPr="00FF3745">
        <w:rPr>
          <w:rFonts w:ascii="Times New Roman" w:eastAsia="Times New Roman" w:hAnsi="Times New Roman" w:cs="Times New Roman"/>
          <w:sz w:val="24"/>
        </w:rPr>
        <w:t>технополиса</w:t>
      </w:r>
      <w:proofErr w:type="spellEnd"/>
      <w:r w:rsidRPr="00FF3745">
        <w:rPr>
          <w:rFonts w:ascii="Times New Roman" w:eastAsia="Times New Roman" w:hAnsi="Times New Roman" w:cs="Times New Roman"/>
          <w:sz w:val="24"/>
        </w:rPr>
        <w:t xml:space="preserve"> «</w:t>
      </w:r>
      <w:proofErr w:type="spellStart"/>
      <w:r w:rsidRPr="00FF3745">
        <w:rPr>
          <w:rFonts w:ascii="Times New Roman" w:eastAsia="Times New Roman" w:hAnsi="Times New Roman" w:cs="Times New Roman"/>
          <w:sz w:val="24"/>
        </w:rPr>
        <w:t>Политех</w:t>
      </w:r>
      <w:proofErr w:type="spellEnd"/>
      <w:r w:rsidRPr="00FF3745">
        <w:rPr>
          <w:rFonts w:ascii="Times New Roman" w:eastAsia="Times New Roman" w:hAnsi="Times New Roman" w:cs="Times New Roman"/>
          <w:sz w:val="24"/>
        </w:rPr>
        <w:t xml:space="preserve">» соответствует положениям Стратегии 2035 и имеет принципиально важное значение для развития научно-исследовательской </w:t>
      </w:r>
      <w:r w:rsidRPr="00FF3745">
        <w:rPr>
          <w:rFonts w:ascii="Times New Roman" w:eastAsia="Times New Roman" w:hAnsi="Times New Roman" w:cs="Times New Roman"/>
          <w:sz w:val="24"/>
        </w:rPr>
        <w:br/>
        <w:t xml:space="preserve">и образовательной инфраструктуры Санкт-Петербурга. </w:t>
      </w:r>
    </w:p>
    <w:p w14:paraId="38F28545" w14:textId="424FBA50"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В соответствии с поручениями Президента Российской Федерации </w:t>
      </w:r>
      <w:r w:rsidRPr="00FF3745">
        <w:rPr>
          <w:rFonts w:ascii="Times New Roman" w:eastAsia="Times New Roman" w:hAnsi="Times New Roman" w:cs="Times New Roman"/>
          <w:sz w:val="24"/>
        </w:rPr>
        <w:br/>
        <w:t>и распоряжением Правительства Российской Фе</w:t>
      </w:r>
      <w:r w:rsidR="00E60B96" w:rsidRPr="00FF3745">
        <w:rPr>
          <w:rFonts w:ascii="Times New Roman" w:eastAsia="Times New Roman" w:hAnsi="Times New Roman" w:cs="Times New Roman"/>
          <w:sz w:val="24"/>
        </w:rPr>
        <w:t xml:space="preserve">дерации от 13.10.2017 № 2237-р </w:t>
      </w:r>
      <w:r w:rsidR="00E60B96"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 xml:space="preserve">на территории Пушкинского района Санкт-Петербурга реализуется комплексный проект ИТМО </w:t>
      </w:r>
      <w:proofErr w:type="spellStart"/>
      <w:r w:rsidRPr="00FF3745">
        <w:rPr>
          <w:rFonts w:ascii="Times New Roman" w:eastAsia="Times New Roman" w:hAnsi="Times New Roman" w:cs="Times New Roman"/>
          <w:sz w:val="24"/>
        </w:rPr>
        <w:t>Хайпарк</w:t>
      </w:r>
      <w:proofErr w:type="spellEnd"/>
      <w:r w:rsidRPr="00FF3745">
        <w:rPr>
          <w:rFonts w:ascii="Times New Roman" w:eastAsia="Times New Roman" w:hAnsi="Times New Roman" w:cs="Times New Roman"/>
          <w:sz w:val="24"/>
        </w:rPr>
        <w:t xml:space="preserve">, предусматривающий в том числе создание и развитие университетского кампуса ИТМО. </w:t>
      </w:r>
    </w:p>
    <w:p w14:paraId="4AEF7C83" w14:textId="43EEA0B5" w:rsidR="00761376" w:rsidRPr="00FF3745" w:rsidRDefault="005E6301">
      <w:pPr>
        <w:ind w:firstLine="709"/>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ИТМО </w:t>
      </w:r>
      <w:proofErr w:type="spellStart"/>
      <w:r w:rsidRPr="00FF3745">
        <w:rPr>
          <w:rFonts w:ascii="Times New Roman" w:eastAsia="Times New Roman" w:hAnsi="Times New Roman" w:cs="Times New Roman"/>
          <w:sz w:val="24"/>
        </w:rPr>
        <w:t>Хайпарк</w:t>
      </w:r>
      <w:proofErr w:type="spellEnd"/>
      <w:r w:rsidRPr="00FF3745">
        <w:rPr>
          <w:rFonts w:ascii="Times New Roman" w:eastAsia="Times New Roman" w:hAnsi="Times New Roman" w:cs="Times New Roman"/>
          <w:sz w:val="24"/>
        </w:rPr>
        <w:t xml:space="preserve"> – это комплексный научно-образовательный и инновационный центр мирового уровня в городе-сп</w:t>
      </w:r>
      <w:r w:rsidR="00E60B96" w:rsidRPr="00FF3745">
        <w:rPr>
          <w:rFonts w:ascii="Times New Roman" w:eastAsia="Times New Roman" w:hAnsi="Times New Roman" w:cs="Times New Roman"/>
          <w:sz w:val="24"/>
        </w:rPr>
        <w:t xml:space="preserve">утнике Южный (Пушкинский район Санкт-Петербурга). </w:t>
      </w:r>
      <w:r w:rsidRPr="00FF3745">
        <w:rPr>
          <w:rFonts w:ascii="Times New Roman" w:eastAsia="Times New Roman" w:hAnsi="Times New Roman" w:cs="Times New Roman"/>
          <w:sz w:val="24"/>
        </w:rPr>
        <w:t xml:space="preserve">Проект реализуют ИТМО совместно с Правительством Российской Федерации </w:t>
      </w:r>
      <w:r w:rsidR="00E60B96"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 xml:space="preserve">и Правительством Санкт-Петербурга в рамках государственной программы </w:t>
      </w:r>
      <w:r w:rsidRPr="00FF3745">
        <w:rPr>
          <w:rFonts w:ascii="Times New Roman" w:eastAsia="Times New Roman" w:hAnsi="Times New Roman" w:cs="Times New Roman"/>
          <w:sz w:val="24"/>
        </w:rPr>
        <w:br/>
        <w:t xml:space="preserve">«Научно-технологическое развитие Российской Федерации», утвержденной постановлением Правительства Российской Федерации от 29.03.2019 № 377. </w:t>
      </w:r>
    </w:p>
    <w:p w14:paraId="60887C43" w14:textId="76038E16" w:rsidR="00761376" w:rsidRPr="00FF3745" w:rsidRDefault="005E6301" w:rsidP="00FB2C32">
      <w:pPr>
        <w:ind w:firstLine="709"/>
        <w:contextualSpacing/>
        <w:jc w:val="both"/>
        <w:rPr>
          <w:rFonts w:ascii="Times New Roman" w:eastAsia="Times New Roman" w:hAnsi="Times New Roman" w:cs="Times New Roman"/>
          <w:sz w:val="24"/>
        </w:rPr>
      </w:pPr>
      <w:r w:rsidRPr="00FF3745">
        <w:rPr>
          <w:rFonts w:ascii="Times New Roman" w:eastAsia="Times New Roman" w:hAnsi="Times New Roman" w:cs="Times New Roman"/>
          <w:sz w:val="24"/>
        </w:rPr>
        <w:t xml:space="preserve">Комплекс ИТМО </w:t>
      </w:r>
      <w:proofErr w:type="spellStart"/>
      <w:r w:rsidRPr="00FF3745">
        <w:rPr>
          <w:rFonts w:ascii="Times New Roman" w:eastAsia="Times New Roman" w:hAnsi="Times New Roman" w:cs="Times New Roman"/>
          <w:sz w:val="24"/>
        </w:rPr>
        <w:t>Хайпарк</w:t>
      </w:r>
      <w:proofErr w:type="spellEnd"/>
      <w:r w:rsidRPr="00FF3745">
        <w:rPr>
          <w:rFonts w:ascii="Times New Roman" w:eastAsia="Times New Roman" w:hAnsi="Times New Roman" w:cs="Times New Roman"/>
          <w:sz w:val="24"/>
        </w:rPr>
        <w:t xml:space="preserve"> будет состоять из кампуса для магистрантов </w:t>
      </w:r>
      <w:r w:rsidRPr="00FF3745">
        <w:rPr>
          <w:rFonts w:ascii="Times New Roman" w:eastAsia="Times New Roman" w:hAnsi="Times New Roman" w:cs="Times New Roman"/>
          <w:sz w:val="24"/>
        </w:rPr>
        <w:br/>
        <w:t xml:space="preserve">и аспирантов, технологической долины и бизнес-парка для технологических компаний. </w:t>
      </w:r>
      <w:r w:rsidRPr="00FF3745">
        <w:rPr>
          <w:rFonts w:ascii="Times New Roman" w:eastAsia="Times New Roman" w:hAnsi="Times New Roman" w:cs="Times New Roman"/>
          <w:sz w:val="24"/>
        </w:rPr>
        <w:br/>
        <w:t xml:space="preserve">В состав нового кампуса войдут 3 научных центра, </w:t>
      </w:r>
      <w:r w:rsidR="00FB2C32" w:rsidRPr="00FF3745">
        <w:rPr>
          <w:rFonts w:ascii="Times New Roman" w:eastAsia="Times New Roman" w:hAnsi="Times New Roman" w:cs="Times New Roman"/>
          <w:sz w:val="24"/>
        </w:rPr>
        <w:t>на базе которых будут работать</w:t>
      </w:r>
      <w:r w:rsidR="00FB2C32" w:rsidRPr="00FF3745">
        <w:rPr>
          <w:rFonts w:ascii="Times New Roman" w:eastAsia="Times New Roman" w:hAnsi="Times New Roman" w:cs="Times New Roman"/>
          <w:sz w:val="24"/>
        </w:rPr>
        <w:br/>
      </w:r>
      <w:r w:rsidRPr="00FF3745">
        <w:rPr>
          <w:rFonts w:ascii="Times New Roman" w:eastAsia="Times New Roman" w:hAnsi="Times New Roman" w:cs="Times New Roman"/>
          <w:sz w:val="24"/>
        </w:rPr>
        <w:t>50 международных научных лабораторий и не менее 5 инновационных производств.</w:t>
      </w:r>
    </w:p>
    <w:p w14:paraId="016ED709" w14:textId="7637EB6B" w:rsidR="00FB2C32" w:rsidRPr="00FF3745" w:rsidRDefault="00FB2C32" w:rsidP="00FB2C32">
      <w:pPr>
        <w:pStyle w:val="2"/>
        <w:framePr w:hRule="auto" w:hSpace="0" w:wrap="auto" w:vAnchor="margin" w:hAnchor="text" w:xAlign="left" w:yAlign="inline"/>
        <w:spacing w:after="0"/>
        <w:ind w:firstLine="709"/>
        <w:contextualSpacing/>
        <w:jc w:val="both"/>
        <w:rPr>
          <w:b w:val="0"/>
          <w:sz w:val="24"/>
          <w:szCs w:val="22"/>
        </w:rPr>
      </w:pPr>
      <w:r w:rsidRPr="00FF3745">
        <w:rPr>
          <w:b w:val="0"/>
          <w:sz w:val="24"/>
          <w:szCs w:val="22"/>
        </w:rPr>
        <w:t xml:space="preserve">Осуществляется развитие кампуса на базе Национального медицинского исследовательского центра им. В.А. </w:t>
      </w:r>
      <w:proofErr w:type="spellStart"/>
      <w:r w:rsidRPr="00FF3745">
        <w:rPr>
          <w:b w:val="0"/>
          <w:sz w:val="24"/>
          <w:szCs w:val="22"/>
        </w:rPr>
        <w:t>Алмазова</w:t>
      </w:r>
      <w:proofErr w:type="spellEnd"/>
      <w:r w:rsidRPr="00FF3745">
        <w:rPr>
          <w:b w:val="0"/>
          <w:sz w:val="24"/>
          <w:szCs w:val="22"/>
        </w:rPr>
        <w:t xml:space="preserve"> Минздрава России. </w:t>
      </w:r>
    </w:p>
    <w:bookmarkEnd w:id="0"/>
    <w:p w14:paraId="7286ABE0" w14:textId="464FB85A" w:rsidR="00761376" w:rsidRDefault="00761376">
      <w:pPr>
        <w:rPr>
          <w:rFonts w:eastAsia="Times New Roman" w:cs="Times New Roman"/>
          <w:sz w:val="24"/>
        </w:rPr>
      </w:pPr>
    </w:p>
    <w:p w14:paraId="337CA5DD" w14:textId="77777777" w:rsidR="00761376" w:rsidRDefault="005E6301">
      <w:pPr>
        <w:jc w:val="center"/>
        <w:rPr>
          <w:rFonts w:eastAsia="Times New Roman" w:cs="Times New Roman"/>
          <w:sz w:val="24"/>
        </w:rPr>
      </w:pPr>
      <w:r>
        <w:rPr>
          <w:rFonts w:eastAsia="Times New Roman" w:cs="Times New Roman"/>
          <w:sz w:val="24"/>
        </w:rPr>
        <w:t xml:space="preserve"> </w:t>
      </w:r>
    </w:p>
    <w:p w14:paraId="4FF3E1EE" w14:textId="77777777" w:rsidR="00761376" w:rsidRDefault="00761376">
      <w:pPr>
        <w:rPr>
          <w:rFonts w:eastAsia="Times New Roman" w:cs="Times New Roman"/>
          <w:sz w:val="24"/>
        </w:rPr>
      </w:pPr>
    </w:p>
    <w:p w14:paraId="5A2F4EB6" w14:textId="77777777" w:rsidR="00761376" w:rsidRDefault="00761376">
      <w:pPr>
        <w:ind w:firstLine="709"/>
        <w:jc w:val="both"/>
        <w:rPr>
          <w:rFonts w:eastAsia="Times New Roman" w:cs="Times New Roman"/>
          <w:sz w:val="24"/>
        </w:rPr>
      </w:pPr>
    </w:p>
    <w:p w14:paraId="63EB817E" w14:textId="77777777" w:rsidR="00761376" w:rsidRDefault="00761376">
      <w:pPr>
        <w:rPr>
          <w:rFonts w:eastAsia="Times New Roman" w:cs="Times New Roman"/>
          <w:sz w:val="24"/>
        </w:rPr>
        <w:sectPr w:rsidR="00761376">
          <w:pgSz w:w="11907" w:h="16839" w:code="9"/>
          <w:pgMar w:top="709" w:right="851" w:bottom="1134" w:left="1701" w:header="709" w:footer="709"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61376" w14:paraId="1DE6BD8C" w14:textId="77777777" w:rsidTr="007A4A99">
        <w:trPr>
          <w:trHeight w:val="1017"/>
        </w:trPr>
        <w:tc>
          <w:tcPr>
            <w:tcW w:w="15575" w:type="dxa"/>
            <w:gridSpan w:val="12"/>
            <w:shd w:val="clear" w:color="auto" w:fill="auto"/>
            <w:vAlign w:val="center"/>
          </w:tcPr>
          <w:p w14:paraId="5CD3B5C2"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9.3. ПЕРЕЧЕНЬ</w:t>
            </w:r>
          </w:p>
          <w:p w14:paraId="40F0BE66"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мероприятий подпрограммы  2</w:t>
            </w:r>
          </w:p>
        </w:tc>
        <w:tc>
          <w:tcPr>
            <w:tcW w:w="57" w:type="dxa"/>
          </w:tcPr>
          <w:p w14:paraId="6EC5309C" w14:textId="77777777" w:rsidR="00761376" w:rsidRDefault="00761376">
            <w:pPr>
              <w:rPr>
                <w:rFonts w:asciiTheme="minorHAnsi" w:hAnsiTheme="minorHAnsi"/>
                <w:sz w:val="2"/>
              </w:rPr>
            </w:pPr>
          </w:p>
        </w:tc>
      </w:tr>
      <w:tr w:rsidR="00761376" w14:paraId="49023893" w14:textId="77777777" w:rsidTr="007A4A99">
        <w:trPr>
          <w:trHeight w:val="444"/>
        </w:trPr>
        <w:tc>
          <w:tcPr>
            <w:tcW w:w="15575" w:type="dxa"/>
            <w:gridSpan w:val="12"/>
            <w:tcBorders>
              <w:bottom w:val="single" w:sz="4" w:space="0" w:color="000000"/>
            </w:tcBorders>
            <w:shd w:val="clear" w:color="auto" w:fill="auto"/>
            <w:vAlign w:val="center"/>
          </w:tcPr>
          <w:p w14:paraId="3802547D"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14:paraId="4C7014D4" w14:textId="77777777" w:rsidR="00761376" w:rsidRDefault="00761376">
            <w:pPr>
              <w:rPr>
                <w:rFonts w:asciiTheme="minorHAnsi" w:hAnsiTheme="minorHAnsi"/>
                <w:sz w:val="2"/>
              </w:rPr>
            </w:pPr>
          </w:p>
        </w:tc>
        <w:tc>
          <w:tcPr>
            <w:tcW w:w="57" w:type="dxa"/>
          </w:tcPr>
          <w:p w14:paraId="02DBE58E" w14:textId="77777777" w:rsidR="00761376" w:rsidRDefault="00761376">
            <w:pPr>
              <w:rPr>
                <w:rFonts w:asciiTheme="minorHAnsi" w:hAnsiTheme="minorHAnsi"/>
                <w:sz w:val="2"/>
              </w:rPr>
            </w:pPr>
          </w:p>
        </w:tc>
      </w:tr>
      <w:tr w:rsidR="00761376" w14:paraId="357F037E" w14:textId="77777777" w:rsidTr="007A4A99">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413DE3"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14:paraId="62F0202E"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10F6226"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3512B0"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14:paraId="2D1ABD56"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DE4615"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B339C85"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089520"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4DBB61"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14:paraId="7B1A280A" w14:textId="77777777" w:rsidR="00761376" w:rsidRDefault="00761376">
            <w:pPr>
              <w:rPr>
                <w:rFonts w:asciiTheme="minorHAnsi" w:hAnsiTheme="minorHAnsi"/>
                <w:sz w:val="2"/>
              </w:rPr>
            </w:pPr>
          </w:p>
        </w:tc>
      </w:tr>
      <w:tr w:rsidR="00761376" w14:paraId="122B75A6" w14:textId="77777777" w:rsidTr="007A4A99">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B5CCEA" w14:textId="77777777" w:rsidR="00761376" w:rsidRDefault="00761376">
            <w:pPr>
              <w:rPr>
                <w:rFonts w:asciiTheme="minorHAnsi" w:hAnsiTheme="minorHAns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832C8A" w14:textId="77777777" w:rsidR="00761376" w:rsidRDefault="00761376">
            <w:pPr>
              <w:rPr>
                <w:rFonts w:asciiTheme="minorHAnsi" w:hAnsiTheme="minorHAns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506375"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043141" w14:textId="77777777" w:rsidR="00761376" w:rsidRDefault="00761376">
            <w:pPr>
              <w:rPr>
                <w:rFonts w:asciiTheme="minorHAnsi" w:hAnsiTheme="minorHAns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27BD4"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55F77"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C1DD7"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19121"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97887"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1AF35"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1B47C3" w14:textId="77777777" w:rsidR="00761376" w:rsidRDefault="00761376">
            <w:pPr>
              <w:rPr>
                <w:rFonts w:asciiTheme="minorHAnsi" w:hAnsiTheme="minorHAns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9CF6EF" w14:textId="77777777" w:rsidR="00761376" w:rsidRDefault="00761376">
            <w:pPr>
              <w:rPr>
                <w:rFonts w:asciiTheme="minorHAnsi" w:hAnsiTheme="minorHAnsi"/>
                <w:sz w:val="2"/>
              </w:rPr>
            </w:pPr>
          </w:p>
        </w:tc>
        <w:tc>
          <w:tcPr>
            <w:tcW w:w="57" w:type="dxa"/>
            <w:tcBorders>
              <w:left w:val="single" w:sz="4" w:space="0" w:color="000000"/>
            </w:tcBorders>
          </w:tcPr>
          <w:p w14:paraId="4CB9E24D" w14:textId="77777777" w:rsidR="00761376" w:rsidRDefault="00761376">
            <w:pPr>
              <w:rPr>
                <w:rFonts w:asciiTheme="minorHAnsi" w:hAnsiTheme="minorHAnsi"/>
                <w:sz w:val="2"/>
              </w:rPr>
            </w:pPr>
          </w:p>
        </w:tc>
      </w:tr>
      <w:tr w:rsidR="00761376" w14:paraId="30443DB9" w14:textId="77777777" w:rsidTr="007A4A99">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D1455"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1CF1B"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30A90"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9024A"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9B1C4"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580B8"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80EDB"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E8C5A"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B134A"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FD95F"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2E308"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C9BB9"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19CEDEC0" w14:textId="77777777" w:rsidR="00761376" w:rsidRDefault="00761376">
            <w:pPr>
              <w:rPr>
                <w:rFonts w:asciiTheme="minorHAnsi" w:hAnsiTheme="minorHAnsi"/>
                <w:sz w:val="2"/>
              </w:rPr>
            </w:pPr>
          </w:p>
        </w:tc>
      </w:tr>
      <w:tr w:rsidR="00761376" w14:paraId="39B95436" w14:textId="77777777" w:rsidTr="007A4A99">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00B11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973CEA" w14:textId="72A3C4E5"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субсидий социально ориентированным некоммерческим организациям, осуществляющим деятельность в области науки и образования, для проведения мероприятий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по созданию на территории  Санкт-Петербурга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научно-образовательных центров мирового уровня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08AA4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788A3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5BD4A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F8B3D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186EB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5D198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A869B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EB807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4AD4FC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DA04E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3, Целевой показатель 4, Индикатор 2.1 </w:t>
            </w:r>
          </w:p>
        </w:tc>
        <w:tc>
          <w:tcPr>
            <w:tcW w:w="57" w:type="dxa"/>
            <w:tcBorders>
              <w:left w:val="single" w:sz="4" w:space="0" w:color="000000"/>
            </w:tcBorders>
          </w:tcPr>
          <w:p w14:paraId="51FB88BB" w14:textId="77777777" w:rsidR="00761376" w:rsidRDefault="00761376">
            <w:pPr>
              <w:rPr>
                <w:rFonts w:asciiTheme="minorHAnsi" w:hAnsiTheme="minorHAnsi"/>
                <w:sz w:val="2"/>
              </w:rPr>
            </w:pPr>
          </w:p>
        </w:tc>
      </w:tr>
      <w:tr w:rsidR="00761376" w14:paraId="24ED50AB" w14:textId="77777777" w:rsidTr="007A4A99">
        <w:trPr>
          <w:trHeight w:val="362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E07323" w14:textId="77777777" w:rsidR="00761376" w:rsidRDefault="00761376">
            <w:pPr>
              <w:rPr>
                <w:rFonts w:asciiTheme="minorHAnsi" w:hAnsiTheme="minorHAns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ADBF2F" w14:textId="77777777" w:rsidR="00761376" w:rsidRDefault="00761376">
            <w:pPr>
              <w:rPr>
                <w:rFonts w:asciiTheme="minorHAnsi" w:hAnsiTheme="minorHAns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8C5420"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84389A" w14:textId="77777777" w:rsidR="00761376" w:rsidRDefault="00761376">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7C31C7" w14:textId="77777777" w:rsidR="00761376" w:rsidRDefault="00761376">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8E8439" w14:textId="77777777" w:rsidR="00761376" w:rsidRDefault="00761376">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734BE3" w14:textId="77777777" w:rsidR="00761376" w:rsidRDefault="00761376">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32FA63" w14:textId="77777777" w:rsidR="00761376" w:rsidRDefault="00761376">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BC8747" w14:textId="77777777" w:rsidR="00761376" w:rsidRDefault="00761376">
            <w:pPr>
              <w:rPr>
                <w:rFonts w:asciiTheme="minorHAnsi" w:hAnsiTheme="minorHAns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9E6410" w14:textId="77777777" w:rsidR="00761376" w:rsidRDefault="00761376">
            <w:pPr>
              <w:rPr>
                <w:rFonts w:asciiTheme="minorHAnsi" w:hAnsiTheme="minorHAns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71BFA3" w14:textId="77777777" w:rsidR="00761376" w:rsidRDefault="00761376">
            <w:pPr>
              <w:rPr>
                <w:rFonts w:asciiTheme="minorHAnsi" w:hAnsiTheme="minorHAns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D19393" w14:textId="77777777" w:rsidR="00761376" w:rsidRDefault="00761376">
            <w:pPr>
              <w:rPr>
                <w:rFonts w:asciiTheme="minorHAnsi" w:hAnsiTheme="minorHAnsi"/>
                <w:sz w:val="2"/>
              </w:rPr>
            </w:pPr>
          </w:p>
        </w:tc>
        <w:tc>
          <w:tcPr>
            <w:tcW w:w="57" w:type="dxa"/>
            <w:tcBorders>
              <w:left w:val="single" w:sz="4" w:space="0" w:color="000000"/>
            </w:tcBorders>
          </w:tcPr>
          <w:p w14:paraId="0717538F" w14:textId="77777777" w:rsidR="00761376" w:rsidRDefault="00761376">
            <w:pPr>
              <w:rPr>
                <w:rFonts w:asciiTheme="minorHAnsi" w:hAnsiTheme="minorHAnsi"/>
                <w:sz w:val="2"/>
              </w:rPr>
            </w:pPr>
          </w:p>
        </w:tc>
      </w:tr>
      <w:tr w:rsidR="00761376" w14:paraId="74BA6A2A" w14:textId="77777777" w:rsidTr="007A4A99">
        <w:trPr>
          <w:trHeight w:val="2676"/>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C810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F636F" w14:textId="3EA70D44"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Научно-методическое сопровождение создания единой цифровой платформы - единого портала науки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и высшего (профессионального) образования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6440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CD54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ECD9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33BE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D0EE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106E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205F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A890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6A36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7C7E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2.1 </w:t>
            </w:r>
          </w:p>
        </w:tc>
        <w:tc>
          <w:tcPr>
            <w:tcW w:w="57" w:type="dxa"/>
            <w:tcBorders>
              <w:left w:val="single" w:sz="4" w:space="0" w:color="000000"/>
            </w:tcBorders>
          </w:tcPr>
          <w:p w14:paraId="0D2C3A04" w14:textId="77777777" w:rsidR="00761376" w:rsidRDefault="00761376">
            <w:pPr>
              <w:rPr>
                <w:rFonts w:asciiTheme="minorHAnsi" w:hAnsiTheme="minorHAnsi"/>
                <w:sz w:val="2"/>
              </w:rPr>
            </w:pPr>
          </w:p>
        </w:tc>
      </w:tr>
    </w:tbl>
    <w:p w14:paraId="2E87CEBC" w14:textId="77777777" w:rsidR="007A4A99" w:rsidRDefault="007A4A99"/>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A4A99" w14:paraId="20E60E6B" w14:textId="77777777" w:rsidTr="007A4A99">
        <w:trPr>
          <w:trHeight w:val="14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2D758"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C04AB"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BC259"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BD34F"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644A9"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4BB66"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5EDC8"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FCE34"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656E1"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FB77D"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F0C03"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CD043"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5BCEA03C" w14:textId="77777777" w:rsidR="007A4A99" w:rsidRDefault="007A4A99" w:rsidP="007A4A99">
            <w:pPr>
              <w:rPr>
                <w:rFonts w:asciiTheme="minorHAnsi" w:hAnsiTheme="minorHAnsi"/>
                <w:sz w:val="2"/>
              </w:rPr>
            </w:pPr>
          </w:p>
        </w:tc>
      </w:tr>
      <w:tr w:rsidR="00761376" w14:paraId="58C3B1B0" w14:textId="77777777" w:rsidTr="007A4A99">
        <w:trPr>
          <w:trHeight w:val="418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3D29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2119D" w14:textId="20630D12"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грантов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в форме субсидий социально ориентированным некоммерческим организациям для проведения мероприятий в формате «Точек кипения» в целях поддержки педагогических, молодежных, инженерных, научно-технологических, образовательно-культурных инициатив, профессий будущего в образовательных организациях высшего образования, научных организациях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и профессиональных образовательных организациях, расположенных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на территории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AA76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CFF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75E7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FD64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BE32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5C06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337F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5CA1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63D9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5283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Индикатор 2.1 </w:t>
            </w:r>
          </w:p>
        </w:tc>
        <w:tc>
          <w:tcPr>
            <w:tcW w:w="57" w:type="dxa"/>
            <w:tcBorders>
              <w:left w:val="single" w:sz="4" w:space="0" w:color="000000"/>
            </w:tcBorders>
          </w:tcPr>
          <w:p w14:paraId="55848A8A" w14:textId="77777777" w:rsidR="00761376" w:rsidRDefault="00761376">
            <w:pPr>
              <w:rPr>
                <w:rFonts w:asciiTheme="minorHAnsi" w:hAnsiTheme="minorHAnsi"/>
                <w:sz w:val="2"/>
              </w:rPr>
            </w:pPr>
          </w:p>
        </w:tc>
      </w:tr>
      <w:tr w:rsidR="00257C45" w14:paraId="0C537673" w14:textId="77777777" w:rsidTr="00257C45">
        <w:trPr>
          <w:trHeight w:val="154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499CE"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D711F"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информационной кампании по популяризации специальностей профессионального образования, востребованных на рынке труда </w:t>
            </w:r>
            <w:r>
              <w:rPr>
                <w:rFonts w:ascii="Times New Roman" w:eastAsia="Times New Roman" w:hAnsi="Times New Roman" w:cs="Times New Roman"/>
                <w:color w:val="000000"/>
                <w:spacing w:val="-2"/>
                <w:sz w:val="16"/>
              </w:rPr>
              <w:b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95A5A"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BE8FE"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617E4"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F4179"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F88EA"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1 650,2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43732" w14:textId="6ACF7DC0"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1 650,2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67039" w14:textId="35182297"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1 712,9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C2C99" w14:textId="79F3CDCC"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1 777,5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7C704" w14:textId="5BF3D458"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10 091,2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AD1B4"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2.1 </w:t>
            </w:r>
          </w:p>
        </w:tc>
        <w:tc>
          <w:tcPr>
            <w:tcW w:w="57" w:type="dxa"/>
            <w:tcBorders>
              <w:left w:val="single" w:sz="4" w:space="0" w:color="000000"/>
            </w:tcBorders>
          </w:tcPr>
          <w:p w14:paraId="56FB936C" w14:textId="77777777" w:rsidR="00257C45" w:rsidRDefault="00257C45" w:rsidP="00257C45">
            <w:pPr>
              <w:rPr>
                <w:rFonts w:asciiTheme="minorHAnsi" w:hAnsiTheme="minorHAnsi"/>
                <w:sz w:val="2"/>
              </w:rPr>
            </w:pPr>
          </w:p>
        </w:tc>
      </w:tr>
      <w:tr w:rsidR="00257C45" w14:paraId="5E1C9458" w14:textId="77777777" w:rsidTr="00257C45">
        <w:trPr>
          <w:trHeight w:val="142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3C695"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633CC" w14:textId="19209FEC"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ежегодного конкурса «Преподаватель года </w:t>
            </w:r>
            <w:r>
              <w:rPr>
                <w:rFonts w:ascii="Times New Roman" w:eastAsia="Times New Roman" w:hAnsi="Times New Roman" w:cs="Times New Roman"/>
                <w:color w:val="000000"/>
                <w:spacing w:val="-2"/>
                <w:sz w:val="16"/>
              </w:rPr>
              <w:br/>
              <w:t xml:space="preserve">в системе среднего профессионального образования  </w:t>
            </w:r>
            <w:r>
              <w:rPr>
                <w:rFonts w:ascii="Times New Roman" w:eastAsia="Times New Roman" w:hAnsi="Times New Roman" w:cs="Times New Roman"/>
                <w:color w:val="000000"/>
                <w:spacing w:val="-2"/>
                <w:sz w:val="16"/>
              </w:rPr>
              <w:b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DE1B7"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903B2"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F91D0"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9C3B6"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5ED5E"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FF73B" w14:textId="192B0E3D"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528,0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C623B" w14:textId="23CDE8D8"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548,1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15C6F" w14:textId="2D6A602A"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568,8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3D07C" w14:textId="12EC723D"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3 228,9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20DCC"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2.2 </w:t>
            </w:r>
          </w:p>
        </w:tc>
        <w:tc>
          <w:tcPr>
            <w:tcW w:w="57" w:type="dxa"/>
            <w:tcBorders>
              <w:left w:val="single" w:sz="4" w:space="0" w:color="000000"/>
            </w:tcBorders>
          </w:tcPr>
          <w:p w14:paraId="07082268" w14:textId="77777777" w:rsidR="00257C45" w:rsidRDefault="00257C45" w:rsidP="00257C45">
            <w:pPr>
              <w:rPr>
                <w:rFonts w:asciiTheme="minorHAnsi" w:hAnsiTheme="minorHAnsi"/>
                <w:sz w:val="2"/>
              </w:rPr>
            </w:pPr>
          </w:p>
        </w:tc>
      </w:tr>
      <w:tr w:rsidR="00761376" w14:paraId="5859987F" w14:textId="77777777" w:rsidTr="007A4A99">
        <w:trPr>
          <w:trHeight w:val="12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3E66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A257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Выплата премий победителям конкурса «Преподаватель года в системе среднего профессионального образования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BA38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DBB2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18EB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D3AF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B844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E3EE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01D1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8571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1EA7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DB52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2.2 </w:t>
            </w:r>
          </w:p>
        </w:tc>
        <w:tc>
          <w:tcPr>
            <w:tcW w:w="57" w:type="dxa"/>
            <w:tcBorders>
              <w:left w:val="single" w:sz="4" w:space="0" w:color="000000"/>
            </w:tcBorders>
          </w:tcPr>
          <w:p w14:paraId="2F5B3052" w14:textId="77777777" w:rsidR="00761376" w:rsidRDefault="00761376">
            <w:pPr>
              <w:rPr>
                <w:rFonts w:asciiTheme="minorHAnsi" w:hAnsiTheme="minorHAnsi"/>
                <w:sz w:val="2"/>
              </w:rPr>
            </w:pPr>
          </w:p>
        </w:tc>
      </w:tr>
      <w:tr w:rsidR="00257C45" w14:paraId="5498797A" w14:textId="77777777" w:rsidTr="00257C45">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C30C2"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7362E" w14:textId="1D4F43E6"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Повышение квалификации </w:t>
            </w:r>
            <w:r>
              <w:rPr>
                <w:rFonts w:ascii="Times New Roman" w:eastAsia="Times New Roman" w:hAnsi="Times New Roman" w:cs="Times New Roman"/>
                <w:color w:val="000000"/>
                <w:spacing w:val="-2"/>
                <w:sz w:val="16"/>
              </w:rPr>
              <w:br/>
              <w:t xml:space="preserve">и переподготовка педагогических работников образовательных организаций, находящихся </w:t>
            </w:r>
            <w:r>
              <w:rPr>
                <w:rFonts w:ascii="Times New Roman" w:eastAsia="Times New Roman" w:hAnsi="Times New Roman" w:cs="Times New Roman"/>
                <w:color w:val="000000"/>
                <w:spacing w:val="-2"/>
                <w:sz w:val="16"/>
              </w:rPr>
              <w:br/>
              <w:t>в ведении КНВШ, в том числе стажировки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642EE"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25982"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0C126"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6 802,1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E7805"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7 085,1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F078B"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7 374,2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15463" w14:textId="5BD61D6C"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7 374,2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F1B3A" w14:textId="4033A69B"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7 654,4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461EE" w14:textId="188B5124"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7 943,0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DA37A" w14:textId="1BEBC948"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44 233,0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56C1D"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2.2 </w:t>
            </w:r>
          </w:p>
        </w:tc>
        <w:tc>
          <w:tcPr>
            <w:tcW w:w="57" w:type="dxa"/>
            <w:tcBorders>
              <w:left w:val="single" w:sz="4" w:space="0" w:color="000000"/>
            </w:tcBorders>
          </w:tcPr>
          <w:p w14:paraId="51E18AD9" w14:textId="77777777" w:rsidR="00257C45" w:rsidRDefault="00257C45" w:rsidP="00257C45">
            <w:pPr>
              <w:rPr>
                <w:rFonts w:asciiTheme="minorHAnsi" w:hAnsiTheme="minorHAnsi"/>
                <w:sz w:val="2"/>
              </w:rPr>
            </w:pPr>
          </w:p>
        </w:tc>
      </w:tr>
    </w:tbl>
    <w:p w14:paraId="78792492" w14:textId="77777777" w:rsidR="007A4A99" w:rsidRDefault="007A4A99"/>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A4A99" w14:paraId="05FDDDF8" w14:textId="77777777" w:rsidTr="007A4A99">
        <w:trPr>
          <w:trHeight w:val="146"/>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CDA6A"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40B93"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CAB92"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EB71E"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3B16C"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A4691"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1E358"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B896C"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3E800"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813D4"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D7EF5"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C8022"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44BC4708" w14:textId="77777777" w:rsidR="007A4A99" w:rsidRDefault="007A4A99" w:rsidP="007A4A99">
            <w:pPr>
              <w:rPr>
                <w:rFonts w:asciiTheme="minorHAnsi" w:hAnsiTheme="minorHAnsi"/>
                <w:sz w:val="2"/>
              </w:rPr>
            </w:pPr>
          </w:p>
        </w:tc>
      </w:tr>
      <w:tr w:rsidR="00257C45" w14:paraId="67A9E5CD" w14:textId="77777777" w:rsidTr="00257C45">
        <w:trPr>
          <w:trHeight w:val="92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92152"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3F059"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подготовки </w:t>
            </w:r>
            <w:r>
              <w:rPr>
                <w:rFonts w:ascii="Times New Roman" w:eastAsia="Times New Roman" w:hAnsi="Times New Roman" w:cs="Times New Roman"/>
                <w:color w:val="000000"/>
                <w:spacing w:val="-2"/>
                <w:sz w:val="16"/>
              </w:rPr>
              <w:br/>
              <w:t xml:space="preserve">и проведение  </w:t>
            </w:r>
            <w:r>
              <w:rPr>
                <w:rFonts w:ascii="Times New Roman" w:eastAsia="Times New Roman" w:hAnsi="Times New Roman" w:cs="Times New Roman"/>
                <w:color w:val="000000"/>
                <w:spacing w:val="-2"/>
                <w:sz w:val="16"/>
              </w:rPr>
              <w:br/>
              <w:t xml:space="preserve">Санкт-Петербургского международного </w:t>
            </w:r>
          </w:p>
          <w:p w14:paraId="65C049C3" w14:textId="34BDC0A3"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научно-образовательного салона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AAB2A"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51E43"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6A610"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12 062,9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D96B8"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12 564,7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BE1B0"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13 077,3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E1CC3" w14:textId="48B748CB"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13 077,3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2608D" w14:textId="3A706592"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13 574,2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EB06E" w14:textId="04F55301"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14 085,9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33012" w14:textId="6611FDD2"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78 442,3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800A7"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Целевой показатель 4, Индикатор 2.1 </w:t>
            </w:r>
          </w:p>
        </w:tc>
        <w:tc>
          <w:tcPr>
            <w:tcW w:w="57" w:type="dxa"/>
            <w:tcBorders>
              <w:left w:val="single" w:sz="4" w:space="0" w:color="000000"/>
            </w:tcBorders>
          </w:tcPr>
          <w:p w14:paraId="7EFDBF89" w14:textId="77777777" w:rsidR="00257C45" w:rsidRDefault="00257C45" w:rsidP="00257C45">
            <w:pPr>
              <w:rPr>
                <w:rFonts w:asciiTheme="minorHAnsi" w:hAnsiTheme="minorHAnsi"/>
                <w:sz w:val="2"/>
              </w:rPr>
            </w:pPr>
          </w:p>
        </w:tc>
      </w:tr>
      <w:tr w:rsidR="00761376" w14:paraId="6C5DD352" w14:textId="77777777" w:rsidTr="007A4A99">
        <w:trPr>
          <w:trHeight w:val="88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1CD3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A14AA" w14:textId="428DBA93"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научной конференции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по теме «Искусственный интеллект: возможности</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 и перспективы»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7906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BA6A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5D3A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565D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1B21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AF2C6" w14:textId="76B45C54" w:rsidR="00761376" w:rsidRDefault="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099E1" w14:textId="0A385530" w:rsidR="00761376" w:rsidRDefault="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C21A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315F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ECE4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3, Индикатор 2.1 </w:t>
            </w:r>
          </w:p>
        </w:tc>
        <w:tc>
          <w:tcPr>
            <w:tcW w:w="57" w:type="dxa"/>
            <w:tcBorders>
              <w:left w:val="single" w:sz="4" w:space="0" w:color="000000"/>
            </w:tcBorders>
          </w:tcPr>
          <w:p w14:paraId="13ACEF1C" w14:textId="77777777" w:rsidR="00761376" w:rsidRDefault="00761376">
            <w:pPr>
              <w:rPr>
                <w:rFonts w:asciiTheme="minorHAnsi" w:hAnsiTheme="minorHAnsi"/>
                <w:sz w:val="2"/>
              </w:rPr>
            </w:pPr>
          </w:p>
        </w:tc>
      </w:tr>
      <w:tr w:rsidR="00761376" w14:paraId="7CC405AE" w14:textId="77777777" w:rsidTr="007A4A99">
        <w:trPr>
          <w:trHeight w:val="79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0DBE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2566F" w14:textId="21E16990"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комплекса </w:t>
            </w:r>
            <w:r w:rsidR="00E60B96">
              <w:rPr>
                <w:rFonts w:ascii="Times New Roman" w:eastAsia="Times New Roman" w:hAnsi="Times New Roman" w:cs="Times New Roman"/>
                <w:color w:val="000000"/>
                <w:spacing w:val="-2"/>
                <w:sz w:val="16"/>
              </w:rPr>
              <w:br/>
            </w:r>
            <w:proofErr w:type="spellStart"/>
            <w:r>
              <w:rPr>
                <w:rFonts w:ascii="Times New Roman" w:eastAsia="Times New Roman" w:hAnsi="Times New Roman" w:cs="Times New Roman"/>
                <w:color w:val="000000"/>
                <w:spacing w:val="-2"/>
                <w:sz w:val="16"/>
              </w:rPr>
              <w:t>конгрессно</w:t>
            </w:r>
            <w:proofErr w:type="spellEnd"/>
            <w:r>
              <w:rPr>
                <w:rFonts w:ascii="Times New Roman" w:eastAsia="Times New Roman" w:hAnsi="Times New Roman" w:cs="Times New Roman"/>
                <w:color w:val="000000"/>
                <w:spacing w:val="-2"/>
                <w:sz w:val="16"/>
              </w:rPr>
              <w:t>-выставочных мероприятий по цифровым технологиям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ACEC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B2B8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1398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8A9F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D2BD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8B3E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A46A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4AB0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3 103,5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17D1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3 103,5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89D8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3, Индикатор 2.1 </w:t>
            </w:r>
          </w:p>
        </w:tc>
        <w:tc>
          <w:tcPr>
            <w:tcW w:w="57" w:type="dxa"/>
            <w:tcBorders>
              <w:left w:val="single" w:sz="4" w:space="0" w:color="000000"/>
            </w:tcBorders>
          </w:tcPr>
          <w:p w14:paraId="593FB9B4" w14:textId="77777777" w:rsidR="00761376" w:rsidRDefault="00761376">
            <w:pPr>
              <w:rPr>
                <w:rFonts w:asciiTheme="minorHAnsi" w:hAnsiTheme="minorHAnsi"/>
                <w:sz w:val="2"/>
              </w:rPr>
            </w:pPr>
          </w:p>
        </w:tc>
      </w:tr>
      <w:tr w:rsidR="00761376" w14:paraId="30783AD3" w14:textId="77777777" w:rsidTr="007A4A99">
        <w:trPr>
          <w:trHeight w:val="126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AD58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D81E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Создание условий формирования и развития на территории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 НЦМУ, НОЦ, СУНЦ, ИНТЦ, университетских кампусов мирового уровня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DD5D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2295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804C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D40C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A17D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2346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1395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0D9D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1681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31EA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Индикатор 2.1 </w:t>
            </w:r>
          </w:p>
        </w:tc>
        <w:tc>
          <w:tcPr>
            <w:tcW w:w="57" w:type="dxa"/>
            <w:tcBorders>
              <w:left w:val="single" w:sz="4" w:space="0" w:color="000000"/>
            </w:tcBorders>
          </w:tcPr>
          <w:p w14:paraId="253D01BB" w14:textId="77777777" w:rsidR="00761376" w:rsidRDefault="00761376">
            <w:pPr>
              <w:rPr>
                <w:rFonts w:asciiTheme="minorHAnsi" w:hAnsiTheme="minorHAnsi"/>
                <w:sz w:val="2"/>
              </w:rPr>
            </w:pPr>
          </w:p>
        </w:tc>
      </w:tr>
      <w:tr w:rsidR="00761376" w14:paraId="25088D5B" w14:textId="77777777" w:rsidTr="00E60B96">
        <w:trPr>
          <w:trHeight w:val="263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58CF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DB12E" w14:textId="42E56034"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грантов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в форме субсидий образовательным организациям высшего образования и научным организациям, расположенным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на территории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Санкт-Петербурга,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на реализацию комплекса мероприятий, направленных на формирование образовательного художественно-технологического кластера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и креативного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арт-пространства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2F63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BB6C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ED4B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4539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6B3A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6B65A" w14:textId="1AB03BEA" w:rsidR="00761376" w:rsidRDefault="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E8CBC" w14:textId="7BE5D777" w:rsidR="00761376" w:rsidRDefault="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9F3D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B8BD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18F8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Индикатор 2.1 </w:t>
            </w:r>
          </w:p>
        </w:tc>
        <w:tc>
          <w:tcPr>
            <w:tcW w:w="57" w:type="dxa"/>
            <w:tcBorders>
              <w:left w:val="single" w:sz="4" w:space="0" w:color="000000"/>
            </w:tcBorders>
          </w:tcPr>
          <w:p w14:paraId="02BCEE24" w14:textId="77777777" w:rsidR="00761376" w:rsidRDefault="00761376">
            <w:pPr>
              <w:rPr>
                <w:rFonts w:asciiTheme="minorHAnsi" w:hAnsiTheme="minorHAnsi"/>
                <w:sz w:val="2"/>
              </w:rPr>
            </w:pPr>
          </w:p>
        </w:tc>
      </w:tr>
      <w:tr w:rsidR="00761376" w14:paraId="18297D2B" w14:textId="77777777" w:rsidTr="007A700E">
        <w:trPr>
          <w:trHeight w:val="240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3B15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6C91E" w14:textId="3F920B64" w:rsidR="00761376" w:rsidRPr="007A4A99" w:rsidRDefault="007A700E">
            <w:pPr>
              <w:spacing w:line="229" w:lineRule="auto"/>
              <w:jc w:val="center"/>
              <w:rPr>
                <w:rFonts w:ascii="Times New Roman" w:eastAsia="Times New Roman" w:hAnsi="Times New Roman" w:cs="Times New Roman"/>
                <w:spacing w:val="-2"/>
                <w:sz w:val="16"/>
              </w:rPr>
            </w:pPr>
            <w:r w:rsidRPr="007A700E">
              <w:rPr>
                <w:rFonts w:ascii="Times New Roman" w:eastAsia="Times New Roman" w:hAnsi="Times New Roman" w:cs="Times New Roman"/>
                <w:color w:val="000000"/>
                <w:spacing w:val="-2"/>
                <w:sz w:val="16"/>
              </w:rPr>
              <w:t xml:space="preserve">Предоставление грантов </w:t>
            </w:r>
            <w:r>
              <w:rPr>
                <w:rFonts w:ascii="Times New Roman" w:eastAsia="Times New Roman" w:hAnsi="Times New Roman" w:cs="Times New Roman"/>
                <w:color w:val="000000"/>
                <w:spacing w:val="-2"/>
                <w:sz w:val="16"/>
              </w:rPr>
              <w:br/>
            </w:r>
            <w:r w:rsidRPr="007A700E">
              <w:rPr>
                <w:rFonts w:ascii="Times New Roman" w:eastAsia="Times New Roman" w:hAnsi="Times New Roman" w:cs="Times New Roman"/>
                <w:color w:val="000000"/>
                <w:spacing w:val="-2"/>
                <w:sz w:val="16"/>
              </w:rPr>
              <w:t xml:space="preserve">в форме субсидий образовательным организациям высшего образования на разработку </w:t>
            </w:r>
            <w:r>
              <w:rPr>
                <w:rFonts w:ascii="Times New Roman" w:eastAsia="Times New Roman" w:hAnsi="Times New Roman" w:cs="Times New Roman"/>
                <w:color w:val="000000"/>
                <w:spacing w:val="-2"/>
                <w:sz w:val="16"/>
              </w:rPr>
              <w:br/>
            </w:r>
            <w:r w:rsidRPr="007A700E">
              <w:rPr>
                <w:rFonts w:ascii="Times New Roman" w:eastAsia="Times New Roman" w:hAnsi="Times New Roman" w:cs="Times New Roman"/>
                <w:color w:val="000000"/>
                <w:spacing w:val="-2"/>
                <w:sz w:val="16"/>
              </w:rPr>
              <w:t>и реализацию образовательных программ развития компетенций студенческого предпринимательства (академической мобильности) на территории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E696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F593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F161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F01D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56EC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725C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01AB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D511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BE5A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6D1E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Индикатор 2.1 </w:t>
            </w:r>
          </w:p>
        </w:tc>
        <w:tc>
          <w:tcPr>
            <w:tcW w:w="57" w:type="dxa"/>
            <w:tcBorders>
              <w:left w:val="single" w:sz="4" w:space="0" w:color="000000"/>
            </w:tcBorders>
          </w:tcPr>
          <w:p w14:paraId="6B402DCA" w14:textId="77777777" w:rsidR="00761376" w:rsidRDefault="00761376">
            <w:pPr>
              <w:rPr>
                <w:rFonts w:asciiTheme="minorHAnsi" w:hAnsiTheme="minorHAnsi"/>
                <w:sz w:val="2"/>
              </w:rPr>
            </w:pPr>
          </w:p>
        </w:tc>
      </w:tr>
      <w:tr w:rsidR="00257C45" w14:paraId="5FD6AE89" w14:textId="77777777" w:rsidTr="00257C45">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AB3ABEC" w14:textId="77777777" w:rsidR="00257C45" w:rsidRDefault="00257C45" w:rsidP="00257C45">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73349" w14:textId="00DB4462"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31 843,2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733FD" w14:textId="4E33AA63"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32 628,0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23ACA" w14:textId="7146BD81"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33 429,7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634F9" w14:textId="6F6E64B2"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33 429,7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AE2EA" w14:textId="748F029A"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44 289,6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FF629" w14:textId="6A07CC9E"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99 778,7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363DA" w14:textId="1B95B083"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275 398,9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A7DAE"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14:paraId="02B4741A" w14:textId="77777777" w:rsidR="00257C45" w:rsidRDefault="00257C45" w:rsidP="00257C45">
            <w:pPr>
              <w:rPr>
                <w:rFonts w:asciiTheme="minorHAnsi" w:hAnsiTheme="minorHAnsi"/>
                <w:sz w:val="2"/>
              </w:rPr>
            </w:pPr>
          </w:p>
        </w:tc>
      </w:tr>
    </w:tbl>
    <w:p w14:paraId="49F2943D" w14:textId="77777777" w:rsidR="00761376" w:rsidRDefault="00761376">
      <w:pPr>
        <w:rPr>
          <w:rFonts w:asciiTheme="minorHAnsi" w:hAnsiTheme="minorHAnsi"/>
          <w:sz w:val="2"/>
        </w:rPr>
        <w:sectPr w:rsidR="00761376">
          <w:pgSz w:w="16839" w:h="11907" w:orient="landscape" w:code="9"/>
          <w:pgMar w:top="567" w:right="567" w:bottom="517" w:left="567" w:header="567" w:footer="517" w:gutter="0"/>
          <w:cols w:space="720"/>
        </w:sectPr>
      </w:pPr>
    </w:p>
    <w:p w14:paraId="7A2DCA2A" w14:textId="77777777" w:rsidR="00761376" w:rsidRDefault="00761376">
      <w:pPr>
        <w:rPr>
          <w:rFonts w:asciiTheme="minorHAnsi" w:hAnsiTheme="minorHAnsi"/>
          <w:sz w:val="2"/>
        </w:rPr>
      </w:pPr>
    </w:p>
    <w:p w14:paraId="49B19D93" w14:textId="77777777" w:rsidR="00761376" w:rsidRDefault="00761376">
      <w:pPr>
        <w:rPr>
          <w:rFonts w:asciiTheme="minorHAnsi" w:hAnsiTheme="minorHAnsi"/>
          <w:sz w:val="2"/>
        </w:rPr>
      </w:pPr>
    </w:p>
    <w:p w14:paraId="3DF6F508" w14:textId="77777777" w:rsidR="00761376" w:rsidRDefault="005E6301">
      <w:pPr>
        <w:jc w:val="center"/>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9.4. Механизм реализации мероприятий подпрограммы 2</w:t>
      </w:r>
    </w:p>
    <w:p w14:paraId="46230B93" w14:textId="77777777" w:rsidR="00761376" w:rsidRDefault="005E6301">
      <w:pPr>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497FCDCF" w14:textId="0BA47CFC" w:rsidR="00761376" w:rsidRPr="007A4A99" w:rsidRDefault="005E6301" w:rsidP="00FF3745">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Реализация мероприятия, </w:t>
      </w:r>
      <w:r w:rsidRPr="00E60B96">
        <w:rPr>
          <w:rFonts w:ascii="Times New Roman" w:eastAsia="Times New Roman" w:hAnsi="Times New Roman" w:cs="Times New Roman"/>
          <w:sz w:val="24"/>
        </w:rPr>
        <w:t xml:space="preserve">указанного в </w:t>
      </w:r>
      <w:hyperlink r:id="rId41" w:anchor="P2420">
        <w:r w:rsidRPr="00FF3745">
          <w:rPr>
            <w:rFonts w:ascii="Times New Roman" w:eastAsia="Times New Roman" w:hAnsi="Times New Roman" w:cs="Times New Roman"/>
            <w:sz w:val="24"/>
          </w:rPr>
          <w:t>пункте 1</w:t>
        </w:r>
      </w:hyperlink>
      <w:r w:rsidRPr="00E60B96">
        <w:rPr>
          <w:rFonts w:ascii="Times New Roman" w:eastAsia="Times New Roman" w:hAnsi="Times New Roman" w:cs="Times New Roman"/>
          <w:sz w:val="24"/>
        </w:rPr>
        <w:t xml:space="preserve"> раздела 9.3 государственной программы, осуществляется КНВШ на основании правового акта Правительства </w:t>
      </w:r>
      <w:r w:rsidRPr="00E60B96">
        <w:rPr>
          <w:rFonts w:ascii="Times New Roman" w:eastAsia="Times New Roman" w:hAnsi="Times New Roman" w:cs="Times New Roman"/>
          <w:sz w:val="24"/>
        </w:rPr>
        <w:br/>
        <w:t xml:space="preserve"> Санкт-Петербурга, регулирующего предоставление соответствующих субсидий социально ориентированным некоммерческим организациям, осуществляющим деятельность </w:t>
      </w:r>
      <w:r w:rsidR="00E60B96">
        <w:rPr>
          <w:rFonts w:ascii="Times New Roman" w:eastAsia="Times New Roman" w:hAnsi="Times New Roman" w:cs="Times New Roman"/>
          <w:sz w:val="24"/>
        </w:rPr>
        <w:br/>
      </w:r>
      <w:r w:rsidRPr="00E60B96">
        <w:rPr>
          <w:rFonts w:ascii="Times New Roman" w:eastAsia="Times New Roman" w:hAnsi="Times New Roman" w:cs="Times New Roman"/>
          <w:sz w:val="24"/>
        </w:rPr>
        <w:t xml:space="preserve">в области науки и образования, для проведения мероприятий по созданию </w:t>
      </w:r>
      <w:r w:rsidRPr="00E60B96">
        <w:rPr>
          <w:rFonts w:ascii="Times New Roman" w:eastAsia="Times New Roman" w:hAnsi="Times New Roman" w:cs="Times New Roman"/>
          <w:sz w:val="24"/>
        </w:rPr>
        <w:br/>
        <w:t>на территории Санкт-Петербурга научно-образовательных центров мирового уровня. КНВШ разрабатывает и утверждает распоряжение о реализации</w:t>
      </w:r>
      <w:r w:rsidRPr="007A4A99">
        <w:rPr>
          <w:rFonts w:ascii="Times New Roman" w:eastAsia="Times New Roman" w:hAnsi="Times New Roman" w:cs="Times New Roman"/>
          <w:sz w:val="24"/>
        </w:rPr>
        <w:t xml:space="preserve"> указанного правового акта Правительства Санкт-Петербурга и организует предоставление в соответствии </w:t>
      </w:r>
      <w:r w:rsidRPr="007A4A99">
        <w:rPr>
          <w:rFonts w:ascii="Times New Roman" w:eastAsia="Times New Roman" w:hAnsi="Times New Roman" w:cs="Times New Roman"/>
          <w:sz w:val="24"/>
        </w:rPr>
        <w:br/>
        <w:t xml:space="preserve"> с утвержденным правовым актом.</w:t>
      </w:r>
    </w:p>
    <w:p w14:paraId="47075C02" w14:textId="33B8907B" w:rsidR="00761376" w:rsidRPr="007A4A99" w:rsidRDefault="005E6301" w:rsidP="00FF3745">
      <w:pPr>
        <w:widowControl w:val="0"/>
        <w:ind w:firstLine="709"/>
        <w:jc w:val="both"/>
        <w:rPr>
          <w:rFonts w:ascii="Times New Roman" w:eastAsia="Times New Roman" w:hAnsi="Times New Roman" w:cs="Times New Roman"/>
          <w:sz w:val="24"/>
        </w:rPr>
      </w:pPr>
      <w:r w:rsidRPr="007A4A99">
        <w:rPr>
          <w:rFonts w:ascii="Times New Roman" w:eastAsia="Times New Roman" w:hAnsi="Times New Roman" w:cs="Times New Roman"/>
          <w:sz w:val="24"/>
        </w:rPr>
        <w:t xml:space="preserve"> Реализация мероприятия, указанного в </w:t>
      </w:r>
      <w:hyperlink r:id="rId42" w:anchor="P2420">
        <w:r w:rsidRPr="00FF3745">
          <w:rPr>
            <w:rFonts w:ascii="Times New Roman" w:eastAsia="Times New Roman" w:hAnsi="Times New Roman" w:cs="Times New Roman"/>
            <w:sz w:val="24"/>
          </w:rPr>
          <w:t>пункте 2 раздела 9.</w:t>
        </w:r>
      </w:hyperlink>
      <w:r w:rsidRPr="007A4A99">
        <w:rPr>
          <w:rFonts w:ascii="Times New Roman" w:eastAsia="Times New Roman" w:hAnsi="Times New Roman" w:cs="Times New Roman"/>
          <w:sz w:val="24"/>
        </w:rPr>
        <w:t xml:space="preserve">3 государственной программы, осуществляется КНВШ в соответствии с </w:t>
      </w:r>
      <w:hyperlink r:id="rId43">
        <w:r w:rsidRPr="00FF3745">
          <w:rPr>
            <w:rFonts w:ascii="Times New Roman" w:eastAsia="Times New Roman" w:hAnsi="Times New Roman" w:cs="Times New Roman"/>
            <w:sz w:val="24"/>
          </w:rPr>
          <w:t>пунктом 2.3</w:t>
        </w:r>
      </w:hyperlink>
      <w:r w:rsidRPr="007A4A99">
        <w:rPr>
          <w:rFonts w:ascii="Times New Roman" w:eastAsia="Times New Roman" w:hAnsi="Times New Roman" w:cs="Times New Roman"/>
          <w:sz w:val="24"/>
        </w:rPr>
        <w:t xml:space="preserve"> Положения о </w:t>
      </w:r>
      <w:r w:rsidR="00E60B96">
        <w:rPr>
          <w:rFonts w:ascii="Times New Roman" w:eastAsia="Times New Roman" w:hAnsi="Times New Roman" w:cs="Times New Roman"/>
          <w:sz w:val="24"/>
        </w:rPr>
        <w:t>КНВШ</w:t>
      </w:r>
      <w:r w:rsidRPr="007A4A99">
        <w:rPr>
          <w:rFonts w:ascii="Times New Roman" w:eastAsia="Times New Roman" w:hAnsi="Times New Roman" w:cs="Times New Roman"/>
          <w:sz w:val="24"/>
        </w:rPr>
        <w:t>, утвержденного</w:t>
      </w:r>
      <w:r w:rsidR="00E60B96">
        <w:rPr>
          <w:rFonts w:ascii="Times New Roman" w:eastAsia="Times New Roman" w:hAnsi="Times New Roman" w:cs="Times New Roman"/>
          <w:sz w:val="24"/>
        </w:rPr>
        <w:t xml:space="preserve"> постановлением Правительства </w:t>
      </w:r>
      <w:r w:rsidRPr="007A4A99">
        <w:rPr>
          <w:rFonts w:ascii="Times New Roman" w:eastAsia="Times New Roman" w:hAnsi="Times New Roman" w:cs="Times New Roman"/>
          <w:sz w:val="24"/>
        </w:rPr>
        <w:t xml:space="preserve">Санкт-Петербурга от 10.02.2004 № 176 </w:t>
      </w:r>
      <w:r w:rsidR="00E60B96">
        <w:rPr>
          <w:rFonts w:ascii="Times New Roman" w:eastAsia="Times New Roman" w:hAnsi="Times New Roman" w:cs="Times New Roman"/>
          <w:sz w:val="24"/>
        </w:rPr>
        <w:br/>
      </w:r>
      <w:r w:rsidRPr="007A4A99">
        <w:rPr>
          <w:rFonts w:ascii="Times New Roman" w:eastAsia="Times New Roman" w:hAnsi="Times New Roman" w:cs="Times New Roman"/>
          <w:sz w:val="24"/>
        </w:rPr>
        <w:t>«О Комитете по науке и высшей школе». Реализация проекта «Единая цифровая платформа</w:t>
      </w:r>
      <w:r w:rsidR="00E60B96">
        <w:rPr>
          <w:rFonts w:ascii="Times New Roman" w:eastAsia="Times New Roman" w:hAnsi="Times New Roman" w:cs="Times New Roman"/>
          <w:sz w:val="24"/>
        </w:rPr>
        <w:t xml:space="preserve"> - единый портал системы науки </w:t>
      </w:r>
      <w:r w:rsidRPr="007A4A99">
        <w:rPr>
          <w:rFonts w:ascii="Times New Roman" w:eastAsia="Times New Roman" w:hAnsi="Times New Roman" w:cs="Times New Roman"/>
          <w:sz w:val="24"/>
        </w:rPr>
        <w:t xml:space="preserve"> и высшего (профессионального) образования </w:t>
      </w:r>
      <w:r w:rsidR="00E60B96">
        <w:rPr>
          <w:rFonts w:ascii="Times New Roman" w:eastAsia="Times New Roman" w:hAnsi="Times New Roman" w:cs="Times New Roman"/>
          <w:sz w:val="24"/>
        </w:rPr>
        <w:br/>
      </w:r>
      <w:r w:rsidRPr="007A4A99">
        <w:rPr>
          <w:rFonts w:ascii="Times New Roman" w:eastAsia="Times New Roman" w:hAnsi="Times New Roman" w:cs="Times New Roman"/>
          <w:sz w:val="24"/>
        </w:rPr>
        <w:t>Санкт-Петербурга» осуществл</w:t>
      </w:r>
      <w:r w:rsidR="00E60B96">
        <w:rPr>
          <w:rFonts w:ascii="Times New Roman" w:eastAsia="Times New Roman" w:hAnsi="Times New Roman" w:cs="Times New Roman"/>
          <w:sz w:val="24"/>
        </w:rPr>
        <w:t xml:space="preserve">яется </w:t>
      </w:r>
      <w:r w:rsidRPr="007A4A99">
        <w:rPr>
          <w:rFonts w:ascii="Times New Roman" w:eastAsia="Times New Roman" w:hAnsi="Times New Roman" w:cs="Times New Roman"/>
          <w:sz w:val="24"/>
        </w:rPr>
        <w:t>в соответствии со Стратегией в области цифровой трансформации отраслей экономики, социальной сферы и государственного управления Санкт-Петербурга, утвержденной Губернатором Санкт-Петербурга 10.11.2022.</w:t>
      </w:r>
    </w:p>
    <w:p w14:paraId="0061A274" w14:textId="77777777" w:rsidR="00761376" w:rsidRPr="007A4A99" w:rsidRDefault="005E6301" w:rsidP="00FF3745">
      <w:pPr>
        <w:widowControl w:val="0"/>
        <w:ind w:firstLine="709"/>
        <w:jc w:val="both"/>
        <w:rPr>
          <w:rFonts w:ascii="Times New Roman" w:eastAsia="Times New Roman" w:hAnsi="Times New Roman" w:cs="Times New Roman"/>
          <w:sz w:val="24"/>
        </w:rPr>
      </w:pPr>
      <w:r w:rsidRPr="007A4A99">
        <w:rPr>
          <w:rFonts w:ascii="Times New Roman" w:eastAsia="Times New Roman" w:hAnsi="Times New Roman" w:cs="Times New Roman"/>
          <w:sz w:val="24"/>
        </w:rPr>
        <w:t xml:space="preserve"> Реализация мероприятий, указанных в пунктах 3, 12 и</w:t>
      </w:r>
      <w:hyperlink r:id="rId44" w:anchor="P2420">
        <w:r w:rsidRPr="00FF3745">
          <w:rPr>
            <w:rFonts w:ascii="Times New Roman" w:eastAsia="Times New Roman" w:hAnsi="Times New Roman" w:cs="Times New Roman"/>
            <w:sz w:val="24"/>
          </w:rPr>
          <w:t xml:space="preserve"> 13 раздела 9.</w:t>
        </w:r>
      </w:hyperlink>
      <w:r w:rsidRPr="007A4A99">
        <w:rPr>
          <w:rFonts w:ascii="Times New Roman" w:eastAsia="Times New Roman" w:hAnsi="Times New Roman" w:cs="Times New Roman"/>
          <w:sz w:val="24"/>
        </w:rPr>
        <w:t xml:space="preserve">3 государственной программы, осуществляется КНВШ на основании правовых актов Правительства Санкт-Петербурга, регулирующих предоставление соответствующих грантов в форме субсидий образовательным организациям высшего образования </w:t>
      </w:r>
      <w:r w:rsidRPr="007A4A99">
        <w:rPr>
          <w:rFonts w:ascii="Times New Roman" w:eastAsia="Times New Roman" w:hAnsi="Times New Roman" w:cs="Times New Roman"/>
          <w:sz w:val="24"/>
        </w:rPr>
        <w:br/>
        <w:t xml:space="preserve"> и (или) профессиональным образовательным организациям, социально ориентированным некоммерческим организациям. КНВШ разрабатывает и утверждает распоряжения </w:t>
      </w:r>
      <w:r w:rsidRPr="007A4A99">
        <w:rPr>
          <w:rFonts w:ascii="Times New Roman" w:eastAsia="Times New Roman" w:hAnsi="Times New Roman" w:cs="Times New Roman"/>
          <w:sz w:val="24"/>
        </w:rPr>
        <w:br/>
        <w:t xml:space="preserve"> о реализации указанных правовых актов Правительства Санкт-Петербурга и организует предоставление субсидий (грантов в форме субсидий) в соответствии с утвержденными правовыми актами.</w:t>
      </w:r>
    </w:p>
    <w:p w14:paraId="3CA1FAEE" w14:textId="77777777" w:rsidR="00761376" w:rsidRPr="007A4A99" w:rsidRDefault="005E6301" w:rsidP="00FF3745">
      <w:pPr>
        <w:widowControl w:val="0"/>
        <w:ind w:firstLine="709"/>
        <w:jc w:val="both"/>
        <w:rPr>
          <w:rFonts w:ascii="Times New Roman" w:eastAsia="Times New Roman" w:hAnsi="Times New Roman" w:cs="Times New Roman"/>
          <w:sz w:val="24"/>
        </w:rPr>
      </w:pPr>
      <w:r w:rsidRPr="007A4A99">
        <w:rPr>
          <w:rFonts w:ascii="Times New Roman" w:eastAsia="Times New Roman" w:hAnsi="Times New Roman" w:cs="Times New Roman"/>
          <w:sz w:val="24"/>
        </w:rPr>
        <w:t xml:space="preserve"> Реализация мероприятий, указанных в </w:t>
      </w:r>
      <w:hyperlink r:id="rId45" w:anchor="P2420">
        <w:r w:rsidRPr="00FF3745">
          <w:rPr>
            <w:rFonts w:ascii="Times New Roman" w:eastAsia="Times New Roman" w:hAnsi="Times New Roman" w:cs="Times New Roman"/>
            <w:sz w:val="24"/>
          </w:rPr>
          <w:t xml:space="preserve">пунктах </w:t>
        </w:r>
      </w:hyperlink>
      <w:hyperlink r:id="rId46" w:anchor="P2420">
        <w:r w:rsidRPr="00FF3745">
          <w:rPr>
            <w:rFonts w:ascii="Times New Roman" w:eastAsia="Times New Roman" w:hAnsi="Times New Roman" w:cs="Times New Roman"/>
            <w:sz w:val="24"/>
          </w:rPr>
          <w:t>4</w:t>
        </w:r>
      </w:hyperlink>
      <w:r w:rsidRPr="007A4A99">
        <w:rPr>
          <w:rFonts w:ascii="Times New Roman" w:eastAsia="Times New Roman" w:hAnsi="Times New Roman" w:cs="Times New Roman"/>
          <w:sz w:val="24"/>
        </w:rPr>
        <w:t xml:space="preserve"> и 8 – 10 </w:t>
      </w:r>
      <w:hyperlink r:id="rId47" w:anchor="P2420">
        <w:r w:rsidRPr="00FF3745">
          <w:rPr>
            <w:rFonts w:ascii="Times New Roman" w:eastAsia="Times New Roman" w:hAnsi="Times New Roman" w:cs="Times New Roman"/>
            <w:sz w:val="24"/>
          </w:rPr>
          <w:t>раздела 9.</w:t>
        </w:r>
      </w:hyperlink>
      <w:r w:rsidRPr="007A4A99">
        <w:rPr>
          <w:rFonts w:ascii="Times New Roman" w:eastAsia="Times New Roman" w:hAnsi="Times New Roman" w:cs="Times New Roman"/>
          <w:sz w:val="24"/>
        </w:rPr>
        <w:t xml:space="preserve">3 государственной программы, осуществляется КНВШ путем закупки товаров, работ, услуг в соответствии с требованиями </w:t>
      </w:r>
      <w:hyperlink r:id="rId48">
        <w:r w:rsidRPr="00FF3745">
          <w:rPr>
            <w:rFonts w:ascii="Times New Roman" w:eastAsia="Times New Roman" w:hAnsi="Times New Roman" w:cs="Times New Roman"/>
            <w:sz w:val="24"/>
          </w:rPr>
          <w:t>Закона</w:t>
        </w:r>
      </w:hyperlink>
      <w:r w:rsidRPr="007A4A99">
        <w:rPr>
          <w:rFonts w:ascii="Times New Roman" w:eastAsia="Times New Roman" w:hAnsi="Times New Roman" w:cs="Times New Roman"/>
          <w:sz w:val="24"/>
        </w:rPr>
        <w:t xml:space="preserve"> № 44-ФЗ.</w:t>
      </w:r>
    </w:p>
    <w:p w14:paraId="2D245E8C" w14:textId="54A8AB8A" w:rsidR="00761376" w:rsidRPr="007A4A99" w:rsidRDefault="005E6301" w:rsidP="00FF3745">
      <w:pPr>
        <w:widowControl w:val="0"/>
        <w:ind w:firstLine="709"/>
        <w:jc w:val="both"/>
        <w:rPr>
          <w:rFonts w:ascii="Times New Roman" w:eastAsia="Times New Roman" w:hAnsi="Times New Roman" w:cs="Times New Roman"/>
          <w:sz w:val="24"/>
        </w:rPr>
      </w:pPr>
      <w:r w:rsidRPr="007A4A99">
        <w:rPr>
          <w:rFonts w:ascii="Times New Roman" w:eastAsia="Times New Roman" w:hAnsi="Times New Roman" w:cs="Times New Roman"/>
          <w:sz w:val="24"/>
        </w:rPr>
        <w:t xml:space="preserve"> Реализация мероприятия, указанного в </w:t>
      </w:r>
      <w:hyperlink r:id="rId49" w:anchor="P2420">
        <w:r w:rsidRPr="00FF3745">
          <w:rPr>
            <w:rFonts w:ascii="Times New Roman" w:eastAsia="Times New Roman" w:hAnsi="Times New Roman" w:cs="Times New Roman"/>
            <w:sz w:val="24"/>
          </w:rPr>
          <w:t>пункте 5 раздела 9.</w:t>
        </w:r>
      </w:hyperlink>
      <w:r w:rsidRPr="007A4A99">
        <w:rPr>
          <w:rFonts w:ascii="Times New Roman" w:eastAsia="Times New Roman" w:hAnsi="Times New Roman" w:cs="Times New Roman"/>
          <w:sz w:val="24"/>
        </w:rPr>
        <w:t xml:space="preserve">3 государственной программы, осуществляется КНВШ в соответствии с </w:t>
      </w:r>
      <w:hyperlink r:id="rId50">
        <w:r w:rsidRPr="00FF3745">
          <w:rPr>
            <w:rFonts w:ascii="Times New Roman" w:eastAsia="Times New Roman" w:hAnsi="Times New Roman" w:cs="Times New Roman"/>
            <w:sz w:val="24"/>
          </w:rPr>
          <w:t>постановлением</w:t>
        </w:r>
      </w:hyperlink>
      <w:r w:rsidRPr="007A4A99">
        <w:rPr>
          <w:rFonts w:ascii="Times New Roman" w:eastAsia="Times New Roman" w:hAnsi="Times New Roman" w:cs="Times New Roman"/>
          <w:sz w:val="24"/>
        </w:rPr>
        <w:t xml:space="preserve"> Правительства Санкт-Петербурга от 08.12.2010 № 1678 «О премиях Правительства Санкт-Петербурга «Преподаватель года в системе среднего </w:t>
      </w:r>
      <w:r w:rsidR="00E60B96">
        <w:rPr>
          <w:rFonts w:ascii="Times New Roman" w:eastAsia="Times New Roman" w:hAnsi="Times New Roman" w:cs="Times New Roman"/>
          <w:sz w:val="24"/>
        </w:rPr>
        <w:t xml:space="preserve">профессионального образования </w:t>
      </w:r>
      <w:r w:rsidR="00E60B96">
        <w:rPr>
          <w:rFonts w:ascii="Times New Roman" w:eastAsia="Times New Roman" w:hAnsi="Times New Roman" w:cs="Times New Roman"/>
          <w:sz w:val="24"/>
        </w:rPr>
        <w:br/>
      </w:r>
      <w:r w:rsidRPr="007A4A99">
        <w:rPr>
          <w:rFonts w:ascii="Times New Roman" w:eastAsia="Times New Roman" w:hAnsi="Times New Roman" w:cs="Times New Roman"/>
          <w:sz w:val="24"/>
        </w:rPr>
        <w:t xml:space="preserve">Санкт-Петербурга» путем закупки товаров, работ, услуг в соответствии с требованиями </w:t>
      </w:r>
      <w:hyperlink r:id="rId51">
        <w:r w:rsidRPr="00FF3745">
          <w:rPr>
            <w:rFonts w:ascii="Times New Roman" w:eastAsia="Times New Roman" w:hAnsi="Times New Roman" w:cs="Times New Roman"/>
            <w:sz w:val="24"/>
          </w:rPr>
          <w:t>Закона</w:t>
        </w:r>
      </w:hyperlink>
      <w:r w:rsidRPr="007A4A99">
        <w:rPr>
          <w:rFonts w:ascii="Times New Roman" w:eastAsia="Times New Roman" w:hAnsi="Times New Roman" w:cs="Times New Roman"/>
          <w:sz w:val="24"/>
        </w:rPr>
        <w:t xml:space="preserve"> № 44-ФЗ.</w:t>
      </w:r>
    </w:p>
    <w:p w14:paraId="674BD9CE" w14:textId="3A78525E" w:rsidR="00761376" w:rsidRPr="007A4A99" w:rsidRDefault="005E6301" w:rsidP="00FF3745">
      <w:pPr>
        <w:widowControl w:val="0"/>
        <w:ind w:firstLine="709"/>
        <w:jc w:val="both"/>
        <w:rPr>
          <w:rFonts w:ascii="Times New Roman" w:eastAsia="Times New Roman" w:hAnsi="Times New Roman" w:cs="Times New Roman"/>
          <w:sz w:val="24"/>
        </w:rPr>
      </w:pPr>
      <w:r w:rsidRPr="007A4A99">
        <w:rPr>
          <w:rFonts w:ascii="Times New Roman" w:eastAsia="Times New Roman" w:hAnsi="Times New Roman" w:cs="Times New Roman"/>
          <w:sz w:val="24"/>
        </w:rPr>
        <w:t xml:space="preserve"> Реализация мероприятия, указанного в </w:t>
      </w:r>
      <w:hyperlink r:id="rId52" w:anchor="P2420">
        <w:r w:rsidRPr="00FF3745">
          <w:rPr>
            <w:rFonts w:ascii="Times New Roman" w:eastAsia="Times New Roman" w:hAnsi="Times New Roman" w:cs="Times New Roman"/>
            <w:sz w:val="24"/>
          </w:rPr>
          <w:t>пункте 6 раздела 9.</w:t>
        </w:r>
      </w:hyperlink>
      <w:r w:rsidRPr="007A4A99">
        <w:rPr>
          <w:rFonts w:ascii="Times New Roman" w:eastAsia="Times New Roman" w:hAnsi="Times New Roman" w:cs="Times New Roman"/>
          <w:sz w:val="24"/>
        </w:rPr>
        <w:t xml:space="preserve">3 государственной программы, осуществляется КНВШ в соответствии с </w:t>
      </w:r>
      <w:hyperlink r:id="rId53">
        <w:r w:rsidRPr="00FF3745">
          <w:rPr>
            <w:rFonts w:ascii="Times New Roman" w:eastAsia="Times New Roman" w:hAnsi="Times New Roman" w:cs="Times New Roman"/>
            <w:sz w:val="24"/>
          </w:rPr>
          <w:t>постановлением</w:t>
        </w:r>
      </w:hyperlink>
      <w:r w:rsidRPr="007A4A99">
        <w:rPr>
          <w:rFonts w:ascii="Times New Roman" w:eastAsia="Times New Roman" w:hAnsi="Times New Roman" w:cs="Times New Roman"/>
          <w:sz w:val="24"/>
        </w:rPr>
        <w:t xml:space="preserve"> Правительства Санкт-Петербурга от 08.12.2010 № 1678 «О премиях Правительства Санкт-Петербурга «Преподаватель года в системе среднего</w:t>
      </w:r>
      <w:r w:rsidR="00E60B96">
        <w:rPr>
          <w:rFonts w:ascii="Times New Roman" w:eastAsia="Times New Roman" w:hAnsi="Times New Roman" w:cs="Times New Roman"/>
          <w:sz w:val="24"/>
        </w:rPr>
        <w:t xml:space="preserve"> профессионального образования </w:t>
      </w:r>
      <w:r w:rsidR="00E60B96">
        <w:rPr>
          <w:rFonts w:ascii="Times New Roman" w:eastAsia="Times New Roman" w:hAnsi="Times New Roman" w:cs="Times New Roman"/>
          <w:sz w:val="24"/>
        </w:rPr>
        <w:br/>
      </w:r>
      <w:r w:rsidRPr="007A4A99">
        <w:rPr>
          <w:rFonts w:ascii="Times New Roman" w:eastAsia="Times New Roman" w:hAnsi="Times New Roman" w:cs="Times New Roman"/>
          <w:sz w:val="24"/>
        </w:rPr>
        <w:t>Санкт-Петербурга».</w:t>
      </w:r>
    </w:p>
    <w:p w14:paraId="63EF8F79" w14:textId="77777777" w:rsidR="00761376" w:rsidRPr="007A4A99" w:rsidRDefault="005E6301" w:rsidP="00FF3745">
      <w:pPr>
        <w:widowControl w:val="0"/>
        <w:ind w:firstLine="709"/>
        <w:jc w:val="both"/>
        <w:rPr>
          <w:rFonts w:ascii="Times New Roman" w:eastAsia="Times New Roman" w:hAnsi="Times New Roman" w:cs="Times New Roman"/>
          <w:sz w:val="24"/>
        </w:rPr>
      </w:pPr>
      <w:r w:rsidRPr="007A4A99">
        <w:rPr>
          <w:rFonts w:ascii="Times New Roman" w:eastAsia="Times New Roman" w:hAnsi="Times New Roman" w:cs="Times New Roman"/>
          <w:sz w:val="24"/>
        </w:rPr>
        <w:t xml:space="preserve"> Реализация мероприятия, указанного в пункте </w:t>
      </w:r>
      <w:hyperlink r:id="rId54" w:anchor="P2420">
        <w:r w:rsidRPr="00FF3745">
          <w:rPr>
            <w:rFonts w:ascii="Times New Roman" w:eastAsia="Times New Roman" w:hAnsi="Times New Roman" w:cs="Times New Roman"/>
            <w:sz w:val="24"/>
          </w:rPr>
          <w:t>7</w:t>
        </w:r>
      </w:hyperlink>
      <w:r w:rsidRPr="007A4A99">
        <w:rPr>
          <w:rFonts w:ascii="Times New Roman" w:eastAsia="Times New Roman" w:hAnsi="Times New Roman" w:cs="Times New Roman"/>
          <w:sz w:val="24"/>
        </w:rPr>
        <w:t xml:space="preserve"> </w:t>
      </w:r>
      <w:hyperlink r:id="rId55" w:anchor="P2420">
        <w:r w:rsidRPr="00FF3745">
          <w:rPr>
            <w:rFonts w:ascii="Times New Roman" w:eastAsia="Times New Roman" w:hAnsi="Times New Roman" w:cs="Times New Roman"/>
            <w:sz w:val="24"/>
          </w:rPr>
          <w:t>раздела 9.</w:t>
        </w:r>
      </w:hyperlink>
      <w:r w:rsidRPr="007A4A99">
        <w:rPr>
          <w:rFonts w:ascii="Times New Roman" w:eastAsia="Times New Roman" w:hAnsi="Times New Roman" w:cs="Times New Roman"/>
          <w:sz w:val="24"/>
        </w:rPr>
        <w:t xml:space="preserve">3 государственной программы, осуществляется путем предоставления государственным бюджетным образовательным учреждениям Санкт-Петербурга, находящимся в ведении КНВШ, субсидий на иные цели, порядок и условия предоставления которых устанавливаются КНВШ на основании </w:t>
      </w:r>
      <w:hyperlink r:id="rId56">
        <w:r w:rsidRPr="00FF3745">
          <w:rPr>
            <w:rFonts w:ascii="Times New Roman" w:eastAsia="Times New Roman" w:hAnsi="Times New Roman" w:cs="Times New Roman"/>
            <w:sz w:val="24"/>
          </w:rPr>
          <w:t>постановления</w:t>
        </w:r>
      </w:hyperlink>
      <w:r w:rsidRPr="007A4A99">
        <w:rPr>
          <w:rFonts w:ascii="Times New Roman" w:eastAsia="Times New Roman" w:hAnsi="Times New Roman" w:cs="Times New Roman"/>
          <w:sz w:val="24"/>
        </w:rPr>
        <w:t xml:space="preserve"> Правительства Санкт-Петербурга от 07.10.2020 </w:t>
      </w:r>
      <w:r w:rsidRPr="007A4A99">
        <w:rPr>
          <w:rFonts w:ascii="Times New Roman" w:eastAsia="Times New Roman" w:hAnsi="Times New Roman" w:cs="Times New Roman"/>
          <w:sz w:val="24"/>
        </w:rPr>
        <w:br/>
        <w:t xml:space="preserve">№ 809 «О мерах по реализации пункта 4 постановления Правительства Российской Федерации от 22.02.2020 № 203» (далее - Постановление № 809) в соответствии с общими </w:t>
      </w:r>
      <w:hyperlink r:id="rId57">
        <w:r w:rsidRPr="00FF3745">
          <w:rPr>
            <w:rFonts w:ascii="Times New Roman" w:eastAsia="Times New Roman" w:hAnsi="Times New Roman" w:cs="Times New Roman"/>
            <w:sz w:val="24"/>
          </w:rPr>
          <w:t>требованиями</w:t>
        </w:r>
      </w:hyperlink>
      <w:r w:rsidRPr="007A4A99">
        <w:rPr>
          <w:rFonts w:ascii="Times New Roman" w:eastAsia="Times New Roman" w:hAnsi="Times New Roman" w:cs="Times New Roman"/>
          <w:sz w:val="24"/>
        </w:rPr>
        <w:t xml:space="preserve"> к нормативным правовым актам и муниципальным правовым актам, устанавливающим порядок определения объема и условия предоставления бюджетным </w:t>
      </w:r>
      <w:r w:rsidRPr="007A4A99">
        <w:rPr>
          <w:rFonts w:ascii="Times New Roman" w:eastAsia="Times New Roman" w:hAnsi="Times New Roman" w:cs="Times New Roman"/>
          <w:sz w:val="24"/>
        </w:rPr>
        <w:br/>
        <w:t xml:space="preserve"> и автономным учреждениям субсидий на иные цели, утвержденными постановлением </w:t>
      </w:r>
      <w:r w:rsidRPr="007A4A99">
        <w:rPr>
          <w:rFonts w:ascii="Times New Roman" w:eastAsia="Times New Roman" w:hAnsi="Times New Roman" w:cs="Times New Roman"/>
          <w:sz w:val="24"/>
        </w:rPr>
        <w:lastRenderedPageBreak/>
        <w:t>Правительства Российской Федерации от 22.02.2020 № 203 (далее - Общие требования).</w:t>
      </w:r>
    </w:p>
    <w:p w14:paraId="785FF46A" w14:textId="77777777" w:rsidR="00761376" w:rsidRPr="007A4A99" w:rsidRDefault="005E6301" w:rsidP="00FF3745">
      <w:pPr>
        <w:widowControl w:val="0"/>
        <w:ind w:firstLine="709"/>
        <w:jc w:val="both"/>
        <w:rPr>
          <w:rFonts w:ascii="Times New Roman" w:eastAsia="Times New Roman" w:hAnsi="Times New Roman" w:cs="Times New Roman"/>
          <w:sz w:val="24"/>
        </w:rPr>
      </w:pPr>
      <w:r w:rsidRPr="007A4A99">
        <w:rPr>
          <w:rFonts w:ascii="Times New Roman" w:eastAsia="Times New Roman" w:hAnsi="Times New Roman" w:cs="Times New Roman"/>
          <w:sz w:val="24"/>
        </w:rPr>
        <w:t xml:space="preserve"> В рамках реализации </w:t>
      </w:r>
      <w:hyperlink r:id="rId58" w:anchor="P2420">
        <w:r w:rsidRPr="00FF3745">
          <w:rPr>
            <w:rFonts w:ascii="Times New Roman" w:eastAsia="Times New Roman" w:hAnsi="Times New Roman" w:cs="Times New Roman"/>
            <w:sz w:val="24"/>
          </w:rPr>
          <w:t>пункта 11 раздела 9.</w:t>
        </w:r>
      </w:hyperlink>
      <w:r w:rsidRPr="007A4A99">
        <w:rPr>
          <w:rFonts w:ascii="Times New Roman" w:eastAsia="Times New Roman" w:hAnsi="Times New Roman" w:cs="Times New Roman"/>
          <w:sz w:val="24"/>
        </w:rPr>
        <w:t xml:space="preserve">3 государственной программы КНВШ осуществляет реализацию проектов по формированию и развитию на территории </w:t>
      </w:r>
      <w:r w:rsidRPr="007A4A99">
        <w:rPr>
          <w:rFonts w:ascii="Times New Roman" w:eastAsia="Times New Roman" w:hAnsi="Times New Roman" w:cs="Times New Roman"/>
          <w:sz w:val="24"/>
        </w:rPr>
        <w:br/>
        <w:t xml:space="preserve"> Санкт-Петербурга НЦМУ, НОЦ, СУНЦ, ИНТЦ, в том числе путем закупки товаров, работ, услуг для обеспечения нужд Санкт-Петербурга в соответствии с </w:t>
      </w:r>
      <w:hyperlink r:id="rId59">
        <w:r w:rsidRPr="00FF3745">
          <w:rPr>
            <w:rFonts w:ascii="Times New Roman" w:eastAsia="Times New Roman" w:hAnsi="Times New Roman" w:cs="Times New Roman"/>
            <w:sz w:val="24"/>
          </w:rPr>
          <w:t>Законом</w:t>
        </w:r>
      </w:hyperlink>
      <w:r w:rsidRPr="007A4A99">
        <w:rPr>
          <w:rFonts w:ascii="Times New Roman" w:eastAsia="Times New Roman" w:hAnsi="Times New Roman" w:cs="Times New Roman"/>
          <w:sz w:val="24"/>
        </w:rPr>
        <w:t xml:space="preserve"> № 44-ФЗ, осуществляет разработку концепции по формированию и развитию на территории </w:t>
      </w:r>
      <w:r w:rsidRPr="007A4A99">
        <w:rPr>
          <w:rFonts w:ascii="Times New Roman" w:eastAsia="Times New Roman" w:hAnsi="Times New Roman" w:cs="Times New Roman"/>
          <w:sz w:val="24"/>
        </w:rPr>
        <w:br/>
        <w:t xml:space="preserve"> Санкт-Петербурга НЦМУ, НОЦ, СУНЦ, ИНТЦ, университетских кампусов мирового уровня.</w:t>
      </w:r>
    </w:p>
    <w:p w14:paraId="14307016" w14:textId="77777777" w:rsidR="00761376" w:rsidRDefault="005E6301">
      <w:pPr>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2148ACEC" w14:textId="77777777" w:rsidR="00761376" w:rsidRDefault="005E6301">
      <w:pPr>
        <w:rPr>
          <w:rFonts w:ascii="Times New Roman" w:eastAsia="Times New Roman" w:hAnsi="Times New Roman" w:cs="Times New Roman"/>
          <w:sz w:val="24"/>
        </w:rPr>
        <w:sectPr w:rsidR="00761376">
          <w:pgSz w:w="11907" w:h="16839" w:code="9"/>
          <w:pgMar w:top="709" w:right="851" w:bottom="1134" w:left="1701" w:header="709" w:footer="709" w:gutter="0"/>
          <w:cols w:space="720"/>
        </w:sectPr>
      </w:pPr>
      <w:r>
        <w:rPr>
          <w:rFonts w:ascii="Times New Roman" w:eastAsia="Times New Roman" w:hAnsi="Times New Roman" w:cs="Times New Roman"/>
          <w:sz w:val="24"/>
        </w:rPr>
        <w:t xml:space="preserve">   </w:t>
      </w:r>
    </w:p>
    <w:p w14:paraId="7C1EA4A9" w14:textId="77777777" w:rsidR="00761376" w:rsidRDefault="005E6301">
      <w:pPr>
        <w:pStyle w:val="a5"/>
        <w:spacing w:after="0" w:line="240" w:lineRule="auto"/>
        <w:contextualSpacing w:val="0"/>
        <w:jc w:val="center"/>
        <w:rPr>
          <w:b/>
          <w:sz w:val="22"/>
        </w:rPr>
      </w:pPr>
      <w:r>
        <w:rPr>
          <w:rFonts w:ascii="Times New Roman" w:hAnsi="Times New Roman"/>
          <w:b/>
          <w:sz w:val="24"/>
        </w:rPr>
        <w:lastRenderedPageBreak/>
        <w:t>10. Подпрограмма 3</w:t>
      </w:r>
    </w:p>
    <w:p w14:paraId="3E9FD9CF" w14:textId="46D4EF57" w:rsidR="00761376" w:rsidRDefault="005E6301">
      <w:pPr>
        <w:pStyle w:val="a5"/>
        <w:spacing w:after="0" w:line="240" w:lineRule="auto"/>
        <w:ind w:left="709"/>
        <w:contextualSpacing w:val="0"/>
        <w:jc w:val="center"/>
        <w:rPr>
          <w:rFonts w:ascii="Times New Roman" w:hAnsi="Times New Roman"/>
          <w:b/>
          <w:sz w:val="24"/>
        </w:rPr>
      </w:pPr>
      <w:r>
        <w:rPr>
          <w:rFonts w:ascii="Times New Roman" w:hAnsi="Times New Roman"/>
          <w:b/>
          <w:sz w:val="24"/>
        </w:rPr>
        <w:t>10.1. Паспорт подпрограммы 3</w:t>
      </w:r>
    </w:p>
    <w:p w14:paraId="71EEB278" w14:textId="77777777" w:rsidR="00E60B96" w:rsidRDefault="00E60B96">
      <w:pPr>
        <w:pStyle w:val="a5"/>
        <w:spacing w:after="0" w:line="240" w:lineRule="auto"/>
        <w:ind w:left="709"/>
        <w:contextualSpacing w:val="0"/>
        <w:jc w:val="center"/>
        <w:rPr>
          <w:sz w:val="22"/>
        </w:rPr>
      </w:pPr>
    </w:p>
    <w:tbl>
      <w:tblPr>
        <w:tblStyle w:val="TableGrid3"/>
        <w:tblW w:w="5000" w:type="pct"/>
        <w:tblLook w:val="04A0" w:firstRow="1" w:lastRow="0" w:firstColumn="1" w:lastColumn="0" w:noHBand="0" w:noVBand="1"/>
      </w:tblPr>
      <w:tblGrid>
        <w:gridCol w:w="411"/>
        <w:gridCol w:w="2781"/>
        <w:gridCol w:w="6153"/>
      </w:tblGrid>
      <w:tr w:rsidR="00761376" w14:paraId="05987A3D" w14:textId="77777777" w:rsidTr="005943A5">
        <w:tc>
          <w:tcPr>
            <w:tcW w:w="220" w:type="pct"/>
          </w:tcPr>
          <w:p w14:paraId="1573C221" w14:textId="77777777" w:rsidR="00761376" w:rsidRDefault="005E6301">
            <w:pPr>
              <w:rPr>
                <w:rFonts w:eastAsia="Times New Roman" w:cs="Times New Roman"/>
              </w:rPr>
            </w:pPr>
            <w:r>
              <w:rPr>
                <w:rFonts w:ascii="Times New Roman" w:eastAsia="Times New Roman" w:hAnsi="Times New Roman" w:cs="Times New Roman"/>
                <w:sz w:val="24"/>
              </w:rPr>
              <w:t>1</w:t>
            </w:r>
          </w:p>
        </w:tc>
        <w:tc>
          <w:tcPr>
            <w:tcW w:w="1488" w:type="pct"/>
          </w:tcPr>
          <w:p w14:paraId="14EB1CFF" w14:textId="77777777" w:rsidR="00761376" w:rsidRDefault="005E6301">
            <w:pPr>
              <w:spacing w:line="262" w:lineRule="atLeast"/>
              <w:rPr>
                <w:rFonts w:eastAsia="Times New Roman" w:cs="Times New Roman"/>
              </w:rPr>
            </w:pPr>
            <w:r>
              <w:rPr>
                <w:rFonts w:ascii="Times New Roman" w:eastAsia="Times New Roman" w:hAnsi="Times New Roman" w:cs="Times New Roman"/>
                <w:sz w:val="24"/>
              </w:rPr>
              <w:t>Исполнители подпрограммы 3</w:t>
            </w:r>
          </w:p>
        </w:tc>
        <w:tc>
          <w:tcPr>
            <w:tcW w:w="3292" w:type="pct"/>
          </w:tcPr>
          <w:p w14:paraId="1AC40E2C"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АК</w:t>
            </w:r>
          </w:p>
          <w:p w14:paraId="6E6075EA" w14:textId="77777777" w:rsidR="00761376" w:rsidRDefault="005E6301">
            <w:pPr>
              <w:rPr>
                <w:rFonts w:eastAsia="Times New Roman" w:cs="Times New Roman"/>
              </w:rPr>
            </w:pPr>
            <w:r>
              <w:rPr>
                <w:rFonts w:ascii="Times New Roman" w:eastAsia="Times New Roman" w:hAnsi="Times New Roman" w:cs="Times New Roman"/>
                <w:sz w:val="24"/>
              </w:rPr>
              <w:t>КНВШ</w:t>
            </w:r>
          </w:p>
        </w:tc>
      </w:tr>
      <w:tr w:rsidR="00761376" w14:paraId="40B680E8" w14:textId="77777777" w:rsidTr="005943A5">
        <w:tc>
          <w:tcPr>
            <w:tcW w:w="220" w:type="pct"/>
          </w:tcPr>
          <w:p w14:paraId="45961CC0" w14:textId="77777777" w:rsidR="00761376" w:rsidRDefault="005E6301">
            <w:pPr>
              <w:rPr>
                <w:rFonts w:eastAsia="Times New Roman" w:cs="Times New Roman"/>
              </w:rPr>
            </w:pPr>
            <w:r>
              <w:rPr>
                <w:rFonts w:ascii="Times New Roman" w:eastAsia="Times New Roman" w:hAnsi="Times New Roman" w:cs="Times New Roman"/>
                <w:sz w:val="24"/>
              </w:rPr>
              <w:t>2</w:t>
            </w:r>
          </w:p>
        </w:tc>
        <w:tc>
          <w:tcPr>
            <w:tcW w:w="1488" w:type="pct"/>
          </w:tcPr>
          <w:p w14:paraId="2AD9BA22"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3</w:t>
            </w:r>
            <w:r>
              <w:rPr>
                <w:rFonts w:ascii="Times New Roman" w:eastAsia="Times New Roman" w:hAnsi="Times New Roman" w:cs="Times New Roman"/>
                <w:color w:val="000000"/>
                <w:sz w:val="24"/>
              </w:rPr>
              <w:t>)</w:t>
            </w:r>
          </w:p>
        </w:tc>
        <w:tc>
          <w:tcPr>
            <w:tcW w:w="3292" w:type="pct"/>
          </w:tcPr>
          <w:p w14:paraId="7DC66FA8" w14:textId="27F27D7F" w:rsidR="00761376" w:rsidRDefault="005943A5">
            <w:pPr>
              <w:rPr>
                <w:rFonts w:eastAsia="Times New Roman" w:cs="Times New Roman"/>
              </w:rPr>
            </w:pPr>
            <w:r>
              <w:rPr>
                <w:rFonts w:eastAsia="Times New Roman" w:cs="Times New Roman"/>
              </w:rPr>
              <w:t>-</w:t>
            </w:r>
          </w:p>
        </w:tc>
      </w:tr>
      <w:tr w:rsidR="00761376" w14:paraId="6412B600" w14:textId="77777777" w:rsidTr="005943A5">
        <w:tc>
          <w:tcPr>
            <w:tcW w:w="220" w:type="pct"/>
          </w:tcPr>
          <w:p w14:paraId="347C2E4E" w14:textId="77777777" w:rsidR="00761376" w:rsidRDefault="005E6301">
            <w:pPr>
              <w:rPr>
                <w:rFonts w:eastAsia="Times New Roman" w:cs="Times New Roman"/>
              </w:rPr>
            </w:pPr>
            <w:r>
              <w:rPr>
                <w:rFonts w:ascii="Times New Roman" w:eastAsia="Times New Roman" w:hAnsi="Times New Roman" w:cs="Times New Roman"/>
                <w:sz w:val="24"/>
              </w:rPr>
              <w:t>3</w:t>
            </w:r>
          </w:p>
        </w:tc>
        <w:tc>
          <w:tcPr>
            <w:tcW w:w="1488" w:type="pct"/>
          </w:tcPr>
          <w:p w14:paraId="1B094100" w14:textId="77777777" w:rsidR="00761376" w:rsidRDefault="005E6301">
            <w:pPr>
              <w:spacing w:line="262" w:lineRule="atLeast"/>
              <w:rPr>
                <w:rFonts w:eastAsia="Times New Roman" w:cs="Times New Roman"/>
              </w:rPr>
            </w:pPr>
            <w:r>
              <w:rPr>
                <w:rFonts w:ascii="Times New Roman" w:eastAsia="Times New Roman" w:hAnsi="Times New Roman" w:cs="Times New Roman"/>
                <w:sz w:val="24"/>
              </w:rPr>
              <w:t>Цели подпрограммы 3</w:t>
            </w:r>
          </w:p>
        </w:tc>
        <w:tc>
          <w:tcPr>
            <w:tcW w:w="3292" w:type="pct"/>
          </w:tcPr>
          <w:p w14:paraId="4D0F6E99" w14:textId="77777777" w:rsidR="00761376" w:rsidRDefault="005E6301">
            <w:pPr>
              <w:rPr>
                <w:rFonts w:eastAsia="Times New Roman" w:cs="Times New Roman"/>
              </w:rPr>
            </w:pPr>
            <w:r>
              <w:rPr>
                <w:rFonts w:ascii="Times New Roman" w:eastAsia="Times New Roman" w:hAnsi="Times New Roman" w:cs="Times New Roman"/>
                <w:sz w:val="24"/>
              </w:rPr>
              <w:t xml:space="preserve">Формирование конкурентоспособной научной среды </w:t>
            </w:r>
            <w:r w:rsidR="007A4A99">
              <w:rPr>
                <w:rFonts w:ascii="Times New Roman" w:eastAsia="Times New Roman" w:hAnsi="Times New Roman" w:cs="Times New Roman"/>
                <w:sz w:val="24"/>
              </w:rPr>
              <w:br/>
            </w:r>
            <w:r>
              <w:rPr>
                <w:rFonts w:ascii="Times New Roman" w:eastAsia="Times New Roman" w:hAnsi="Times New Roman" w:cs="Times New Roman"/>
                <w:sz w:val="24"/>
              </w:rPr>
              <w:t>Санкт-Петербурга, повышение эффективности использования результатов исследований и разработок</w:t>
            </w:r>
          </w:p>
        </w:tc>
      </w:tr>
      <w:tr w:rsidR="00761376" w14:paraId="52DE2C07" w14:textId="77777777" w:rsidTr="005943A5">
        <w:tc>
          <w:tcPr>
            <w:tcW w:w="220" w:type="pct"/>
          </w:tcPr>
          <w:p w14:paraId="3CDD16B6" w14:textId="77777777" w:rsidR="00761376" w:rsidRDefault="005E6301">
            <w:pPr>
              <w:rPr>
                <w:rFonts w:eastAsia="Times New Roman" w:cs="Times New Roman"/>
              </w:rPr>
            </w:pPr>
            <w:r>
              <w:rPr>
                <w:rFonts w:ascii="Times New Roman" w:eastAsia="Times New Roman" w:hAnsi="Times New Roman" w:cs="Times New Roman"/>
                <w:sz w:val="24"/>
              </w:rPr>
              <w:t>4</w:t>
            </w:r>
          </w:p>
        </w:tc>
        <w:tc>
          <w:tcPr>
            <w:tcW w:w="1488" w:type="pct"/>
          </w:tcPr>
          <w:p w14:paraId="08BD0F80" w14:textId="77777777" w:rsidR="00761376" w:rsidRPr="007A4A99" w:rsidRDefault="005E6301">
            <w:pPr>
              <w:rPr>
                <w:rFonts w:eastAsia="Times New Roman" w:cs="Times New Roman"/>
              </w:rPr>
            </w:pPr>
            <w:r>
              <w:rPr>
                <w:rFonts w:ascii="Times New Roman" w:eastAsia="Times New Roman" w:hAnsi="Times New Roman" w:cs="Times New Roman"/>
                <w:color w:val="000000"/>
                <w:sz w:val="24"/>
              </w:rPr>
              <w:t>Задачи подпрограммы</w:t>
            </w:r>
            <w:r w:rsidRPr="007A4A99">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3</w:t>
            </w:r>
          </w:p>
        </w:tc>
        <w:tc>
          <w:tcPr>
            <w:tcW w:w="3292" w:type="pct"/>
          </w:tcPr>
          <w:p w14:paraId="58084AA2"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1. Создание благоприятной среды для научной, инновационной деятельности в Санкт-Петербурге.</w:t>
            </w:r>
          </w:p>
          <w:p w14:paraId="51241E57"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2. Развитие механизмов поощрения научной деятельности.</w:t>
            </w:r>
          </w:p>
          <w:p w14:paraId="71ACC240"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3. Получение новых знаний за счет развития и поддержки научных исследований, обеспечивающих развитие отраслей экономики Санкт-Петербурга.</w:t>
            </w:r>
          </w:p>
          <w:p w14:paraId="0BA4F881" w14:textId="77777777" w:rsidR="00761376" w:rsidRDefault="005E6301">
            <w:pPr>
              <w:rPr>
                <w:rFonts w:eastAsia="Times New Roman" w:cs="Times New Roman"/>
              </w:rPr>
            </w:pPr>
            <w:r>
              <w:rPr>
                <w:rFonts w:ascii="Times New Roman" w:eastAsia="Times New Roman" w:hAnsi="Times New Roman" w:cs="Times New Roman"/>
                <w:sz w:val="24"/>
              </w:rPr>
              <w:t>4. Повышение статуса научного, научно-педагогического работника</w:t>
            </w:r>
          </w:p>
        </w:tc>
      </w:tr>
      <w:tr w:rsidR="00761376" w14:paraId="0F12F44B" w14:textId="77777777" w:rsidTr="005943A5">
        <w:tc>
          <w:tcPr>
            <w:tcW w:w="220" w:type="pct"/>
          </w:tcPr>
          <w:p w14:paraId="304BE71B" w14:textId="77777777" w:rsidR="00761376" w:rsidRDefault="005E6301">
            <w:pPr>
              <w:rPr>
                <w:rFonts w:eastAsia="Times New Roman" w:cs="Times New Roman"/>
              </w:rPr>
            </w:pPr>
            <w:r>
              <w:rPr>
                <w:rFonts w:ascii="Times New Roman" w:eastAsia="Times New Roman" w:hAnsi="Times New Roman" w:cs="Times New Roman"/>
                <w:sz w:val="24"/>
              </w:rPr>
              <w:t>5</w:t>
            </w:r>
          </w:p>
        </w:tc>
        <w:tc>
          <w:tcPr>
            <w:tcW w:w="1488" w:type="pct"/>
          </w:tcPr>
          <w:p w14:paraId="6AEDB320"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3</w:t>
            </w:r>
          </w:p>
        </w:tc>
        <w:tc>
          <w:tcPr>
            <w:tcW w:w="3292" w:type="pct"/>
          </w:tcPr>
          <w:p w14:paraId="3BFDB4EE" w14:textId="59888872" w:rsidR="00761376" w:rsidRDefault="005943A5">
            <w:pPr>
              <w:rPr>
                <w:rFonts w:eastAsia="Times New Roman" w:cs="Times New Roman"/>
              </w:rPr>
            </w:pPr>
            <w:r>
              <w:rPr>
                <w:rFonts w:eastAsia="Times New Roman" w:cs="Times New Roman"/>
              </w:rPr>
              <w:t>-</w:t>
            </w:r>
          </w:p>
        </w:tc>
      </w:tr>
      <w:tr w:rsidR="00761376" w14:paraId="222BC5AD" w14:textId="77777777" w:rsidTr="005943A5">
        <w:tc>
          <w:tcPr>
            <w:tcW w:w="220" w:type="pct"/>
          </w:tcPr>
          <w:p w14:paraId="65328EF3" w14:textId="77777777" w:rsidR="00761376" w:rsidRDefault="005E6301">
            <w:pPr>
              <w:rPr>
                <w:rFonts w:eastAsia="Times New Roman" w:cs="Times New Roman"/>
              </w:rPr>
            </w:pPr>
            <w:r>
              <w:rPr>
                <w:rFonts w:ascii="Times New Roman" w:eastAsia="Times New Roman" w:hAnsi="Times New Roman" w:cs="Times New Roman"/>
                <w:sz w:val="24"/>
              </w:rPr>
              <w:t>6</w:t>
            </w:r>
          </w:p>
        </w:tc>
        <w:tc>
          <w:tcPr>
            <w:tcW w:w="1488" w:type="pct"/>
          </w:tcPr>
          <w:p w14:paraId="5FA2F8D6"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3</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3292" w:type="pct"/>
          </w:tcPr>
          <w:p w14:paraId="0A310D8D" w14:textId="7520B4D6"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 xml:space="preserve">3 </w:t>
            </w:r>
            <w:r>
              <w:rPr>
                <w:rFonts w:ascii="Times New Roman" w:eastAsia="Times New Roman" w:hAnsi="Times New Roman" w:cs="Times New Roman"/>
                <w:color w:val="000000"/>
                <w:sz w:val="24"/>
              </w:rPr>
              <w:t xml:space="preserve">составляет </w:t>
            </w:r>
            <w:r w:rsidR="00257C45">
              <w:rPr>
                <w:rFonts w:ascii="Times New Roman" w:eastAsia="Times New Roman" w:hAnsi="Times New Roman" w:cs="Times New Roman"/>
                <w:color w:val="000000"/>
                <w:sz w:val="24"/>
              </w:rPr>
              <w:t xml:space="preserve">1 565 762,2 </w:t>
            </w:r>
            <w:r>
              <w:rPr>
                <w:rFonts w:ascii="Times New Roman" w:eastAsia="Times New Roman" w:hAnsi="Times New Roman" w:cs="Times New Roman"/>
                <w:color w:val="000000"/>
                <w:sz w:val="24"/>
              </w:rPr>
              <w:t>тыс. руб., в том числе по годам:</w:t>
            </w:r>
          </w:p>
          <w:p w14:paraId="16E18B9A" w14:textId="77777777" w:rsidR="00761376" w:rsidRDefault="005E6301">
            <w:pPr>
              <w:rPr>
                <w:rFonts w:eastAsia="Times New Roman" w:cs="Times New Roman"/>
              </w:rPr>
            </w:pPr>
            <w:r>
              <w:rPr>
                <w:rFonts w:ascii="Times New Roman" w:eastAsia="Times New Roman" w:hAnsi="Times New Roman" w:cs="Times New Roman"/>
                <w:color w:val="000000"/>
                <w:sz w:val="24"/>
              </w:rPr>
              <w:t>2026 г. – 318</w:t>
            </w:r>
            <w:r w:rsidR="00E67A7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240,8 тыс. руб.;</w:t>
            </w:r>
          </w:p>
          <w:p w14:paraId="65B56151" w14:textId="77777777" w:rsidR="00761376" w:rsidRDefault="005E6301">
            <w:pPr>
              <w:rPr>
                <w:rFonts w:eastAsia="Times New Roman" w:cs="Times New Roman"/>
              </w:rPr>
            </w:pPr>
            <w:r>
              <w:rPr>
                <w:rFonts w:ascii="Times New Roman" w:eastAsia="Times New Roman" w:hAnsi="Times New Roman" w:cs="Times New Roman"/>
                <w:color w:val="000000"/>
                <w:sz w:val="24"/>
              </w:rPr>
              <w:t>2027 г. – 273</w:t>
            </w:r>
            <w:r w:rsidR="00E67A7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723,0 тыс. руб.;</w:t>
            </w:r>
          </w:p>
          <w:p w14:paraId="7A63607A" w14:textId="77777777" w:rsidR="00761376" w:rsidRDefault="005E6301">
            <w:pPr>
              <w:rPr>
                <w:rFonts w:eastAsia="Times New Roman" w:cs="Times New Roman"/>
              </w:rPr>
            </w:pPr>
            <w:r>
              <w:rPr>
                <w:rFonts w:ascii="Times New Roman" w:eastAsia="Times New Roman" w:hAnsi="Times New Roman" w:cs="Times New Roman"/>
                <w:color w:val="000000"/>
                <w:sz w:val="24"/>
              </w:rPr>
              <w:t>2028 г. – 231</w:t>
            </w:r>
            <w:r w:rsidR="00E67A7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043,6 тыс. руб.;</w:t>
            </w:r>
          </w:p>
          <w:p w14:paraId="5179126B" w14:textId="10DBD267" w:rsidR="00761376" w:rsidRDefault="005E6301">
            <w:pPr>
              <w:rPr>
                <w:rFonts w:eastAsia="Times New Roman" w:cs="Times New Roman"/>
              </w:rPr>
            </w:pPr>
            <w:r>
              <w:rPr>
                <w:rFonts w:ascii="Times New Roman" w:eastAsia="Times New Roman" w:hAnsi="Times New Roman" w:cs="Times New Roman"/>
                <w:color w:val="000000"/>
                <w:sz w:val="24"/>
              </w:rPr>
              <w:t xml:space="preserve">2029 г. – </w:t>
            </w:r>
            <w:r w:rsidR="00EC7849">
              <w:rPr>
                <w:rFonts w:ascii="Times New Roman" w:eastAsia="Times New Roman" w:hAnsi="Times New Roman" w:cs="Times New Roman"/>
                <w:color w:val="000000"/>
                <w:sz w:val="24"/>
              </w:rPr>
              <w:t>234 504,0</w:t>
            </w:r>
            <w:r w:rsidR="00257C4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тыс. руб.;</w:t>
            </w:r>
          </w:p>
          <w:p w14:paraId="2CC47481" w14:textId="7056F4BF" w:rsidR="00761376" w:rsidRDefault="005E6301">
            <w:pPr>
              <w:rPr>
                <w:rFonts w:eastAsia="Times New Roman" w:cs="Times New Roman"/>
              </w:rPr>
            </w:pPr>
            <w:r>
              <w:rPr>
                <w:rFonts w:ascii="Times New Roman" w:eastAsia="Times New Roman" w:hAnsi="Times New Roman" w:cs="Times New Roman"/>
                <w:color w:val="000000"/>
                <w:sz w:val="24"/>
              </w:rPr>
              <w:t xml:space="preserve">2030 г. – </w:t>
            </w:r>
            <w:r w:rsidR="00EC7849">
              <w:rPr>
                <w:rFonts w:ascii="Times New Roman" w:eastAsia="Times New Roman" w:hAnsi="Times New Roman" w:cs="Times New Roman"/>
                <w:color w:val="000000"/>
                <w:sz w:val="24"/>
              </w:rPr>
              <w:t>236 722,9</w:t>
            </w:r>
            <w:r>
              <w:rPr>
                <w:rFonts w:ascii="Times New Roman" w:eastAsia="Times New Roman" w:hAnsi="Times New Roman" w:cs="Times New Roman"/>
                <w:color w:val="000000"/>
                <w:sz w:val="24"/>
              </w:rPr>
              <w:t xml:space="preserve"> тыс. руб.;</w:t>
            </w:r>
          </w:p>
          <w:p w14:paraId="07B64658" w14:textId="4FD62D9A"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2031 г. – </w:t>
            </w:r>
            <w:r w:rsidR="00257C45">
              <w:rPr>
                <w:rFonts w:ascii="Times New Roman" w:eastAsia="Times New Roman" w:hAnsi="Times New Roman" w:cs="Times New Roman"/>
                <w:color w:val="000000"/>
                <w:sz w:val="24"/>
              </w:rPr>
              <w:t>271 527,9</w:t>
            </w:r>
            <w:r>
              <w:rPr>
                <w:rFonts w:ascii="Times New Roman" w:eastAsia="Times New Roman" w:hAnsi="Times New Roman" w:cs="Times New Roman"/>
                <w:color w:val="000000"/>
                <w:sz w:val="24"/>
              </w:rPr>
              <w:t xml:space="preserve"> тыс. руб.;</w:t>
            </w:r>
          </w:p>
          <w:p w14:paraId="76B54A66" w14:textId="77777777" w:rsidR="00761376" w:rsidRDefault="00761376">
            <w:pPr>
              <w:rPr>
                <w:rFonts w:ascii="Times New Roman" w:eastAsia="Times New Roman" w:hAnsi="Times New Roman" w:cs="Times New Roman"/>
                <w:color w:val="000000"/>
                <w:sz w:val="24"/>
              </w:rPr>
            </w:pPr>
          </w:p>
          <w:p w14:paraId="187F1F33" w14:textId="77777777" w:rsidR="00257C45" w:rsidRDefault="005E6301" w:rsidP="00257C45">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за счет средств бюджета Санкт-Петербурга – </w:t>
            </w:r>
            <w:r w:rsidR="00257C45">
              <w:rPr>
                <w:rFonts w:ascii="Times New Roman" w:eastAsia="Times New Roman" w:hAnsi="Times New Roman" w:cs="Times New Roman"/>
                <w:color w:val="000000"/>
                <w:sz w:val="24"/>
              </w:rPr>
              <w:t>1 565 762,2 тыс. руб., в том числе по годам:</w:t>
            </w:r>
          </w:p>
          <w:p w14:paraId="5FDCAA23" w14:textId="77777777" w:rsidR="00257C45" w:rsidRDefault="00257C45" w:rsidP="00257C45">
            <w:pPr>
              <w:rPr>
                <w:rFonts w:eastAsia="Times New Roman" w:cs="Times New Roman"/>
              </w:rPr>
            </w:pPr>
            <w:r>
              <w:rPr>
                <w:rFonts w:ascii="Times New Roman" w:eastAsia="Times New Roman" w:hAnsi="Times New Roman" w:cs="Times New Roman"/>
                <w:color w:val="000000"/>
                <w:sz w:val="24"/>
              </w:rPr>
              <w:t>2026 г. – 318 240,8 тыс. руб.;</w:t>
            </w:r>
          </w:p>
          <w:p w14:paraId="2F77ECEA" w14:textId="77777777" w:rsidR="00257C45" w:rsidRDefault="00257C45" w:rsidP="00257C45">
            <w:pPr>
              <w:rPr>
                <w:rFonts w:eastAsia="Times New Roman" w:cs="Times New Roman"/>
              </w:rPr>
            </w:pPr>
            <w:r>
              <w:rPr>
                <w:rFonts w:ascii="Times New Roman" w:eastAsia="Times New Roman" w:hAnsi="Times New Roman" w:cs="Times New Roman"/>
                <w:color w:val="000000"/>
                <w:sz w:val="24"/>
              </w:rPr>
              <w:t>2027 г. – 273 723,0 тыс. руб.;</w:t>
            </w:r>
          </w:p>
          <w:p w14:paraId="26C88B93" w14:textId="77777777" w:rsidR="00257C45" w:rsidRDefault="00257C45" w:rsidP="00257C45">
            <w:pPr>
              <w:rPr>
                <w:rFonts w:eastAsia="Times New Roman" w:cs="Times New Roman"/>
              </w:rPr>
            </w:pPr>
            <w:r>
              <w:rPr>
                <w:rFonts w:ascii="Times New Roman" w:eastAsia="Times New Roman" w:hAnsi="Times New Roman" w:cs="Times New Roman"/>
                <w:color w:val="000000"/>
                <w:sz w:val="24"/>
              </w:rPr>
              <w:t>2028 г. – 231 043,6 тыс. руб.;</w:t>
            </w:r>
          </w:p>
          <w:p w14:paraId="769F5393" w14:textId="77777777" w:rsidR="00257C45" w:rsidRDefault="00257C45" w:rsidP="00257C45">
            <w:pPr>
              <w:rPr>
                <w:rFonts w:eastAsia="Times New Roman" w:cs="Times New Roman"/>
              </w:rPr>
            </w:pPr>
            <w:r>
              <w:rPr>
                <w:rFonts w:ascii="Times New Roman" w:eastAsia="Times New Roman" w:hAnsi="Times New Roman" w:cs="Times New Roman"/>
                <w:color w:val="000000"/>
                <w:sz w:val="24"/>
              </w:rPr>
              <w:t>2029 г. – 231 043,6 тыс. руб.;</w:t>
            </w:r>
          </w:p>
          <w:p w14:paraId="5956320D" w14:textId="77777777" w:rsidR="00257C45" w:rsidRDefault="00257C45" w:rsidP="00257C45">
            <w:pPr>
              <w:rPr>
                <w:rFonts w:eastAsia="Times New Roman" w:cs="Times New Roman"/>
              </w:rPr>
            </w:pPr>
            <w:r>
              <w:rPr>
                <w:rFonts w:ascii="Times New Roman" w:eastAsia="Times New Roman" w:hAnsi="Times New Roman" w:cs="Times New Roman"/>
                <w:color w:val="000000"/>
                <w:sz w:val="24"/>
              </w:rPr>
              <w:t>2030 г. – 236 722,9 тыс. руб.;</w:t>
            </w:r>
          </w:p>
          <w:p w14:paraId="5ACAFC1B" w14:textId="77777777" w:rsidR="00257C45" w:rsidRDefault="00257C45" w:rsidP="00257C45">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2031 г. – 271 527,9 тыс. руб.;</w:t>
            </w:r>
          </w:p>
          <w:p w14:paraId="3F50CC20" w14:textId="622AA169" w:rsidR="00761376" w:rsidRDefault="00761376">
            <w:pPr>
              <w:rPr>
                <w:rFonts w:eastAsia="Times New Roman" w:cs="Times New Roman"/>
              </w:rPr>
            </w:pPr>
          </w:p>
          <w:p w14:paraId="19B3B4BB" w14:textId="5AFC43FD" w:rsidR="00761376" w:rsidRDefault="005E6301">
            <w:pPr>
              <w:rPr>
                <w:rFonts w:eastAsia="Times New Roman" w:cs="Times New Roman"/>
              </w:rPr>
            </w:pPr>
            <w:r>
              <w:rPr>
                <w:rFonts w:ascii="Times New Roman" w:eastAsia="Times New Roman" w:hAnsi="Times New Roman" w:cs="Times New Roman"/>
                <w:color w:val="000000"/>
                <w:sz w:val="24"/>
              </w:rPr>
              <w:t xml:space="preserve">за счет средств федерального бюджета – 0,0 тыс. руб., </w:t>
            </w:r>
            <w:r w:rsidR="005943A5">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14:paraId="1E2919E4"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29D2FCE5"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1E3CB875"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1A7D1D20"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4CD30614"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569D029C"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41023EA2" w14:textId="77777777" w:rsidR="00761376" w:rsidRDefault="005E6301">
            <w:pPr>
              <w:rPr>
                <w:rFonts w:eastAsia="Times New Roman" w:cs="Times New Roman"/>
              </w:rPr>
            </w:pPr>
            <w:r>
              <w:rPr>
                <w:rFonts w:ascii="Times New Roman" w:eastAsia="Times New Roman" w:hAnsi="Times New Roman" w:cs="Times New Roman"/>
                <w:color w:val="000000"/>
                <w:sz w:val="24"/>
              </w:rPr>
              <w:lastRenderedPageBreak/>
              <w:t>за счет внебюджетных средств – 0,0 тыс. руб., в том числе по годам:</w:t>
            </w:r>
          </w:p>
          <w:p w14:paraId="0E29AAF7"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6F907E99"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1555AE9E"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1318A0C5"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32DC4FFA"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48F4FC51"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798088BD" w14:textId="77777777" w:rsidR="00761376" w:rsidRDefault="00761376">
            <w:pPr>
              <w:rPr>
                <w:rFonts w:eastAsia="Times New Roman" w:cs="Times New Roman"/>
              </w:rPr>
            </w:pPr>
          </w:p>
          <w:p w14:paraId="530AA848" w14:textId="77777777"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14:paraId="5AE6A21A"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5CE5B861"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73DF4185"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56E174D0"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224B462D"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3CCFF46E"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10E0EFC3" w14:textId="77777777" w:rsidR="00761376" w:rsidRDefault="00761376">
            <w:pPr>
              <w:rPr>
                <w:rFonts w:eastAsia="Times New Roman" w:cs="Times New Roman"/>
              </w:rPr>
            </w:pPr>
          </w:p>
          <w:p w14:paraId="205AD07A" w14:textId="77777777" w:rsidR="00761376" w:rsidRDefault="005E6301">
            <w:pPr>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14:paraId="56FC9A7B"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33BF496F"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4C70FE9E"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25E4BE54"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53666891"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1AC66A87"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48F18D71" w14:textId="77777777" w:rsidR="00761376" w:rsidRDefault="00761376">
            <w:pPr>
              <w:rPr>
                <w:rFonts w:eastAsia="Times New Roman" w:cs="Times New Roman"/>
              </w:rPr>
            </w:pPr>
          </w:p>
          <w:p w14:paraId="75CBFE11" w14:textId="6F4AE148" w:rsidR="00761376" w:rsidRDefault="005E6301">
            <w:pPr>
              <w:rPr>
                <w:rFonts w:eastAsia="Times New Roman" w:cs="Times New Roman"/>
              </w:rPr>
            </w:pPr>
            <w:r>
              <w:rPr>
                <w:rFonts w:ascii="Times New Roman" w:eastAsia="Times New Roman" w:hAnsi="Times New Roman" w:cs="Times New Roman"/>
                <w:color w:val="000000"/>
                <w:sz w:val="24"/>
              </w:rPr>
              <w:t xml:space="preserve">за счет средств федерального бюджета – 0,0 тыс. руб., </w:t>
            </w:r>
            <w:r w:rsidR="005943A5">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14:paraId="2DDEC019"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557C448A"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1B5E4A96"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0B6017EA"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00822110"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1B3B0701"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428880F0" w14:textId="77777777" w:rsidR="00761376" w:rsidRDefault="00761376">
            <w:pPr>
              <w:rPr>
                <w:rFonts w:eastAsia="Times New Roman" w:cs="Times New Roman"/>
              </w:rPr>
            </w:pPr>
          </w:p>
          <w:p w14:paraId="09C758C9" w14:textId="77777777" w:rsidR="00761376" w:rsidRDefault="005E6301">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14:paraId="3FA5CDDE"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56D795FD"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27A1EAAC"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09B48135"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6CCD94FC"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25D9735F"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tc>
      </w:tr>
      <w:tr w:rsidR="00761376" w14:paraId="70199539" w14:textId="77777777" w:rsidTr="005943A5">
        <w:tc>
          <w:tcPr>
            <w:tcW w:w="220" w:type="pct"/>
          </w:tcPr>
          <w:p w14:paraId="044B403D" w14:textId="77777777" w:rsidR="00761376" w:rsidRDefault="005E6301">
            <w:pPr>
              <w:rPr>
                <w:rFonts w:eastAsia="Times New Roman" w:cs="Times New Roman"/>
              </w:rPr>
            </w:pPr>
            <w:r>
              <w:rPr>
                <w:rFonts w:ascii="Times New Roman" w:eastAsia="Times New Roman" w:hAnsi="Times New Roman" w:cs="Times New Roman"/>
                <w:sz w:val="24"/>
              </w:rPr>
              <w:lastRenderedPageBreak/>
              <w:t>7</w:t>
            </w:r>
          </w:p>
        </w:tc>
        <w:tc>
          <w:tcPr>
            <w:tcW w:w="1488" w:type="pct"/>
          </w:tcPr>
          <w:p w14:paraId="55EC1516" w14:textId="77777777" w:rsidR="00761376" w:rsidRDefault="005E6301">
            <w:pPr>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3</w:t>
            </w:r>
          </w:p>
        </w:tc>
        <w:tc>
          <w:tcPr>
            <w:tcW w:w="3292" w:type="pct"/>
          </w:tcPr>
          <w:p w14:paraId="5CF1DE48"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Обеспечена популяризация науки и научных знаний;</w:t>
            </w:r>
          </w:p>
          <w:p w14:paraId="45E96292"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выявлены и поддержаны </w:t>
            </w:r>
            <w:proofErr w:type="spellStart"/>
            <w:r>
              <w:rPr>
                <w:rFonts w:ascii="Times New Roman" w:eastAsia="Times New Roman" w:hAnsi="Times New Roman" w:cs="Times New Roman"/>
                <w:sz w:val="24"/>
              </w:rPr>
              <w:t>инновационно</w:t>
            </w:r>
            <w:proofErr w:type="spellEnd"/>
            <w:r>
              <w:rPr>
                <w:rFonts w:ascii="Times New Roman" w:eastAsia="Times New Roman" w:hAnsi="Times New Roman" w:cs="Times New Roman"/>
                <w:sz w:val="24"/>
              </w:rPr>
              <w:t>-активные специалисты, общественные некоммерческие организации, сообщества ученых, чья деятельность направлена на развитие научной и образовательной сферы Санкт-Петербурга</w:t>
            </w:r>
          </w:p>
          <w:p w14:paraId="257762E4" w14:textId="77777777" w:rsidR="00761376" w:rsidRDefault="00761376">
            <w:pPr>
              <w:rPr>
                <w:rFonts w:eastAsia="Times New Roman" w:cs="Times New Roman"/>
              </w:rPr>
            </w:pPr>
          </w:p>
        </w:tc>
      </w:tr>
    </w:tbl>
    <w:p w14:paraId="207EA817" w14:textId="77777777" w:rsidR="00761376" w:rsidRDefault="00761376">
      <w:pPr>
        <w:rPr>
          <w:rFonts w:eastAsia="Times New Roman" w:cs="Times New Roman"/>
        </w:rPr>
        <w:sectPr w:rsidR="00761376" w:rsidSect="005943A5">
          <w:pgSz w:w="11907" w:h="16839" w:code="9"/>
          <w:pgMar w:top="709" w:right="851" w:bottom="1134" w:left="1701" w:header="709" w:footer="709" w:gutter="0"/>
          <w:cols w:space="720"/>
          <w:titlePg/>
          <w:docGrid w:linePitch="299"/>
        </w:sectPr>
      </w:pPr>
    </w:p>
    <w:p w14:paraId="360341EA" w14:textId="77777777" w:rsidR="00761376" w:rsidRDefault="005E6301">
      <w:pPr>
        <w:pStyle w:val="ConsPlusTitle"/>
        <w:jc w:val="center"/>
        <w:outlineLvl w:val="2"/>
        <w:rPr>
          <w:rFonts w:ascii="Times New Roman" w:hAnsi="Times New Roman"/>
          <w:sz w:val="24"/>
        </w:rPr>
      </w:pPr>
      <w:r>
        <w:rPr>
          <w:rFonts w:ascii="Times New Roman" w:hAnsi="Times New Roman"/>
          <w:sz w:val="24"/>
        </w:rPr>
        <w:lastRenderedPageBreak/>
        <w:t>10.2. Характеристика текущего состояния сферы подпрограммы 3</w:t>
      </w:r>
    </w:p>
    <w:p w14:paraId="36047364" w14:textId="77777777" w:rsidR="00761376" w:rsidRDefault="005E6301">
      <w:pPr>
        <w:pStyle w:val="ConsPlusTitle"/>
        <w:jc w:val="center"/>
        <w:rPr>
          <w:rFonts w:ascii="Times New Roman" w:hAnsi="Times New Roman"/>
          <w:sz w:val="24"/>
        </w:rPr>
      </w:pPr>
      <w:r>
        <w:rPr>
          <w:rFonts w:ascii="Times New Roman" w:hAnsi="Times New Roman"/>
          <w:sz w:val="24"/>
        </w:rPr>
        <w:t>с указанием основных проблем и прогноз ее развития</w:t>
      </w:r>
    </w:p>
    <w:p w14:paraId="63CBA4CF" w14:textId="77777777" w:rsidR="00761376" w:rsidRDefault="00761376">
      <w:pPr>
        <w:pStyle w:val="ConsPlusNormal"/>
        <w:ind w:firstLine="540"/>
        <w:jc w:val="both"/>
        <w:rPr>
          <w:rFonts w:ascii="Times New Roman" w:hAnsi="Times New Roman"/>
          <w:sz w:val="24"/>
        </w:rPr>
      </w:pPr>
    </w:p>
    <w:p w14:paraId="167E7F1B"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Генеральной целью Стратегии 2035 является обеспечение стабильного улучшения качества жизни горожан и повышение глобальной конкурентоспособности </w:t>
      </w:r>
      <w:r>
        <w:rPr>
          <w:rFonts w:ascii="Times New Roman" w:eastAsia="Times New Roman" w:hAnsi="Times New Roman" w:cs="Times New Roman"/>
          <w:sz w:val="24"/>
        </w:rPr>
        <w:br/>
        <w:t xml:space="preserve">Санкт-Петербурга на основе реализации национальных приоритетов развития, обеспечения устойчивого экономического роста и использования результатов </w:t>
      </w:r>
      <w:r>
        <w:rPr>
          <w:rFonts w:ascii="Times New Roman" w:eastAsia="Times New Roman" w:hAnsi="Times New Roman" w:cs="Times New Roman"/>
          <w:sz w:val="24"/>
        </w:rPr>
        <w:br/>
      </w:r>
      <w:proofErr w:type="spellStart"/>
      <w:r>
        <w:rPr>
          <w:rFonts w:ascii="Times New Roman" w:eastAsia="Times New Roman" w:hAnsi="Times New Roman" w:cs="Times New Roman"/>
          <w:sz w:val="24"/>
        </w:rPr>
        <w:t>инновационно</w:t>
      </w:r>
      <w:proofErr w:type="spellEnd"/>
      <w:r>
        <w:rPr>
          <w:rFonts w:ascii="Times New Roman" w:eastAsia="Times New Roman" w:hAnsi="Times New Roman" w:cs="Times New Roman"/>
          <w:sz w:val="24"/>
        </w:rPr>
        <w:t>-технологической деятельности. Миссия Санкт-Петербурга, характеризующая его роль во внешней среде и участие в реализации приоритетов развития Российской Федерации, обуславливается его специализацией и определяется следующим образом: Санкт-Петербург - глобальный центр создания и внедрения инноваций, науки, мировой культуры, межрегионального и международного сотрудничества.</w:t>
      </w:r>
    </w:p>
    <w:p w14:paraId="0DDEE37D"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Согласно СНТР российская наука играет важную роль в обеспечении безопасности страны и развитии мировой науки. В современных условиях первенство в исследованиях </w:t>
      </w:r>
      <w:r>
        <w:rPr>
          <w:rFonts w:ascii="Times New Roman" w:eastAsia="Times New Roman" w:hAnsi="Times New Roman" w:cs="Times New Roman"/>
          <w:sz w:val="24"/>
        </w:rPr>
        <w:br/>
        <w:t>и разработках, высокий темп освоения новых знаний и создания инновационной продукции являются ключевыми факторами, определяющими конкурентоспособность национальных экономик и эффективность национальных стратегий безопасности.</w:t>
      </w:r>
    </w:p>
    <w:p w14:paraId="3AC9DA1F" w14:textId="499BB179"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целях сохранения и дальнейшего развития научного потенциала </w:t>
      </w:r>
      <w:r>
        <w:rPr>
          <w:rFonts w:ascii="Times New Roman" w:eastAsia="Times New Roman" w:hAnsi="Times New Roman" w:cs="Times New Roman"/>
          <w:sz w:val="24"/>
        </w:rPr>
        <w:br/>
        <w:t xml:space="preserve">Санкт-Петербурга, развития исследовательской и внедренческой деятельности, эффективной системы коммуникации в области науки, технологий и инноваций необходимо осуществление всесторонней поддержки и финансового обеспечения научной, научно-технической, инновационной деятельности, создание благоприятных условий </w:t>
      </w:r>
      <w:r w:rsidR="00E60B96">
        <w:rPr>
          <w:rFonts w:ascii="Times New Roman" w:eastAsia="Times New Roman" w:hAnsi="Times New Roman" w:cs="Times New Roman"/>
          <w:sz w:val="24"/>
        </w:rPr>
        <w:br/>
      </w:r>
      <w:r>
        <w:rPr>
          <w:rFonts w:ascii="Times New Roman" w:eastAsia="Times New Roman" w:hAnsi="Times New Roman" w:cs="Times New Roman"/>
          <w:sz w:val="24"/>
        </w:rPr>
        <w:t>для коммерциализации результатов научной деятельности.</w:t>
      </w:r>
    </w:p>
    <w:p w14:paraId="6CC1BB70" w14:textId="324007A9"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Согласно Стратегии 2035 одной из задач социально-экономической политики </w:t>
      </w:r>
      <w:r>
        <w:rPr>
          <w:rFonts w:ascii="Times New Roman" w:eastAsia="Times New Roman" w:hAnsi="Times New Roman" w:cs="Times New Roman"/>
          <w:sz w:val="24"/>
        </w:rPr>
        <w:br/>
        <w:t>Санкт-Петербурга является развитие научных исследований и разработок в приоритетных направлениях науки и техники, что должно создавать условия реализации национальной цели Российской Федерации «технологическое лидерство» и генеральной цели Стратегии 2035 – обеспечение стабильного улучшения качества жизни горожан на основе обеспечения устойчивого экономического рост</w:t>
      </w:r>
      <w:r w:rsidR="005943A5">
        <w:rPr>
          <w:rFonts w:ascii="Times New Roman" w:eastAsia="Times New Roman" w:hAnsi="Times New Roman" w:cs="Times New Roman"/>
          <w:sz w:val="24"/>
        </w:rPr>
        <w:t xml:space="preserve">а с использованием результатов </w:t>
      </w:r>
      <w:r w:rsidR="005943A5">
        <w:rPr>
          <w:rFonts w:ascii="Times New Roman" w:eastAsia="Times New Roman" w:hAnsi="Times New Roman" w:cs="Times New Roman"/>
          <w:sz w:val="24"/>
        </w:rPr>
        <w:br/>
      </w:r>
      <w:proofErr w:type="spellStart"/>
      <w:r>
        <w:rPr>
          <w:rFonts w:ascii="Times New Roman" w:eastAsia="Times New Roman" w:hAnsi="Times New Roman" w:cs="Times New Roman"/>
          <w:sz w:val="24"/>
        </w:rPr>
        <w:t>инновационно</w:t>
      </w:r>
      <w:proofErr w:type="spellEnd"/>
      <w:r>
        <w:rPr>
          <w:rFonts w:ascii="Times New Roman" w:eastAsia="Times New Roman" w:hAnsi="Times New Roman" w:cs="Times New Roman"/>
          <w:sz w:val="24"/>
        </w:rPr>
        <w:t>-технологической деятельности и повышения глобальной конкурентоспособности Санкт-Петербурга.</w:t>
      </w:r>
    </w:p>
    <w:p w14:paraId="5F40B245"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рамках указанной задачи необходимо обеспечить наращивание научного потенциала Санкт-Петербурга и его наиболее эффективное использование, высокие темпы освоения новых знаний и создания инновационной продукции за счет создания условий </w:t>
      </w:r>
      <w:r>
        <w:rPr>
          <w:rFonts w:ascii="Times New Roman" w:eastAsia="Times New Roman" w:hAnsi="Times New Roman" w:cs="Times New Roman"/>
          <w:sz w:val="24"/>
        </w:rPr>
        <w:br/>
        <w:t xml:space="preserve">для проведения научных исследований и разработок, соответствующих современным принципам организации научной, научно-технической, инновационной деятельности </w:t>
      </w:r>
      <w:r>
        <w:rPr>
          <w:rFonts w:ascii="Times New Roman" w:eastAsia="Times New Roman" w:hAnsi="Times New Roman" w:cs="Times New Roman"/>
          <w:sz w:val="24"/>
        </w:rPr>
        <w:br/>
        <w:t>и лучшим российским и мировым практикам.</w:t>
      </w:r>
    </w:p>
    <w:p w14:paraId="5003E133"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Необходимо сформировать эффективную систему коммуникации в области науки, технологий и инноваций, повысить восприимчивость экономики и общества </w:t>
      </w:r>
      <w:r>
        <w:rPr>
          <w:rFonts w:ascii="Times New Roman" w:eastAsia="Times New Roman" w:hAnsi="Times New Roman" w:cs="Times New Roman"/>
          <w:sz w:val="24"/>
        </w:rPr>
        <w:br/>
        <w:t xml:space="preserve">к инновациям, развивать наукоемкий бизнес, что будет способствовать ускорению технологического развития Санкт-Петербурга и росту количества организаций </w:t>
      </w:r>
      <w:r>
        <w:rPr>
          <w:rFonts w:ascii="Times New Roman" w:eastAsia="Times New Roman" w:hAnsi="Times New Roman" w:cs="Times New Roman"/>
          <w:sz w:val="24"/>
        </w:rPr>
        <w:br/>
        <w:t>Санкт-Петербурга, осуществляющих технологические инновации.</w:t>
      </w:r>
    </w:p>
    <w:p w14:paraId="3FE33D17"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Основными факторами, сдерживающими развитие научной и инновационной активности в настоящее время, являются недостаточный уровень восприимчивости экономики Санкт-Петербурга и общества к инновациям и результатам </w:t>
      </w:r>
      <w:r>
        <w:rPr>
          <w:rFonts w:ascii="Times New Roman" w:eastAsia="Times New Roman" w:hAnsi="Times New Roman" w:cs="Times New Roman"/>
          <w:sz w:val="24"/>
        </w:rPr>
        <w:br/>
        <w:t xml:space="preserve">научно-технической деятельности, а также низкий уровень инвестиционной активности </w:t>
      </w:r>
      <w:r>
        <w:rPr>
          <w:rFonts w:ascii="Times New Roman" w:eastAsia="Times New Roman" w:hAnsi="Times New Roman" w:cs="Times New Roman"/>
          <w:sz w:val="24"/>
        </w:rPr>
        <w:br/>
        <w:t>в сфере научно-исследовательской деятельности. Таким образом, надо продумать механизмы привлечения внебюджетного финансирования со стороны организаций реального сектора экономики, чтобы сделать это взаимодействие для таких организаций максимально выгодным и привлекательным.</w:t>
      </w:r>
    </w:p>
    <w:p w14:paraId="0BAB73D9"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Стратегии 2035 подчеркнута важность концентрации усилий на научных исследованиях и разработках, определяемых приоритетами научно-технологического </w:t>
      </w:r>
      <w:r>
        <w:rPr>
          <w:rFonts w:ascii="Times New Roman" w:eastAsia="Times New Roman" w:hAnsi="Times New Roman" w:cs="Times New Roman"/>
          <w:sz w:val="24"/>
        </w:rPr>
        <w:lastRenderedPageBreak/>
        <w:t xml:space="preserve">развития Российской Федерации, на завоевании лидерства в традиционных </w:t>
      </w:r>
      <w:r>
        <w:rPr>
          <w:rFonts w:ascii="Times New Roman" w:eastAsia="Times New Roman" w:hAnsi="Times New Roman" w:cs="Times New Roman"/>
          <w:sz w:val="24"/>
        </w:rPr>
        <w:br/>
        <w:t xml:space="preserve">для Санкт-Петербурга приоритетных направлениях науки и техники, а также в новых областях, связанных с необходимостью перехода к передовым цифровым, интеллектуальным производственным технологиям, роботизированным системам, новым материалам и способам конструирования, созданию систем обработки больших объемов данных, машинного обучения и искусственного интеллекта; к высокотехнологичной медицине, развитию биотехнологий; к экологически чистой и ресурсосберегающей энергетике, повышению эффективности добычи и глубокой переработки сырья, формированию новых источников, способов транспортировки и хранения энергии; </w:t>
      </w:r>
      <w:r>
        <w:rPr>
          <w:rFonts w:ascii="Times New Roman" w:eastAsia="Times New Roman" w:hAnsi="Times New Roman" w:cs="Times New Roman"/>
          <w:sz w:val="24"/>
        </w:rPr>
        <w:br/>
        <w:t xml:space="preserve">с созданием международных транспортно-логистических систем, освоением </w:t>
      </w:r>
      <w:r>
        <w:rPr>
          <w:rFonts w:ascii="Times New Roman" w:eastAsia="Times New Roman" w:hAnsi="Times New Roman" w:cs="Times New Roman"/>
          <w:sz w:val="24"/>
        </w:rPr>
        <w:br/>
        <w:t xml:space="preserve">и использованием космического и воздушного пространства, Мирового океана, Арктики </w:t>
      </w:r>
      <w:r>
        <w:rPr>
          <w:rFonts w:ascii="Times New Roman" w:eastAsia="Times New Roman" w:hAnsi="Times New Roman" w:cs="Times New Roman"/>
          <w:sz w:val="24"/>
        </w:rPr>
        <w:br/>
        <w:t>и Антарктики; с изучением взаимодействия человека и природы, человека и технологий, социальных институтов на современном этапе глобального развития, в том числе применяя методы гуманитарных и социальных наук, и других направлений, диктуемых современными потребностями общества.</w:t>
      </w:r>
    </w:p>
    <w:p w14:paraId="4B88132A"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Для этого необходимо поддерживать и развивать научно-исследовательский потенциал образовательных организаций высшего образования и научных организаций, стимулировать ориентацию их деятельности на интересы промышленных предприятий </w:t>
      </w:r>
      <w:r>
        <w:rPr>
          <w:rFonts w:ascii="Times New Roman" w:eastAsia="Times New Roman" w:hAnsi="Times New Roman" w:cs="Times New Roman"/>
          <w:sz w:val="24"/>
        </w:rPr>
        <w:br/>
        <w:t>и городских систем жизнеобеспечения, способствовать формированию сети инновационных кластеров и необходимой для их деятельности инновационной инфраструктуры.</w:t>
      </w:r>
    </w:p>
    <w:p w14:paraId="3E54091A"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Вместе с тем необходима координация исследований и разработок, проводимых </w:t>
      </w:r>
      <w:r>
        <w:rPr>
          <w:rFonts w:ascii="Times New Roman" w:eastAsia="Times New Roman" w:hAnsi="Times New Roman" w:cs="Times New Roman"/>
          <w:sz w:val="24"/>
        </w:rPr>
        <w:br/>
        <w:t xml:space="preserve">в организациях, расположенных на территории Санкт-Петербурга, с приоритетными направлениями развития экономики. Экономика Санкт-Петербурга должна сформировать устойчивый спрос на выполнение прикладных научно-исследовательских </w:t>
      </w:r>
      <w:r>
        <w:rPr>
          <w:rFonts w:ascii="Times New Roman" w:eastAsia="Times New Roman" w:hAnsi="Times New Roman" w:cs="Times New Roman"/>
          <w:sz w:val="24"/>
        </w:rPr>
        <w:br/>
        <w:t xml:space="preserve">и опытно-конструкторских работ и на практическое применение их результатов, ориентированных на существенное снижение издержек производства, </w:t>
      </w:r>
      <w:r>
        <w:rPr>
          <w:rFonts w:ascii="Times New Roman" w:eastAsia="Times New Roman" w:hAnsi="Times New Roman" w:cs="Times New Roman"/>
          <w:sz w:val="24"/>
        </w:rPr>
        <w:br/>
      </w:r>
      <w:proofErr w:type="spellStart"/>
      <w:r>
        <w:rPr>
          <w:rFonts w:ascii="Times New Roman" w:eastAsia="Times New Roman" w:hAnsi="Times New Roman" w:cs="Times New Roman"/>
          <w:sz w:val="24"/>
        </w:rPr>
        <w:t>энерго</w:t>
      </w:r>
      <w:proofErr w:type="spellEnd"/>
      <w:r>
        <w:rPr>
          <w:rFonts w:ascii="Times New Roman" w:eastAsia="Times New Roman" w:hAnsi="Times New Roman" w:cs="Times New Roman"/>
          <w:sz w:val="24"/>
        </w:rPr>
        <w:t xml:space="preserve">- и материалоемкости продукции, рост производительности труда. Необходимо интенсивнее вовлекать академическое и научное сообщество в решение актуальных проблем Санкт-Петербурга. Повышение эффективности использования результатов научной деятельности должно стать важнейшим направлением инновационного развития Санкт-Петербурга. Главной целью этого процесса должно стать повышение роли науки </w:t>
      </w:r>
      <w:r>
        <w:rPr>
          <w:rFonts w:ascii="Times New Roman" w:eastAsia="Times New Roman" w:hAnsi="Times New Roman" w:cs="Times New Roman"/>
          <w:sz w:val="24"/>
        </w:rPr>
        <w:br/>
        <w:t>в экономике Санкт-Петербурга для обеспечения качества жизни горожан и устойчивого социально-экономического развития Санкт-Петербурга.</w:t>
      </w:r>
    </w:p>
    <w:p w14:paraId="38EDF1ED"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Необходимо обеспечить популяризацию науки и научных знаний, выявление </w:t>
      </w:r>
      <w:r>
        <w:rPr>
          <w:rFonts w:ascii="Times New Roman" w:eastAsia="Times New Roman" w:hAnsi="Times New Roman" w:cs="Times New Roman"/>
          <w:sz w:val="24"/>
        </w:rPr>
        <w:br/>
        <w:t xml:space="preserve">и поддержку талантливых ученых и специалистов в области научной, </w:t>
      </w:r>
      <w:r>
        <w:rPr>
          <w:rFonts w:ascii="Times New Roman" w:eastAsia="Times New Roman" w:hAnsi="Times New Roman" w:cs="Times New Roman"/>
          <w:sz w:val="24"/>
        </w:rPr>
        <w:br/>
        <w:t>научно-технологической и инновационной деятельности, результаты работы которых обеспечивают социально-экономическое развитие Санкт-Петербурга и Российской Федерации в целом, формирование целостной системы подготовки и профессионального роста научных и научно-педагогических кадров.</w:t>
      </w:r>
    </w:p>
    <w:p w14:paraId="1B66F5E1"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Необходимо проводить дальнейшую работу по развитию сложившейся </w:t>
      </w:r>
      <w:r>
        <w:rPr>
          <w:rFonts w:ascii="Times New Roman" w:eastAsia="Times New Roman" w:hAnsi="Times New Roman" w:cs="Times New Roman"/>
          <w:sz w:val="24"/>
        </w:rPr>
        <w:br/>
        <w:t xml:space="preserve">в Санкт-Петербурге уникальной системы отбора и поддержки талантливой молодежи, охватывающей различные категории талантливой молодежи от школьников до молодых кандидатов и докторов наук. Привлечение молодежи к научным исследованиям, закрепление молодых кадров в научных организациях Санкт-Петербурга обеспечит формирование устойчивого контингента последипломного образования, аспирантуры </w:t>
      </w:r>
      <w:r>
        <w:rPr>
          <w:rFonts w:ascii="Times New Roman" w:eastAsia="Times New Roman" w:hAnsi="Times New Roman" w:cs="Times New Roman"/>
          <w:sz w:val="24"/>
        </w:rPr>
        <w:br/>
        <w:t xml:space="preserve">и докторантуры, что гарантирует устойчивое возобновление кадровой среды </w:t>
      </w:r>
      <w:r>
        <w:rPr>
          <w:rFonts w:ascii="Times New Roman" w:eastAsia="Times New Roman" w:hAnsi="Times New Roman" w:cs="Times New Roman"/>
          <w:sz w:val="24"/>
        </w:rPr>
        <w:br/>
        <w:t>и модернизацию образовательной сферы.</w:t>
      </w:r>
    </w:p>
    <w:p w14:paraId="57F377FA"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Необходимо также оказывать поддержку общественным некоммерческим организациям, сообществам ученых и </w:t>
      </w:r>
      <w:proofErr w:type="spellStart"/>
      <w:r>
        <w:rPr>
          <w:rFonts w:ascii="Times New Roman" w:eastAsia="Times New Roman" w:hAnsi="Times New Roman" w:cs="Times New Roman"/>
          <w:sz w:val="24"/>
        </w:rPr>
        <w:t>инновационно</w:t>
      </w:r>
      <w:proofErr w:type="spellEnd"/>
      <w:r>
        <w:rPr>
          <w:rFonts w:ascii="Times New Roman" w:eastAsia="Times New Roman" w:hAnsi="Times New Roman" w:cs="Times New Roman"/>
          <w:sz w:val="24"/>
        </w:rPr>
        <w:t xml:space="preserve">-активных специалистов, </w:t>
      </w:r>
      <w:r>
        <w:rPr>
          <w:rFonts w:ascii="Times New Roman" w:eastAsia="Times New Roman" w:hAnsi="Times New Roman" w:cs="Times New Roman"/>
          <w:sz w:val="24"/>
        </w:rPr>
        <w:br/>
        <w:t>чья деятельность направлена на развитие научной и образовательной сферы.</w:t>
      </w:r>
    </w:p>
    <w:p w14:paraId="324E9759"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Необходимо обеспечить содействие в повышении квалификации работников </w:t>
      </w:r>
      <w:r>
        <w:rPr>
          <w:rFonts w:ascii="Times New Roman" w:eastAsia="Times New Roman" w:hAnsi="Times New Roman" w:cs="Times New Roman"/>
          <w:sz w:val="24"/>
        </w:rPr>
        <w:lastRenderedPageBreak/>
        <w:t xml:space="preserve">образовательных и научных организаций Санкт-Петербурга, прохождении </w:t>
      </w:r>
      <w:r>
        <w:rPr>
          <w:rFonts w:ascii="Times New Roman" w:eastAsia="Times New Roman" w:hAnsi="Times New Roman" w:cs="Times New Roman"/>
          <w:sz w:val="24"/>
        </w:rPr>
        <w:br/>
        <w:t xml:space="preserve">ими стажировок на ведущих предприятиях по наиболее значимым направлениям. </w:t>
      </w:r>
      <w:r>
        <w:rPr>
          <w:rFonts w:ascii="Times New Roman" w:eastAsia="Times New Roman" w:hAnsi="Times New Roman" w:cs="Times New Roman"/>
          <w:sz w:val="24"/>
        </w:rPr>
        <w:br/>
        <w:t xml:space="preserve">Это позволит сохранить традиционно высокий уровень и качество петербургского образования и результатов интеллектуальной деятельности петербургских ученых </w:t>
      </w:r>
      <w:r>
        <w:rPr>
          <w:rFonts w:ascii="Times New Roman" w:eastAsia="Times New Roman" w:hAnsi="Times New Roman" w:cs="Times New Roman"/>
          <w:sz w:val="24"/>
        </w:rPr>
        <w:br/>
        <w:t>и исследователей.</w:t>
      </w:r>
    </w:p>
    <w:p w14:paraId="0C110FE5" w14:textId="7AF13E73"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Особое внимание следует уделить мерам по организации международного научного и научно-технического сотрудничества, осуществлению академических обменов, участию петербургских ученых в крупных всероссийских и международных проектах. </w:t>
      </w:r>
      <w:r w:rsidR="00E60B96">
        <w:rPr>
          <w:rFonts w:ascii="Times New Roman" w:eastAsia="Times New Roman" w:hAnsi="Times New Roman" w:cs="Times New Roman"/>
          <w:sz w:val="24"/>
        </w:rPr>
        <w:br/>
      </w:r>
      <w:r>
        <w:rPr>
          <w:rFonts w:ascii="Times New Roman" w:eastAsia="Times New Roman" w:hAnsi="Times New Roman" w:cs="Times New Roman"/>
          <w:sz w:val="24"/>
        </w:rPr>
        <w:t xml:space="preserve">Это потребует усилий по развитию внешних академических связей с ведущими российскими и мировыми исследовательскими центрами, совершенствования системы подготовки ученых. Для этого необходимо развивать межрегиональное и международное сотрудничество в научной и образовательной сферах, академические обмены, поддерживать активное участие петербургских ученых в крупных всероссийских </w:t>
      </w:r>
      <w:r>
        <w:rPr>
          <w:rFonts w:ascii="Times New Roman" w:eastAsia="Times New Roman" w:hAnsi="Times New Roman" w:cs="Times New Roman"/>
          <w:sz w:val="24"/>
        </w:rPr>
        <w:br/>
        <w:t>и международных проектах.</w:t>
      </w:r>
    </w:p>
    <w:p w14:paraId="059B8083"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в Санкт-Петербурге </w:t>
      </w:r>
      <w:proofErr w:type="spellStart"/>
      <w:r>
        <w:rPr>
          <w:rFonts w:ascii="Times New Roman" w:eastAsia="Times New Roman" w:hAnsi="Times New Roman" w:cs="Times New Roman"/>
          <w:sz w:val="24"/>
        </w:rPr>
        <w:t>конгрессно</w:t>
      </w:r>
      <w:proofErr w:type="spellEnd"/>
      <w:r>
        <w:rPr>
          <w:rFonts w:ascii="Times New Roman" w:eastAsia="Times New Roman" w:hAnsi="Times New Roman" w:cs="Times New Roman"/>
          <w:sz w:val="24"/>
        </w:rPr>
        <w:t xml:space="preserve">-выставочных мероприятий российского и международного уровня не только обеспечит поддержание статуса </w:t>
      </w:r>
      <w:r>
        <w:rPr>
          <w:rFonts w:ascii="Times New Roman" w:eastAsia="Times New Roman" w:hAnsi="Times New Roman" w:cs="Times New Roman"/>
          <w:sz w:val="24"/>
        </w:rPr>
        <w:br/>
        <w:t xml:space="preserve">Санкт-Петербурга как крупнейшего центра науки и культуры, но и будет способствовать экономическому развитию за счет привлечения в Санкт-Петербург зарубежных ученых </w:t>
      </w:r>
      <w:r>
        <w:rPr>
          <w:rFonts w:ascii="Times New Roman" w:eastAsia="Times New Roman" w:hAnsi="Times New Roman" w:cs="Times New Roman"/>
          <w:sz w:val="24"/>
        </w:rPr>
        <w:br/>
        <w:t>и студентов.</w:t>
      </w:r>
    </w:p>
    <w:p w14:paraId="399DDD88" w14:textId="3480B80C"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Для эффективного решения многих указанных задач необходимо формирование инновационной культуры в обществе, осознание обществом ценности образования </w:t>
      </w:r>
      <w:r>
        <w:rPr>
          <w:rFonts w:ascii="Times New Roman" w:eastAsia="Times New Roman" w:hAnsi="Times New Roman" w:cs="Times New Roman"/>
          <w:sz w:val="24"/>
        </w:rPr>
        <w:br/>
        <w:t xml:space="preserve">и стремление к повышению уровня образования и квалификации в течение всей жизни, </w:t>
      </w:r>
      <w:r>
        <w:rPr>
          <w:rFonts w:ascii="Times New Roman" w:eastAsia="Times New Roman" w:hAnsi="Times New Roman" w:cs="Times New Roman"/>
          <w:sz w:val="24"/>
        </w:rPr>
        <w:br/>
        <w:t xml:space="preserve">а также повышение общественного статуса ученого. Для этого необходимо способствовать распространению опыта лучших исследований, разработок и инноваций, активно развивать пропаганду ценности науки и инноваций и их роли в устойчивом развитии общества </w:t>
      </w:r>
      <w:r w:rsidR="00E60B96">
        <w:rPr>
          <w:rFonts w:ascii="Times New Roman" w:eastAsia="Times New Roman" w:hAnsi="Times New Roman" w:cs="Times New Roman"/>
          <w:sz w:val="24"/>
        </w:rPr>
        <w:br/>
      </w:r>
      <w:r>
        <w:rPr>
          <w:rFonts w:ascii="Times New Roman" w:eastAsia="Times New Roman" w:hAnsi="Times New Roman" w:cs="Times New Roman"/>
          <w:sz w:val="24"/>
        </w:rPr>
        <w:t>и экономики.</w:t>
      </w:r>
    </w:p>
    <w:p w14:paraId="7848903B"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Без развития сферы науки, формирования благоприятных условий для развития человеческого капитала, для проведения исследований и разработок, соответствующих современным принципам организации научной, научно-технической и инновационной деятельности, невозможно обеспечить устойчивое экономическое развитие </w:t>
      </w:r>
      <w:r>
        <w:rPr>
          <w:rFonts w:ascii="Times New Roman" w:eastAsia="Times New Roman" w:hAnsi="Times New Roman" w:cs="Times New Roman"/>
          <w:sz w:val="24"/>
        </w:rPr>
        <w:br/>
        <w:t>Санкт-Петербурга и повышение глобальной конкурентоспособности Санкт-Петербурга.</w:t>
      </w:r>
    </w:p>
    <w:p w14:paraId="12D221DF" w14:textId="77777777" w:rsidR="00761376" w:rsidRPr="005943A5" w:rsidRDefault="005E6301" w:rsidP="004B4068">
      <w:pPr>
        <w:widowControl w:val="0"/>
        <w:ind w:firstLine="709"/>
        <w:jc w:val="both"/>
        <w:rPr>
          <w:rFonts w:ascii="Times New Roman" w:hAnsi="Times New Roman"/>
          <w:sz w:val="24"/>
        </w:rPr>
      </w:pPr>
      <w:r>
        <w:rPr>
          <w:rFonts w:ascii="Times New Roman" w:eastAsia="Times New Roman" w:hAnsi="Times New Roman" w:cs="Times New Roman"/>
          <w:sz w:val="24"/>
        </w:rPr>
        <w:t xml:space="preserve">В соответствии с Соглашением между Российским научным фондом </w:t>
      </w:r>
      <w:r>
        <w:rPr>
          <w:rFonts w:ascii="Times New Roman" w:eastAsia="Times New Roman" w:hAnsi="Times New Roman" w:cs="Times New Roman"/>
          <w:sz w:val="24"/>
        </w:rPr>
        <w:br/>
        <w:t xml:space="preserve">и Правительством Санкт-Петербурга о сотрудничестве в сфере поддержки фундаментальных научных исследований и поисковых научных исследований </w:t>
      </w:r>
      <w:r>
        <w:rPr>
          <w:rFonts w:ascii="Times New Roman" w:eastAsia="Times New Roman" w:hAnsi="Times New Roman" w:cs="Times New Roman"/>
          <w:sz w:val="24"/>
        </w:rPr>
        <w:br/>
        <w:t xml:space="preserve">от 19.11.2021 начиная с 2022 года Правительством Санкт-Петербурга через </w:t>
      </w:r>
      <w:r>
        <w:rPr>
          <w:rFonts w:ascii="Times New Roman" w:eastAsia="Times New Roman" w:hAnsi="Times New Roman" w:cs="Times New Roman"/>
          <w:sz w:val="24"/>
        </w:rPr>
        <w:br/>
        <w:t xml:space="preserve">Санкт-Петербургский научный фонд осуществляется </w:t>
      </w:r>
      <w:proofErr w:type="spellStart"/>
      <w:r>
        <w:rPr>
          <w:rFonts w:ascii="Times New Roman" w:eastAsia="Times New Roman" w:hAnsi="Times New Roman" w:cs="Times New Roman"/>
          <w:sz w:val="24"/>
        </w:rPr>
        <w:t>софинансирование</w:t>
      </w:r>
      <w:proofErr w:type="spellEnd"/>
      <w:r>
        <w:rPr>
          <w:rFonts w:ascii="Times New Roman" w:eastAsia="Times New Roman" w:hAnsi="Times New Roman" w:cs="Times New Roman"/>
          <w:sz w:val="24"/>
        </w:rPr>
        <w:t xml:space="preserve"> проектов научных коллективов </w:t>
      </w:r>
      <w:r w:rsidRPr="004B4068">
        <w:rPr>
          <w:rFonts w:ascii="Times New Roman" w:eastAsia="Times New Roman" w:hAnsi="Times New Roman" w:cs="Times New Roman"/>
          <w:sz w:val="24"/>
        </w:rPr>
        <w:t>петербургских организаций – победителей региональных конкурсов Росс</w:t>
      </w:r>
      <w:r w:rsidRPr="005943A5">
        <w:rPr>
          <w:rFonts w:ascii="Times New Roman" w:eastAsia="Times New Roman" w:hAnsi="Times New Roman" w:cs="Times New Roman"/>
          <w:sz w:val="24"/>
        </w:rPr>
        <w:t xml:space="preserve">ийского научного фонда, по приоритетным для Санкт-Петербурга задачам </w:t>
      </w:r>
      <w:r w:rsidRPr="005943A5">
        <w:rPr>
          <w:rFonts w:ascii="Times New Roman" w:eastAsia="Times New Roman" w:hAnsi="Times New Roman" w:cs="Times New Roman"/>
          <w:sz w:val="24"/>
        </w:rPr>
        <w:br/>
        <w:t xml:space="preserve">и направлениям исследований. В 2024 году совместно с Российским научным фондом проведен пилотный конкурс по поддержке научных, научно-технических программ </w:t>
      </w:r>
      <w:r w:rsidRPr="005943A5">
        <w:rPr>
          <w:rFonts w:ascii="Times New Roman" w:eastAsia="Times New Roman" w:hAnsi="Times New Roman" w:cs="Times New Roman"/>
          <w:sz w:val="24"/>
        </w:rPr>
        <w:br/>
        <w:t xml:space="preserve">и проектов, предусматривающих проведение опытно-конструкторских и технологических работ, опытно-конструкторских разработок, направленных на повышение уровня готовности к использованию перспективных и приоритетных наукоемких технологий </w:t>
      </w:r>
      <w:r w:rsidRPr="005943A5">
        <w:rPr>
          <w:rFonts w:ascii="Times New Roman" w:eastAsia="Times New Roman" w:hAnsi="Times New Roman" w:cs="Times New Roman"/>
          <w:sz w:val="24"/>
        </w:rPr>
        <w:br/>
        <w:t>с участием квалифицированных заказчиков.</w:t>
      </w:r>
      <w:r w:rsidR="004B4068" w:rsidRPr="005943A5">
        <w:rPr>
          <w:rFonts w:ascii="Times New Roman" w:hAnsi="Times New Roman"/>
          <w:sz w:val="24"/>
        </w:rPr>
        <w:t xml:space="preserve"> Успешный опыт проведения пилотного конкурса масштабирован – его результаты положены в основу нового регионального конкурса Российского научного фонда по поддержке НИОКР с участием квалифицированных заказчиков. Экспертиза, финансирование и контроль за реализацией проектов на всех стадиях их реализации, а также взаимодействие с квалифицированными заказчиками со стороны города осуществляется Санкт-Петербургским научным фондом. </w:t>
      </w:r>
    </w:p>
    <w:p w14:paraId="226A13FF" w14:textId="6CC479DF" w:rsidR="00761376" w:rsidRDefault="005E6301">
      <w:pPr>
        <w:widowControl w:val="0"/>
        <w:ind w:firstLine="709"/>
        <w:contextualSpacing/>
        <w:jc w:val="both"/>
        <w:rPr>
          <w:rFonts w:ascii="Times New Roman" w:eastAsia="Times New Roman" w:hAnsi="Times New Roman" w:cs="Times New Roman"/>
          <w:sz w:val="24"/>
        </w:rPr>
      </w:pPr>
      <w:r w:rsidRPr="005943A5">
        <w:rPr>
          <w:rFonts w:ascii="Times New Roman" w:eastAsia="Times New Roman" w:hAnsi="Times New Roman" w:cs="Times New Roman"/>
          <w:sz w:val="24"/>
        </w:rPr>
        <w:t xml:space="preserve">В целях обеспечения высокопроизводительных экспортно-ориентированных секторов экономики страны высококвалифицированными кадрами для достижения технологической независимости, создания новейших видов высокотехнологичной </w:t>
      </w:r>
      <w:r w:rsidRPr="005943A5">
        <w:rPr>
          <w:rFonts w:ascii="Times New Roman" w:eastAsia="Times New Roman" w:hAnsi="Times New Roman" w:cs="Times New Roman"/>
          <w:sz w:val="24"/>
        </w:rPr>
        <w:lastRenderedPageBreak/>
        <w:t xml:space="preserve">продукции в партнерстве с высокотехнологичными компаниями в Санкт-Петербурге созданы и активно развиваются 6 ПИШ на базе: ПУ - ПИШ «Цифровой инжиниринг»; ИТМО - ПИШ «Передовая инженерная школа Университета ИТМО»; ГМТУ - ПИШ «Судостроение Индустрии 4.0»; ГУ – ПИШ «Междисциплинарные исследования, технологии и бизнес-процессы для минерально-сырьевого комплекса России»; </w:t>
      </w:r>
      <w:r w:rsidR="00E60B96">
        <w:rPr>
          <w:rFonts w:ascii="Times New Roman" w:eastAsia="Times New Roman" w:hAnsi="Times New Roman" w:cs="Times New Roman"/>
          <w:sz w:val="24"/>
        </w:rPr>
        <w:br/>
      </w:r>
      <w:r w:rsidRPr="005943A5">
        <w:rPr>
          <w:rFonts w:ascii="Times New Roman" w:eastAsia="Times New Roman" w:hAnsi="Times New Roman" w:cs="Times New Roman"/>
          <w:sz w:val="24"/>
        </w:rPr>
        <w:t xml:space="preserve">ЛЭТИ - ПИШ «Электроника и электротехника»; ПГУПС - ПИШ «И.С.К.Р.А.» (Интегрированная система комплексная распределенной архитектуры). </w:t>
      </w:r>
    </w:p>
    <w:p w14:paraId="488446F7" w14:textId="1322EE1C" w:rsidR="00B56DAC" w:rsidRPr="005943A5" w:rsidRDefault="00B56DAC">
      <w:pPr>
        <w:widowControl w:val="0"/>
        <w:ind w:firstLine="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Необходимо развивать научные исследования на основе архивных документов – подлинных источников исторической памяти – и привлекать молодых исследователей </w:t>
      </w:r>
      <w:r>
        <w:rPr>
          <w:rFonts w:ascii="Times New Roman" w:eastAsia="Times New Roman" w:hAnsi="Times New Roman" w:cs="Times New Roman"/>
          <w:sz w:val="24"/>
        </w:rPr>
        <w:br/>
        <w:t xml:space="preserve">к работе по сохранению и популяризации историко-культурного наследия Санкт-Петербурга. Архивные материалы должны составлять доказательную базу научных работ молодых исследователей, а также использоваться в работе по популяризации знаний путем проведения выставочных, презентационных мероприятий, научно-практических конференций и дискуссий. </w:t>
      </w:r>
    </w:p>
    <w:p w14:paraId="11310DF5" w14:textId="78826C0E" w:rsidR="00761376" w:rsidRDefault="00761376">
      <w:pPr>
        <w:rPr>
          <w:rFonts w:eastAsia="Times New Roman" w:cs="Times New Roman"/>
        </w:rPr>
      </w:pPr>
    </w:p>
    <w:p w14:paraId="3E78464E" w14:textId="77777777" w:rsidR="00B56DAC" w:rsidRDefault="00B56DAC">
      <w:pPr>
        <w:rPr>
          <w:rFonts w:eastAsia="Times New Roman" w:cs="Times New Roman"/>
        </w:rPr>
        <w:sectPr w:rsidR="00B56DAC">
          <w:pgSz w:w="11907" w:h="16839" w:code="9"/>
          <w:pgMar w:top="709" w:right="851" w:bottom="1134" w:left="1701" w:header="709" w:footer="709"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61376" w14:paraId="0E5B3803" w14:textId="77777777" w:rsidTr="00E67A7D">
        <w:trPr>
          <w:trHeight w:val="1017"/>
        </w:trPr>
        <w:tc>
          <w:tcPr>
            <w:tcW w:w="15575" w:type="dxa"/>
            <w:gridSpan w:val="12"/>
            <w:shd w:val="clear" w:color="auto" w:fill="auto"/>
            <w:vAlign w:val="center"/>
          </w:tcPr>
          <w:p w14:paraId="21F118C4"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10.3. ПЕРЕЧЕНЬ</w:t>
            </w:r>
          </w:p>
          <w:p w14:paraId="394FE9DA"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мероприятий подпрограммы  3</w:t>
            </w:r>
          </w:p>
        </w:tc>
        <w:tc>
          <w:tcPr>
            <w:tcW w:w="57" w:type="dxa"/>
          </w:tcPr>
          <w:p w14:paraId="49CB1115" w14:textId="77777777" w:rsidR="00761376" w:rsidRDefault="00761376">
            <w:pPr>
              <w:rPr>
                <w:rFonts w:asciiTheme="minorHAnsi" w:hAnsiTheme="minorHAnsi"/>
                <w:sz w:val="2"/>
              </w:rPr>
            </w:pPr>
          </w:p>
        </w:tc>
      </w:tr>
      <w:tr w:rsidR="00761376" w14:paraId="0F69737F" w14:textId="77777777" w:rsidTr="00E67A7D">
        <w:trPr>
          <w:trHeight w:val="444"/>
        </w:trPr>
        <w:tc>
          <w:tcPr>
            <w:tcW w:w="15575" w:type="dxa"/>
            <w:gridSpan w:val="12"/>
            <w:tcBorders>
              <w:bottom w:val="single" w:sz="4" w:space="0" w:color="000000"/>
            </w:tcBorders>
            <w:shd w:val="clear" w:color="auto" w:fill="auto"/>
            <w:vAlign w:val="center"/>
          </w:tcPr>
          <w:p w14:paraId="5C807559"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14:paraId="4722C241" w14:textId="77777777" w:rsidR="00761376" w:rsidRDefault="00761376">
            <w:pPr>
              <w:rPr>
                <w:rFonts w:asciiTheme="minorHAnsi" w:hAnsiTheme="minorHAnsi"/>
                <w:sz w:val="2"/>
              </w:rPr>
            </w:pPr>
          </w:p>
        </w:tc>
        <w:tc>
          <w:tcPr>
            <w:tcW w:w="57" w:type="dxa"/>
          </w:tcPr>
          <w:p w14:paraId="1B83192C" w14:textId="77777777" w:rsidR="00761376" w:rsidRDefault="00761376">
            <w:pPr>
              <w:rPr>
                <w:rFonts w:asciiTheme="minorHAnsi" w:hAnsiTheme="minorHAnsi"/>
                <w:sz w:val="2"/>
              </w:rPr>
            </w:pPr>
          </w:p>
        </w:tc>
      </w:tr>
      <w:tr w:rsidR="00761376" w14:paraId="45D8AED6" w14:textId="77777777" w:rsidTr="00E67A7D">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807FB0"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14:paraId="6BAF77C0"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91E168"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88138EA"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14:paraId="60710C39"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EECEC8"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37FB3F6"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527AE06"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4BE4DD"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14:paraId="3097AD1B" w14:textId="77777777" w:rsidR="00761376" w:rsidRDefault="00761376">
            <w:pPr>
              <w:rPr>
                <w:rFonts w:asciiTheme="minorHAnsi" w:hAnsiTheme="minorHAnsi"/>
                <w:sz w:val="2"/>
              </w:rPr>
            </w:pPr>
          </w:p>
        </w:tc>
      </w:tr>
      <w:tr w:rsidR="00761376" w14:paraId="5B3273CA" w14:textId="77777777" w:rsidTr="00E67A7D">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B83344" w14:textId="77777777" w:rsidR="00761376" w:rsidRDefault="00761376">
            <w:pPr>
              <w:rPr>
                <w:rFonts w:asciiTheme="minorHAnsi" w:hAnsiTheme="minorHAns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938448" w14:textId="77777777" w:rsidR="00761376" w:rsidRDefault="00761376">
            <w:pPr>
              <w:rPr>
                <w:rFonts w:asciiTheme="minorHAnsi" w:hAnsiTheme="minorHAns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468A0F"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2B3B5E" w14:textId="77777777" w:rsidR="00761376" w:rsidRDefault="00761376">
            <w:pPr>
              <w:rPr>
                <w:rFonts w:asciiTheme="minorHAnsi" w:hAnsiTheme="minorHAns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1376D"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825DD"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18441"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B538F"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1534C"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53383"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95F9EC" w14:textId="77777777" w:rsidR="00761376" w:rsidRDefault="00761376">
            <w:pPr>
              <w:rPr>
                <w:rFonts w:asciiTheme="minorHAnsi" w:hAnsiTheme="minorHAns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A1C647" w14:textId="77777777" w:rsidR="00761376" w:rsidRDefault="00761376">
            <w:pPr>
              <w:rPr>
                <w:rFonts w:asciiTheme="minorHAnsi" w:hAnsiTheme="minorHAnsi"/>
                <w:sz w:val="2"/>
              </w:rPr>
            </w:pPr>
          </w:p>
        </w:tc>
        <w:tc>
          <w:tcPr>
            <w:tcW w:w="57" w:type="dxa"/>
            <w:tcBorders>
              <w:left w:val="single" w:sz="4" w:space="0" w:color="000000"/>
            </w:tcBorders>
          </w:tcPr>
          <w:p w14:paraId="364048B7" w14:textId="77777777" w:rsidR="00761376" w:rsidRDefault="00761376">
            <w:pPr>
              <w:rPr>
                <w:rFonts w:asciiTheme="minorHAnsi" w:hAnsiTheme="minorHAnsi"/>
                <w:sz w:val="2"/>
              </w:rPr>
            </w:pPr>
          </w:p>
        </w:tc>
      </w:tr>
      <w:tr w:rsidR="00761376" w14:paraId="4A68C77A" w14:textId="77777777" w:rsidTr="00E67A7D">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0F37C"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9B37E"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79B47"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CB69A"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61A8C"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53638"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DAF27"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53678"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7887D"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BF6A7"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25D4E"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23DC0"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22379C02" w14:textId="77777777" w:rsidR="00761376" w:rsidRDefault="00761376">
            <w:pPr>
              <w:rPr>
                <w:rFonts w:asciiTheme="minorHAnsi" w:hAnsiTheme="minorHAnsi"/>
                <w:sz w:val="2"/>
              </w:rPr>
            </w:pPr>
          </w:p>
        </w:tc>
      </w:tr>
      <w:tr w:rsidR="00761376" w14:paraId="017CB71A" w14:textId="77777777" w:rsidTr="00E67A7D">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0B9807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832E33" w14:textId="5C313E3D"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на конкурсной основе грантов Санкт-Петербурга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в сфере научной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и научно-технической деятельности в соответствии с Законом Санкт-Петербурга от 31.10.2001 № 752-97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«О грантах Санкт-Петербурга в сфере научной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и научно-технической деятельности»</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903ED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C839B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5AF95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28 000,0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1D8DD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28 000,0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D6A91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28 000,0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220EE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28 000,0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A39B0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28 000,0</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5800C5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28 000,0</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66AF3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168 000,0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5D892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14:paraId="4162AC67" w14:textId="77777777" w:rsidR="00761376" w:rsidRDefault="00761376">
            <w:pPr>
              <w:rPr>
                <w:rFonts w:asciiTheme="minorHAnsi" w:hAnsiTheme="minorHAnsi"/>
                <w:sz w:val="2"/>
              </w:rPr>
            </w:pPr>
          </w:p>
        </w:tc>
      </w:tr>
      <w:tr w:rsidR="00761376" w14:paraId="2DD036AA" w14:textId="77777777" w:rsidTr="00E67A7D">
        <w:trPr>
          <w:trHeight w:val="2350"/>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88FF18" w14:textId="77777777" w:rsidR="00761376" w:rsidRDefault="00761376">
            <w:pPr>
              <w:rPr>
                <w:rFonts w:asciiTheme="minorHAnsi" w:hAnsiTheme="minorHAns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AEFA5D" w14:textId="77777777" w:rsidR="00761376" w:rsidRDefault="00761376">
            <w:pPr>
              <w:rPr>
                <w:rFonts w:asciiTheme="minorHAnsi" w:hAnsiTheme="minorHAns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C77B12"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C922FE" w14:textId="77777777" w:rsidR="00761376" w:rsidRDefault="00761376">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502401" w14:textId="77777777" w:rsidR="00761376" w:rsidRDefault="00761376">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8225A0" w14:textId="77777777" w:rsidR="00761376" w:rsidRDefault="00761376">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EA3275" w14:textId="77777777" w:rsidR="00761376" w:rsidRDefault="00761376">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9E8959" w14:textId="77777777" w:rsidR="00761376" w:rsidRDefault="00761376">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07E2D1" w14:textId="77777777" w:rsidR="00761376" w:rsidRDefault="00761376">
            <w:pPr>
              <w:rPr>
                <w:rFonts w:asciiTheme="minorHAnsi" w:hAnsiTheme="minorHAns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952A57" w14:textId="77777777" w:rsidR="00761376" w:rsidRDefault="00761376">
            <w:pPr>
              <w:rPr>
                <w:rFonts w:asciiTheme="minorHAnsi" w:hAnsiTheme="minorHAns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863136" w14:textId="77777777" w:rsidR="00761376" w:rsidRDefault="00761376">
            <w:pPr>
              <w:rPr>
                <w:rFonts w:asciiTheme="minorHAnsi" w:hAnsiTheme="minorHAns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1AA3C9" w14:textId="77777777" w:rsidR="00761376" w:rsidRDefault="00761376">
            <w:pPr>
              <w:rPr>
                <w:rFonts w:asciiTheme="minorHAnsi" w:hAnsiTheme="minorHAnsi"/>
                <w:sz w:val="2"/>
              </w:rPr>
            </w:pPr>
          </w:p>
        </w:tc>
        <w:tc>
          <w:tcPr>
            <w:tcW w:w="57" w:type="dxa"/>
            <w:tcBorders>
              <w:left w:val="single" w:sz="4" w:space="0" w:color="000000"/>
            </w:tcBorders>
          </w:tcPr>
          <w:p w14:paraId="450A0E37" w14:textId="77777777" w:rsidR="00761376" w:rsidRDefault="00761376">
            <w:pPr>
              <w:rPr>
                <w:rFonts w:asciiTheme="minorHAnsi" w:hAnsiTheme="minorHAnsi"/>
                <w:sz w:val="2"/>
              </w:rPr>
            </w:pPr>
          </w:p>
        </w:tc>
      </w:tr>
      <w:tr w:rsidR="00257C45" w14:paraId="74A0BDF9" w14:textId="77777777" w:rsidTr="00257C45">
        <w:trPr>
          <w:trHeight w:val="239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DD3B4"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F5FDB" w14:textId="60215C52"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предоставления на конкурсной основе грантов Санкт-Петербурга </w:t>
            </w:r>
            <w:r>
              <w:rPr>
                <w:rFonts w:ascii="Times New Roman" w:eastAsia="Times New Roman" w:hAnsi="Times New Roman" w:cs="Times New Roman"/>
                <w:color w:val="000000"/>
                <w:spacing w:val="-2"/>
                <w:sz w:val="16"/>
              </w:rPr>
              <w:br/>
              <w:t xml:space="preserve">в сфере научной </w:t>
            </w:r>
            <w:r>
              <w:rPr>
                <w:rFonts w:ascii="Times New Roman" w:eastAsia="Times New Roman" w:hAnsi="Times New Roman" w:cs="Times New Roman"/>
                <w:color w:val="000000"/>
                <w:spacing w:val="-2"/>
                <w:sz w:val="16"/>
              </w:rPr>
              <w:br/>
              <w:t>и научно-технической деятельности в соответствии с Законом Санкт-Петербурга от 31.10.2001 № 752-97</w:t>
            </w:r>
            <w:r>
              <w:rPr>
                <w:rFonts w:ascii="Times New Roman" w:eastAsia="Times New Roman" w:hAnsi="Times New Roman" w:cs="Times New Roman"/>
                <w:color w:val="000000"/>
                <w:spacing w:val="-2"/>
                <w:sz w:val="16"/>
              </w:rPr>
              <w:br/>
              <w:t>«О грантах Санкт-Петербурга в сфере научной и научно-технической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D28A2"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C7AB0"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B6F60"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CC25E"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959CF"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712,8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6FC85" w14:textId="429D5418"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712,8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23523" w14:textId="28AFF6B6"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739,9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D553F" w14:textId="01985D5E"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767,8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C25B2" w14:textId="185935D3"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4 358,9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EEAA8"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14:paraId="6C8CE7AD" w14:textId="77777777" w:rsidR="00257C45" w:rsidRDefault="00257C45" w:rsidP="00257C45">
            <w:pPr>
              <w:rPr>
                <w:rFonts w:asciiTheme="minorHAnsi" w:hAnsiTheme="minorHAnsi"/>
                <w:sz w:val="2"/>
              </w:rPr>
            </w:pPr>
          </w:p>
        </w:tc>
      </w:tr>
      <w:tr w:rsidR="00257C45" w14:paraId="3158F49D" w14:textId="77777777" w:rsidTr="00257C45">
        <w:trPr>
          <w:trHeight w:val="181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4E979"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DB614" w14:textId="315F5108"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проведения </w:t>
            </w:r>
            <w:r>
              <w:rPr>
                <w:rFonts w:ascii="Times New Roman" w:eastAsia="Times New Roman" w:hAnsi="Times New Roman" w:cs="Times New Roman"/>
                <w:color w:val="000000"/>
                <w:spacing w:val="-2"/>
                <w:sz w:val="16"/>
              </w:rPr>
              <w:br/>
              <w:t xml:space="preserve">и выплата премий Правительства </w:t>
            </w:r>
            <w:r>
              <w:rPr>
                <w:rFonts w:ascii="Times New Roman" w:eastAsia="Times New Roman" w:hAnsi="Times New Roman" w:cs="Times New Roman"/>
                <w:color w:val="000000"/>
                <w:spacing w:val="-2"/>
                <w:sz w:val="16"/>
              </w:rPr>
              <w:br/>
              <w:t xml:space="preserve">Санкт-Петербурга победителям конкурса лучших инновационных проектов в сфере науки </w:t>
            </w:r>
            <w:r>
              <w:rPr>
                <w:rFonts w:ascii="Times New Roman" w:eastAsia="Times New Roman" w:hAnsi="Times New Roman" w:cs="Times New Roman"/>
                <w:color w:val="000000"/>
                <w:spacing w:val="-2"/>
                <w:sz w:val="16"/>
              </w:rPr>
              <w:br/>
              <w:t xml:space="preserve">и высшего образования </w:t>
            </w:r>
            <w:r>
              <w:rPr>
                <w:rFonts w:ascii="Times New Roman" w:eastAsia="Times New Roman" w:hAnsi="Times New Roman" w:cs="Times New Roman"/>
                <w:color w:val="000000"/>
                <w:spacing w:val="-2"/>
                <w:sz w:val="16"/>
              </w:rPr>
              <w:b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EDF0D"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FE1FF"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DB92C"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5960A"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9DB4B"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EA808" w14:textId="16AAE653"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3 600,0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1284C" w14:textId="3F52EC39"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3 622,8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3F34D" w14:textId="2227D744"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3 646,3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9CF61" w14:textId="01751D61"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21 669,1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58021"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3.1 </w:t>
            </w:r>
          </w:p>
        </w:tc>
        <w:tc>
          <w:tcPr>
            <w:tcW w:w="57" w:type="dxa"/>
            <w:tcBorders>
              <w:left w:val="single" w:sz="4" w:space="0" w:color="000000"/>
            </w:tcBorders>
          </w:tcPr>
          <w:p w14:paraId="331114D5" w14:textId="77777777" w:rsidR="00257C45" w:rsidRDefault="00257C45" w:rsidP="00257C45">
            <w:pPr>
              <w:rPr>
                <w:rFonts w:asciiTheme="minorHAnsi" w:hAnsiTheme="minorHAnsi"/>
                <w:sz w:val="2"/>
              </w:rPr>
            </w:pPr>
          </w:p>
        </w:tc>
      </w:tr>
      <w:tr w:rsidR="007A4A99" w14:paraId="01575EA1" w14:textId="77777777" w:rsidTr="00E67A7D">
        <w:trPr>
          <w:trHeight w:val="28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CFE95"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F61E9"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C01F0"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02F2"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4BE94"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0043E"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F7525"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DF63D"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C6E48"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F9E1F"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1B633"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77913" w14:textId="77777777" w:rsidR="007A4A99" w:rsidRDefault="007A4A99" w:rsidP="007A4A9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2C0CC7BD" w14:textId="77777777" w:rsidR="007A4A99" w:rsidRDefault="007A4A99" w:rsidP="007A4A99">
            <w:pPr>
              <w:rPr>
                <w:rFonts w:asciiTheme="minorHAnsi" w:hAnsiTheme="minorHAnsi"/>
                <w:sz w:val="2"/>
              </w:rPr>
            </w:pPr>
          </w:p>
        </w:tc>
      </w:tr>
      <w:tr w:rsidR="00761376" w14:paraId="6A93EF19" w14:textId="77777777" w:rsidTr="00E67A7D">
        <w:trPr>
          <w:trHeight w:val="182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5E61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98CAD" w14:textId="6D372E1A"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постановления Правительства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Санкт-Петербурга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от 21.11.2005 № 1788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«О премиях Правительства Санкт-Петербурга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за выдающиеся научные результаты в области науки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и техники»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6994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34BD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7A4A99">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14FD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11 185,8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0078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11 185,8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DA78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11 185,8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0A59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11 185,8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D202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11 185,8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7DFB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11 185,8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D93D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67 114,8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D99B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14:paraId="226DD513" w14:textId="77777777" w:rsidR="00761376" w:rsidRDefault="00761376">
            <w:pPr>
              <w:rPr>
                <w:rFonts w:asciiTheme="minorHAnsi" w:hAnsiTheme="minorHAnsi"/>
                <w:sz w:val="2"/>
              </w:rPr>
            </w:pPr>
          </w:p>
        </w:tc>
      </w:tr>
      <w:tr w:rsidR="00761376" w14:paraId="730D0B8B" w14:textId="77777777" w:rsidTr="00E67A7D">
        <w:trPr>
          <w:trHeight w:val="183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890E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D0E85" w14:textId="3B1C720F"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субсидий общественным объединениям научных работников, имеющим место нахождения в Санкт-Петербурге, в целях развития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их научно-просветительской, научно-исследовательской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и педагогической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2DB2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E7B6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FF6C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C0A0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8F26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72C4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9C29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AA97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4242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CCC6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14:paraId="735A877F" w14:textId="77777777" w:rsidR="00761376" w:rsidRDefault="00761376">
            <w:pPr>
              <w:rPr>
                <w:rFonts w:asciiTheme="minorHAnsi" w:hAnsiTheme="minorHAnsi"/>
                <w:sz w:val="2"/>
              </w:rPr>
            </w:pPr>
          </w:p>
        </w:tc>
      </w:tr>
      <w:tr w:rsidR="00257C45" w14:paraId="23037DEC" w14:textId="77777777" w:rsidTr="00257C45">
        <w:trPr>
          <w:trHeight w:val="353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0CFCD"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0D280" w14:textId="721B5ADF"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предоставления субсидий общественным объединениям научных работников в целях развития их научно-просветительской, научно-исследовательской </w:t>
            </w:r>
            <w:r>
              <w:rPr>
                <w:rFonts w:ascii="Times New Roman" w:eastAsia="Times New Roman" w:hAnsi="Times New Roman" w:cs="Times New Roman"/>
                <w:color w:val="000000"/>
                <w:spacing w:val="-2"/>
                <w:sz w:val="16"/>
              </w:rPr>
              <w:br/>
              <w:t xml:space="preserve">и педагогической деятельности; юридическим лицам на подготовку </w:t>
            </w:r>
            <w:r>
              <w:rPr>
                <w:rFonts w:ascii="Times New Roman" w:eastAsia="Times New Roman" w:hAnsi="Times New Roman" w:cs="Times New Roman"/>
                <w:color w:val="000000"/>
                <w:spacing w:val="-2"/>
                <w:sz w:val="16"/>
              </w:rPr>
              <w:br/>
              <w:t xml:space="preserve">и проведение конгрессов, конференций, форумов российского и мирового уровня; юридическим лицам на подготовку и выпуск научных, </w:t>
            </w:r>
            <w:r>
              <w:rPr>
                <w:rFonts w:ascii="Times New Roman" w:eastAsia="Times New Roman" w:hAnsi="Times New Roman" w:cs="Times New Roman"/>
                <w:color w:val="000000"/>
                <w:spacing w:val="-2"/>
                <w:sz w:val="16"/>
              </w:rPr>
              <w:br/>
              <w:t xml:space="preserve">научно-образовательных </w:t>
            </w:r>
            <w:r>
              <w:rPr>
                <w:rFonts w:ascii="Times New Roman" w:eastAsia="Times New Roman" w:hAnsi="Times New Roman" w:cs="Times New Roman"/>
                <w:color w:val="000000"/>
                <w:spacing w:val="-2"/>
                <w:sz w:val="16"/>
              </w:rPr>
              <w:br/>
              <w:t>и научно-популярных периодических изданий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848F9"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45571"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EB9D9"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CA5F4"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75F9A"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B683D" w14:textId="45630235"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AEF70" w14:textId="02589488"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726,6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05827" w14:textId="1B46E0C1"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754,0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2C068" w14:textId="3EC5446E"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4 280,6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C59E1"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Индикатор 3.1, Индикатор 3.2 </w:t>
            </w:r>
          </w:p>
        </w:tc>
        <w:tc>
          <w:tcPr>
            <w:tcW w:w="57" w:type="dxa"/>
            <w:tcBorders>
              <w:left w:val="single" w:sz="4" w:space="0" w:color="000000"/>
            </w:tcBorders>
          </w:tcPr>
          <w:p w14:paraId="1350EF92" w14:textId="77777777" w:rsidR="00257C45" w:rsidRDefault="00257C45" w:rsidP="00257C45">
            <w:pPr>
              <w:rPr>
                <w:rFonts w:asciiTheme="minorHAnsi" w:hAnsiTheme="minorHAnsi"/>
                <w:sz w:val="2"/>
              </w:rPr>
            </w:pPr>
          </w:p>
        </w:tc>
      </w:tr>
      <w:tr w:rsidR="00257C45" w14:paraId="7839BEBB" w14:textId="77777777" w:rsidTr="00257C45">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27DF5"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6F4D2" w14:textId="25E5EB86"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программ повышения квалификации специалистов образовательных организаций высшего образования и научных организаций, расположенных на территории </w:t>
            </w:r>
            <w:r>
              <w:rPr>
                <w:rFonts w:ascii="Times New Roman" w:eastAsia="Times New Roman" w:hAnsi="Times New Roman" w:cs="Times New Roman"/>
                <w:color w:val="000000"/>
                <w:spacing w:val="-2"/>
                <w:sz w:val="16"/>
              </w:rPr>
              <w:br/>
              <w:t xml:space="preserve">Санкт-Петербурга, в области управления качеством </w:t>
            </w:r>
            <w:r>
              <w:rPr>
                <w:rFonts w:ascii="Times New Roman" w:eastAsia="Times New Roman" w:hAnsi="Times New Roman" w:cs="Times New Roman"/>
                <w:color w:val="000000"/>
                <w:spacing w:val="-2"/>
                <w:sz w:val="16"/>
              </w:rPr>
              <w:br/>
              <w:t xml:space="preserve">в целях содействия </w:t>
            </w:r>
            <w:r>
              <w:rPr>
                <w:rFonts w:ascii="Times New Roman" w:eastAsia="Times New Roman" w:hAnsi="Times New Roman" w:cs="Times New Roman"/>
                <w:color w:val="000000"/>
                <w:spacing w:val="-2"/>
                <w:sz w:val="16"/>
              </w:rPr>
              <w:br/>
              <w:t>в получении дополнительного профессионального образования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B0DCF"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D78DE"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2BF1B"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A3C37"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4AF71"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B7B5D" w14:textId="0928FA33"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594,1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86C2F" w14:textId="041335D9"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616,7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B3945" w14:textId="70056599"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639,9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0B8A6" w14:textId="3F8973EE"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3 633,0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89510"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3.1 </w:t>
            </w:r>
          </w:p>
        </w:tc>
        <w:tc>
          <w:tcPr>
            <w:tcW w:w="57" w:type="dxa"/>
            <w:tcBorders>
              <w:left w:val="single" w:sz="4" w:space="0" w:color="000000"/>
            </w:tcBorders>
          </w:tcPr>
          <w:p w14:paraId="177B8213" w14:textId="77777777" w:rsidR="00257C45" w:rsidRDefault="00257C45" w:rsidP="00257C45">
            <w:pPr>
              <w:rPr>
                <w:rFonts w:asciiTheme="minorHAnsi" w:hAnsiTheme="minorHAnsi"/>
                <w:sz w:val="2"/>
              </w:rPr>
            </w:pPr>
          </w:p>
        </w:tc>
      </w:tr>
      <w:tr w:rsidR="00E67A7D" w14:paraId="1723FB13" w14:textId="77777777" w:rsidTr="00E67A7D">
        <w:trPr>
          <w:trHeight w:val="28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7161A"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7BB2F"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4EED1"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A7B40"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73059"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6A7F7"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67C34"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7D00D"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5518C"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64500"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1BC03"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67C9B"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72072504" w14:textId="77777777" w:rsidR="00E67A7D" w:rsidRDefault="00E67A7D" w:rsidP="00E67A7D">
            <w:pPr>
              <w:rPr>
                <w:rFonts w:asciiTheme="minorHAnsi" w:hAnsiTheme="minorHAnsi"/>
                <w:sz w:val="2"/>
              </w:rPr>
            </w:pPr>
          </w:p>
        </w:tc>
      </w:tr>
      <w:tr w:rsidR="00761376" w14:paraId="461031AC" w14:textId="77777777" w:rsidTr="00E67A7D">
        <w:trPr>
          <w:trHeight w:val="239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3BBA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3C965" w14:textId="63C0844D"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субсидий юридическим лицам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(за исключением государственных (муниципальных) учреждений), имеющим место нахождения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в Санкт-Петербурге,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и физическим лицам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на проведение научных исследований и разработок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в области сельского хозяйства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1F09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7ED4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7AD5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2B56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7255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02F0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A0B9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C9D0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07C8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5BA8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14:paraId="6A11C06E" w14:textId="77777777" w:rsidR="00761376" w:rsidRDefault="00761376">
            <w:pPr>
              <w:rPr>
                <w:rFonts w:asciiTheme="minorHAnsi" w:hAnsiTheme="minorHAnsi"/>
                <w:sz w:val="2"/>
              </w:rPr>
            </w:pPr>
          </w:p>
        </w:tc>
      </w:tr>
      <w:tr w:rsidR="00257C45" w14:paraId="2142896D" w14:textId="77777777" w:rsidTr="00257C45">
        <w:trPr>
          <w:trHeight w:val="240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E7B08"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2E328" w14:textId="01860FED"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предоставления субсидий юридическим лицам (за исключением государственных (муниципальных) учреждений), имеющим место нахождения </w:t>
            </w:r>
            <w:r>
              <w:rPr>
                <w:rFonts w:ascii="Times New Roman" w:eastAsia="Times New Roman" w:hAnsi="Times New Roman" w:cs="Times New Roman"/>
                <w:color w:val="000000"/>
                <w:spacing w:val="-2"/>
                <w:sz w:val="16"/>
              </w:rPr>
              <w:br/>
              <w:t xml:space="preserve">в Санкт-Петербурге, </w:t>
            </w:r>
            <w:r>
              <w:rPr>
                <w:rFonts w:ascii="Times New Roman" w:eastAsia="Times New Roman" w:hAnsi="Times New Roman" w:cs="Times New Roman"/>
                <w:color w:val="000000"/>
                <w:spacing w:val="-2"/>
                <w:sz w:val="16"/>
              </w:rPr>
              <w:br/>
              <w:t xml:space="preserve">и физическим лицам </w:t>
            </w:r>
            <w:r>
              <w:rPr>
                <w:rFonts w:ascii="Times New Roman" w:eastAsia="Times New Roman" w:hAnsi="Times New Roman" w:cs="Times New Roman"/>
                <w:color w:val="000000"/>
                <w:spacing w:val="-2"/>
                <w:sz w:val="16"/>
              </w:rPr>
              <w:br/>
              <w:t xml:space="preserve">на проведение научных исследований и разработок </w:t>
            </w:r>
            <w:r>
              <w:rPr>
                <w:rFonts w:ascii="Times New Roman" w:eastAsia="Times New Roman" w:hAnsi="Times New Roman" w:cs="Times New Roman"/>
                <w:color w:val="000000"/>
                <w:spacing w:val="-2"/>
                <w:sz w:val="16"/>
              </w:rPr>
              <w:br/>
              <w:t>в области сельского хозяйства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15C1C"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76B33"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852E1"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042EE"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458FC"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6A20D" w14:textId="5A3D0302"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475,2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392C7" w14:textId="71A9479A"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493,3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2D621" w14:textId="062CE406"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511,9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D70F4" w14:textId="02517110"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2 906,0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306A0"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14:paraId="14F1F4A1" w14:textId="77777777" w:rsidR="00257C45" w:rsidRDefault="00257C45" w:rsidP="00257C45">
            <w:pPr>
              <w:rPr>
                <w:rFonts w:asciiTheme="minorHAnsi" w:hAnsiTheme="minorHAnsi"/>
                <w:sz w:val="2"/>
              </w:rPr>
            </w:pPr>
          </w:p>
        </w:tc>
      </w:tr>
      <w:tr w:rsidR="00761376" w14:paraId="5AB03A94" w14:textId="77777777" w:rsidTr="00E67A7D">
        <w:trPr>
          <w:trHeight w:val="22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ED24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57955" w14:textId="5DB5D968"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субсидий юридическим лицам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(за исключением государственных (муниципальных) учреждений), имеющим место нахождения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в Санкт-Петербурге,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на подготовку и проведение конгрессов, конференций, форумов российского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и мирового уровня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C8AA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0A55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34DE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F535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DA0B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CC5A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7AB0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9F69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551F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69ED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Индикатор 3.1, Индикатор 3.2 </w:t>
            </w:r>
          </w:p>
        </w:tc>
        <w:tc>
          <w:tcPr>
            <w:tcW w:w="57" w:type="dxa"/>
            <w:tcBorders>
              <w:left w:val="single" w:sz="4" w:space="0" w:color="000000"/>
            </w:tcBorders>
          </w:tcPr>
          <w:p w14:paraId="3D896338" w14:textId="77777777" w:rsidR="00761376" w:rsidRDefault="00761376">
            <w:pPr>
              <w:rPr>
                <w:rFonts w:asciiTheme="minorHAnsi" w:hAnsiTheme="minorHAnsi"/>
                <w:sz w:val="2"/>
              </w:rPr>
            </w:pPr>
          </w:p>
        </w:tc>
      </w:tr>
      <w:tr w:rsidR="00761376" w14:paraId="3CED5F4D" w14:textId="77777777" w:rsidTr="00E67A7D">
        <w:trPr>
          <w:trHeight w:val="141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4146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0C9E8" w14:textId="7446BC16"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субсидий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на поддержку научных проектов высокой степени готовности, разработанных в интересах отечественного здравоохранения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E8C1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235A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086C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F74F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6ADB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3806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2B6D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DC08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0EEF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D2CD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14:paraId="751EE2BD" w14:textId="77777777" w:rsidR="00761376" w:rsidRDefault="00761376">
            <w:pPr>
              <w:rPr>
                <w:rFonts w:asciiTheme="minorHAnsi" w:hAnsiTheme="minorHAnsi"/>
                <w:sz w:val="2"/>
              </w:rPr>
            </w:pPr>
          </w:p>
        </w:tc>
      </w:tr>
      <w:tr w:rsidR="00257C45" w14:paraId="67421C12" w14:textId="77777777" w:rsidTr="00257C45">
        <w:trPr>
          <w:trHeight w:val="141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DE383"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E10EE"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предоставления субсидий на поддержку научных проектов высокой степени готовности, разработанных в интересах отечественного здравоохранения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C2326"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D347B"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33E0E"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0842A"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B1A72"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658,7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2636E" w14:textId="332F6461"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658,7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D2889" w14:textId="3C2AB069"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683,7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8E4BE" w14:textId="4CBE7772"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709,5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BFFBF" w14:textId="53703518"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4 028,0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F4177"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14:paraId="750F4E77" w14:textId="77777777" w:rsidR="00257C45" w:rsidRDefault="00257C45" w:rsidP="00257C45">
            <w:pPr>
              <w:rPr>
                <w:rFonts w:asciiTheme="minorHAnsi" w:hAnsiTheme="minorHAnsi"/>
                <w:sz w:val="2"/>
              </w:rPr>
            </w:pPr>
          </w:p>
        </w:tc>
      </w:tr>
      <w:tr w:rsidR="00E67A7D" w14:paraId="70577969" w14:textId="77777777" w:rsidTr="00E67A7D">
        <w:trPr>
          <w:trHeight w:val="28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BCDA8"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D8E2F"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46722"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556D2"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09D77"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5BCA5"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2B453"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C9856"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D0051"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224E7"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E86F6"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C6B6D"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50F20931" w14:textId="77777777" w:rsidR="00E67A7D" w:rsidRDefault="00E67A7D" w:rsidP="00E67A7D">
            <w:pPr>
              <w:rPr>
                <w:rFonts w:asciiTheme="minorHAnsi" w:hAnsiTheme="minorHAnsi"/>
                <w:sz w:val="2"/>
              </w:rPr>
            </w:pPr>
          </w:p>
        </w:tc>
      </w:tr>
      <w:tr w:rsidR="00761376" w14:paraId="445D6CEE" w14:textId="77777777" w:rsidTr="00E67A7D">
        <w:trPr>
          <w:trHeight w:val="281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99E7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115AB" w14:textId="0EC911AD"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субсидий юридическим лицам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(за исключением государственных (муниципальных) учреждений), имеющим место нахождения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в Санкт-Петербурге,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на подготовку и выпуск научных,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научно-образовательных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и научно-популярных периодических изданий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в целях популяризации научных знаний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9242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DB12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1369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77B5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3C5E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CB83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4DD4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9632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CB24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FCD4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14:paraId="2C729F7E" w14:textId="77777777" w:rsidR="00761376" w:rsidRDefault="00761376">
            <w:pPr>
              <w:rPr>
                <w:rFonts w:asciiTheme="minorHAnsi" w:hAnsiTheme="minorHAnsi"/>
                <w:sz w:val="2"/>
              </w:rPr>
            </w:pPr>
          </w:p>
        </w:tc>
      </w:tr>
      <w:tr w:rsidR="00257C45" w14:paraId="14FBB2B4" w14:textId="77777777" w:rsidTr="00257C45">
        <w:trPr>
          <w:trHeight w:val="126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8BD3A"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040F2" w14:textId="40A0932D"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Подготовка и размещение </w:t>
            </w:r>
            <w:r>
              <w:rPr>
                <w:rFonts w:ascii="Times New Roman" w:eastAsia="Times New Roman" w:hAnsi="Times New Roman" w:cs="Times New Roman"/>
                <w:color w:val="000000"/>
                <w:spacing w:val="-2"/>
                <w:sz w:val="16"/>
              </w:rPr>
              <w:br/>
              <w:t xml:space="preserve">в эфире телевизионных каналов цикла </w:t>
            </w:r>
            <w:r>
              <w:rPr>
                <w:rFonts w:ascii="Times New Roman" w:eastAsia="Times New Roman" w:hAnsi="Times New Roman" w:cs="Times New Roman"/>
                <w:color w:val="000000"/>
                <w:spacing w:val="-2"/>
                <w:sz w:val="16"/>
              </w:rPr>
              <w:br/>
              <w:t xml:space="preserve">научно-популярных передач, посвященных науке </w:t>
            </w:r>
            <w:r>
              <w:rPr>
                <w:rFonts w:ascii="Times New Roman" w:eastAsia="Times New Roman" w:hAnsi="Times New Roman" w:cs="Times New Roman"/>
                <w:color w:val="000000"/>
                <w:spacing w:val="-2"/>
                <w:sz w:val="16"/>
              </w:rPr>
              <w:br/>
              <w:t xml:space="preserve">и образованию </w:t>
            </w:r>
            <w:r>
              <w:rPr>
                <w:rFonts w:ascii="Times New Roman" w:eastAsia="Times New Roman" w:hAnsi="Times New Roman" w:cs="Times New Roman"/>
                <w:color w:val="000000"/>
                <w:spacing w:val="-2"/>
                <w:sz w:val="16"/>
              </w:rPr>
              <w:br/>
              <w:t>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86CD0"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4CCA"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5CA6E"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3D120"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A9983"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FE4BE" w14:textId="0B25CD5F"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2 900,0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74907" w14:textId="4444755A"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3 010,2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982FB" w14:textId="1156CE3F"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3 123,7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2D788" w14:textId="4D9BD886"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17 733,9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38274"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3.1 </w:t>
            </w:r>
          </w:p>
        </w:tc>
        <w:tc>
          <w:tcPr>
            <w:tcW w:w="57" w:type="dxa"/>
            <w:tcBorders>
              <w:left w:val="single" w:sz="4" w:space="0" w:color="000000"/>
            </w:tcBorders>
          </w:tcPr>
          <w:p w14:paraId="02807456" w14:textId="77777777" w:rsidR="00257C45" w:rsidRDefault="00257C45" w:rsidP="00257C45">
            <w:pPr>
              <w:rPr>
                <w:rFonts w:asciiTheme="minorHAnsi" w:hAnsiTheme="minorHAnsi"/>
                <w:sz w:val="2"/>
              </w:rPr>
            </w:pPr>
          </w:p>
        </w:tc>
      </w:tr>
      <w:tr w:rsidR="00257C45" w14:paraId="36059BBF" w14:textId="77777777" w:rsidTr="00257C45">
        <w:trPr>
          <w:trHeight w:val="113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3645C"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DD40B"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мероприятий, посвященных юбилеям известных ученых или важным научным событиям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C93CC"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EBEDD"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D289B"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BBA1E"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FFBD3"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C88D8" w14:textId="4A33047A"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449,7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AB356" w14:textId="223FA200"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466,8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EE799" w14:textId="7E36A021"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484,4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7AE00" w14:textId="691B20F4" w:rsidR="00257C45" w:rsidRDefault="00257C45" w:rsidP="00257C45">
            <w:pPr>
              <w:spacing w:line="229" w:lineRule="auto"/>
              <w:jc w:val="center"/>
              <w:rPr>
                <w:rFonts w:ascii="Times New Roman" w:eastAsia="Times New Roman" w:hAnsi="Times New Roman" w:cs="Times New Roman"/>
                <w:color w:val="000000"/>
                <w:spacing w:val="-2"/>
                <w:sz w:val="16"/>
              </w:rPr>
            </w:pPr>
            <w:r w:rsidRPr="00257C45">
              <w:rPr>
                <w:rFonts w:ascii="Times New Roman" w:eastAsia="Times New Roman" w:hAnsi="Times New Roman" w:cs="Times New Roman"/>
                <w:color w:val="000000"/>
                <w:spacing w:val="-2"/>
                <w:sz w:val="16"/>
              </w:rPr>
              <w:t>2 750,0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B128A" w14:textId="77777777" w:rsidR="00257C45" w:rsidRDefault="00257C45" w:rsidP="00257C4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3.1, Индикатор 3.2 </w:t>
            </w:r>
          </w:p>
        </w:tc>
        <w:tc>
          <w:tcPr>
            <w:tcW w:w="57" w:type="dxa"/>
            <w:tcBorders>
              <w:left w:val="single" w:sz="4" w:space="0" w:color="000000"/>
            </w:tcBorders>
          </w:tcPr>
          <w:p w14:paraId="1C52F820" w14:textId="77777777" w:rsidR="00257C45" w:rsidRDefault="00257C45" w:rsidP="00257C45">
            <w:pPr>
              <w:rPr>
                <w:rFonts w:asciiTheme="minorHAnsi" w:hAnsiTheme="minorHAnsi"/>
                <w:sz w:val="2"/>
              </w:rPr>
            </w:pPr>
          </w:p>
        </w:tc>
      </w:tr>
      <w:tr w:rsidR="00B65CB6" w14:paraId="462A64FC" w14:textId="77777777" w:rsidTr="00B65CB6">
        <w:trPr>
          <w:trHeight w:val="184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4CA1A" w14:textId="77777777" w:rsidR="00B65CB6" w:rsidRDefault="00B65CB6" w:rsidP="00B65CB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A0782" w14:textId="77777777" w:rsidR="00B65CB6" w:rsidRDefault="00B65CB6" w:rsidP="00B65CB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Санкт-Петербургскому государственному автономному учреждению «Фонд поддержки научной, научно-технической, инновационной деятельности»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EEBAE" w14:textId="77777777" w:rsidR="00B65CB6" w:rsidRDefault="00B65CB6" w:rsidP="00B65CB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449CD" w14:textId="77777777" w:rsidR="00B65CB6" w:rsidRDefault="00B65CB6" w:rsidP="00B65CB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02446" w14:textId="77777777" w:rsidR="00B65CB6" w:rsidRDefault="00B65CB6" w:rsidP="00B65CB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43 840,4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C735D" w14:textId="77777777" w:rsidR="00B65CB6" w:rsidRDefault="00B65CB6" w:rsidP="00B65CB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44 622,6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279C5" w14:textId="77777777" w:rsidR="00B65CB6" w:rsidRDefault="00B65CB6" w:rsidP="00B65CB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46 443,2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6633E" w14:textId="3E6520F8" w:rsidR="00B65CB6" w:rsidRDefault="00B65CB6" w:rsidP="00B65CB6">
            <w:pPr>
              <w:spacing w:line="229" w:lineRule="auto"/>
              <w:jc w:val="center"/>
              <w:rPr>
                <w:rFonts w:ascii="Times New Roman" w:eastAsia="Times New Roman" w:hAnsi="Times New Roman" w:cs="Times New Roman"/>
                <w:color w:val="000000"/>
                <w:spacing w:val="-2"/>
                <w:sz w:val="16"/>
              </w:rPr>
            </w:pPr>
            <w:r w:rsidRPr="00B65CB6">
              <w:rPr>
                <w:rFonts w:ascii="Times New Roman" w:eastAsia="Times New Roman" w:hAnsi="Times New Roman" w:cs="Times New Roman"/>
                <w:color w:val="000000"/>
                <w:spacing w:val="-2"/>
                <w:sz w:val="16"/>
              </w:rPr>
              <w:t>48 226,6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A11D9" w14:textId="48AE9F83" w:rsidR="00B65CB6" w:rsidRDefault="00B65CB6" w:rsidP="00B65CB6">
            <w:pPr>
              <w:spacing w:line="229" w:lineRule="auto"/>
              <w:jc w:val="center"/>
              <w:rPr>
                <w:rFonts w:ascii="Times New Roman" w:eastAsia="Times New Roman" w:hAnsi="Times New Roman" w:cs="Times New Roman"/>
                <w:color w:val="000000"/>
                <w:spacing w:val="-2"/>
                <w:sz w:val="16"/>
              </w:rPr>
            </w:pPr>
            <w:r w:rsidRPr="00B65CB6">
              <w:rPr>
                <w:rFonts w:ascii="Times New Roman" w:eastAsia="Times New Roman" w:hAnsi="Times New Roman" w:cs="Times New Roman"/>
                <w:color w:val="000000"/>
                <w:spacing w:val="-2"/>
                <w:sz w:val="16"/>
              </w:rPr>
              <w:t>50 059,2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B80E2" w14:textId="6E2A4120" w:rsidR="00B65CB6" w:rsidRDefault="00B65CB6" w:rsidP="00B65CB6">
            <w:pPr>
              <w:spacing w:line="229" w:lineRule="auto"/>
              <w:jc w:val="center"/>
              <w:rPr>
                <w:rFonts w:ascii="Times New Roman" w:eastAsia="Times New Roman" w:hAnsi="Times New Roman" w:cs="Times New Roman"/>
                <w:color w:val="000000"/>
                <w:spacing w:val="-2"/>
                <w:sz w:val="16"/>
              </w:rPr>
            </w:pPr>
            <w:r w:rsidRPr="00B65CB6">
              <w:rPr>
                <w:rFonts w:ascii="Times New Roman" w:eastAsia="Times New Roman" w:hAnsi="Times New Roman" w:cs="Times New Roman"/>
                <w:color w:val="000000"/>
                <w:spacing w:val="-2"/>
                <w:sz w:val="16"/>
              </w:rPr>
              <w:t>51 946,4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C29C7" w14:textId="66E5CEAE" w:rsidR="00B65CB6" w:rsidRDefault="00B65CB6" w:rsidP="00B65CB6">
            <w:pPr>
              <w:spacing w:line="229" w:lineRule="auto"/>
              <w:jc w:val="center"/>
              <w:rPr>
                <w:rFonts w:ascii="Times New Roman" w:eastAsia="Times New Roman" w:hAnsi="Times New Roman" w:cs="Times New Roman"/>
                <w:color w:val="000000"/>
                <w:spacing w:val="-2"/>
                <w:sz w:val="16"/>
              </w:rPr>
            </w:pPr>
            <w:r w:rsidRPr="00B65CB6">
              <w:rPr>
                <w:rFonts w:ascii="Times New Roman" w:eastAsia="Times New Roman" w:hAnsi="Times New Roman" w:cs="Times New Roman"/>
                <w:color w:val="000000"/>
                <w:spacing w:val="-2"/>
                <w:sz w:val="16"/>
              </w:rPr>
              <w:t>285 138,4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BA2AA" w14:textId="77777777" w:rsidR="00B65CB6" w:rsidRDefault="00B65CB6" w:rsidP="00B65CB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3.1 </w:t>
            </w:r>
          </w:p>
        </w:tc>
        <w:tc>
          <w:tcPr>
            <w:tcW w:w="57" w:type="dxa"/>
            <w:tcBorders>
              <w:left w:val="single" w:sz="4" w:space="0" w:color="000000"/>
            </w:tcBorders>
          </w:tcPr>
          <w:p w14:paraId="4B4C38C3" w14:textId="77777777" w:rsidR="00B65CB6" w:rsidRDefault="00B65CB6" w:rsidP="00B65CB6">
            <w:pPr>
              <w:rPr>
                <w:rFonts w:asciiTheme="minorHAnsi" w:hAnsiTheme="minorHAnsi"/>
                <w:sz w:val="2"/>
              </w:rPr>
            </w:pPr>
          </w:p>
        </w:tc>
      </w:tr>
      <w:tr w:rsidR="00D15200" w14:paraId="66BD11E3" w14:textId="77777777" w:rsidTr="00D15200">
        <w:trPr>
          <w:trHeight w:val="1244"/>
        </w:trPr>
        <w:tc>
          <w:tcPr>
            <w:tcW w:w="344" w:type="dxa"/>
            <w:tcBorders>
              <w:top w:val="single" w:sz="4" w:space="0" w:color="000000"/>
              <w:left w:val="single" w:sz="4" w:space="0" w:color="000000"/>
              <w:right w:val="single" w:sz="4" w:space="0" w:color="000000"/>
            </w:tcBorders>
            <w:shd w:val="clear" w:color="auto" w:fill="auto"/>
            <w:vAlign w:val="center"/>
          </w:tcPr>
          <w:p w14:paraId="6370F0B6" w14:textId="77777777"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2020" w:type="dxa"/>
            <w:tcBorders>
              <w:top w:val="single" w:sz="4" w:space="0" w:color="000000"/>
              <w:left w:val="single" w:sz="4" w:space="0" w:color="000000"/>
              <w:right w:val="single" w:sz="4" w:space="0" w:color="000000"/>
            </w:tcBorders>
            <w:shd w:val="clear" w:color="auto" w:fill="auto"/>
            <w:vAlign w:val="center"/>
          </w:tcPr>
          <w:p w14:paraId="7ECF55CC" w14:textId="766A0C43"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подготовки </w:t>
            </w:r>
            <w:r>
              <w:rPr>
                <w:rFonts w:ascii="Times New Roman" w:eastAsia="Times New Roman" w:hAnsi="Times New Roman" w:cs="Times New Roman"/>
                <w:color w:val="000000"/>
                <w:spacing w:val="-2"/>
                <w:sz w:val="16"/>
              </w:rPr>
              <w:br/>
              <w:t xml:space="preserve">и проведения  </w:t>
            </w:r>
            <w:r>
              <w:rPr>
                <w:rFonts w:ascii="Times New Roman" w:eastAsia="Times New Roman" w:hAnsi="Times New Roman" w:cs="Times New Roman"/>
                <w:color w:val="000000"/>
                <w:spacing w:val="-2"/>
                <w:sz w:val="16"/>
              </w:rPr>
              <w:br/>
              <w:t xml:space="preserve">Санкт-Петербургского конгресса «Профессиональное образование, наука </w:t>
            </w:r>
            <w:r>
              <w:rPr>
                <w:rFonts w:ascii="Times New Roman" w:eastAsia="Times New Roman" w:hAnsi="Times New Roman" w:cs="Times New Roman"/>
                <w:color w:val="000000"/>
                <w:spacing w:val="-2"/>
                <w:sz w:val="16"/>
              </w:rPr>
              <w:br/>
              <w:t>и инновации в XXI веке»</w:t>
            </w:r>
          </w:p>
        </w:tc>
        <w:tc>
          <w:tcPr>
            <w:tcW w:w="1920" w:type="dxa"/>
            <w:tcBorders>
              <w:top w:val="single" w:sz="4" w:space="0" w:color="000000"/>
              <w:left w:val="single" w:sz="4" w:space="0" w:color="000000"/>
              <w:right w:val="single" w:sz="4" w:space="0" w:color="000000"/>
            </w:tcBorders>
            <w:shd w:val="clear" w:color="auto" w:fill="auto"/>
            <w:vAlign w:val="center"/>
          </w:tcPr>
          <w:p w14:paraId="731B7196" w14:textId="77777777"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right w:val="single" w:sz="4" w:space="0" w:color="000000"/>
            </w:tcBorders>
            <w:shd w:val="clear" w:color="auto" w:fill="auto"/>
            <w:vAlign w:val="center"/>
          </w:tcPr>
          <w:p w14:paraId="7EE178B5" w14:textId="77777777"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14:paraId="2AE0A347" w14:textId="77777777"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3 634,9</w:t>
            </w:r>
          </w:p>
        </w:tc>
        <w:tc>
          <w:tcPr>
            <w:tcW w:w="1017" w:type="dxa"/>
            <w:tcBorders>
              <w:top w:val="single" w:sz="4" w:space="0" w:color="000000"/>
              <w:left w:val="single" w:sz="4" w:space="0" w:color="000000"/>
              <w:right w:val="single" w:sz="4" w:space="0" w:color="000000"/>
            </w:tcBorders>
            <w:shd w:val="clear" w:color="auto" w:fill="auto"/>
            <w:vAlign w:val="center"/>
          </w:tcPr>
          <w:p w14:paraId="06E4A773" w14:textId="77777777"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2 634,9</w:t>
            </w:r>
          </w:p>
        </w:tc>
        <w:tc>
          <w:tcPr>
            <w:tcW w:w="1017" w:type="dxa"/>
            <w:tcBorders>
              <w:top w:val="single" w:sz="4" w:space="0" w:color="000000"/>
              <w:left w:val="single" w:sz="4" w:space="0" w:color="000000"/>
              <w:right w:val="single" w:sz="4" w:space="0" w:color="000000"/>
            </w:tcBorders>
            <w:shd w:val="clear" w:color="auto" w:fill="auto"/>
            <w:vAlign w:val="center"/>
          </w:tcPr>
          <w:p w14:paraId="0CF8934A" w14:textId="77777777"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2 634,9</w:t>
            </w:r>
          </w:p>
        </w:tc>
        <w:tc>
          <w:tcPr>
            <w:tcW w:w="1018" w:type="dxa"/>
            <w:tcBorders>
              <w:top w:val="single" w:sz="4" w:space="0" w:color="000000"/>
              <w:left w:val="single" w:sz="4" w:space="0" w:color="000000"/>
              <w:right w:val="single" w:sz="4" w:space="0" w:color="000000"/>
            </w:tcBorders>
            <w:shd w:val="clear" w:color="auto" w:fill="auto"/>
            <w:vAlign w:val="center"/>
          </w:tcPr>
          <w:p w14:paraId="37372D50" w14:textId="600E3163" w:rsidR="00D15200" w:rsidRDefault="00D15200" w:rsidP="00D15200">
            <w:pPr>
              <w:spacing w:line="229" w:lineRule="auto"/>
              <w:jc w:val="center"/>
              <w:rPr>
                <w:rFonts w:ascii="Times New Roman" w:eastAsia="Times New Roman" w:hAnsi="Times New Roman" w:cs="Times New Roman"/>
                <w:color w:val="000000"/>
                <w:spacing w:val="-2"/>
                <w:sz w:val="16"/>
              </w:rPr>
            </w:pPr>
            <w:r w:rsidRPr="00D15200">
              <w:rPr>
                <w:rFonts w:ascii="Times New Roman" w:eastAsia="Times New Roman" w:hAnsi="Times New Roman" w:cs="Times New Roman"/>
                <w:color w:val="000000"/>
                <w:spacing w:val="-2"/>
                <w:sz w:val="16"/>
              </w:rPr>
              <w:t>2 634,9</w:t>
            </w:r>
          </w:p>
        </w:tc>
        <w:tc>
          <w:tcPr>
            <w:tcW w:w="1017" w:type="dxa"/>
            <w:tcBorders>
              <w:top w:val="single" w:sz="4" w:space="0" w:color="000000"/>
              <w:left w:val="single" w:sz="4" w:space="0" w:color="000000"/>
              <w:right w:val="single" w:sz="4" w:space="0" w:color="000000"/>
            </w:tcBorders>
            <w:shd w:val="clear" w:color="auto" w:fill="auto"/>
            <w:vAlign w:val="center"/>
          </w:tcPr>
          <w:p w14:paraId="5AD22F13" w14:textId="1B899130" w:rsidR="00D15200" w:rsidRDefault="00D15200" w:rsidP="00D15200">
            <w:pPr>
              <w:spacing w:line="229" w:lineRule="auto"/>
              <w:jc w:val="center"/>
              <w:rPr>
                <w:rFonts w:ascii="Times New Roman" w:eastAsia="Times New Roman" w:hAnsi="Times New Roman" w:cs="Times New Roman"/>
                <w:color w:val="000000"/>
                <w:spacing w:val="-2"/>
                <w:sz w:val="16"/>
              </w:rPr>
            </w:pPr>
            <w:r w:rsidRPr="00D15200">
              <w:rPr>
                <w:rFonts w:ascii="Times New Roman" w:eastAsia="Times New Roman" w:hAnsi="Times New Roman" w:cs="Times New Roman"/>
                <w:color w:val="000000"/>
                <w:spacing w:val="-2"/>
                <w:sz w:val="16"/>
              </w:rPr>
              <w:t>2 735,0</w:t>
            </w:r>
          </w:p>
        </w:tc>
        <w:tc>
          <w:tcPr>
            <w:tcW w:w="1003" w:type="dxa"/>
            <w:tcBorders>
              <w:top w:val="single" w:sz="4" w:space="0" w:color="000000"/>
              <w:left w:val="single" w:sz="4" w:space="0" w:color="000000"/>
              <w:right w:val="single" w:sz="4" w:space="0" w:color="000000"/>
            </w:tcBorders>
            <w:shd w:val="clear" w:color="auto" w:fill="auto"/>
            <w:vAlign w:val="center"/>
          </w:tcPr>
          <w:p w14:paraId="4C64E403" w14:textId="07939956" w:rsidR="00D15200" w:rsidRDefault="00D15200" w:rsidP="00D15200">
            <w:pPr>
              <w:spacing w:line="229" w:lineRule="auto"/>
              <w:jc w:val="center"/>
              <w:rPr>
                <w:rFonts w:ascii="Times New Roman" w:eastAsia="Times New Roman" w:hAnsi="Times New Roman" w:cs="Times New Roman"/>
                <w:color w:val="000000"/>
                <w:spacing w:val="-2"/>
                <w:sz w:val="16"/>
              </w:rPr>
            </w:pPr>
            <w:r w:rsidRPr="00D15200">
              <w:rPr>
                <w:rFonts w:ascii="Times New Roman" w:eastAsia="Times New Roman" w:hAnsi="Times New Roman" w:cs="Times New Roman"/>
                <w:color w:val="000000"/>
                <w:spacing w:val="-2"/>
                <w:sz w:val="16"/>
              </w:rPr>
              <w:t>2 838,1</w:t>
            </w:r>
          </w:p>
        </w:tc>
        <w:tc>
          <w:tcPr>
            <w:tcW w:w="1361" w:type="dxa"/>
            <w:tcBorders>
              <w:top w:val="single" w:sz="4" w:space="0" w:color="000000"/>
              <w:left w:val="single" w:sz="4" w:space="0" w:color="000000"/>
              <w:right w:val="single" w:sz="4" w:space="0" w:color="000000"/>
            </w:tcBorders>
            <w:shd w:val="clear" w:color="auto" w:fill="auto"/>
            <w:vAlign w:val="center"/>
          </w:tcPr>
          <w:p w14:paraId="558C2772" w14:textId="0C50C51A" w:rsidR="00D15200" w:rsidRDefault="00D15200" w:rsidP="00D15200">
            <w:pPr>
              <w:spacing w:line="229" w:lineRule="auto"/>
              <w:jc w:val="center"/>
              <w:rPr>
                <w:rFonts w:ascii="Times New Roman" w:eastAsia="Times New Roman" w:hAnsi="Times New Roman" w:cs="Times New Roman"/>
                <w:color w:val="000000"/>
                <w:spacing w:val="-2"/>
                <w:sz w:val="16"/>
              </w:rPr>
            </w:pPr>
            <w:r w:rsidRPr="00D15200">
              <w:rPr>
                <w:rFonts w:ascii="Times New Roman" w:eastAsia="Times New Roman" w:hAnsi="Times New Roman" w:cs="Times New Roman"/>
                <w:color w:val="000000"/>
                <w:spacing w:val="-2"/>
                <w:sz w:val="16"/>
              </w:rPr>
              <w:t>17 112,7</w:t>
            </w:r>
          </w:p>
        </w:tc>
        <w:tc>
          <w:tcPr>
            <w:tcW w:w="2035" w:type="dxa"/>
            <w:tcBorders>
              <w:top w:val="single" w:sz="4" w:space="0" w:color="000000"/>
              <w:left w:val="single" w:sz="4" w:space="0" w:color="000000"/>
              <w:right w:val="single" w:sz="4" w:space="0" w:color="000000"/>
            </w:tcBorders>
            <w:shd w:val="clear" w:color="auto" w:fill="auto"/>
            <w:vAlign w:val="center"/>
          </w:tcPr>
          <w:p w14:paraId="7CD230E1" w14:textId="77777777"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3.1, Индикатор 3.2 </w:t>
            </w:r>
          </w:p>
        </w:tc>
        <w:tc>
          <w:tcPr>
            <w:tcW w:w="57" w:type="dxa"/>
            <w:tcBorders>
              <w:left w:val="single" w:sz="4" w:space="0" w:color="000000"/>
            </w:tcBorders>
          </w:tcPr>
          <w:p w14:paraId="26AA1A3B" w14:textId="77777777" w:rsidR="00D15200" w:rsidRDefault="00D15200" w:rsidP="00D15200">
            <w:pPr>
              <w:rPr>
                <w:rFonts w:asciiTheme="minorHAnsi" w:hAnsiTheme="minorHAnsi"/>
                <w:sz w:val="2"/>
              </w:rPr>
            </w:pPr>
          </w:p>
        </w:tc>
      </w:tr>
      <w:tr w:rsidR="00D15200" w14:paraId="6ED82846" w14:textId="77777777" w:rsidTr="00D15200">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4241A" w14:textId="77777777"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9F633" w14:textId="01217313"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присуждения </w:t>
            </w:r>
            <w:r>
              <w:rPr>
                <w:rFonts w:ascii="Times New Roman" w:eastAsia="Times New Roman" w:hAnsi="Times New Roman" w:cs="Times New Roman"/>
                <w:color w:val="000000"/>
                <w:spacing w:val="-2"/>
                <w:sz w:val="16"/>
              </w:rPr>
              <w:br/>
              <w:t xml:space="preserve">и выплата премий Правительства </w:t>
            </w:r>
            <w:r>
              <w:rPr>
                <w:rFonts w:ascii="Times New Roman" w:eastAsia="Times New Roman" w:hAnsi="Times New Roman" w:cs="Times New Roman"/>
                <w:color w:val="000000"/>
                <w:spacing w:val="-2"/>
                <w:sz w:val="16"/>
              </w:rPr>
              <w:br/>
              <w:t xml:space="preserve">Санкт-Петербурга победителям конкурса </w:t>
            </w:r>
            <w:r>
              <w:rPr>
                <w:rFonts w:ascii="Times New Roman" w:eastAsia="Times New Roman" w:hAnsi="Times New Roman" w:cs="Times New Roman"/>
                <w:color w:val="000000"/>
                <w:spacing w:val="-2"/>
                <w:sz w:val="16"/>
              </w:rPr>
              <w:br/>
              <w:t xml:space="preserve">на проведение исследований по изучению истории обороны и блокады Ленинграда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6ECFF" w14:textId="77777777"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EF71C" w14:textId="77777777"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ACC67" w14:textId="77777777"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3 189,2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08673" w14:textId="77777777"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3 189,2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2CD81" w14:textId="77777777"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3 189,2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2C514" w14:textId="303CB1FB" w:rsidR="00D15200" w:rsidRDefault="00D15200" w:rsidP="00D15200">
            <w:pPr>
              <w:spacing w:line="229" w:lineRule="auto"/>
              <w:jc w:val="center"/>
              <w:rPr>
                <w:rFonts w:ascii="Times New Roman" w:eastAsia="Times New Roman" w:hAnsi="Times New Roman" w:cs="Times New Roman"/>
                <w:color w:val="000000"/>
                <w:spacing w:val="-2"/>
                <w:sz w:val="16"/>
              </w:rPr>
            </w:pPr>
            <w:r w:rsidRPr="00D15200">
              <w:rPr>
                <w:rFonts w:ascii="Times New Roman" w:eastAsia="Times New Roman" w:hAnsi="Times New Roman" w:cs="Times New Roman"/>
                <w:color w:val="000000"/>
                <w:spacing w:val="-2"/>
                <w:sz w:val="16"/>
              </w:rPr>
              <w:t>3 189,2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F4372" w14:textId="32AB121B" w:rsidR="00D15200" w:rsidRDefault="00D15200" w:rsidP="00D15200">
            <w:pPr>
              <w:spacing w:line="229" w:lineRule="auto"/>
              <w:jc w:val="center"/>
              <w:rPr>
                <w:rFonts w:ascii="Times New Roman" w:eastAsia="Times New Roman" w:hAnsi="Times New Roman" w:cs="Times New Roman"/>
                <w:color w:val="000000"/>
                <w:spacing w:val="-2"/>
                <w:sz w:val="16"/>
              </w:rPr>
            </w:pPr>
            <w:r w:rsidRPr="00D15200">
              <w:rPr>
                <w:rFonts w:ascii="Times New Roman" w:eastAsia="Times New Roman" w:hAnsi="Times New Roman" w:cs="Times New Roman"/>
                <w:color w:val="000000"/>
                <w:spacing w:val="-2"/>
                <w:sz w:val="16"/>
              </w:rPr>
              <w:t>3 205,9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B2237" w14:textId="724E52A7" w:rsidR="00D15200" w:rsidRDefault="00D15200" w:rsidP="00D15200">
            <w:pPr>
              <w:spacing w:line="229" w:lineRule="auto"/>
              <w:jc w:val="center"/>
              <w:rPr>
                <w:rFonts w:ascii="Times New Roman" w:eastAsia="Times New Roman" w:hAnsi="Times New Roman" w:cs="Times New Roman"/>
                <w:color w:val="000000"/>
                <w:spacing w:val="-2"/>
                <w:sz w:val="16"/>
              </w:rPr>
            </w:pPr>
            <w:r w:rsidRPr="00D15200">
              <w:rPr>
                <w:rFonts w:ascii="Times New Roman" w:eastAsia="Times New Roman" w:hAnsi="Times New Roman" w:cs="Times New Roman"/>
                <w:color w:val="000000"/>
                <w:spacing w:val="-2"/>
                <w:sz w:val="16"/>
              </w:rPr>
              <w:t>3 223,1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C5B7D" w14:textId="5DBCA33E" w:rsidR="00D15200" w:rsidRDefault="00D15200" w:rsidP="00D15200">
            <w:pPr>
              <w:spacing w:line="229" w:lineRule="auto"/>
              <w:jc w:val="center"/>
              <w:rPr>
                <w:rFonts w:ascii="Times New Roman" w:eastAsia="Times New Roman" w:hAnsi="Times New Roman" w:cs="Times New Roman"/>
                <w:color w:val="000000"/>
                <w:spacing w:val="-2"/>
                <w:sz w:val="16"/>
              </w:rPr>
            </w:pPr>
            <w:r w:rsidRPr="00D15200">
              <w:rPr>
                <w:rFonts w:ascii="Times New Roman" w:eastAsia="Times New Roman" w:hAnsi="Times New Roman" w:cs="Times New Roman"/>
                <w:color w:val="000000"/>
                <w:spacing w:val="-2"/>
                <w:sz w:val="16"/>
              </w:rPr>
              <w:t>19 185,8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EBD80" w14:textId="77777777"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14:paraId="1A98B157" w14:textId="77777777" w:rsidR="00D15200" w:rsidRDefault="00D15200" w:rsidP="00D15200">
            <w:pPr>
              <w:rPr>
                <w:rFonts w:asciiTheme="minorHAnsi" w:hAnsiTheme="minorHAnsi"/>
                <w:sz w:val="2"/>
              </w:rPr>
            </w:pPr>
          </w:p>
        </w:tc>
      </w:tr>
      <w:tr w:rsidR="00E67A7D" w14:paraId="7D1A7745" w14:textId="77777777" w:rsidTr="00E67A7D">
        <w:trPr>
          <w:trHeight w:val="28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E052E"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9AA5F"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9F7AC"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F504F"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8C3D6"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DBA1D"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9CE69"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09738"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60998"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B0CA4"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0FCAB"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A0729"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1F117DF9" w14:textId="77777777" w:rsidR="00E67A7D" w:rsidRDefault="00E67A7D" w:rsidP="00E67A7D">
            <w:pPr>
              <w:rPr>
                <w:rFonts w:asciiTheme="minorHAnsi" w:hAnsiTheme="minorHAnsi"/>
                <w:sz w:val="2"/>
              </w:rPr>
            </w:pPr>
          </w:p>
        </w:tc>
      </w:tr>
      <w:tr w:rsidR="00761376" w14:paraId="471E8614" w14:textId="77777777" w:rsidTr="00E67A7D">
        <w:trPr>
          <w:trHeight w:val="156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E8CA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69C6F" w14:textId="608CE46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присуждения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и выплата премии Правительства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 Санкт-Петербурга в целях поощрения публикационной активности ученых, в том числе молодых исследователей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C505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25FAF" w14:textId="6977B2A9"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D15200">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DAD1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72B2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EFCB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1BCE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84A7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CEC8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2 520,0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ACD3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2 520,0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F661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14:paraId="440D23AD" w14:textId="77777777" w:rsidR="00761376" w:rsidRDefault="00761376">
            <w:pPr>
              <w:rPr>
                <w:rFonts w:asciiTheme="minorHAnsi" w:hAnsiTheme="minorHAnsi"/>
                <w:sz w:val="2"/>
              </w:rPr>
            </w:pPr>
          </w:p>
        </w:tc>
      </w:tr>
      <w:tr w:rsidR="00761376" w14:paraId="7F4E560B" w14:textId="77777777" w:rsidTr="00E67A7D">
        <w:trPr>
          <w:trHeight w:val="83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A8C1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E7FD1" w14:textId="77777777" w:rsidR="00761376" w:rsidRDefault="005E6301">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Софинансирование</w:t>
            </w:r>
            <w:proofErr w:type="spellEnd"/>
            <w:r>
              <w:rPr>
                <w:rFonts w:ascii="Times New Roman" w:eastAsia="Times New Roman" w:hAnsi="Times New Roman" w:cs="Times New Roman"/>
                <w:color w:val="000000"/>
                <w:spacing w:val="-2"/>
                <w:sz w:val="16"/>
              </w:rPr>
              <w:t xml:space="preserve"> проектов Санкт-Петербурга в рамках региональных конкурсов Российского научного фонда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A46D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BD495" w14:textId="3AFAE85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D15200">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7405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181 300,0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CAFE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64B9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92 500,0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F1C6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92 500,0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0690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92 500,0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985A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92 500,0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8871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688 300,0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47FF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3.1, Индикатор 3.2 </w:t>
            </w:r>
          </w:p>
        </w:tc>
        <w:tc>
          <w:tcPr>
            <w:tcW w:w="57" w:type="dxa"/>
            <w:tcBorders>
              <w:left w:val="single" w:sz="4" w:space="0" w:color="000000"/>
            </w:tcBorders>
          </w:tcPr>
          <w:p w14:paraId="731ECA93" w14:textId="77777777" w:rsidR="00761376" w:rsidRDefault="00761376">
            <w:pPr>
              <w:rPr>
                <w:rFonts w:asciiTheme="minorHAnsi" w:hAnsiTheme="minorHAnsi"/>
                <w:sz w:val="2"/>
              </w:rPr>
            </w:pPr>
          </w:p>
        </w:tc>
      </w:tr>
      <w:tr w:rsidR="00761376" w14:paraId="29FAF613" w14:textId="77777777" w:rsidTr="00E67A7D">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B47F2E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3DB0E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мероприятий, направленных на развитие «гражданской науки»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9526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9C3A19" w14:textId="5D4680CF"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D15200">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DBFC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20D7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AF9C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D0A9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BADF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D297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D243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B3CF6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14:paraId="2F27EEA5" w14:textId="77777777" w:rsidR="00761376" w:rsidRDefault="00761376">
            <w:pPr>
              <w:rPr>
                <w:rFonts w:asciiTheme="minorHAnsi" w:hAnsiTheme="minorHAnsi"/>
                <w:sz w:val="2"/>
              </w:rPr>
            </w:pPr>
          </w:p>
        </w:tc>
      </w:tr>
      <w:tr w:rsidR="00761376" w14:paraId="279176C3" w14:textId="77777777" w:rsidTr="00E67A7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BF1158" w14:textId="77777777" w:rsidR="00761376" w:rsidRDefault="00761376">
            <w:pPr>
              <w:rPr>
                <w:rFonts w:asciiTheme="minorHAnsi" w:hAnsiTheme="minorHAns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0919AA" w14:textId="77777777" w:rsidR="00761376" w:rsidRDefault="00761376">
            <w:pPr>
              <w:rPr>
                <w:rFonts w:asciiTheme="minorHAnsi" w:hAnsiTheme="minorHAns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A472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F980EE" w14:textId="77777777" w:rsidR="00761376" w:rsidRDefault="00761376">
            <w:pPr>
              <w:rPr>
                <w:rFonts w:asciiTheme="minorHAnsi" w:hAnsiTheme="minorHAns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426C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0143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4EBE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B004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61A8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38C9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68DB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67C380" w14:textId="77777777" w:rsidR="00761376" w:rsidRDefault="00761376">
            <w:pPr>
              <w:rPr>
                <w:rFonts w:asciiTheme="minorHAnsi" w:hAnsiTheme="minorHAnsi"/>
                <w:sz w:val="2"/>
              </w:rPr>
            </w:pPr>
          </w:p>
        </w:tc>
        <w:tc>
          <w:tcPr>
            <w:tcW w:w="57" w:type="dxa"/>
            <w:tcBorders>
              <w:left w:val="single" w:sz="4" w:space="0" w:color="000000"/>
            </w:tcBorders>
          </w:tcPr>
          <w:p w14:paraId="1CC408C7" w14:textId="77777777" w:rsidR="00761376" w:rsidRDefault="00761376">
            <w:pPr>
              <w:rPr>
                <w:rFonts w:asciiTheme="minorHAnsi" w:hAnsiTheme="minorHAnsi"/>
                <w:sz w:val="2"/>
              </w:rPr>
            </w:pPr>
          </w:p>
        </w:tc>
      </w:tr>
      <w:tr w:rsidR="00761376" w14:paraId="57290C91" w14:textId="77777777" w:rsidTr="00E67A7D">
        <w:trPr>
          <w:trHeight w:val="146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5E0B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AD06E" w14:textId="2D350BDB"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субсидий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на проведение конкурса программ развития образовательных организаций высшего образования для экономики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AE0C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E23D0" w14:textId="2304F013"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D15200">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09D3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CC2E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D723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40D4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D964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B4B5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6BDE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0D4B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14:paraId="150E0D83" w14:textId="77777777" w:rsidR="00761376" w:rsidRDefault="00761376">
            <w:pPr>
              <w:rPr>
                <w:rFonts w:asciiTheme="minorHAnsi" w:hAnsiTheme="minorHAnsi"/>
                <w:sz w:val="2"/>
              </w:rPr>
            </w:pPr>
          </w:p>
        </w:tc>
      </w:tr>
      <w:tr w:rsidR="00761376" w14:paraId="4124A829" w14:textId="77777777" w:rsidTr="00E67A7D">
        <w:trPr>
          <w:trHeight w:val="156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3F66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1DF68" w14:textId="1900F079"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выставочных проектов </w:t>
            </w:r>
            <w:r w:rsidR="00E60B96">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по истории науки и техники Ленинграда –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 на основе архивных документов, проведение тематических круглых столов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485E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0CE33" w14:textId="2EF97F53"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D15200">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33C9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934D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C116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4E10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9BB5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687,0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58EF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687,0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A6BB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2 061,0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2A74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3.2 </w:t>
            </w:r>
          </w:p>
        </w:tc>
        <w:tc>
          <w:tcPr>
            <w:tcW w:w="57" w:type="dxa"/>
            <w:tcBorders>
              <w:left w:val="single" w:sz="4" w:space="0" w:color="000000"/>
            </w:tcBorders>
          </w:tcPr>
          <w:p w14:paraId="7E98A5FC" w14:textId="77777777" w:rsidR="00761376" w:rsidRDefault="00761376">
            <w:pPr>
              <w:rPr>
                <w:rFonts w:asciiTheme="minorHAnsi" w:hAnsiTheme="minorHAnsi"/>
                <w:sz w:val="2"/>
              </w:rPr>
            </w:pPr>
          </w:p>
        </w:tc>
      </w:tr>
      <w:tr w:rsidR="00761376" w14:paraId="34CA7722" w14:textId="77777777" w:rsidTr="00E67A7D">
        <w:trPr>
          <w:trHeight w:val="83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4113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599D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межрегиональной конференции «История науки и техники. Архивные чтения»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C8B2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419A9" w14:textId="368B74F9"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D15200">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939D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CD7F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5863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B501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B4C5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D110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32EF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2 970,0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D38A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3.2 </w:t>
            </w:r>
          </w:p>
        </w:tc>
        <w:tc>
          <w:tcPr>
            <w:tcW w:w="57" w:type="dxa"/>
            <w:tcBorders>
              <w:left w:val="single" w:sz="4" w:space="0" w:color="000000"/>
            </w:tcBorders>
          </w:tcPr>
          <w:p w14:paraId="6B945695" w14:textId="77777777" w:rsidR="00761376" w:rsidRDefault="00761376">
            <w:pPr>
              <w:rPr>
                <w:rFonts w:asciiTheme="minorHAnsi" w:hAnsiTheme="minorHAnsi"/>
                <w:sz w:val="2"/>
              </w:rPr>
            </w:pPr>
          </w:p>
        </w:tc>
      </w:tr>
      <w:tr w:rsidR="00D15200" w14:paraId="6F65EA77" w14:textId="77777777" w:rsidTr="00D15200">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649277F" w14:textId="77777777" w:rsidR="00D15200" w:rsidRDefault="00D15200" w:rsidP="00D1520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D0C4D" w14:textId="2692FE7A" w:rsidR="00D15200" w:rsidRDefault="00D15200" w:rsidP="00D15200">
            <w:pPr>
              <w:spacing w:line="229" w:lineRule="auto"/>
              <w:jc w:val="center"/>
              <w:rPr>
                <w:rFonts w:ascii="Times New Roman" w:eastAsia="Times New Roman" w:hAnsi="Times New Roman" w:cs="Times New Roman"/>
                <w:color w:val="000000"/>
                <w:spacing w:val="-2"/>
                <w:sz w:val="16"/>
              </w:rPr>
            </w:pPr>
            <w:r w:rsidRPr="00D15200">
              <w:rPr>
                <w:rFonts w:ascii="Times New Roman" w:eastAsia="Times New Roman" w:hAnsi="Times New Roman" w:cs="Times New Roman"/>
                <w:color w:val="000000"/>
                <w:spacing w:val="-2"/>
                <w:sz w:val="16"/>
              </w:rPr>
              <w:t>318 240,8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DC5A9" w14:textId="6238E2C7" w:rsidR="00D15200" w:rsidRDefault="00D15200" w:rsidP="00D15200">
            <w:pPr>
              <w:spacing w:line="229" w:lineRule="auto"/>
              <w:jc w:val="center"/>
              <w:rPr>
                <w:rFonts w:ascii="Times New Roman" w:eastAsia="Times New Roman" w:hAnsi="Times New Roman" w:cs="Times New Roman"/>
                <w:color w:val="000000"/>
                <w:spacing w:val="-2"/>
                <w:sz w:val="16"/>
              </w:rPr>
            </w:pPr>
            <w:r w:rsidRPr="00D15200">
              <w:rPr>
                <w:rFonts w:ascii="Times New Roman" w:eastAsia="Times New Roman" w:hAnsi="Times New Roman" w:cs="Times New Roman"/>
                <w:color w:val="000000"/>
                <w:spacing w:val="-2"/>
                <w:sz w:val="16"/>
              </w:rPr>
              <w:t>273 723,0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49626" w14:textId="0B05535F" w:rsidR="00D15200" w:rsidRDefault="00D15200" w:rsidP="00D15200">
            <w:pPr>
              <w:spacing w:line="229" w:lineRule="auto"/>
              <w:jc w:val="center"/>
              <w:rPr>
                <w:rFonts w:ascii="Times New Roman" w:eastAsia="Times New Roman" w:hAnsi="Times New Roman" w:cs="Times New Roman"/>
                <w:color w:val="000000"/>
                <w:spacing w:val="-2"/>
                <w:sz w:val="16"/>
              </w:rPr>
            </w:pPr>
            <w:r w:rsidRPr="00D15200">
              <w:rPr>
                <w:rFonts w:ascii="Times New Roman" w:eastAsia="Times New Roman" w:hAnsi="Times New Roman" w:cs="Times New Roman"/>
                <w:color w:val="000000"/>
                <w:spacing w:val="-2"/>
                <w:sz w:val="16"/>
              </w:rPr>
              <w:t>231 043,6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0FAA8" w14:textId="769CF190" w:rsidR="00D15200" w:rsidRDefault="00D15200" w:rsidP="00D15200">
            <w:pPr>
              <w:spacing w:line="229" w:lineRule="auto"/>
              <w:jc w:val="center"/>
              <w:rPr>
                <w:rFonts w:ascii="Times New Roman" w:eastAsia="Times New Roman" w:hAnsi="Times New Roman" w:cs="Times New Roman"/>
                <w:color w:val="000000"/>
                <w:spacing w:val="-2"/>
                <w:sz w:val="16"/>
              </w:rPr>
            </w:pPr>
            <w:r w:rsidRPr="00D15200">
              <w:rPr>
                <w:rFonts w:ascii="Times New Roman" w:eastAsia="Times New Roman" w:hAnsi="Times New Roman" w:cs="Times New Roman"/>
                <w:color w:val="000000"/>
                <w:spacing w:val="-2"/>
                <w:sz w:val="16"/>
              </w:rPr>
              <w:t>234 504,0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CEA7B" w14:textId="62F1C330" w:rsidR="00D15200" w:rsidRDefault="00D15200" w:rsidP="00D15200">
            <w:pPr>
              <w:spacing w:line="229" w:lineRule="auto"/>
              <w:jc w:val="center"/>
              <w:rPr>
                <w:rFonts w:ascii="Times New Roman" w:eastAsia="Times New Roman" w:hAnsi="Times New Roman" w:cs="Times New Roman"/>
                <w:color w:val="000000"/>
                <w:spacing w:val="-2"/>
                <w:sz w:val="16"/>
              </w:rPr>
            </w:pPr>
            <w:r w:rsidRPr="00D15200">
              <w:rPr>
                <w:rFonts w:ascii="Times New Roman" w:eastAsia="Times New Roman" w:hAnsi="Times New Roman" w:cs="Times New Roman"/>
                <w:color w:val="000000"/>
                <w:spacing w:val="-2"/>
                <w:sz w:val="16"/>
              </w:rPr>
              <w:t>236 722,9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C364C" w14:textId="15828731" w:rsidR="00D15200" w:rsidRDefault="00D15200" w:rsidP="00D15200">
            <w:pPr>
              <w:spacing w:line="229" w:lineRule="auto"/>
              <w:jc w:val="center"/>
              <w:rPr>
                <w:rFonts w:ascii="Times New Roman" w:eastAsia="Times New Roman" w:hAnsi="Times New Roman" w:cs="Times New Roman"/>
                <w:color w:val="000000"/>
                <w:spacing w:val="-2"/>
                <w:sz w:val="16"/>
              </w:rPr>
            </w:pPr>
            <w:r w:rsidRPr="00D15200">
              <w:rPr>
                <w:rFonts w:ascii="Times New Roman" w:eastAsia="Times New Roman" w:hAnsi="Times New Roman" w:cs="Times New Roman"/>
                <w:color w:val="000000"/>
                <w:spacing w:val="-2"/>
                <w:sz w:val="16"/>
              </w:rPr>
              <w:t>271 527,9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BAB45" w14:textId="65D4EBB4" w:rsidR="00D15200" w:rsidRDefault="00D15200" w:rsidP="00D15200">
            <w:pPr>
              <w:spacing w:line="229" w:lineRule="auto"/>
              <w:jc w:val="center"/>
              <w:rPr>
                <w:rFonts w:ascii="Times New Roman" w:eastAsia="Times New Roman" w:hAnsi="Times New Roman" w:cs="Times New Roman"/>
                <w:color w:val="000000"/>
                <w:spacing w:val="-2"/>
                <w:sz w:val="16"/>
              </w:rPr>
            </w:pPr>
            <w:r w:rsidRPr="00D15200">
              <w:rPr>
                <w:rFonts w:ascii="Times New Roman" w:eastAsia="Times New Roman" w:hAnsi="Times New Roman" w:cs="Times New Roman"/>
                <w:color w:val="000000"/>
                <w:spacing w:val="-2"/>
                <w:sz w:val="16"/>
              </w:rPr>
              <w:t>1 565 762,2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64F9B" w14:textId="77777777" w:rsidR="00D15200" w:rsidRDefault="00D15200" w:rsidP="00D1520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14:paraId="5C48C978" w14:textId="77777777" w:rsidR="00D15200" w:rsidRDefault="00D15200" w:rsidP="00D15200">
            <w:pPr>
              <w:rPr>
                <w:rFonts w:asciiTheme="minorHAnsi" w:hAnsiTheme="minorHAnsi"/>
                <w:sz w:val="2"/>
              </w:rPr>
            </w:pPr>
          </w:p>
        </w:tc>
      </w:tr>
    </w:tbl>
    <w:p w14:paraId="33E0CA52" w14:textId="77777777" w:rsidR="00761376" w:rsidRDefault="00761376">
      <w:pPr>
        <w:rPr>
          <w:rFonts w:asciiTheme="minorHAnsi" w:hAnsiTheme="minorHAnsi"/>
          <w:sz w:val="2"/>
        </w:rPr>
        <w:sectPr w:rsidR="00761376">
          <w:pgSz w:w="16839" w:h="11907" w:orient="landscape" w:code="9"/>
          <w:pgMar w:top="567" w:right="567" w:bottom="517" w:left="567" w:header="567" w:footer="517" w:gutter="0"/>
          <w:cols w:space="720"/>
        </w:sectPr>
      </w:pPr>
    </w:p>
    <w:p w14:paraId="51BE85A1" w14:textId="77777777" w:rsidR="00761376" w:rsidRDefault="00761376">
      <w:pPr>
        <w:rPr>
          <w:rFonts w:asciiTheme="minorHAnsi" w:hAnsiTheme="minorHAnsi"/>
          <w:sz w:val="2"/>
        </w:rPr>
      </w:pPr>
    </w:p>
    <w:p w14:paraId="1519432A" w14:textId="77777777" w:rsidR="00761376" w:rsidRDefault="00761376">
      <w:pPr>
        <w:rPr>
          <w:rFonts w:asciiTheme="minorHAnsi" w:hAnsiTheme="minorHAnsi"/>
          <w:sz w:val="2"/>
        </w:rPr>
      </w:pPr>
    </w:p>
    <w:p w14:paraId="0532554A" w14:textId="77777777" w:rsidR="00761376" w:rsidRDefault="005E6301">
      <w:pPr>
        <w:pStyle w:val="ConsPlusTitle"/>
        <w:jc w:val="center"/>
        <w:rPr>
          <w:rFonts w:ascii="Times New Roman" w:hAnsi="Times New Roman"/>
          <w:sz w:val="24"/>
        </w:rPr>
      </w:pPr>
      <w:r>
        <w:rPr>
          <w:rFonts w:ascii="Times New Roman" w:hAnsi="Times New Roman"/>
          <w:sz w:val="24"/>
        </w:rPr>
        <w:t>10.4. Механизм реализации мероприятий подпрограммы 3</w:t>
      </w:r>
    </w:p>
    <w:p w14:paraId="76FE9FBE" w14:textId="77777777" w:rsidR="00761376" w:rsidRDefault="00761376">
      <w:pPr>
        <w:pStyle w:val="ConsPlusNormal"/>
        <w:ind w:firstLine="709"/>
        <w:jc w:val="both"/>
        <w:rPr>
          <w:rFonts w:ascii="Times New Roman" w:hAnsi="Times New Roman"/>
          <w:sz w:val="24"/>
        </w:rPr>
      </w:pPr>
    </w:p>
    <w:p w14:paraId="21432E24"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пункте 1 раздела 10.3 государственной программы, осуществляется КНВШ в соответствии с Законом Санкт-Петербурга </w:t>
      </w:r>
      <w:r>
        <w:rPr>
          <w:rFonts w:ascii="Times New Roman" w:eastAsia="Times New Roman" w:hAnsi="Times New Roman" w:cs="Times New Roman"/>
          <w:sz w:val="24"/>
        </w:rPr>
        <w:br/>
        <w:t xml:space="preserve">от 31.10.2001 № 752-97 «О грантах Санкт-Петербурга в сфере научной </w:t>
      </w:r>
      <w:r>
        <w:rPr>
          <w:rFonts w:ascii="Times New Roman" w:eastAsia="Times New Roman" w:hAnsi="Times New Roman" w:cs="Times New Roman"/>
          <w:sz w:val="24"/>
        </w:rPr>
        <w:br/>
        <w:t xml:space="preserve">и научно-технической деятельности». КНВШ в соответствии с постановлением Правительства Санкт-Петербурга, утверждающим порядок предоставления соответствующих субсидий физическим и(или) юридическим лицам, разрабатывает </w:t>
      </w:r>
      <w:r>
        <w:rPr>
          <w:rFonts w:ascii="Times New Roman" w:eastAsia="Times New Roman" w:hAnsi="Times New Roman" w:cs="Times New Roman"/>
          <w:sz w:val="24"/>
        </w:rPr>
        <w:br/>
        <w:t>и утверждает распоряжения о реализации указанного постановления.</w:t>
      </w:r>
    </w:p>
    <w:p w14:paraId="294DE722" w14:textId="2B728C69"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Реализация мероприятия, указанного в пункте 2 раздела 10.3 государственной программы, осуществляется КНВШ в соответст</w:t>
      </w:r>
      <w:r w:rsidR="005943A5">
        <w:rPr>
          <w:rFonts w:ascii="Times New Roman" w:eastAsia="Times New Roman" w:hAnsi="Times New Roman" w:cs="Times New Roman"/>
          <w:sz w:val="24"/>
        </w:rPr>
        <w:t xml:space="preserve">вии с Законом Санкт-Петербурга </w:t>
      </w:r>
      <w:r w:rsidR="005943A5">
        <w:rPr>
          <w:rFonts w:ascii="Times New Roman" w:eastAsia="Times New Roman" w:hAnsi="Times New Roman" w:cs="Times New Roman"/>
          <w:sz w:val="24"/>
        </w:rPr>
        <w:br/>
      </w:r>
      <w:r>
        <w:rPr>
          <w:rFonts w:ascii="Times New Roman" w:eastAsia="Times New Roman" w:hAnsi="Times New Roman" w:cs="Times New Roman"/>
          <w:sz w:val="24"/>
        </w:rPr>
        <w:t>от 31.10.2001 № 752-97 «О грантах Са</w:t>
      </w:r>
      <w:r w:rsidR="005943A5">
        <w:rPr>
          <w:rFonts w:ascii="Times New Roman" w:eastAsia="Times New Roman" w:hAnsi="Times New Roman" w:cs="Times New Roman"/>
          <w:sz w:val="24"/>
        </w:rPr>
        <w:t xml:space="preserve">нкт-Петербурга в сфере научной </w:t>
      </w:r>
      <w:r w:rsidR="005943A5">
        <w:rPr>
          <w:rFonts w:ascii="Times New Roman" w:eastAsia="Times New Roman" w:hAnsi="Times New Roman" w:cs="Times New Roman"/>
          <w:sz w:val="24"/>
        </w:rPr>
        <w:br/>
      </w:r>
      <w:r>
        <w:rPr>
          <w:rFonts w:ascii="Times New Roman" w:eastAsia="Times New Roman" w:hAnsi="Times New Roman" w:cs="Times New Roman"/>
          <w:sz w:val="24"/>
        </w:rPr>
        <w:t>и научно-технической деятельности». КНВШ в соответствии с постановлением Правительства Санкт-Петербурга, утверждающим порядок предоставления соответствующих субсидий физическим и(или) юр</w:t>
      </w:r>
      <w:r w:rsidR="005943A5">
        <w:rPr>
          <w:rFonts w:ascii="Times New Roman" w:eastAsia="Times New Roman" w:hAnsi="Times New Roman" w:cs="Times New Roman"/>
          <w:sz w:val="24"/>
        </w:rPr>
        <w:t xml:space="preserve">идическим лицам, разрабатывает </w:t>
      </w:r>
      <w:r w:rsidR="005943A5">
        <w:rPr>
          <w:rFonts w:ascii="Times New Roman" w:eastAsia="Times New Roman" w:hAnsi="Times New Roman" w:cs="Times New Roman"/>
          <w:sz w:val="24"/>
        </w:rPr>
        <w:br/>
      </w:r>
      <w:r>
        <w:rPr>
          <w:rFonts w:ascii="Times New Roman" w:eastAsia="Times New Roman" w:hAnsi="Times New Roman" w:cs="Times New Roman"/>
          <w:sz w:val="24"/>
        </w:rPr>
        <w:t>и утверждает распоряжения о реализации указанного постановления и организует предоставление субсидий в соответствии с ними. Реализация мероприятия осуществляется КНВШ путем закупки товаро</w:t>
      </w:r>
      <w:r w:rsidR="005943A5">
        <w:rPr>
          <w:rFonts w:ascii="Times New Roman" w:eastAsia="Times New Roman" w:hAnsi="Times New Roman" w:cs="Times New Roman"/>
          <w:sz w:val="24"/>
        </w:rPr>
        <w:t xml:space="preserve">в, работ, услуг в соответствии </w:t>
      </w:r>
      <w:r>
        <w:rPr>
          <w:rFonts w:ascii="Times New Roman" w:eastAsia="Times New Roman" w:hAnsi="Times New Roman" w:cs="Times New Roman"/>
          <w:sz w:val="24"/>
        </w:rPr>
        <w:t xml:space="preserve">с требованиями Закона </w:t>
      </w:r>
      <w:r w:rsidR="005943A5">
        <w:rPr>
          <w:rFonts w:ascii="Times New Roman" w:eastAsia="Times New Roman" w:hAnsi="Times New Roman" w:cs="Times New Roman"/>
          <w:sz w:val="24"/>
        </w:rPr>
        <w:br/>
      </w:r>
      <w:r>
        <w:rPr>
          <w:rFonts w:ascii="Times New Roman" w:eastAsia="Times New Roman" w:hAnsi="Times New Roman" w:cs="Times New Roman"/>
          <w:sz w:val="24"/>
        </w:rPr>
        <w:t>№ 44-ФЗ.</w:t>
      </w:r>
    </w:p>
    <w:p w14:paraId="2CA8C4D7" w14:textId="4835C29E"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Реализация мероприятия, указанного в пункте 3 раздела 10.3 государственной программы, осуществляется КНВШ в соответствии с постановлением Правительства Санкт-Петербурга, утверждающим размер и порядок предоставления премий Правительства Санкт-Петербурга победителям конкурса лучших инновационных проектов в сфере науки и высшего</w:t>
      </w:r>
      <w:r w:rsidR="00E60B96">
        <w:rPr>
          <w:rFonts w:ascii="Times New Roman" w:eastAsia="Times New Roman" w:hAnsi="Times New Roman" w:cs="Times New Roman"/>
          <w:sz w:val="24"/>
        </w:rPr>
        <w:t xml:space="preserve"> образования Санкт-Петербурга. </w:t>
      </w:r>
      <w:r w:rsidR="00E60B96">
        <w:rPr>
          <w:rFonts w:ascii="Times New Roman" w:eastAsia="Times New Roman" w:hAnsi="Times New Roman" w:cs="Times New Roman"/>
          <w:sz w:val="24"/>
        </w:rPr>
        <w:br/>
      </w:r>
      <w:r>
        <w:rPr>
          <w:rFonts w:ascii="Times New Roman" w:eastAsia="Times New Roman" w:hAnsi="Times New Roman" w:cs="Times New Roman"/>
          <w:sz w:val="24"/>
        </w:rPr>
        <w:t xml:space="preserve">Информационно-организационное сопровождение конкурса на соискание премий Правительства Санкт-Петербурга победителям конкурса лучших инновационных проектов в сфере науки и высшего образования Санкт-Петербурга осуществляется КНВШ путем осуществления закупки товаров, работ, услуг в соответствии с требованиями Закона </w:t>
      </w:r>
      <w:r>
        <w:rPr>
          <w:rFonts w:ascii="Times New Roman" w:eastAsia="Times New Roman" w:hAnsi="Times New Roman" w:cs="Times New Roman"/>
          <w:sz w:val="24"/>
        </w:rPr>
        <w:br/>
        <w:t>№ 44-ФЗ.</w:t>
      </w:r>
    </w:p>
    <w:p w14:paraId="61943C80"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пункте 4 раздела 10.3 государственной программы, осуществляется КНВШ в соответствии с постановлением Правительства Санкт-Петербурга от 21.11.2005 № 1788 «О премиях Правительства Санкт-Петербурга </w:t>
      </w:r>
      <w:r>
        <w:rPr>
          <w:rFonts w:ascii="Times New Roman" w:eastAsia="Times New Roman" w:hAnsi="Times New Roman" w:cs="Times New Roman"/>
          <w:sz w:val="24"/>
        </w:rPr>
        <w:br/>
        <w:t xml:space="preserve">за выдающиеся научные результаты в области науки и техники». КНВШ проводит конкурс на соискание премий Правительства Санкт-Петербурга за выдающиеся научные результаты в области науки и техники, а также осуществляет выплату указанных премий </w:t>
      </w:r>
      <w:r>
        <w:rPr>
          <w:rFonts w:ascii="Times New Roman" w:eastAsia="Times New Roman" w:hAnsi="Times New Roman" w:cs="Times New Roman"/>
          <w:sz w:val="24"/>
        </w:rPr>
        <w:br/>
        <w:t xml:space="preserve">в соответствии с постановлением Правительства Санкт-Петербурга от 21.11.2005 № 1788 «О премиях Правительства Санкт-Петербурга за выдающиеся научные результаты </w:t>
      </w:r>
      <w:r>
        <w:rPr>
          <w:rFonts w:ascii="Times New Roman" w:eastAsia="Times New Roman" w:hAnsi="Times New Roman" w:cs="Times New Roman"/>
          <w:sz w:val="24"/>
        </w:rPr>
        <w:br/>
        <w:t xml:space="preserve">в области науки и техники». Информационно-организационное сопровождение конкурса </w:t>
      </w:r>
      <w:r>
        <w:rPr>
          <w:rFonts w:ascii="Times New Roman" w:eastAsia="Times New Roman" w:hAnsi="Times New Roman" w:cs="Times New Roman"/>
          <w:sz w:val="24"/>
        </w:rPr>
        <w:br/>
        <w:t>на соискание премий Правительства Санкт-Петербурга за выдающиеся научные результаты в области науки и техники осуществляется КНВШ путем осуществления закупки товаров, работ, услуг в соответствии с требованиями Закона № 44-ФЗ.</w:t>
      </w:r>
    </w:p>
    <w:p w14:paraId="0EE1F6E2"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Реализация мероприятий, указанных в пунктах 5, 10, 11 и 13 раздела 10.3 государственной программы, осуществляется КНВШ на основании постановлений Правительства Санкт-Петербурга, утверждающих порядки предоставления соответствующих субсидий юридическим лицам, КНВШ разрабатывает и утверждает распоряжения о реализации указанных постановлений и организует предоставление субсидий в соответствии с утвержденными правовыми актами.</w:t>
      </w:r>
    </w:p>
    <w:p w14:paraId="0DC903A9"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мероприятий, указанных в пунктах 6, 9, и 12 раздела 10.3 государственной программы, осуществляется КНВШ в целях организации предоставления субсидий, предусмотренных в пунктах 5, 8, 10, 11 и 13 раздела 10.3 государственной программы, путем закупки товаров, работ, услуг в соответствии с требованиями Закона </w:t>
      </w:r>
      <w:r>
        <w:rPr>
          <w:rFonts w:ascii="Times New Roman" w:eastAsia="Times New Roman" w:hAnsi="Times New Roman" w:cs="Times New Roman"/>
          <w:sz w:val="24"/>
        </w:rPr>
        <w:br/>
        <w:t>№ 44-ФЗ.</w:t>
      </w:r>
    </w:p>
    <w:p w14:paraId="739E2FC6"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 целях реализации мероприятия, указанного в пункте 7 раздела 10.3 государственной программы, КНВШ разрабатывает и утверждает порядок проведения конкурсного отбора среди образовательных организаций высшего образования и научных организаций в целях содействия в получении дополнительного профессионального образования, положение о совете по проведению указанного конкурсного отбора, порядок реализации программы повышения квалификации специалистов образовательных организаций высшего образования и научных организаций, расположенных на территории Санкт-Петербурга. Реализация указанного мероприятия осуществляется КНВШ путем закупки товаров, работ, услуг в соответствии с требованиями Закона № 44-ФЗ.</w:t>
      </w:r>
    </w:p>
    <w:p w14:paraId="169BC6C7"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пункте 8 раздела 10.3 государственной программы, осуществляется КНВШ на основании постановления Правительства </w:t>
      </w:r>
      <w:r>
        <w:rPr>
          <w:rFonts w:ascii="Times New Roman" w:eastAsia="Times New Roman" w:hAnsi="Times New Roman" w:cs="Times New Roman"/>
          <w:sz w:val="24"/>
        </w:rPr>
        <w:br/>
        <w:t>Санкт-Петербурга, утверждающего порядок предоставления соответствующих субсидий физическим и(или) юридическим лицам. КНВШ разрабатывает и утверждает распоряжение о реализации указанного постановления.</w:t>
      </w:r>
    </w:p>
    <w:p w14:paraId="71257FE8" w14:textId="4394BBEE"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мероприятий, указанных в пунктах 14 и 17 раздела 10.3 государственной программы, осуществляется КНВШ путем закупки товаров, работ, услуг в соответствии </w:t>
      </w:r>
      <w:r w:rsidR="00E60B96">
        <w:rPr>
          <w:rFonts w:ascii="Times New Roman" w:eastAsia="Times New Roman" w:hAnsi="Times New Roman" w:cs="Times New Roman"/>
          <w:sz w:val="24"/>
        </w:rPr>
        <w:br/>
      </w:r>
      <w:r>
        <w:rPr>
          <w:rFonts w:ascii="Times New Roman" w:eastAsia="Times New Roman" w:hAnsi="Times New Roman" w:cs="Times New Roman"/>
          <w:sz w:val="24"/>
        </w:rPr>
        <w:t>с требованиями Закона № 44-ФЗ.</w:t>
      </w:r>
    </w:p>
    <w:p w14:paraId="46A8C94A"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Реализация мероприятия, указанного в пункте 15 раздела 10.3 государственной программы, осуществляется КНВШ на основе предложений образовательных и научных организаций, расположенных на территории Санкт-Петербурга, путем формирования перечня юбилеев известных ученых, важных научных событий и организации мероприятий (конференции, выставки, форумы и т.п.), посвященных указанным юбилеям или событиям. Реализация указанного мероприятия осуществляется КНВШ путем закупки товаров, работ, услуг в соответствии с требованиями Закона № 44-ФЗ.</w:t>
      </w:r>
    </w:p>
    <w:p w14:paraId="543EE5D6" w14:textId="16EC27C2"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пункте 16 раздела 10.3 государственной программы, осуществляется КНВШ в соответствии с постановлением Правительства Санкт-Петербурга от 20.01.2011 №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и постановлением Правительства </w:t>
      </w:r>
      <w:r w:rsidR="00E60B96">
        <w:rPr>
          <w:rFonts w:ascii="Times New Roman" w:eastAsia="Times New Roman" w:hAnsi="Times New Roman" w:cs="Times New Roman"/>
          <w:sz w:val="24"/>
        </w:rPr>
        <w:br/>
      </w:r>
      <w:r>
        <w:rPr>
          <w:rFonts w:ascii="Times New Roman" w:eastAsia="Times New Roman" w:hAnsi="Times New Roman" w:cs="Times New Roman"/>
          <w:sz w:val="24"/>
        </w:rPr>
        <w:t xml:space="preserve">Санкт-Петербурга от 29.12.2016 № 1271 «О порядке предоставления субсидий из бюджета Санкт-Петербурга государственным бюджетным и автономным учреждениям </w:t>
      </w:r>
      <w:r>
        <w:rPr>
          <w:rFonts w:ascii="Times New Roman" w:eastAsia="Times New Roman" w:hAnsi="Times New Roman" w:cs="Times New Roman"/>
          <w:sz w:val="24"/>
        </w:rPr>
        <w:br/>
        <w:t>Санкт-Петербурга на финансовое обеспечение выполнения ими государственного задания на оказание государственных услуг (выполнение работ)».</w:t>
      </w:r>
    </w:p>
    <w:p w14:paraId="0C04274D"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пункте 18 раздела 10.3 государственной программы, осуществляется КНВШ в соответствии с постановлением Правительства Санкт-Петербурга от 01.08.2022 № 695 «О премиях Правительства Санкт-Петербурга победителям конкурса на проведение исследований по изучению истории обороны </w:t>
      </w:r>
      <w:r>
        <w:rPr>
          <w:rFonts w:ascii="Times New Roman" w:eastAsia="Times New Roman" w:hAnsi="Times New Roman" w:cs="Times New Roman"/>
          <w:sz w:val="24"/>
        </w:rPr>
        <w:br/>
        <w:t xml:space="preserve">и блокады Ленинграда», в том числе путем закупки товаров, работ, услуг в соответствии </w:t>
      </w:r>
      <w:r>
        <w:rPr>
          <w:rFonts w:ascii="Times New Roman" w:eastAsia="Times New Roman" w:hAnsi="Times New Roman" w:cs="Times New Roman"/>
          <w:sz w:val="24"/>
        </w:rPr>
        <w:br/>
        <w:t>с требованиями Закона № 44-ФЗ.</w:t>
      </w:r>
    </w:p>
    <w:p w14:paraId="16645F4F"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пункте 19 раздела 10.3 государственной программы, осуществляется КНВШ на основании постановления Правительства </w:t>
      </w:r>
      <w:r>
        <w:rPr>
          <w:rFonts w:ascii="Times New Roman" w:eastAsia="Times New Roman" w:hAnsi="Times New Roman" w:cs="Times New Roman"/>
          <w:sz w:val="24"/>
        </w:rPr>
        <w:br/>
        <w:t xml:space="preserve">Санкт-Петербурга, утверждающего порядок выплаты премий Правительства </w:t>
      </w:r>
      <w:r>
        <w:rPr>
          <w:rFonts w:ascii="Times New Roman" w:eastAsia="Times New Roman" w:hAnsi="Times New Roman" w:cs="Times New Roman"/>
          <w:sz w:val="24"/>
        </w:rPr>
        <w:br/>
        <w:t xml:space="preserve">Санкт-Петербурга в целях поощрения публикационной активности ученых, в том числе молодых исследователей, КНВШ разрабатывает и утверждает распоряжение о реализации указанного постановления и организует предоставление субсидий в соответствии </w:t>
      </w:r>
      <w:r>
        <w:rPr>
          <w:rFonts w:ascii="Times New Roman" w:eastAsia="Times New Roman" w:hAnsi="Times New Roman" w:cs="Times New Roman"/>
          <w:sz w:val="24"/>
        </w:rPr>
        <w:br/>
        <w:t xml:space="preserve">с утвержденным правовым актом путем закупки товаров, работ, услуг в соответствии </w:t>
      </w:r>
      <w:r>
        <w:rPr>
          <w:rFonts w:ascii="Times New Roman" w:eastAsia="Times New Roman" w:hAnsi="Times New Roman" w:cs="Times New Roman"/>
          <w:sz w:val="24"/>
        </w:rPr>
        <w:br/>
        <w:t>с требованиями Закона № 44-ФЗ.</w:t>
      </w:r>
    </w:p>
    <w:p w14:paraId="23A9253B"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пункте 20 раздела 10.3 осуществляется КНВШ в соответствии с Соглашением между Российским научным фондом </w:t>
      </w:r>
      <w:r>
        <w:rPr>
          <w:rFonts w:ascii="Times New Roman" w:eastAsia="Times New Roman" w:hAnsi="Times New Roman" w:cs="Times New Roman"/>
          <w:sz w:val="24"/>
        </w:rPr>
        <w:br/>
        <w:t xml:space="preserve">и Правительством Санкт-Петербурга о сотрудничестве в сфере поддержки фундаментальных научных исследований и поисковых научных исследований </w:t>
      </w:r>
      <w:r>
        <w:rPr>
          <w:rFonts w:ascii="Times New Roman" w:eastAsia="Times New Roman" w:hAnsi="Times New Roman" w:cs="Times New Roman"/>
          <w:sz w:val="24"/>
        </w:rPr>
        <w:br/>
        <w:t xml:space="preserve">от 19.11.2021 путем предоставления Санкт-Петербургскому научному фонду субсидий </w:t>
      </w:r>
      <w:r>
        <w:rPr>
          <w:rFonts w:ascii="Times New Roman" w:eastAsia="Times New Roman" w:hAnsi="Times New Roman" w:cs="Times New Roman"/>
          <w:sz w:val="24"/>
        </w:rPr>
        <w:br/>
      </w:r>
      <w:r>
        <w:rPr>
          <w:rFonts w:ascii="Times New Roman" w:eastAsia="Times New Roman" w:hAnsi="Times New Roman" w:cs="Times New Roman"/>
          <w:sz w:val="24"/>
        </w:rPr>
        <w:lastRenderedPageBreak/>
        <w:t xml:space="preserve">на иные цели, порядок и условия предоставления которых устанавливаются КНВШ </w:t>
      </w:r>
      <w:r>
        <w:rPr>
          <w:rFonts w:ascii="Times New Roman" w:eastAsia="Times New Roman" w:hAnsi="Times New Roman" w:cs="Times New Roman"/>
          <w:sz w:val="24"/>
        </w:rPr>
        <w:br/>
        <w:t>на основании Постановления № 809 в соответствии с Общими требованиями.</w:t>
      </w:r>
    </w:p>
    <w:p w14:paraId="2B05FF82"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пункте 21 раздела 10.3 государственной программы, осуществляется КНВШ в соответствии с пунктом 2.3 Положения о Комитете по науке и высшей школе, утвержденного постановлением Правительства </w:t>
      </w:r>
      <w:r>
        <w:rPr>
          <w:rFonts w:ascii="Times New Roman" w:eastAsia="Times New Roman" w:hAnsi="Times New Roman" w:cs="Times New Roman"/>
          <w:sz w:val="24"/>
        </w:rPr>
        <w:br/>
        <w:t xml:space="preserve">Санкт-Петербурга от 10.02.2004 № 176 «О Комитете по науке и высшей школе», совместно с АК в соответствии с пунктом 2.2 Положения об Архивном комитете </w:t>
      </w:r>
      <w:r>
        <w:rPr>
          <w:rFonts w:ascii="Times New Roman" w:eastAsia="Times New Roman" w:hAnsi="Times New Roman" w:cs="Times New Roman"/>
          <w:sz w:val="24"/>
        </w:rPr>
        <w:br/>
        <w:t xml:space="preserve">Санкт-Петербурга, утвержденного постановлением Правительства Санкт-Петербурга </w:t>
      </w:r>
      <w:r>
        <w:rPr>
          <w:rFonts w:ascii="Times New Roman" w:eastAsia="Times New Roman" w:hAnsi="Times New Roman" w:cs="Times New Roman"/>
          <w:sz w:val="24"/>
        </w:rPr>
        <w:br/>
        <w:t xml:space="preserve">от 09.09.2008 № 1136 «Об Архивном комитете Санкт-Петербурга». Для развития направления «гражданская наука» сформирована рабочая группа, в состав которой вошли представители ИОГВ, вузов, научных организаций, расположенных на территории </w:t>
      </w:r>
      <w:r>
        <w:rPr>
          <w:rFonts w:ascii="Times New Roman" w:eastAsia="Times New Roman" w:hAnsi="Times New Roman" w:cs="Times New Roman"/>
          <w:sz w:val="24"/>
        </w:rPr>
        <w:br/>
        <w:t xml:space="preserve">Санкт-Петербурга. На своих заседаниях данная рабочая группа будет обсуждать </w:t>
      </w:r>
      <w:r>
        <w:rPr>
          <w:rFonts w:ascii="Times New Roman" w:eastAsia="Times New Roman" w:hAnsi="Times New Roman" w:cs="Times New Roman"/>
          <w:sz w:val="24"/>
        </w:rPr>
        <w:br/>
        <w:t>и отбирать проекты, в которых необходимо участие волонтеров.</w:t>
      </w:r>
    </w:p>
    <w:p w14:paraId="2027E51C" w14:textId="0443EDA2"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пункте 22 раздела 10.3 государственной программы, осуществляется КНВШ на основании правового акта Правительства </w:t>
      </w:r>
      <w:r>
        <w:rPr>
          <w:rFonts w:ascii="Times New Roman" w:eastAsia="Times New Roman" w:hAnsi="Times New Roman" w:cs="Times New Roman"/>
          <w:sz w:val="24"/>
        </w:rPr>
        <w:br/>
        <w:t xml:space="preserve">Санкт-Петербурга, регулирующего предоставление соответствующей субсидии социально ориентированным некоммерческим организациям, осуществляющим деятельность </w:t>
      </w:r>
      <w:r>
        <w:rPr>
          <w:rFonts w:ascii="Times New Roman" w:eastAsia="Times New Roman" w:hAnsi="Times New Roman" w:cs="Times New Roman"/>
          <w:sz w:val="24"/>
        </w:rPr>
        <w:br/>
        <w:t xml:space="preserve">в области науки и образования, реализующим аккредитованные программы высшего образования, в целях формирования команд стратегического планирования развития вузов и повышения компетенций специалистов, отвечающих за развитие вузов, расположенных на территории Санкт-Петербурга, для экономики Санкт-Петербурга. КНВШ разрабатывает и утверждает распоряжение о реализации указанного правового акта Правительства </w:t>
      </w:r>
      <w:r w:rsidR="00E60B96">
        <w:rPr>
          <w:rFonts w:ascii="Times New Roman" w:eastAsia="Times New Roman" w:hAnsi="Times New Roman" w:cs="Times New Roman"/>
          <w:sz w:val="24"/>
        </w:rPr>
        <w:br/>
      </w:r>
      <w:r>
        <w:rPr>
          <w:rFonts w:ascii="Times New Roman" w:eastAsia="Times New Roman" w:hAnsi="Times New Roman" w:cs="Times New Roman"/>
          <w:sz w:val="24"/>
        </w:rPr>
        <w:t>Санкт-Петербурга и организует предоставление су</w:t>
      </w:r>
      <w:r w:rsidR="00E60B96">
        <w:rPr>
          <w:rFonts w:ascii="Times New Roman" w:eastAsia="Times New Roman" w:hAnsi="Times New Roman" w:cs="Times New Roman"/>
          <w:sz w:val="24"/>
        </w:rPr>
        <w:t xml:space="preserve">бсидий в соответствии </w:t>
      </w:r>
      <w:r>
        <w:rPr>
          <w:rFonts w:ascii="Times New Roman" w:eastAsia="Times New Roman" w:hAnsi="Times New Roman" w:cs="Times New Roman"/>
          <w:sz w:val="24"/>
        </w:rPr>
        <w:t>с ним.</w:t>
      </w:r>
    </w:p>
    <w:p w14:paraId="358D3691" w14:textId="6CCF4A7C"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Реализация мероприятий, указанных в пункте 23 и 24 раздела 10.3 государственной программы, осуществляется АК в соответствии  с пунктом 2.2 Положения об Архивном комитете Санкт-Петербурга, утвержденног</w:t>
      </w:r>
      <w:r w:rsidR="005943A5">
        <w:rPr>
          <w:rFonts w:ascii="Times New Roman" w:eastAsia="Times New Roman" w:hAnsi="Times New Roman" w:cs="Times New Roman"/>
          <w:sz w:val="24"/>
        </w:rPr>
        <w:t>о постановлением Правитель</w:t>
      </w:r>
      <w:r w:rsidR="00E60B96">
        <w:rPr>
          <w:rFonts w:ascii="Times New Roman" w:eastAsia="Times New Roman" w:hAnsi="Times New Roman" w:cs="Times New Roman"/>
          <w:sz w:val="24"/>
        </w:rPr>
        <w:t xml:space="preserve">ства </w:t>
      </w:r>
      <w:r w:rsidR="00E60B96">
        <w:rPr>
          <w:rFonts w:ascii="Times New Roman" w:eastAsia="Times New Roman" w:hAnsi="Times New Roman" w:cs="Times New Roman"/>
          <w:sz w:val="24"/>
        </w:rPr>
        <w:br/>
      </w:r>
      <w:r>
        <w:rPr>
          <w:rFonts w:ascii="Times New Roman" w:eastAsia="Times New Roman" w:hAnsi="Times New Roman" w:cs="Times New Roman"/>
          <w:sz w:val="24"/>
        </w:rPr>
        <w:t xml:space="preserve">Санкт-Петербурга от 09.09.2008 № 1136 «Об Архивном комитете Санкт-Петербурга», </w:t>
      </w:r>
      <w:r>
        <w:rPr>
          <w:rFonts w:ascii="Times New Roman" w:eastAsia="Times New Roman" w:hAnsi="Times New Roman" w:cs="Times New Roman"/>
          <w:sz w:val="24"/>
        </w:rPr>
        <w:br/>
        <w:t xml:space="preserve">в том числе путем закупки товаров, работ, услуг в соответствии с требованиями Закона </w:t>
      </w:r>
      <w:r>
        <w:rPr>
          <w:rFonts w:ascii="Times New Roman" w:eastAsia="Times New Roman" w:hAnsi="Times New Roman" w:cs="Times New Roman"/>
          <w:sz w:val="24"/>
        </w:rPr>
        <w:br/>
        <w:t>№ 44-ФЗ.</w:t>
      </w:r>
    </w:p>
    <w:p w14:paraId="057338E3" w14:textId="77777777" w:rsidR="00761376" w:rsidRDefault="00761376">
      <w:pPr>
        <w:rPr>
          <w:rFonts w:eastAsia="Times New Roman" w:cs="Times New Roman"/>
        </w:rPr>
        <w:sectPr w:rsidR="00761376">
          <w:pgSz w:w="11907" w:h="16839" w:code="9"/>
          <w:pgMar w:top="709" w:right="851" w:bottom="1134" w:left="1701" w:header="709" w:footer="709" w:gutter="0"/>
          <w:cols w:space="720"/>
        </w:sectPr>
      </w:pPr>
    </w:p>
    <w:p w14:paraId="305A18A2" w14:textId="77777777" w:rsidR="00761376" w:rsidRDefault="005E6301">
      <w:pPr>
        <w:pStyle w:val="a5"/>
        <w:spacing w:after="0" w:line="240" w:lineRule="auto"/>
        <w:contextualSpacing w:val="0"/>
        <w:jc w:val="center"/>
        <w:rPr>
          <w:b/>
          <w:sz w:val="22"/>
        </w:rPr>
      </w:pPr>
      <w:r>
        <w:rPr>
          <w:rFonts w:ascii="Times New Roman" w:hAnsi="Times New Roman"/>
          <w:b/>
          <w:sz w:val="24"/>
        </w:rPr>
        <w:lastRenderedPageBreak/>
        <w:t>11. Подпрограмма 4</w:t>
      </w:r>
    </w:p>
    <w:p w14:paraId="0B6FD339" w14:textId="581F7C65" w:rsidR="00761376" w:rsidRDefault="005E6301">
      <w:pPr>
        <w:pStyle w:val="a5"/>
        <w:spacing w:after="0" w:line="240" w:lineRule="auto"/>
        <w:ind w:left="709"/>
        <w:contextualSpacing w:val="0"/>
        <w:jc w:val="center"/>
        <w:rPr>
          <w:rFonts w:ascii="Times New Roman" w:hAnsi="Times New Roman"/>
          <w:b/>
          <w:sz w:val="24"/>
        </w:rPr>
      </w:pPr>
      <w:r>
        <w:rPr>
          <w:rFonts w:ascii="Times New Roman" w:hAnsi="Times New Roman"/>
          <w:b/>
          <w:sz w:val="24"/>
        </w:rPr>
        <w:t>11.1. Паспорт подпрограммы 4</w:t>
      </w:r>
    </w:p>
    <w:p w14:paraId="4AF40D53" w14:textId="77777777" w:rsidR="00E60B96" w:rsidRDefault="00E60B96">
      <w:pPr>
        <w:pStyle w:val="a5"/>
        <w:spacing w:after="0" w:line="240" w:lineRule="auto"/>
        <w:ind w:left="709"/>
        <w:contextualSpacing w:val="0"/>
        <w:jc w:val="center"/>
        <w:rPr>
          <w:sz w:val="22"/>
        </w:rPr>
      </w:pPr>
    </w:p>
    <w:tbl>
      <w:tblPr>
        <w:tblStyle w:val="TableGrid4"/>
        <w:tblW w:w="5000" w:type="pct"/>
        <w:tblLook w:val="04A0" w:firstRow="1" w:lastRow="0" w:firstColumn="1" w:lastColumn="0" w:noHBand="0" w:noVBand="1"/>
      </w:tblPr>
      <w:tblGrid>
        <w:gridCol w:w="396"/>
        <w:gridCol w:w="2673"/>
        <w:gridCol w:w="6276"/>
      </w:tblGrid>
      <w:tr w:rsidR="00761376" w14:paraId="2B2E78B3" w14:textId="77777777" w:rsidTr="005943A5">
        <w:tc>
          <w:tcPr>
            <w:tcW w:w="212" w:type="pct"/>
          </w:tcPr>
          <w:p w14:paraId="5C06F969" w14:textId="77777777" w:rsidR="00761376" w:rsidRDefault="005E6301">
            <w:pPr>
              <w:rPr>
                <w:rFonts w:eastAsia="Times New Roman" w:cs="Times New Roman"/>
              </w:rPr>
            </w:pPr>
            <w:r>
              <w:rPr>
                <w:rFonts w:ascii="Times New Roman" w:eastAsia="Times New Roman" w:hAnsi="Times New Roman" w:cs="Times New Roman"/>
                <w:sz w:val="24"/>
              </w:rPr>
              <w:t>1</w:t>
            </w:r>
          </w:p>
        </w:tc>
        <w:tc>
          <w:tcPr>
            <w:tcW w:w="1430" w:type="pct"/>
          </w:tcPr>
          <w:p w14:paraId="129B2AD5" w14:textId="77777777" w:rsidR="00761376" w:rsidRDefault="005E6301">
            <w:pPr>
              <w:spacing w:line="262" w:lineRule="atLeast"/>
              <w:rPr>
                <w:rFonts w:eastAsia="Times New Roman" w:cs="Times New Roman"/>
              </w:rPr>
            </w:pPr>
            <w:r>
              <w:rPr>
                <w:rFonts w:ascii="Times New Roman" w:eastAsia="Times New Roman" w:hAnsi="Times New Roman" w:cs="Times New Roman"/>
                <w:sz w:val="24"/>
              </w:rPr>
              <w:t>Исполнители подпрограммы 4</w:t>
            </w:r>
          </w:p>
        </w:tc>
        <w:tc>
          <w:tcPr>
            <w:tcW w:w="3359" w:type="pct"/>
          </w:tcPr>
          <w:p w14:paraId="65C6E041"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КНВШ</w:t>
            </w:r>
          </w:p>
          <w:p w14:paraId="19960445" w14:textId="77777777" w:rsidR="00761376" w:rsidRDefault="005E6301">
            <w:pPr>
              <w:rPr>
                <w:rFonts w:eastAsia="Times New Roman" w:cs="Times New Roman"/>
              </w:rPr>
            </w:pPr>
            <w:r>
              <w:rPr>
                <w:rFonts w:ascii="Times New Roman" w:eastAsia="Times New Roman" w:hAnsi="Times New Roman" w:cs="Times New Roman"/>
                <w:sz w:val="24"/>
              </w:rPr>
              <w:t>КСП</w:t>
            </w:r>
          </w:p>
        </w:tc>
      </w:tr>
      <w:tr w:rsidR="00761376" w14:paraId="3011EC66" w14:textId="77777777" w:rsidTr="005943A5">
        <w:tc>
          <w:tcPr>
            <w:tcW w:w="212" w:type="pct"/>
          </w:tcPr>
          <w:p w14:paraId="30D93642" w14:textId="77777777" w:rsidR="00761376" w:rsidRDefault="005E6301">
            <w:pPr>
              <w:rPr>
                <w:rFonts w:eastAsia="Times New Roman" w:cs="Times New Roman"/>
              </w:rPr>
            </w:pPr>
            <w:r>
              <w:rPr>
                <w:rFonts w:ascii="Times New Roman" w:eastAsia="Times New Roman" w:hAnsi="Times New Roman" w:cs="Times New Roman"/>
                <w:sz w:val="24"/>
              </w:rPr>
              <w:t>2</w:t>
            </w:r>
          </w:p>
        </w:tc>
        <w:tc>
          <w:tcPr>
            <w:tcW w:w="1430" w:type="pct"/>
          </w:tcPr>
          <w:p w14:paraId="1803438B"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4</w:t>
            </w:r>
            <w:r>
              <w:rPr>
                <w:rFonts w:ascii="Times New Roman" w:eastAsia="Times New Roman" w:hAnsi="Times New Roman" w:cs="Times New Roman"/>
                <w:color w:val="000000"/>
                <w:sz w:val="24"/>
              </w:rPr>
              <w:t>)</w:t>
            </w:r>
          </w:p>
        </w:tc>
        <w:tc>
          <w:tcPr>
            <w:tcW w:w="3359" w:type="pct"/>
          </w:tcPr>
          <w:p w14:paraId="5042DC80" w14:textId="11A1F0FC" w:rsidR="00761376" w:rsidRDefault="005943A5">
            <w:pPr>
              <w:rPr>
                <w:rFonts w:eastAsia="Times New Roman" w:cs="Times New Roman"/>
              </w:rPr>
            </w:pPr>
            <w:r>
              <w:rPr>
                <w:rFonts w:eastAsia="Times New Roman" w:cs="Times New Roman"/>
              </w:rPr>
              <w:t>-</w:t>
            </w:r>
          </w:p>
        </w:tc>
      </w:tr>
      <w:tr w:rsidR="00761376" w14:paraId="38129D9D" w14:textId="77777777" w:rsidTr="005943A5">
        <w:trPr>
          <w:trHeight w:val="1909"/>
        </w:trPr>
        <w:tc>
          <w:tcPr>
            <w:tcW w:w="212" w:type="pct"/>
          </w:tcPr>
          <w:p w14:paraId="3AA6CCFD" w14:textId="77777777" w:rsidR="00761376" w:rsidRDefault="005E6301">
            <w:pPr>
              <w:rPr>
                <w:rFonts w:eastAsia="Times New Roman" w:cs="Times New Roman"/>
              </w:rPr>
            </w:pPr>
            <w:r>
              <w:rPr>
                <w:rFonts w:ascii="Times New Roman" w:eastAsia="Times New Roman" w:hAnsi="Times New Roman" w:cs="Times New Roman"/>
                <w:sz w:val="24"/>
              </w:rPr>
              <w:t>3</w:t>
            </w:r>
          </w:p>
        </w:tc>
        <w:tc>
          <w:tcPr>
            <w:tcW w:w="1430" w:type="pct"/>
          </w:tcPr>
          <w:p w14:paraId="2C12C7C6" w14:textId="77777777" w:rsidR="00761376" w:rsidRDefault="005E6301">
            <w:pPr>
              <w:spacing w:line="262" w:lineRule="atLeast"/>
              <w:rPr>
                <w:rFonts w:eastAsia="Times New Roman" w:cs="Times New Roman"/>
              </w:rPr>
            </w:pPr>
            <w:r>
              <w:rPr>
                <w:rFonts w:ascii="Times New Roman" w:eastAsia="Times New Roman" w:hAnsi="Times New Roman" w:cs="Times New Roman"/>
                <w:sz w:val="24"/>
              </w:rPr>
              <w:t>Цели подпрограммы 4</w:t>
            </w:r>
          </w:p>
        </w:tc>
        <w:tc>
          <w:tcPr>
            <w:tcW w:w="3359" w:type="pct"/>
          </w:tcPr>
          <w:p w14:paraId="6786C3CE" w14:textId="77777777" w:rsidR="00761376" w:rsidRDefault="005E6301">
            <w:pPr>
              <w:rPr>
                <w:rFonts w:eastAsia="Times New Roman" w:cs="Times New Roman"/>
              </w:rPr>
            </w:pPr>
            <w:r>
              <w:rPr>
                <w:rFonts w:ascii="Times New Roman" w:eastAsia="Times New Roman" w:hAnsi="Times New Roman" w:cs="Times New Roman"/>
                <w:sz w:val="24"/>
              </w:rPr>
              <w:t>Развитие системы подготовки кадров, 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 включая овладение компетенциями в области цифровой экономики</w:t>
            </w:r>
          </w:p>
        </w:tc>
      </w:tr>
      <w:tr w:rsidR="00761376" w14:paraId="28543CDF" w14:textId="77777777" w:rsidTr="005943A5">
        <w:trPr>
          <w:trHeight w:val="2372"/>
        </w:trPr>
        <w:tc>
          <w:tcPr>
            <w:tcW w:w="212" w:type="pct"/>
          </w:tcPr>
          <w:p w14:paraId="3D355977" w14:textId="77777777" w:rsidR="00761376" w:rsidRDefault="005E6301">
            <w:pPr>
              <w:rPr>
                <w:rFonts w:eastAsia="Times New Roman" w:cs="Times New Roman"/>
              </w:rPr>
            </w:pPr>
            <w:r>
              <w:rPr>
                <w:rFonts w:ascii="Times New Roman" w:eastAsia="Times New Roman" w:hAnsi="Times New Roman" w:cs="Times New Roman"/>
                <w:sz w:val="24"/>
              </w:rPr>
              <w:t>4</w:t>
            </w:r>
          </w:p>
        </w:tc>
        <w:tc>
          <w:tcPr>
            <w:tcW w:w="1430" w:type="pct"/>
          </w:tcPr>
          <w:p w14:paraId="42B6045F" w14:textId="77777777" w:rsidR="00761376" w:rsidRDefault="005E6301">
            <w:pPr>
              <w:rPr>
                <w:rFonts w:eastAsia="Times New Roman" w:cs="Times New Roman"/>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4</w:t>
            </w:r>
          </w:p>
        </w:tc>
        <w:tc>
          <w:tcPr>
            <w:tcW w:w="3359" w:type="pct"/>
          </w:tcPr>
          <w:p w14:paraId="5BD277B1"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1. Создание условий для обеспечения воспроизводства научно-педагогических кадров.</w:t>
            </w:r>
          </w:p>
          <w:p w14:paraId="3446B092"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2. Консолидация ресурсов бизнеса, государства и образовательных организаций для обеспечения квалифицированными специалистами отраслей экономики Санкт-Петербурга.</w:t>
            </w:r>
          </w:p>
          <w:p w14:paraId="16F0A0C4" w14:textId="77777777" w:rsidR="00761376" w:rsidRDefault="005E6301">
            <w:pPr>
              <w:rPr>
                <w:rFonts w:eastAsia="Times New Roman" w:cs="Times New Roman"/>
              </w:rPr>
            </w:pPr>
            <w:r>
              <w:rPr>
                <w:rFonts w:ascii="Times New Roman" w:eastAsia="Times New Roman" w:hAnsi="Times New Roman" w:cs="Times New Roman"/>
                <w:sz w:val="24"/>
              </w:rPr>
              <w:t>3. Повышение престижа среднего профессионального образования</w:t>
            </w:r>
          </w:p>
        </w:tc>
      </w:tr>
      <w:tr w:rsidR="00761376" w14:paraId="6FA81AEF" w14:textId="77777777" w:rsidTr="005943A5">
        <w:trPr>
          <w:trHeight w:val="1006"/>
        </w:trPr>
        <w:tc>
          <w:tcPr>
            <w:tcW w:w="212" w:type="pct"/>
          </w:tcPr>
          <w:p w14:paraId="42AFFD4B" w14:textId="77777777" w:rsidR="00761376" w:rsidRDefault="005E6301">
            <w:pPr>
              <w:rPr>
                <w:rFonts w:eastAsia="Times New Roman" w:cs="Times New Roman"/>
              </w:rPr>
            </w:pPr>
            <w:r>
              <w:rPr>
                <w:rFonts w:ascii="Times New Roman" w:eastAsia="Times New Roman" w:hAnsi="Times New Roman" w:cs="Times New Roman"/>
                <w:sz w:val="24"/>
              </w:rPr>
              <w:t>5</w:t>
            </w:r>
          </w:p>
        </w:tc>
        <w:tc>
          <w:tcPr>
            <w:tcW w:w="1430" w:type="pct"/>
          </w:tcPr>
          <w:p w14:paraId="74950E9E"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4</w:t>
            </w:r>
          </w:p>
        </w:tc>
        <w:tc>
          <w:tcPr>
            <w:tcW w:w="3359" w:type="pct"/>
          </w:tcPr>
          <w:p w14:paraId="155EC494" w14:textId="240F657B" w:rsidR="00761376" w:rsidRDefault="005943A5">
            <w:pPr>
              <w:rPr>
                <w:rFonts w:eastAsia="Times New Roman" w:cs="Times New Roman"/>
              </w:rPr>
            </w:pPr>
            <w:r>
              <w:rPr>
                <w:rFonts w:eastAsia="Times New Roman" w:cs="Times New Roman"/>
              </w:rPr>
              <w:t>-</w:t>
            </w:r>
          </w:p>
        </w:tc>
      </w:tr>
      <w:tr w:rsidR="00761376" w14:paraId="28E294E9" w14:textId="77777777" w:rsidTr="005943A5">
        <w:tc>
          <w:tcPr>
            <w:tcW w:w="212" w:type="pct"/>
          </w:tcPr>
          <w:p w14:paraId="1F1E335E" w14:textId="77777777" w:rsidR="00761376" w:rsidRDefault="005E6301">
            <w:pPr>
              <w:rPr>
                <w:rFonts w:eastAsia="Times New Roman" w:cs="Times New Roman"/>
              </w:rPr>
            </w:pPr>
            <w:r>
              <w:rPr>
                <w:rFonts w:ascii="Times New Roman" w:eastAsia="Times New Roman" w:hAnsi="Times New Roman" w:cs="Times New Roman"/>
                <w:sz w:val="24"/>
              </w:rPr>
              <w:t>6</w:t>
            </w:r>
          </w:p>
        </w:tc>
        <w:tc>
          <w:tcPr>
            <w:tcW w:w="1430" w:type="pct"/>
          </w:tcPr>
          <w:p w14:paraId="64A57064"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4</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3359" w:type="pct"/>
          </w:tcPr>
          <w:p w14:paraId="39D5A4F7" w14:textId="2B2EEF44"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 xml:space="preserve">4 </w:t>
            </w:r>
            <w:r>
              <w:rPr>
                <w:rFonts w:ascii="Times New Roman" w:eastAsia="Times New Roman" w:hAnsi="Times New Roman" w:cs="Times New Roman"/>
                <w:color w:val="000000"/>
                <w:sz w:val="24"/>
              </w:rPr>
              <w:t>составляет 1</w:t>
            </w:r>
            <w:r w:rsidR="00E67A7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274</w:t>
            </w:r>
            <w:r w:rsidR="00E70D58">
              <w:rPr>
                <w:rFonts w:ascii="Times New Roman" w:eastAsia="Times New Roman" w:hAnsi="Times New Roman" w:cs="Times New Roman"/>
                <w:color w:val="000000"/>
                <w:sz w:val="24"/>
              </w:rPr>
              <w:t> 372,9</w:t>
            </w:r>
            <w:r>
              <w:rPr>
                <w:rFonts w:ascii="Times New Roman" w:eastAsia="Times New Roman" w:hAnsi="Times New Roman" w:cs="Times New Roman"/>
                <w:color w:val="000000"/>
                <w:sz w:val="24"/>
              </w:rPr>
              <w:t xml:space="preserve"> тыс. руб., в том числе по годам:</w:t>
            </w:r>
          </w:p>
          <w:p w14:paraId="54265C24" w14:textId="77777777" w:rsidR="00761376" w:rsidRDefault="005E6301">
            <w:pPr>
              <w:rPr>
                <w:rFonts w:eastAsia="Times New Roman" w:cs="Times New Roman"/>
              </w:rPr>
            </w:pPr>
            <w:r>
              <w:rPr>
                <w:rFonts w:ascii="Times New Roman" w:eastAsia="Times New Roman" w:hAnsi="Times New Roman" w:cs="Times New Roman"/>
                <w:color w:val="000000"/>
                <w:sz w:val="24"/>
              </w:rPr>
              <w:t>2026 г. – 169</w:t>
            </w:r>
            <w:r w:rsidR="00E67A7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169,0 тыс. руб.;</w:t>
            </w:r>
          </w:p>
          <w:p w14:paraId="5EA9A4B2" w14:textId="77777777" w:rsidR="00761376" w:rsidRDefault="005E6301">
            <w:pPr>
              <w:rPr>
                <w:rFonts w:eastAsia="Times New Roman" w:cs="Times New Roman"/>
              </w:rPr>
            </w:pPr>
            <w:r>
              <w:rPr>
                <w:rFonts w:ascii="Times New Roman" w:eastAsia="Times New Roman" w:hAnsi="Times New Roman" w:cs="Times New Roman"/>
                <w:color w:val="000000"/>
                <w:sz w:val="24"/>
              </w:rPr>
              <w:t>2027 г. – 197</w:t>
            </w:r>
            <w:r w:rsidR="00E67A7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783,8 тыс. руб.;</w:t>
            </w:r>
          </w:p>
          <w:p w14:paraId="2D2035C7" w14:textId="77777777" w:rsidR="00761376" w:rsidRDefault="005E6301">
            <w:pPr>
              <w:rPr>
                <w:rFonts w:eastAsia="Times New Roman" w:cs="Times New Roman"/>
              </w:rPr>
            </w:pPr>
            <w:r>
              <w:rPr>
                <w:rFonts w:ascii="Times New Roman" w:eastAsia="Times New Roman" w:hAnsi="Times New Roman" w:cs="Times New Roman"/>
                <w:color w:val="000000"/>
                <w:sz w:val="24"/>
              </w:rPr>
              <w:t>2028 г. – 215</w:t>
            </w:r>
            <w:r w:rsidR="00E67A7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482,4 тыс. руб.;</w:t>
            </w:r>
          </w:p>
          <w:p w14:paraId="47BBE976" w14:textId="4B0043CD" w:rsidR="00761376" w:rsidRDefault="005E6301">
            <w:pPr>
              <w:rPr>
                <w:rFonts w:eastAsia="Times New Roman" w:cs="Times New Roman"/>
              </w:rPr>
            </w:pPr>
            <w:r>
              <w:rPr>
                <w:rFonts w:ascii="Times New Roman" w:eastAsia="Times New Roman" w:hAnsi="Times New Roman" w:cs="Times New Roman"/>
                <w:color w:val="000000"/>
                <w:sz w:val="24"/>
              </w:rPr>
              <w:t xml:space="preserve">2029 г. – </w:t>
            </w:r>
            <w:r w:rsidR="00E70D58">
              <w:rPr>
                <w:rFonts w:ascii="Times New Roman" w:eastAsia="Times New Roman" w:hAnsi="Times New Roman" w:cs="Times New Roman"/>
                <w:color w:val="000000"/>
                <w:sz w:val="24"/>
              </w:rPr>
              <w:t>222 919,7</w:t>
            </w:r>
            <w:r>
              <w:rPr>
                <w:rFonts w:ascii="Times New Roman" w:eastAsia="Times New Roman" w:hAnsi="Times New Roman" w:cs="Times New Roman"/>
                <w:color w:val="000000"/>
                <w:sz w:val="24"/>
              </w:rPr>
              <w:t xml:space="preserve"> тыс. руб.;</w:t>
            </w:r>
          </w:p>
          <w:p w14:paraId="0EF8295D" w14:textId="4AB51A1A" w:rsidR="00761376" w:rsidRDefault="005E6301">
            <w:pPr>
              <w:rPr>
                <w:rFonts w:eastAsia="Times New Roman" w:cs="Times New Roman"/>
              </w:rPr>
            </w:pPr>
            <w:r>
              <w:rPr>
                <w:rFonts w:ascii="Times New Roman" w:eastAsia="Times New Roman" w:hAnsi="Times New Roman" w:cs="Times New Roman"/>
                <w:color w:val="000000"/>
                <w:sz w:val="24"/>
              </w:rPr>
              <w:t>2030 г. – 230</w:t>
            </w:r>
            <w:r w:rsidR="00E70D58">
              <w:rPr>
                <w:rFonts w:ascii="Times New Roman" w:eastAsia="Times New Roman" w:hAnsi="Times New Roman" w:cs="Times New Roman"/>
                <w:color w:val="000000"/>
                <w:sz w:val="24"/>
              </w:rPr>
              <w:t> 569,9</w:t>
            </w:r>
            <w:r>
              <w:rPr>
                <w:rFonts w:ascii="Times New Roman" w:eastAsia="Times New Roman" w:hAnsi="Times New Roman" w:cs="Times New Roman"/>
                <w:color w:val="000000"/>
                <w:sz w:val="24"/>
              </w:rPr>
              <w:t xml:space="preserve"> тыс. руб.;</w:t>
            </w:r>
          </w:p>
          <w:p w14:paraId="615791ED" w14:textId="1C378696"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2031 г. – 238</w:t>
            </w:r>
            <w:r w:rsidR="00E70D58">
              <w:rPr>
                <w:rFonts w:ascii="Times New Roman" w:eastAsia="Times New Roman" w:hAnsi="Times New Roman" w:cs="Times New Roman"/>
                <w:color w:val="000000"/>
                <w:sz w:val="24"/>
              </w:rPr>
              <w:t> 448,1</w:t>
            </w:r>
            <w:r>
              <w:rPr>
                <w:rFonts w:ascii="Times New Roman" w:eastAsia="Times New Roman" w:hAnsi="Times New Roman" w:cs="Times New Roman"/>
                <w:color w:val="000000"/>
                <w:sz w:val="24"/>
              </w:rPr>
              <w:t xml:space="preserve"> тыс. руб.;</w:t>
            </w:r>
          </w:p>
          <w:p w14:paraId="77861353" w14:textId="77777777" w:rsidR="00761376" w:rsidRDefault="00761376">
            <w:pPr>
              <w:rPr>
                <w:rFonts w:ascii="Times New Roman" w:eastAsia="Times New Roman" w:hAnsi="Times New Roman" w:cs="Times New Roman"/>
                <w:color w:val="000000"/>
                <w:sz w:val="24"/>
              </w:rPr>
            </w:pPr>
          </w:p>
          <w:p w14:paraId="7202D51B" w14:textId="77777777" w:rsidR="00E70D58" w:rsidRDefault="005E6301" w:rsidP="00E70D5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за счет средств бюджета Санкт-Петербурга – </w:t>
            </w:r>
            <w:r w:rsidR="00E70D58">
              <w:rPr>
                <w:rFonts w:ascii="Times New Roman" w:eastAsia="Times New Roman" w:hAnsi="Times New Roman" w:cs="Times New Roman"/>
                <w:color w:val="000000"/>
                <w:sz w:val="24"/>
              </w:rPr>
              <w:t>1 274 372,9 тыс. руб., в том числе по годам:</w:t>
            </w:r>
          </w:p>
          <w:p w14:paraId="71B6587A" w14:textId="77777777" w:rsidR="00E70D58" w:rsidRDefault="00E70D58" w:rsidP="00E70D58">
            <w:pPr>
              <w:rPr>
                <w:rFonts w:eastAsia="Times New Roman" w:cs="Times New Roman"/>
              </w:rPr>
            </w:pPr>
            <w:r>
              <w:rPr>
                <w:rFonts w:ascii="Times New Roman" w:eastAsia="Times New Roman" w:hAnsi="Times New Roman" w:cs="Times New Roman"/>
                <w:color w:val="000000"/>
                <w:sz w:val="24"/>
              </w:rPr>
              <w:t>2026 г. – 169 169,0 тыс. руб.;</w:t>
            </w:r>
          </w:p>
          <w:p w14:paraId="7B6D4145" w14:textId="77777777" w:rsidR="00E70D58" w:rsidRDefault="00E70D58" w:rsidP="00E70D58">
            <w:pPr>
              <w:rPr>
                <w:rFonts w:eastAsia="Times New Roman" w:cs="Times New Roman"/>
              </w:rPr>
            </w:pPr>
            <w:r>
              <w:rPr>
                <w:rFonts w:ascii="Times New Roman" w:eastAsia="Times New Roman" w:hAnsi="Times New Roman" w:cs="Times New Roman"/>
                <w:color w:val="000000"/>
                <w:sz w:val="24"/>
              </w:rPr>
              <w:t>2027 г. – 197 783,8 тыс. руб.;</w:t>
            </w:r>
          </w:p>
          <w:p w14:paraId="296DE523" w14:textId="77777777" w:rsidR="00E70D58" w:rsidRDefault="00E70D58" w:rsidP="00E70D58">
            <w:pPr>
              <w:rPr>
                <w:rFonts w:eastAsia="Times New Roman" w:cs="Times New Roman"/>
              </w:rPr>
            </w:pPr>
            <w:r>
              <w:rPr>
                <w:rFonts w:ascii="Times New Roman" w:eastAsia="Times New Roman" w:hAnsi="Times New Roman" w:cs="Times New Roman"/>
                <w:color w:val="000000"/>
                <w:sz w:val="24"/>
              </w:rPr>
              <w:t>2028 г. – 215 482,4 тыс. руб.;</w:t>
            </w:r>
          </w:p>
          <w:p w14:paraId="77FC26EF" w14:textId="77777777" w:rsidR="00E70D58" w:rsidRDefault="00E70D58" w:rsidP="00E70D58">
            <w:pPr>
              <w:rPr>
                <w:rFonts w:eastAsia="Times New Roman" w:cs="Times New Roman"/>
              </w:rPr>
            </w:pPr>
            <w:r>
              <w:rPr>
                <w:rFonts w:ascii="Times New Roman" w:eastAsia="Times New Roman" w:hAnsi="Times New Roman" w:cs="Times New Roman"/>
                <w:color w:val="000000"/>
                <w:sz w:val="24"/>
              </w:rPr>
              <w:t>2029 г. – 222 919,7 тыс. руб.;</w:t>
            </w:r>
          </w:p>
          <w:p w14:paraId="1F6E9A02" w14:textId="77777777" w:rsidR="00E70D58" w:rsidRDefault="00E70D58" w:rsidP="00E70D58">
            <w:pPr>
              <w:rPr>
                <w:rFonts w:eastAsia="Times New Roman" w:cs="Times New Roman"/>
              </w:rPr>
            </w:pPr>
            <w:r>
              <w:rPr>
                <w:rFonts w:ascii="Times New Roman" w:eastAsia="Times New Roman" w:hAnsi="Times New Roman" w:cs="Times New Roman"/>
                <w:color w:val="000000"/>
                <w:sz w:val="24"/>
              </w:rPr>
              <w:t>2030 г. – 230 569,9 тыс. руб.;</w:t>
            </w:r>
          </w:p>
          <w:p w14:paraId="711709E1" w14:textId="77777777" w:rsidR="00E70D58" w:rsidRDefault="00E70D58" w:rsidP="00E70D5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2031 г. – 238 448,1 тыс. руб.;</w:t>
            </w:r>
          </w:p>
          <w:p w14:paraId="773671EE" w14:textId="1FF0C002" w:rsidR="00761376" w:rsidRDefault="00761376">
            <w:pPr>
              <w:rPr>
                <w:rFonts w:eastAsia="Times New Roman" w:cs="Times New Roman"/>
              </w:rPr>
            </w:pPr>
          </w:p>
          <w:p w14:paraId="7EBDBB1B" w14:textId="1C6F02C2" w:rsidR="00761376" w:rsidRDefault="005E6301">
            <w:pPr>
              <w:rPr>
                <w:rFonts w:eastAsia="Times New Roman" w:cs="Times New Roman"/>
              </w:rPr>
            </w:pPr>
            <w:r>
              <w:rPr>
                <w:rFonts w:ascii="Times New Roman" w:eastAsia="Times New Roman" w:hAnsi="Times New Roman" w:cs="Times New Roman"/>
                <w:color w:val="000000"/>
                <w:sz w:val="24"/>
              </w:rPr>
              <w:t xml:space="preserve">за счет средств федерального бюджета – 0,0 тыс. руб., </w:t>
            </w:r>
            <w:r w:rsidR="005943A5">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14:paraId="4FC0008E"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13E22A45"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667C5502"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4AD6138E" w14:textId="77777777" w:rsidR="00761376" w:rsidRDefault="005E6301">
            <w:pPr>
              <w:rPr>
                <w:rFonts w:eastAsia="Times New Roman" w:cs="Times New Roman"/>
              </w:rPr>
            </w:pPr>
            <w:r>
              <w:rPr>
                <w:rFonts w:ascii="Times New Roman" w:eastAsia="Times New Roman" w:hAnsi="Times New Roman" w:cs="Times New Roman"/>
                <w:color w:val="000000"/>
                <w:sz w:val="24"/>
              </w:rPr>
              <w:lastRenderedPageBreak/>
              <w:t>2029 г. – 0,0 тыс. руб.;</w:t>
            </w:r>
          </w:p>
          <w:p w14:paraId="11B902A9"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01A7B93B" w14:textId="4F2E66FD"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2031 г. – 0,0 тыс. руб.;</w:t>
            </w:r>
          </w:p>
          <w:p w14:paraId="4231C709" w14:textId="77777777" w:rsidR="00E60B96" w:rsidRDefault="00E60B96">
            <w:pPr>
              <w:rPr>
                <w:rFonts w:eastAsia="Times New Roman" w:cs="Times New Roman"/>
              </w:rPr>
            </w:pPr>
          </w:p>
          <w:p w14:paraId="4D426E1E" w14:textId="77777777" w:rsidR="00761376" w:rsidRDefault="005E6301">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14:paraId="08874EC7"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49E5EA3B"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1457AD48"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029F6074"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3743E595"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42CB5BC0"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0E8B9E55" w14:textId="77777777" w:rsidR="00761376" w:rsidRDefault="00761376">
            <w:pPr>
              <w:rPr>
                <w:rFonts w:eastAsia="Times New Roman" w:cs="Times New Roman"/>
              </w:rPr>
            </w:pPr>
          </w:p>
          <w:p w14:paraId="1D45E498" w14:textId="77777777"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14:paraId="1D5F5A29"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6E12A08C"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5BA609E7"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0BD6C441"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4933A337"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5D095842"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4A8BCFAA" w14:textId="77777777" w:rsidR="00761376" w:rsidRDefault="00761376">
            <w:pPr>
              <w:rPr>
                <w:rFonts w:eastAsia="Times New Roman" w:cs="Times New Roman"/>
              </w:rPr>
            </w:pPr>
          </w:p>
          <w:p w14:paraId="70AA97FA" w14:textId="77777777" w:rsidR="00761376" w:rsidRDefault="005E6301">
            <w:pPr>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14:paraId="5B954F40"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0A0E26CA"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5BF2D35F"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0DA3C200"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5E562F59"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2B634FC3"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1BF7AAEF" w14:textId="77777777" w:rsidR="00761376" w:rsidRDefault="00761376">
            <w:pPr>
              <w:rPr>
                <w:rFonts w:eastAsia="Times New Roman" w:cs="Times New Roman"/>
              </w:rPr>
            </w:pPr>
          </w:p>
          <w:p w14:paraId="0765440E" w14:textId="13FFDCB4" w:rsidR="00761376" w:rsidRDefault="005E6301">
            <w:pPr>
              <w:rPr>
                <w:rFonts w:eastAsia="Times New Roman" w:cs="Times New Roman"/>
              </w:rPr>
            </w:pPr>
            <w:r>
              <w:rPr>
                <w:rFonts w:ascii="Times New Roman" w:eastAsia="Times New Roman" w:hAnsi="Times New Roman" w:cs="Times New Roman"/>
                <w:color w:val="000000"/>
                <w:sz w:val="24"/>
              </w:rPr>
              <w:t xml:space="preserve">за счет средств федерального бюджета – 0,0 тыс. руб., </w:t>
            </w:r>
            <w:r w:rsidR="005943A5">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14:paraId="52F08D86"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71722F9C"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44995D05"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4A9271A4"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6F1E7ED6"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7FF4C4E9"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6C331182" w14:textId="77777777" w:rsidR="00761376" w:rsidRDefault="00761376">
            <w:pPr>
              <w:rPr>
                <w:rFonts w:eastAsia="Times New Roman" w:cs="Times New Roman"/>
              </w:rPr>
            </w:pPr>
          </w:p>
          <w:p w14:paraId="7E339398" w14:textId="77777777" w:rsidR="00761376" w:rsidRDefault="005E6301">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14:paraId="1BB239AA"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1F5AE396"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7CD9A723"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44EDEC04"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76842A7E"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2E06E405" w14:textId="77777777"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2031 г. – 0,0 тыс. руб.</w:t>
            </w:r>
          </w:p>
          <w:p w14:paraId="634698AE" w14:textId="77777777" w:rsidR="00E60B96" w:rsidRDefault="00E60B96">
            <w:pPr>
              <w:rPr>
                <w:rFonts w:ascii="Times New Roman" w:eastAsia="Times New Roman" w:hAnsi="Times New Roman" w:cs="Times New Roman"/>
                <w:color w:val="000000"/>
                <w:sz w:val="24"/>
              </w:rPr>
            </w:pPr>
          </w:p>
          <w:p w14:paraId="3E299587" w14:textId="77777777" w:rsidR="00E60B96" w:rsidRDefault="00E60B96">
            <w:pPr>
              <w:rPr>
                <w:rFonts w:ascii="Times New Roman" w:eastAsia="Times New Roman" w:hAnsi="Times New Roman" w:cs="Times New Roman"/>
                <w:color w:val="000000"/>
                <w:sz w:val="24"/>
              </w:rPr>
            </w:pPr>
          </w:p>
          <w:p w14:paraId="475F2A32" w14:textId="6160159A" w:rsidR="00E60B96" w:rsidRDefault="00E60B96">
            <w:pPr>
              <w:rPr>
                <w:rFonts w:eastAsia="Times New Roman" w:cs="Times New Roman"/>
              </w:rPr>
            </w:pPr>
          </w:p>
        </w:tc>
      </w:tr>
      <w:tr w:rsidR="00761376" w14:paraId="6416D7D7" w14:textId="77777777" w:rsidTr="005943A5">
        <w:tc>
          <w:tcPr>
            <w:tcW w:w="212" w:type="pct"/>
          </w:tcPr>
          <w:p w14:paraId="177772D5" w14:textId="77777777" w:rsidR="00761376" w:rsidRDefault="005E6301">
            <w:pPr>
              <w:rPr>
                <w:rFonts w:eastAsia="Times New Roman" w:cs="Times New Roman"/>
              </w:rPr>
            </w:pPr>
            <w:r>
              <w:rPr>
                <w:rFonts w:ascii="Times New Roman" w:eastAsia="Times New Roman" w:hAnsi="Times New Roman" w:cs="Times New Roman"/>
                <w:sz w:val="24"/>
              </w:rPr>
              <w:lastRenderedPageBreak/>
              <w:t>7</w:t>
            </w:r>
          </w:p>
        </w:tc>
        <w:tc>
          <w:tcPr>
            <w:tcW w:w="1430" w:type="pct"/>
          </w:tcPr>
          <w:p w14:paraId="5C7D1418" w14:textId="77777777" w:rsidR="00761376" w:rsidRDefault="005E6301">
            <w:pPr>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4</w:t>
            </w:r>
          </w:p>
        </w:tc>
        <w:tc>
          <w:tcPr>
            <w:tcW w:w="3359" w:type="pct"/>
          </w:tcPr>
          <w:p w14:paraId="4578B7D5"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Увеличена доля населения Санкт-Петербурга, имеющего профессиональное образование;</w:t>
            </w:r>
          </w:p>
          <w:p w14:paraId="43313B6C" w14:textId="7C3D42E9"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система профессионального образования </w:t>
            </w:r>
            <w:r w:rsidR="005943A5">
              <w:rPr>
                <w:rFonts w:ascii="Times New Roman" w:eastAsia="Times New Roman" w:hAnsi="Times New Roman" w:cs="Times New Roman"/>
                <w:sz w:val="24"/>
              </w:rPr>
              <w:br/>
            </w:r>
            <w:r>
              <w:rPr>
                <w:rFonts w:ascii="Times New Roman" w:eastAsia="Times New Roman" w:hAnsi="Times New Roman" w:cs="Times New Roman"/>
                <w:sz w:val="24"/>
              </w:rPr>
              <w:t>Санкт-Петербурга оперативно реагирует на изменения потребностей рынка труда;</w:t>
            </w:r>
          </w:p>
          <w:p w14:paraId="52C17E4B" w14:textId="5C21E1DC" w:rsidR="00761376" w:rsidRPr="00E67A7D"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системно обновляются профессиональные навыки </w:t>
            </w:r>
            <w:r w:rsidR="005943A5">
              <w:rPr>
                <w:rFonts w:ascii="Times New Roman" w:eastAsia="Times New Roman" w:hAnsi="Times New Roman" w:cs="Times New Roman"/>
                <w:sz w:val="24"/>
              </w:rPr>
              <w:br/>
            </w:r>
            <w:r>
              <w:rPr>
                <w:rFonts w:ascii="Times New Roman" w:eastAsia="Times New Roman" w:hAnsi="Times New Roman" w:cs="Times New Roman"/>
                <w:sz w:val="24"/>
              </w:rPr>
              <w:t xml:space="preserve">и компетенции преподавателей, повышается квалификация, в целях интеграции полученных </w:t>
            </w:r>
            <w:r w:rsidR="005943A5">
              <w:rPr>
                <w:rFonts w:ascii="Times New Roman" w:eastAsia="Times New Roman" w:hAnsi="Times New Roman" w:cs="Times New Roman"/>
                <w:sz w:val="24"/>
              </w:rPr>
              <w:br/>
            </w:r>
            <w:r>
              <w:rPr>
                <w:rFonts w:ascii="Times New Roman" w:eastAsia="Times New Roman" w:hAnsi="Times New Roman" w:cs="Times New Roman"/>
                <w:sz w:val="24"/>
              </w:rPr>
              <w:t xml:space="preserve">ими новых знаний в образовательный процесс </w:t>
            </w:r>
            <w:r w:rsidR="005943A5">
              <w:rPr>
                <w:rFonts w:ascii="Times New Roman" w:eastAsia="Times New Roman" w:hAnsi="Times New Roman" w:cs="Times New Roman"/>
                <w:sz w:val="24"/>
              </w:rPr>
              <w:br/>
            </w:r>
            <w:r>
              <w:rPr>
                <w:rFonts w:ascii="Times New Roman" w:eastAsia="Times New Roman" w:hAnsi="Times New Roman" w:cs="Times New Roman"/>
                <w:sz w:val="24"/>
              </w:rPr>
              <w:t>и подготовки специалистов с высокой степенью адаптации к производственным процессам</w:t>
            </w:r>
          </w:p>
        </w:tc>
      </w:tr>
    </w:tbl>
    <w:p w14:paraId="5B632FB7" w14:textId="77777777" w:rsidR="00761376" w:rsidRDefault="00761376">
      <w:pPr>
        <w:rPr>
          <w:rFonts w:eastAsia="Times New Roman" w:cs="Times New Roman"/>
        </w:rPr>
        <w:sectPr w:rsidR="00761376" w:rsidSect="005943A5">
          <w:pgSz w:w="11907" w:h="16839" w:code="9"/>
          <w:pgMar w:top="709" w:right="851" w:bottom="1134" w:left="1701" w:header="709" w:footer="709" w:gutter="0"/>
          <w:cols w:space="720"/>
          <w:titlePg/>
          <w:docGrid w:linePitch="299"/>
        </w:sectPr>
      </w:pPr>
    </w:p>
    <w:p w14:paraId="072A6CCE" w14:textId="77777777" w:rsidR="00761376" w:rsidRDefault="005E6301">
      <w:pPr>
        <w:pStyle w:val="ConsPlusTitle"/>
        <w:jc w:val="center"/>
        <w:rPr>
          <w:rFonts w:ascii="Times New Roman" w:hAnsi="Times New Roman"/>
          <w:sz w:val="24"/>
        </w:rPr>
      </w:pPr>
      <w:r>
        <w:rPr>
          <w:rFonts w:ascii="Times New Roman" w:hAnsi="Times New Roman"/>
          <w:sz w:val="24"/>
        </w:rPr>
        <w:lastRenderedPageBreak/>
        <w:t>11.2. Характеристика текущего состояния сферы подпрограммы 4</w:t>
      </w:r>
    </w:p>
    <w:p w14:paraId="019CCED7" w14:textId="77777777" w:rsidR="00761376" w:rsidRDefault="005E6301">
      <w:pPr>
        <w:pStyle w:val="ConsPlusTitle"/>
        <w:jc w:val="center"/>
        <w:rPr>
          <w:rFonts w:ascii="Times New Roman" w:hAnsi="Times New Roman"/>
          <w:sz w:val="24"/>
        </w:rPr>
      </w:pPr>
      <w:r>
        <w:rPr>
          <w:rFonts w:ascii="Times New Roman" w:hAnsi="Times New Roman"/>
          <w:sz w:val="24"/>
        </w:rPr>
        <w:t>с указанием основных проблем и прогноз ее развития</w:t>
      </w:r>
    </w:p>
    <w:p w14:paraId="77B7C3D3" w14:textId="77777777" w:rsidR="00761376" w:rsidRDefault="00761376">
      <w:pPr>
        <w:pStyle w:val="ConsPlusTitle"/>
        <w:jc w:val="center"/>
        <w:rPr>
          <w:rFonts w:ascii="Times New Roman" w:hAnsi="Times New Roman"/>
          <w:sz w:val="24"/>
        </w:rPr>
      </w:pPr>
    </w:p>
    <w:p w14:paraId="5FE07EEC" w14:textId="77777777" w:rsidR="00761376" w:rsidRPr="005943A5" w:rsidRDefault="005E6301">
      <w:pPr>
        <w:pStyle w:val="ConsPlusNormal"/>
        <w:ind w:firstLine="709"/>
        <w:jc w:val="both"/>
        <w:rPr>
          <w:rFonts w:ascii="Times New Roman" w:hAnsi="Times New Roman"/>
          <w:sz w:val="24"/>
        </w:rPr>
      </w:pPr>
      <w:r w:rsidRPr="005943A5">
        <w:rPr>
          <w:rFonts w:ascii="Times New Roman" w:hAnsi="Times New Roman"/>
          <w:sz w:val="24"/>
        </w:rPr>
        <w:t xml:space="preserve">Санкт-Петербург - один из крупнейших научно-образовательных центров Российской Федерации. Краткая характеристика сфер высшего образования и среднего профессионального </w:t>
      </w:r>
      <w:r w:rsidR="009A3884" w:rsidRPr="005943A5">
        <w:rPr>
          <w:rFonts w:ascii="Times New Roman" w:hAnsi="Times New Roman"/>
          <w:sz w:val="24"/>
        </w:rPr>
        <w:t>образования по состоянию на 2024</w:t>
      </w:r>
      <w:r w:rsidRPr="005943A5">
        <w:rPr>
          <w:rFonts w:ascii="Times New Roman" w:hAnsi="Times New Roman"/>
          <w:sz w:val="24"/>
        </w:rPr>
        <w:t xml:space="preserve"> год представлена в таблице.</w:t>
      </w:r>
    </w:p>
    <w:p w14:paraId="4272001F" w14:textId="77777777" w:rsidR="00761376" w:rsidRPr="005943A5" w:rsidRDefault="00761376">
      <w:pPr>
        <w:pStyle w:val="ConsPlusNormal"/>
        <w:ind w:firstLine="540"/>
        <w:jc w:val="both"/>
      </w:pPr>
    </w:p>
    <w:p w14:paraId="2A7B7DAE" w14:textId="77777777" w:rsidR="00761376" w:rsidRPr="005943A5" w:rsidRDefault="005E6301">
      <w:pPr>
        <w:pStyle w:val="ConsPlusTitle"/>
        <w:jc w:val="center"/>
        <w:rPr>
          <w:rFonts w:ascii="Times New Roman" w:hAnsi="Times New Roman"/>
          <w:sz w:val="24"/>
        </w:rPr>
      </w:pPr>
      <w:r w:rsidRPr="005943A5">
        <w:rPr>
          <w:rFonts w:ascii="Times New Roman" w:hAnsi="Times New Roman"/>
          <w:sz w:val="24"/>
        </w:rPr>
        <w:t xml:space="preserve">Краткая характеристика сфер высшего образования </w:t>
      </w:r>
    </w:p>
    <w:p w14:paraId="5E913C93" w14:textId="77777777" w:rsidR="00761376" w:rsidRPr="005943A5" w:rsidRDefault="005E6301">
      <w:pPr>
        <w:pStyle w:val="ConsPlusTitle"/>
        <w:jc w:val="center"/>
        <w:rPr>
          <w:rFonts w:ascii="Times New Roman" w:hAnsi="Times New Roman"/>
          <w:sz w:val="24"/>
        </w:rPr>
      </w:pPr>
      <w:r w:rsidRPr="005943A5">
        <w:rPr>
          <w:rFonts w:ascii="Times New Roman" w:hAnsi="Times New Roman"/>
          <w:sz w:val="24"/>
        </w:rPr>
        <w:t>и среднего профессионального образования в Санкт-Петербурге</w:t>
      </w:r>
    </w:p>
    <w:p w14:paraId="04CDAE5F" w14:textId="77777777" w:rsidR="00761376" w:rsidRPr="005943A5" w:rsidRDefault="00761376">
      <w:pPr>
        <w:pStyle w:val="ConsPlusNormal"/>
        <w:ind w:firstLine="540"/>
        <w:jc w:val="both"/>
      </w:pPr>
    </w:p>
    <w:tbl>
      <w:tblPr>
        <w:tblW w:w="9351"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10"/>
        <w:gridCol w:w="6289"/>
        <w:gridCol w:w="1276"/>
        <w:gridCol w:w="1276"/>
      </w:tblGrid>
      <w:tr w:rsidR="00761376" w:rsidRPr="005943A5" w14:paraId="1720CB01" w14:textId="77777777">
        <w:trPr>
          <w:trHeight w:val="740"/>
          <w:jc w:val="center"/>
        </w:trPr>
        <w:tc>
          <w:tcPr>
            <w:tcW w:w="510" w:type="dxa"/>
            <w:vAlign w:val="center"/>
          </w:tcPr>
          <w:p w14:paraId="61A71341" w14:textId="77777777" w:rsidR="00761376" w:rsidRPr="005943A5" w:rsidRDefault="005E6301">
            <w:pPr>
              <w:pStyle w:val="ConsPlusNormal"/>
              <w:jc w:val="center"/>
              <w:rPr>
                <w:rFonts w:ascii="Times New Roman" w:hAnsi="Times New Roman"/>
                <w:b/>
              </w:rPr>
            </w:pPr>
            <w:r w:rsidRPr="005943A5">
              <w:rPr>
                <w:rFonts w:ascii="Times New Roman" w:hAnsi="Times New Roman"/>
                <w:b/>
              </w:rPr>
              <w:t>№ п/п</w:t>
            </w:r>
          </w:p>
        </w:tc>
        <w:tc>
          <w:tcPr>
            <w:tcW w:w="6289" w:type="dxa"/>
            <w:vAlign w:val="center"/>
          </w:tcPr>
          <w:p w14:paraId="619A8CE9" w14:textId="77777777" w:rsidR="00761376" w:rsidRPr="005943A5" w:rsidRDefault="005E6301">
            <w:pPr>
              <w:pStyle w:val="ConsPlusNormal"/>
              <w:jc w:val="center"/>
              <w:rPr>
                <w:rFonts w:ascii="Times New Roman" w:hAnsi="Times New Roman"/>
                <w:b/>
              </w:rPr>
            </w:pPr>
            <w:r w:rsidRPr="005943A5">
              <w:rPr>
                <w:rFonts w:ascii="Times New Roman" w:hAnsi="Times New Roman"/>
                <w:b/>
              </w:rPr>
              <w:t>Наименование показателя</w:t>
            </w:r>
          </w:p>
        </w:tc>
        <w:tc>
          <w:tcPr>
            <w:tcW w:w="1276" w:type="dxa"/>
            <w:vAlign w:val="center"/>
          </w:tcPr>
          <w:p w14:paraId="011CC0DB" w14:textId="77777777" w:rsidR="00761376" w:rsidRPr="005943A5" w:rsidRDefault="005E6301">
            <w:pPr>
              <w:pStyle w:val="ConsPlusNormal"/>
              <w:jc w:val="center"/>
              <w:rPr>
                <w:rFonts w:ascii="Times New Roman" w:hAnsi="Times New Roman"/>
                <w:b/>
              </w:rPr>
            </w:pPr>
            <w:r w:rsidRPr="005943A5">
              <w:rPr>
                <w:rFonts w:ascii="Times New Roman" w:hAnsi="Times New Roman"/>
                <w:b/>
              </w:rPr>
              <w:t>Единица измерения</w:t>
            </w:r>
          </w:p>
        </w:tc>
        <w:tc>
          <w:tcPr>
            <w:tcW w:w="1276" w:type="dxa"/>
            <w:vAlign w:val="center"/>
          </w:tcPr>
          <w:p w14:paraId="471F4EDA" w14:textId="77777777" w:rsidR="00761376" w:rsidRPr="005943A5" w:rsidRDefault="005E6301">
            <w:pPr>
              <w:pStyle w:val="ConsPlusNormal"/>
              <w:jc w:val="center"/>
              <w:rPr>
                <w:rFonts w:ascii="Times New Roman" w:hAnsi="Times New Roman"/>
                <w:b/>
              </w:rPr>
            </w:pPr>
            <w:r w:rsidRPr="005943A5">
              <w:rPr>
                <w:rFonts w:ascii="Times New Roman" w:hAnsi="Times New Roman"/>
                <w:b/>
              </w:rPr>
              <w:t>Значение показателя</w:t>
            </w:r>
          </w:p>
        </w:tc>
      </w:tr>
    </w:tbl>
    <w:p w14:paraId="6018A114" w14:textId="77777777" w:rsidR="00761376" w:rsidRPr="005943A5" w:rsidRDefault="00761376">
      <w:pPr>
        <w:rPr>
          <w:rFonts w:eastAsia="Times New Roman" w:cs="Times New Roman"/>
          <w:b/>
          <w:sz w:val="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02" w:type="dxa"/>
          <w:left w:w="62" w:type="dxa"/>
          <w:bottom w:w="102" w:type="dxa"/>
          <w:right w:w="62" w:type="dxa"/>
        </w:tblCellMar>
        <w:tblLook w:val="00A0" w:firstRow="1" w:lastRow="0" w:firstColumn="1" w:lastColumn="0" w:noHBand="0" w:noVBand="0"/>
      </w:tblPr>
      <w:tblGrid>
        <w:gridCol w:w="510"/>
        <w:gridCol w:w="6289"/>
        <w:gridCol w:w="1276"/>
        <w:gridCol w:w="1276"/>
      </w:tblGrid>
      <w:tr w:rsidR="00761376" w:rsidRPr="005943A5" w14:paraId="797217C1" w14:textId="77777777">
        <w:trPr>
          <w:tblHeader/>
          <w:jc w:val="center"/>
        </w:trPr>
        <w:tc>
          <w:tcPr>
            <w:tcW w:w="510" w:type="dxa"/>
            <w:shd w:val="clear" w:color="auto" w:fill="FFFFFF"/>
          </w:tcPr>
          <w:p w14:paraId="2BE8738E" w14:textId="77777777" w:rsidR="00761376" w:rsidRPr="005943A5" w:rsidRDefault="005E6301">
            <w:pPr>
              <w:pStyle w:val="ConsPlusNormal"/>
              <w:jc w:val="center"/>
              <w:rPr>
                <w:rFonts w:ascii="Times New Roman" w:hAnsi="Times New Roman"/>
                <w:b/>
              </w:rPr>
            </w:pPr>
            <w:r w:rsidRPr="005943A5">
              <w:rPr>
                <w:rFonts w:ascii="Times New Roman" w:hAnsi="Times New Roman"/>
                <w:b/>
              </w:rPr>
              <w:t>1</w:t>
            </w:r>
          </w:p>
        </w:tc>
        <w:tc>
          <w:tcPr>
            <w:tcW w:w="6289" w:type="dxa"/>
            <w:shd w:val="clear" w:color="auto" w:fill="FFFFFF"/>
          </w:tcPr>
          <w:p w14:paraId="0FA5C8A9" w14:textId="77777777" w:rsidR="00761376" w:rsidRPr="005943A5" w:rsidRDefault="005E6301">
            <w:pPr>
              <w:pStyle w:val="ConsPlusNormal"/>
              <w:jc w:val="center"/>
              <w:rPr>
                <w:rFonts w:ascii="Times New Roman" w:hAnsi="Times New Roman"/>
                <w:b/>
              </w:rPr>
            </w:pPr>
            <w:r w:rsidRPr="005943A5">
              <w:rPr>
                <w:rFonts w:ascii="Times New Roman" w:hAnsi="Times New Roman"/>
                <w:b/>
              </w:rPr>
              <w:t>2</w:t>
            </w:r>
          </w:p>
        </w:tc>
        <w:tc>
          <w:tcPr>
            <w:tcW w:w="1276" w:type="dxa"/>
            <w:shd w:val="clear" w:color="auto" w:fill="FFFFFF"/>
          </w:tcPr>
          <w:p w14:paraId="660FA61A" w14:textId="77777777" w:rsidR="00761376" w:rsidRPr="005943A5" w:rsidRDefault="005E6301">
            <w:pPr>
              <w:pStyle w:val="ConsPlusNormal"/>
              <w:jc w:val="center"/>
              <w:rPr>
                <w:rFonts w:ascii="Times New Roman" w:hAnsi="Times New Roman"/>
                <w:b/>
              </w:rPr>
            </w:pPr>
            <w:r w:rsidRPr="005943A5">
              <w:rPr>
                <w:rFonts w:ascii="Times New Roman" w:hAnsi="Times New Roman"/>
                <w:b/>
              </w:rPr>
              <w:t>3</w:t>
            </w:r>
          </w:p>
        </w:tc>
        <w:tc>
          <w:tcPr>
            <w:tcW w:w="1276" w:type="dxa"/>
            <w:shd w:val="clear" w:color="auto" w:fill="FFFFFF"/>
          </w:tcPr>
          <w:p w14:paraId="016421D2" w14:textId="77777777" w:rsidR="00761376" w:rsidRPr="005943A5" w:rsidRDefault="005E6301">
            <w:pPr>
              <w:pStyle w:val="ConsPlusNormal"/>
              <w:jc w:val="center"/>
              <w:rPr>
                <w:rFonts w:ascii="Times New Roman" w:hAnsi="Times New Roman"/>
                <w:b/>
              </w:rPr>
            </w:pPr>
            <w:r w:rsidRPr="005943A5">
              <w:rPr>
                <w:rFonts w:ascii="Times New Roman" w:hAnsi="Times New Roman"/>
                <w:b/>
              </w:rPr>
              <w:t>4</w:t>
            </w:r>
          </w:p>
        </w:tc>
      </w:tr>
      <w:tr w:rsidR="00761376" w:rsidRPr="005943A5" w14:paraId="67BADE1F" w14:textId="77777777">
        <w:trPr>
          <w:jc w:val="center"/>
        </w:trPr>
        <w:tc>
          <w:tcPr>
            <w:tcW w:w="510" w:type="dxa"/>
            <w:shd w:val="clear" w:color="auto" w:fill="FFFFFF"/>
          </w:tcPr>
          <w:p w14:paraId="2906363C" w14:textId="77777777" w:rsidR="00761376" w:rsidRPr="005943A5" w:rsidRDefault="005E6301">
            <w:pPr>
              <w:pStyle w:val="ConsPlusNormal"/>
              <w:jc w:val="center"/>
              <w:rPr>
                <w:rFonts w:ascii="Times New Roman" w:hAnsi="Times New Roman"/>
              </w:rPr>
            </w:pPr>
            <w:r w:rsidRPr="005943A5">
              <w:rPr>
                <w:rFonts w:ascii="Times New Roman" w:hAnsi="Times New Roman"/>
              </w:rPr>
              <w:t>1</w:t>
            </w:r>
          </w:p>
        </w:tc>
        <w:tc>
          <w:tcPr>
            <w:tcW w:w="6289" w:type="dxa"/>
            <w:shd w:val="clear" w:color="auto" w:fill="FFFFFF"/>
          </w:tcPr>
          <w:p w14:paraId="6E5B6932" w14:textId="77777777" w:rsidR="00761376" w:rsidRPr="005943A5" w:rsidRDefault="005E6301">
            <w:pPr>
              <w:pStyle w:val="ConsPlusNormal"/>
              <w:rPr>
                <w:rFonts w:ascii="Times New Roman" w:hAnsi="Times New Roman"/>
              </w:rPr>
            </w:pPr>
            <w:r w:rsidRPr="005943A5">
              <w:rPr>
                <w:rFonts w:ascii="Times New Roman" w:hAnsi="Times New Roman"/>
              </w:rPr>
              <w:t>Количество образовательных организаций высшего образования и профессиональных образовательных организаций</w:t>
            </w:r>
          </w:p>
        </w:tc>
        <w:tc>
          <w:tcPr>
            <w:tcW w:w="1276" w:type="dxa"/>
            <w:shd w:val="clear" w:color="auto" w:fill="FFFFFF"/>
          </w:tcPr>
          <w:p w14:paraId="43DF955B" w14:textId="77777777" w:rsidR="00761376" w:rsidRPr="005943A5" w:rsidRDefault="005E6301">
            <w:pPr>
              <w:pStyle w:val="ConsPlusNormal"/>
              <w:jc w:val="center"/>
              <w:rPr>
                <w:rFonts w:ascii="Times New Roman" w:hAnsi="Times New Roman"/>
              </w:rPr>
            </w:pPr>
            <w:r w:rsidRPr="005943A5">
              <w:rPr>
                <w:rFonts w:ascii="Times New Roman" w:hAnsi="Times New Roman"/>
              </w:rPr>
              <w:t>ед.</w:t>
            </w:r>
          </w:p>
        </w:tc>
        <w:tc>
          <w:tcPr>
            <w:tcW w:w="1276" w:type="dxa"/>
            <w:shd w:val="clear" w:color="auto" w:fill="FFFFFF"/>
          </w:tcPr>
          <w:p w14:paraId="73719700" w14:textId="77777777" w:rsidR="00761376" w:rsidRPr="005943A5" w:rsidRDefault="004B4068">
            <w:pPr>
              <w:spacing w:before="100" w:beforeAutospacing="1" w:after="160" w:line="239" w:lineRule="atLeast"/>
              <w:jc w:val="center"/>
              <w:rPr>
                <w:rFonts w:ascii="Times New Roman" w:eastAsia="Times New Roman" w:hAnsi="Times New Roman" w:cs="Times New Roman"/>
              </w:rPr>
            </w:pPr>
            <w:r w:rsidRPr="005943A5">
              <w:rPr>
                <w:rFonts w:ascii="Times New Roman" w:eastAsia="Times New Roman" w:hAnsi="Times New Roman" w:cs="Times New Roman"/>
              </w:rPr>
              <w:t>181</w:t>
            </w:r>
          </w:p>
        </w:tc>
      </w:tr>
      <w:tr w:rsidR="00761376" w:rsidRPr="005943A5" w14:paraId="6480F43C" w14:textId="77777777">
        <w:trPr>
          <w:trHeight w:val="417"/>
          <w:jc w:val="center"/>
        </w:trPr>
        <w:tc>
          <w:tcPr>
            <w:tcW w:w="510" w:type="dxa"/>
            <w:vMerge w:val="restart"/>
            <w:shd w:val="clear" w:color="auto" w:fill="FFFFFF"/>
          </w:tcPr>
          <w:p w14:paraId="06E846AC" w14:textId="77777777" w:rsidR="00761376" w:rsidRPr="005943A5" w:rsidRDefault="005E6301">
            <w:pPr>
              <w:pStyle w:val="ConsPlusNormal"/>
              <w:jc w:val="center"/>
              <w:rPr>
                <w:rFonts w:ascii="Times New Roman" w:hAnsi="Times New Roman"/>
              </w:rPr>
            </w:pPr>
            <w:r w:rsidRPr="005943A5">
              <w:rPr>
                <w:rFonts w:ascii="Times New Roman" w:hAnsi="Times New Roman"/>
              </w:rPr>
              <w:t>2</w:t>
            </w:r>
          </w:p>
        </w:tc>
        <w:tc>
          <w:tcPr>
            <w:tcW w:w="6289" w:type="dxa"/>
            <w:shd w:val="clear" w:color="auto" w:fill="FFFFFF"/>
          </w:tcPr>
          <w:p w14:paraId="17EBEE2F" w14:textId="77777777" w:rsidR="00761376" w:rsidRPr="005943A5" w:rsidRDefault="005E6301">
            <w:pPr>
              <w:pStyle w:val="ConsPlusNormal"/>
              <w:rPr>
                <w:rFonts w:ascii="Times New Roman" w:hAnsi="Times New Roman"/>
              </w:rPr>
            </w:pPr>
            <w:r w:rsidRPr="005943A5">
              <w:rPr>
                <w:rFonts w:ascii="Times New Roman" w:hAnsi="Times New Roman"/>
              </w:rPr>
              <w:t>Количество образовательных организаций высшего образования с филиалами, в том числе:</w:t>
            </w:r>
          </w:p>
        </w:tc>
        <w:tc>
          <w:tcPr>
            <w:tcW w:w="1276" w:type="dxa"/>
            <w:vMerge w:val="restart"/>
            <w:shd w:val="clear" w:color="auto" w:fill="FFFFFF"/>
          </w:tcPr>
          <w:p w14:paraId="511D2F4E" w14:textId="77777777" w:rsidR="00761376" w:rsidRPr="005943A5" w:rsidRDefault="005E6301">
            <w:pPr>
              <w:pStyle w:val="ConsPlusNormal"/>
              <w:jc w:val="center"/>
              <w:rPr>
                <w:rFonts w:ascii="Times New Roman" w:hAnsi="Times New Roman"/>
              </w:rPr>
            </w:pPr>
            <w:r w:rsidRPr="005943A5">
              <w:rPr>
                <w:rFonts w:ascii="Times New Roman" w:hAnsi="Times New Roman"/>
              </w:rPr>
              <w:t>ед.</w:t>
            </w:r>
          </w:p>
        </w:tc>
        <w:tc>
          <w:tcPr>
            <w:tcW w:w="1276" w:type="dxa"/>
            <w:shd w:val="clear" w:color="auto" w:fill="FFFFFF"/>
          </w:tcPr>
          <w:p w14:paraId="67AC9FF2" w14:textId="77777777" w:rsidR="00761376" w:rsidRPr="005943A5" w:rsidRDefault="005E6301">
            <w:pPr>
              <w:spacing w:before="100" w:beforeAutospacing="1" w:after="160" w:line="239" w:lineRule="atLeast"/>
              <w:jc w:val="center"/>
              <w:rPr>
                <w:rFonts w:ascii="Times New Roman" w:eastAsia="Times New Roman" w:hAnsi="Times New Roman" w:cs="Times New Roman"/>
              </w:rPr>
            </w:pPr>
            <w:r w:rsidRPr="005943A5">
              <w:rPr>
                <w:rFonts w:ascii="Times New Roman" w:eastAsia="Times New Roman" w:hAnsi="Times New Roman" w:cs="Times New Roman"/>
              </w:rPr>
              <w:t>66</w:t>
            </w:r>
          </w:p>
        </w:tc>
      </w:tr>
      <w:tr w:rsidR="00761376" w:rsidRPr="005943A5" w14:paraId="59C3B75B" w14:textId="77777777">
        <w:trPr>
          <w:cantSplit/>
          <w:trHeight w:val="20"/>
          <w:jc w:val="center"/>
        </w:trPr>
        <w:tc>
          <w:tcPr>
            <w:tcW w:w="510" w:type="dxa"/>
            <w:vMerge/>
            <w:shd w:val="clear" w:color="auto" w:fill="FFFFFF"/>
          </w:tcPr>
          <w:p w14:paraId="42267C29" w14:textId="77777777" w:rsidR="00761376" w:rsidRPr="005943A5" w:rsidRDefault="00761376">
            <w:pPr>
              <w:spacing w:after="160" w:line="259" w:lineRule="auto"/>
              <w:rPr>
                <w:rFonts w:ascii="Times New Roman" w:eastAsia="Times New Roman" w:hAnsi="Times New Roman" w:cs="Times New Roman"/>
              </w:rPr>
            </w:pPr>
          </w:p>
        </w:tc>
        <w:tc>
          <w:tcPr>
            <w:tcW w:w="6289" w:type="dxa"/>
            <w:shd w:val="clear" w:color="auto" w:fill="FFFFFF"/>
          </w:tcPr>
          <w:p w14:paraId="59760CFB" w14:textId="77777777" w:rsidR="00761376" w:rsidRPr="005943A5" w:rsidRDefault="005E6301">
            <w:pPr>
              <w:pStyle w:val="ConsPlusNormal"/>
              <w:ind w:firstLine="284"/>
              <w:contextualSpacing/>
              <w:jc w:val="both"/>
              <w:rPr>
                <w:rFonts w:ascii="Times New Roman" w:hAnsi="Times New Roman"/>
              </w:rPr>
            </w:pPr>
            <w:r w:rsidRPr="005943A5">
              <w:rPr>
                <w:rFonts w:ascii="Times New Roman" w:hAnsi="Times New Roman"/>
              </w:rPr>
              <w:t>государственных</w:t>
            </w:r>
          </w:p>
        </w:tc>
        <w:tc>
          <w:tcPr>
            <w:tcW w:w="1276" w:type="dxa"/>
            <w:vMerge/>
            <w:shd w:val="clear" w:color="auto" w:fill="FFFFFF"/>
          </w:tcPr>
          <w:p w14:paraId="20DCDC17" w14:textId="77777777" w:rsidR="00761376" w:rsidRPr="005943A5" w:rsidRDefault="00761376">
            <w:pPr>
              <w:spacing w:after="160" w:line="259" w:lineRule="auto"/>
              <w:rPr>
                <w:rFonts w:ascii="Times New Roman" w:eastAsia="Times New Roman" w:hAnsi="Times New Roman" w:cs="Times New Roman"/>
              </w:rPr>
            </w:pPr>
          </w:p>
        </w:tc>
        <w:tc>
          <w:tcPr>
            <w:tcW w:w="1276" w:type="dxa"/>
            <w:shd w:val="clear" w:color="auto" w:fill="FFFFFF"/>
          </w:tcPr>
          <w:p w14:paraId="53F42F34" w14:textId="2404C1C1" w:rsidR="00761376" w:rsidRPr="005943A5" w:rsidRDefault="006234E4">
            <w:pPr>
              <w:spacing w:before="100" w:beforeAutospacing="1" w:after="160" w:line="239" w:lineRule="atLeast"/>
              <w:jc w:val="center"/>
              <w:rPr>
                <w:rFonts w:ascii="Times New Roman" w:eastAsia="Times New Roman" w:hAnsi="Times New Roman" w:cs="Times New Roman"/>
              </w:rPr>
            </w:pPr>
            <w:r w:rsidRPr="005943A5">
              <w:rPr>
                <w:rFonts w:ascii="Times New Roman" w:eastAsia="Times New Roman" w:hAnsi="Times New Roman" w:cs="Times New Roman"/>
              </w:rPr>
              <w:t>44</w:t>
            </w:r>
          </w:p>
        </w:tc>
      </w:tr>
      <w:tr w:rsidR="00761376" w:rsidRPr="005943A5" w14:paraId="24951298" w14:textId="77777777">
        <w:trPr>
          <w:cantSplit/>
          <w:trHeight w:val="20"/>
          <w:jc w:val="center"/>
        </w:trPr>
        <w:tc>
          <w:tcPr>
            <w:tcW w:w="510" w:type="dxa"/>
            <w:vMerge/>
            <w:shd w:val="clear" w:color="auto" w:fill="FFFFFF"/>
          </w:tcPr>
          <w:p w14:paraId="445DF341" w14:textId="77777777" w:rsidR="00761376" w:rsidRPr="005943A5" w:rsidRDefault="00761376">
            <w:pPr>
              <w:spacing w:after="160" w:line="259" w:lineRule="auto"/>
              <w:rPr>
                <w:rFonts w:ascii="Times New Roman" w:eastAsia="Times New Roman" w:hAnsi="Times New Roman" w:cs="Times New Roman"/>
              </w:rPr>
            </w:pPr>
          </w:p>
        </w:tc>
        <w:tc>
          <w:tcPr>
            <w:tcW w:w="6289" w:type="dxa"/>
            <w:shd w:val="clear" w:color="auto" w:fill="FFFFFF"/>
          </w:tcPr>
          <w:p w14:paraId="6349CC3E" w14:textId="77777777" w:rsidR="00761376" w:rsidRPr="005943A5" w:rsidRDefault="005E6301">
            <w:pPr>
              <w:pStyle w:val="ConsPlusNormal"/>
              <w:ind w:firstLine="283"/>
              <w:contextualSpacing/>
              <w:jc w:val="both"/>
              <w:rPr>
                <w:rFonts w:ascii="Times New Roman" w:hAnsi="Times New Roman"/>
              </w:rPr>
            </w:pPr>
            <w:r w:rsidRPr="005943A5">
              <w:rPr>
                <w:rFonts w:ascii="Times New Roman" w:hAnsi="Times New Roman"/>
              </w:rPr>
              <w:t>негосударственных</w:t>
            </w:r>
          </w:p>
        </w:tc>
        <w:tc>
          <w:tcPr>
            <w:tcW w:w="1276" w:type="dxa"/>
            <w:vMerge/>
            <w:shd w:val="clear" w:color="auto" w:fill="FFFFFF"/>
          </w:tcPr>
          <w:p w14:paraId="212D593E" w14:textId="77777777" w:rsidR="00761376" w:rsidRPr="005943A5" w:rsidRDefault="00761376">
            <w:pPr>
              <w:spacing w:after="160" w:line="259" w:lineRule="auto"/>
              <w:rPr>
                <w:rFonts w:ascii="Times New Roman" w:eastAsia="Times New Roman" w:hAnsi="Times New Roman" w:cs="Times New Roman"/>
              </w:rPr>
            </w:pPr>
          </w:p>
        </w:tc>
        <w:tc>
          <w:tcPr>
            <w:tcW w:w="1276" w:type="dxa"/>
            <w:shd w:val="clear" w:color="auto" w:fill="FFFFFF"/>
          </w:tcPr>
          <w:p w14:paraId="63C55685" w14:textId="7F5887D8" w:rsidR="00761376" w:rsidRPr="005943A5" w:rsidRDefault="006234E4">
            <w:pPr>
              <w:spacing w:before="100" w:beforeAutospacing="1" w:after="160" w:line="239" w:lineRule="atLeast"/>
              <w:jc w:val="center"/>
              <w:rPr>
                <w:rFonts w:ascii="Times New Roman" w:eastAsia="Times New Roman" w:hAnsi="Times New Roman" w:cs="Times New Roman"/>
              </w:rPr>
            </w:pPr>
            <w:r w:rsidRPr="005943A5">
              <w:rPr>
                <w:rFonts w:ascii="Times New Roman" w:eastAsia="Times New Roman" w:hAnsi="Times New Roman" w:cs="Times New Roman"/>
              </w:rPr>
              <w:t>22</w:t>
            </w:r>
          </w:p>
        </w:tc>
      </w:tr>
      <w:tr w:rsidR="00761376" w:rsidRPr="005943A5" w14:paraId="122A8F93" w14:textId="77777777">
        <w:trPr>
          <w:jc w:val="center"/>
        </w:trPr>
        <w:tc>
          <w:tcPr>
            <w:tcW w:w="510" w:type="dxa"/>
            <w:shd w:val="clear" w:color="auto" w:fill="FFFFFF"/>
          </w:tcPr>
          <w:p w14:paraId="05F728BD" w14:textId="77777777" w:rsidR="00761376" w:rsidRPr="005943A5" w:rsidRDefault="005E6301">
            <w:pPr>
              <w:pStyle w:val="ConsPlusNormal"/>
              <w:jc w:val="center"/>
              <w:rPr>
                <w:rFonts w:ascii="Times New Roman" w:hAnsi="Times New Roman"/>
              </w:rPr>
            </w:pPr>
            <w:r w:rsidRPr="005943A5">
              <w:rPr>
                <w:rFonts w:ascii="Times New Roman" w:hAnsi="Times New Roman"/>
              </w:rPr>
              <w:t>3</w:t>
            </w:r>
          </w:p>
        </w:tc>
        <w:tc>
          <w:tcPr>
            <w:tcW w:w="6289" w:type="dxa"/>
            <w:shd w:val="clear" w:color="auto" w:fill="FFFFFF"/>
          </w:tcPr>
          <w:p w14:paraId="75E29421" w14:textId="77777777" w:rsidR="00761376" w:rsidRPr="005943A5" w:rsidRDefault="005E6301">
            <w:pPr>
              <w:pStyle w:val="ConsPlusNormal"/>
              <w:rPr>
                <w:rFonts w:ascii="Times New Roman" w:hAnsi="Times New Roman"/>
              </w:rPr>
            </w:pPr>
            <w:r w:rsidRPr="005943A5">
              <w:rPr>
                <w:rFonts w:ascii="Times New Roman" w:hAnsi="Times New Roman"/>
              </w:rPr>
              <w:t xml:space="preserve">Количество научных организаций, осуществляющих подготовку специалистов по программам высшего образования </w:t>
            </w:r>
          </w:p>
          <w:p w14:paraId="10599C0B" w14:textId="77777777" w:rsidR="00761376" w:rsidRPr="005943A5" w:rsidRDefault="005E6301">
            <w:pPr>
              <w:pStyle w:val="ConsPlusNormal"/>
              <w:rPr>
                <w:rFonts w:ascii="Times New Roman" w:hAnsi="Times New Roman"/>
              </w:rPr>
            </w:pPr>
            <w:r w:rsidRPr="005943A5">
              <w:rPr>
                <w:rFonts w:ascii="Times New Roman" w:hAnsi="Times New Roman"/>
              </w:rPr>
              <w:t>(</w:t>
            </w:r>
            <w:proofErr w:type="spellStart"/>
            <w:r w:rsidRPr="005943A5">
              <w:rPr>
                <w:rFonts w:ascii="Times New Roman" w:hAnsi="Times New Roman"/>
              </w:rPr>
              <w:t>специалитета</w:t>
            </w:r>
            <w:proofErr w:type="spellEnd"/>
            <w:r w:rsidRPr="005943A5">
              <w:rPr>
                <w:rFonts w:ascii="Times New Roman" w:hAnsi="Times New Roman"/>
              </w:rPr>
              <w:t>, ординатуры)</w:t>
            </w:r>
          </w:p>
        </w:tc>
        <w:tc>
          <w:tcPr>
            <w:tcW w:w="1276" w:type="dxa"/>
            <w:shd w:val="clear" w:color="auto" w:fill="FFFFFF"/>
          </w:tcPr>
          <w:p w14:paraId="58C414C2" w14:textId="77777777" w:rsidR="00761376" w:rsidRPr="005943A5" w:rsidRDefault="005E6301">
            <w:pPr>
              <w:pStyle w:val="ConsPlusNormal"/>
              <w:jc w:val="center"/>
              <w:rPr>
                <w:rFonts w:ascii="Times New Roman" w:hAnsi="Times New Roman"/>
              </w:rPr>
            </w:pPr>
            <w:r w:rsidRPr="005943A5">
              <w:rPr>
                <w:rFonts w:ascii="Times New Roman" w:hAnsi="Times New Roman"/>
              </w:rPr>
              <w:t>ед.</w:t>
            </w:r>
          </w:p>
        </w:tc>
        <w:tc>
          <w:tcPr>
            <w:tcW w:w="1276" w:type="dxa"/>
            <w:shd w:val="clear" w:color="auto" w:fill="FFFFFF"/>
          </w:tcPr>
          <w:p w14:paraId="755D2A3E" w14:textId="77777777" w:rsidR="00761376" w:rsidRPr="005943A5" w:rsidRDefault="005E6301">
            <w:pPr>
              <w:spacing w:before="100" w:beforeAutospacing="1" w:after="160" w:line="239" w:lineRule="atLeast"/>
              <w:jc w:val="center"/>
              <w:rPr>
                <w:rFonts w:ascii="Times New Roman" w:eastAsia="Times New Roman" w:hAnsi="Times New Roman" w:cs="Times New Roman"/>
              </w:rPr>
            </w:pPr>
            <w:r w:rsidRPr="005943A5">
              <w:rPr>
                <w:rFonts w:ascii="Times New Roman" w:eastAsia="Times New Roman" w:hAnsi="Times New Roman" w:cs="Times New Roman"/>
              </w:rPr>
              <w:t>1</w:t>
            </w:r>
          </w:p>
        </w:tc>
      </w:tr>
      <w:tr w:rsidR="00761376" w:rsidRPr="005943A5" w14:paraId="1453B205" w14:textId="77777777">
        <w:trPr>
          <w:jc w:val="center"/>
        </w:trPr>
        <w:tc>
          <w:tcPr>
            <w:tcW w:w="510" w:type="dxa"/>
            <w:vMerge w:val="restart"/>
            <w:shd w:val="clear" w:color="auto" w:fill="FFFFFF"/>
          </w:tcPr>
          <w:p w14:paraId="05D2C868" w14:textId="77777777" w:rsidR="00761376" w:rsidRPr="005943A5" w:rsidRDefault="005E6301">
            <w:pPr>
              <w:pStyle w:val="ConsPlusNormal"/>
              <w:jc w:val="center"/>
              <w:rPr>
                <w:rFonts w:ascii="Times New Roman" w:hAnsi="Times New Roman"/>
              </w:rPr>
            </w:pPr>
            <w:r w:rsidRPr="005943A5">
              <w:rPr>
                <w:rFonts w:ascii="Times New Roman" w:hAnsi="Times New Roman"/>
              </w:rPr>
              <w:t>4</w:t>
            </w:r>
          </w:p>
        </w:tc>
        <w:tc>
          <w:tcPr>
            <w:tcW w:w="6289" w:type="dxa"/>
            <w:shd w:val="clear" w:color="auto" w:fill="FFFFFF"/>
          </w:tcPr>
          <w:p w14:paraId="025EF4A2" w14:textId="77777777" w:rsidR="00761376" w:rsidRPr="005943A5" w:rsidRDefault="005E6301">
            <w:pPr>
              <w:pStyle w:val="ConsPlusNormal"/>
              <w:rPr>
                <w:rFonts w:ascii="Times New Roman" w:hAnsi="Times New Roman"/>
              </w:rPr>
            </w:pPr>
            <w:r w:rsidRPr="005943A5">
              <w:rPr>
                <w:rFonts w:ascii="Times New Roman" w:hAnsi="Times New Roman"/>
              </w:rPr>
              <w:t>Количество профессиональных образовательных организаций, реализующих программы среднего профессионального образования, в том числе:</w:t>
            </w:r>
          </w:p>
        </w:tc>
        <w:tc>
          <w:tcPr>
            <w:tcW w:w="1276" w:type="dxa"/>
            <w:vMerge w:val="restart"/>
            <w:shd w:val="clear" w:color="auto" w:fill="FFFFFF"/>
          </w:tcPr>
          <w:p w14:paraId="0FDB9CD5" w14:textId="77777777" w:rsidR="00761376" w:rsidRPr="005943A5" w:rsidRDefault="005E6301">
            <w:pPr>
              <w:pStyle w:val="ConsPlusNormal"/>
              <w:jc w:val="center"/>
              <w:rPr>
                <w:rFonts w:ascii="Times New Roman" w:hAnsi="Times New Roman"/>
              </w:rPr>
            </w:pPr>
            <w:r w:rsidRPr="005943A5">
              <w:rPr>
                <w:rFonts w:ascii="Times New Roman" w:hAnsi="Times New Roman"/>
              </w:rPr>
              <w:t>ед.</w:t>
            </w:r>
          </w:p>
        </w:tc>
        <w:tc>
          <w:tcPr>
            <w:tcW w:w="1276" w:type="dxa"/>
            <w:shd w:val="clear" w:color="auto" w:fill="FFFFFF"/>
          </w:tcPr>
          <w:p w14:paraId="771C50C6" w14:textId="6C5A984C" w:rsidR="00761376" w:rsidRPr="005943A5" w:rsidRDefault="00DD5799">
            <w:pPr>
              <w:spacing w:before="100" w:beforeAutospacing="1" w:after="160" w:line="239" w:lineRule="atLeast"/>
              <w:jc w:val="center"/>
              <w:rPr>
                <w:rFonts w:ascii="Times New Roman" w:eastAsia="Times New Roman" w:hAnsi="Times New Roman" w:cs="Times New Roman"/>
              </w:rPr>
            </w:pPr>
            <w:r>
              <w:rPr>
                <w:rFonts w:ascii="Times New Roman" w:eastAsia="Times New Roman" w:hAnsi="Times New Roman" w:cs="Times New Roman"/>
              </w:rPr>
              <w:t>116</w:t>
            </w:r>
          </w:p>
        </w:tc>
      </w:tr>
      <w:tr w:rsidR="00761376" w:rsidRPr="005943A5" w14:paraId="003BAFFD" w14:textId="77777777">
        <w:trPr>
          <w:jc w:val="center"/>
        </w:trPr>
        <w:tc>
          <w:tcPr>
            <w:tcW w:w="510" w:type="dxa"/>
            <w:vMerge/>
            <w:shd w:val="clear" w:color="auto" w:fill="FFFFFF"/>
          </w:tcPr>
          <w:p w14:paraId="69E1277B" w14:textId="77777777" w:rsidR="00761376" w:rsidRPr="005943A5" w:rsidRDefault="00761376">
            <w:pPr>
              <w:spacing w:after="160" w:line="259" w:lineRule="auto"/>
              <w:rPr>
                <w:rFonts w:ascii="Times New Roman" w:eastAsia="Times New Roman" w:hAnsi="Times New Roman" w:cs="Times New Roman"/>
              </w:rPr>
            </w:pPr>
          </w:p>
        </w:tc>
        <w:tc>
          <w:tcPr>
            <w:tcW w:w="6289" w:type="dxa"/>
            <w:shd w:val="clear" w:color="auto" w:fill="FFFFFF"/>
          </w:tcPr>
          <w:p w14:paraId="7DB48654" w14:textId="77777777" w:rsidR="00761376" w:rsidRPr="005943A5" w:rsidRDefault="005E6301">
            <w:pPr>
              <w:pStyle w:val="ConsPlusNormal"/>
              <w:rPr>
                <w:rFonts w:ascii="Times New Roman" w:hAnsi="Times New Roman"/>
              </w:rPr>
            </w:pPr>
            <w:r w:rsidRPr="005943A5">
              <w:rPr>
                <w:rFonts w:ascii="Times New Roman" w:hAnsi="Times New Roman"/>
              </w:rPr>
              <w:t xml:space="preserve">региональные образовательные организации </w:t>
            </w:r>
          </w:p>
        </w:tc>
        <w:tc>
          <w:tcPr>
            <w:tcW w:w="1276" w:type="dxa"/>
            <w:vMerge/>
            <w:shd w:val="clear" w:color="auto" w:fill="FFFFFF"/>
          </w:tcPr>
          <w:p w14:paraId="11922CE5" w14:textId="77777777" w:rsidR="00761376" w:rsidRPr="005943A5" w:rsidRDefault="00761376">
            <w:pPr>
              <w:spacing w:after="160" w:line="259" w:lineRule="auto"/>
              <w:rPr>
                <w:rFonts w:ascii="Times New Roman" w:eastAsia="Times New Roman" w:hAnsi="Times New Roman" w:cs="Times New Roman"/>
              </w:rPr>
            </w:pPr>
          </w:p>
        </w:tc>
        <w:tc>
          <w:tcPr>
            <w:tcW w:w="1276" w:type="dxa"/>
            <w:shd w:val="clear" w:color="auto" w:fill="FFFFFF"/>
          </w:tcPr>
          <w:p w14:paraId="2FD101B8" w14:textId="5262F504" w:rsidR="00761376" w:rsidRPr="005943A5" w:rsidRDefault="00DD5799">
            <w:pPr>
              <w:spacing w:before="100" w:beforeAutospacing="1" w:after="160" w:line="239" w:lineRule="atLeast"/>
              <w:jc w:val="center"/>
              <w:rPr>
                <w:rFonts w:ascii="Times New Roman" w:eastAsia="Times New Roman" w:hAnsi="Times New Roman" w:cs="Times New Roman"/>
              </w:rPr>
            </w:pPr>
            <w:r>
              <w:rPr>
                <w:rFonts w:ascii="Times New Roman" w:eastAsia="Times New Roman" w:hAnsi="Times New Roman" w:cs="Times New Roman"/>
              </w:rPr>
              <w:t>76</w:t>
            </w:r>
          </w:p>
        </w:tc>
      </w:tr>
      <w:tr w:rsidR="00761376" w:rsidRPr="005943A5" w14:paraId="26C614EE" w14:textId="77777777">
        <w:trPr>
          <w:jc w:val="center"/>
        </w:trPr>
        <w:tc>
          <w:tcPr>
            <w:tcW w:w="510" w:type="dxa"/>
            <w:vMerge/>
            <w:shd w:val="clear" w:color="auto" w:fill="FFFFFF"/>
          </w:tcPr>
          <w:p w14:paraId="0CDB1C9C" w14:textId="77777777" w:rsidR="00761376" w:rsidRPr="005943A5" w:rsidRDefault="00761376">
            <w:pPr>
              <w:spacing w:after="160" w:line="259" w:lineRule="auto"/>
              <w:rPr>
                <w:rFonts w:ascii="Times New Roman" w:eastAsia="Times New Roman" w:hAnsi="Times New Roman" w:cs="Times New Roman"/>
              </w:rPr>
            </w:pPr>
          </w:p>
        </w:tc>
        <w:tc>
          <w:tcPr>
            <w:tcW w:w="6289" w:type="dxa"/>
            <w:shd w:val="clear" w:color="auto" w:fill="FFFFFF"/>
          </w:tcPr>
          <w:p w14:paraId="4CE539C8" w14:textId="77777777" w:rsidR="00761376" w:rsidRPr="005943A5" w:rsidRDefault="005E6301">
            <w:pPr>
              <w:pStyle w:val="ConsPlusNormal"/>
              <w:rPr>
                <w:rFonts w:ascii="Times New Roman" w:hAnsi="Times New Roman"/>
              </w:rPr>
            </w:pPr>
            <w:r w:rsidRPr="005943A5">
              <w:rPr>
                <w:rFonts w:ascii="Times New Roman" w:hAnsi="Times New Roman"/>
              </w:rPr>
              <w:t>образовательные организации высшего образования</w:t>
            </w:r>
          </w:p>
        </w:tc>
        <w:tc>
          <w:tcPr>
            <w:tcW w:w="1276" w:type="dxa"/>
            <w:vMerge/>
            <w:shd w:val="clear" w:color="auto" w:fill="FFFFFF"/>
          </w:tcPr>
          <w:p w14:paraId="10E67CD9" w14:textId="77777777" w:rsidR="00761376" w:rsidRPr="005943A5" w:rsidRDefault="00761376">
            <w:pPr>
              <w:spacing w:after="160" w:line="259" w:lineRule="auto"/>
              <w:rPr>
                <w:rFonts w:ascii="Times New Roman" w:eastAsia="Times New Roman" w:hAnsi="Times New Roman" w:cs="Times New Roman"/>
              </w:rPr>
            </w:pPr>
          </w:p>
        </w:tc>
        <w:tc>
          <w:tcPr>
            <w:tcW w:w="1276" w:type="dxa"/>
            <w:shd w:val="clear" w:color="auto" w:fill="FFFFFF"/>
          </w:tcPr>
          <w:p w14:paraId="75505B28" w14:textId="36879FFD" w:rsidR="00761376" w:rsidRPr="005943A5" w:rsidRDefault="00DD5799">
            <w:pPr>
              <w:spacing w:before="100" w:beforeAutospacing="1" w:after="160" w:line="239" w:lineRule="atLeast"/>
              <w:jc w:val="center"/>
              <w:rPr>
                <w:rFonts w:ascii="Times New Roman" w:eastAsia="Times New Roman" w:hAnsi="Times New Roman" w:cs="Times New Roman"/>
              </w:rPr>
            </w:pPr>
            <w:r>
              <w:rPr>
                <w:rFonts w:ascii="Times New Roman" w:eastAsia="Times New Roman" w:hAnsi="Times New Roman" w:cs="Times New Roman"/>
              </w:rPr>
              <w:t>40</w:t>
            </w:r>
          </w:p>
        </w:tc>
      </w:tr>
      <w:tr w:rsidR="00761376" w:rsidRPr="005943A5" w14:paraId="432D7157" w14:textId="77777777">
        <w:trPr>
          <w:jc w:val="center"/>
        </w:trPr>
        <w:tc>
          <w:tcPr>
            <w:tcW w:w="510" w:type="dxa"/>
            <w:shd w:val="clear" w:color="auto" w:fill="FFFFFF"/>
          </w:tcPr>
          <w:p w14:paraId="181DAAA2" w14:textId="77777777" w:rsidR="00761376" w:rsidRPr="005943A5" w:rsidRDefault="005E6301">
            <w:pPr>
              <w:pStyle w:val="ConsPlusNormal"/>
              <w:jc w:val="center"/>
              <w:rPr>
                <w:rFonts w:ascii="Times New Roman" w:hAnsi="Times New Roman"/>
              </w:rPr>
            </w:pPr>
            <w:r w:rsidRPr="005943A5">
              <w:rPr>
                <w:rFonts w:ascii="Times New Roman" w:hAnsi="Times New Roman"/>
              </w:rPr>
              <w:t>5</w:t>
            </w:r>
          </w:p>
        </w:tc>
        <w:tc>
          <w:tcPr>
            <w:tcW w:w="6289" w:type="dxa"/>
            <w:shd w:val="clear" w:color="auto" w:fill="FFFFFF"/>
          </w:tcPr>
          <w:p w14:paraId="4527B6DC" w14:textId="77777777" w:rsidR="00761376" w:rsidRPr="005943A5" w:rsidRDefault="005E6301">
            <w:pPr>
              <w:pStyle w:val="ConsPlusNormal"/>
              <w:rPr>
                <w:rFonts w:ascii="Times New Roman" w:hAnsi="Times New Roman"/>
              </w:rPr>
            </w:pPr>
            <w:r w:rsidRPr="005943A5">
              <w:rPr>
                <w:rFonts w:ascii="Times New Roman" w:hAnsi="Times New Roman"/>
              </w:rPr>
              <w:t xml:space="preserve">Прием на программы высшего образования </w:t>
            </w:r>
          </w:p>
          <w:p w14:paraId="1F9EDDA1" w14:textId="77777777" w:rsidR="00761376" w:rsidRPr="005943A5" w:rsidRDefault="005E6301">
            <w:pPr>
              <w:pStyle w:val="ConsPlusNormal"/>
              <w:rPr>
                <w:rFonts w:ascii="Times New Roman" w:hAnsi="Times New Roman"/>
              </w:rPr>
            </w:pPr>
            <w:r w:rsidRPr="005943A5">
              <w:rPr>
                <w:rFonts w:ascii="Times New Roman" w:hAnsi="Times New Roman"/>
              </w:rPr>
              <w:t>(далее - программы ВО)</w:t>
            </w:r>
          </w:p>
        </w:tc>
        <w:tc>
          <w:tcPr>
            <w:tcW w:w="1276" w:type="dxa"/>
            <w:shd w:val="clear" w:color="auto" w:fill="FFFFFF"/>
          </w:tcPr>
          <w:p w14:paraId="2CA93CCF" w14:textId="77777777" w:rsidR="00761376" w:rsidRPr="005943A5" w:rsidRDefault="005E6301">
            <w:pPr>
              <w:pStyle w:val="ConsPlusNormal"/>
              <w:jc w:val="center"/>
              <w:rPr>
                <w:rFonts w:ascii="Times New Roman" w:hAnsi="Times New Roman"/>
              </w:rPr>
            </w:pPr>
            <w:r w:rsidRPr="005943A5">
              <w:rPr>
                <w:rFonts w:ascii="Times New Roman" w:hAnsi="Times New Roman"/>
              </w:rPr>
              <w:t>тыс. человек</w:t>
            </w:r>
          </w:p>
        </w:tc>
        <w:tc>
          <w:tcPr>
            <w:tcW w:w="1276" w:type="dxa"/>
            <w:shd w:val="clear" w:color="auto" w:fill="FFFFFF"/>
          </w:tcPr>
          <w:p w14:paraId="738EAA70" w14:textId="77777777" w:rsidR="00761376" w:rsidRPr="005943A5" w:rsidRDefault="009A3884">
            <w:pPr>
              <w:spacing w:before="100" w:beforeAutospacing="1" w:after="160" w:line="239" w:lineRule="atLeast"/>
              <w:jc w:val="center"/>
              <w:rPr>
                <w:rFonts w:ascii="Times New Roman" w:eastAsia="Times New Roman" w:hAnsi="Times New Roman" w:cs="Times New Roman"/>
              </w:rPr>
            </w:pPr>
            <w:r w:rsidRPr="005943A5">
              <w:rPr>
                <w:rFonts w:ascii="Times New Roman" w:eastAsia="Times New Roman" w:hAnsi="Times New Roman" w:cs="Times New Roman"/>
              </w:rPr>
              <w:t>104,7</w:t>
            </w:r>
          </w:p>
        </w:tc>
      </w:tr>
      <w:tr w:rsidR="00761376" w:rsidRPr="005943A5" w14:paraId="688789B9" w14:textId="77777777">
        <w:trPr>
          <w:jc w:val="center"/>
        </w:trPr>
        <w:tc>
          <w:tcPr>
            <w:tcW w:w="510" w:type="dxa"/>
            <w:shd w:val="clear" w:color="auto" w:fill="FFFFFF"/>
          </w:tcPr>
          <w:p w14:paraId="4161EAC0" w14:textId="77777777" w:rsidR="00761376" w:rsidRPr="005943A5" w:rsidRDefault="005E6301">
            <w:pPr>
              <w:pStyle w:val="ConsPlusNormal"/>
              <w:jc w:val="center"/>
              <w:rPr>
                <w:rFonts w:ascii="Times New Roman" w:hAnsi="Times New Roman"/>
              </w:rPr>
            </w:pPr>
            <w:r w:rsidRPr="005943A5">
              <w:rPr>
                <w:rFonts w:ascii="Times New Roman" w:hAnsi="Times New Roman"/>
              </w:rPr>
              <w:t>6</w:t>
            </w:r>
          </w:p>
        </w:tc>
        <w:tc>
          <w:tcPr>
            <w:tcW w:w="6289" w:type="dxa"/>
            <w:shd w:val="clear" w:color="auto" w:fill="FFFFFF"/>
          </w:tcPr>
          <w:p w14:paraId="6477A0EA" w14:textId="77777777" w:rsidR="00761376" w:rsidRPr="005943A5" w:rsidRDefault="005E6301">
            <w:pPr>
              <w:pStyle w:val="ConsPlusNormal"/>
              <w:rPr>
                <w:rFonts w:ascii="Times New Roman" w:hAnsi="Times New Roman"/>
              </w:rPr>
            </w:pPr>
            <w:r w:rsidRPr="005943A5">
              <w:rPr>
                <w:rFonts w:ascii="Times New Roman" w:hAnsi="Times New Roman"/>
              </w:rPr>
              <w:t>Прием на программы подготовки специалистов среднего звена (далее - ССЗ)</w:t>
            </w:r>
          </w:p>
        </w:tc>
        <w:tc>
          <w:tcPr>
            <w:tcW w:w="1276" w:type="dxa"/>
            <w:shd w:val="clear" w:color="auto" w:fill="FFFFFF"/>
          </w:tcPr>
          <w:p w14:paraId="5C6510B1" w14:textId="77777777" w:rsidR="00761376" w:rsidRPr="005943A5" w:rsidRDefault="005E6301">
            <w:pPr>
              <w:pStyle w:val="ConsPlusNormal"/>
              <w:jc w:val="center"/>
              <w:rPr>
                <w:rFonts w:ascii="Times New Roman" w:hAnsi="Times New Roman"/>
              </w:rPr>
            </w:pPr>
            <w:r w:rsidRPr="005943A5">
              <w:rPr>
                <w:rFonts w:ascii="Times New Roman" w:hAnsi="Times New Roman"/>
              </w:rPr>
              <w:t>тыс. человек</w:t>
            </w:r>
          </w:p>
        </w:tc>
        <w:tc>
          <w:tcPr>
            <w:tcW w:w="1276" w:type="dxa"/>
            <w:shd w:val="clear" w:color="auto" w:fill="FFFFFF"/>
          </w:tcPr>
          <w:p w14:paraId="2C3E2E6B" w14:textId="77777777" w:rsidR="00761376" w:rsidRPr="005943A5" w:rsidRDefault="005E6301">
            <w:pPr>
              <w:spacing w:before="100" w:beforeAutospacing="1" w:after="160" w:line="239" w:lineRule="atLeast"/>
              <w:jc w:val="center"/>
              <w:rPr>
                <w:rFonts w:ascii="Times New Roman" w:eastAsia="Times New Roman" w:hAnsi="Times New Roman" w:cs="Times New Roman"/>
              </w:rPr>
            </w:pPr>
            <w:r w:rsidRPr="005943A5">
              <w:rPr>
                <w:rFonts w:ascii="Times New Roman" w:eastAsia="Times New Roman" w:hAnsi="Times New Roman" w:cs="Times New Roman"/>
              </w:rPr>
              <w:t>36,0</w:t>
            </w:r>
          </w:p>
        </w:tc>
      </w:tr>
      <w:tr w:rsidR="00761376" w:rsidRPr="005943A5" w14:paraId="28D9B836" w14:textId="77777777">
        <w:trPr>
          <w:jc w:val="center"/>
        </w:trPr>
        <w:tc>
          <w:tcPr>
            <w:tcW w:w="510" w:type="dxa"/>
            <w:shd w:val="clear" w:color="auto" w:fill="FFFFFF"/>
          </w:tcPr>
          <w:p w14:paraId="32BB69A8" w14:textId="77777777" w:rsidR="00761376" w:rsidRPr="005943A5" w:rsidRDefault="005E6301">
            <w:pPr>
              <w:pStyle w:val="ConsPlusNormal"/>
              <w:jc w:val="center"/>
              <w:rPr>
                <w:rFonts w:ascii="Times New Roman" w:hAnsi="Times New Roman"/>
              </w:rPr>
            </w:pPr>
            <w:r w:rsidRPr="005943A5">
              <w:rPr>
                <w:rFonts w:ascii="Times New Roman" w:hAnsi="Times New Roman"/>
              </w:rPr>
              <w:t>7</w:t>
            </w:r>
          </w:p>
        </w:tc>
        <w:tc>
          <w:tcPr>
            <w:tcW w:w="6289" w:type="dxa"/>
            <w:shd w:val="clear" w:color="auto" w:fill="FFFFFF"/>
          </w:tcPr>
          <w:p w14:paraId="5AD117A3" w14:textId="77777777" w:rsidR="00761376" w:rsidRPr="005943A5" w:rsidRDefault="005E6301">
            <w:pPr>
              <w:pStyle w:val="ConsPlusNormal"/>
              <w:rPr>
                <w:rFonts w:ascii="Times New Roman" w:hAnsi="Times New Roman"/>
              </w:rPr>
            </w:pPr>
            <w:r w:rsidRPr="005943A5">
              <w:rPr>
                <w:rFonts w:ascii="Times New Roman" w:hAnsi="Times New Roman"/>
              </w:rPr>
              <w:t>Численность студентов, обучающихся по программам ВО</w:t>
            </w:r>
          </w:p>
        </w:tc>
        <w:tc>
          <w:tcPr>
            <w:tcW w:w="1276" w:type="dxa"/>
            <w:shd w:val="clear" w:color="auto" w:fill="FFFFFF"/>
          </w:tcPr>
          <w:p w14:paraId="2284BE9B" w14:textId="77777777" w:rsidR="00761376" w:rsidRPr="005943A5" w:rsidRDefault="005E6301">
            <w:pPr>
              <w:pStyle w:val="ConsPlusNormal"/>
              <w:jc w:val="center"/>
              <w:rPr>
                <w:rFonts w:ascii="Times New Roman" w:hAnsi="Times New Roman"/>
              </w:rPr>
            </w:pPr>
            <w:r w:rsidRPr="005943A5">
              <w:rPr>
                <w:rFonts w:ascii="Times New Roman" w:hAnsi="Times New Roman"/>
              </w:rPr>
              <w:t>тыс. человек</w:t>
            </w:r>
          </w:p>
        </w:tc>
        <w:tc>
          <w:tcPr>
            <w:tcW w:w="1276" w:type="dxa"/>
            <w:shd w:val="clear" w:color="auto" w:fill="FFFFFF"/>
          </w:tcPr>
          <w:p w14:paraId="5990F37C" w14:textId="09A6AFBA" w:rsidR="00761376" w:rsidRPr="005943A5" w:rsidRDefault="006234E4">
            <w:pPr>
              <w:spacing w:before="100" w:beforeAutospacing="1" w:after="160" w:line="239" w:lineRule="atLeast"/>
              <w:jc w:val="center"/>
              <w:rPr>
                <w:rFonts w:ascii="Times New Roman" w:eastAsia="Times New Roman" w:hAnsi="Times New Roman" w:cs="Times New Roman"/>
              </w:rPr>
            </w:pPr>
            <w:r w:rsidRPr="005943A5">
              <w:rPr>
                <w:rFonts w:ascii="Times New Roman" w:eastAsia="Times New Roman" w:hAnsi="Times New Roman" w:cs="Times New Roman"/>
              </w:rPr>
              <w:t>350,7</w:t>
            </w:r>
          </w:p>
        </w:tc>
      </w:tr>
      <w:tr w:rsidR="00761376" w:rsidRPr="005943A5" w14:paraId="18282642" w14:textId="77777777">
        <w:trPr>
          <w:jc w:val="center"/>
        </w:trPr>
        <w:tc>
          <w:tcPr>
            <w:tcW w:w="510" w:type="dxa"/>
            <w:shd w:val="clear" w:color="auto" w:fill="FFFFFF"/>
          </w:tcPr>
          <w:p w14:paraId="437CB321" w14:textId="77777777" w:rsidR="00761376" w:rsidRPr="005943A5" w:rsidRDefault="005E6301">
            <w:pPr>
              <w:pStyle w:val="ConsPlusNormal"/>
              <w:jc w:val="center"/>
              <w:rPr>
                <w:rFonts w:ascii="Times New Roman" w:hAnsi="Times New Roman"/>
              </w:rPr>
            </w:pPr>
            <w:r w:rsidRPr="005943A5">
              <w:rPr>
                <w:rFonts w:ascii="Times New Roman" w:hAnsi="Times New Roman"/>
              </w:rPr>
              <w:t>8</w:t>
            </w:r>
          </w:p>
        </w:tc>
        <w:tc>
          <w:tcPr>
            <w:tcW w:w="6289" w:type="dxa"/>
            <w:shd w:val="clear" w:color="auto" w:fill="FFFFFF"/>
          </w:tcPr>
          <w:p w14:paraId="21F0C5B8" w14:textId="77777777" w:rsidR="00761376" w:rsidRPr="005943A5" w:rsidRDefault="005E6301">
            <w:pPr>
              <w:pStyle w:val="ConsPlusNormal"/>
              <w:rPr>
                <w:rFonts w:ascii="Times New Roman" w:hAnsi="Times New Roman"/>
              </w:rPr>
            </w:pPr>
            <w:r w:rsidRPr="005943A5">
              <w:rPr>
                <w:rFonts w:ascii="Times New Roman" w:hAnsi="Times New Roman"/>
              </w:rPr>
              <w:t>Численность студентов, обучающихся по программам подготовки ССЗ</w:t>
            </w:r>
          </w:p>
        </w:tc>
        <w:tc>
          <w:tcPr>
            <w:tcW w:w="1276" w:type="dxa"/>
            <w:shd w:val="clear" w:color="auto" w:fill="FFFFFF"/>
          </w:tcPr>
          <w:p w14:paraId="2CDDD752" w14:textId="77777777" w:rsidR="00761376" w:rsidRPr="005943A5" w:rsidRDefault="005E6301">
            <w:pPr>
              <w:pStyle w:val="ConsPlusNormal"/>
              <w:jc w:val="center"/>
              <w:rPr>
                <w:rFonts w:ascii="Times New Roman" w:hAnsi="Times New Roman"/>
              </w:rPr>
            </w:pPr>
            <w:r w:rsidRPr="005943A5">
              <w:rPr>
                <w:rFonts w:ascii="Times New Roman" w:hAnsi="Times New Roman"/>
              </w:rPr>
              <w:t>тыс. человек</w:t>
            </w:r>
          </w:p>
        </w:tc>
        <w:tc>
          <w:tcPr>
            <w:tcW w:w="1276" w:type="dxa"/>
            <w:shd w:val="clear" w:color="auto" w:fill="FFFFFF"/>
          </w:tcPr>
          <w:p w14:paraId="559A3676" w14:textId="77777777" w:rsidR="00761376" w:rsidRPr="005943A5" w:rsidRDefault="005E6301">
            <w:pPr>
              <w:spacing w:before="100" w:beforeAutospacing="1" w:after="160" w:line="239" w:lineRule="atLeast"/>
              <w:jc w:val="center"/>
              <w:rPr>
                <w:rFonts w:ascii="Times New Roman" w:eastAsia="Times New Roman" w:hAnsi="Times New Roman" w:cs="Times New Roman"/>
              </w:rPr>
            </w:pPr>
            <w:r w:rsidRPr="005943A5">
              <w:rPr>
                <w:rFonts w:ascii="Times New Roman" w:eastAsia="Times New Roman" w:hAnsi="Times New Roman" w:cs="Times New Roman"/>
              </w:rPr>
              <w:t>108,8</w:t>
            </w:r>
          </w:p>
        </w:tc>
      </w:tr>
      <w:tr w:rsidR="00761376" w:rsidRPr="005943A5" w14:paraId="48952535" w14:textId="77777777">
        <w:trPr>
          <w:jc w:val="center"/>
        </w:trPr>
        <w:tc>
          <w:tcPr>
            <w:tcW w:w="510" w:type="dxa"/>
            <w:shd w:val="clear" w:color="auto" w:fill="FFFFFF"/>
          </w:tcPr>
          <w:p w14:paraId="57508033" w14:textId="77777777" w:rsidR="00761376" w:rsidRPr="005943A5" w:rsidRDefault="005E6301">
            <w:pPr>
              <w:pStyle w:val="ConsPlusNormal"/>
              <w:jc w:val="center"/>
              <w:rPr>
                <w:rFonts w:ascii="Times New Roman" w:hAnsi="Times New Roman"/>
              </w:rPr>
            </w:pPr>
            <w:r w:rsidRPr="005943A5">
              <w:rPr>
                <w:rFonts w:ascii="Times New Roman" w:hAnsi="Times New Roman"/>
              </w:rPr>
              <w:t>9</w:t>
            </w:r>
          </w:p>
        </w:tc>
        <w:tc>
          <w:tcPr>
            <w:tcW w:w="6289" w:type="dxa"/>
            <w:shd w:val="clear" w:color="auto" w:fill="FFFFFF"/>
          </w:tcPr>
          <w:p w14:paraId="465316A5" w14:textId="77777777" w:rsidR="00761376" w:rsidRPr="005943A5" w:rsidRDefault="005E6301">
            <w:pPr>
              <w:pStyle w:val="ConsPlusNormal"/>
              <w:rPr>
                <w:rFonts w:ascii="Times New Roman" w:hAnsi="Times New Roman"/>
              </w:rPr>
            </w:pPr>
            <w:r w:rsidRPr="005943A5">
              <w:rPr>
                <w:rFonts w:ascii="Times New Roman" w:hAnsi="Times New Roman"/>
              </w:rPr>
              <w:t xml:space="preserve">Численность обучающихся по программам подготовки научно-педагогических кадров в аспирантуре (адъюнктуре), программам ординатуры, программам </w:t>
            </w:r>
            <w:proofErr w:type="spellStart"/>
            <w:r w:rsidRPr="005943A5">
              <w:rPr>
                <w:rFonts w:ascii="Times New Roman" w:hAnsi="Times New Roman"/>
              </w:rPr>
              <w:t>ассистентуры</w:t>
            </w:r>
            <w:proofErr w:type="spellEnd"/>
            <w:r w:rsidRPr="005943A5">
              <w:rPr>
                <w:rFonts w:ascii="Times New Roman" w:hAnsi="Times New Roman"/>
              </w:rPr>
              <w:t>-стажировки</w:t>
            </w:r>
          </w:p>
        </w:tc>
        <w:tc>
          <w:tcPr>
            <w:tcW w:w="1276" w:type="dxa"/>
            <w:shd w:val="clear" w:color="auto" w:fill="FFFFFF"/>
          </w:tcPr>
          <w:p w14:paraId="7C9883EA" w14:textId="77777777" w:rsidR="00761376" w:rsidRPr="005943A5" w:rsidRDefault="005E6301">
            <w:pPr>
              <w:pStyle w:val="ConsPlusNormal"/>
              <w:jc w:val="center"/>
              <w:rPr>
                <w:rFonts w:ascii="Times New Roman" w:hAnsi="Times New Roman"/>
              </w:rPr>
            </w:pPr>
            <w:r w:rsidRPr="005943A5">
              <w:rPr>
                <w:rFonts w:ascii="Times New Roman" w:hAnsi="Times New Roman"/>
              </w:rPr>
              <w:t>тыс. человек</w:t>
            </w:r>
          </w:p>
        </w:tc>
        <w:tc>
          <w:tcPr>
            <w:tcW w:w="1276" w:type="dxa"/>
            <w:shd w:val="clear" w:color="auto" w:fill="FFFFFF"/>
          </w:tcPr>
          <w:p w14:paraId="0209AF42" w14:textId="77777777" w:rsidR="00761376" w:rsidRPr="005943A5" w:rsidRDefault="004B4068">
            <w:pPr>
              <w:spacing w:before="100" w:beforeAutospacing="1" w:after="160" w:line="239" w:lineRule="atLeast"/>
              <w:jc w:val="center"/>
              <w:rPr>
                <w:rFonts w:ascii="Times New Roman" w:eastAsia="Times New Roman" w:hAnsi="Times New Roman" w:cs="Times New Roman"/>
              </w:rPr>
            </w:pPr>
            <w:r w:rsidRPr="005943A5">
              <w:rPr>
                <w:rFonts w:ascii="Times New Roman" w:eastAsia="Times New Roman" w:hAnsi="Times New Roman" w:cs="Times New Roman"/>
              </w:rPr>
              <w:t>20,0</w:t>
            </w:r>
          </w:p>
        </w:tc>
      </w:tr>
      <w:tr w:rsidR="00761376" w:rsidRPr="005943A5" w14:paraId="12075532" w14:textId="77777777">
        <w:trPr>
          <w:jc w:val="center"/>
        </w:trPr>
        <w:tc>
          <w:tcPr>
            <w:tcW w:w="510" w:type="dxa"/>
            <w:shd w:val="clear" w:color="auto" w:fill="FFFFFF"/>
          </w:tcPr>
          <w:p w14:paraId="1CC13EDF" w14:textId="77777777" w:rsidR="00761376" w:rsidRPr="005943A5" w:rsidRDefault="005E6301">
            <w:pPr>
              <w:pStyle w:val="ConsPlusNormal"/>
              <w:jc w:val="center"/>
              <w:rPr>
                <w:rFonts w:ascii="Times New Roman" w:hAnsi="Times New Roman"/>
              </w:rPr>
            </w:pPr>
            <w:r w:rsidRPr="005943A5">
              <w:rPr>
                <w:rFonts w:ascii="Times New Roman" w:hAnsi="Times New Roman"/>
              </w:rPr>
              <w:lastRenderedPageBreak/>
              <w:t>10</w:t>
            </w:r>
          </w:p>
        </w:tc>
        <w:tc>
          <w:tcPr>
            <w:tcW w:w="6289" w:type="dxa"/>
            <w:shd w:val="clear" w:color="auto" w:fill="FFFFFF"/>
          </w:tcPr>
          <w:p w14:paraId="3C95A89C" w14:textId="77777777" w:rsidR="00761376" w:rsidRPr="005943A5" w:rsidRDefault="005E6301">
            <w:pPr>
              <w:pStyle w:val="ConsPlusNormal"/>
              <w:rPr>
                <w:rFonts w:ascii="Times New Roman" w:hAnsi="Times New Roman"/>
              </w:rPr>
            </w:pPr>
            <w:r w:rsidRPr="005943A5">
              <w:rPr>
                <w:rFonts w:ascii="Times New Roman" w:hAnsi="Times New Roman"/>
              </w:rPr>
              <w:t>Выпуск специалистов по программам ВО</w:t>
            </w:r>
          </w:p>
        </w:tc>
        <w:tc>
          <w:tcPr>
            <w:tcW w:w="1276" w:type="dxa"/>
            <w:shd w:val="clear" w:color="auto" w:fill="FFFFFF"/>
          </w:tcPr>
          <w:p w14:paraId="547239F8" w14:textId="77777777" w:rsidR="00761376" w:rsidRPr="005943A5" w:rsidRDefault="005E6301">
            <w:pPr>
              <w:pStyle w:val="ConsPlusNormal"/>
              <w:jc w:val="center"/>
              <w:rPr>
                <w:rFonts w:ascii="Times New Roman" w:hAnsi="Times New Roman"/>
              </w:rPr>
            </w:pPr>
            <w:r w:rsidRPr="005943A5">
              <w:rPr>
                <w:rFonts w:ascii="Times New Roman" w:hAnsi="Times New Roman"/>
              </w:rPr>
              <w:t>тыс. человек</w:t>
            </w:r>
          </w:p>
        </w:tc>
        <w:tc>
          <w:tcPr>
            <w:tcW w:w="1276" w:type="dxa"/>
            <w:shd w:val="clear" w:color="auto" w:fill="FFFFFF"/>
          </w:tcPr>
          <w:p w14:paraId="3D26BC01" w14:textId="77777777" w:rsidR="00761376" w:rsidRPr="005943A5" w:rsidRDefault="009A3884">
            <w:pPr>
              <w:spacing w:before="100" w:beforeAutospacing="1" w:after="160" w:line="239" w:lineRule="atLeast"/>
              <w:jc w:val="center"/>
              <w:rPr>
                <w:rFonts w:ascii="Times New Roman" w:eastAsia="Times New Roman" w:hAnsi="Times New Roman" w:cs="Times New Roman"/>
              </w:rPr>
            </w:pPr>
            <w:r w:rsidRPr="005943A5">
              <w:rPr>
                <w:rFonts w:ascii="Times New Roman" w:eastAsia="Times New Roman" w:hAnsi="Times New Roman" w:cs="Times New Roman"/>
              </w:rPr>
              <w:t>67,9</w:t>
            </w:r>
          </w:p>
        </w:tc>
      </w:tr>
      <w:tr w:rsidR="00761376" w:rsidRPr="005943A5" w14:paraId="595B0DEB" w14:textId="77777777">
        <w:trPr>
          <w:trHeight w:val="295"/>
          <w:jc w:val="center"/>
        </w:trPr>
        <w:tc>
          <w:tcPr>
            <w:tcW w:w="510" w:type="dxa"/>
            <w:shd w:val="clear" w:color="auto" w:fill="FFFFFF"/>
          </w:tcPr>
          <w:p w14:paraId="3E5C290B" w14:textId="77777777" w:rsidR="00761376" w:rsidRPr="005943A5" w:rsidRDefault="005E6301">
            <w:pPr>
              <w:pStyle w:val="ConsPlusNormal"/>
              <w:jc w:val="center"/>
              <w:rPr>
                <w:rFonts w:ascii="Times New Roman" w:hAnsi="Times New Roman"/>
              </w:rPr>
            </w:pPr>
            <w:r w:rsidRPr="005943A5">
              <w:rPr>
                <w:rFonts w:ascii="Times New Roman" w:hAnsi="Times New Roman"/>
              </w:rPr>
              <w:t>11</w:t>
            </w:r>
          </w:p>
        </w:tc>
        <w:tc>
          <w:tcPr>
            <w:tcW w:w="6289" w:type="dxa"/>
            <w:shd w:val="clear" w:color="auto" w:fill="FFFFFF"/>
          </w:tcPr>
          <w:p w14:paraId="709F6894" w14:textId="77777777" w:rsidR="00761376" w:rsidRPr="005943A5" w:rsidRDefault="005E6301">
            <w:pPr>
              <w:pStyle w:val="ConsPlusNormal"/>
              <w:rPr>
                <w:rFonts w:ascii="Times New Roman" w:hAnsi="Times New Roman"/>
              </w:rPr>
            </w:pPr>
            <w:r w:rsidRPr="005943A5">
              <w:rPr>
                <w:rFonts w:ascii="Times New Roman" w:hAnsi="Times New Roman"/>
              </w:rPr>
              <w:t>Выпуск по программам подготовки ССЗ</w:t>
            </w:r>
          </w:p>
        </w:tc>
        <w:tc>
          <w:tcPr>
            <w:tcW w:w="1276" w:type="dxa"/>
            <w:shd w:val="clear" w:color="auto" w:fill="FFFFFF"/>
          </w:tcPr>
          <w:p w14:paraId="2E7BF0F3" w14:textId="77777777" w:rsidR="00761376" w:rsidRPr="005943A5" w:rsidRDefault="005E6301">
            <w:pPr>
              <w:pStyle w:val="ConsPlusNormal"/>
              <w:jc w:val="center"/>
              <w:rPr>
                <w:rFonts w:ascii="Times New Roman" w:hAnsi="Times New Roman"/>
              </w:rPr>
            </w:pPr>
            <w:r w:rsidRPr="005943A5">
              <w:rPr>
                <w:rFonts w:ascii="Times New Roman" w:hAnsi="Times New Roman"/>
              </w:rPr>
              <w:t>тыс. человек</w:t>
            </w:r>
          </w:p>
        </w:tc>
        <w:tc>
          <w:tcPr>
            <w:tcW w:w="1276" w:type="dxa"/>
            <w:shd w:val="clear" w:color="auto" w:fill="FFFFFF"/>
          </w:tcPr>
          <w:p w14:paraId="63D7656E" w14:textId="77777777" w:rsidR="00761376" w:rsidRPr="005943A5" w:rsidRDefault="005E6301">
            <w:pPr>
              <w:spacing w:before="100" w:beforeAutospacing="1" w:after="160" w:line="239" w:lineRule="atLeast"/>
              <w:jc w:val="center"/>
              <w:rPr>
                <w:rFonts w:ascii="Times New Roman" w:eastAsia="Times New Roman" w:hAnsi="Times New Roman" w:cs="Times New Roman"/>
              </w:rPr>
            </w:pPr>
            <w:r w:rsidRPr="005943A5">
              <w:rPr>
                <w:rFonts w:ascii="Times New Roman" w:eastAsia="Times New Roman" w:hAnsi="Times New Roman" w:cs="Times New Roman"/>
              </w:rPr>
              <w:t>22,3</w:t>
            </w:r>
          </w:p>
        </w:tc>
      </w:tr>
    </w:tbl>
    <w:p w14:paraId="1531CBDD" w14:textId="77777777" w:rsidR="009A3884" w:rsidRPr="005943A5" w:rsidRDefault="009A3884" w:rsidP="009A3884">
      <w:pPr>
        <w:pStyle w:val="ConsPlusNormal"/>
        <w:ind w:firstLine="709"/>
        <w:jc w:val="both"/>
        <w:rPr>
          <w:rFonts w:ascii="Times New Roman" w:hAnsi="Times New Roman"/>
          <w:sz w:val="24"/>
        </w:rPr>
      </w:pPr>
      <w:r w:rsidRPr="005943A5">
        <w:rPr>
          <w:rFonts w:ascii="Times New Roman" w:hAnsi="Times New Roman"/>
          <w:sz w:val="24"/>
        </w:rPr>
        <w:t>В настоящее время система профессионального образования Санкт-Петербурга представлена образовательными организациями разных форм собственности и разного ведомственного подчинения двух уровней профессионального образования: высшего образования и среднего профессионального образования, а также научными организациями, реализующими образовательные программы ВО (подготовка кадров высшей квалификации).</w:t>
      </w:r>
    </w:p>
    <w:p w14:paraId="32668872" w14:textId="3954608C" w:rsidR="009A3884" w:rsidRPr="005943A5" w:rsidRDefault="009A3884" w:rsidP="009A3884">
      <w:pPr>
        <w:pStyle w:val="ConsPlusNormal"/>
        <w:ind w:firstLine="709"/>
        <w:jc w:val="both"/>
        <w:rPr>
          <w:rFonts w:ascii="Times New Roman" w:hAnsi="Times New Roman"/>
          <w:strike/>
          <w:sz w:val="24"/>
        </w:rPr>
      </w:pPr>
      <w:r w:rsidRPr="005943A5">
        <w:rPr>
          <w:rFonts w:ascii="Times New Roman" w:hAnsi="Times New Roman"/>
          <w:sz w:val="24"/>
        </w:rPr>
        <w:t xml:space="preserve">Выпуск специалистов с высшим образованием из вузов Санкт-Петербурга по всем формам обучения в 2024 году составил 67,9 тыс. человек (в 2023 году – 64,9 тыс. человек), </w:t>
      </w:r>
      <w:r w:rsidRPr="005943A5">
        <w:rPr>
          <w:rFonts w:ascii="Times New Roman" w:hAnsi="Times New Roman"/>
          <w:sz w:val="24"/>
        </w:rPr>
        <w:br/>
        <w:t>в том числе в государственных — 6</w:t>
      </w:r>
      <w:r w:rsidR="006234E4" w:rsidRPr="005943A5">
        <w:rPr>
          <w:rFonts w:ascii="Times New Roman" w:hAnsi="Times New Roman"/>
          <w:sz w:val="24"/>
        </w:rPr>
        <w:t>2,2</w:t>
      </w:r>
      <w:r w:rsidRPr="005943A5">
        <w:rPr>
          <w:rFonts w:ascii="Times New Roman" w:hAnsi="Times New Roman"/>
          <w:sz w:val="24"/>
        </w:rPr>
        <w:t xml:space="preserve"> тыс. человек (в 2023 году — 6</w:t>
      </w:r>
      <w:r w:rsidR="006234E4" w:rsidRPr="005943A5">
        <w:rPr>
          <w:rFonts w:ascii="Times New Roman" w:hAnsi="Times New Roman"/>
          <w:sz w:val="24"/>
        </w:rPr>
        <w:t>0,1</w:t>
      </w:r>
      <w:r w:rsidRPr="005943A5">
        <w:rPr>
          <w:rFonts w:ascii="Times New Roman" w:hAnsi="Times New Roman"/>
          <w:sz w:val="24"/>
        </w:rPr>
        <w:t xml:space="preserve"> тыс. человек) </w:t>
      </w:r>
      <w:r w:rsidRPr="005943A5">
        <w:rPr>
          <w:rFonts w:ascii="Times New Roman" w:hAnsi="Times New Roman"/>
          <w:sz w:val="24"/>
        </w:rPr>
        <w:br/>
        <w:t>и в негосударственных — 5</w:t>
      </w:r>
      <w:r w:rsidR="006234E4" w:rsidRPr="005943A5">
        <w:rPr>
          <w:rFonts w:ascii="Times New Roman" w:hAnsi="Times New Roman"/>
          <w:sz w:val="24"/>
        </w:rPr>
        <w:t>,2 тыс. человек (в 2023 году — 4,8</w:t>
      </w:r>
      <w:r w:rsidRPr="005943A5">
        <w:rPr>
          <w:rFonts w:ascii="Times New Roman" w:hAnsi="Times New Roman"/>
          <w:sz w:val="24"/>
        </w:rPr>
        <w:t xml:space="preserve"> тыс. человек). Увеличение выпуска произошло за счет увеличения количества выпускников по всем формам обучения в государственных вузах и очной, очно-заочной формам обучения и экстерната </w:t>
      </w:r>
      <w:r w:rsidR="005943A5">
        <w:rPr>
          <w:rFonts w:ascii="Times New Roman" w:hAnsi="Times New Roman"/>
          <w:sz w:val="24"/>
        </w:rPr>
        <w:br/>
      </w:r>
      <w:r w:rsidRPr="005943A5">
        <w:rPr>
          <w:rFonts w:ascii="Times New Roman" w:hAnsi="Times New Roman"/>
          <w:sz w:val="24"/>
        </w:rPr>
        <w:t>в негосударственных вузах. Уменьшение количества выпускников по заочной форме обучения в негосударственных вузах не повлияло на общее увеличение выпуска специалистов на 4,6 % по сравнению с прошлым годом.</w:t>
      </w:r>
    </w:p>
    <w:p w14:paraId="228D48DE" w14:textId="77777777" w:rsidR="00761376" w:rsidRPr="005943A5" w:rsidRDefault="005E6301">
      <w:pPr>
        <w:pStyle w:val="ConsPlusNormal"/>
        <w:ind w:firstLine="709"/>
        <w:jc w:val="both"/>
        <w:rPr>
          <w:rFonts w:ascii="Times New Roman" w:hAnsi="Times New Roman"/>
          <w:sz w:val="24"/>
        </w:rPr>
      </w:pPr>
      <w:r w:rsidRPr="005943A5">
        <w:rPr>
          <w:rFonts w:ascii="Times New Roman" w:hAnsi="Times New Roman"/>
          <w:sz w:val="24"/>
        </w:rPr>
        <w:t xml:space="preserve">С 2021 года под эгидой Правительства Санкт-Петербурга КНВШ проводятся петербургские школы ключевых исследователей и менеджеров сектора исследований </w:t>
      </w:r>
      <w:r w:rsidRPr="005943A5">
        <w:rPr>
          <w:rFonts w:ascii="Times New Roman" w:hAnsi="Times New Roman"/>
          <w:sz w:val="24"/>
        </w:rPr>
        <w:br/>
        <w:t xml:space="preserve">и разработок по актуальным для Санкт-Петербурга направлениям, которые направлены </w:t>
      </w:r>
      <w:r w:rsidRPr="005943A5">
        <w:rPr>
          <w:rFonts w:ascii="Times New Roman" w:hAnsi="Times New Roman"/>
          <w:sz w:val="24"/>
        </w:rPr>
        <w:br/>
        <w:t xml:space="preserve">на развитие профессиональных навыков и карьерных возможностей молодых ученых </w:t>
      </w:r>
      <w:r w:rsidRPr="005943A5">
        <w:rPr>
          <w:rFonts w:ascii="Times New Roman" w:hAnsi="Times New Roman"/>
          <w:sz w:val="24"/>
        </w:rPr>
        <w:br/>
        <w:t>и молодых исследователей, подготовку лидеров отечественной науки и формирование кадрового резерва научно-технологического развития Санкт-Петербурга.</w:t>
      </w:r>
    </w:p>
    <w:p w14:paraId="35C5C323" w14:textId="044682FA" w:rsidR="006234E4" w:rsidRPr="005943A5" w:rsidRDefault="006234E4" w:rsidP="006234E4">
      <w:pPr>
        <w:pStyle w:val="ConsPlusNormal"/>
        <w:ind w:firstLine="709"/>
        <w:jc w:val="both"/>
        <w:rPr>
          <w:rFonts w:ascii="Times New Roman" w:hAnsi="Times New Roman"/>
          <w:sz w:val="24"/>
          <w:szCs w:val="24"/>
        </w:rPr>
      </w:pPr>
      <w:r w:rsidRPr="005943A5">
        <w:rPr>
          <w:rFonts w:ascii="Times New Roman" w:hAnsi="Times New Roman"/>
          <w:sz w:val="24"/>
          <w:szCs w:val="24"/>
        </w:rPr>
        <w:t xml:space="preserve">Вузы Санкт-Петербурга занимают уверенные позиции в глобальных и специальных международных рейтингах университетов (THE, QS, ARWU, </w:t>
      </w:r>
      <w:proofErr w:type="spellStart"/>
      <w:r w:rsidRPr="005943A5">
        <w:rPr>
          <w:rFonts w:ascii="Times New Roman" w:hAnsi="Times New Roman"/>
          <w:sz w:val="24"/>
          <w:szCs w:val="24"/>
        </w:rPr>
        <w:t>MosIUR</w:t>
      </w:r>
      <w:proofErr w:type="spellEnd"/>
      <w:r w:rsidRPr="005943A5">
        <w:rPr>
          <w:rFonts w:ascii="Times New Roman" w:hAnsi="Times New Roman"/>
          <w:sz w:val="24"/>
          <w:szCs w:val="24"/>
        </w:rPr>
        <w:t xml:space="preserve">, Рейтинг лучших вузов России RAEX-100 и др.). В указанные рейтинги университетов в 2024-2025 гг. включены 31 организация, реализующих образовательные программы ВО на территории Санкт-Петербурга (в том числе 4 образовательные организации, филиалы которых расположены на территории Санкт-Петербурга): Санкт-Петербургский государственный университет; Санкт-Петербургский политехнический университет Петра Великого; Балтийский государственный технический университет «ВОЕНМЕХ» им. Д.Ф. Устинова; Государственный университет морского и речного флота имени адмирала С.О. Макарова; Университет ИТМО; НМИЦ им. </w:t>
      </w:r>
      <w:proofErr w:type="spellStart"/>
      <w:r w:rsidRPr="005943A5">
        <w:rPr>
          <w:rFonts w:ascii="Times New Roman" w:hAnsi="Times New Roman"/>
          <w:sz w:val="24"/>
          <w:szCs w:val="24"/>
        </w:rPr>
        <w:t>В.А.Алмазова</w:t>
      </w:r>
      <w:proofErr w:type="spellEnd"/>
      <w:r w:rsidRPr="005943A5">
        <w:rPr>
          <w:rFonts w:ascii="Times New Roman" w:hAnsi="Times New Roman"/>
          <w:sz w:val="24"/>
          <w:szCs w:val="24"/>
        </w:rPr>
        <w:t xml:space="preserve"> Минздрава России; Первый Санкт-</w:t>
      </w:r>
      <w:proofErr w:type="spellStart"/>
      <w:r w:rsidRPr="005943A5">
        <w:rPr>
          <w:rFonts w:ascii="Times New Roman" w:hAnsi="Times New Roman"/>
          <w:sz w:val="24"/>
          <w:szCs w:val="24"/>
        </w:rPr>
        <w:t>Петербурсгкий</w:t>
      </w:r>
      <w:proofErr w:type="spellEnd"/>
      <w:r w:rsidRPr="005943A5">
        <w:rPr>
          <w:rFonts w:ascii="Times New Roman" w:hAnsi="Times New Roman"/>
          <w:sz w:val="24"/>
          <w:szCs w:val="24"/>
        </w:rPr>
        <w:t xml:space="preserve"> государственный медицинский университет им. </w:t>
      </w:r>
      <w:proofErr w:type="spellStart"/>
      <w:r w:rsidRPr="005943A5">
        <w:rPr>
          <w:rFonts w:ascii="Times New Roman" w:hAnsi="Times New Roman"/>
          <w:sz w:val="24"/>
          <w:szCs w:val="24"/>
        </w:rPr>
        <w:t>И.П.Павлова</w:t>
      </w:r>
      <w:proofErr w:type="spellEnd"/>
      <w:r w:rsidRPr="005943A5">
        <w:rPr>
          <w:rFonts w:ascii="Times New Roman" w:hAnsi="Times New Roman"/>
          <w:sz w:val="24"/>
          <w:szCs w:val="24"/>
        </w:rPr>
        <w:t xml:space="preserve">; Петербургский государственный университет путей сообщения; Российский государственный педагогический университет им. </w:t>
      </w:r>
      <w:proofErr w:type="spellStart"/>
      <w:r w:rsidRPr="005943A5">
        <w:rPr>
          <w:rFonts w:ascii="Times New Roman" w:hAnsi="Times New Roman"/>
          <w:sz w:val="24"/>
          <w:szCs w:val="24"/>
        </w:rPr>
        <w:t>А.И.Герцена</w:t>
      </w:r>
      <w:proofErr w:type="spellEnd"/>
      <w:r w:rsidRPr="005943A5">
        <w:rPr>
          <w:rFonts w:ascii="Times New Roman" w:hAnsi="Times New Roman"/>
          <w:sz w:val="24"/>
          <w:szCs w:val="24"/>
        </w:rPr>
        <w:t xml:space="preserve">; Санкт-Петербургская государственная консерватория им. </w:t>
      </w:r>
      <w:proofErr w:type="spellStart"/>
      <w:r w:rsidRPr="005943A5">
        <w:rPr>
          <w:rFonts w:ascii="Times New Roman" w:hAnsi="Times New Roman"/>
          <w:sz w:val="24"/>
          <w:szCs w:val="24"/>
        </w:rPr>
        <w:t>Н.А.Римского</w:t>
      </w:r>
      <w:proofErr w:type="spellEnd"/>
      <w:r w:rsidRPr="005943A5">
        <w:rPr>
          <w:rFonts w:ascii="Times New Roman" w:hAnsi="Times New Roman"/>
          <w:sz w:val="24"/>
          <w:szCs w:val="24"/>
        </w:rPr>
        <w:t xml:space="preserve">-Корсакова; Санкт-Петербургский горный университет императрицы Екатерины II; Санкт-Петербургский государственный аграрный университет; Санкт-Петербургский государственный </w:t>
      </w:r>
      <w:r w:rsidR="005943A5">
        <w:rPr>
          <w:rFonts w:ascii="Times New Roman" w:hAnsi="Times New Roman"/>
          <w:sz w:val="24"/>
          <w:szCs w:val="24"/>
        </w:rPr>
        <w:br/>
      </w:r>
      <w:r w:rsidRPr="005943A5">
        <w:rPr>
          <w:rFonts w:ascii="Times New Roman" w:hAnsi="Times New Roman"/>
          <w:sz w:val="24"/>
          <w:szCs w:val="24"/>
        </w:rPr>
        <w:t xml:space="preserve">архитектурно-строительный университет; Санкт-Петербургский государственный педиатрический медицинский университет Министерства здравоохранения Российской Федерации; Санкт-Петербургский государственный университет ветеринарной медицины; Санкт-Петербургский государственный химико-фармацевтический университет Министерства здравоохранения Российской Федерации; Санкт-Петербургский государственный экономический университет»; Санкт-Петербургский филиал Финансового университета при Правительстве Российской Федерации; Северо-Западный государственный медицинский университет им. </w:t>
      </w:r>
      <w:proofErr w:type="spellStart"/>
      <w:r w:rsidRPr="005943A5">
        <w:rPr>
          <w:rFonts w:ascii="Times New Roman" w:hAnsi="Times New Roman"/>
          <w:sz w:val="24"/>
          <w:szCs w:val="24"/>
        </w:rPr>
        <w:t>И.И.Мечникова</w:t>
      </w:r>
      <w:proofErr w:type="spellEnd"/>
      <w:r w:rsidRPr="005943A5">
        <w:rPr>
          <w:rFonts w:ascii="Times New Roman" w:hAnsi="Times New Roman"/>
          <w:sz w:val="24"/>
          <w:szCs w:val="24"/>
        </w:rPr>
        <w:t xml:space="preserve"> Министерства </w:t>
      </w:r>
      <w:r w:rsidRPr="005943A5">
        <w:rPr>
          <w:rFonts w:ascii="Times New Roman" w:hAnsi="Times New Roman"/>
          <w:sz w:val="24"/>
          <w:szCs w:val="24"/>
        </w:rPr>
        <w:lastRenderedPageBreak/>
        <w:t>здравоохранения Российской Федерации; Северо-Западный институт управления Российской академии народного хозяйства и государственной службы при Президенте Российской Федерации; Северо-Западный филиал Российского государственного университета правосудия; Санкт-Петербургский государственный электротехнический университет «ЛЭТИ» имени В. И. Ульянова (Ленина);</w:t>
      </w:r>
      <w:r w:rsidRPr="005943A5">
        <w:t xml:space="preserve"> </w:t>
      </w:r>
      <w:r w:rsidRPr="005943A5">
        <w:rPr>
          <w:rFonts w:ascii="Times New Roman" w:hAnsi="Times New Roman"/>
          <w:sz w:val="24"/>
          <w:szCs w:val="24"/>
        </w:rPr>
        <w:t xml:space="preserve">Санкт-Петербургский филиал Национального исследовательского университета «Высшая школа экономики»; </w:t>
      </w:r>
      <w:r w:rsidR="005943A5">
        <w:rPr>
          <w:rFonts w:ascii="Times New Roman" w:hAnsi="Times New Roman"/>
          <w:sz w:val="24"/>
          <w:szCs w:val="24"/>
        </w:rPr>
        <w:br/>
      </w:r>
      <w:r w:rsidRPr="005943A5">
        <w:rPr>
          <w:rFonts w:ascii="Times New Roman" w:hAnsi="Times New Roman"/>
          <w:sz w:val="24"/>
          <w:szCs w:val="24"/>
        </w:rPr>
        <w:t>Санкт-Петербургский национальный исследовательский Академический университет имени Ж. И. Алфёрова Российской академии наук; Санкт-Петербургский государственный университет промышленных технологий и дизайна; Санкт-Петербургский государственный морской технический университет; Санкт-Петербургский государственный университет аэрокосмического приборостроения; Российский государственный гидрометеорологический университет; Санкт-Петербургский государственный технологический институт (технический университет); Санкт-Петербургский университет технологий управления и экономики;</w:t>
      </w:r>
      <w:r w:rsidRPr="005943A5">
        <w:t xml:space="preserve"> </w:t>
      </w:r>
      <w:r w:rsidRPr="005943A5">
        <w:rPr>
          <w:rFonts w:ascii="Times New Roman" w:hAnsi="Times New Roman"/>
          <w:sz w:val="24"/>
          <w:szCs w:val="24"/>
        </w:rPr>
        <w:t>Европейский университет в Санкт-Петербурге;</w:t>
      </w:r>
    </w:p>
    <w:p w14:paraId="7EDBDE64" w14:textId="45766B46" w:rsidR="006234E4" w:rsidRPr="005943A5" w:rsidRDefault="006234E4" w:rsidP="006234E4">
      <w:pPr>
        <w:pStyle w:val="ConsPlusNormal"/>
        <w:ind w:firstLine="709"/>
        <w:jc w:val="both"/>
        <w:rPr>
          <w:rFonts w:ascii="Times New Roman" w:hAnsi="Times New Roman"/>
          <w:sz w:val="24"/>
          <w:szCs w:val="24"/>
        </w:rPr>
      </w:pPr>
      <w:r w:rsidRPr="005943A5">
        <w:rPr>
          <w:rFonts w:ascii="Times New Roman" w:hAnsi="Times New Roman"/>
          <w:sz w:val="24"/>
          <w:szCs w:val="24"/>
        </w:rPr>
        <w:t xml:space="preserve">В предметных рейтингах международных рейтингов QS и THE вузы </w:t>
      </w:r>
      <w:r w:rsidRPr="005943A5">
        <w:rPr>
          <w:rFonts w:ascii="Times New Roman" w:hAnsi="Times New Roman"/>
          <w:sz w:val="24"/>
          <w:szCs w:val="24"/>
        </w:rPr>
        <w:br/>
        <w:t xml:space="preserve">Санкт-Петербурга в 2024-2025 годах входят в топ-100 организаций по таким направлениям, </w:t>
      </w:r>
      <w:r w:rsidRPr="005943A5">
        <w:rPr>
          <w:rFonts w:ascii="Times New Roman" w:hAnsi="Times New Roman"/>
          <w:sz w:val="24"/>
          <w:szCs w:val="24"/>
        </w:rPr>
        <w:br/>
        <w:t xml:space="preserve">как «Инженерное дело в горной промышленности и добыче полезных ископаемых», «Лингвистика», «Математика», «Экономика и эконометрия», «Бизнес и экономика», «Психология», «Исполнительное искусство», «Музыка», «Исполнительское искусство», «Инженерное дело – Нефтегазовое дело», «История», «Философия», «Политика </w:t>
      </w:r>
      <w:r w:rsidR="005943A5">
        <w:rPr>
          <w:rFonts w:ascii="Times New Roman" w:hAnsi="Times New Roman"/>
          <w:sz w:val="24"/>
          <w:szCs w:val="24"/>
        </w:rPr>
        <w:br/>
      </w:r>
      <w:r w:rsidRPr="005943A5">
        <w:rPr>
          <w:rFonts w:ascii="Times New Roman" w:hAnsi="Times New Roman"/>
          <w:sz w:val="24"/>
          <w:szCs w:val="24"/>
        </w:rPr>
        <w:t>и международные исследования», «Социальная политика и управление»</w:t>
      </w:r>
    </w:p>
    <w:p w14:paraId="72AA2CFE" w14:textId="55A9F55C" w:rsidR="00761376" w:rsidRPr="005943A5" w:rsidRDefault="00DD5799">
      <w:pPr>
        <w:pStyle w:val="ConsPlusNormal"/>
        <w:ind w:firstLine="709"/>
        <w:jc w:val="both"/>
        <w:rPr>
          <w:rFonts w:ascii="Times New Roman" w:hAnsi="Times New Roman"/>
          <w:sz w:val="24"/>
        </w:rPr>
      </w:pPr>
      <w:r>
        <w:rPr>
          <w:rFonts w:ascii="Times New Roman" w:hAnsi="Times New Roman"/>
          <w:sz w:val="24"/>
        </w:rPr>
        <w:t>Система СПО включает 116</w:t>
      </w:r>
      <w:r w:rsidR="005E6301" w:rsidRPr="005943A5">
        <w:rPr>
          <w:rFonts w:ascii="Times New Roman" w:hAnsi="Times New Roman"/>
          <w:sz w:val="24"/>
        </w:rPr>
        <w:t xml:space="preserve"> образовательных организаций, в том числе </w:t>
      </w:r>
      <w:r w:rsidR="005E6301" w:rsidRPr="005943A5">
        <w:rPr>
          <w:rFonts w:ascii="Times New Roman" w:hAnsi="Times New Roman"/>
          <w:sz w:val="24"/>
        </w:rPr>
        <w:br/>
        <w:t>7</w:t>
      </w:r>
      <w:r>
        <w:rPr>
          <w:rFonts w:ascii="Times New Roman" w:hAnsi="Times New Roman"/>
          <w:sz w:val="24"/>
        </w:rPr>
        <w:t>6</w:t>
      </w:r>
      <w:r w:rsidR="005E6301" w:rsidRPr="005943A5">
        <w:rPr>
          <w:rFonts w:ascii="Times New Roman" w:hAnsi="Times New Roman"/>
          <w:sz w:val="24"/>
        </w:rPr>
        <w:t xml:space="preserve"> профессиональных образовательных организаций (из них 65 – городского подчинения </w:t>
      </w:r>
      <w:r w:rsidR="005E6301" w:rsidRPr="005943A5">
        <w:rPr>
          <w:rFonts w:ascii="Times New Roman" w:hAnsi="Times New Roman"/>
          <w:sz w:val="24"/>
        </w:rPr>
        <w:br/>
        <w:t xml:space="preserve">в ведении шести ИОГВ, 1 – в ведении Ленинградской области, 2 – федерального подчинения и 8 – частные) и 40 вузов (30 государственных, в том числе 1 филиал федеральной образовательной организации высшего образования, и 10 частных), реализующих программы СПО (подготовка специалистов среднего звена </w:t>
      </w:r>
      <w:r w:rsidR="005E6301" w:rsidRPr="005943A5">
        <w:rPr>
          <w:rFonts w:ascii="Times New Roman" w:hAnsi="Times New Roman"/>
          <w:sz w:val="24"/>
        </w:rPr>
        <w:br/>
        <w:t>и квалифицированных рабочих, служащих).</w:t>
      </w:r>
    </w:p>
    <w:p w14:paraId="7FEF7CED" w14:textId="77777777" w:rsidR="006234E4" w:rsidRPr="005943A5" w:rsidRDefault="006234E4" w:rsidP="006234E4">
      <w:pPr>
        <w:pStyle w:val="ConsPlusNormal"/>
        <w:ind w:firstLine="709"/>
        <w:jc w:val="both"/>
        <w:rPr>
          <w:rFonts w:ascii="Times New Roman" w:hAnsi="Times New Roman"/>
          <w:sz w:val="24"/>
          <w:szCs w:val="24"/>
        </w:rPr>
      </w:pPr>
      <w:r w:rsidRPr="005943A5">
        <w:rPr>
          <w:rFonts w:ascii="Times New Roman" w:hAnsi="Times New Roman"/>
          <w:sz w:val="24"/>
          <w:szCs w:val="24"/>
        </w:rPr>
        <w:t>Общая численность обучающихся в Санкт-Петербурге в 2024 году по программам подготовки специалистов среднего звена превысила 108,8 тыс. человек, прием на данные программы составил более 36,0 тыс. человек, выпуск специалистов – более 22,3 тыс. человек.</w:t>
      </w:r>
    </w:p>
    <w:p w14:paraId="0BA95E29" w14:textId="00F6B7A9" w:rsidR="00761376" w:rsidRDefault="005E6301">
      <w:pPr>
        <w:pStyle w:val="ConsPlusNormal"/>
        <w:ind w:firstLine="709"/>
        <w:jc w:val="both"/>
        <w:rPr>
          <w:rFonts w:ascii="Times New Roman" w:hAnsi="Times New Roman"/>
          <w:strike/>
          <w:sz w:val="24"/>
        </w:rPr>
      </w:pPr>
      <w:r w:rsidRPr="005943A5">
        <w:rPr>
          <w:rFonts w:ascii="Times New Roman" w:hAnsi="Times New Roman"/>
          <w:sz w:val="24"/>
        </w:rPr>
        <w:t xml:space="preserve">В среднесрочном периоде планирования система профессионального образования Санкт-Петербурга будет ориентирована на оперативное реагирование на изменения потребностей рынка труда, обновление собственной материально-технической базы, обновление профессиональных навыков и компетенций преподавателей в целях интеграции полученных ими новых знаний в образовательный процесс и подготовки специалистов </w:t>
      </w:r>
      <w:r w:rsidR="005943A5">
        <w:rPr>
          <w:rFonts w:ascii="Times New Roman" w:hAnsi="Times New Roman"/>
          <w:sz w:val="24"/>
        </w:rPr>
        <w:br/>
      </w:r>
      <w:r w:rsidRPr="005943A5">
        <w:rPr>
          <w:rFonts w:ascii="Times New Roman" w:hAnsi="Times New Roman"/>
          <w:sz w:val="24"/>
        </w:rPr>
        <w:t>с высокой степенью адаптации к производственным процессам.</w:t>
      </w:r>
    </w:p>
    <w:p w14:paraId="7B8E106D" w14:textId="77777777" w:rsidR="00761376" w:rsidRDefault="00761376">
      <w:pPr>
        <w:rPr>
          <w:rFonts w:eastAsia="Times New Roman" w:cs="Times New Roman"/>
          <w:b/>
        </w:rPr>
        <w:sectPr w:rsidR="00761376">
          <w:pgSz w:w="11907" w:h="16839" w:code="9"/>
          <w:pgMar w:top="709" w:right="851" w:bottom="1134" w:left="1701" w:header="709" w:footer="709"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61376" w14:paraId="2FAA5D14" w14:textId="77777777" w:rsidTr="00E67A7D">
        <w:trPr>
          <w:trHeight w:val="1017"/>
        </w:trPr>
        <w:tc>
          <w:tcPr>
            <w:tcW w:w="15575" w:type="dxa"/>
            <w:gridSpan w:val="12"/>
            <w:shd w:val="clear" w:color="auto" w:fill="auto"/>
            <w:vAlign w:val="center"/>
          </w:tcPr>
          <w:p w14:paraId="14191505"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11.3. ПЕРЕЧЕНЬ</w:t>
            </w:r>
          </w:p>
          <w:p w14:paraId="21481831"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мероприятий подпрограммы  4</w:t>
            </w:r>
          </w:p>
        </w:tc>
        <w:tc>
          <w:tcPr>
            <w:tcW w:w="57" w:type="dxa"/>
          </w:tcPr>
          <w:p w14:paraId="65D4CC31" w14:textId="77777777" w:rsidR="00761376" w:rsidRDefault="00761376">
            <w:pPr>
              <w:rPr>
                <w:rFonts w:asciiTheme="minorHAnsi" w:hAnsiTheme="minorHAnsi"/>
                <w:sz w:val="2"/>
              </w:rPr>
            </w:pPr>
          </w:p>
        </w:tc>
      </w:tr>
      <w:tr w:rsidR="00761376" w14:paraId="4B87FB9A" w14:textId="77777777" w:rsidTr="00E67A7D">
        <w:trPr>
          <w:trHeight w:val="444"/>
        </w:trPr>
        <w:tc>
          <w:tcPr>
            <w:tcW w:w="15575" w:type="dxa"/>
            <w:gridSpan w:val="12"/>
            <w:tcBorders>
              <w:bottom w:val="single" w:sz="4" w:space="0" w:color="000000"/>
            </w:tcBorders>
            <w:shd w:val="clear" w:color="auto" w:fill="auto"/>
            <w:vAlign w:val="center"/>
          </w:tcPr>
          <w:p w14:paraId="35C1839C"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14:paraId="5BE2CC1D" w14:textId="77777777" w:rsidR="00761376" w:rsidRDefault="00761376">
            <w:pPr>
              <w:rPr>
                <w:rFonts w:asciiTheme="minorHAnsi" w:hAnsiTheme="minorHAnsi"/>
                <w:sz w:val="2"/>
              </w:rPr>
            </w:pPr>
          </w:p>
        </w:tc>
        <w:tc>
          <w:tcPr>
            <w:tcW w:w="57" w:type="dxa"/>
          </w:tcPr>
          <w:p w14:paraId="26BD6993" w14:textId="77777777" w:rsidR="00761376" w:rsidRDefault="00761376">
            <w:pPr>
              <w:rPr>
                <w:rFonts w:asciiTheme="minorHAnsi" w:hAnsiTheme="minorHAnsi"/>
                <w:sz w:val="2"/>
              </w:rPr>
            </w:pPr>
          </w:p>
        </w:tc>
      </w:tr>
      <w:tr w:rsidR="00761376" w14:paraId="7082C199" w14:textId="77777777" w:rsidTr="00E67A7D">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CC1C8F"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14:paraId="43707D14"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7B4E05"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6CE2EC"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14:paraId="024A27B1"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E16E5D"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053E769"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E1A134"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F21DAF"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14:paraId="6A699B96" w14:textId="77777777" w:rsidR="00761376" w:rsidRDefault="00761376">
            <w:pPr>
              <w:rPr>
                <w:rFonts w:asciiTheme="minorHAnsi" w:hAnsiTheme="minorHAnsi"/>
                <w:sz w:val="2"/>
              </w:rPr>
            </w:pPr>
          </w:p>
        </w:tc>
      </w:tr>
      <w:tr w:rsidR="00761376" w14:paraId="42861007" w14:textId="77777777" w:rsidTr="00E67A7D">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4A114D" w14:textId="77777777" w:rsidR="00761376" w:rsidRDefault="00761376">
            <w:pPr>
              <w:rPr>
                <w:rFonts w:asciiTheme="minorHAnsi" w:hAnsiTheme="minorHAns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86A797" w14:textId="77777777" w:rsidR="00761376" w:rsidRDefault="00761376">
            <w:pPr>
              <w:rPr>
                <w:rFonts w:asciiTheme="minorHAnsi" w:hAnsiTheme="minorHAns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D825EB"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338EF2" w14:textId="77777777" w:rsidR="00761376" w:rsidRDefault="00761376">
            <w:pPr>
              <w:rPr>
                <w:rFonts w:asciiTheme="minorHAnsi" w:hAnsiTheme="minorHAns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FCD4D"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3F8B0"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83920"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45B83"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79717"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C39C7"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C15AC4" w14:textId="77777777" w:rsidR="00761376" w:rsidRDefault="00761376">
            <w:pPr>
              <w:rPr>
                <w:rFonts w:asciiTheme="minorHAnsi" w:hAnsiTheme="minorHAns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C3D205" w14:textId="77777777" w:rsidR="00761376" w:rsidRDefault="00761376">
            <w:pPr>
              <w:rPr>
                <w:rFonts w:asciiTheme="minorHAnsi" w:hAnsiTheme="minorHAnsi"/>
                <w:sz w:val="2"/>
              </w:rPr>
            </w:pPr>
          </w:p>
        </w:tc>
        <w:tc>
          <w:tcPr>
            <w:tcW w:w="57" w:type="dxa"/>
            <w:tcBorders>
              <w:left w:val="single" w:sz="4" w:space="0" w:color="000000"/>
            </w:tcBorders>
          </w:tcPr>
          <w:p w14:paraId="355CC1DD" w14:textId="77777777" w:rsidR="00761376" w:rsidRDefault="00761376">
            <w:pPr>
              <w:rPr>
                <w:rFonts w:asciiTheme="minorHAnsi" w:hAnsiTheme="minorHAnsi"/>
                <w:sz w:val="2"/>
              </w:rPr>
            </w:pPr>
          </w:p>
        </w:tc>
      </w:tr>
      <w:tr w:rsidR="00761376" w14:paraId="5433384A" w14:textId="77777777" w:rsidTr="00E67A7D">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1C718"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FA270"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7576F"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238BB"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73E11"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4EDBC"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14426"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05380"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02C58"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1F374"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678E"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29830"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4B854EF7" w14:textId="77777777" w:rsidR="00761376" w:rsidRDefault="00761376">
            <w:pPr>
              <w:rPr>
                <w:rFonts w:asciiTheme="minorHAnsi" w:hAnsiTheme="minorHAnsi"/>
                <w:sz w:val="2"/>
              </w:rPr>
            </w:pPr>
          </w:p>
        </w:tc>
      </w:tr>
      <w:tr w:rsidR="00E70D58" w14:paraId="25442C4A" w14:textId="77777777" w:rsidTr="00E70D58">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035190" w14:textId="77777777" w:rsidR="00E70D58" w:rsidRDefault="00E70D58" w:rsidP="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5CE39F" w14:textId="61FFEE64" w:rsidR="00E70D58" w:rsidRDefault="00E70D58" w:rsidP="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конкурса на соискание премий Правительства </w:t>
            </w:r>
            <w:r>
              <w:rPr>
                <w:rFonts w:ascii="Times New Roman" w:eastAsia="Times New Roman" w:hAnsi="Times New Roman" w:cs="Times New Roman"/>
                <w:color w:val="000000"/>
                <w:spacing w:val="-2"/>
                <w:sz w:val="16"/>
              </w:rPr>
              <w:br/>
              <w:t xml:space="preserve">Санкт-Петербурга </w:t>
            </w:r>
            <w:r>
              <w:rPr>
                <w:rFonts w:ascii="Times New Roman" w:eastAsia="Times New Roman" w:hAnsi="Times New Roman" w:cs="Times New Roman"/>
                <w:color w:val="000000"/>
                <w:spacing w:val="-2"/>
                <w:sz w:val="16"/>
              </w:rPr>
              <w:br/>
              <w:t xml:space="preserve">за выдающиеся достижения </w:t>
            </w:r>
            <w:r>
              <w:rPr>
                <w:rFonts w:ascii="Times New Roman" w:eastAsia="Times New Roman" w:hAnsi="Times New Roman" w:cs="Times New Roman"/>
                <w:color w:val="000000"/>
                <w:spacing w:val="-2"/>
                <w:sz w:val="16"/>
              </w:rPr>
              <w:br/>
              <w:t>в области высшего образования и среднего профессионального образования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950A3A" w14:textId="77777777" w:rsidR="00E70D58" w:rsidRDefault="00E70D58" w:rsidP="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4B62725" w14:textId="77777777" w:rsidR="00E70D58" w:rsidRDefault="00E70D58" w:rsidP="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086246" w14:textId="77777777" w:rsidR="00E70D58" w:rsidRDefault="00E70D58" w:rsidP="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719,2</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AEFB3B" w14:textId="77777777" w:rsidR="00E70D58" w:rsidRDefault="00E70D58" w:rsidP="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719,2</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2E9048A" w14:textId="77777777" w:rsidR="00E70D58" w:rsidRDefault="00E70D58" w:rsidP="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719,2</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05FF096" w14:textId="25A9B72D" w:rsidR="00E70D58" w:rsidRDefault="00E70D58" w:rsidP="00E70D58">
            <w:pPr>
              <w:spacing w:line="229" w:lineRule="auto"/>
              <w:jc w:val="center"/>
              <w:rPr>
                <w:rFonts w:ascii="Times New Roman" w:eastAsia="Times New Roman" w:hAnsi="Times New Roman" w:cs="Times New Roman"/>
                <w:color w:val="000000"/>
                <w:spacing w:val="-2"/>
                <w:sz w:val="16"/>
              </w:rPr>
            </w:pPr>
            <w:r w:rsidRPr="00E70D58">
              <w:rPr>
                <w:rFonts w:ascii="Times New Roman" w:eastAsia="Times New Roman" w:hAnsi="Times New Roman" w:cs="Times New Roman"/>
                <w:color w:val="000000"/>
                <w:spacing w:val="-2"/>
                <w:sz w:val="16"/>
              </w:rPr>
              <w:t>739,1</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9D64C9" w14:textId="3CEDBA59" w:rsidR="00E70D58" w:rsidRDefault="00E70D58" w:rsidP="00E70D58">
            <w:pPr>
              <w:spacing w:line="229" w:lineRule="auto"/>
              <w:jc w:val="center"/>
              <w:rPr>
                <w:rFonts w:ascii="Times New Roman" w:eastAsia="Times New Roman" w:hAnsi="Times New Roman" w:cs="Times New Roman"/>
                <w:color w:val="000000"/>
                <w:spacing w:val="-2"/>
                <w:sz w:val="16"/>
              </w:rPr>
            </w:pPr>
            <w:r w:rsidRPr="00E70D58">
              <w:rPr>
                <w:rFonts w:ascii="Times New Roman" w:eastAsia="Times New Roman" w:hAnsi="Times New Roman" w:cs="Times New Roman"/>
                <w:color w:val="000000"/>
                <w:spacing w:val="-2"/>
                <w:sz w:val="16"/>
              </w:rPr>
              <w:t>767,2</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0305900" w14:textId="76061FC6" w:rsidR="00E70D58" w:rsidRDefault="00E70D58" w:rsidP="00E70D58">
            <w:pPr>
              <w:spacing w:line="229" w:lineRule="auto"/>
              <w:jc w:val="center"/>
              <w:rPr>
                <w:rFonts w:ascii="Times New Roman" w:eastAsia="Times New Roman" w:hAnsi="Times New Roman" w:cs="Times New Roman"/>
                <w:color w:val="000000"/>
                <w:spacing w:val="-2"/>
                <w:sz w:val="16"/>
              </w:rPr>
            </w:pPr>
            <w:r w:rsidRPr="00E70D58">
              <w:rPr>
                <w:rFonts w:ascii="Times New Roman" w:eastAsia="Times New Roman" w:hAnsi="Times New Roman" w:cs="Times New Roman"/>
                <w:color w:val="000000"/>
                <w:spacing w:val="-2"/>
                <w:sz w:val="16"/>
              </w:rPr>
              <w:t>796,1</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9D310B8" w14:textId="1E72CC9F" w:rsidR="00E70D58" w:rsidRDefault="00E70D58" w:rsidP="00E70D58">
            <w:pPr>
              <w:spacing w:line="229" w:lineRule="auto"/>
              <w:jc w:val="center"/>
              <w:rPr>
                <w:rFonts w:ascii="Times New Roman" w:eastAsia="Times New Roman" w:hAnsi="Times New Roman" w:cs="Times New Roman"/>
                <w:color w:val="000000"/>
                <w:spacing w:val="-2"/>
                <w:sz w:val="16"/>
              </w:rPr>
            </w:pPr>
            <w:r w:rsidRPr="00E70D58">
              <w:rPr>
                <w:rFonts w:ascii="Times New Roman" w:eastAsia="Times New Roman" w:hAnsi="Times New Roman" w:cs="Times New Roman"/>
                <w:color w:val="000000"/>
                <w:spacing w:val="-2"/>
                <w:sz w:val="16"/>
              </w:rPr>
              <w:t>4 460,0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3533C5" w14:textId="77777777" w:rsidR="00E70D58" w:rsidRDefault="00E70D58" w:rsidP="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4.1 </w:t>
            </w:r>
          </w:p>
        </w:tc>
        <w:tc>
          <w:tcPr>
            <w:tcW w:w="57" w:type="dxa"/>
            <w:tcBorders>
              <w:left w:val="single" w:sz="4" w:space="0" w:color="000000"/>
            </w:tcBorders>
          </w:tcPr>
          <w:p w14:paraId="110FC6A4" w14:textId="77777777" w:rsidR="00E70D58" w:rsidRDefault="00E70D58" w:rsidP="00E70D58">
            <w:pPr>
              <w:rPr>
                <w:rFonts w:asciiTheme="minorHAnsi" w:hAnsiTheme="minorHAnsi"/>
                <w:sz w:val="2"/>
              </w:rPr>
            </w:pPr>
          </w:p>
        </w:tc>
      </w:tr>
      <w:tr w:rsidR="00761376" w14:paraId="70118C67" w14:textId="77777777" w:rsidTr="00E67A7D">
        <w:trPr>
          <w:trHeight w:val="1783"/>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63DAE4" w14:textId="77777777" w:rsidR="00761376" w:rsidRDefault="00761376">
            <w:pPr>
              <w:rPr>
                <w:rFonts w:asciiTheme="minorHAnsi" w:hAnsiTheme="minorHAns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D125A8" w14:textId="77777777" w:rsidR="00761376" w:rsidRDefault="00761376">
            <w:pPr>
              <w:rPr>
                <w:rFonts w:asciiTheme="minorHAnsi" w:hAnsiTheme="minorHAns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9E8D27"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99D2F4" w14:textId="77777777" w:rsidR="00761376" w:rsidRDefault="00761376">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3EC6E9" w14:textId="77777777" w:rsidR="00761376" w:rsidRDefault="00761376">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61C49E" w14:textId="77777777" w:rsidR="00761376" w:rsidRDefault="00761376">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C0B17F" w14:textId="77777777" w:rsidR="00761376" w:rsidRDefault="00761376">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6635A5" w14:textId="77777777" w:rsidR="00761376" w:rsidRDefault="00761376">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24D2FC" w14:textId="77777777" w:rsidR="00761376" w:rsidRDefault="00761376">
            <w:pPr>
              <w:rPr>
                <w:rFonts w:asciiTheme="minorHAnsi" w:hAnsiTheme="minorHAns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BED170" w14:textId="77777777" w:rsidR="00761376" w:rsidRDefault="00761376">
            <w:pPr>
              <w:rPr>
                <w:rFonts w:asciiTheme="minorHAnsi" w:hAnsiTheme="minorHAns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755888" w14:textId="77777777" w:rsidR="00761376" w:rsidRDefault="00761376">
            <w:pPr>
              <w:rPr>
                <w:rFonts w:asciiTheme="minorHAnsi" w:hAnsiTheme="minorHAns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D21EA4" w14:textId="77777777" w:rsidR="00761376" w:rsidRDefault="00761376">
            <w:pPr>
              <w:rPr>
                <w:rFonts w:asciiTheme="minorHAnsi" w:hAnsiTheme="minorHAnsi"/>
                <w:sz w:val="2"/>
              </w:rPr>
            </w:pPr>
          </w:p>
        </w:tc>
        <w:tc>
          <w:tcPr>
            <w:tcW w:w="57" w:type="dxa"/>
            <w:tcBorders>
              <w:left w:val="single" w:sz="4" w:space="0" w:color="000000"/>
            </w:tcBorders>
          </w:tcPr>
          <w:p w14:paraId="2BEE4D20" w14:textId="77777777" w:rsidR="00761376" w:rsidRDefault="00761376">
            <w:pPr>
              <w:rPr>
                <w:rFonts w:asciiTheme="minorHAnsi" w:hAnsiTheme="minorHAnsi"/>
                <w:sz w:val="2"/>
              </w:rPr>
            </w:pPr>
          </w:p>
        </w:tc>
      </w:tr>
      <w:tr w:rsidR="00761376" w14:paraId="32CA33A2" w14:textId="77777777" w:rsidTr="00E67A7D">
        <w:trPr>
          <w:trHeight w:val="166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44C1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723BC" w14:textId="0A89CB52"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Выплата премий Правительства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Санкт-Петербурга </w:t>
            </w:r>
            <w:r w:rsidR="000F3D71">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за выдающиеся достижения </w:t>
            </w:r>
            <w:r w:rsidR="000F3D71">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в области высшего образования и среднего профессионального образования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2AB0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718B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ACAD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3743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E35F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9830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54B4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606E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3045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61 200,0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B2BB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4.1 </w:t>
            </w:r>
          </w:p>
        </w:tc>
        <w:tc>
          <w:tcPr>
            <w:tcW w:w="57" w:type="dxa"/>
            <w:tcBorders>
              <w:left w:val="single" w:sz="4" w:space="0" w:color="000000"/>
            </w:tcBorders>
          </w:tcPr>
          <w:p w14:paraId="1C98F3B5" w14:textId="77777777" w:rsidR="00761376" w:rsidRDefault="00761376">
            <w:pPr>
              <w:rPr>
                <w:rFonts w:asciiTheme="minorHAnsi" w:hAnsiTheme="minorHAnsi"/>
                <w:sz w:val="2"/>
              </w:rPr>
            </w:pPr>
          </w:p>
        </w:tc>
      </w:tr>
      <w:tr w:rsidR="00761376" w14:paraId="16778B44" w14:textId="77777777" w:rsidTr="00E67A7D">
        <w:trPr>
          <w:trHeight w:val="171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B8F4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3ED2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конкурса на получение премий Правительства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 за выполнение дипломных проектов по заданию ИОГВ, включая церемонию награждения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D0B7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EA7F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E2B0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6BC1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B5A1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CB93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A530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07B6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9FC6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640,3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5A05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4.1 </w:t>
            </w:r>
          </w:p>
        </w:tc>
        <w:tc>
          <w:tcPr>
            <w:tcW w:w="57" w:type="dxa"/>
            <w:tcBorders>
              <w:left w:val="single" w:sz="4" w:space="0" w:color="000000"/>
            </w:tcBorders>
          </w:tcPr>
          <w:p w14:paraId="7DA3F83F" w14:textId="77777777" w:rsidR="00761376" w:rsidRDefault="00761376">
            <w:pPr>
              <w:rPr>
                <w:rFonts w:asciiTheme="minorHAnsi" w:hAnsiTheme="minorHAnsi"/>
                <w:sz w:val="2"/>
              </w:rPr>
            </w:pPr>
          </w:p>
        </w:tc>
      </w:tr>
      <w:tr w:rsidR="00761376" w14:paraId="003BB937" w14:textId="77777777" w:rsidTr="00E67A7D">
        <w:trPr>
          <w:trHeight w:val="112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6654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829C2" w14:textId="7F66E3F9"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Выплата премий Правительства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Санкт-Петербурга </w:t>
            </w:r>
            <w:r w:rsidR="000F3D71">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за выполнение дипломных проектов по заданию ИОГВ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6F6E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BF82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CCFE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FDC6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74A5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AB25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752F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6DED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0BE4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02BD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4.1 </w:t>
            </w:r>
          </w:p>
        </w:tc>
        <w:tc>
          <w:tcPr>
            <w:tcW w:w="57" w:type="dxa"/>
            <w:tcBorders>
              <w:left w:val="single" w:sz="4" w:space="0" w:color="000000"/>
            </w:tcBorders>
          </w:tcPr>
          <w:p w14:paraId="1D2DC719" w14:textId="77777777" w:rsidR="00761376" w:rsidRDefault="00761376">
            <w:pPr>
              <w:rPr>
                <w:rFonts w:asciiTheme="minorHAnsi" w:hAnsiTheme="minorHAnsi"/>
                <w:sz w:val="2"/>
              </w:rPr>
            </w:pPr>
          </w:p>
        </w:tc>
      </w:tr>
    </w:tbl>
    <w:p w14:paraId="0E3D3020" w14:textId="77777777" w:rsidR="00E67A7D" w:rsidRDefault="00E67A7D"/>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E67A7D" w14:paraId="46D35B3C" w14:textId="77777777" w:rsidTr="00E67A7D">
        <w:trPr>
          <w:trHeight w:val="28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BF77E"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28A00"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4FD43"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4D652"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EDF9B"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512A7"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9663C"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3F645"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B932E"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A0494"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E9CCD"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221D6"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3E2905E1" w14:textId="77777777" w:rsidR="00E67A7D" w:rsidRDefault="00E67A7D" w:rsidP="00E67A7D">
            <w:pPr>
              <w:rPr>
                <w:rFonts w:asciiTheme="minorHAnsi" w:hAnsiTheme="minorHAnsi"/>
                <w:sz w:val="2"/>
              </w:rPr>
            </w:pPr>
          </w:p>
        </w:tc>
      </w:tr>
      <w:tr w:rsidR="00761376" w14:paraId="435D81D5" w14:textId="77777777" w:rsidTr="00E67A7D">
        <w:trPr>
          <w:trHeight w:val="182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FE61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BADC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независимой оценки качества условий осуществления образовательной деятельности организациями, осуществляющими образовательную деятельность</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7149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EE35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54B3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2598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2BD1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CAB5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5105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122F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62DA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981,2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218B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4.1, Индикатор 4.2 </w:t>
            </w:r>
          </w:p>
        </w:tc>
        <w:tc>
          <w:tcPr>
            <w:tcW w:w="57" w:type="dxa"/>
            <w:tcBorders>
              <w:left w:val="single" w:sz="4" w:space="0" w:color="000000"/>
            </w:tcBorders>
          </w:tcPr>
          <w:p w14:paraId="3789FA8B" w14:textId="77777777" w:rsidR="00761376" w:rsidRDefault="00761376">
            <w:pPr>
              <w:rPr>
                <w:rFonts w:asciiTheme="minorHAnsi" w:hAnsiTheme="minorHAnsi"/>
                <w:sz w:val="2"/>
              </w:rPr>
            </w:pPr>
          </w:p>
        </w:tc>
      </w:tr>
      <w:tr w:rsidR="00761376" w14:paraId="5ECC4520" w14:textId="77777777" w:rsidTr="00E67A7D">
        <w:trPr>
          <w:trHeight w:val="268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AB25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8143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Санкт-Петербургскому государственному бюджетному учреждению дополнительного профессионального образования «Ресурсный экспертный центр профессионального образования»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C316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0622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290A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37 354,1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3C3F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37 956,6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0984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37 593,7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F415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39 037,3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C85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40 520,7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1312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42 048,3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7A1E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234 510,7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BC52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4.1 </w:t>
            </w:r>
          </w:p>
        </w:tc>
        <w:tc>
          <w:tcPr>
            <w:tcW w:w="57" w:type="dxa"/>
            <w:tcBorders>
              <w:left w:val="single" w:sz="4" w:space="0" w:color="000000"/>
            </w:tcBorders>
          </w:tcPr>
          <w:p w14:paraId="2E96807F" w14:textId="77777777" w:rsidR="00761376" w:rsidRDefault="00761376">
            <w:pPr>
              <w:rPr>
                <w:rFonts w:asciiTheme="minorHAnsi" w:hAnsiTheme="minorHAnsi"/>
                <w:sz w:val="2"/>
              </w:rPr>
            </w:pPr>
          </w:p>
        </w:tc>
      </w:tr>
      <w:tr w:rsidR="00761376" w14:paraId="67A1B97A" w14:textId="77777777" w:rsidTr="00E67A7D">
        <w:trPr>
          <w:trHeight w:val="238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4D74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3CC42" w14:textId="106E8442" w:rsidR="00761376" w:rsidRDefault="007A700E">
            <w:pPr>
              <w:spacing w:line="229" w:lineRule="auto"/>
              <w:jc w:val="center"/>
              <w:rPr>
                <w:rFonts w:ascii="Times New Roman" w:eastAsia="Times New Roman" w:hAnsi="Times New Roman" w:cs="Times New Roman"/>
                <w:color w:val="000000"/>
                <w:spacing w:val="-2"/>
                <w:sz w:val="16"/>
              </w:rPr>
            </w:pPr>
            <w:r w:rsidRPr="007A700E">
              <w:rPr>
                <w:rFonts w:ascii="Times New Roman" w:eastAsia="Times New Roman" w:hAnsi="Times New Roman" w:cs="Times New Roman"/>
                <w:color w:val="000000"/>
                <w:spacing w:val="-2"/>
                <w:sz w:val="16"/>
              </w:rPr>
              <w:t xml:space="preserve">Предоставление грантов </w:t>
            </w:r>
            <w:r>
              <w:rPr>
                <w:rFonts w:ascii="Times New Roman" w:eastAsia="Times New Roman" w:hAnsi="Times New Roman" w:cs="Times New Roman"/>
                <w:color w:val="000000"/>
                <w:spacing w:val="-2"/>
                <w:sz w:val="16"/>
              </w:rPr>
              <w:br/>
            </w:r>
            <w:r w:rsidRPr="007A700E">
              <w:rPr>
                <w:rFonts w:ascii="Times New Roman" w:eastAsia="Times New Roman" w:hAnsi="Times New Roman" w:cs="Times New Roman"/>
                <w:color w:val="000000"/>
                <w:spacing w:val="-2"/>
                <w:sz w:val="16"/>
              </w:rPr>
              <w:t xml:space="preserve">в форме субсидий образовательным организациям высшего образования, расположенным на территории </w:t>
            </w:r>
            <w:r w:rsidR="001D538F">
              <w:rPr>
                <w:rFonts w:ascii="Times New Roman" w:eastAsia="Times New Roman" w:hAnsi="Times New Roman" w:cs="Times New Roman"/>
                <w:color w:val="000000"/>
                <w:spacing w:val="-2"/>
                <w:sz w:val="16"/>
              </w:rPr>
              <w:br/>
            </w:r>
            <w:r w:rsidRPr="007A700E">
              <w:rPr>
                <w:rFonts w:ascii="Times New Roman" w:eastAsia="Times New Roman" w:hAnsi="Times New Roman" w:cs="Times New Roman"/>
                <w:color w:val="000000"/>
                <w:spacing w:val="-2"/>
                <w:sz w:val="16"/>
              </w:rPr>
              <w:t>Санкт-Петербурга, в целях внедрения современных программ непрерывного образования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FD76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7FCB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7A27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0BE4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02D6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A246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27FE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23CA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E9EA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A26E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4.1 </w:t>
            </w:r>
          </w:p>
        </w:tc>
        <w:tc>
          <w:tcPr>
            <w:tcW w:w="57" w:type="dxa"/>
            <w:tcBorders>
              <w:left w:val="single" w:sz="4" w:space="0" w:color="000000"/>
            </w:tcBorders>
          </w:tcPr>
          <w:p w14:paraId="2AF3D792" w14:textId="77777777" w:rsidR="00761376" w:rsidRDefault="00761376">
            <w:pPr>
              <w:rPr>
                <w:rFonts w:asciiTheme="minorHAnsi" w:hAnsiTheme="minorHAnsi"/>
                <w:sz w:val="2"/>
              </w:rPr>
            </w:pPr>
          </w:p>
        </w:tc>
      </w:tr>
      <w:tr w:rsidR="00761376" w14:paraId="21777DB4" w14:textId="77777777" w:rsidTr="00E67A7D">
        <w:trPr>
          <w:trHeight w:val="255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57B6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CD2F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субсидии Санкт-Петербургскому государственному автономному образовательному учреждению высшего образования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«Санкт-Петербургский государственный институт психологии и социальной работы»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6742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2998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924C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110 167,7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440A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136 180,0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2262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152 241,5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EA95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158 087,6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4570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164 094,9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ADC1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170 281,3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A3B9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891 053,0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C020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4.1 </w:t>
            </w:r>
          </w:p>
        </w:tc>
        <w:tc>
          <w:tcPr>
            <w:tcW w:w="57" w:type="dxa"/>
            <w:tcBorders>
              <w:left w:val="single" w:sz="4" w:space="0" w:color="000000"/>
            </w:tcBorders>
          </w:tcPr>
          <w:p w14:paraId="51D63336" w14:textId="77777777" w:rsidR="00761376" w:rsidRDefault="00761376">
            <w:pPr>
              <w:rPr>
                <w:rFonts w:asciiTheme="minorHAnsi" w:hAnsiTheme="minorHAnsi"/>
                <w:sz w:val="2"/>
              </w:rPr>
            </w:pPr>
          </w:p>
        </w:tc>
      </w:tr>
    </w:tbl>
    <w:p w14:paraId="001E2921" w14:textId="77777777" w:rsidR="00E67A7D" w:rsidRDefault="00E67A7D"/>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E67A7D" w14:paraId="5FA575C9" w14:textId="77777777" w:rsidTr="00E67A7D">
        <w:trPr>
          <w:trHeight w:val="28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C7616"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AEC14"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FAB70"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09803"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4B15D"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50371"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1EAE7"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D8C7E"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378E4"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1A8BB"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2E8F9"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06687"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333A5396" w14:textId="77777777" w:rsidR="00E67A7D" w:rsidRDefault="00E67A7D" w:rsidP="00E67A7D">
            <w:pPr>
              <w:rPr>
                <w:rFonts w:asciiTheme="minorHAnsi" w:hAnsiTheme="minorHAnsi"/>
                <w:sz w:val="2"/>
              </w:rPr>
            </w:pPr>
          </w:p>
        </w:tc>
      </w:tr>
      <w:tr w:rsidR="00761376" w14:paraId="3614EEAD" w14:textId="77777777" w:rsidTr="00E67A7D">
        <w:trPr>
          <w:trHeight w:val="111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4871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087B3" w14:textId="17220D36"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Санкт-Петербургских школ ключевых исследователей </w:t>
            </w:r>
            <w:r w:rsidR="000F3D71">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и менеджеров сектора исследований и разработок</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2DD4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EF0C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8379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2 376,2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A981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2 376,2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A8A2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2 376,2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27FB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2 467,4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A53E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2 561,2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1257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2 657,8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67B8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14 815,0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DC03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3, Индикатор 4.1 </w:t>
            </w:r>
          </w:p>
        </w:tc>
        <w:tc>
          <w:tcPr>
            <w:tcW w:w="57" w:type="dxa"/>
            <w:tcBorders>
              <w:left w:val="single" w:sz="4" w:space="0" w:color="000000"/>
            </w:tcBorders>
          </w:tcPr>
          <w:p w14:paraId="6603AD1C" w14:textId="77777777" w:rsidR="00761376" w:rsidRDefault="00761376">
            <w:pPr>
              <w:rPr>
                <w:rFonts w:asciiTheme="minorHAnsi" w:hAnsiTheme="minorHAnsi"/>
                <w:sz w:val="2"/>
              </w:rPr>
            </w:pPr>
          </w:p>
        </w:tc>
      </w:tr>
      <w:tr w:rsidR="00761376" w14:paraId="3FC70A5E" w14:textId="77777777" w:rsidTr="00E67A7D">
        <w:trPr>
          <w:trHeight w:val="283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5451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7EF20" w14:textId="78725963"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проведения курсов повышения квалификации работников вузов и профессиональных образовательных организаций, расположенных  на территории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Санкт-Петербурга, </w:t>
            </w:r>
            <w:r w:rsidR="000F3D71">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по вопросам гармонизации межнациональных отношений, внедрения новых педагогических технологий, направленных  </w:t>
            </w:r>
            <w:r w:rsidR="000F3D71">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на противодействие экстремизму</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D76D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401B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3E3B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3A98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E69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A891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B48A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745,6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FC33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773,7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1729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4 312,7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6FC7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3, Индикатор 4.1 </w:t>
            </w:r>
          </w:p>
        </w:tc>
        <w:tc>
          <w:tcPr>
            <w:tcW w:w="57" w:type="dxa"/>
            <w:tcBorders>
              <w:left w:val="single" w:sz="4" w:space="0" w:color="000000"/>
            </w:tcBorders>
          </w:tcPr>
          <w:p w14:paraId="2D30AF6F" w14:textId="77777777" w:rsidR="00761376" w:rsidRDefault="00761376">
            <w:pPr>
              <w:rPr>
                <w:rFonts w:asciiTheme="minorHAnsi" w:hAnsiTheme="minorHAnsi"/>
                <w:sz w:val="2"/>
              </w:rPr>
            </w:pPr>
          </w:p>
        </w:tc>
      </w:tr>
      <w:tr w:rsidR="00761376" w14:paraId="22DE057D" w14:textId="77777777" w:rsidTr="00E67A7D">
        <w:trPr>
          <w:trHeight w:val="458"/>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1E59835" w14:textId="77777777" w:rsidR="00761376" w:rsidRDefault="005E6301">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CFDD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169 169,0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34A7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197 783,8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BBE6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215 482,4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31CDF" w14:textId="13A636B4" w:rsidR="00761376" w:rsidRDefault="005E6301" w:rsidP="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w:t>
            </w:r>
            <w:r w:rsidR="00E70D58">
              <w:rPr>
                <w:rFonts w:ascii="Times New Roman" w:eastAsia="Times New Roman" w:hAnsi="Times New Roman" w:cs="Times New Roman"/>
                <w:color w:val="000000"/>
                <w:spacing w:val="-2"/>
                <w:sz w:val="16"/>
              </w:rPr>
              <w:t> 919,7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79976" w14:textId="3B93EF81" w:rsidR="00761376" w:rsidRDefault="005E6301" w:rsidP="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w:t>
            </w:r>
            <w:r w:rsidR="00E70D58">
              <w:rPr>
                <w:rFonts w:ascii="Times New Roman" w:eastAsia="Times New Roman" w:hAnsi="Times New Roman" w:cs="Times New Roman"/>
                <w:color w:val="000000"/>
                <w:spacing w:val="-2"/>
                <w:sz w:val="16"/>
              </w:rPr>
              <w:t> 569,9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726DA" w14:textId="135C1013" w:rsidR="00761376" w:rsidRDefault="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238 448,1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A2AA6" w14:textId="3FECAF38" w:rsidR="00761376" w:rsidRDefault="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1 274 372,9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2F7A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14:paraId="361370E0" w14:textId="77777777" w:rsidR="00761376" w:rsidRDefault="00761376">
            <w:pPr>
              <w:rPr>
                <w:rFonts w:asciiTheme="minorHAnsi" w:hAnsiTheme="minorHAnsi"/>
                <w:sz w:val="2"/>
              </w:rPr>
            </w:pPr>
          </w:p>
        </w:tc>
      </w:tr>
    </w:tbl>
    <w:p w14:paraId="3A854428" w14:textId="77777777" w:rsidR="00761376" w:rsidRDefault="00761376">
      <w:pPr>
        <w:rPr>
          <w:rFonts w:asciiTheme="minorHAnsi" w:hAnsiTheme="minorHAnsi"/>
          <w:sz w:val="2"/>
        </w:rPr>
        <w:sectPr w:rsidR="00761376">
          <w:pgSz w:w="16839" w:h="11907" w:orient="landscape" w:code="9"/>
          <w:pgMar w:top="567" w:right="567" w:bottom="517" w:left="567" w:header="567" w:footer="517" w:gutter="0"/>
          <w:cols w:space="720"/>
        </w:sectPr>
      </w:pPr>
    </w:p>
    <w:p w14:paraId="259491C4" w14:textId="77777777" w:rsidR="00761376" w:rsidRDefault="00761376">
      <w:pPr>
        <w:rPr>
          <w:rFonts w:asciiTheme="minorHAnsi" w:hAnsiTheme="minorHAnsi"/>
          <w:sz w:val="2"/>
        </w:rPr>
      </w:pPr>
    </w:p>
    <w:p w14:paraId="4FA8E0DF" w14:textId="77777777" w:rsidR="00761376" w:rsidRDefault="00761376">
      <w:pPr>
        <w:rPr>
          <w:rFonts w:asciiTheme="minorHAnsi" w:hAnsiTheme="minorHAnsi"/>
          <w:sz w:val="2"/>
        </w:rPr>
      </w:pPr>
    </w:p>
    <w:p w14:paraId="1CC7AE98" w14:textId="77777777" w:rsidR="00761376" w:rsidRDefault="005E6301">
      <w:pPr>
        <w:pStyle w:val="ConsPlusTitle"/>
        <w:jc w:val="center"/>
        <w:rPr>
          <w:rFonts w:ascii="Times New Roman" w:hAnsi="Times New Roman"/>
          <w:sz w:val="24"/>
        </w:rPr>
      </w:pPr>
      <w:r>
        <w:rPr>
          <w:rFonts w:ascii="Times New Roman" w:hAnsi="Times New Roman"/>
          <w:sz w:val="24"/>
        </w:rPr>
        <w:t>11.4. Механизм реализации мероприятий подпрограммы 4</w:t>
      </w:r>
      <w:bookmarkStart w:id="1" w:name="P3963"/>
      <w:bookmarkEnd w:id="1"/>
    </w:p>
    <w:p w14:paraId="3381C00E" w14:textId="77777777" w:rsidR="00761376" w:rsidRDefault="00761376">
      <w:pPr>
        <w:pStyle w:val="ConsPlusTitle"/>
        <w:jc w:val="center"/>
        <w:rPr>
          <w:rFonts w:ascii="Times New Roman" w:hAnsi="Times New Roman"/>
          <w:sz w:val="24"/>
        </w:rPr>
      </w:pPr>
    </w:p>
    <w:p w14:paraId="13B1B3D4" w14:textId="5A5E6D4D" w:rsidR="00761376" w:rsidRDefault="005E6301">
      <w:pPr>
        <w:widowControl w:val="0"/>
        <w:shd w:val="clear" w:color="auto" w:fill="FFFFFF"/>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мероприятий, указанных в </w:t>
      </w:r>
      <w:hyperlink w:anchor="P3352">
        <w:r>
          <w:rPr>
            <w:rFonts w:ascii="Times New Roman" w:eastAsia="Times New Roman" w:hAnsi="Times New Roman" w:cs="Times New Roman"/>
            <w:sz w:val="24"/>
          </w:rPr>
          <w:t>пунктах 1</w:t>
        </w:r>
      </w:hyperlink>
      <w:r>
        <w:rPr>
          <w:rFonts w:ascii="Times New Roman" w:eastAsia="Times New Roman" w:hAnsi="Times New Roman" w:cs="Times New Roman"/>
          <w:sz w:val="24"/>
        </w:rPr>
        <w:t xml:space="preserve"> и </w:t>
      </w:r>
      <w:hyperlink w:anchor="P3352">
        <w:r>
          <w:rPr>
            <w:rFonts w:ascii="Times New Roman" w:eastAsia="Times New Roman" w:hAnsi="Times New Roman" w:cs="Times New Roman"/>
            <w:sz w:val="24"/>
          </w:rPr>
          <w:t>2 раздела 11.</w:t>
        </w:r>
      </w:hyperlink>
      <w:r>
        <w:rPr>
          <w:rFonts w:ascii="Times New Roman" w:eastAsia="Times New Roman" w:hAnsi="Times New Roman" w:cs="Times New Roman"/>
          <w:sz w:val="24"/>
        </w:rPr>
        <w:t xml:space="preserve">3 государственной программы, осуществляется КНВШ в соответствии с </w:t>
      </w:r>
      <w:hyperlink r:id="rId60">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23.05.2006 № 609 «О премиях Правительства Санкт-Петербурга </w:t>
      </w:r>
      <w:r>
        <w:rPr>
          <w:rFonts w:ascii="Times New Roman" w:eastAsia="Times New Roman" w:hAnsi="Times New Roman" w:cs="Times New Roman"/>
          <w:sz w:val="24"/>
        </w:rPr>
        <w:br/>
        <w:t>за выдающиеся достижения в области высшего образования и среднего профессионального образования».</w:t>
      </w:r>
      <w:r>
        <w:rPr>
          <w:rFonts w:eastAsia="Times New Roman" w:cs="Times New Roman"/>
        </w:rPr>
        <w:t xml:space="preserve"> </w:t>
      </w:r>
      <w:r>
        <w:rPr>
          <w:rFonts w:ascii="Times New Roman" w:eastAsia="Times New Roman" w:hAnsi="Times New Roman" w:cs="Times New Roman"/>
          <w:sz w:val="24"/>
        </w:rPr>
        <w:t>КНВШ проводит конкурс на соискание премий Правительства Санкт-Петербурга за выдающиеся достижения в области высшего образования и среднего профессионального образования, а также осуществляет выплату указанных премий. Подготовка и сопровождение церемонии награждения лауреатов конкурса на соискание премий Правительства Санкт-Петербурга за выдающиеся достижения в области высшего образования и среднего профессионального образования осуществляется КНВШ путем закупки товаро</w:t>
      </w:r>
      <w:r w:rsidR="000F3D71">
        <w:rPr>
          <w:rFonts w:ascii="Times New Roman" w:eastAsia="Times New Roman" w:hAnsi="Times New Roman" w:cs="Times New Roman"/>
          <w:sz w:val="24"/>
        </w:rPr>
        <w:t xml:space="preserve">в, работ, услуг в соответствии </w:t>
      </w:r>
      <w:r>
        <w:rPr>
          <w:rFonts w:ascii="Times New Roman" w:eastAsia="Times New Roman" w:hAnsi="Times New Roman" w:cs="Times New Roman"/>
          <w:sz w:val="24"/>
        </w:rPr>
        <w:t xml:space="preserve">с требованиями </w:t>
      </w:r>
      <w:hyperlink r:id="rId61">
        <w:r>
          <w:rPr>
            <w:rFonts w:ascii="Times New Roman" w:eastAsia="Times New Roman" w:hAnsi="Times New Roman" w:cs="Times New Roman"/>
            <w:sz w:val="24"/>
          </w:rPr>
          <w:t>Закона</w:t>
        </w:r>
      </w:hyperlink>
      <w:r>
        <w:rPr>
          <w:rFonts w:ascii="Times New Roman" w:eastAsia="Times New Roman" w:hAnsi="Times New Roman" w:cs="Times New Roman"/>
          <w:sz w:val="24"/>
        </w:rPr>
        <w:t xml:space="preserve"> № 44-ФЗ.</w:t>
      </w:r>
    </w:p>
    <w:p w14:paraId="234C7E38"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мероприятий, указанных в </w:t>
      </w:r>
      <w:hyperlink w:anchor="P3467">
        <w:r>
          <w:rPr>
            <w:rFonts w:ascii="Times New Roman" w:eastAsia="Times New Roman" w:hAnsi="Times New Roman" w:cs="Times New Roman"/>
            <w:sz w:val="24"/>
          </w:rPr>
          <w:t>пунктах 3</w:t>
        </w:r>
      </w:hyperlink>
      <w:r>
        <w:rPr>
          <w:rFonts w:ascii="Times New Roman" w:eastAsia="Times New Roman" w:hAnsi="Times New Roman" w:cs="Times New Roman"/>
          <w:sz w:val="24"/>
        </w:rPr>
        <w:t xml:space="preserve">, 5, 9 и </w:t>
      </w:r>
      <w:hyperlink w:anchor="P3803">
        <w:r>
          <w:rPr>
            <w:rFonts w:ascii="Times New Roman" w:eastAsia="Times New Roman" w:hAnsi="Times New Roman" w:cs="Times New Roman"/>
            <w:sz w:val="24"/>
          </w:rPr>
          <w:t>10 раздела 11.</w:t>
        </w:r>
      </w:hyperlink>
      <w:r>
        <w:rPr>
          <w:rFonts w:ascii="Times New Roman" w:eastAsia="Times New Roman" w:hAnsi="Times New Roman" w:cs="Times New Roman"/>
          <w:sz w:val="24"/>
        </w:rPr>
        <w:t xml:space="preserve">3 государственной программы, осуществляется КНВШ путем закупки товаров, работ, услуг в соответствии с требованиями </w:t>
      </w:r>
      <w:hyperlink r:id="rId62">
        <w:r>
          <w:rPr>
            <w:rFonts w:ascii="Times New Roman" w:eastAsia="Times New Roman" w:hAnsi="Times New Roman" w:cs="Times New Roman"/>
            <w:sz w:val="24"/>
          </w:rPr>
          <w:t>Закона</w:t>
        </w:r>
      </w:hyperlink>
      <w:r>
        <w:rPr>
          <w:rFonts w:ascii="Times New Roman" w:eastAsia="Times New Roman" w:hAnsi="Times New Roman" w:cs="Times New Roman"/>
          <w:sz w:val="24"/>
        </w:rPr>
        <w:t xml:space="preserve"> № 44-ФЗ.</w:t>
      </w:r>
    </w:p>
    <w:p w14:paraId="4892F8A5" w14:textId="77777777" w:rsidR="00761376" w:rsidRDefault="005E6301">
      <w:pPr>
        <w:widowControl w:val="0"/>
        <w:shd w:val="clear" w:color="auto" w:fill="FFFFFF"/>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w:t>
      </w:r>
      <w:hyperlink w:anchor="P3352">
        <w:r>
          <w:rPr>
            <w:rFonts w:ascii="Times New Roman" w:eastAsia="Times New Roman" w:hAnsi="Times New Roman" w:cs="Times New Roman"/>
            <w:sz w:val="24"/>
          </w:rPr>
          <w:t>пункте 4 раздела 11.</w:t>
        </w:r>
      </w:hyperlink>
      <w:r>
        <w:rPr>
          <w:rFonts w:ascii="Times New Roman" w:eastAsia="Times New Roman" w:hAnsi="Times New Roman" w:cs="Times New Roman"/>
          <w:sz w:val="24"/>
        </w:rPr>
        <w:t xml:space="preserve">3 государственной программы, осуществляется КНВШ в соответствии с </w:t>
      </w:r>
      <w:hyperlink r:id="rId63">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21.03.2007 № 299 «О премиях Правительства Санкт-Петербурга </w:t>
      </w:r>
      <w:r>
        <w:rPr>
          <w:rFonts w:ascii="Times New Roman" w:eastAsia="Times New Roman" w:hAnsi="Times New Roman" w:cs="Times New Roman"/>
          <w:sz w:val="24"/>
        </w:rPr>
        <w:br/>
        <w:t>за выполнение дипломных проектов по заданию исполнительных органов государственной власти Санкт-Петербурга».</w:t>
      </w:r>
    </w:p>
    <w:p w14:paraId="4959A4A9" w14:textId="19AEFAAA"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w:t>
      </w:r>
      <w:hyperlink w:anchor="P3719">
        <w:r>
          <w:rPr>
            <w:rFonts w:ascii="Times New Roman" w:eastAsia="Times New Roman" w:hAnsi="Times New Roman" w:cs="Times New Roman"/>
            <w:sz w:val="24"/>
          </w:rPr>
          <w:t>пункте 6 раздела 11.</w:t>
        </w:r>
      </w:hyperlink>
      <w:r>
        <w:rPr>
          <w:rFonts w:ascii="Times New Roman" w:eastAsia="Times New Roman" w:hAnsi="Times New Roman" w:cs="Times New Roman"/>
          <w:sz w:val="24"/>
        </w:rPr>
        <w:t xml:space="preserve">3 государственной программы, осуществляется КНВШ путем предоставления субсидии на финансовое обеспечение выполнения государственного задания в соответствии с </w:t>
      </w:r>
      <w:hyperlink r:id="rId64">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20.01.2011 №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и </w:t>
      </w:r>
      <w:hyperlink r:id="rId65">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29.12.2016 № 1271 «О порядке предоставления субсидий из бюджета Санкт-Петербурга государственным бюджетным и автономным учреждениям Санкт-Петербурга на фин</w:t>
      </w:r>
      <w:r w:rsidR="000F3D71">
        <w:rPr>
          <w:rFonts w:ascii="Times New Roman" w:eastAsia="Times New Roman" w:hAnsi="Times New Roman" w:cs="Times New Roman"/>
          <w:sz w:val="24"/>
        </w:rPr>
        <w:t xml:space="preserve">ансовое обеспечение выполнения </w:t>
      </w:r>
      <w:r w:rsidR="000F3D71">
        <w:rPr>
          <w:rFonts w:ascii="Times New Roman" w:eastAsia="Times New Roman" w:hAnsi="Times New Roman" w:cs="Times New Roman"/>
          <w:sz w:val="24"/>
        </w:rPr>
        <w:br/>
      </w:r>
      <w:r>
        <w:rPr>
          <w:rFonts w:ascii="Times New Roman" w:eastAsia="Times New Roman" w:hAnsi="Times New Roman" w:cs="Times New Roman"/>
          <w:sz w:val="24"/>
        </w:rPr>
        <w:t>ими государственного задания на оказание государственных услуг (выполнение работ)».</w:t>
      </w:r>
    </w:p>
    <w:p w14:paraId="0F0ED59E" w14:textId="5EC9566D"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w:t>
      </w:r>
      <w:hyperlink w:anchor="P3731">
        <w:r>
          <w:rPr>
            <w:rFonts w:ascii="Times New Roman" w:eastAsia="Times New Roman" w:hAnsi="Times New Roman" w:cs="Times New Roman"/>
            <w:sz w:val="24"/>
          </w:rPr>
          <w:t>пункте 7</w:t>
        </w:r>
      </w:hyperlink>
      <w:hyperlink w:anchor="P3755">
        <w:r>
          <w:rPr>
            <w:rFonts w:ascii="Times New Roman" w:eastAsia="Times New Roman" w:hAnsi="Times New Roman" w:cs="Times New Roman"/>
            <w:sz w:val="24"/>
          </w:rPr>
          <w:t xml:space="preserve"> раздела 11.</w:t>
        </w:r>
      </w:hyperlink>
      <w:r>
        <w:rPr>
          <w:rFonts w:ascii="Times New Roman" w:eastAsia="Times New Roman" w:hAnsi="Times New Roman" w:cs="Times New Roman"/>
          <w:sz w:val="24"/>
        </w:rPr>
        <w:t xml:space="preserve">3 государственной программы, осуществляется КНВШ на основании правового акта Правительства </w:t>
      </w:r>
      <w:r>
        <w:rPr>
          <w:rFonts w:ascii="Times New Roman" w:eastAsia="Times New Roman" w:hAnsi="Times New Roman" w:cs="Times New Roman"/>
          <w:sz w:val="24"/>
        </w:rPr>
        <w:br/>
        <w:t xml:space="preserve">Санкт-Петербурга, регулирующего предоставление соответствующей грантов в форме субсидий образовательным организациям высшего образования, расположенным </w:t>
      </w:r>
      <w:r>
        <w:rPr>
          <w:rFonts w:ascii="Times New Roman" w:eastAsia="Times New Roman" w:hAnsi="Times New Roman" w:cs="Times New Roman"/>
          <w:sz w:val="24"/>
        </w:rPr>
        <w:br/>
        <w:t>на территории Санкт-Петербурга, в целях внедрения современных программ непрерывного образования. КНВШ разрабаты</w:t>
      </w:r>
      <w:r w:rsidR="000F3D71">
        <w:rPr>
          <w:rFonts w:ascii="Times New Roman" w:eastAsia="Times New Roman" w:hAnsi="Times New Roman" w:cs="Times New Roman"/>
          <w:sz w:val="24"/>
        </w:rPr>
        <w:t xml:space="preserve">вает и утверждает распоряжение </w:t>
      </w:r>
      <w:r>
        <w:rPr>
          <w:rFonts w:ascii="Times New Roman" w:eastAsia="Times New Roman" w:hAnsi="Times New Roman" w:cs="Times New Roman"/>
          <w:sz w:val="24"/>
        </w:rPr>
        <w:t xml:space="preserve">о реализации указанного правового акта Правительства Санкт-Петербурга и организует предоставление грантов </w:t>
      </w:r>
      <w:r w:rsidR="000F3D71">
        <w:rPr>
          <w:rFonts w:ascii="Times New Roman" w:eastAsia="Times New Roman" w:hAnsi="Times New Roman" w:cs="Times New Roman"/>
          <w:sz w:val="24"/>
        </w:rPr>
        <w:br/>
      </w:r>
      <w:r>
        <w:rPr>
          <w:rFonts w:ascii="Times New Roman" w:eastAsia="Times New Roman" w:hAnsi="Times New Roman" w:cs="Times New Roman"/>
          <w:sz w:val="24"/>
        </w:rPr>
        <w:t>в форме субсидий в соответствии с ним.</w:t>
      </w:r>
    </w:p>
    <w:p w14:paraId="4725C94B" w14:textId="77777777" w:rsidR="00761376" w:rsidRDefault="005E6301">
      <w:pPr>
        <w:widowControl w:val="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w:t>
      </w:r>
      <w:hyperlink w:anchor="P3767">
        <w:r>
          <w:rPr>
            <w:rFonts w:ascii="Times New Roman" w:eastAsia="Times New Roman" w:hAnsi="Times New Roman" w:cs="Times New Roman"/>
            <w:sz w:val="24"/>
          </w:rPr>
          <w:t>пункте 8 раздела 11.</w:t>
        </w:r>
      </w:hyperlink>
      <w:r>
        <w:rPr>
          <w:rFonts w:ascii="Times New Roman" w:eastAsia="Times New Roman" w:hAnsi="Times New Roman" w:cs="Times New Roman"/>
          <w:sz w:val="24"/>
        </w:rPr>
        <w:t xml:space="preserve">3 государственной программы, осуществляется КСП путем предоставления субсидий в соответствии </w:t>
      </w:r>
      <w:r>
        <w:rPr>
          <w:rFonts w:ascii="Times New Roman" w:eastAsia="Times New Roman" w:hAnsi="Times New Roman" w:cs="Times New Roman"/>
          <w:sz w:val="24"/>
        </w:rPr>
        <w:br/>
        <w:t xml:space="preserve">с </w:t>
      </w:r>
      <w:hyperlink r:id="rId66">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20.01.2011 № 63 «О Порядке формирования государственных заданий для государственных учреждений </w:t>
      </w:r>
      <w:r>
        <w:rPr>
          <w:rFonts w:ascii="Times New Roman" w:eastAsia="Times New Roman" w:hAnsi="Times New Roman" w:cs="Times New Roman"/>
          <w:sz w:val="24"/>
        </w:rPr>
        <w:br/>
        <w:t xml:space="preserve">Санкт-Петербурга и порядке финансового обеспечения выполнения государственных заданий» и </w:t>
      </w:r>
      <w:hyperlink r:id="rId67">
        <w:r>
          <w:rPr>
            <w:rFonts w:ascii="Times New Roman" w:eastAsia="Times New Roman" w:hAnsi="Times New Roman" w:cs="Times New Roman"/>
            <w:sz w:val="24"/>
          </w:rPr>
          <w:t>постановлением</w:t>
        </w:r>
      </w:hyperlink>
      <w:r>
        <w:rPr>
          <w:rFonts w:ascii="Times New Roman" w:eastAsia="Times New Roman" w:hAnsi="Times New Roman" w:cs="Times New Roman"/>
          <w:sz w:val="24"/>
        </w:rPr>
        <w:t xml:space="preserve"> Правительства Санкт-Петербурга от 29.12.2016 № 1271 </w:t>
      </w:r>
      <w:r>
        <w:rPr>
          <w:rFonts w:ascii="Times New Roman" w:eastAsia="Times New Roman" w:hAnsi="Times New Roman" w:cs="Times New Roman"/>
          <w:sz w:val="24"/>
        </w:rPr>
        <w:br/>
        <w:t>«О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p>
    <w:p w14:paraId="0FA8133F" w14:textId="77777777" w:rsidR="00761376" w:rsidRDefault="00761376">
      <w:pPr>
        <w:rPr>
          <w:rFonts w:eastAsia="Times New Roman" w:cs="Times New Roman"/>
        </w:rPr>
        <w:sectPr w:rsidR="00761376">
          <w:pgSz w:w="11907" w:h="16839" w:code="9"/>
          <w:pgMar w:top="709" w:right="851" w:bottom="1134" w:left="1701" w:header="709" w:footer="709" w:gutter="0"/>
          <w:cols w:space="720"/>
        </w:sectPr>
      </w:pPr>
    </w:p>
    <w:p w14:paraId="3DF718ED" w14:textId="77777777" w:rsidR="00761376" w:rsidRDefault="005E6301" w:rsidP="000F3D71">
      <w:pPr>
        <w:pStyle w:val="a5"/>
        <w:spacing w:after="0" w:line="240" w:lineRule="auto"/>
        <w:ind w:left="0"/>
        <w:contextualSpacing w:val="0"/>
        <w:jc w:val="center"/>
        <w:rPr>
          <w:b/>
          <w:sz w:val="22"/>
        </w:rPr>
      </w:pPr>
      <w:r>
        <w:rPr>
          <w:rFonts w:ascii="Times New Roman" w:hAnsi="Times New Roman"/>
          <w:b/>
          <w:sz w:val="24"/>
        </w:rPr>
        <w:lastRenderedPageBreak/>
        <w:t>12. Подпрограмма 5</w:t>
      </w:r>
    </w:p>
    <w:p w14:paraId="4B84090C" w14:textId="70633685" w:rsidR="00761376" w:rsidRDefault="005E6301" w:rsidP="000F3D71">
      <w:pPr>
        <w:pStyle w:val="a5"/>
        <w:spacing w:after="0" w:line="240" w:lineRule="auto"/>
        <w:ind w:left="0"/>
        <w:contextualSpacing w:val="0"/>
        <w:jc w:val="center"/>
        <w:rPr>
          <w:rFonts w:ascii="Times New Roman" w:hAnsi="Times New Roman"/>
          <w:b/>
          <w:sz w:val="24"/>
        </w:rPr>
      </w:pPr>
      <w:r>
        <w:rPr>
          <w:rFonts w:ascii="Times New Roman" w:hAnsi="Times New Roman"/>
          <w:b/>
          <w:sz w:val="24"/>
        </w:rPr>
        <w:t>12.1. Паспорт подпрограммы 5</w:t>
      </w:r>
    </w:p>
    <w:p w14:paraId="292F91C5" w14:textId="77777777" w:rsidR="000F3D71" w:rsidRDefault="000F3D71">
      <w:pPr>
        <w:pStyle w:val="a5"/>
        <w:spacing w:after="0" w:line="240" w:lineRule="auto"/>
        <w:ind w:left="709"/>
        <w:contextualSpacing w:val="0"/>
        <w:jc w:val="center"/>
        <w:rPr>
          <w:sz w:val="22"/>
        </w:rPr>
      </w:pPr>
    </w:p>
    <w:tbl>
      <w:tblPr>
        <w:tblStyle w:val="TableGrid5"/>
        <w:tblW w:w="5000" w:type="pct"/>
        <w:tblLook w:val="04A0" w:firstRow="1" w:lastRow="0" w:firstColumn="1" w:lastColumn="0" w:noHBand="0" w:noVBand="1"/>
      </w:tblPr>
      <w:tblGrid>
        <w:gridCol w:w="396"/>
        <w:gridCol w:w="2673"/>
        <w:gridCol w:w="6276"/>
      </w:tblGrid>
      <w:tr w:rsidR="00761376" w14:paraId="7B2B9048" w14:textId="77777777" w:rsidTr="005943A5">
        <w:tc>
          <w:tcPr>
            <w:tcW w:w="212" w:type="pct"/>
          </w:tcPr>
          <w:p w14:paraId="235C001B" w14:textId="77777777" w:rsidR="00761376" w:rsidRDefault="005E6301">
            <w:pPr>
              <w:rPr>
                <w:rFonts w:eastAsia="Times New Roman" w:cs="Times New Roman"/>
              </w:rPr>
            </w:pPr>
            <w:r>
              <w:rPr>
                <w:rFonts w:ascii="Times New Roman" w:eastAsia="Times New Roman" w:hAnsi="Times New Roman" w:cs="Times New Roman"/>
                <w:sz w:val="24"/>
              </w:rPr>
              <w:t>1</w:t>
            </w:r>
          </w:p>
        </w:tc>
        <w:tc>
          <w:tcPr>
            <w:tcW w:w="1430" w:type="pct"/>
          </w:tcPr>
          <w:p w14:paraId="1B7CD11F" w14:textId="77777777" w:rsidR="00761376" w:rsidRDefault="005E6301">
            <w:pPr>
              <w:spacing w:line="262" w:lineRule="atLeast"/>
              <w:rPr>
                <w:rFonts w:eastAsia="Times New Roman" w:cs="Times New Roman"/>
              </w:rPr>
            </w:pPr>
            <w:r>
              <w:rPr>
                <w:rFonts w:ascii="Times New Roman" w:eastAsia="Times New Roman" w:hAnsi="Times New Roman" w:cs="Times New Roman"/>
                <w:sz w:val="24"/>
              </w:rPr>
              <w:t>Исполнители подпрограммы 5</w:t>
            </w:r>
          </w:p>
        </w:tc>
        <w:tc>
          <w:tcPr>
            <w:tcW w:w="3359" w:type="pct"/>
          </w:tcPr>
          <w:p w14:paraId="1E6F466A"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КВС</w:t>
            </w:r>
          </w:p>
          <w:p w14:paraId="2DED142B" w14:textId="77777777" w:rsidR="00761376" w:rsidRDefault="005E6301">
            <w:pPr>
              <w:rPr>
                <w:rFonts w:eastAsia="Times New Roman" w:cs="Times New Roman"/>
              </w:rPr>
            </w:pPr>
            <w:r>
              <w:rPr>
                <w:rFonts w:ascii="Times New Roman" w:eastAsia="Times New Roman" w:hAnsi="Times New Roman" w:cs="Times New Roman"/>
                <w:sz w:val="24"/>
              </w:rPr>
              <w:t>КНВШ</w:t>
            </w:r>
          </w:p>
        </w:tc>
      </w:tr>
      <w:tr w:rsidR="00761376" w14:paraId="268C92FC" w14:textId="77777777" w:rsidTr="005943A5">
        <w:tc>
          <w:tcPr>
            <w:tcW w:w="212" w:type="pct"/>
          </w:tcPr>
          <w:p w14:paraId="514B121E" w14:textId="77777777" w:rsidR="00761376" w:rsidRDefault="005E6301">
            <w:pPr>
              <w:rPr>
                <w:rFonts w:eastAsia="Times New Roman" w:cs="Times New Roman"/>
              </w:rPr>
            </w:pPr>
            <w:r>
              <w:rPr>
                <w:rFonts w:ascii="Times New Roman" w:eastAsia="Times New Roman" w:hAnsi="Times New Roman" w:cs="Times New Roman"/>
                <w:sz w:val="24"/>
              </w:rPr>
              <w:t>2</w:t>
            </w:r>
          </w:p>
        </w:tc>
        <w:tc>
          <w:tcPr>
            <w:tcW w:w="1430" w:type="pct"/>
          </w:tcPr>
          <w:p w14:paraId="4802DB65"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5</w:t>
            </w:r>
            <w:r>
              <w:rPr>
                <w:rFonts w:ascii="Times New Roman" w:eastAsia="Times New Roman" w:hAnsi="Times New Roman" w:cs="Times New Roman"/>
                <w:color w:val="000000"/>
                <w:sz w:val="24"/>
              </w:rPr>
              <w:t>)</w:t>
            </w:r>
          </w:p>
        </w:tc>
        <w:tc>
          <w:tcPr>
            <w:tcW w:w="3359" w:type="pct"/>
          </w:tcPr>
          <w:p w14:paraId="30A78B02" w14:textId="7AAA478F" w:rsidR="00761376" w:rsidRDefault="005943A5">
            <w:pPr>
              <w:rPr>
                <w:rFonts w:eastAsia="Times New Roman" w:cs="Times New Roman"/>
              </w:rPr>
            </w:pPr>
            <w:r>
              <w:rPr>
                <w:rFonts w:eastAsia="Times New Roman" w:cs="Times New Roman"/>
              </w:rPr>
              <w:t>-</w:t>
            </w:r>
          </w:p>
        </w:tc>
      </w:tr>
      <w:tr w:rsidR="00761376" w14:paraId="56970D83" w14:textId="77777777" w:rsidTr="005943A5">
        <w:tc>
          <w:tcPr>
            <w:tcW w:w="212" w:type="pct"/>
          </w:tcPr>
          <w:p w14:paraId="79EF9D6B" w14:textId="77777777" w:rsidR="00761376" w:rsidRDefault="005E6301">
            <w:pPr>
              <w:rPr>
                <w:rFonts w:eastAsia="Times New Roman" w:cs="Times New Roman"/>
              </w:rPr>
            </w:pPr>
            <w:r>
              <w:rPr>
                <w:rFonts w:ascii="Times New Roman" w:eastAsia="Times New Roman" w:hAnsi="Times New Roman" w:cs="Times New Roman"/>
                <w:sz w:val="24"/>
              </w:rPr>
              <w:t>3</w:t>
            </w:r>
          </w:p>
        </w:tc>
        <w:tc>
          <w:tcPr>
            <w:tcW w:w="1430" w:type="pct"/>
          </w:tcPr>
          <w:p w14:paraId="787703D5" w14:textId="77777777" w:rsidR="00761376" w:rsidRDefault="005E6301">
            <w:pPr>
              <w:spacing w:line="262" w:lineRule="atLeast"/>
              <w:rPr>
                <w:rFonts w:eastAsia="Times New Roman" w:cs="Times New Roman"/>
              </w:rPr>
            </w:pPr>
            <w:r>
              <w:rPr>
                <w:rFonts w:ascii="Times New Roman" w:eastAsia="Times New Roman" w:hAnsi="Times New Roman" w:cs="Times New Roman"/>
                <w:sz w:val="24"/>
              </w:rPr>
              <w:t>Цели подпрограммы 5</w:t>
            </w:r>
          </w:p>
        </w:tc>
        <w:tc>
          <w:tcPr>
            <w:tcW w:w="3359" w:type="pct"/>
          </w:tcPr>
          <w:p w14:paraId="08DB0D3A" w14:textId="3A3EF1A7" w:rsidR="00761376" w:rsidRDefault="005E6301">
            <w:pPr>
              <w:rPr>
                <w:rFonts w:eastAsia="Times New Roman" w:cs="Times New Roman"/>
              </w:rPr>
            </w:pPr>
            <w:r>
              <w:rPr>
                <w:rFonts w:ascii="Times New Roman" w:eastAsia="Times New Roman" w:hAnsi="Times New Roman" w:cs="Times New Roman"/>
                <w:sz w:val="24"/>
              </w:rPr>
              <w:t xml:space="preserve">Создание благоприятных условий для развития международного и межрегионального сотрудничества </w:t>
            </w:r>
            <w:r w:rsidR="00E67A7D">
              <w:rPr>
                <w:rFonts w:ascii="Times New Roman" w:eastAsia="Times New Roman" w:hAnsi="Times New Roman" w:cs="Times New Roman"/>
                <w:sz w:val="24"/>
              </w:rPr>
              <w:br/>
            </w:r>
            <w:r>
              <w:rPr>
                <w:rFonts w:ascii="Times New Roman" w:eastAsia="Times New Roman" w:hAnsi="Times New Roman" w:cs="Times New Roman"/>
                <w:sz w:val="24"/>
              </w:rPr>
              <w:t xml:space="preserve">Санкт-Петербурга, развития торгово-экономических, научно-технических, культурных отношений </w:t>
            </w:r>
            <w:r w:rsidR="005943A5">
              <w:rPr>
                <w:rFonts w:ascii="Times New Roman" w:eastAsia="Times New Roman" w:hAnsi="Times New Roman" w:cs="Times New Roman"/>
                <w:sz w:val="24"/>
              </w:rPr>
              <w:br/>
            </w:r>
            <w:r>
              <w:rPr>
                <w:rFonts w:ascii="Times New Roman" w:eastAsia="Times New Roman" w:hAnsi="Times New Roman" w:cs="Times New Roman"/>
                <w:sz w:val="24"/>
              </w:rPr>
              <w:t xml:space="preserve">Санкт-Петербурга с субъектами Российской Федерации </w:t>
            </w:r>
            <w:r w:rsidR="005943A5">
              <w:rPr>
                <w:rFonts w:ascii="Times New Roman" w:eastAsia="Times New Roman" w:hAnsi="Times New Roman" w:cs="Times New Roman"/>
                <w:sz w:val="24"/>
              </w:rPr>
              <w:br/>
            </w:r>
            <w:r>
              <w:rPr>
                <w:rFonts w:ascii="Times New Roman" w:eastAsia="Times New Roman" w:hAnsi="Times New Roman" w:cs="Times New Roman"/>
                <w:sz w:val="24"/>
              </w:rPr>
              <w:t xml:space="preserve">и зарубежными государствами для обеспечения устойчивого социально-экономического развития </w:t>
            </w:r>
            <w:r w:rsidR="005943A5">
              <w:rPr>
                <w:rFonts w:ascii="Times New Roman" w:eastAsia="Times New Roman" w:hAnsi="Times New Roman" w:cs="Times New Roman"/>
                <w:sz w:val="24"/>
              </w:rPr>
              <w:br/>
            </w:r>
            <w:r>
              <w:rPr>
                <w:rFonts w:ascii="Times New Roman" w:eastAsia="Times New Roman" w:hAnsi="Times New Roman" w:cs="Times New Roman"/>
                <w:sz w:val="24"/>
              </w:rPr>
              <w:t>Санкт-Петербурга</w:t>
            </w:r>
          </w:p>
        </w:tc>
      </w:tr>
      <w:tr w:rsidR="00761376" w14:paraId="77D2070B" w14:textId="77777777" w:rsidTr="005943A5">
        <w:tc>
          <w:tcPr>
            <w:tcW w:w="212" w:type="pct"/>
          </w:tcPr>
          <w:p w14:paraId="7BEE3134" w14:textId="77777777" w:rsidR="00761376" w:rsidRDefault="005E6301">
            <w:pPr>
              <w:rPr>
                <w:rFonts w:eastAsia="Times New Roman" w:cs="Times New Roman"/>
              </w:rPr>
            </w:pPr>
            <w:r>
              <w:rPr>
                <w:rFonts w:ascii="Times New Roman" w:eastAsia="Times New Roman" w:hAnsi="Times New Roman" w:cs="Times New Roman"/>
                <w:sz w:val="24"/>
              </w:rPr>
              <w:t>4</w:t>
            </w:r>
          </w:p>
        </w:tc>
        <w:tc>
          <w:tcPr>
            <w:tcW w:w="1430" w:type="pct"/>
          </w:tcPr>
          <w:p w14:paraId="7BE29731" w14:textId="77777777" w:rsidR="00761376" w:rsidRPr="00E67A7D" w:rsidRDefault="005E6301">
            <w:pPr>
              <w:rPr>
                <w:rFonts w:eastAsia="Times New Roman" w:cs="Times New Roman"/>
              </w:rPr>
            </w:pPr>
            <w:r>
              <w:rPr>
                <w:rFonts w:ascii="Times New Roman" w:eastAsia="Times New Roman" w:hAnsi="Times New Roman" w:cs="Times New Roman"/>
                <w:color w:val="000000"/>
                <w:sz w:val="24"/>
              </w:rPr>
              <w:t>Задачи подпрограммы</w:t>
            </w:r>
            <w:r w:rsidRPr="00E67A7D">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5</w:t>
            </w:r>
          </w:p>
        </w:tc>
        <w:tc>
          <w:tcPr>
            <w:tcW w:w="3359" w:type="pct"/>
          </w:tcPr>
          <w:p w14:paraId="3ECF2405"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1. Реализация государственной политики </w:t>
            </w:r>
          </w:p>
          <w:p w14:paraId="2BA598FA"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Санкт-Петербурга в сфере развития внешних связей Санкт-Петербурга.</w:t>
            </w:r>
          </w:p>
          <w:p w14:paraId="608CC3F5" w14:textId="22EC7608"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2. Обеспечение эффективного взаимодействия </w:t>
            </w:r>
            <w:r w:rsidR="005943A5">
              <w:rPr>
                <w:rFonts w:ascii="Times New Roman" w:eastAsia="Times New Roman" w:hAnsi="Times New Roman" w:cs="Times New Roman"/>
                <w:sz w:val="24"/>
              </w:rPr>
              <w:br/>
            </w:r>
            <w:r>
              <w:rPr>
                <w:rFonts w:ascii="Times New Roman" w:eastAsia="Times New Roman" w:hAnsi="Times New Roman" w:cs="Times New Roman"/>
                <w:sz w:val="24"/>
              </w:rPr>
              <w:t>Санкт-Петербурга с международными организациями, иностранными партнерами, субъектами Российской Федерации.</w:t>
            </w:r>
          </w:p>
          <w:p w14:paraId="0F0D7B04" w14:textId="76778CAC"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3. Создание бренда Санкт-Петербурга и разработка механизмов его использования, укрепление международного и общероссийского значения </w:t>
            </w:r>
            <w:r w:rsidR="005943A5">
              <w:rPr>
                <w:rFonts w:ascii="Times New Roman" w:eastAsia="Times New Roman" w:hAnsi="Times New Roman" w:cs="Times New Roman"/>
                <w:sz w:val="24"/>
              </w:rPr>
              <w:br/>
            </w:r>
            <w:r>
              <w:rPr>
                <w:rFonts w:ascii="Times New Roman" w:eastAsia="Times New Roman" w:hAnsi="Times New Roman" w:cs="Times New Roman"/>
                <w:sz w:val="24"/>
              </w:rPr>
              <w:t>Санкт-Петербурга.</w:t>
            </w:r>
          </w:p>
          <w:p w14:paraId="72025305" w14:textId="77777777"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4. Создание благоприятных условий для эффективного участия Санкт-Петербурга в реализации единой государственной политики в отношении соотечественников за рубежом.</w:t>
            </w:r>
          </w:p>
          <w:p w14:paraId="1F02FAE2" w14:textId="48580FC3" w:rsidR="00761376" w:rsidRDefault="005E6301">
            <w:pPr>
              <w:rPr>
                <w:rFonts w:ascii="Times New Roman" w:eastAsia="Times New Roman" w:hAnsi="Times New Roman" w:cs="Times New Roman"/>
                <w:sz w:val="24"/>
              </w:rPr>
            </w:pPr>
            <w:r>
              <w:rPr>
                <w:rFonts w:ascii="Times New Roman" w:eastAsia="Times New Roman" w:hAnsi="Times New Roman" w:cs="Times New Roman"/>
                <w:sz w:val="24"/>
              </w:rPr>
              <w:t xml:space="preserve">5. Создание системы единых принципов и синхронных мер ИОГВ, деловых кругов и общественных организаций по информационному продвижению Санкт-Петербурга </w:t>
            </w:r>
            <w:r w:rsidR="005943A5">
              <w:rPr>
                <w:rFonts w:ascii="Times New Roman" w:eastAsia="Times New Roman" w:hAnsi="Times New Roman" w:cs="Times New Roman"/>
                <w:sz w:val="24"/>
              </w:rPr>
              <w:br/>
            </w:r>
            <w:r>
              <w:rPr>
                <w:rFonts w:ascii="Times New Roman" w:eastAsia="Times New Roman" w:hAnsi="Times New Roman" w:cs="Times New Roman"/>
                <w:sz w:val="24"/>
              </w:rPr>
              <w:t>в Российской Федерации и за рубежом</w:t>
            </w:r>
          </w:p>
          <w:p w14:paraId="505F6C7E" w14:textId="77777777" w:rsidR="00761376" w:rsidRDefault="00761376">
            <w:pPr>
              <w:rPr>
                <w:rFonts w:eastAsia="Times New Roman" w:cs="Times New Roman"/>
              </w:rPr>
            </w:pPr>
          </w:p>
        </w:tc>
      </w:tr>
      <w:tr w:rsidR="00761376" w14:paraId="3CECEF09" w14:textId="77777777" w:rsidTr="005943A5">
        <w:tc>
          <w:tcPr>
            <w:tcW w:w="212" w:type="pct"/>
          </w:tcPr>
          <w:p w14:paraId="4F653911" w14:textId="77777777" w:rsidR="00761376" w:rsidRDefault="005E6301">
            <w:pPr>
              <w:rPr>
                <w:rFonts w:eastAsia="Times New Roman" w:cs="Times New Roman"/>
              </w:rPr>
            </w:pPr>
            <w:r>
              <w:rPr>
                <w:rFonts w:ascii="Times New Roman" w:eastAsia="Times New Roman" w:hAnsi="Times New Roman" w:cs="Times New Roman"/>
                <w:sz w:val="24"/>
              </w:rPr>
              <w:t>5</w:t>
            </w:r>
          </w:p>
        </w:tc>
        <w:tc>
          <w:tcPr>
            <w:tcW w:w="1430" w:type="pct"/>
          </w:tcPr>
          <w:p w14:paraId="794B159E"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5</w:t>
            </w:r>
          </w:p>
        </w:tc>
        <w:tc>
          <w:tcPr>
            <w:tcW w:w="3359" w:type="pct"/>
          </w:tcPr>
          <w:p w14:paraId="50894370" w14:textId="77777777" w:rsidR="00761376" w:rsidRDefault="00761376">
            <w:pPr>
              <w:rPr>
                <w:rFonts w:eastAsia="Times New Roman" w:cs="Times New Roman"/>
              </w:rPr>
            </w:pPr>
          </w:p>
        </w:tc>
      </w:tr>
      <w:tr w:rsidR="00761376" w14:paraId="2D452E84" w14:textId="77777777" w:rsidTr="005943A5">
        <w:tc>
          <w:tcPr>
            <w:tcW w:w="212" w:type="pct"/>
          </w:tcPr>
          <w:p w14:paraId="689B13D1" w14:textId="77777777" w:rsidR="00761376" w:rsidRDefault="005E6301">
            <w:pPr>
              <w:rPr>
                <w:rFonts w:eastAsia="Times New Roman" w:cs="Times New Roman"/>
              </w:rPr>
            </w:pPr>
            <w:r>
              <w:rPr>
                <w:rFonts w:ascii="Times New Roman" w:eastAsia="Times New Roman" w:hAnsi="Times New Roman" w:cs="Times New Roman"/>
                <w:sz w:val="24"/>
              </w:rPr>
              <w:t>6</w:t>
            </w:r>
          </w:p>
        </w:tc>
        <w:tc>
          <w:tcPr>
            <w:tcW w:w="1430" w:type="pct"/>
          </w:tcPr>
          <w:p w14:paraId="20543A2E" w14:textId="77777777" w:rsidR="00761376" w:rsidRDefault="005E6301">
            <w:pPr>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5</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w:t>
            </w:r>
            <w:r>
              <w:rPr>
                <w:rFonts w:ascii="Times New Roman" w:eastAsia="Times New Roman" w:hAnsi="Times New Roman" w:cs="Times New Roman"/>
                <w:color w:val="000000"/>
                <w:sz w:val="24"/>
              </w:rPr>
              <w:lastRenderedPageBreak/>
              <w:t>проектов, в том числе по годам реализации</w:t>
            </w:r>
          </w:p>
        </w:tc>
        <w:tc>
          <w:tcPr>
            <w:tcW w:w="3359" w:type="pct"/>
          </w:tcPr>
          <w:p w14:paraId="5A48B6D9" w14:textId="6B693067"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Общий объем финансирования подпрограммы </w:t>
            </w:r>
            <w:r>
              <w:rPr>
                <w:rFonts w:ascii="Times New Roman" w:eastAsia="Times New Roman" w:hAnsi="Times New Roman" w:cs="Times New Roman"/>
                <w:sz w:val="24"/>
              </w:rPr>
              <w:t xml:space="preserve">5 </w:t>
            </w:r>
            <w:r>
              <w:rPr>
                <w:rFonts w:ascii="Times New Roman" w:eastAsia="Times New Roman" w:hAnsi="Times New Roman" w:cs="Times New Roman"/>
                <w:color w:val="000000"/>
                <w:sz w:val="24"/>
              </w:rPr>
              <w:t xml:space="preserve">составляет </w:t>
            </w:r>
            <w:r w:rsidR="001D1AD7" w:rsidRPr="001D1AD7">
              <w:rPr>
                <w:rFonts w:ascii="Times New Roman" w:eastAsia="Times New Roman" w:hAnsi="Times New Roman" w:cs="Times New Roman"/>
                <w:color w:val="000000"/>
                <w:sz w:val="24"/>
              </w:rPr>
              <w:t>1 481 716,0</w:t>
            </w:r>
            <w:r w:rsidR="001D1AD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тыс. руб., в том числе по годам:</w:t>
            </w:r>
          </w:p>
          <w:p w14:paraId="329B8F41" w14:textId="77777777" w:rsidR="00761376" w:rsidRDefault="005E6301">
            <w:pPr>
              <w:rPr>
                <w:rFonts w:eastAsia="Times New Roman" w:cs="Times New Roman"/>
              </w:rPr>
            </w:pPr>
            <w:r>
              <w:rPr>
                <w:rFonts w:ascii="Times New Roman" w:eastAsia="Times New Roman" w:hAnsi="Times New Roman" w:cs="Times New Roman"/>
                <w:color w:val="000000"/>
                <w:sz w:val="24"/>
              </w:rPr>
              <w:t>2026 г. – 236</w:t>
            </w:r>
            <w:r w:rsidR="00E67A7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321,6 тыс. руб.;</w:t>
            </w:r>
          </w:p>
          <w:p w14:paraId="14D38416" w14:textId="77777777" w:rsidR="00761376" w:rsidRDefault="005E6301">
            <w:pPr>
              <w:rPr>
                <w:rFonts w:eastAsia="Times New Roman" w:cs="Times New Roman"/>
              </w:rPr>
            </w:pPr>
            <w:r>
              <w:rPr>
                <w:rFonts w:ascii="Times New Roman" w:eastAsia="Times New Roman" w:hAnsi="Times New Roman" w:cs="Times New Roman"/>
                <w:color w:val="000000"/>
                <w:sz w:val="24"/>
              </w:rPr>
              <w:t>2027 г. – 233</w:t>
            </w:r>
            <w:r w:rsidR="00E67A7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936,2 тыс. руб.;</w:t>
            </w:r>
          </w:p>
          <w:p w14:paraId="117F00CF" w14:textId="77777777" w:rsidR="00761376" w:rsidRDefault="005E6301">
            <w:pPr>
              <w:rPr>
                <w:rFonts w:eastAsia="Times New Roman" w:cs="Times New Roman"/>
              </w:rPr>
            </w:pPr>
            <w:r>
              <w:rPr>
                <w:rFonts w:ascii="Times New Roman" w:eastAsia="Times New Roman" w:hAnsi="Times New Roman" w:cs="Times New Roman"/>
                <w:color w:val="000000"/>
                <w:sz w:val="24"/>
              </w:rPr>
              <w:t>2028 г. – 228</w:t>
            </w:r>
            <w:r w:rsidR="00E67A7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909,7 тыс. руб.;</w:t>
            </w:r>
          </w:p>
          <w:p w14:paraId="504EBD3F" w14:textId="03A27BF8" w:rsidR="00761376" w:rsidRDefault="005E6301">
            <w:pPr>
              <w:rPr>
                <w:rFonts w:eastAsia="Times New Roman" w:cs="Times New Roman"/>
              </w:rPr>
            </w:pPr>
            <w:r>
              <w:rPr>
                <w:rFonts w:ascii="Times New Roman" w:eastAsia="Times New Roman" w:hAnsi="Times New Roman" w:cs="Times New Roman"/>
                <w:color w:val="000000"/>
                <w:sz w:val="24"/>
              </w:rPr>
              <w:t xml:space="preserve">2029 г. – </w:t>
            </w:r>
            <w:r w:rsidR="00E70D58">
              <w:rPr>
                <w:rFonts w:ascii="Times New Roman" w:eastAsia="Times New Roman" w:hAnsi="Times New Roman" w:cs="Times New Roman"/>
                <w:color w:val="000000"/>
                <w:sz w:val="24"/>
              </w:rPr>
              <w:t>251 208,7</w:t>
            </w:r>
            <w:r>
              <w:rPr>
                <w:rFonts w:ascii="Times New Roman" w:eastAsia="Times New Roman" w:hAnsi="Times New Roman" w:cs="Times New Roman"/>
                <w:color w:val="000000"/>
                <w:sz w:val="24"/>
              </w:rPr>
              <w:t xml:space="preserve"> тыс. руб.;</w:t>
            </w:r>
          </w:p>
          <w:p w14:paraId="77BEEEA1" w14:textId="32F24957" w:rsidR="00761376" w:rsidRDefault="005E6301">
            <w:pPr>
              <w:rPr>
                <w:rFonts w:eastAsia="Times New Roman" w:cs="Times New Roman"/>
              </w:rPr>
            </w:pPr>
            <w:r>
              <w:rPr>
                <w:rFonts w:ascii="Times New Roman" w:eastAsia="Times New Roman" w:hAnsi="Times New Roman" w:cs="Times New Roman"/>
                <w:color w:val="000000"/>
                <w:sz w:val="24"/>
              </w:rPr>
              <w:t xml:space="preserve">2030 г. – </w:t>
            </w:r>
            <w:r w:rsidR="00E70D58">
              <w:rPr>
                <w:rFonts w:ascii="Times New Roman" w:eastAsia="Times New Roman" w:hAnsi="Times New Roman" w:cs="Times New Roman"/>
                <w:color w:val="000000"/>
                <w:sz w:val="24"/>
              </w:rPr>
              <w:t>260 754,7</w:t>
            </w:r>
            <w:r>
              <w:rPr>
                <w:rFonts w:ascii="Times New Roman" w:eastAsia="Times New Roman" w:hAnsi="Times New Roman" w:cs="Times New Roman"/>
                <w:color w:val="000000"/>
                <w:sz w:val="24"/>
              </w:rPr>
              <w:t xml:space="preserve"> тыс. руб.;</w:t>
            </w:r>
          </w:p>
          <w:p w14:paraId="72D58109" w14:textId="4E60EFBF"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2031 г. – </w:t>
            </w:r>
            <w:r w:rsidR="00E70D58">
              <w:rPr>
                <w:rFonts w:ascii="Times New Roman" w:eastAsia="Times New Roman" w:hAnsi="Times New Roman" w:cs="Times New Roman"/>
                <w:color w:val="000000"/>
                <w:sz w:val="24"/>
              </w:rPr>
              <w:t>270 585,1</w:t>
            </w:r>
            <w:r>
              <w:rPr>
                <w:rFonts w:ascii="Times New Roman" w:eastAsia="Times New Roman" w:hAnsi="Times New Roman" w:cs="Times New Roman"/>
                <w:color w:val="000000"/>
                <w:sz w:val="24"/>
              </w:rPr>
              <w:t xml:space="preserve"> тыс. руб.;</w:t>
            </w:r>
          </w:p>
          <w:p w14:paraId="03C41B80" w14:textId="77777777" w:rsidR="00761376" w:rsidRDefault="00761376">
            <w:pPr>
              <w:rPr>
                <w:rFonts w:ascii="Times New Roman" w:eastAsia="Times New Roman" w:hAnsi="Times New Roman" w:cs="Times New Roman"/>
                <w:color w:val="000000"/>
                <w:sz w:val="24"/>
              </w:rPr>
            </w:pPr>
          </w:p>
          <w:p w14:paraId="2ACFBB70" w14:textId="77777777" w:rsidR="00E70D58" w:rsidRDefault="005E6301" w:rsidP="00E70D5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за счет средств бюджета Санкт-Петербурга – </w:t>
            </w:r>
            <w:r w:rsidR="00E70D58">
              <w:rPr>
                <w:rFonts w:ascii="Times New Roman" w:eastAsia="Times New Roman" w:hAnsi="Times New Roman" w:cs="Times New Roman"/>
                <w:color w:val="000000"/>
                <w:sz w:val="24"/>
              </w:rPr>
              <w:t>1 447 716,0 тыс. руб., в том числе по годам:</w:t>
            </w:r>
          </w:p>
          <w:p w14:paraId="7E566EFB" w14:textId="77777777" w:rsidR="00E70D58" w:rsidRDefault="00E70D58" w:rsidP="00E70D58">
            <w:pPr>
              <w:rPr>
                <w:rFonts w:eastAsia="Times New Roman" w:cs="Times New Roman"/>
              </w:rPr>
            </w:pPr>
            <w:r>
              <w:rPr>
                <w:rFonts w:ascii="Times New Roman" w:eastAsia="Times New Roman" w:hAnsi="Times New Roman" w:cs="Times New Roman"/>
                <w:color w:val="000000"/>
                <w:sz w:val="24"/>
              </w:rPr>
              <w:lastRenderedPageBreak/>
              <w:t>2026 г. – 236 321,6 тыс. руб.;</w:t>
            </w:r>
          </w:p>
          <w:p w14:paraId="54EC9555" w14:textId="77777777" w:rsidR="00E70D58" w:rsidRDefault="00E70D58" w:rsidP="00E70D58">
            <w:pPr>
              <w:rPr>
                <w:rFonts w:eastAsia="Times New Roman" w:cs="Times New Roman"/>
              </w:rPr>
            </w:pPr>
            <w:r>
              <w:rPr>
                <w:rFonts w:ascii="Times New Roman" w:eastAsia="Times New Roman" w:hAnsi="Times New Roman" w:cs="Times New Roman"/>
                <w:color w:val="000000"/>
                <w:sz w:val="24"/>
              </w:rPr>
              <w:t>2027 г. – 233 936,2 тыс. руб.;</w:t>
            </w:r>
          </w:p>
          <w:p w14:paraId="1329CB5A" w14:textId="77777777" w:rsidR="00E70D58" w:rsidRDefault="00E70D58" w:rsidP="00E70D58">
            <w:pPr>
              <w:rPr>
                <w:rFonts w:eastAsia="Times New Roman" w:cs="Times New Roman"/>
              </w:rPr>
            </w:pPr>
            <w:r>
              <w:rPr>
                <w:rFonts w:ascii="Times New Roman" w:eastAsia="Times New Roman" w:hAnsi="Times New Roman" w:cs="Times New Roman"/>
                <w:color w:val="000000"/>
                <w:sz w:val="24"/>
              </w:rPr>
              <w:t>2028 г. – 228 909,7 тыс. руб.;</w:t>
            </w:r>
          </w:p>
          <w:p w14:paraId="456AFDA2" w14:textId="77777777" w:rsidR="00E70D58" w:rsidRDefault="00E70D58" w:rsidP="00E70D58">
            <w:pPr>
              <w:rPr>
                <w:rFonts w:eastAsia="Times New Roman" w:cs="Times New Roman"/>
              </w:rPr>
            </w:pPr>
            <w:r>
              <w:rPr>
                <w:rFonts w:ascii="Times New Roman" w:eastAsia="Times New Roman" w:hAnsi="Times New Roman" w:cs="Times New Roman"/>
                <w:color w:val="000000"/>
                <w:sz w:val="24"/>
              </w:rPr>
              <w:t>2029 г. – 251 208,7 тыс. руб.;</w:t>
            </w:r>
          </w:p>
          <w:p w14:paraId="349103B3" w14:textId="77777777" w:rsidR="00E70D58" w:rsidRDefault="00E70D58" w:rsidP="00E70D58">
            <w:pPr>
              <w:rPr>
                <w:rFonts w:eastAsia="Times New Roman" w:cs="Times New Roman"/>
              </w:rPr>
            </w:pPr>
            <w:r>
              <w:rPr>
                <w:rFonts w:ascii="Times New Roman" w:eastAsia="Times New Roman" w:hAnsi="Times New Roman" w:cs="Times New Roman"/>
                <w:color w:val="000000"/>
                <w:sz w:val="24"/>
              </w:rPr>
              <w:t>2030 г. – 260 754,7 тыс. руб.;</w:t>
            </w:r>
          </w:p>
          <w:p w14:paraId="3A47A752" w14:textId="77777777" w:rsidR="00E70D58" w:rsidRDefault="00E70D58" w:rsidP="00E70D5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2031 г. – 270 585,1 тыс. руб.;</w:t>
            </w:r>
          </w:p>
          <w:p w14:paraId="550E7CBD" w14:textId="77777777" w:rsidR="00E70D58" w:rsidRDefault="00E70D58">
            <w:pPr>
              <w:rPr>
                <w:rFonts w:ascii="Times New Roman" w:eastAsia="Times New Roman" w:hAnsi="Times New Roman" w:cs="Times New Roman"/>
                <w:color w:val="000000"/>
                <w:sz w:val="24"/>
              </w:rPr>
            </w:pPr>
          </w:p>
          <w:p w14:paraId="537D2068" w14:textId="77777777" w:rsidR="00761376" w:rsidRDefault="005E6301">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14:paraId="02511FCF"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7D3DFC7F"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4E0C8C19"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52678481"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68533881"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5BAB9F6D"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62100E62" w14:textId="77777777" w:rsidR="00761376" w:rsidRDefault="00761376">
            <w:pPr>
              <w:rPr>
                <w:rFonts w:eastAsia="Times New Roman" w:cs="Times New Roman"/>
              </w:rPr>
            </w:pPr>
          </w:p>
          <w:p w14:paraId="1D04B420" w14:textId="77777777" w:rsidR="00761376" w:rsidRDefault="005E6301">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14:paraId="587EE007"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1665536C"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483E18C5"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114922CC"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3DC8AECC"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56E694E9"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66EB8F73" w14:textId="77777777" w:rsidR="00761376" w:rsidRDefault="00761376">
            <w:pPr>
              <w:rPr>
                <w:rFonts w:eastAsia="Times New Roman" w:cs="Times New Roman"/>
              </w:rPr>
            </w:pPr>
          </w:p>
          <w:p w14:paraId="75EB22B0" w14:textId="77777777" w:rsidR="00761376" w:rsidRDefault="005E630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14:paraId="589EBA10"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5C54E907"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407C9CFE"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079F81E3"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0D468B21"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6654242A"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44FC3B6B" w14:textId="77777777" w:rsidR="00761376" w:rsidRDefault="00761376">
            <w:pPr>
              <w:rPr>
                <w:rFonts w:eastAsia="Times New Roman" w:cs="Times New Roman"/>
              </w:rPr>
            </w:pPr>
          </w:p>
          <w:p w14:paraId="1B8061BF" w14:textId="77777777" w:rsidR="00761376" w:rsidRDefault="005E6301">
            <w:pPr>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14:paraId="2732A91D"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5D8E975F"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42520F8C"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612B473F"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54593079"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7CA58412"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74C898E0" w14:textId="77777777" w:rsidR="00761376" w:rsidRDefault="00761376">
            <w:pPr>
              <w:rPr>
                <w:rFonts w:eastAsia="Times New Roman" w:cs="Times New Roman"/>
              </w:rPr>
            </w:pPr>
          </w:p>
          <w:p w14:paraId="4E9DD0C5" w14:textId="77777777" w:rsidR="00761376" w:rsidRDefault="005E6301">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14:paraId="175EF81A"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3160AB74"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649E48D8"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275D8027"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490A3168"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2716496F"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p w14:paraId="1D0BFB52" w14:textId="77777777" w:rsidR="00761376" w:rsidRDefault="00761376">
            <w:pPr>
              <w:rPr>
                <w:rFonts w:eastAsia="Times New Roman" w:cs="Times New Roman"/>
              </w:rPr>
            </w:pPr>
          </w:p>
          <w:p w14:paraId="6FB54404" w14:textId="77777777" w:rsidR="00761376" w:rsidRDefault="005E6301">
            <w:pPr>
              <w:rPr>
                <w:rFonts w:eastAsia="Times New Roman" w:cs="Times New Roman"/>
              </w:rPr>
            </w:pPr>
            <w:r>
              <w:rPr>
                <w:rFonts w:ascii="Times New Roman" w:eastAsia="Times New Roman" w:hAnsi="Times New Roman" w:cs="Times New Roman"/>
                <w:color w:val="000000"/>
                <w:sz w:val="24"/>
              </w:rPr>
              <w:lastRenderedPageBreak/>
              <w:t>за счет внебюджетных средств – 0,0 тыс. руб., в том числе по годам:</w:t>
            </w:r>
          </w:p>
          <w:p w14:paraId="17FF3562" w14:textId="77777777" w:rsidR="00761376" w:rsidRDefault="005E6301">
            <w:pPr>
              <w:rPr>
                <w:rFonts w:eastAsia="Times New Roman" w:cs="Times New Roman"/>
              </w:rPr>
            </w:pPr>
            <w:r>
              <w:rPr>
                <w:rFonts w:ascii="Times New Roman" w:eastAsia="Times New Roman" w:hAnsi="Times New Roman" w:cs="Times New Roman"/>
                <w:color w:val="000000"/>
                <w:sz w:val="24"/>
              </w:rPr>
              <w:t>2026 г. – 0,0 тыс. руб.;</w:t>
            </w:r>
          </w:p>
          <w:p w14:paraId="34AFA1AE" w14:textId="77777777" w:rsidR="00761376" w:rsidRDefault="005E6301">
            <w:pPr>
              <w:rPr>
                <w:rFonts w:eastAsia="Times New Roman" w:cs="Times New Roman"/>
              </w:rPr>
            </w:pPr>
            <w:r>
              <w:rPr>
                <w:rFonts w:ascii="Times New Roman" w:eastAsia="Times New Roman" w:hAnsi="Times New Roman" w:cs="Times New Roman"/>
                <w:color w:val="000000"/>
                <w:sz w:val="24"/>
              </w:rPr>
              <w:t>2027 г. – 0,0 тыс. руб.;</w:t>
            </w:r>
          </w:p>
          <w:p w14:paraId="50DA6913" w14:textId="77777777" w:rsidR="00761376" w:rsidRDefault="005E6301">
            <w:pPr>
              <w:rPr>
                <w:rFonts w:eastAsia="Times New Roman" w:cs="Times New Roman"/>
              </w:rPr>
            </w:pPr>
            <w:r>
              <w:rPr>
                <w:rFonts w:ascii="Times New Roman" w:eastAsia="Times New Roman" w:hAnsi="Times New Roman" w:cs="Times New Roman"/>
                <w:color w:val="000000"/>
                <w:sz w:val="24"/>
              </w:rPr>
              <w:t>2028 г. – 0,0 тыс. руб.;</w:t>
            </w:r>
          </w:p>
          <w:p w14:paraId="65FDE813" w14:textId="77777777" w:rsidR="00761376" w:rsidRDefault="005E6301">
            <w:pPr>
              <w:rPr>
                <w:rFonts w:eastAsia="Times New Roman" w:cs="Times New Roman"/>
              </w:rPr>
            </w:pPr>
            <w:r>
              <w:rPr>
                <w:rFonts w:ascii="Times New Roman" w:eastAsia="Times New Roman" w:hAnsi="Times New Roman" w:cs="Times New Roman"/>
                <w:color w:val="000000"/>
                <w:sz w:val="24"/>
              </w:rPr>
              <w:t>2029 г. – 0,0 тыс. руб.;</w:t>
            </w:r>
          </w:p>
          <w:p w14:paraId="58BD0980" w14:textId="77777777" w:rsidR="00761376" w:rsidRDefault="005E6301">
            <w:pPr>
              <w:rPr>
                <w:rFonts w:eastAsia="Times New Roman" w:cs="Times New Roman"/>
              </w:rPr>
            </w:pPr>
            <w:r>
              <w:rPr>
                <w:rFonts w:ascii="Times New Roman" w:eastAsia="Times New Roman" w:hAnsi="Times New Roman" w:cs="Times New Roman"/>
                <w:color w:val="000000"/>
                <w:sz w:val="24"/>
              </w:rPr>
              <w:t>2030 г. – 0,0 тыс. руб.;</w:t>
            </w:r>
          </w:p>
          <w:p w14:paraId="67226337" w14:textId="77777777" w:rsidR="00761376" w:rsidRDefault="005E6301">
            <w:pPr>
              <w:rPr>
                <w:rFonts w:eastAsia="Times New Roman" w:cs="Times New Roman"/>
              </w:rPr>
            </w:pPr>
            <w:r>
              <w:rPr>
                <w:rFonts w:ascii="Times New Roman" w:eastAsia="Times New Roman" w:hAnsi="Times New Roman" w:cs="Times New Roman"/>
                <w:color w:val="000000"/>
                <w:sz w:val="24"/>
              </w:rPr>
              <w:t>2031 г. – 0,0 тыс. руб.</w:t>
            </w:r>
          </w:p>
        </w:tc>
      </w:tr>
      <w:tr w:rsidR="00761376" w14:paraId="45AFC33A" w14:textId="77777777" w:rsidTr="005943A5">
        <w:tc>
          <w:tcPr>
            <w:tcW w:w="212" w:type="pct"/>
          </w:tcPr>
          <w:p w14:paraId="52164941" w14:textId="77777777" w:rsidR="00761376" w:rsidRDefault="005E6301">
            <w:pPr>
              <w:rPr>
                <w:rFonts w:eastAsia="Times New Roman" w:cs="Times New Roman"/>
              </w:rPr>
            </w:pPr>
            <w:r>
              <w:rPr>
                <w:rFonts w:ascii="Times New Roman" w:eastAsia="Times New Roman" w:hAnsi="Times New Roman" w:cs="Times New Roman"/>
                <w:sz w:val="24"/>
              </w:rPr>
              <w:lastRenderedPageBreak/>
              <w:t>7</w:t>
            </w:r>
          </w:p>
        </w:tc>
        <w:tc>
          <w:tcPr>
            <w:tcW w:w="1430" w:type="pct"/>
          </w:tcPr>
          <w:p w14:paraId="3C053182" w14:textId="77777777" w:rsidR="00761376" w:rsidRDefault="005E6301">
            <w:pPr>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5</w:t>
            </w:r>
          </w:p>
        </w:tc>
        <w:tc>
          <w:tcPr>
            <w:tcW w:w="3359" w:type="pct"/>
          </w:tcPr>
          <w:p w14:paraId="2E491B79" w14:textId="402E97AD" w:rsidR="00761376" w:rsidRDefault="005E6301">
            <w:pPr>
              <w:rPr>
                <w:rFonts w:eastAsia="Times New Roman" w:cs="Times New Roman"/>
              </w:rPr>
            </w:pPr>
            <w:r>
              <w:rPr>
                <w:rFonts w:ascii="Times New Roman" w:eastAsia="Times New Roman" w:hAnsi="Times New Roman" w:cs="Times New Roman"/>
                <w:sz w:val="24"/>
              </w:rPr>
              <w:t xml:space="preserve">Укреплен позитивный образ Санкт-Петербурга в целях привлечения инвестиций, новых технологий, инноваций из развитых экономик, поддержки соотечественников, </w:t>
            </w:r>
            <w:r w:rsidR="000F3D71">
              <w:rPr>
                <w:rFonts w:ascii="Times New Roman" w:eastAsia="Times New Roman" w:hAnsi="Times New Roman" w:cs="Times New Roman"/>
                <w:sz w:val="24"/>
              </w:rPr>
              <w:br/>
            </w:r>
            <w:r>
              <w:rPr>
                <w:rFonts w:ascii="Times New Roman" w:eastAsia="Times New Roman" w:hAnsi="Times New Roman" w:cs="Times New Roman"/>
                <w:sz w:val="24"/>
              </w:rPr>
              <w:t>а также развития отношений со странами и другими субъектами Российской Федерации - потенциальными партнерами Санкт-Петербурга</w:t>
            </w:r>
          </w:p>
        </w:tc>
      </w:tr>
    </w:tbl>
    <w:p w14:paraId="02E172D9" w14:textId="77777777" w:rsidR="00761376" w:rsidRDefault="00761376">
      <w:pPr>
        <w:rPr>
          <w:rFonts w:eastAsia="Times New Roman" w:cs="Times New Roman"/>
        </w:rPr>
        <w:sectPr w:rsidR="00761376" w:rsidSect="005943A5">
          <w:pgSz w:w="11907" w:h="16839" w:code="9"/>
          <w:pgMar w:top="709" w:right="851" w:bottom="1134" w:left="1701" w:header="709" w:footer="709" w:gutter="0"/>
          <w:cols w:space="720"/>
          <w:titlePg/>
          <w:docGrid w:linePitch="299"/>
        </w:sectPr>
      </w:pPr>
    </w:p>
    <w:p w14:paraId="1DFF9C17" w14:textId="77777777" w:rsidR="00761376" w:rsidRDefault="004B4068">
      <w:pPr>
        <w:pStyle w:val="ConsPlusTitle"/>
        <w:jc w:val="center"/>
        <w:rPr>
          <w:rFonts w:ascii="Times New Roman" w:eastAsia="Calibri" w:hAnsi="Times New Roman"/>
          <w:sz w:val="24"/>
          <w:szCs w:val="20"/>
        </w:rPr>
      </w:pPr>
      <w:r>
        <w:rPr>
          <w:rFonts w:ascii="Times New Roman" w:eastAsia="Calibri" w:hAnsi="Times New Roman"/>
          <w:sz w:val="24"/>
          <w:szCs w:val="20"/>
        </w:rPr>
        <w:lastRenderedPageBreak/>
        <w:t>12.2</w:t>
      </w:r>
      <w:r w:rsidR="005E6301">
        <w:rPr>
          <w:rFonts w:ascii="Times New Roman" w:eastAsia="Calibri" w:hAnsi="Times New Roman"/>
          <w:sz w:val="24"/>
          <w:szCs w:val="20"/>
        </w:rPr>
        <w:t>. Характеристика текущего состояния сферы подпрограммы 5</w:t>
      </w:r>
    </w:p>
    <w:p w14:paraId="7213ED1B" w14:textId="77777777" w:rsidR="00761376" w:rsidRDefault="005E6301">
      <w:pPr>
        <w:pStyle w:val="ConsPlusTitle"/>
        <w:jc w:val="center"/>
        <w:rPr>
          <w:rFonts w:ascii="Times New Roman" w:eastAsia="Calibri" w:hAnsi="Times New Roman"/>
          <w:sz w:val="24"/>
          <w:szCs w:val="20"/>
        </w:rPr>
      </w:pPr>
      <w:r>
        <w:rPr>
          <w:rFonts w:ascii="Times New Roman" w:eastAsia="Calibri" w:hAnsi="Times New Roman"/>
          <w:sz w:val="24"/>
          <w:szCs w:val="20"/>
        </w:rPr>
        <w:t>с указанием основных проблем и прогноз ее развития</w:t>
      </w:r>
    </w:p>
    <w:p w14:paraId="017C11FC" w14:textId="77777777" w:rsidR="00761376" w:rsidRDefault="00761376">
      <w:pPr>
        <w:pStyle w:val="ConsPlusNormal"/>
        <w:ind w:firstLine="540"/>
        <w:jc w:val="both"/>
        <w:rPr>
          <w:rFonts w:ascii="Times New Roman" w:hAnsi="Times New Roman"/>
          <w:sz w:val="24"/>
          <w:szCs w:val="20"/>
        </w:rPr>
      </w:pPr>
    </w:p>
    <w:p w14:paraId="0FCA96B0" w14:textId="3049B85E" w:rsidR="00761376" w:rsidRDefault="005E6301">
      <w:pPr>
        <w:widowControl w:val="0"/>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Правовую основу международного и внешнеэкономического сотрудничества </w:t>
      </w:r>
      <w:r>
        <w:rPr>
          <w:rFonts w:ascii="Times New Roman" w:eastAsia="Times New Roman" w:hAnsi="Times New Roman" w:cs="Times New Roman"/>
          <w:sz w:val="24"/>
          <w:szCs w:val="24"/>
        </w:rPr>
        <w:br/>
        <w:t xml:space="preserve">Санкт-Петербурга составляют Конституция Российской Федерации, федеральные законы, общепризнанные принципы и нормы международного права, международные договоры Российской Федерации, Указ Президента Российской Федерации от 31.03.2023 № 229 </w:t>
      </w:r>
      <w:r>
        <w:rPr>
          <w:rFonts w:ascii="Times New Roman" w:eastAsia="Times New Roman" w:hAnsi="Times New Roman" w:cs="Times New Roman"/>
          <w:sz w:val="24"/>
          <w:szCs w:val="24"/>
        </w:rPr>
        <w:br/>
        <w:t xml:space="preserve">«Об утверждении Концепции внешней политики Российской Федерации», Указ Президента Российской Федерации от 08.11.2011 № 1478 «О координирующей роли Министерства иностранных дел Российской Федерации в проведении единой внешнеполитической линии Российской Федерации», Стратегия национальной безопасности Российской Федерации, утвержденная Указом Президента Российской Федерации от </w:t>
      </w:r>
      <w:r w:rsidR="000F3D71">
        <w:rPr>
          <w:rFonts w:ascii="Times New Roman" w:eastAsia="Times New Roman" w:hAnsi="Times New Roman" w:cs="Times New Roman"/>
          <w:sz w:val="24"/>
          <w:szCs w:val="24"/>
        </w:rPr>
        <w:t>02.07.2021 № 400</w:t>
      </w:r>
      <w:r>
        <w:rPr>
          <w:rFonts w:ascii="Times New Roman" w:eastAsia="Times New Roman" w:hAnsi="Times New Roman" w:cs="Times New Roman"/>
          <w:sz w:val="24"/>
          <w:szCs w:val="24"/>
        </w:rPr>
        <w:t>, Военная доктрина Российской Федерации, утвержденная Президентом Российской Федерации 25.12.2014, Федеральный закон «О координации международных и внешнеэкономических связей субъектов Российской Федерации»,</w:t>
      </w:r>
      <w:r w:rsidR="00E67A7D">
        <w:rPr>
          <w:rFonts w:ascii="Times New Roman" w:eastAsia="Times New Roman" w:hAnsi="Times New Roman" w:cs="Times New Roman"/>
          <w:sz w:val="24"/>
          <w:szCs w:val="24"/>
        </w:rPr>
        <w:t xml:space="preserve"> Устав Санкт-Петербурга, Закон </w:t>
      </w:r>
      <w:r w:rsidR="000F3D71">
        <w:rPr>
          <w:rFonts w:ascii="Times New Roman" w:eastAsia="Times New Roman" w:hAnsi="Times New Roman" w:cs="Times New Roman"/>
          <w:sz w:val="24"/>
          <w:szCs w:val="24"/>
        </w:rPr>
        <w:br/>
      </w:r>
      <w:r>
        <w:rPr>
          <w:rFonts w:ascii="Times New Roman" w:eastAsia="Times New Roman" w:hAnsi="Times New Roman" w:cs="Times New Roman"/>
          <w:sz w:val="24"/>
          <w:szCs w:val="24"/>
        </w:rPr>
        <w:t>Санкт-Петербурга от 18.06.2008 № 418-70 «О международном сотрудничестве, международных и внешнеэкономических связях Санкт-Петерб</w:t>
      </w:r>
      <w:r w:rsidR="00E67A7D">
        <w:rPr>
          <w:rFonts w:ascii="Times New Roman" w:eastAsia="Times New Roman" w:hAnsi="Times New Roman" w:cs="Times New Roman"/>
          <w:sz w:val="24"/>
          <w:szCs w:val="24"/>
        </w:rPr>
        <w:t xml:space="preserve">урга», Закон </w:t>
      </w:r>
      <w:r w:rsidR="005943A5">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Санкт-Петербурга от 18.06.2008 № 420-68 «О соглашениях об осуществлении международного сотрудничества, международных </w:t>
      </w:r>
      <w:r w:rsidR="00E67A7D">
        <w:rPr>
          <w:rFonts w:ascii="Times New Roman" w:eastAsia="Times New Roman" w:hAnsi="Times New Roman" w:cs="Times New Roman"/>
          <w:sz w:val="24"/>
          <w:szCs w:val="24"/>
        </w:rPr>
        <w:t xml:space="preserve">и внешнеэкономических связей», </w:t>
      </w:r>
      <w:r w:rsidR="005943A5">
        <w:rPr>
          <w:rFonts w:ascii="Times New Roman" w:eastAsia="Times New Roman" w:hAnsi="Times New Roman" w:cs="Times New Roman"/>
          <w:sz w:val="24"/>
          <w:szCs w:val="24"/>
        </w:rPr>
        <w:br/>
      </w:r>
      <w:r>
        <w:rPr>
          <w:rFonts w:ascii="Times New Roman" w:eastAsia="Times New Roman" w:hAnsi="Times New Roman" w:cs="Times New Roman"/>
          <w:sz w:val="24"/>
          <w:szCs w:val="24"/>
        </w:rPr>
        <w:t>а также нормативные правовые акты Российской Федерации и Санкт-Петербурга, регулирующие деятельность федеральных и региональных органов государственной власти в сфере внешней политики, международных и внешнеэкономических связей.</w:t>
      </w:r>
    </w:p>
    <w:p w14:paraId="288C2E8D" w14:textId="77777777" w:rsidR="00761376" w:rsidRDefault="005E6301">
      <w:pPr>
        <w:widowControl w:val="0"/>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Полномочия по проведению государственной политики и осуществление государственного управления в сфере международного и межрегионального сотрудничества Санкт-Петербурга, а также осуществление координации деятельности иных ИОГВ Санкт-Петербурга в данной сфере закреплены за КВС в соответствии с пунктом 1.2 Положения о Комитете по внешним связям Санкт-Петербурга, утвержденного постановлением Правительства Санкт-Петербурга от 13.01.2004 № 5 «О Комитете по внешним связям Санкт-Петербурга».</w:t>
      </w:r>
    </w:p>
    <w:p w14:paraId="24E297D0" w14:textId="77777777" w:rsidR="00761376" w:rsidRDefault="005E6301">
      <w:pPr>
        <w:widowControl w:val="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Полномочия по проведению государственной политики Санкт-Петербурга в сфере развития внешних связей Санкт-Петербурга, а также обеспечению координации деятельности по разработке и реализации программ делового сотрудничества, в том числе в рамках развития городского хозяйства, социальной сферы, образования, культуры, здравоохранения Санкт-Петербурга и регионов Арктической зоны Российской Федерации (далее – АЗРФ), закреплены за КВС согласно постановлению Правительства </w:t>
      </w:r>
      <w:r>
        <w:rPr>
          <w:rFonts w:ascii="Times New Roman" w:eastAsia="Times New Roman" w:hAnsi="Times New Roman" w:cs="Times New Roman"/>
          <w:sz w:val="24"/>
          <w:szCs w:val="24"/>
        </w:rPr>
        <w:br/>
        <w:t>Санкт-Петербурга от 31.01.2025 № 40 «О мерах по повышению эффективности межрегионального сотрудничества Санкт-Петербурга».</w:t>
      </w:r>
    </w:p>
    <w:p w14:paraId="23E6D012" w14:textId="77777777" w:rsidR="00761376" w:rsidRDefault="005E6301">
      <w:pPr>
        <w:widowControl w:val="0"/>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Стремительное ускорение глобальных процессов, усиление новых тенденций </w:t>
      </w:r>
      <w:r>
        <w:rPr>
          <w:rFonts w:ascii="Times New Roman" w:eastAsia="Times New Roman" w:hAnsi="Times New Roman" w:cs="Times New Roman"/>
          <w:sz w:val="24"/>
          <w:szCs w:val="24"/>
        </w:rPr>
        <w:br/>
        <w:t>в мировом развитии требуют по-новому взглянуть на ключевые направления динамично меняющейся ситуации в мире, переосмыслить приоритеты международной, внешнеэкономической и межрегиональной деятельности Санкт-Петербурга.</w:t>
      </w:r>
    </w:p>
    <w:p w14:paraId="68C8FD48" w14:textId="77777777" w:rsidR="00761376" w:rsidRDefault="005E6301">
      <w:pPr>
        <w:widowControl w:val="0"/>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сотрудничества Санкт-Петербурга с международными и региональными партнерами предполагает укрепление и расширение связей по различным направлениям двух- и многостороннего взаимодействия и предполагает комплексный подход к решению поставленных задач, включающий в себя как осуществление деятельности в области внешнеэкономического сотрудничества, так и в гуманитарной сфере. Подпрограмма 5 направлена на максимальное использование международных и межрегиональных связей </w:t>
      </w:r>
      <w:r>
        <w:rPr>
          <w:rFonts w:ascii="Times New Roman" w:eastAsia="Times New Roman" w:hAnsi="Times New Roman" w:cs="Times New Roman"/>
          <w:sz w:val="24"/>
          <w:szCs w:val="24"/>
        </w:rPr>
        <w:br/>
        <w:t>Санкт-Петербурга для решения актуальных задач социально-экономического развития Санкт-Петербурга.</w:t>
      </w:r>
    </w:p>
    <w:p w14:paraId="01A99C96" w14:textId="77777777" w:rsidR="00761376" w:rsidRDefault="005E6301">
      <w:pPr>
        <w:pStyle w:val="ConsPlusNormal"/>
        <w:ind w:firstLine="709"/>
        <w:jc w:val="both"/>
        <w:rPr>
          <w:rFonts w:ascii="Times New Roman" w:hAnsi="Times New Roman"/>
          <w:sz w:val="24"/>
          <w:szCs w:val="24"/>
        </w:rPr>
      </w:pPr>
      <w:r>
        <w:rPr>
          <w:rFonts w:ascii="Times New Roman" w:hAnsi="Times New Roman"/>
          <w:sz w:val="24"/>
          <w:szCs w:val="24"/>
        </w:rPr>
        <w:t xml:space="preserve">В сфере реализации подпрограммы 5 находятся все наиболее значимые вопросы взаимодействия Санкт-Петербурга с зарубежными странами и их объединениями, международными организациями и институтами, региональными организациями, </w:t>
      </w:r>
      <w:r>
        <w:rPr>
          <w:rFonts w:ascii="Times New Roman" w:hAnsi="Times New Roman"/>
          <w:sz w:val="24"/>
          <w:szCs w:val="24"/>
        </w:rPr>
        <w:br/>
      </w:r>
      <w:r>
        <w:rPr>
          <w:rFonts w:ascii="Times New Roman" w:hAnsi="Times New Roman"/>
          <w:sz w:val="24"/>
          <w:szCs w:val="24"/>
        </w:rPr>
        <w:lastRenderedPageBreak/>
        <w:t xml:space="preserve">с субъектами Российской Федерации. В основу осуществления подпрограммы 5 положен комплексный подход, позволяющий охватить все уровни (двусторонний, региональный, многосторонний, межрегиональный), основные формы и направления международного, внешнеэкономического и межрегионального сотрудничества Санкт-Петербурга </w:t>
      </w:r>
      <w:r>
        <w:rPr>
          <w:rFonts w:ascii="Times New Roman" w:hAnsi="Times New Roman"/>
          <w:sz w:val="24"/>
          <w:szCs w:val="24"/>
        </w:rPr>
        <w:br/>
        <w:t>с зарубежными странами и субъектами Российской Федерации.</w:t>
      </w:r>
    </w:p>
    <w:p w14:paraId="62E8C968" w14:textId="77777777" w:rsidR="00761376" w:rsidRDefault="00761376">
      <w:pPr>
        <w:pStyle w:val="ConsPlusNormal"/>
        <w:ind w:firstLine="709"/>
        <w:jc w:val="both"/>
        <w:rPr>
          <w:rFonts w:ascii="Times New Roman" w:hAnsi="Times New Roman"/>
          <w:sz w:val="24"/>
          <w:szCs w:val="24"/>
        </w:rPr>
      </w:pPr>
    </w:p>
    <w:p w14:paraId="17838D5A" w14:textId="77777777" w:rsidR="00761376" w:rsidRDefault="004B4068">
      <w:pPr>
        <w:pStyle w:val="ConsPlusTitle"/>
        <w:ind w:firstLine="709"/>
        <w:jc w:val="center"/>
        <w:rPr>
          <w:rFonts w:ascii="Times New Roman" w:eastAsia="Calibri" w:hAnsi="Times New Roman"/>
          <w:sz w:val="24"/>
          <w:szCs w:val="24"/>
        </w:rPr>
      </w:pPr>
      <w:r>
        <w:rPr>
          <w:rFonts w:ascii="Times New Roman" w:eastAsia="Calibri" w:hAnsi="Times New Roman"/>
          <w:sz w:val="24"/>
          <w:szCs w:val="24"/>
        </w:rPr>
        <w:t>12.2</w:t>
      </w:r>
      <w:r w:rsidR="005E6301">
        <w:rPr>
          <w:rFonts w:ascii="Times New Roman" w:eastAsia="Calibri" w:hAnsi="Times New Roman"/>
          <w:sz w:val="24"/>
          <w:szCs w:val="24"/>
        </w:rPr>
        <w:t>.1. Международное и внешнеэкономическое сотрудничество</w:t>
      </w:r>
    </w:p>
    <w:p w14:paraId="2CD26A39" w14:textId="77777777" w:rsidR="00761376" w:rsidRDefault="00761376">
      <w:pPr>
        <w:pStyle w:val="ConsPlusNormal"/>
        <w:ind w:firstLine="709"/>
        <w:jc w:val="both"/>
        <w:rPr>
          <w:rFonts w:ascii="Times New Roman" w:hAnsi="Times New Roman"/>
          <w:sz w:val="24"/>
          <w:szCs w:val="24"/>
        </w:rPr>
      </w:pPr>
    </w:p>
    <w:p w14:paraId="1F41CCD9" w14:textId="77777777" w:rsidR="00761376" w:rsidRDefault="005E6301">
      <w:pPr>
        <w:pStyle w:val="ConsPlusNormal"/>
        <w:ind w:firstLine="709"/>
        <w:jc w:val="both"/>
        <w:rPr>
          <w:rFonts w:ascii="Times New Roman" w:hAnsi="Times New Roman"/>
          <w:sz w:val="24"/>
          <w:szCs w:val="24"/>
        </w:rPr>
      </w:pPr>
      <w:r>
        <w:rPr>
          <w:rFonts w:ascii="Times New Roman" w:hAnsi="Times New Roman"/>
          <w:sz w:val="24"/>
          <w:szCs w:val="24"/>
        </w:rPr>
        <w:t xml:space="preserve">Основными задачами развития отношений Санкт-Петербурга с зарубежными странами являются привлечение инвестиций, новых технологий, инноваций и развитие отношений с потенциальными партнерами для сбыта продукции организаций </w:t>
      </w:r>
      <w:r>
        <w:rPr>
          <w:rFonts w:ascii="Times New Roman" w:hAnsi="Times New Roman"/>
          <w:sz w:val="24"/>
          <w:szCs w:val="24"/>
        </w:rPr>
        <w:br/>
        <w:t>Санкт-Петербурга.</w:t>
      </w:r>
    </w:p>
    <w:p w14:paraId="3A5C66E4" w14:textId="77777777" w:rsidR="00761376" w:rsidRDefault="005E6301">
      <w:pPr>
        <w:pStyle w:val="ConsPlusNormal"/>
        <w:ind w:firstLine="709"/>
        <w:jc w:val="both"/>
        <w:rPr>
          <w:rFonts w:ascii="Times New Roman" w:hAnsi="Times New Roman"/>
          <w:sz w:val="24"/>
          <w:szCs w:val="24"/>
        </w:rPr>
      </w:pPr>
      <w:r>
        <w:rPr>
          <w:rFonts w:ascii="Times New Roman" w:hAnsi="Times New Roman"/>
          <w:sz w:val="24"/>
          <w:szCs w:val="24"/>
        </w:rPr>
        <w:t xml:space="preserve">Приоритеты международного сотрудничества Санкт-Петербурга определены решениями, принятыми на уровне профильных министерств и ведомств Российской Федерации. Правительство Санкт-Петербурга осуществляет системную работу </w:t>
      </w:r>
      <w:r>
        <w:rPr>
          <w:rFonts w:ascii="Times New Roman" w:hAnsi="Times New Roman"/>
          <w:sz w:val="24"/>
          <w:szCs w:val="24"/>
        </w:rPr>
        <w:br/>
        <w:t xml:space="preserve">по переориентации международных и внешнеэкономических связей на государства, проводящие конструктивную и нейтральную политику. </w:t>
      </w:r>
    </w:p>
    <w:p w14:paraId="05E40C4D" w14:textId="3D05E2ED" w:rsidR="00761376" w:rsidRDefault="005E6301">
      <w:pPr>
        <w:pStyle w:val="ConsPlusNormal"/>
        <w:ind w:firstLine="709"/>
        <w:jc w:val="both"/>
        <w:rPr>
          <w:rFonts w:ascii="Times New Roman" w:hAnsi="Times New Roman"/>
          <w:sz w:val="24"/>
          <w:szCs w:val="24"/>
        </w:rPr>
      </w:pPr>
      <w:r>
        <w:rPr>
          <w:rFonts w:ascii="Times New Roman" w:hAnsi="Times New Roman"/>
          <w:sz w:val="24"/>
          <w:szCs w:val="24"/>
        </w:rPr>
        <w:t xml:space="preserve">Санкт-Петербург уделяет особое внимание укреплению международных связей </w:t>
      </w:r>
      <w:r w:rsidR="005943A5">
        <w:rPr>
          <w:rFonts w:ascii="Times New Roman" w:hAnsi="Times New Roman"/>
          <w:sz w:val="24"/>
          <w:szCs w:val="24"/>
        </w:rPr>
        <w:br/>
      </w:r>
      <w:r>
        <w:rPr>
          <w:rFonts w:ascii="Times New Roman" w:hAnsi="Times New Roman"/>
          <w:sz w:val="24"/>
          <w:szCs w:val="24"/>
        </w:rPr>
        <w:t xml:space="preserve">на межрегиональном уровне в рамках Союзного государства, </w:t>
      </w:r>
      <w:r w:rsidR="000F3D71" w:rsidRPr="000F3D71">
        <w:rPr>
          <w:rFonts w:ascii="Times New Roman" w:hAnsi="Times New Roman"/>
          <w:sz w:val="24"/>
          <w:szCs w:val="24"/>
        </w:rPr>
        <w:t>Евразийского экономического союза</w:t>
      </w:r>
      <w:r>
        <w:rPr>
          <w:rFonts w:ascii="Times New Roman" w:hAnsi="Times New Roman"/>
          <w:sz w:val="24"/>
          <w:szCs w:val="24"/>
        </w:rPr>
        <w:t xml:space="preserve">, СНГ, </w:t>
      </w:r>
      <w:r w:rsidR="000F3D71" w:rsidRPr="000F3D71">
        <w:rPr>
          <w:rFonts w:ascii="Times New Roman" w:hAnsi="Times New Roman"/>
          <w:sz w:val="24"/>
          <w:szCs w:val="24"/>
        </w:rPr>
        <w:t xml:space="preserve">Шанхайской организации сотрудничества </w:t>
      </w:r>
      <w:r w:rsidR="000F3D71">
        <w:rPr>
          <w:rFonts w:ascii="Times New Roman" w:hAnsi="Times New Roman"/>
          <w:sz w:val="24"/>
          <w:szCs w:val="24"/>
        </w:rPr>
        <w:br/>
      </w:r>
      <w:r w:rsidR="000F3D71" w:rsidRPr="000F3D71">
        <w:rPr>
          <w:rFonts w:ascii="Times New Roman" w:hAnsi="Times New Roman"/>
          <w:sz w:val="24"/>
          <w:szCs w:val="24"/>
        </w:rPr>
        <w:t>и межгосударственного объединения, включающего в себя Российскую Федерацию, Федеративную Республику Бразилия, Республику Индия, Китайскую Народную Республику и Южно-Африканскую Республику (БРИКС)</w:t>
      </w:r>
      <w:r>
        <w:rPr>
          <w:rFonts w:ascii="Times New Roman" w:hAnsi="Times New Roman"/>
          <w:sz w:val="24"/>
          <w:szCs w:val="24"/>
        </w:rPr>
        <w:t xml:space="preserve">. Международная </w:t>
      </w:r>
      <w:r w:rsidR="000F3D71">
        <w:rPr>
          <w:rFonts w:ascii="Times New Roman" w:hAnsi="Times New Roman"/>
          <w:sz w:val="24"/>
          <w:szCs w:val="24"/>
        </w:rPr>
        <w:br/>
      </w:r>
      <w:r>
        <w:rPr>
          <w:rFonts w:ascii="Times New Roman" w:hAnsi="Times New Roman"/>
          <w:sz w:val="24"/>
          <w:szCs w:val="24"/>
        </w:rPr>
        <w:t xml:space="preserve">и внешнеэкономическая деятельность Правительства Санкт-Петербурга направлена </w:t>
      </w:r>
      <w:r w:rsidR="000F3D71">
        <w:rPr>
          <w:rFonts w:ascii="Times New Roman" w:hAnsi="Times New Roman"/>
          <w:sz w:val="24"/>
          <w:szCs w:val="24"/>
        </w:rPr>
        <w:br/>
      </w:r>
      <w:r>
        <w:rPr>
          <w:rFonts w:ascii="Times New Roman" w:hAnsi="Times New Roman"/>
          <w:sz w:val="24"/>
          <w:szCs w:val="24"/>
        </w:rPr>
        <w:t>на ук</w:t>
      </w:r>
      <w:r w:rsidR="000F3D71">
        <w:rPr>
          <w:rFonts w:ascii="Times New Roman" w:hAnsi="Times New Roman"/>
          <w:sz w:val="24"/>
          <w:szCs w:val="24"/>
        </w:rPr>
        <w:t xml:space="preserve">репление разноплановых связей с </w:t>
      </w:r>
      <w:r w:rsidR="000F3D71" w:rsidRPr="000F3D71">
        <w:rPr>
          <w:rFonts w:ascii="Times New Roman" w:hAnsi="Times New Roman"/>
          <w:sz w:val="24"/>
          <w:szCs w:val="24"/>
        </w:rPr>
        <w:t>Республикой Беларусь, Республикой Узбекистан, Республикой Казахстан, Туркменистаном, Республикой Таджикистан, Киргизской Республикой, Азербайджанской Республикой, Республикой Армения, Республикой Абхазия, Республикой Южная Осетия</w:t>
      </w:r>
      <w:r>
        <w:rPr>
          <w:rFonts w:ascii="Times New Roman" w:hAnsi="Times New Roman"/>
          <w:sz w:val="24"/>
          <w:szCs w:val="24"/>
        </w:rPr>
        <w:t>.</w:t>
      </w:r>
    </w:p>
    <w:p w14:paraId="7EE34B6D" w14:textId="57A80AED" w:rsidR="00761376" w:rsidRDefault="005E6301">
      <w:pPr>
        <w:pStyle w:val="ConsPlusNormal"/>
        <w:ind w:firstLine="709"/>
        <w:jc w:val="both"/>
        <w:rPr>
          <w:rFonts w:ascii="Times New Roman" w:hAnsi="Times New Roman" w:cs="Calibri"/>
          <w:sz w:val="24"/>
          <w:szCs w:val="24"/>
        </w:rPr>
      </w:pPr>
      <w:r>
        <w:rPr>
          <w:rFonts w:ascii="Times New Roman" w:hAnsi="Times New Roman" w:cs="Calibri"/>
          <w:sz w:val="24"/>
          <w:szCs w:val="24"/>
        </w:rPr>
        <w:t xml:space="preserve">В фокусе развития внешних связей – укрепление дружественных связей с </w:t>
      </w:r>
      <w:r w:rsidR="00BE1947" w:rsidRPr="00BE1947">
        <w:rPr>
          <w:rFonts w:ascii="Times New Roman" w:hAnsi="Times New Roman" w:cs="Calibri"/>
          <w:sz w:val="24"/>
          <w:szCs w:val="24"/>
        </w:rPr>
        <w:t xml:space="preserve">Китайской Народной Республикой, Республикой Индия, Республикой Сербия, странами </w:t>
      </w:r>
      <w:r w:rsidR="00BE1947">
        <w:rPr>
          <w:rFonts w:ascii="Times New Roman" w:hAnsi="Times New Roman" w:cs="Calibri"/>
          <w:sz w:val="24"/>
          <w:szCs w:val="24"/>
        </w:rPr>
        <w:br/>
      </w:r>
      <w:r w:rsidR="00BE1947" w:rsidRPr="00BE1947">
        <w:rPr>
          <w:rFonts w:ascii="Times New Roman" w:hAnsi="Times New Roman" w:cs="Calibri"/>
          <w:sz w:val="24"/>
          <w:szCs w:val="24"/>
        </w:rPr>
        <w:t xml:space="preserve">Юго-Восточной Азии, государствами Ближнего Востока, Африки и Латинской Америки. Особое значение придается развитию взаимовыгодного диалога с приоритетными </w:t>
      </w:r>
      <w:proofErr w:type="spellStart"/>
      <w:r w:rsidR="00BE1947" w:rsidRPr="00BE1947">
        <w:rPr>
          <w:rFonts w:ascii="Times New Roman" w:hAnsi="Times New Roman" w:cs="Calibri"/>
          <w:sz w:val="24"/>
          <w:szCs w:val="24"/>
        </w:rPr>
        <w:t>страновыми</w:t>
      </w:r>
      <w:proofErr w:type="spellEnd"/>
      <w:r w:rsidR="00BE1947" w:rsidRPr="00BE1947">
        <w:rPr>
          <w:rFonts w:ascii="Times New Roman" w:hAnsi="Times New Roman" w:cs="Calibri"/>
          <w:sz w:val="24"/>
          <w:szCs w:val="24"/>
        </w:rPr>
        <w:t xml:space="preserve"> направлениями - Социалистической Республикой Вьетнам и Республикой Союза Мьянмы.</w:t>
      </w:r>
      <w:r w:rsidR="00BE1947">
        <w:rPr>
          <w:rFonts w:ascii="Times New Roman" w:hAnsi="Times New Roman" w:cs="Calibri"/>
          <w:sz w:val="24"/>
          <w:szCs w:val="24"/>
        </w:rPr>
        <w:t xml:space="preserve"> </w:t>
      </w:r>
      <w:r>
        <w:rPr>
          <w:rFonts w:ascii="Times New Roman" w:hAnsi="Times New Roman" w:cs="Calibri"/>
          <w:sz w:val="24"/>
          <w:szCs w:val="24"/>
        </w:rPr>
        <w:t xml:space="preserve">Правительство Санкт-Петербурга на системной основе осуществляет реализацию заключенных международных соглашений с зарубежными городами </w:t>
      </w:r>
      <w:r w:rsidR="00BE1947">
        <w:rPr>
          <w:rFonts w:ascii="Times New Roman" w:hAnsi="Times New Roman" w:cs="Calibri"/>
          <w:sz w:val="24"/>
          <w:szCs w:val="24"/>
        </w:rPr>
        <w:br/>
      </w:r>
      <w:r>
        <w:rPr>
          <w:rFonts w:ascii="Times New Roman" w:hAnsi="Times New Roman" w:cs="Calibri"/>
          <w:sz w:val="24"/>
          <w:szCs w:val="24"/>
        </w:rPr>
        <w:t xml:space="preserve">и регионами-партнерами, дополняет данные договорные документы «дорожными картами» и планами мероприятий. </w:t>
      </w:r>
    </w:p>
    <w:p w14:paraId="70D18FB4" w14:textId="77777777" w:rsidR="00761376" w:rsidRDefault="005E6301">
      <w:pPr>
        <w:pStyle w:val="ConsPlusNormal"/>
        <w:ind w:firstLine="709"/>
        <w:jc w:val="both"/>
        <w:rPr>
          <w:rFonts w:ascii="Times New Roman" w:hAnsi="Times New Roman"/>
          <w:sz w:val="24"/>
          <w:szCs w:val="24"/>
        </w:rPr>
      </w:pPr>
      <w:r>
        <w:rPr>
          <w:rFonts w:ascii="Times New Roman" w:hAnsi="Times New Roman"/>
          <w:sz w:val="24"/>
          <w:szCs w:val="24"/>
        </w:rPr>
        <w:t>В рамках осуществления международного сотрудничества особый акцент делается на развитие торгово-экономических связей с зарубежными странами.</w:t>
      </w:r>
    </w:p>
    <w:p w14:paraId="3282D704" w14:textId="182891D1" w:rsidR="00761376" w:rsidRDefault="005E6301">
      <w:pPr>
        <w:widowControl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Среди субъектов Российской Федерации, входящих в состав </w:t>
      </w:r>
      <w:r w:rsidR="00BE1947" w:rsidRPr="00BE1947">
        <w:rPr>
          <w:rFonts w:ascii="Times New Roman" w:eastAsia="Times New Roman" w:hAnsi="Times New Roman" w:cs="Times New Roman"/>
          <w:sz w:val="24"/>
          <w:szCs w:val="24"/>
        </w:rPr>
        <w:t>Северо-Западного федерального округа</w:t>
      </w:r>
      <w:r w:rsidR="00BE19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Санкт-Петербург является крупнейшим импортером и экспортером.</w:t>
      </w:r>
    </w:p>
    <w:p w14:paraId="607F7A36" w14:textId="77777777" w:rsidR="00761376" w:rsidRDefault="005E6301">
      <w:pPr>
        <w:widowControl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Одними из важных мер по стимулированию внешнеэкономической активности малых и средних предприятий, экспорта позиций </w:t>
      </w:r>
      <w:proofErr w:type="spellStart"/>
      <w:r>
        <w:rPr>
          <w:rFonts w:ascii="Times New Roman" w:eastAsia="Times New Roman" w:hAnsi="Times New Roman" w:cs="Times New Roman"/>
          <w:sz w:val="24"/>
          <w:szCs w:val="24"/>
        </w:rPr>
        <w:t>несырьевого</w:t>
      </w:r>
      <w:proofErr w:type="spellEnd"/>
      <w:r>
        <w:rPr>
          <w:rFonts w:ascii="Times New Roman" w:eastAsia="Times New Roman" w:hAnsi="Times New Roman" w:cs="Times New Roman"/>
          <w:sz w:val="24"/>
          <w:szCs w:val="24"/>
        </w:rPr>
        <w:t xml:space="preserve"> и неэнергетического сектора, являются комплексные мероприятий Санкт-Петербурга за рубежом в формате Дней, деловых миссий и презентаций Санкт-Петербурга. </w:t>
      </w:r>
    </w:p>
    <w:p w14:paraId="15804795" w14:textId="5C7CD866" w:rsidR="00761376" w:rsidRDefault="005E6301">
      <w:pPr>
        <w:widowControl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Ежегодно в среднем организуется не менее 10 крупных выездных презентационных мероприятий Санкт-Петербурга, в том числе во главе с руководством Санкт-Петербурга, </w:t>
      </w:r>
      <w:r>
        <w:rPr>
          <w:rFonts w:ascii="Times New Roman" w:eastAsia="Times New Roman" w:hAnsi="Times New Roman" w:cs="Times New Roman"/>
          <w:sz w:val="24"/>
          <w:szCs w:val="24"/>
        </w:rPr>
        <w:br/>
        <w:t xml:space="preserve">а также представителей субъектов малого и среднего бизнеса, специализирующихся </w:t>
      </w:r>
      <w:r>
        <w:rPr>
          <w:rFonts w:ascii="Times New Roman" w:eastAsia="Times New Roman" w:hAnsi="Times New Roman" w:cs="Times New Roman"/>
          <w:sz w:val="24"/>
          <w:szCs w:val="24"/>
        </w:rPr>
        <w:br/>
        <w:t xml:space="preserve">в высокотехнологичном </w:t>
      </w:r>
      <w:proofErr w:type="spellStart"/>
      <w:r>
        <w:rPr>
          <w:rFonts w:ascii="Times New Roman" w:eastAsia="Times New Roman" w:hAnsi="Times New Roman" w:cs="Times New Roman"/>
          <w:sz w:val="24"/>
          <w:szCs w:val="24"/>
        </w:rPr>
        <w:t>несырьевом</w:t>
      </w:r>
      <w:proofErr w:type="spellEnd"/>
      <w:r>
        <w:rPr>
          <w:rFonts w:ascii="Times New Roman" w:eastAsia="Times New Roman" w:hAnsi="Times New Roman" w:cs="Times New Roman"/>
          <w:sz w:val="24"/>
          <w:szCs w:val="24"/>
        </w:rPr>
        <w:t xml:space="preserve"> сегменте – строительной, фармацевтической, </w:t>
      </w:r>
      <w:r w:rsidR="005943A5">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машино</w:t>
      </w:r>
      <w:proofErr w:type="spellEnd"/>
      <w:r>
        <w:rPr>
          <w:rFonts w:ascii="Times New Roman" w:eastAsia="Times New Roman" w:hAnsi="Times New Roman" w:cs="Times New Roman"/>
          <w:sz w:val="24"/>
          <w:szCs w:val="24"/>
        </w:rPr>
        <w:t xml:space="preserve">- и судостроительной сферах, индустрии моды и туризма. </w:t>
      </w:r>
    </w:p>
    <w:p w14:paraId="7546CA0F" w14:textId="49266754" w:rsidR="00761376" w:rsidRDefault="005E6301">
      <w:pPr>
        <w:widowControl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Санкт-Петербурге ежегодно проводится более 400 международных </w:t>
      </w:r>
      <w:r>
        <w:rPr>
          <w:rFonts w:ascii="Times New Roman" w:eastAsia="Times New Roman" w:hAnsi="Times New Roman" w:cs="Times New Roman"/>
          <w:sz w:val="24"/>
          <w:szCs w:val="24"/>
        </w:rPr>
        <w:br/>
        <w:t xml:space="preserve">и межрегиональных мероприятий с участием представителей </w:t>
      </w:r>
      <w:r w:rsidR="00BE1947">
        <w:rPr>
          <w:rFonts w:ascii="Times New Roman" w:eastAsia="Times New Roman" w:hAnsi="Times New Roman" w:cs="Times New Roman"/>
          <w:sz w:val="24"/>
          <w:szCs w:val="24"/>
        </w:rPr>
        <w:t>ИОГВ</w:t>
      </w:r>
      <w:r>
        <w:rPr>
          <w:rFonts w:ascii="Times New Roman" w:eastAsia="Times New Roman" w:hAnsi="Times New Roman" w:cs="Times New Roman"/>
          <w:sz w:val="24"/>
          <w:szCs w:val="24"/>
        </w:rPr>
        <w:t xml:space="preserve"> и зарубежных стран. </w:t>
      </w:r>
      <w:r>
        <w:rPr>
          <w:rFonts w:ascii="Times New Roman" w:eastAsia="Times New Roman" w:hAnsi="Times New Roman" w:cs="Times New Roman"/>
          <w:sz w:val="24"/>
          <w:szCs w:val="24"/>
        </w:rPr>
        <w:lastRenderedPageBreak/>
        <w:t xml:space="preserve">Это дни и недели иностранных партнеров, презентации, конференции, фестивали, форумы, семинары, выставки. Мероприятия организуются как российской стороной, </w:t>
      </w:r>
      <w:r w:rsidR="00BE1947">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так и зарубежными странами. </w:t>
      </w:r>
    </w:p>
    <w:p w14:paraId="37C2A4B9" w14:textId="5A8337AA" w:rsidR="00761376" w:rsidRDefault="005E6301">
      <w:pPr>
        <w:widowControl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Правовой основой сотрудничества Санкт-Петербурга с международными </w:t>
      </w:r>
      <w:r>
        <w:rPr>
          <w:rFonts w:ascii="Times New Roman" w:eastAsia="Times New Roman" w:hAnsi="Times New Roman" w:cs="Times New Roman"/>
          <w:sz w:val="24"/>
          <w:szCs w:val="24"/>
        </w:rPr>
        <w:br/>
        <w:t xml:space="preserve">и межрегиональными партнерами являются соглашения с зарубежными странами, в том числе так называемые «диагональные» соглашения Правительства Санкт-Петербурга. Традиционным стало создание в рамках соглашений совместных рабочих органов </w:t>
      </w:r>
      <w:r>
        <w:rPr>
          <w:rFonts w:ascii="Times New Roman" w:eastAsia="Times New Roman" w:hAnsi="Times New Roman" w:cs="Times New Roman"/>
          <w:sz w:val="24"/>
          <w:szCs w:val="24"/>
        </w:rPr>
        <w:br/>
        <w:t xml:space="preserve">и подписание планов мероприятий </w:t>
      </w:r>
      <w:r w:rsidR="00BE1947">
        <w:rPr>
          <w:rFonts w:ascii="Times New Roman" w:eastAsia="Times New Roman" w:hAnsi="Times New Roman" w:cs="Times New Roman"/>
          <w:sz w:val="24"/>
          <w:szCs w:val="24"/>
        </w:rPr>
        <w:t>(</w:t>
      </w:r>
      <w:r>
        <w:rPr>
          <w:rFonts w:ascii="Times New Roman" w:eastAsia="Times New Roman" w:hAnsi="Times New Roman" w:cs="Times New Roman"/>
          <w:sz w:val="24"/>
          <w:szCs w:val="24"/>
        </w:rPr>
        <w:t>«дорожных карт»</w:t>
      </w:r>
      <w:r w:rsidR="00BE194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по реализации соглашений.</w:t>
      </w:r>
    </w:p>
    <w:p w14:paraId="0FDA93C9" w14:textId="0ED7EC98" w:rsidR="00BE1947" w:rsidRDefault="00BE1947">
      <w:pPr>
        <w:widowControl w:val="0"/>
        <w:ind w:firstLine="709"/>
        <w:jc w:val="both"/>
        <w:rPr>
          <w:rFonts w:ascii="Times New Roman" w:eastAsia="Times New Roman" w:hAnsi="Times New Roman" w:cs="Times New Roman"/>
          <w:sz w:val="24"/>
          <w:szCs w:val="24"/>
        </w:rPr>
      </w:pPr>
      <w:r w:rsidRPr="00BE1947">
        <w:rPr>
          <w:rFonts w:ascii="Times New Roman" w:eastAsia="Times New Roman" w:hAnsi="Times New Roman" w:cs="Times New Roman"/>
          <w:sz w:val="24"/>
          <w:szCs w:val="24"/>
        </w:rPr>
        <w:t>Правительство Санкт-Петербурга реализует соглашения о сотрудничестве с 85</w:t>
      </w:r>
      <w:r>
        <w:rPr>
          <w:rFonts w:ascii="Times New Roman" w:eastAsia="Times New Roman" w:hAnsi="Times New Roman" w:cs="Times New Roman"/>
          <w:sz w:val="24"/>
          <w:szCs w:val="24"/>
        </w:rPr>
        <w:t xml:space="preserve">4 </w:t>
      </w:r>
      <w:r w:rsidRPr="00BE1947">
        <w:rPr>
          <w:rFonts w:ascii="Times New Roman" w:eastAsia="Times New Roman" w:hAnsi="Times New Roman" w:cs="Times New Roman"/>
          <w:sz w:val="24"/>
          <w:szCs w:val="24"/>
        </w:rPr>
        <w:t>зарубежными городами, 29</w:t>
      </w:r>
      <w:r>
        <w:rPr>
          <w:rFonts w:ascii="Times New Roman" w:eastAsia="Times New Roman" w:hAnsi="Times New Roman" w:cs="Times New Roman"/>
          <w:sz w:val="24"/>
          <w:szCs w:val="24"/>
        </w:rPr>
        <w:t xml:space="preserve"> регионами-партнерами, а также «диагональные»</w:t>
      </w:r>
      <w:r w:rsidRPr="00BE1947">
        <w:rPr>
          <w:rFonts w:ascii="Times New Roman" w:eastAsia="Times New Roman" w:hAnsi="Times New Roman" w:cs="Times New Roman"/>
          <w:sz w:val="24"/>
          <w:szCs w:val="24"/>
        </w:rPr>
        <w:t xml:space="preserve"> соглашения </w:t>
      </w:r>
      <w:r>
        <w:rPr>
          <w:rFonts w:ascii="Times New Roman" w:eastAsia="Times New Roman" w:hAnsi="Times New Roman" w:cs="Times New Roman"/>
          <w:sz w:val="24"/>
          <w:szCs w:val="24"/>
        </w:rPr>
        <w:br/>
      </w:r>
      <w:r w:rsidRPr="00BE1947">
        <w:rPr>
          <w:rFonts w:ascii="Times New Roman" w:eastAsia="Times New Roman" w:hAnsi="Times New Roman" w:cs="Times New Roman"/>
          <w:sz w:val="24"/>
          <w:szCs w:val="24"/>
        </w:rPr>
        <w:t>с Республикой Беларусь, Киргизской Республикой, Туркменистаном. Эффективным инструментом их реализации являю</w:t>
      </w:r>
      <w:r>
        <w:rPr>
          <w:rFonts w:ascii="Times New Roman" w:eastAsia="Times New Roman" w:hAnsi="Times New Roman" w:cs="Times New Roman"/>
          <w:sz w:val="24"/>
          <w:szCs w:val="24"/>
        </w:rPr>
        <w:t>тся планы совместных действий («дорожные карты»</w:t>
      </w:r>
      <w:r w:rsidRPr="00BE1947">
        <w:rPr>
          <w:rFonts w:ascii="Times New Roman" w:eastAsia="Times New Roman" w:hAnsi="Times New Roman" w:cs="Times New Roman"/>
          <w:sz w:val="24"/>
          <w:szCs w:val="24"/>
        </w:rPr>
        <w:t>).</w:t>
      </w:r>
    </w:p>
    <w:p w14:paraId="56DDB983" w14:textId="544C580B" w:rsidR="00761376" w:rsidRPr="005943A5" w:rsidRDefault="005E6301">
      <w:pPr>
        <w:widowControl w:val="0"/>
        <w:ind w:firstLine="709"/>
        <w:jc w:val="both"/>
        <w:rPr>
          <w:rFonts w:ascii="Times New Roman" w:eastAsia="Times New Roman" w:hAnsi="Times New Roman" w:cs="Times New Roman"/>
          <w:sz w:val="24"/>
          <w:szCs w:val="24"/>
        </w:rPr>
      </w:pPr>
      <w:r w:rsidRPr="005943A5">
        <w:rPr>
          <w:rFonts w:ascii="Times New Roman" w:eastAsia="Times New Roman" w:hAnsi="Times New Roman" w:cs="Times New Roman"/>
          <w:sz w:val="24"/>
          <w:szCs w:val="24"/>
        </w:rPr>
        <w:t>Для проведения единой линии в координации межрегиональных и международных связей важным фактором представляется более тесное взаимодействие и межотраслевая координация исполнительных органов государственной власти Санкт-Петербурга в ходе реализации программ и проектов международной направленности.</w:t>
      </w:r>
    </w:p>
    <w:p w14:paraId="1322B42E" w14:textId="2E79B42A" w:rsidR="004B4068" w:rsidRPr="005943A5" w:rsidRDefault="004B4068" w:rsidP="004B4068">
      <w:pPr>
        <w:widowControl w:val="0"/>
        <w:ind w:firstLine="709"/>
        <w:jc w:val="both"/>
        <w:rPr>
          <w:rFonts w:ascii="Times New Roman" w:hAnsi="Times New Roman"/>
          <w:sz w:val="24"/>
          <w:szCs w:val="24"/>
        </w:rPr>
      </w:pPr>
      <w:r w:rsidRPr="005943A5">
        <w:rPr>
          <w:rFonts w:ascii="Times New Roman" w:hAnsi="Times New Roman"/>
          <w:sz w:val="24"/>
          <w:szCs w:val="24"/>
        </w:rPr>
        <w:t xml:space="preserve">В 2023 году во исполнение Протокола XIII заседания Совета делового сотрудничества Санкт-Петербурга и Республики Беларусь от 20.04.2023 впервые прошел совместный конкурс с Республикой Беларусь на проведение совместных научных </w:t>
      </w:r>
      <w:r w:rsidR="005943A5">
        <w:rPr>
          <w:rFonts w:ascii="Times New Roman" w:hAnsi="Times New Roman"/>
          <w:sz w:val="24"/>
          <w:szCs w:val="24"/>
        </w:rPr>
        <w:br/>
      </w:r>
      <w:r w:rsidRPr="005943A5">
        <w:rPr>
          <w:rFonts w:ascii="Times New Roman" w:hAnsi="Times New Roman"/>
          <w:sz w:val="24"/>
          <w:szCs w:val="24"/>
        </w:rPr>
        <w:t xml:space="preserve">и научно-технических проектов образовательных и научных организаций, расположенных на территориях Санкт-Петербурга и Республики Беларусь, на условиях </w:t>
      </w:r>
      <w:proofErr w:type="spellStart"/>
      <w:r w:rsidRPr="005943A5">
        <w:rPr>
          <w:rFonts w:ascii="Times New Roman" w:hAnsi="Times New Roman"/>
          <w:sz w:val="24"/>
          <w:szCs w:val="24"/>
        </w:rPr>
        <w:t>софинансирования</w:t>
      </w:r>
      <w:proofErr w:type="spellEnd"/>
      <w:r w:rsidRPr="005943A5">
        <w:rPr>
          <w:rFonts w:ascii="Times New Roman" w:hAnsi="Times New Roman"/>
          <w:sz w:val="24"/>
          <w:szCs w:val="24"/>
        </w:rPr>
        <w:t xml:space="preserve">. Проведение указанного конкурса позволило дополнительно привлечь финансирование </w:t>
      </w:r>
      <w:r w:rsidR="005943A5">
        <w:rPr>
          <w:rFonts w:ascii="Times New Roman" w:hAnsi="Times New Roman"/>
          <w:sz w:val="24"/>
          <w:szCs w:val="24"/>
        </w:rPr>
        <w:br/>
      </w:r>
      <w:r w:rsidRPr="005943A5">
        <w:rPr>
          <w:rFonts w:ascii="Times New Roman" w:hAnsi="Times New Roman"/>
          <w:sz w:val="24"/>
          <w:szCs w:val="24"/>
        </w:rPr>
        <w:t xml:space="preserve">на научные исследования и разработки по актуальным для Санкт-Петербурга тематикам </w:t>
      </w:r>
      <w:r w:rsidR="005943A5">
        <w:rPr>
          <w:rFonts w:ascii="Times New Roman" w:hAnsi="Times New Roman"/>
          <w:sz w:val="24"/>
          <w:szCs w:val="24"/>
        </w:rPr>
        <w:br/>
      </w:r>
      <w:r w:rsidRPr="005943A5">
        <w:rPr>
          <w:rFonts w:ascii="Times New Roman" w:hAnsi="Times New Roman"/>
          <w:sz w:val="24"/>
          <w:szCs w:val="24"/>
        </w:rPr>
        <w:t xml:space="preserve">и укрепило сотрудничество с Республикой Беларусь. В 2025 завершилась реализация первых 10 проектов-победителей. Во исполнение решений </w:t>
      </w:r>
      <w:r w:rsidRPr="005943A5">
        <w:rPr>
          <w:rFonts w:ascii="Times New Roman" w:hAnsi="Times New Roman"/>
          <w:sz w:val="24"/>
          <w:szCs w:val="24"/>
          <w:lang w:val="en-GB"/>
        </w:rPr>
        <w:t>XIV</w:t>
      </w:r>
      <w:r w:rsidRPr="005943A5">
        <w:rPr>
          <w:rFonts w:ascii="Times New Roman" w:hAnsi="Times New Roman"/>
          <w:sz w:val="24"/>
          <w:szCs w:val="24"/>
        </w:rPr>
        <w:t xml:space="preserve"> и </w:t>
      </w:r>
      <w:r w:rsidRPr="005943A5">
        <w:rPr>
          <w:rFonts w:ascii="Times New Roman" w:hAnsi="Times New Roman"/>
          <w:sz w:val="24"/>
          <w:szCs w:val="24"/>
          <w:lang w:val="en-GB"/>
        </w:rPr>
        <w:t>XV</w:t>
      </w:r>
      <w:r w:rsidRPr="005943A5">
        <w:rPr>
          <w:rFonts w:ascii="Times New Roman" w:hAnsi="Times New Roman"/>
          <w:sz w:val="24"/>
          <w:szCs w:val="24"/>
        </w:rPr>
        <w:t xml:space="preserve"> заседаний Совета делового сотрудничества Санкт-Петербурга и Республики Беларусь проведен второй совместный конкурс по поддержке совместных научных и научно-технических проектов образовательных и научных организаций, расположенных на территориях </w:t>
      </w:r>
      <w:r w:rsidR="005943A5">
        <w:rPr>
          <w:rFonts w:ascii="Times New Roman" w:hAnsi="Times New Roman"/>
          <w:sz w:val="24"/>
          <w:szCs w:val="24"/>
        </w:rPr>
        <w:br/>
      </w:r>
      <w:r w:rsidRPr="005943A5">
        <w:rPr>
          <w:rFonts w:ascii="Times New Roman" w:hAnsi="Times New Roman"/>
          <w:sz w:val="24"/>
          <w:szCs w:val="24"/>
        </w:rPr>
        <w:t xml:space="preserve">Санкт-Петербурга и Республики Беларусь. По результатам конкурсного отбора отобраны 10 совместных научных и научно-технических проектов. </w:t>
      </w:r>
    </w:p>
    <w:p w14:paraId="3566F72B" w14:textId="77777777" w:rsidR="00761376" w:rsidRPr="005943A5" w:rsidRDefault="00761376">
      <w:pPr>
        <w:pStyle w:val="ConsPlusNormal"/>
        <w:ind w:firstLine="709"/>
        <w:jc w:val="both"/>
        <w:rPr>
          <w:rFonts w:ascii="Times New Roman" w:hAnsi="Times New Roman"/>
          <w:sz w:val="24"/>
          <w:szCs w:val="24"/>
        </w:rPr>
      </w:pPr>
    </w:p>
    <w:p w14:paraId="4A24F7C6" w14:textId="77777777" w:rsidR="00761376" w:rsidRPr="005943A5" w:rsidRDefault="004B4068">
      <w:pPr>
        <w:pStyle w:val="ConsPlusTitle"/>
        <w:ind w:firstLine="709"/>
        <w:jc w:val="center"/>
        <w:rPr>
          <w:rFonts w:ascii="Times New Roman" w:eastAsia="Calibri" w:hAnsi="Times New Roman"/>
          <w:sz w:val="24"/>
          <w:szCs w:val="24"/>
        </w:rPr>
      </w:pPr>
      <w:r w:rsidRPr="005943A5">
        <w:rPr>
          <w:rFonts w:ascii="Times New Roman" w:eastAsia="Calibri" w:hAnsi="Times New Roman"/>
          <w:sz w:val="24"/>
          <w:szCs w:val="24"/>
        </w:rPr>
        <w:t>12.2</w:t>
      </w:r>
      <w:r w:rsidR="005E6301" w:rsidRPr="005943A5">
        <w:rPr>
          <w:rFonts w:ascii="Times New Roman" w:eastAsia="Calibri" w:hAnsi="Times New Roman"/>
          <w:sz w:val="24"/>
          <w:szCs w:val="24"/>
        </w:rPr>
        <w:t>.2. Сотрудничество с субъектами Российской Федерации</w:t>
      </w:r>
    </w:p>
    <w:p w14:paraId="074247E4" w14:textId="77777777" w:rsidR="00761376" w:rsidRPr="005943A5" w:rsidRDefault="00761376">
      <w:pPr>
        <w:pStyle w:val="ConsPlusNormal"/>
        <w:ind w:firstLine="709"/>
        <w:jc w:val="both"/>
        <w:rPr>
          <w:rFonts w:ascii="Times New Roman" w:hAnsi="Times New Roman"/>
          <w:sz w:val="24"/>
          <w:szCs w:val="24"/>
        </w:rPr>
      </w:pPr>
    </w:p>
    <w:p w14:paraId="14CCAAF5" w14:textId="77777777" w:rsidR="00761376" w:rsidRDefault="005E6301">
      <w:pPr>
        <w:pStyle w:val="ConsPlusNormal"/>
        <w:ind w:firstLine="709"/>
        <w:jc w:val="both"/>
        <w:rPr>
          <w:rFonts w:ascii="Times New Roman" w:hAnsi="Times New Roman"/>
          <w:sz w:val="24"/>
          <w:szCs w:val="24"/>
        </w:rPr>
      </w:pPr>
      <w:r w:rsidRPr="005943A5">
        <w:rPr>
          <w:rFonts w:ascii="Times New Roman" w:hAnsi="Times New Roman"/>
          <w:sz w:val="24"/>
          <w:szCs w:val="24"/>
        </w:rPr>
        <w:t>В целях участия Санкт-Петербурга в укреплении федеративных отношений необходимо развивать так называемые горизонтальные связи</w:t>
      </w:r>
      <w:r>
        <w:rPr>
          <w:rFonts w:ascii="Times New Roman" w:hAnsi="Times New Roman"/>
          <w:sz w:val="24"/>
          <w:szCs w:val="24"/>
        </w:rPr>
        <w:t xml:space="preserve"> с субъектами Российской Федерации по различным направлениям сотрудничества.</w:t>
      </w:r>
    </w:p>
    <w:p w14:paraId="0AC7242B" w14:textId="3BCC0A59" w:rsidR="00761376" w:rsidRDefault="005E6301">
      <w:pPr>
        <w:widowControl w:val="0"/>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Федерация является исторически сложившейся формой государственного устройства России и призвана обеспечить государственное единство при сохранении территориальной целостности, отражении разносторонних интересов в рамках общей государственной политики и многообразия национальной структуры общества. При этом каждый субъект Российской Федерации привлекает инвестиционные, финансовые и трудовые ресурсы для обеспечения роста экономики. Интегрирует конкурентные преимущества соседних и партнерских регионов посредством развития межрегионального сотрудничества и стимулирования межрегиональной интеграции. Санкт-Петербург и Ленинградская область имеет немало позитивных примеров подобной интеграции – это единый транспортно-логистический комплекс (Санкт-Петербургский транспортный узел), единая схема размещения предприятий строительной индустрии, формирование рынка труда, сохранение и создание рабочих мест, проведение совместных межрегиональных мероприятий, направленных на улучшение экономического климата каждого региона.</w:t>
      </w:r>
    </w:p>
    <w:p w14:paraId="14C32AB7" w14:textId="10977B88" w:rsidR="00761376" w:rsidRDefault="005E6301">
      <w:pPr>
        <w:widowControl w:val="0"/>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контексте межрегиональной кооперации уделяется особое внимание поддержке предприятий малого и среднего бизнеса. С 2008 года КВС реализует проект Петербургский </w:t>
      </w:r>
      <w:proofErr w:type="spellStart"/>
      <w:r>
        <w:rPr>
          <w:rFonts w:ascii="Times New Roman" w:eastAsia="Times New Roman" w:hAnsi="Times New Roman" w:cs="Times New Roman"/>
          <w:sz w:val="24"/>
          <w:szCs w:val="24"/>
        </w:rPr>
        <w:t>Партнериат</w:t>
      </w:r>
      <w:proofErr w:type="spellEnd"/>
      <w:r>
        <w:rPr>
          <w:rFonts w:ascii="Times New Roman" w:eastAsia="Times New Roman" w:hAnsi="Times New Roman" w:cs="Times New Roman"/>
          <w:sz w:val="24"/>
          <w:szCs w:val="24"/>
        </w:rPr>
        <w:t xml:space="preserve"> малого и среднего бизнеса «Санкт-Петербург – регионы России и зарубежья». </w:t>
      </w:r>
      <w:r>
        <w:rPr>
          <w:rFonts w:ascii="Times New Roman" w:eastAsia="Times New Roman" w:hAnsi="Times New Roman" w:cs="Times New Roman"/>
          <w:sz w:val="24"/>
          <w:szCs w:val="24"/>
        </w:rPr>
        <w:lastRenderedPageBreak/>
        <w:t xml:space="preserve">В работе </w:t>
      </w:r>
      <w:proofErr w:type="spellStart"/>
      <w:r>
        <w:rPr>
          <w:rFonts w:ascii="Times New Roman" w:eastAsia="Times New Roman" w:hAnsi="Times New Roman" w:cs="Times New Roman"/>
          <w:sz w:val="24"/>
          <w:szCs w:val="24"/>
        </w:rPr>
        <w:t>Партнериата</w:t>
      </w:r>
      <w:proofErr w:type="spellEnd"/>
      <w:r>
        <w:rPr>
          <w:rFonts w:ascii="Times New Roman" w:eastAsia="Times New Roman" w:hAnsi="Times New Roman" w:cs="Times New Roman"/>
          <w:sz w:val="24"/>
          <w:szCs w:val="24"/>
        </w:rPr>
        <w:t xml:space="preserve"> ежегодно принимает участие более 2000 представителей </w:t>
      </w:r>
      <w:r w:rsidR="005943A5">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бизнес-сообществ субъектов Российской Федерации, промышленников, членов </w:t>
      </w:r>
      <w:r w:rsidR="005943A5">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торгово-промышленных палат и представителей исполнительной и законодательной власти зарубежных стран и субъектов Российской Федерации. В рамках мероприятия проводятся биржи деловых контактов, презентации компаний, региональных программ и проектов. КВС ежегодно в рамках сотрудничества с субъектами Российской Федерации проводятся Дни Санкт-Петербурга и субъектов Российской Федерации, презентации, выставки, симпозиумы, круглые столы. </w:t>
      </w:r>
    </w:p>
    <w:p w14:paraId="1E4A5E96" w14:textId="77777777" w:rsidR="00761376" w:rsidRDefault="005E6301">
      <w:pPr>
        <w:widowControl w:val="0"/>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Санкт-Петербург, не имея собственной сырьевой базы, выступает партнером для многих промышленных центров Российской Федерации как консультант </w:t>
      </w:r>
      <w:r>
        <w:rPr>
          <w:rFonts w:ascii="Times New Roman" w:eastAsia="Times New Roman" w:hAnsi="Times New Roman" w:cs="Times New Roman"/>
          <w:sz w:val="24"/>
          <w:szCs w:val="24"/>
        </w:rPr>
        <w:br/>
        <w:t>и разработчик инновационных тенденций.</w:t>
      </w:r>
    </w:p>
    <w:p w14:paraId="261B6B7F" w14:textId="77777777" w:rsidR="00761376" w:rsidRDefault="005E6301">
      <w:pPr>
        <w:widowControl w:val="0"/>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сотрудничества с субъектами Российской Федерации, проведение Дней Санкт-Петербурга в регионах, организация деловых миссий оказывают немаловажное влияние на рост товарооборота Санкт-Петербурга с субъектами Российской Федерации. </w:t>
      </w:r>
    </w:p>
    <w:p w14:paraId="04F7BA29" w14:textId="77777777" w:rsidR="00761376" w:rsidRDefault="00761376">
      <w:pPr>
        <w:widowControl w:val="0"/>
        <w:ind w:firstLine="539"/>
        <w:jc w:val="both"/>
        <w:rPr>
          <w:rFonts w:ascii="Times New Roman" w:eastAsia="Times New Roman" w:hAnsi="Times New Roman" w:cs="Times New Roman"/>
          <w:sz w:val="24"/>
          <w:szCs w:val="24"/>
        </w:rPr>
      </w:pPr>
    </w:p>
    <w:p w14:paraId="2EAD7443" w14:textId="77777777" w:rsidR="00761376" w:rsidRDefault="004B4068">
      <w:pPr>
        <w:pStyle w:val="ConsPlusTitle"/>
        <w:ind w:firstLine="709"/>
        <w:jc w:val="center"/>
        <w:rPr>
          <w:rFonts w:ascii="Times New Roman" w:eastAsia="Calibri" w:hAnsi="Times New Roman"/>
          <w:sz w:val="24"/>
          <w:szCs w:val="24"/>
        </w:rPr>
      </w:pPr>
      <w:r>
        <w:rPr>
          <w:rFonts w:ascii="Times New Roman" w:eastAsia="Calibri" w:hAnsi="Times New Roman"/>
          <w:sz w:val="24"/>
          <w:szCs w:val="24"/>
        </w:rPr>
        <w:t>12.2</w:t>
      </w:r>
      <w:r w:rsidR="005E6301">
        <w:rPr>
          <w:rFonts w:ascii="Times New Roman" w:eastAsia="Calibri" w:hAnsi="Times New Roman"/>
          <w:sz w:val="24"/>
          <w:szCs w:val="24"/>
        </w:rPr>
        <w:t>.3. Реализация Санкт-Петербургом государственной</w:t>
      </w:r>
    </w:p>
    <w:p w14:paraId="4F51FF1D" w14:textId="77777777" w:rsidR="00761376" w:rsidRDefault="005E6301">
      <w:pPr>
        <w:pStyle w:val="ConsPlusTitle"/>
        <w:ind w:firstLine="709"/>
        <w:jc w:val="center"/>
        <w:rPr>
          <w:rFonts w:ascii="Times New Roman" w:eastAsia="Calibri" w:hAnsi="Times New Roman"/>
          <w:sz w:val="24"/>
          <w:szCs w:val="24"/>
        </w:rPr>
      </w:pPr>
      <w:r>
        <w:rPr>
          <w:rFonts w:ascii="Times New Roman" w:eastAsia="Calibri" w:hAnsi="Times New Roman"/>
          <w:sz w:val="24"/>
          <w:szCs w:val="24"/>
        </w:rPr>
        <w:t>политики Российской Федерации в отношении соотечественников</w:t>
      </w:r>
    </w:p>
    <w:p w14:paraId="17B4CE09" w14:textId="77777777" w:rsidR="00761376" w:rsidRDefault="00761376">
      <w:pPr>
        <w:pStyle w:val="ConsPlusNormal"/>
        <w:ind w:firstLine="709"/>
        <w:jc w:val="both"/>
        <w:rPr>
          <w:rFonts w:ascii="Times New Roman" w:hAnsi="Times New Roman"/>
          <w:sz w:val="24"/>
          <w:szCs w:val="24"/>
        </w:rPr>
      </w:pPr>
    </w:p>
    <w:p w14:paraId="0E50E239" w14:textId="77777777" w:rsidR="00761376" w:rsidRDefault="005E6301">
      <w:pPr>
        <w:pStyle w:val="ConsPlusNormal"/>
        <w:ind w:firstLine="709"/>
        <w:jc w:val="both"/>
        <w:rPr>
          <w:rFonts w:ascii="Times New Roman" w:hAnsi="Times New Roman"/>
          <w:sz w:val="24"/>
          <w:szCs w:val="24"/>
        </w:rPr>
      </w:pPr>
      <w:r>
        <w:rPr>
          <w:rFonts w:ascii="Times New Roman" w:hAnsi="Times New Roman"/>
          <w:sz w:val="24"/>
          <w:szCs w:val="24"/>
        </w:rPr>
        <w:t xml:space="preserve">В соответствии с </w:t>
      </w:r>
      <w:hyperlink r:id="rId68">
        <w:r>
          <w:rPr>
            <w:rFonts w:ascii="Times New Roman" w:hAnsi="Times New Roman"/>
            <w:sz w:val="24"/>
            <w:szCs w:val="24"/>
          </w:rPr>
          <w:t>Указом</w:t>
        </w:r>
      </w:hyperlink>
      <w:r>
        <w:rPr>
          <w:rFonts w:ascii="Times New Roman" w:hAnsi="Times New Roman"/>
          <w:sz w:val="24"/>
          <w:szCs w:val="24"/>
        </w:rPr>
        <w:t xml:space="preserve"> Президента Российской Федерации от 08.11.2011 № 1478 «О координирующей роли Министерства иностранных дел Российской Федерации в проведении единой внешнеполитической линии Российской Федерации» КВС несет ответственность за эффективное взаимодействие и оперативное согласование с Министерством иностранных дел Российской Федерации действий Санкт-Петербурга в сфере реализации государственной политики Российской Федерации в отношении соотечественников за рубежом.</w:t>
      </w:r>
    </w:p>
    <w:p w14:paraId="50036BF7" w14:textId="77777777" w:rsidR="00761376" w:rsidRDefault="005E6301">
      <w:pPr>
        <w:pStyle w:val="ConsPlusNormal"/>
        <w:ind w:firstLine="709"/>
        <w:jc w:val="both"/>
        <w:rPr>
          <w:rFonts w:ascii="Times New Roman" w:hAnsi="Times New Roman"/>
          <w:sz w:val="24"/>
          <w:szCs w:val="24"/>
        </w:rPr>
      </w:pPr>
      <w:r>
        <w:rPr>
          <w:rFonts w:ascii="Times New Roman" w:hAnsi="Times New Roman"/>
          <w:sz w:val="24"/>
          <w:szCs w:val="24"/>
        </w:rPr>
        <w:t>В соответствии с рекомендациями Министерства иностранных дел Российской Федерации КВС в части работы с соотечественниками за рубежом соблюдает географические и политические приоритеты. В первую очередь сотрудничество осуществляется с соотечественниками, проживающими в странах СНГ и региона Балтийского моря.</w:t>
      </w:r>
    </w:p>
    <w:p w14:paraId="2E51B29B" w14:textId="77777777" w:rsidR="00761376" w:rsidRDefault="005E6301">
      <w:pPr>
        <w:widowControl w:val="0"/>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ряде стран, несмотря на наличие многочисленных этнических русских </w:t>
      </w:r>
      <w:r>
        <w:rPr>
          <w:rFonts w:ascii="Times New Roman" w:eastAsia="Times New Roman" w:hAnsi="Times New Roman" w:cs="Times New Roman"/>
          <w:sz w:val="24"/>
          <w:szCs w:val="24"/>
        </w:rPr>
        <w:br/>
        <w:t>и русскоговорящих меньшинств, наблюдаются негативные тенденции, способствующие уменьшению роли русского языка – «</w:t>
      </w:r>
      <w:proofErr w:type="spellStart"/>
      <w:r>
        <w:rPr>
          <w:rFonts w:ascii="Times New Roman" w:eastAsia="Times New Roman" w:hAnsi="Times New Roman" w:cs="Times New Roman"/>
          <w:sz w:val="24"/>
          <w:szCs w:val="24"/>
        </w:rPr>
        <w:t>дерусификация</w:t>
      </w:r>
      <w:proofErr w:type="spellEnd"/>
      <w:r>
        <w:rPr>
          <w:rFonts w:ascii="Times New Roman" w:eastAsia="Times New Roman" w:hAnsi="Times New Roman" w:cs="Times New Roman"/>
          <w:sz w:val="24"/>
          <w:szCs w:val="24"/>
        </w:rPr>
        <w:t xml:space="preserve">» общества, на решение в том числе данных проблем направлена работа Правительства Санкт-Петербурга по реализации государственной политики Российской Федерации в отношении соотечественников </w:t>
      </w:r>
      <w:r>
        <w:rPr>
          <w:rFonts w:ascii="Times New Roman" w:eastAsia="Times New Roman" w:hAnsi="Times New Roman" w:cs="Times New Roman"/>
          <w:sz w:val="24"/>
          <w:szCs w:val="24"/>
        </w:rPr>
        <w:br/>
        <w:t>с учетом накопленного опыта и современных тенденций развития системы гуманитарных знаний. В число долговременных задач работы с соотечественниками входит также привлечение существующего экономического, творческого и духовного потенциала российской зарубежной диаспоры для укрепления деловых связей с Санкт-Петербургом, участия в процессах модернизации России.</w:t>
      </w:r>
    </w:p>
    <w:p w14:paraId="0F3DAFEA" w14:textId="77777777" w:rsidR="00761376" w:rsidRDefault="005E6301">
      <w:pPr>
        <w:widowControl w:val="0"/>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Наряду с этим эффективная реализация мероприятий подпрограммы, облегчающая получение объективной информации о Санкт-Петербурге зарубежными соотечественниками, напрямую способствует продвижению положительного имиджа Санкт-Петербурга, вносит свой вклад в расширение и углубление внешнеэкономических связей и инвестиционной привлекательности Санкт-Петербурга и в целом способствует укреплению его международных позиций. Работа с молодым поколением соотечественников, являясь одним из приоритетов данного направления, преследует цель приобщить молодых соотечественников к русской культуре, стимулировать </w:t>
      </w:r>
      <w:r>
        <w:rPr>
          <w:rFonts w:ascii="Times New Roman" w:eastAsia="Times New Roman" w:hAnsi="Times New Roman" w:cs="Times New Roman"/>
          <w:sz w:val="24"/>
          <w:szCs w:val="24"/>
        </w:rPr>
        <w:br/>
        <w:t xml:space="preserve">их к поддержанию контактов с исторической Родиной, поощрить их интерес к изучению русского языка, литературы и истории и тем самым сохранить новую генерацию соотечественников. Данное направление работы придает первостепенное значение поддержке зарубежных русскоязычных СМИ, информационных агентств, а также тесному </w:t>
      </w:r>
      <w:r>
        <w:rPr>
          <w:rFonts w:ascii="Times New Roman" w:eastAsia="Times New Roman" w:hAnsi="Times New Roman" w:cs="Times New Roman"/>
          <w:sz w:val="24"/>
          <w:szCs w:val="24"/>
        </w:rPr>
        <w:lastRenderedPageBreak/>
        <w:t xml:space="preserve">взаимодействию с ассоциациями русскоязычной прессы. </w:t>
      </w:r>
    </w:p>
    <w:p w14:paraId="4C92620C" w14:textId="16C6D3DD" w:rsidR="00761376" w:rsidRDefault="005E6301">
      <w:pPr>
        <w:pStyle w:val="ConsPlusNormal"/>
        <w:ind w:firstLine="709"/>
        <w:jc w:val="both"/>
        <w:rPr>
          <w:rFonts w:ascii="Times New Roman" w:hAnsi="Times New Roman"/>
          <w:sz w:val="24"/>
          <w:szCs w:val="24"/>
        </w:rPr>
        <w:sectPr w:rsidR="00761376">
          <w:pgSz w:w="11907" w:h="16839" w:code="9"/>
          <w:pgMar w:top="1134" w:right="850" w:bottom="1134" w:left="1701" w:header="708" w:footer="708" w:gutter="0"/>
          <w:cols w:space="720"/>
        </w:sectPr>
      </w:pPr>
      <w:r>
        <w:rPr>
          <w:rFonts w:ascii="Times New Roman" w:hAnsi="Times New Roman"/>
          <w:sz w:val="24"/>
          <w:szCs w:val="24"/>
        </w:rPr>
        <w:t xml:space="preserve">Совместно с </w:t>
      </w:r>
      <w:proofErr w:type="spellStart"/>
      <w:r>
        <w:rPr>
          <w:rFonts w:ascii="Times New Roman" w:hAnsi="Times New Roman"/>
          <w:sz w:val="24"/>
          <w:szCs w:val="24"/>
        </w:rPr>
        <w:t>Россотрудничеством</w:t>
      </w:r>
      <w:proofErr w:type="spellEnd"/>
      <w:r>
        <w:rPr>
          <w:rFonts w:ascii="Times New Roman" w:hAnsi="Times New Roman"/>
          <w:sz w:val="24"/>
          <w:szCs w:val="24"/>
        </w:rPr>
        <w:t xml:space="preserve"> с фондом «Русский мир», а также высшими учебными заведениями Санкт-Петербурга реализуется программа повышения квалификации для преподавателей русского языка и русской литературы, проживающих </w:t>
      </w:r>
      <w:r w:rsidR="005943A5">
        <w:rPr>
          <w:rFonts w:ascii="Times New Roman" w:hAnsi="Times New Roman"/>
          <w:sz w:val="24"/>
          <w:szCs w:val="24"/>
        </w:rPr>
        <w:br/>
      </w:r>
      <w:r>
        <w:rPr>
          <w:rFonts w:ascii="Times New Roman" w:hAnsi="Times New Roman"/>
          <w:sz w:val="24"/>
          <w:szCs w:val="24"/>
        </w:rPr>
        <w:t>за рубежом.</w:t>
      </w: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61376" w14:paraId="79173E08" w14:textId="77777777" w:rsidTr="00E67A7D">
        <w:trPr>
          <w:trHeight w:val="1017"/>
        </w:trPr>
        <w:tc>
          <w:tcPr>
            <w:tcW w:w="15575" w:type="dxa"/>
            <w:gridSpan w:val="12"/>
            <w:shd w:val="clear" w:color="auto" w:fill="auto"/>
            <w:vAlign w:val="center"/>
          </w:tcPr>
          <w:p w14:paraId="26C84F7C"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lastRenderedPageBreak/>
              <w:t>12.3. ПЕРЕЧЕНЬ</w:t>
            </w:r>
          </w:p>
          <w:p w14:paraId="6D9E1BD0" w14:textId="77777777" w:rsidR="00761376" w:rsidRDefault="005E630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мероприятий подпрограммы  5</w:t>
            </w:r>
          </w:p>
        </w:tc>
        <w:tc>
          <w:tcPr>
            <w:tcW w:w="57" w:type="dxa"/>
          </w:tcPr>
          <w:p w14:paraId="659DFD9C" w14:textId="77777777" w:rsidR="00761376" w:rsidRDefault="00761376">
            <w:pPr>
              <w:rPr>
                <w:rFonts w:asciiTheme="minorHAnsi" w:hAnsiTheme="minorHAnsi"/>
                <w:sz w:val="2"/>
              </w:rPr>
            </w:pPr>
          </w:p>
        </w:tc>
      </w:tr>
      <w:tr w:rsidR="00761376" w14:paraId="6FCBD245" w14:textId="77777777" w:rsidTr="00E67A7D">
        <w:trPr>
          <w:trHeight w:val="444"/>
        </w:trPr>
        <w:tc>
          <w:tcPr>
            <w:tcW w:w="15575" w:type="dxa"/>
            <w:gridSpan w:val="12"/>
            <w:tcBorders>
              <w:bottom w:val="single" w:sz="4" w:space="0" w:color="000000"/>
            </w:tcBorders>
            <w:shd w:val="clear" w:color="auto" w:fill="auto"/>
            <w:vAlign w:val="center"/>
          </w:tcPr>
          <w:p w14:paraId="0BB3BC7C" w14:textId="77777777" w:rsidR="00761376" w:rsidRDefault="005E630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14:paraId="09529307" w14:textId="77777777" w:rsidR="00761376" w:rsidRDefault="00761376">
            <w:pPr>
              <w:rPr>
                <w:rFonts w:asciiTheme="minorHAnsi" w:hAnsiTheme="minorHAnsi"/>
                <w:sz w:val="2"/>
              </w:rPr>
            </w:pPr>
          </w:p>
        </w:tc>
        <w:tc>
          <w:tcPr>
            <w:tcW w:w="57" w:type="dxa"/>
          </w:tcPr>
          <w:p w14:paraId="3FDF2CF0" w14:textId="77777777" w:rsidR="00761376" w:rsidRDefault="00761376">
            <w:pPr>
              <w:rPr>
                <w:rFonts w:asciiTheme="minorHAnsi" w:hAnsiTheme="minorHAnsi"/>
                <w:sz w:val="2"/>
              </w:rPr>
            </w:pPr>
          </w:p>
        </w:tc>
      </w:tr>
      <w:tr w:rsidR="00761376" w14:paraId="42506E6E" w14:textId="77777777" w:rsidTr="00E67A7D">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4E8E29"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14:paraId="55B0A6B7"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F8A301"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92461E"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14:paraId="63989DFA"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F158AF"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5E42735"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C12359"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75FA5B"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14:paraId="5112338C" w14:textId="77777777" w:rsidR="00761376" w:rsidRDefault="00761376">
            <w:pPr>
              <w:rPr>
                <w:rFonts w:asciiTheme="minorHAnsi" w:hAnsiTheme="minorHAnsi"/>
                <w:sz w:val="2"/>
              </w:rPr>
            </w:pPr>
          </w:p>
        </w:tc>
      </w:tr>
      <w:tr w:rsidR="00761376" w14:paraId="7360D138" w14:textId="77777777" w:rsidTr="00E67A7D">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A9535F" w14:textId="77777777" w:rsidR="00761376" w:rsidRDefault="00761376">
            <w:pPr>
              <w:rPr>
                <w:rFonts w:asciiTheme="minorHAnsi" w:hAnsiTheme="minorHAns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F01C15" w14:textId="77777777" w:rsidR="00761376" w:rsidRDefault="00761376">
            <w:pPr>
              <w:rPr>
                <w:rFonts w:asciiTheme="minorHAnsi" w:hAnsiTheme="minorHAns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7230CA"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C68316" w14:textId="77777777" w:rsidR="00761376" w:rsidRDefault="00761376">
            <w:pPr>
              <w:rPr>
                <w:rFonts w:asciiTheme="minorHAnsi" w:hAnsiTheme="minorHAns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FA454"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01357"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2CEDD"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6E175"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411EE"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0BBCB"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01168A" w14:textId="77777777" w:rsidR="00761376" w:rsidRDefault="00761376">
            <w:pPr>
              <w:rPr>
                <w:rFonts w:asciiTheme="minorHAnsi" w:hAnsiTheme="minorHAns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CA8407" w14:textId="77777777" w:rsidR="00761376" w:rsidRDefault="00761376">
            <w:pPr>
              <w:rPr>
                <w:rFonts w:asciiTheme="minorHAnsi" w:hAnsiTheme="minorHAnsi"/>
                <w:sz w:val="2"/>
              </w:rPr>
            </w:pPr>
          </w:p>
        </w:tc>
        <w:tc>
          <w:tcPr>
            <w:tcW w:w="57" w:type="dxa"/>
            <w:tcBorders>
              <w:left w:val="single" w:sz="4" w:space="0" w:color="000000"/>
            </w:tcBorders>
          </w:tcPr>
          <w:p w14:paraId="0B37B67F" w14:textId="77777777" w:rsidR="00761376" w:rsidRDefault="00761376">
            <w:pPr>
              <w:rPr>
                <w:rFonts w:asciiTheme="minorHAnsi" w:hAnsiTheme="minorHAnsi"/>
                <w:sz w:val="2"/>
              </w:rPr>
            </w:pPr>
          </w:p>
        </w:tc>
      </w:tr>
      <w:tr w:rsidR="00761376" w14:paraId="0DC34A07" w14:textId="77777777" w:rsidTr="00E67A7D">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73C31"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CFE8B"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DCCB4"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2BD53"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6123C"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67603"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A58C9"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CEF10"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BFCB2"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A283C"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64B07"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94574" w14:textId="77777777" w:rsidR="00761376" w:rsidRDefault="005E6301">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6F4A3AEB" w14:textId="77777777" w:rsidR="00761376" w:rsidRDefault="00761376">
            <w:pPr>
              <w:rPr>
                <w:rFonts w:asciiTheme="minorHAnsi" w:hAnsiTheme="minorHAnsi"/>
                <w:sz w:val="2"/>
              </w:rPr>
            </w:pPr>
          </w:p>
        </w:tc>
      </w:tr>
      <w:tr w:rsidR="00761376" w14:paraId="7ACBA7B2" w14:textId="77777777" w:rsidTr="00E67A7D">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FB9D6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D13382" w14:textId="72FFB279"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мероприятий </w:t>
            </w:r>
            <w:r w:rsidR="00656C8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по развитию международного сотрудничества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Санкт-Петербурга </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B1CE9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КВС</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4EE12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1F6EE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70 776,0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EE6B6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68 336,0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09C612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71 124,1</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48219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73 855,3</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C3D3A1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76 661,8</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EAE3A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79 551,9</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2BEF8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440 305,1</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901B6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5.1 </w:t>
            </w:r>
          </w:p>
        </w:tc>
        <w:tc>
          <w:tcPr>
            <w:tcW w:w="57" w:type="dxa"/>
            <w:tcBorders>
              <w:left w:val="single" w:sz="4" w:space="0" w:color="000000"/>
            </w:tcBorders>
          </w:tcPr>
          <w:p w14:paraId="60781BB4" w14:textId="77777777" w:rsidR="00761376" w:rsidRDefault="00761376">
            <w:pPr>
              <w:rPr>
                <w:rFonts w:asciiTheme="minorHAnsi" w:hAnsiTheme="minorHAnsi"/>
                <w:sz w:val="2"/>
              </w:rPr>
            </w:pPr>
          </w:p>
        </w:tc>
      </w:tr>
      <w:tr w:rsidR="00761376" w14:paraId="4EAF278A" w14:textId="77777777" w:rsidTr="00E67A7D">
        <w:trPr>
          <w:trHeight w:val="107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ED59A9" w14:textId="77777777" w:rsidR="00761376" w:rsidRDefault="00761376">
            <w:pPr>
              <w:rPr>
                <w:rFonts w:asciiTheme="minorHAnsi" w:hAnsiTheme="minorHAns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95AE4B" w14:textId="77777777" w:rsidR="00761376" w:rsidRDefault="00761376">
            <w:pPr>
              <w:rPr>
                <w:rFonts w:asciiTheme="minorHAnsi" w:hAnsiTheme="minorHAns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4C3D80" w14:textId="77777777" w:rsidR="00761376" w:rsidRDefault="00761376">
            <w:pPr>
              <w:rPr>
                <w:rFonts w:asciiTheme="minorHAnsi" w:hAnsiTheme="minorHAns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E03191" w14:textId="77777777" w:rsidR="00761376" w:rsidRDefault="00761376">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DA47E3" w14:textId="77777777" w:rsidR="00761376" w:rsidRDefault="00761376">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04C2DC" w14:textId="77777777" w:rsidR="00761376" w:rsidRDefault="00761376">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B41AE9" w14:textId="77777777" w:rsidR="00761376" w:rsidRDefault="00761376">
            <w:pPr>
              <w:rPr>
                <w:rFonts w:asciiTheme="minorHAnsi" w:hAnsiTheme="minorHAns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791DD5" w14:textId="77777777" w:rsidR="00761376" w:rsidRDefault="00761376">
            <w:pPr>
              <w:rPr>
                <w:rFonts w:asciiTheme="minorHAnsi" w:hAnsiTheme="minorHAns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7A4F44" w14:textId="77777777" w:rsidR="00761376" w:rsidRDefault="00761376">
            <w:pPr>
              <w:rPr>
                <w:rFonts w:asciiTheme="minorHAnsi" w:hAnsiTheme="minorHAns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3FCA35" w14:textId="77777777" w:rsidR="00761376" w:rsidRDefault="00761376">
            <w:pPr>
              <w:rPr>
                <w:rFonts w:asciiTheme="minorHAnsi" w:hAnsiTheme="minorHAns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3D1950" w14:textId="77777777" w:rsidR="00761376" w:rsidRDefault="00761376">
            <w:pPr>
              <w:rPr>
                <w:rFonts w:asciiTheme="minorHAnsi" w:hAnsiTheme="minorHAns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00E588" w14:textId="77777777" w:rsidR="00761376" w:rsidRDefault="00761376">
            <w:pPr>
              <w:rPr>
                <w:rFonts w:asciiTheme="minorHAnsi" w:hAnsiTheme="minorHAnsi"/>
                <w:sz w:val="2"/>
              </w:rPr>
            </w:pPr>
          </w:p>
        </w:tc>
        <w:tc>
          <w:tcPr>
            <w:tcW w:w="57" w:type="dxa"/>
            <w:tcBorders>
              <w:left w:val="single" w:sz="4" w:space="0" w:color="000000"/>
            </w:tcBorders>
          </w:tcPr>
          <w:p w14:paraId="7C727994" w14:textId="77777777" w:rsidR="00761376" w:rsidRDefault="00761376">
            <w:pPr>
              <w:rPr>
                <w:rFonts w:asciiTheme="minorHAnsi" w:hAnsiTheme="minorHAnsi"/>
                <w:sz w:val="2"/>
              </w:rPr>
            </w:pPr>
          </w:p>
        </w:tc>
      </w:tr>
      <w:tr w:rsidR="00761376" w14:paraId="6576CE2F" w14:textId="77777777" w:rsidTr="00E67A7D">
        <w:trPr>
          <w:trHeight w:val="155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CADE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754ED" w14:textId="61ED3FEB"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мероприятий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по развитию сотрудничества Санкт-Петербурга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со странами СНГ, Грузией, Республикой Абхазия, Республикой Южная Осетия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1C6CF"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4F4A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B65E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25 166,5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0BBE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26 213,4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4C80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27 282,9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BC41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28 330,6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D60C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29 407,2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63FE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30 515,9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F698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166 916,5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102C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5.1 </w:t>
            </w:r>
          </w:p>
        </w:tc>
        <w:tc>
          <w:tcPr>
            <w:tcW w:w="57" w:type="dxa"/>
            <w:tcBorders>
              <w:left w:val="single" w:sz="4" w:space="0" w:color="000000"/>
            </w:tcBorders>
          </w:tcPr>
          <w:p w14:paraId="4143EA0D" w14:textId="77777777" w:rsidR="00761376" w:rsidRDefault="00761376">
            <w:pPr>
              <w:rPr>
                <w:rFonts w:asciiTheme="minorHAnsi" w:hAnsiTheme="minorHAnsi"/>
                <w:sz w:val="2"/>
              </w:rPr>
            </w:pPr>
          </w:p>
        </w:tc>
      </w:tr>
      <w:tr w:rsidR="00761376" w14:paraId="6320090E" w14:textId="77777777" w:rsidTr="00E67A7D">
        <w:trPr>
          <w:trHeight w:val="12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0DCA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CFA7B" w14:textId="3259B816"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Протокольное обеспечение деятельности Правительства Санкт-Петербурга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по развитию международных и внешнеэкономических связей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2336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AAD7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E81A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11 746,1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0DD6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12 234,7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B7EC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12 733,9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C875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13 222,9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1F58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13 725,4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4B70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14 242,8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E348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77 905,8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0EBB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5.1, Индикатор 5.2 </w:t>
            </w:r>
          </w:p>
        </w:tc>
        <w:tc>
          <w:tcPr>
            <w:tcW w:w="57" w:type="dxa"/>
            <w:tcBorders>
              <w:left w:val="single" w:sz="4" w:space="0" w:color="000000"/>
            </w:tcBorders>
          </w:tcPr>
          <w:p w14:paraId="6240984F" w14:textId="77777777" w:rsidR="00761376" w:rsidRDefault="00761376">
            <w:pPr>
              <w:rPr>
                <w:rFonts w:asciiTheme="minorHAnsi" w:hAnsiTheme="minorHAnsi"/>
                <w:sz w:val="2"/>
              </w:rPr>
            </w:pPr>
          </w:p>
        </w:tc>
      </w:tr>
      <w:tr w:rsidR="00761376" w14:paraId="47361FE7" w14:textId="77777777" w:rsidTr="00E67A7D">
        <w:trPr>
          <w:trHeight w:val="169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84FA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587C6" w14:textId="3A83AF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мероприятий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и протокольное обеспечение деятельности Правительства Санкт-Петербурга в рамках сотрудничества с субъектами Российской Федерации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68E4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DCB8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5023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7 015,2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380A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7 307,1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A693E"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7 605,2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457A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7 897,2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44DC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8 197,3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7D10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8 506,3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A292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46 528,3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94E1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5.1 </w:t>
            </w:r>
          </w:p>
        </w:tc>
        <w:tc>
          <w:tcPr>
            <w:tcW w:w="57" w:type="dxa"/>
            <w:tcBorders>
              <w:left w:val="single" w:sz="4" w:space="0" w:color="000000"/>
            </w:tcBorders>
          </w:tcPr>
          <w:p w14:paraId="2486173C" w14:textId="77777777" w:rsidR="00761376" w:rsidRDefault="00761376">
            <w:pPr>
              <w:rPr>
                <w:rFonts w:asciiTheme="minorHAnsi" w:hAnsiTheme="minorHAnsi"/>
                <w:sz w:val="2"/>
              </w:rPr>
            </w:pPr>
          </w:p>
        </w:tc>
      </w:tr>
      <w:tr w:rsidR="00761376" w14:paraId="56EF86A1" w14:textId="77777777" w:rsidTr="00E67A7D">
        <w:trPr>
          <w:trHeight w:val="84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2C93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E3D3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Информационно-аналитическая поддержка внешних связей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E3E1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0FF8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74F9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4 854,6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4DEC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5 056,5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3FF8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5 262,8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E48C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5 464,9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A4A9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5 672,6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B5B7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5 886,5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0C65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32 197,9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4BBF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5.1, Индикатор 5.2 </w:t>
            </w:r>
          </w:p>
        </w:tc>
        <w:tc>
          <w:tcPr>
            <w:tcW w:w="57" w:type="dxa"/>
            <w:tcBorders>
              <w:left w:val="single" w:sz="4" w:space="0" w:color="000000"/>
            </w:tcBorders>
          </w:tcPr>
          <w:p w14:paraId="278C92FC" w14:textId="77777777" w:rsidR="00761376" w:rsidRDefault="00761376">
            <w:pPr>
              <w:rPr>
                <w:rFonts w:asciiTheme="minorHAnsi" w:hAnsiTheme="minorHAnsi"/>
                <w:sz w:val="2"/>
              </w:rPr>
            </w:pPr>
          </w:p>
        </w:tc>
      </w:tr>
    </w:tbl>
    <w:p w14:paraId="3E0CA12C" w14:textId="77777777" w:rsidR="00E67A7D" w:rsidRDefault="00E67A7D"/>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E67A7D" w14:paraId="78D4F325" w14:textId="77777777" w:rsidTr="00E67A7D">
        <w:trPr>
          <w:trHeight w:val="28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FEC81"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0CA54"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F04EE"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D0796"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8D956"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69BE6"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7905B"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9F009"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A8893"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63A2F"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2DB31"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FB087" w14:textId="77777777" w:rsidR="00E67A7D" w:rsidRDefault="00E67A7D" w:rsidP="00E67A7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14:paraId="06E4210F" w14:textId="77777777" w:rsidR="00E67A7D" w:rsidRDefault="00E67A7D" w:rsidP="00E67A7D">
            <w:pPr>
              <w:rPr>
                <w:rFonts w:asciiTheme="minorHAnsi" w:hAnsiTheme="minorHAnsi"/>
                <w:sz w:val="2"/>
              </w:rPr>
            </w:pPr>
          </w:p>
        </w:tc>
      </w:tr>
      <w:tr w:rsidR="00761376" w14:paraId="18CFD7AC" w14:textId="77777777" w:rsidTr="00E67A7D">
        <w:trPr>
          <w:trHeight w:val="224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0C33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DB055" w14:textId="03CCDDA2"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в Санкт-Петербурге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и за рубежом гуманитарных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и культурно-образовательных проектов, а также информационное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и научно-методическое обеспечение реализации государственной политики Российской Федерации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в отношении соотечественников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26BD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F20F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FACA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82 487,6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0044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85 919,1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0B75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89 424,7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64A2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92 858,6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7102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96 387,2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2C603"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100 021,0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33D0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547 098,2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90A8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5.1, Индикатор 5.2 </w:t>
            </w:r>
          </w:p>
        </w:tc>
        <w:tc>
          <w:tcPr>
            <w:tcW w:w="57" w:type="dxa"/>
            <w:tcBorders>
              <w:left w:val="single" w:sz="4" w:space="0" w:color="000000"/>
            </w:tcBorders>
          </w:tcPr>
          <w:p w14:paraId="46251CD4" w14:textId="77777777" w:rsidR="00761376" w:rsidRDefault="00761376">
            <w:pPr>
              <w:rPr>
                <w:rFonts w:asciiTheme="minorHAnsi" w:hAnsiTheme="minorHAnsi"/>
                <w:sz w:val="2"/>
              </w:rPr>
            </w:pPr>
          </w:p>
        </w:tc>
      </w:tr>
      <w:tr w:rsidR="00761376" w14:paraId="4726DD18" w14:textId="77777777" w:rsidTr="00E67A7D">
        <w:trPr>
          <w:trHeight w:val="99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18F1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C3D21" w14:textId="0E07610D"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Петербургского </w:t>
            </w:r>
            <w:proofErr w:type="spellStart"/>
            <w:r>
              <w:rPr>
                <w:rFonts w:ascii="Times New Roman" w:eastAsia="Times New Roman" w:hAnsi="Times New Roman" w:cs="Times New Roman"/>
                <w:color w:val="000000"/>
                <w:spacing w:val="-2"/>
                <w:sz w:val="16"/>
              </w:rPr>
              <w:t>Партнериата</w:t>
            </w:r>
            <w:proofErr w:type="spellEnd"/>
            <w:r>
              <w:rPr>
                <w:rFonts w:ascii="Times New Roman" w:eastAsia="Times New Roman" w:hAnsi="Times New Roman" w:cs="Times New Roman"/>
                <w:color w:val="000000"/>
                <w:spacing w:val="-2"/>
                <w:sz w:val="16"/>
              </w:rPr>
              <w:t xml:space="preserve"> малого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и среднего бизнеса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 - регионы России и зарубежья»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1DC8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6E49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C5DC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8 609,2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59A58"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8 967,3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EE4A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9 333,2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6CDD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9 691,6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34530"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10 059,9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20FF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10 439,2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C36A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57 100,4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A558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5.1 </w:t>
            </w:r>
          </w:p>
        </w:tc>
        <w:tc>
          <w:tcPr>
            <w:tcW w:w="57" w:type="dxa"/>
            <w:tcBorders>
              <w:left w:val="single" w:sz="4" w:space="0" w:color="000000"/>
            </w:tcBorders>
          </w:tcPr>
          <w:p w14:paraId="6BD0DFCE" w14:textId="77777777" w:rsidR="00761376" w:rsidRDefault="00761376">
            <w:pPr>
              <w:rPr>
                <w:rFonts w:asciiTheme="minorHAnsi" w:hAnsiTheme="minorHAnsi"/>
                <w:sz w:val="2"/>
              </w:rPr>
            </w:pPr>
          </w:p>
        </w:tc>
      </w:tr>
      <w:tr w:rsidR="00761376" w14:paraId="2CF44F4E" w14:textId="77777777" w:rsidTr="00E67A7D">
        <w:trPr>
          <w:trHeight w:val="97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CB3EA"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EFBD0" w14:textId="3E7FD45E"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проектов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по продвижению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Санкт-Петербурга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в Российской Федерации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и за рубежом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F324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9A8B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A27F5"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5 666,4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BB3A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5 902,1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8CD3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6 142,9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66B6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6 378,8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280B7"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6 621,2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0DED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6 870,8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0FF2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37 582,2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A0F81"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5.1, Индикатор 5.2 </w:t>
            </w:r>
          </w:p>
        </w:tc>
        <w:tc>
          <w:tcPr>
            <w:tcW w:w="57" w:type="dxa"/>
            <w:tcBorders>
              <w:left w:val="single" w:sz="4" w:space="0" w:color="000000"/>
            </w:tcBorders>
          </w:tcPr>
          <w:p w14:paraId="04B19D83" w14:textId="77777777" w:rsidR="00761376" w:rsidRDefault="00761376">
            <w:pPr>
              <w:rPr>
                <w:rFonts w:asciiTheme="minorHAnsi" w:hAnsiTheme="minorHAnsi"/>
                <w:sz w:val="2"/>
              </w:rPr>
            </w:pPr>
          </w:p>
        </w:tc>
      </w:tr>
      <w:tr w:rsidR="00E70D58" w14:paraId="146DC1C3" w14:textId="77777777" w:rsidTr="00E70D58">
        <w:trPr>
          <w:trHeight w:val="211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B266B" w14:textId="6664BC39" w:rsidR="00E70D58" w:rsidRDefault="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DBC2E" w14:textId="353AE0D1" w:rsidR="00E70D58" w:rsidRDefault="00E70D58">
            <w:pPr>
              <w:spacing w:line="229" w:lineRule="auto"/>
              <w:jc w:val="center"/>
              <w:rPr>
                <w:rFonts w:ascii="Times New Roman" w:eastAsia="Times New Roman" w:hAnsi="Times New Roman" w:cs="Times New Roman"/>
                <w:color w:val="000000"/>
                <w:spacing w:val="-2"/>
                <w:sz w:val="16"/>
              </w:rPr>
            </w:pPr>
            <w:r w:rsidRPr="00E70D58">
              <w:rPr>
                <w:rFonts w:ascii="Times New Roman" w:eastAsia="Times New Roman" w:hAnsi="Times New Roman" w:cs="Times New Roman"/>
                <w:color w:val="000000"/>
                <w:spacing w:val="-2"/>
                <w:sz w:val="16"/>
              </w:rPr>
              <w:t xml:space="preserve">Организация, проведение </w:t>
            </w:r>
            <w:r>
              <w:rPr>
                <w:rFonts w:ascii="Times New Roman" w:eastAsia="Times New Roman" w:hAnsi="Times New Roman" w:cs="Times New Roman"/>
                <w:color w:val="000000"/>
                <w:spacing w:val="-2"/>
                <w:sz w:val="16"/>
              </w:rPr>
              <w:br/>
            </w:r>
            <w:r w:rsidRPr="00E70D58">
              <w:rPr>
                <w:rFonts w:ascii="Times New Roman" w:eastAsia="Times New Roman" w:hAnsi="Times New Roman" w:cs="Times New Roman"/>
                <w:color w:val="000000"/>
                <w:spacing w:val="-2"/>
                <w:sz w:val="16"/>
              </w:rPr>
              <w:t xml:space="preserve">и обеспечение участия </w:t>
            </w:r>
            <w:r>
              <w:rPr>
                <w:rFonts w:ascii="Times New Roman" w:eastAsia="Times New Roman" w:hAnsi="Times New Roman" w:cs="Times New Roman"/>
                <w:color w:val="000000"/>
                <w:spacing w:val="-2"/>
                <w:sz w:val="16"/>
              </w:rPr>
              <w:br/>
            </w:r>
            <w:r w:rsidRPr="00E70D58">
              <w:rPr>
                <w:rFonts w:ascii="Times New Roman" w:eastAsia="Times New Roman" w:hAnsi="Times New Roman" w:cs="Times New Roman"/>
                <w:color w:val="000000"/>
                <w:spacing w:val="-2"/>
                <w:sz w:val="16"/>
              </w:rPr>
              <w:t xml:space="preserve">Санкт-Петербурга </w:t>
            </w:r>
            <w:r>
              <w:rPr>
                <w:rFonts w:ascii="Times New Roman" w:eastAsia="Times New Roman" w:hAnsi="Times New Roman" w:cs="Times New Roman"/>
                <w:color w:val="000000"/>
                <w:spacing w:val="-2"/>
                <w:sz w:val="16"/>
              </w:rPr>
              <w:br/>
            </w:r>
            <w:r w:rsidRPr="00E70D58">
              <w:rPr>
                <w:rFonts w:ascii="Times New Roman" w:eastAsia="Times New Roman" w:hAnsi="Times New Roman" w:cs="Times New Roman"/>
                <w:color w:val="000000"/>
                <w:spacing w:val="-2"/>
                <w:sz w:val="16"/>
              </w:rPr>
              <w:t xml:space="preserve">в межрегиональных </w:t>
            </w:r>
            <w:r>
              <w:rPr>
                <w:rFonts w:ascii="Times New Roman" w:eastAsia="Times New Roman" w:hAnsi="Times New Roman" w:cs="Times New Roman"/>
                <w:color w:val="000000"/>
                <w:spacing w:val="-2"/>
                <w:sz w:val="16"/>
              </w:rPr>
              <w:br/>
            </w:r>
            <w:r w:rsidRPr="00E70D58">
              <w:rPr>
                <w:rFonts w:ascii="Times New Roman" w:eastAsia="Times New Roman" w:hAnsi="Times New Roman" w:cs="Times New Roman"/>
                <w:color w:val="000000"/>
                <w:spacing w:val="-2"/>
                <w:sz w:val="16"/>
              </w:rPr>
              <w:t xml:space="preserve">и международных мероприятиях, направленных на развитие сотрудничества Санкт-Петербурга </w:t>
            </w:r>
            <w:r>
              <w:rPr>
                <w:rFonts w:ascii="Times New Roman" w:eastAsia="Times New Roman" w:hAnsi="Times New Roman" w:cs="Times New Roman"/>
                <w:color w:val="000000"/>
                <w:spacing w:val="-2"/>
                <w:sz w:val="16"/>
              </w:rPr>
              <w:br/>
            </w:r>
            <w:r w:rsidRPr="00E70D58">
              <w:rPr>
                <w:rFonts w:ascii="Times New Roman" w:eastAsia="Times New Roman" w:hAnsi="Times New Roman" w:cs="Times New Roman"/>
                <w:color w:val="000000"/>
                <w:spacing w:val="-2"/>
                <w:sz w:val="16"/>
              </w:rPr>
              <w:t xml:space="preserve">с зарубежными странами </w:t>
            </w:r>
            <w:r>
              <w:rPr>
                <w:rFonts w:ascii="Times New Roman" w:eastAsia="Times New Roman" w:hAnsi="Times New Roman" w:cs="Times New Roman"/>
                <w:color w:val="000000"/>
                <w:spacing w:val="-2"/>
                <w:sz w:val="16"/>
              </w:rPr>
              <w:br/>
            </w:r>
            <w:r w:rsidRPr="00E70D58">
              <w:rPr>
                <w:rFonts w:ascii="Times New Roman" w:eastAsia="Times New Roman" w:hAnsi="Times New Roman" w:cs="Times New Roman"/>
                <w:color w:val="000000"/>
                <w:spacing w:val="-2"/>
                <w:sz w:val="16"/>
              </w:rPr>
              <w:t>и субъектами Российской Федерации в Арктике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8D401" w14:textId="5FB7A242" w:rsidR="00E70D58" w:rsidRDefault="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9F30C" w14:textId="44B745CF" w:rsidR="00E70D58" w:rsidRDefault="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Pr>
                <w:rFonts w:ascii="Times New Roman" w:eastAsia="Times New Roman" w:hAnsi="Times New Roman" w:cs="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DCE2D" w14:textId="3A7F7451" w:rsidR="00E70D58" w:rsidRDefault="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B84BE" w14:textId="66C54C8A" w:rsidR="00E70D58" w:rsidRDefault="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0322F" w14:textId="724D4A65" w:rsidR="00E70D58" w:rsidRDefault="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201A7" w14:textId="249742F2" w:rsidR="00E70D58" w:rsidRDefault="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13 508,8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62F92" w14:textId="7BDAE06C" w:rsidR="00E70D58" w:rsidRDefault="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14 022,1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BCDF5" w14:textId="7DE724A8" w:rsidR="00E70D58" w:rsidRDefault="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14 550,7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8E248" w14:textId="1C95D5AA" w:rsidR="00E70D58" w:rsidRDefault="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42 081,6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DB96D" w14:textId="5D91D6E3" w:rsidR="00E70D58" w:rsidRDefault="00E70D58">
            <w:pPr>
              <w:spacing w:line="229" w:lineRule="auto"/>
              <w:jc w:val="center"/>
              <w:rPr>
                <w:rFonts w:ascii="Times New Roman" w:eastAsia="Times New Roman" w:hAnsi="Times New Roman" w:cs="Times New Roman"/>
                <w:color w:val="000000"/>
                <w:spacing w:val="-2"/>
                <w:sz w:val="16"/>
              </w:rPr>
            </w:pPr>
            <w:r w:rsidRPr="00E70D58">
              <w:rPr>
                <w:rFonts w:ascii="Times New Roman" w:eastAsia="Times New Roman" w:hAnsi="Times New Roman" w:cs="Times New Roman"/>
                <w:color w:val="000000"/>
                <w:spacing w:val="-2"/>
                <w:sz w:val="16"/>
              </w:rPr>
              <w:t>Целевой показатель 5,</w:t>
            </w:r>
            <w:r>
              <w:rPr>
                <w:rFonts w:ascii="Times New Roman" w:eastAsia="Times New Roman" w:hAnsi="Times New Roman" w:cs="Times New Roman"/>
                <w:color w:val="000000"/>
                <w:spacing w:val="-2"/>
                <w:sz w:val="16"/>
              </w:rPr>
              <w:t xml:space="preserve"> Индикатор 5.1</w:t>
            </w:r>
          </w:p>
        </w:tc>
        <w:tc>
          <w:tcPr>
            <w:tcW w:w="57" w:type="dxa"/>
            <w:tcBorders>
              <w:left w:val="single" w:sz="4" w:space="0" w:color="000000"/>
            </w:tcBorders>
          </w:tcPr>
          <w:p w14:paraId="75DF5932" w14:textId="77777777" w:rsidR="00E70D58" w:rsidRDefault="00E70D58">
            <w:pPr>
              <w:rPr>
                <w:rFonts w:asciiTheme="minorHAnsi" w:hAnsiTheme="minorHAnsi"/>
                <w:sz w:val="2"/>
              </w:rPr>
            </w:pPr>
          </w:p>
        </w:tc>
      </w:tr>
      <w:tr w:rsidR="00761376" w14:paraId="6FEBE2D2" w14:textId="77777777" w:rsidTr="00E67A7D">
        <w:trPr>
          <w:trHeight w:val="182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33D53" w14:textId="577531BE" w:rsidR="00761376" w:rsidRDefault="00E70D5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478C3" w14:textId="3B818AB7" w:rsidR="00761376" w:rsidRDefault="005E6301">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Софинансирование</w:t>
            </w:r>
            <w:proofErr w:type="spellEnd"/>
            <w:r>
              <w:rPr>
                <w:rFonts w:ascii="Times New Roman" w:eastAsia="Times New Roman" w:hAnsi="Times New Roman" w:cs="Times New Roman"/>
                <w:color w:val="000000"/>
                <w:spacing w:val="-2"/>
                <w:sz w:val="16"/>
              </w:rPr>
              <w:t xml:space="preserve"> научных и научно-технических проектов образовательных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и научных организаций, расположенных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на территории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xml:space="preserve">Санкт-Петербурга, выполняемых совместно </w:t>
            </w:r>
            <w:r w:rsidR="008455C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 организациями Республики Беларусь</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9A1F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835E2"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Бюджет </w:t>
            </w:r>
            <w:r w:rsidR="00E67A7D">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80A2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B298D"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5F1E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DB8B4"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3BB6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9AC2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EE5B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0174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5, Индикатор 5.1 </w:t>
            </w:r>
          </w:p>
        </w:tc>
        <w:tc>
          <w:tcPr>
            <w:tcW w:w="57" w:type="dxa"/>
            <w:tcBorders>
              <w:left w:val="single" w:sz="4" w:space="0" w:color="000000"/>
            </w:tcBorders>
          </w:tcPr>
          <w:p w14:paraId="788A6259" w14:textId="77777777" w:rsidR="00761376" w:rsidRDefault="00761376">
            <w:pPr>
              <w:rPr>
                <w:rFonts w:asciiTheme="minorHAnsi" w:hAnsiTheme="minorHAnsi"/>
                <w:sz w:val="2"/>
              </w:rPr>
            </w:pPr>
          </w:p>
        </w:tc>
      </w:tr>
      <w:tr w:rsidR="00761376" w14:paraId="0DB9BDFA" w14:textId="77777777" w:rsidTr="00E67A7D">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769811C" w14:textId="77777777" w:rsidR="00761376" w:rsidRDefault="005E6301">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ADB86"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236 321,6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4810B"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233 936,2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742E9"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228 909,7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EBC29" w14:textId="696D3C09" w:rsidR="00761376" w:rsidRDefault="00CE5B3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251 208,7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550B9" w14:textId="717FFF0B" w:rsidR="00761376" w:rsidRDefault="00CE5B3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260 754,7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6D5A0" w14:textId="43AA25B2" w:rsidR="00761376" w:rsidRDefault="00CE5B3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270 585,1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E1DE3" w14:textId="4093EFA2" w:rsidR="00761376" w:rsidRDefault="00CE5B3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1 481 716,0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D613C" w14:textId="77777777" w:rsidR="00761376" w:rsidRDefault="005E630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14:paraId="6948177B" w14:textId="77777777" w:rsidR="00761376" w:rsidRDefault="00761376">
            <w:pPr>
              <w:rPr>
                <w:rFonts w:asciiTheme="minorHAnsi" w:hAnsiTheme="minorHAnsi"/>
                <w:sz w:val="2"/>
              </w:rPr>
            </w:pPr>
          </w:p>
        </w:tc>
      </w:tr>
    </w:tbl>
    <w:p w14:paraId="29B9CFB4" w14:textId="77777777" w:rsidR="00761376" w:rsidRDefault="00761376">
      <w:pPr>
        <w:rPr>
          <w:rFonts w:asciiTheme="minorHAnsi" w:hAnsiTheme="minorHAnsi"/>
          <w:sz w:val="2"/>
        </w:rPr>
        <w:sectPr w:rsidR="00761376">
          <w:pgSz w:w="16839" w:h="11907" w:orient="landscape" w:code="9"/>
          <w:pgMar w:top="567" w:right="567" w:bottom="517" w:left="567" w:header="567" w:footer="517" w:gutter="0"/>
          <w:cols w:space="720"/>
        </w:sectPr>
      </w:pPr>
    </w:p>
    <w:p w14:paraId="5861E27D" w14:textId="77777777" w:rsidR="00761376" w:rsidRDefault="00761376">
      <w:pPr>
        <w:rPr>
          <w:rFonts w:asciiTheme="minorHAnsi" w:hAnsiTheme="minorHAnsi"/>
          <w:sz w:val="2"/>
        </w:rPr>
      </w:pPr>
    </w:p>
    <w:p w14:paraId="3E3AB4CB" w14:textId="77777777" w:rsidR="00761376" w:rsidRDefault="00761376">
      <w:pPr>
        <w:rPr>
          <w:rFonts w:asciiTheme="minorHAnsi" w:hAnsiTheme="minorHAnsi"/>
          <w:sz w:val="2"/>
        </w:rPr>
      </w:pPr>
    </w:p>
    <w:p w14:paraId="6D36B259" w14:textId="77777777" w:rsidR="00761376" w:rsidRDefault="005E6301">
      <w:pPr>
        <w:pStyle w:val="ConsPlusTitle"/>
        <w:jc w:val="center"/>
        <w:rPr>
          <w:rFonts w:ascii="Times New Roman" w:hAnsi="Times New Roman"/>
          <w:sz w:val="24"/>
        </w:rPr>
      </w:pPr>
      <w:r>
        <w:rPr>
          <w:rFonts w:ascii="Times New Roman" w:hAnsi="Times New Roman"/>
          <w:sz w:val="24"/>
        </w:rPr>
        <w:t>12.4. Механизм реализации мероприятий подпрограммы 5</w:t>
      </w:r>
    </w:p>
    <w:p w14:paraId="66650208" w14:textId="77777777" w:rsidR="00761376" w:rsidRDefault="00761376">
      <w:pPr>
        <w:pStyle w:val="ConsPlusTitle"/>
        <w:jc w:val="center"/>
        <w:rPr>
          <w:rFonts w:ascii="Times New Roman" w:hAnsi="Times New Roman"/>
          <w:sz w:val="24"/>
        </w:rPr>
      </w:pPr>
    </w:p>
    <w:p w14:paraId="4C0BD6EE" w14:textId="77777777" w:rsidR="00761376" w:rsidRDefault="005E6301">
      <w:pPr>
        <w:pStyle w:val="ConsPlusNormal"/>
        <w:tabs>
          <w:tab w:val="left" w:pos="1750"/>
        </w:tabs>
        <w:ind w:firstLine="540"/>
        <w:jc w:val="both"/>
        <w:rPr>
          <w:rFonts w:ascii="Times New Roman" w:hAnsi="Times New Roman"/>
          <w:sz w:val="4"/>
        </w:rPr>
      </w:pPr>
      <w:r>
        <w:rPr>
          <w:rFonts w:ascii="Times New Roman" w:hAnsi="Times New Roman"/>
          <w:sz w:val="24"/>
        </w:rPr>
        <w:tab/>
      </w:r>
    </w:p>
    <w:p w14:paraId="7D41431F" w14:textId="031D3FDD" w:rsidR="00761376" w:rsidRDefault="005E6301">
      <w:pPr>
        <w:pStyle w:val="ConsPlusNormal"/>
        <w:ind w:firstLine="709"/>
        <w:jc w:val="both"/>
        <w:rPr>
          <w:rFonts w:ascii="Times New Roman" w:hAnsi="Times New Roman"/>
          <w:sz w:val="24"/>
        </w:rPr>
      </w:pPr>
      <w:r>
        <w:rPr>
          <w:rFonts w:ascii="Times New Roman" w:hAnsi="Times New Roman"/>
          <w:sz w:val="24"/>
        </w:rPr>
        <w:t>Реализация мероприятий, указанных в пунктах 1 - 3 раздела 12.3 государственной программы, осуществляется КВС в соответст</w:t>
      </w:r>
      <w:r w:rsidR="008455C4">
        <w:rPr>
          <w:rFonts w:ascii="Times New Roman" w:hAnsi="Times New Roman"/>
          <w:sz w:val="24"/>
        </w:rPr>
        <w:t xml:space="preserve">вии с Законом Санкт-Петербурга </w:t>
      </w:r>
      <w:r>
        <w:rPr>
          <w:rFonts w:ascii="Times New Roman" w:hAnsi="Times New Roman"/>
          <w:sz w:val="24"/>
        </w:rPr>
        <w:t>от 18.06.2008 № 418-70 «О международном</w:t>
      </w:r>
      <w:r w:rsidR="008455C4">
        <w:rPr>
          <w:rFonts w:ascii="Times New Roman" w:hAnsi="Times New Roman"/>
          <w:sz w:val="24"/>
        </w:rPr>
        <w:t xml:space="preserve"> сотрудничестве, международных </w:t>
      </w:r>
      <w:r>
        <w:rPr>
          <w:rFonts w:ascii="Times New Roman" w:hAnsi="Times New Roman"/>
          <w:sz w:val="24"/>
        </w:rPr>
        <w:t xml:space="preserve">и внешнеэкономических связях Санкт-Петербурга», постановлением Правительства Санкт-Петербурга от 14.04.2009 № 380 «О мерах по реализации Закона Санкт-Петербурга «О международном сотрудничестве, международных и внешнеэкономических связях Санкт-Петербурга», </w:t>
      </w:r>
      <w:r w:rsidR="008455C4">
        <w:rPr>
          <w:rFonts w:ascii="Times New Roman" w:hAnsi="Times New Roman"/>
          <w:sz w:val="24"/>
        </w:rPr>
        <w:br/>
      </w:r>
      <w:r>
        <w:rPr>
          <w:rFonts w:ascii="Times New Roman" w:hAnsi="Times New Roman"/>
          <w:sz w:val="24"/>
        </w:rPr>
        <w:t xml:space="preserve">а также путем ежегодного издания до 15 декабря распоряжения КВС «О плане международной и межрегиональной деятельности Комитета по внешним связям </w:t>
      </w:r>
      <w:r w:rsidR="008455C4">
        <w:rPr>
          <w:rFonts w:ascii="Times New Roman" w:hAnsi="Times New Roman"/>
          <w:sz w:val="24"/>
        </w:rPr>
        <w:br/>
      </w:r>
      <w:r>
        <w:rPr>
          <w:rFonts w:ascii="Times New Roman" w:hAnsi="Times New Roman"/>
          <w:sz w:val="24"/>
        </w:rPr>
        <w:t xml:space="preserve">Санкт-Петербурга» (далее – Распоряжение КВС) и закупки товаров, работ, услуг </w:t>
      </w:r>
      <w:r>
        <w:rPr>
          <w:rFonts w:ascii="Times New Roman" w:hAnsi="Times New Roman"/>
          <w:sz w:val="24"/>
        </w:rPr>
        <w:br/>
        <w:t>в соответствии с требованиями Закона № 44-ФЗ.</w:t>
      </w:r>
    </w:p>
    <w:p w14:paraId="4BB8F439" w14:textId="77777777" w:rsidR="00761376" w:rsidRDefault="005E6301">
      <w:pPr>
        <w:pStyle w:val="ConsPlusNormal"/>
        <w:ind w:firstLine="709"/>
        <w:jc w:val="both"/>
        <w:rPr>
          <w:rFonts w:ascii="Times New Roman" w:hAnsi="Times New Roman"/>
          <w:sz w:val="24"/>
        </w:rPr>
      </w:pPr>
      <w:r>
        <w:rPr>
          <w:rFonts w:ascii="Times New Roman" w:hAnsi="Times New Roman"/>
          <w:sz w:val="24"/>
        </w:rPr>
        <w:t xml:space="preserve">Реализация мероприятия, указанного в пункте 4 раздела 12.3 государственной программы, осуществляется КВС в соответствии с Положением о КВС, а также путем ежегодного издания до 15 декабря Распоряжения КВС и закупки товаров, работ, услуг </w:t>
      </w:r>
      <w:r>
        <w:rPr>
          <w:rFonts w:ascii="Times New Roman" w:hAnsi="Times New Roman"/>
          <w:sz w:val="24"/>
        </w:rPr>
        <w:br/>
        <w:t>в соответствии с требованиями Закона № 44-ФЗ.</w:t>
      </w:r>
    </w:p>
    <w:p w14:paraId="117E0135" w14:textId="0FDAD916" w:rsidR="00761376" w:rsidRDefault="005E6301">
      <w:pPr>
        <w:pStyle w:val="ConsPlusNormal"/>
        <w:ind w:firstLine="709"/>
        <w:jc w:val="both"/>
        <w:rPr>
          <w:rFonts w:ascii="Times New Roman" w:hAnsi="Times New Roman"/>
          <w:sz w:val="24"/>
        </w:rPr>
      </w:pPr>
      <w:r>
        <w:rPr>
          <w:rFonts w:ascii="Times New Roman" w:hAnsi="Times New Roman"/>
          <w:sz w:val="24"/>
        </w:rPr>
        <w:t xml:space="preserve">Реализация мероприятий, указанных в пунктах 5 и 8 раздела 12.3 государственной программы, осуществляется КВС в соответствии с Положением о КВС, Законом </w:t>
      </w:r>
      <w:r>
        <w:rPr>
          <w:rFonts w:ascii="Times New Roman" w:hAnsi="Times New Roman"/>
          <w:sz w:val="24"/>
        </w:rPr>
        <w:br/>
        <w:t>Санкт-Петербурга от 18.06.2008 № 418-70 «О международном сотрудничестве, международных и внешнеэкономических связях Санкт-Петербурга», постановлением Правительства Санкт-Петербурга от 14.04.2009 № 380 «О мерах по реализации Закона Санкт-Петербурга «О международном</w:t>
      </w:r>
      <w:r w:rsidR="008455C4">
        <w:rPr>
          <w:rFonts w:ascii="Times New Roman" w:hAnsi="Times New Roman"/>
          <w:sz w:val="24"/>
        </w:rPr>
        <w:t xml:space="preserve"> сотрудничестве, международных </w:t>
      </w:r>
      <w:r w:rsidR="008455C4">
        <w:rPr>
          <w:rFonts w:ascii="Times New Roman" w:hAnsi="Times New Roman"/>
          <w:sz w:val="24"/>
        </w:rPr>
        <w:br/>
      </w:r>
      <w:r>
        <w:rPr>
          <w:rFonts w:ascii="Times New Roman" w:hAnsi="Times New Roman"/>
          <w:sz w:val="24"/>
        </w:rPr>
        <w:t>и внешнеэкономических связях Санкт-Петербурга» и ежегодно издаваемым Распоряжением КВС путем закупки товаров, работ, услуг в соответствии с требованиями Закона № 44-ФЗ.</w:t>
      </w:r>
    </w:p>
    <w:p w14:paraId="2A010135" w14:textId="77777777" w:rsidR="00761376" w:rsidRPr="005943A5" w:rsidRDefault="005E6301">
      <w:pPr>
        <w:pStyle w:val="ConsPlusNormal"/>
        <w:ind w:firstLine="709"/>
        <w:jc w:val="both"/>
        <w:rPr>
          <w:rFonts w:ascii="Times New Roman" w:hAnsi="Times New Roman"/>
          <w:sz w:val="24"/>
        </w:rPr>
      </w:pPr>
      <w:r>
        <w:rPr>
          <w:rFonts w:ascii="Times New Roman" w:hAnsi="Times New Roman"/>
          <w:sz w:val="24"/>
        </w:rPr>
        <w:t xml:space="preserve">Реализация мероприятия, указанного в пункте 6 раздела 12.3 государственной программы, осуществляется КВС в целях реализации Федерального закона </w:t>
      </w:r>
      <w:r>
        <w:rPr>
          <w:rFonts w:ascii="Times New Roman" w:hAnsi="Times New Roman"/>
          <w:sz w:val="24"/>
        </w:rPr>
        <w:br/>
        <w:t xml:space="preserve">«О государственной политике Российской Федерации в отношении соотечественников </w:t>
      </w:r>
      <w:r>
        <w:rPr>
          <w:rFonts w:ascii="Times New Roman" w:hAnsi="Times New Roman"/>
          <w:sz w:val="24"/>
        </w:rPr>
        <w:br/>
        <w:t xml:space="preserve">за рубежом», а также в соответствии с Положением о КВС, и ежегодно издаваемым </w:t>
      </w:r>
      <w:r w:rsidRPr="005943A5">
        <w:rPr>
          <w:rFonts w:ascii="Times New Roman" w:hAnsi="Times New Roman"/>
          <w:sz w:val="24"/>
        </w:rPr>
        <w:t>Распоряжением КВС путем закупки товаров, работ, услуг в соответствии с требованиями Закона № 44-ФЗ.</w:t>
      </w:r>
    </w:p>
    <w:p w14:paraId="03981584" w14:textId="02E93E28" w:rsidR="00761376" w:rsidRDefault="005E6301">
      <w:pPr>
        <w:pStyle w:val="ConsPlusNormal"/>
        <w:ind w:firstLine="709"/>
        <w:jc w:val="both"/>
        <w:rPr>
          <w:rFonts w:ascii="Times New Roman" w:hAnsi="Times New Roman"/>
          <w:sz w:val="24"/>
        </w:rPr>
      </w:pPr>
      <w:r w:rsidRPr="005943A5">
        <w:rPr>
          <w:rFonts w:ascii="Times New Roman" w:hAnsi="Times New Roman"/>
          <w:sz w:val="24"/>
        </w:rPr>
        <w:t xml:space="preserve">Реализация мероприятия, указанного в пункте 7 раздела 12.3 государственной программы, осуществляется КВС в соответствии с Положением о КВС, путем ежегодного издания до 15 декабря Распоряжения КВС и закупки товаров, работ, услуг в соответствии </w:t>
      </w:r>
      <w:r w:rsidR="005943A5">
        <w:rPr>
          <w:rFonts w:ascii="Times New Roman" w:hAnsi="Times New Roman"/>
          <w:sz w:val="24"/>
        </w:rPr>
        <w:br/>
      </w:r>
      <w:r w:rsidRPr="005943A5">
        <w:rPr>
          <w:rFonts w:ascii="Times New Roman" w:hAnsi="Times New Roman"/>
          <w:sz w:val="24"/>
        </w:rPr>
        <w:t>с требованиями Закона № 44-ФЗ.</w:t>
      </w:r>
    </w:p>
    <w:p w14:paraId="490231A3" w14:textId="39D98EC1" w:rsidR="00CE5B3A" w:rsidRPr="005943A5" w:rsidRDefault="00CE5B3A">
      <w:pPr>
        <w:pStyle w:val="ConsPlusNormal"/>
        <w:ind w:firstLine="709"/>
        <w:jc w:val="both"/>
        <w:rPr>
          <w:rFonts w:ascii="Times New Roman" w:hAnsi="Times New Roman"/>
          <w:sz w:val="24"/>
        </w:rPr>
      </w:pPr>
      <w:r w:rsidRPr="00CE5B3A">
        <w:rPr>
          <w:rFonts w:ascii="Times New Roman" w:hAnsi="Times New Roman"/>
          <w:sz w:val="24"/>
        </w:rPr>
        <w:t>Реализация мероприятия, указанного в пункте 9 подраздела 12.3 раздела 12 государственной программы, осуществляется КВС в соответствии с Положением о КВС путем закупки товаров, работ, услуг в соответствии с требованиями Закона N 44-ФЗ.</w:t>
      </w:r>
    </w:p>
    <w:p w14:paraId="0B972AD6" w14:textId="218E7130" w:rsidR="00761376" w:rsidRPr="005943A5" w:rsidRDefault="005E6301">
      <w:pPr>
        <w:widowControl w:val="0"/>
        <w:ind w:right="-2" w:firstLine="567"/>
        <w:jc w:val="both"/>
        <w:rPr>
          <w:rFonts w:ascii="Times New Roman" w:eastAsia="Times New Roman" w:hAnsi="Times New Roman" w:cs="Times New Roman"/>
          <w:sz w:val="24"/>
        </w:rPr>
      </w:pPr>
      <w:r w:rsidRPr="005943A5">
        <w:rPr>
          <w:rFonts w:ascii="Times New Roman" w:eastAsia="Times New Roman" w:hAnsi="Times New Roman" w:cs="Times New Roman"/>
          <w:sz w:val="24"/>
        </w:rPr>
        <w:t xml:space="preserve">Реализация мероприятия, указанного в </w:t>
      </w:r>
      <w:hyperlink w:anchor="Par4124" w:tooltip="12">
        <w:r w:rsidR="00CE5B3A">
          <w:rPr>
            <w:rFonts w:ascii="Times New Roman" w:eastAsia="Times New Roman" w:hAnsi="Times New Roman" w:cs="Times New Roman"/>
            <w:sz w:val="24"/>
          </w:rPr>
          <w:t>пункте 10</w:t>
        </w:r>
        <w:r w:rsidRPr="005943A5">
          <w:rPr>
            <w:rFonts w:ascii="Times New Roman" w:eastAsia="Times New Roman" w:hAnsi="Times New Roman" w:cs="Times New Roman"/>
            <w:sz w:val="24"/>
          </w:rPr>
          <w:t xml:space="preserve"> раздела 12.</w:t>
        </w:r>
      </w:hyperlink>
      <w:r w:rsidRPr="005943A5">
        <w:rPr>
          <w:rFonts w:ascii="Times New Roman" w:eastAsia="Times New Roman" w:hAnsi="Times New Roman" w:cs="Times New Roman"/>
          <w:sz w:val="24"/>
        </w:rPr>
        <w:t xml:space="preserve">3 государственной программы, осуществляется КНВШ путем предоставления Санкт-Петербургскому государственному автономному учреждению «Фонд поддержки научной, </w:t>
      </w:r>
      <w:r w:rsidRPr="005943A5">
        <w:rPr>
          <w:rFonts w:ascii="Times New Roman" w:eastAsia="Times New Roman" w:hAnsi="Times New Roman" w:cs="Times New Roman"/>
          <w:sz w:val="24"/>
        </w:rPr>
        <w:br/>
        <w:t>научно-технической, инновационной деятельности», находящемуся в ведении КНВШ, субсидий на иные цели, порядок и условия предоставления которых устанавливаются КНВШ на основании Постановления № 809 в соответствии с Общими требованиями.</w:t>
      </w:r>
    </w:p>
    <w:p w14:paraId="33DCC3D1" w14:textId="196F66A2" w:rsidR="008455C4" w:rsidRDefault="008455C4">
      <w:pPr>
        <w:widowControl w:val="0"/>
        <w:ind w:right="-2" w:firstLine="720"/>
        <w:jc w:val="both"/>
        <w:rPr>
          <w:rFonts w:ascii="Times New Roman" w:eastAsia="Times New Roman" w:hAnsi="Times New Roman" w:cs="Times New Roman"/>
          <w:sz w:val="24"/>
        </w:rPr>
      </w:pPr>
    </w:p>
    <w:p w14:paraId="4C8A2D06" w14:textId="77777777" w:rsidR="00CE5B3A" w:rsidRDefault="00CE5B3A">
      <w:pPr>
        <w:widowControl w:val="0"/>
        <w:ind w:right="-2" w:firstLine="720"/>
        <w:jc w:val="both"/>
        <w:rPr>
          <w:rFonts w:ascii="Times New Roman" w:eastAsia="Times New Roman" w:hAnsi="Times New Roman" w:cs="Times New Roman"/>
          <w:sz w:val="24"/>
        </w:rPr>
      </w:pPr>
    </w:p>
    <w:p w14:paraId="4A404A19" w14:textId="77777777" w:rsidR="00CE5B3A" w:rsidRDefault="00CE5B3A">
      <w:pPr>
        <w:widowControl w:val="0"/>
        <w:ind w:right="-2" w:firstLine="720"/>
        <w:jc w:val="both"/>
        <w:rPr>
          <w:rFonts w:ascii="Times New Roman" w:eastAsia="Times New Roman" w:hAnsi="Times New Roman" w:cs="Times New Roman"/>
          <w:sz w:val="24"/>
        </w:rPr>
      </w:pPr>
    </w:p>
    <w:p w14:paraId="2B7C6B97" w14:textId="77777777" w:rsidR="00CE5B3A" w:rsidRDefault="00CE5B3A">
      <w:pPr>
        <w:widowControl w:val="0"/>
        <w:ind w:right="-2" w:firstLine="720"/>
        <w:jc w:val="both"/>
        <w:rPr>
          <w:rFonts w:ascii="Times New Roman" w:eastAsia="Times New Roman" w:hAnsi="Times New Roman" w:cs="Times New Roman"/>
          <w:sz w:val="24"/>
        </w:rPr>
      </w:pPr>
    </w:p>
    <w:p w14:paraId="5D92E1E6" w14:textId="77777777" w:rsidR="00CE5B3A" w:rsidRDefault="00CE5B3A">
      <w:pPr>
        <w:widowControl w:val="0"/>
        <w:ind w:right="-2" w:firstLine="720"/>
        <w:jc w:val="both"/>
        <w:rPr>
          <w:rFonts w:ascii="Times New Roman" w:eastAsia="Times New Roman" w:hAnsi="Times New Roman" w:cs="Times New Roman"/>
          <w:sz w:val="24"/>
        </w:rPr>
      </w:pPr>
    </w:p>
    <w:p w14:paraId="559B7EF3" w14:textId="77777777" w:rsidR="00CE5B3A" w:rsidRDefault="00CE5B3A">
      <w:pPr>
        <w:widowControl w:val="0"/>
        <w:ind w:right="-2" w:firstLine="720"/>
        <w:jc w:val="both"/>
        <w:rPr>
          <w:rFonts w:ascii="Times New Roman" w:eastAsia="Times New Roman" w:hAnsi="Times New Roman" w:cs="Times New Roman"/>
          <w:sz w:val="24"/>
        </w:rPr>
      </w:pPr>
    </w:p>
    <w:p w14:paraId="58D7BFFB" w14:textId="77777777" w:rsidR="00CE5B3A" w:rsidRDefault="00CE5B3A">
      <w:pPr>
        <w:widowControl w:val="0"/>
        <w:ind w:right="-2" w:firstLine="720"/>
        <w:jc w:val="both"/>
        <w:rPr>
          <w:rFonts w:ascii="Times New Roman" w:eastAsia="Times New Roman" w:hAnsi="Times New Roman" w:cs="Times New Roman"/>
          <w:sz w:val="24"/>
        </w:rPr>
      </w:pPr>
    </w:p>
    <w:p w14:paraId="2AE0EEA7" w14:textId="0D503396" w:rsidR="00761376" w:rsidRPr="005943A5" w:rsidRDefault="005E6301">
      <w:pPr>
        <w:widowControl w:val="0"/>
        <w:ind w:right="-2" w:firstLine="720"/>
        <w:jc w:val="both"/>
        <w:rPr>
          <w:rFonts w:eastAsia="Times New Roman" w:cs="Times New Roman"/>
        </w:rPr>
      </w:pPr>
      <w:r w:rsidRPr="005943A5">
        <w:rPr>
          <w:rFonts w:ascii="Times New Roman" w:eastAsia="Times New Roman" w:hAnsi="Times New Roman" w:cs="Times New Roman"/>
          <w:sz w:val="24"/>
        </w:rPr>
        <w:lastRenderedPageBreak/>
        <w:t>Принятые сокращения:</w:t>
      </w:r>
    </w:p>
    <w:p w14:paraId="12304C52" w14:textId="77777777" w:rsidR="00761376" w:rsidRDefault="005E6301">
      <w:pPr>
        <w:ind w:firstLine="709"/>
        <w:jc w:val="both"/>
        <w:rPr>
          <w:rFonts w:eastAsia="Times New Roman" w:cs="Times New Roman"/>
        </w:rPr>
      </w:pPr>
      <w:r w:rsidRPr="005943A5">
        <w:rPr>
          <w:rFonts w:eastAsia="Times New Roman" w:cs="Times New Roman"/>
        </w:rPr>
        <w:t xml:space="preserve"> </w:t>
      </w:r>
      <w:r w:rsidRPr="005943A5">
        <w:rPr>
          <w:rFonts w:ascii="Times New Roman" w:eastAsia="Times New Roman" w:hAnsi="Times New Roman" w:cs="Times New Roman"/>
          <w:sz w:val="24"/>
        </w:rPr>
        <w:t>АК - Архивный комитет Санкт-Петербурга</w:t>
      </w:r>
    </w:p>
    <w:p w14:paraId="61EC9C7C" w14:textId="77777777" w:rsidR="00761376" w:rsidRDefault="005E6301">
      <w:pPr>
        <w:ind w:firstLine="709"/>
        <w:jc w:val="both"/>
        <w:rPr>
          <w:rFonts w:eastAsia="Times New Roman" w:cs="Times New Roman"/>
        </w:rPr>
      </w:pPr>
      <w:r>
        <w:rPr>
          <w:rFonts w:eastAsia="Times New Roman" w:cs="Times New Roman"/>
        </w:rPr>
        <w:t xml:space="preserve"> </w:t>
      </w:r>
      <w:r>
        <w:rPr>
          <w:rFonts w:ascii="Times New Roman" w:eastAsia="Times New Roman" w:hAnsi="Times New Roman" w:cs="Times New Roman"/>
          <w:sz w:val="24"/>
        </w:rPr>
        <w:t>КВС - Комитет по внешним связям Санкт-Петербурга</w:t>
      </w:r>
    </w:p>
    <w:p w14:paraId="4D3C31D0" w14:textId="77777777" w:rsidR="00761376" w:rsidRDefault="005E6301">
      <w:pPr>
        <w:ind w:firstLine="709"/>
        <w:jc w:val="both"/>
        <w:rPr>
          <w:rFonts w:eastAsia="Times New Roman" w:cs="Times New Roman"/>
        </w:rPr>
      </w:pPr>
      <w:r>
        <w:rPr>
          <w:rFonts w:eastAsia="Times New Roman" w:cs="Times New Roman"/>
        </w:rPr>
        <w:t xml:space="preserve"> </w:t>
      </w:r>
      <w:r>
        <w:rPr>
          <w:rFonts w:ascii="Times New Roman" w:eastAsia="Times New Roman" w:hAnsi="Times New Roman" w:cs="Times New Roman"/>
          <w:sz w:val="24"/>
        </w:rPr>
        <w:t xml:space="preserve">КМПВОО – Комитет по молодежной политике и взаимодействию </w:t>
      </w:r>
      <w:r>
        <w:rPr>
          <w:rFonts w:eastAsia="Times New Roman" w:cs="Times New Roman"/>
        </w:rPr>
        <w:br/>
      </w:r>
      <w:r>
        <w:rPr>
          <w:rFonts w:ascii="Times New Roman" w:eastAsia="Times New Roman" w:hAnsi="Times New Roman" w:cs="Times New Roman"/>
          <w:sz w:val="24"/>
        </w:rPr>
        <w:t xml:space="preserve"> с общественными организациями</w:t>
      </w:r>
    </w:p>
    <w:p w14:paraId="194FE091" w14:textId="77777777" w:rsidR="00761376" w:rsidRDefault="005E6301">
      <w:pPr>
        <w:ind w:firstLine="709"/>
        <w:jc w:val="both"/>
        <w:rPr>
          <w:rFonts w:eastAsia="Times New Roman" w:cs="Times New Roman"/>
        </w:rPr>
      </w:pPr>
      <w:r>
        <w:rPr>
          <w:rFonts w:eastAsia="Times New Roman" w:cs="Times New Roman"/>
        </w:rPr>
        <w:t xml:space="preserve"> </w:t>
      </w:r>
      <w:r>
        <w:rPr>
          <w:rFonts w:ascii="Times New Roman" w:eastAsia="Times New Roman" w:hAnsi="Times New Roman" w:cs="Times New Roman"/>
          <w:sz w:val="24"/>
        </w:rPr>
        <w:t>КНВШ - Комитет по науке и высшей школе</w:t>
      </w:r>
    </w:p>
    <w:p w14:paraId="2866D2A6" w14:textId="77777777" w:rsidR="00761376" w:rsidRDefault="005E6301">
      <w:pPr>
        <w:ind w:firstLine="709"/>
        <w:jc w:val="both"/>
        <w:rPr>
          <w:rFonts w:eastAsia="Times New Roman" w:cs="Times New Roman"/>
        </w:rPr>
      </w:pPr>
      <w:r>
        <w:rPr>
          <w:rFonts w:eastAsia="Times New Roman" w:cs="Times New Roman"/>
        </w:rPr>
        <w:t xml:space="preserve"> </w:t>
      </w:r>
      <w:r>
        <w:rPr>
          <w:rFonts w:ascii="Times New Roman" w:eastAsia="Times New Roman" w:hAnsi="Times New Roman" w:cs="Times New Roman"/>
          <w:sz w:val="24"/>
        </w:rPr>
        <w:t xml:space="preserve">КППИТ - Комитет по промышленной политике, инновациям и торговле </w:t>
      </w:r>
      <w:r>
        <w:rPr>
          <w:rFonts w:eastAsia="Times New Roman" w:cs="Times New Roman"/>
        </w:rPr>
        <w:br/>
      </w:r>
      <w:r>
        <w:rPr>
          <w:rFonts w:ascii="Times New Roman" w:eastAsia="Times New Roman" w:hAnsi="Times New Roman" w:cs="Times New Roman"/>
          <w:sz w:val="24"/>
        </w:rPr>
        <w:t xml:space="preserve"> Санкт-Петербурга</w:t>
      </w:r>
    </w:p>
    <w:p w14:paraId="0BABF815" w14:textId="77777777" w:rsidR="00761376" w:rsidRDefault="005E6301">
      <w:pPr>
        <w:ind w:firstLine="709"/>
        <w:jc w:val="both"/>
        <w:rPr>
          <w:rFonts w:eastAsia="Times New Roman" w:cs="Times New Roman"/>
        </w:rPr>
      </w:pPr>
      <w:r>
        <w:rPr>
          <w:rFonts w:eastAsia="Times New Roman" w:cs="Times New Roman"/>
        </w:rPr>
        <w:t xml:space="preserve"> </w:t>
      </w:r>
      <w:r>
        <w:rPr>
          <w:rFonts w:ascii="Times New Roman" w:eastAsia="Times New Roman" w:hAnsi="Times New Roman" w:cs="Times New Roman"/>
          <w:sz w:val="24"/>
        </w:rPr>
        <w:t>КСП - Комитет по социальной политике Санкт-Петербурга</w:t>
      </w:r>
    </w:p>
    <w:p w14:paraId="5F5905EF" w14:textId="77777777" w:rsidR="00761376" w:rsidRDefault="005E6301">
      <w:pPr>
        <w:ind w:firstLine="709"/>
        <w:jc w:val="both"/>
        <w:rPr>
          <w:rFonts w:eastAsia="Times New Roman" w:cs="Times New Roman"/>
        </w:rPr>
      </w:pPr>
      <w:r>
        <w:rPr>
          <w:rFonts w:eastAsia="Times New Roman" w:cs="Times New Roman"/>
        </w:rPr>
        <w:t xml:space="preserve"> </w:t>
      </w:r>
      <w:r>
        <w:rPr>
          <w:rFonts w:ascii="Times New Roman" w:eastAsia="Times New Roman" w:hAnsi="Times New Roman" w:cs="Times New Roman"/>
          <w:sz w:val="24"/>
        </w:rPr>
        <w:t xml:space="preserve">Указ Президента РФ № 1014 - Указ Президента Российской Федерации </w:t>
      </w:r>
      <w:r>
        <w:rPr>
          <w:rFonts w:eastAsia="Times New Roman" w:cs="Times New Roman"/>
        </w:rPr>
        <w:br/>
      </w:r>
      <w:r>
        <w:rPr>
          <w:rFonts w:ascii="Times New Roman" w:eastAsia="Times New Roman" w:hAnsi="Times New Roman" w:cs="Times New Roman"/>
          <w:sz w:val="24"/>
        </w:rPr>
        <w:t xml:space="preserve"> от 28.11.2024 №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14:paraId="75458686" w14:textId="77777777" w:rsidR="00761376" w:rsidRDefault="005E6301">
      <w:pPr>
        <w:rPr>
          <w:rFonts w:eastAsia="Times New Roman" w:cs="Times New Roman"/>
        </w:rPr>
      </w:pPr>
      <w:r>
        <w:rPr>
          <w:rFonts w:eastAsia="Times New Roman" w:cs="Times New Roman"/>
        </w:rPr>
        <w:t xml:space="preserve">   </w:t>
      </w:r>
    </w:p>
    <w:sectPr w:rsidR="00761376">
      <w:pgSz w:w="11907" w:h="16839" w:code="9"/>
      <w:pgMar w:top="709"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5BEBD" w14:textId="77777777" w:rsidR="00C94D5D" w:rsidRDefault="00C94D5D">
      <w:r>
        <w:separator/>
      </w:r>
    </w:p>
  </w:endnote>
  <w:endnote w:type="continuationSeparator" w:id="0">
    <w:p w14:paraId="6EFE2B34" w14:textId="77777777" w:rsidR="00C94D5D" w:rsidRDefault="00C94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1417B" w14:textId="77777777" w:rsidR="00C94D5D" w:rsidRDefault="00C94D5D">
      <w:r>
        <w:separator/>
      </w:r>
    </w:p>
  </w:footnote>
  <w:footnote w:type="continuationSeparator" w:id="0">
    <w:p w14:paraId="3E84885A" w14:textId="77777777" w:rsidR="00C94D5D" w:rsidRDefault="00C94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3630510"/>
      <w:docPartObj>
        <w:docPartGallery w:val="Page Numbers (Top of Page)"/>
        <w:docPartUnique/>
      </w:docPartObj>
    </w:sdtPr>
    <w:sdtEndPr>
      <w:rPr>
        <w:rFonts w:ascii="Times New Roman" w:hAnsi="Times New Roman"/>
        <w:sz w:val="24"/>
        <w:szCs w:val="24"/>
      </w:rPr>
    </w:sdtEndPr>
    <w:sdtContent>
      <w:p w14:paraId="4E501A01" w14:textId="0A5BB91C" w:rsidR="00C94D5D" w:rsidRPr="006578AF" w:rsidRDefault="00C94D5D">
        <w:pPr>
          <w:pStyle w:val="a3"/>
          <w:jc w:val="center"/>
          <w:rPr>
            <w:rFonts w:ascii="Times New Roman" w:hAnsi="Times New Roman"/>
            <w:sz w:val="24"/>
            <w:szCs w:val="24"/>
          </w:rPr>
        </w:pPr>
        <w:r w:rsidRPr="006578AF">
          <w:rPr>
            <w:rFonts w:ascii="Times New Roman" w:hAnsi="Times New Roman"/>
            <w:sz w:val="24"/>
            <w:szCs w:val="24"/>
          </w:rPr>
          <w:fldChar w:fldCharType="begin"/>
        </w:r>
        <w:r w:rsidRPr="006578AF">
          <w:rPr>
            <w:rFonts w:ascii="Times New Roman" w:hAnsi="Times New Roman"/>
            <w:sz w:val="24"/>
            <w:szCs w:val="24"/>
          </w:rPr>
          <w:instrText>PAGE   \* MERGEFORMAT</w:instrText>
        </w:r>
        <w:r w:rsidRPr="006578AF">
          <w:rPr>
            <w:rFonts w:ascii="Times New Roman" w:hAnsi="Times New Roman"/>
            <w:sz w:val="24"/>
            <w:szCs w:val="24"/>
          </w:rPr>
          <w:fldChar w:fldCharType="separate"/>
        </w:r>
        <w:r w:rsidR="00FF3745">
          <w:rPr>
            <w:rFonts w:ascii="Times New Roman" w:hAnsi="Times New Roman"/>
            <w:noProof/>
            <w:sz w:val="24"/>
            <w:szCs w:val="24"/>
          </w:rPr>
          <w:t>48</w:t>
        </w:r>
        <w:r w:rsidRPr="006578AF">
          <w:rPr>
            <w:rFonts w:ascii="Times New Roman" w:hAnsi="Times New Roman"/>
            <w:sz w:val="24"/>
            <w:szCs w:val="24"/>
          </w:rPr>
          <w:fldChar w:fldCharType="end"/>
        </w:r>
        <w:r>
          <w:rPr>
            <w:rFonts w:ascii="Times New Roman" w:hAnsi="Times New Roman"/>
            <w:sz w:val="24"/>
            <w:szCs w:val="24"/>
          </w:rPr>
          <w:br/>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8151A" w14:textId="77777777" w:rsidR="00C94D5D" w:rsidRDefault="00C94D5D">
    <w:pPr>
      <w:pStyle w:val="a3"/>
      <w:jc w:val="center"/>
    </w:pPr>
  </w:p>
  <w:p w14:paraId="07FE7305" w14:textId="77777777" w:rsidR="00C94D5D" w:rsidRDefault="00C94D5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F63B85"/>
    <w:multiLevelType w:val="hybridMultilevel"/>
    <w:tmpl w:val="0374C15E"/>
    <w:lvl w:ilvl="0" w:tplc="2122590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284"/>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376"/>
    <w:rsid w:val="00063BDA"/>
    <w:rsid w:val="000C3BA0"/>
    <w:rsid w:val="000F3D71"/>
    <w:rsid w:val="001753ED"/>
    <w:rsid w:val="001A3F5B"/>
    <w:rsid w:val="001B1AD9"/>
    <w:rsid w:val="001D1AD7"/>
    <w:rsid w:val="001D538F"/>
    <w:rsid w:val="001D66A8"/>
    <w:rsid w:val="00256D78"/>
    <w:rsid w:val="00257C45"/>
    <w:rsid w:val="002A7ADC"/>
    <w:rsid w:val="002B3309"/>
    <w:rsid w:val="002C1B68"/>
    <w:rsid w:val="003130E1"/>
    <w:rsid w:val="00326815"/>
    <w:rsid w:val="00366995"/>
    <w:rsid w:val="004824C6"/>
    <w:rsid w:val="004A28E9"/>
    <w:rsid w:val="004B4068"/>
    <w:rsid w:val="00563C89"/>
    <w:rsid w:val="00577C77"/>
    <w:rsid w:val="005943A5"/>
    <w:rsid w:val="005E6301"/>
    <w:rsid w:val="006234E4"/>
    <w:rsid w:val="00635EF0"/>
    <w:rsid w:val="00656C8D"/>
    <w:rsid w:val="006578AF"/>
    <w:rsid w:val="00704F5F"/>
    <w:rsid w:val="00761376"/>
    <w:rsid w:val="00786965"/>
    <w:rsid w:val="007A4A99"/>
    <w:rsid w:val="007A700E"/>
    <w:rsid w:val="007D1833"/>
    <w:rsid w:val="00842BB8"/>
    <w:rsid w:val="008455C4"/>
    <w:rsid w:val="009A3884"/>
    <w:rsid w:val="009C5BCA"/>
    <w:rsid w:val="009D47D4"/>
    <w:rsid w:val="00A34A3B"/>
    <w:rsid w:val="00A914A8"/>
    <w:rsid w:val="00B00AF0"/>
    <w:rsid w:val="00B56DAC"/>
    <w:rsid w:val="00B65CB6"/>
    <w:rsid w:val="00B923A3"/>
    <w:rsid w:val="00BE1947"/>
    <w:rsid w:val="00C94D5D"/>
    <w:rsid w:val="00CB1111"/>
    <w:rsid w:val="00CE5B3A"/>
    <w:rsid w:val="00D0512F"/>
    <w:rsid w:val="00D15200"/>
    <w:rsid w:val="00D340FD"/>
    <w:rsid w:val="00D85CE9"/>
    <w:rsid w:val="00DD5799"/>
    <w:rsid w:val="00E60B96"/>
    <w:rsid w:val="00E624CA"/>
    <w:rsid w:val="00E67A7D"/>
    <w:rsid w:val="00E70D58"/>
    <w:rsid w:val="00EC7849"/>
    <w:rsid w:val="00FB2C32"/>
    <w:rsid w:val="00FF3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E709B8A"/>
  <w15:docId w15:val="{C2CFF0C7-B7F7-489B-A7BE-26D6CB9C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pPr>
    <w:rPr>
      <w:rFonts w:eastAsia="Times New Roman" w:cs="Times New Roman"/>
    </w:rPr>
  </w:style>
  <w:style w:type="paragraph" w:styleId="a5">
    <w:name w:val="List Paragraph"/>
    <w:basedOn w:val="a"/>
    <w:pPr>
      <w:spacing w:after="160" w:line="259" w:lineRule="auto"/>
      <w:ind w:left="720"/>
      <w:contextualSpacing/>
    </w:pPr>
    <w:rPr>
      <w:rFonts w:eastAsia="Times New Roman" w:cs="Times New Roman"/>
      <w:sz w:val="2"/>
    </w:rPr>
  </w:style>
  <w:style w:type="paragraph" w:customStyle="1" w:styleId="1">
    <w:name w:val="Стиль1"/>
    <w:basedOn w:val="a"/>
    <w:next w:val="a"/>
    <w:pPr>
      <w:ind w:firstLine="709"/>
      <w:jc w:val="both"/>
    </w:pPr>
    <w:rPr>
      <w:rFonts w:ascii="Times New Roman" w:eastAsia="Times New Roman" w:hAnsi="Times New Roman" w:cs="Times New Roman"/>
      <w:sz w:val="24"/>
    </w:rPr>
  </w:style>
  <w:style w:type="paragraph" w:customStyle="1" w:styleId="ConsPlusNormal">
    <w:name w:val="ConsPlusNormal"/>
    <w:link w:val="ConsPlusNormal0"/>
    <w:pPr>
      <w:widowControl w:val="0"/>
    </w:pPr>
    <w:rPr>
      <w:rFonts w:ascii="Calibri" w:eastAsia="Times New Roman" w:hAnsi="Calibri" w:cs="Times New Roman"/>
    </w:rPr>
  </w:style>
  <w:style w:type="paragraph" w:customStyle="1" w:styleId="ConsPlusTitle">
    <w:name w:val="ConsPlusTitle"/>
    <w:pPr>
      <w:widowControl w:val="0"/>
    </w:pPr>
    <w:rPr>
      <w:rFonts w:ascii="Calibri" w:eastAsia="Times New Roman" w:hAnsi="Calibri" w:cs="Times New Roman"/>
      <w:b/>
    </w:rPr>
  </w:style>
  <w:style w:type="character" w:styleId="a6">
    <w:name w:val="line number"/>
    <w:basedOn w:val="a0"/>
    <w:semiHidden/>
  </w:style>
  <w:style w:type="character" w:styleId="a7">
    <w:name w:val="Hyperlink"/>
    <w:rPr>
      <w:color w:val="0000FF"/>
      <w:u w:val="single"/>
    </w:rPr>
  </w:style>
  <w:style w:type="table" w:styleId="10">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6578AF"/>
    <w:pPr>
      <w:tabs>
        <w:tab w:val="center" w:pos="4677"/>
        <w:tab w:val="right" w:pos="9355"/>
      </w:tabs>
    </w:pPr>
  </w:style>
  <w:style w:type="character" w:customStyle="1" w:styleId="aa">
    <w:name w:val="Нижний колонтитул Знак"/>
    <w:basedOn w:val="a0"/>
    <w:link w:val="a9"/>
    <w:uiPriority w:val="99"/>
    <w:rsid w:val="006578AF"/>
    <w:rPr>
      <w:rFonts w:ascii="Calibri" w:hAnsi="Calibri"/>
    </w:rPr>
  </w:style>
  <w:style w:type="character" w:customStyle="1" w:styleId="a4">
    <w:name w:val="Верхний колонтитул Знак"/>
    <w:basedOn w:val="a0"/>
    <w:link w:val="a3"/>
    <w:uiPriority w:val="99"/>
    <w:rsid w:val="006578AF"/>
    <w:rPr>
      <w:rFonts w:ascii="Calibri" w:eastAsia="Times New Roman" w:hAnsi="Calibri" w:cs="Times New Roman"/>
    </w:rPr>
  </w:style>
  <w:style w:type="character" w:styleId="ab">
    <w:name w:val="annotation reference"/>
    <w:basedOn w:val="a0"/>
    <w:uiPriority w:val="99"/>
    <w:semiHidden/>
    <w:unhideWhenUsed/>
    <w:rsid w:val="00D340FD"/>
    <w:rPr>
      <w:sz w:val="16"/>
      <w:szCs w:val="16"/>
    </w:rPr>
  </w:style>
  <w:style w:type="paragraph" w:styleId="ac">
    <w:name w:val="annotation text"/>
    <w:basedOn w:val="a"/>
    <w:link w:val="ad"/>
    <w:uiPriority w:val="99"/>
    <w:semiHidden/>
    <w:unhideWhenUsed/>
    <w:rsid w:val="00D340FD"/>
    <w:rPr>
      <w:sz w:val="20"/>
      <w:szCs w:val="20"/>
    </w:rPr>
  </w:style>
  <w:style w:type="character" w:customStyle="1" w:styleId="ad">
    <w:name w:val="Текст примечания Знак"/>
    <w:basedOn w:val="a0"/>
    <w:link w:val="ac"/>
    <w:uiPriority w:val="99"/>
    <w:semiHidden/>
    <w:rsid w:val="00D340FD"/>
    <w:rPr>
      <w:rFonts w:ascii="Calibri" w:hAnsi="Calibri"/>
      <w:sz w:val="20"/>
      <w:szCs w:val="20"/>
    </w:rPr>
  </w:style>
  <w:style w:type="paragraph" w:styleId="ae">
    <w:name w:val="annotation subject"/>
    <w:basedOn w:val="ac"/>
    <w:next w:val="ac"/>
    <w:link w:val="af"/>
    <w:uiPriority w:val="99"/>
    <w:semiHidden/>
    <w:unhideWhenUsed/>
    <w:rsid w:val="00D340FD"/>
    <w:rPr>
      <w:b/>
      <w:bCs/>
    </w:rPr>
  </w:style>
  <w:style w:type="character" w:customStyle="1" w:styleId="af">
    <w:name w:val="Тема примечания Знак"/>
    <w:basedOn w:val="ad"/>
    <w:link w:val="ae"/>
    <w:uiPriority w:val="99"/>
    <w:semiHidden/>
    <w:rsid w:val="00D340FD"/>
    <w:rPr>
      <w:rFonts w:ascii="Calibri" w:hAnsi="Calibri"/>
      <w:b/>
      <w:bCs/>
      <w:sz w:val="20"/>
      <w:szCs w:val="20"/>
    </w:rPr>
  </w:style>
  <w:style w:type="paragraph" w:styleId="af0">
    <w:name w:val="Balloon Text"/>
    <w:basedOn w:val="a"/>
    <w:link w:val="af1"/>
    <w:uiPriority w:val="99"/>
    <w:semiHidden/>
    <w:unhideWhenUsed/>
    <w:rsid w:val="00D340FD"/>
    <w:rPr>
      <w:rFonts w:ascii="Segoe UI" w:hAnsi="Segoe UI" w:cs="Segoe UI"/>
      <w:sz w:val="18"/>
      <w:szCs w:val="18"/>
    </w:rPr>
  </w:style>
  <w:style w:type="character" w:customStyle="1" w:styleId="af1">
    <w:name w:val="Текст выноски Знак"/>
    <w:basedOn w:val="a0"/>
    <w:link w:val="af0"/>
    <w:uiPriority w:val="99"/>
    <w:semiHidden/>
    <w:rsid w:val="00D340FD"/>
    <w:rPr>
      <w:rFonts w:ascii="Segoe UI" w:hAnsi="Segoe UI" w:cs="Segoe UI"/>
      <w:sz w:val="18"/>
      <w:szCs w:val="18"/>
    </w:rPr>
  </w:style>
  <w:style w:type="character" w:customStyle="1" w:styleId="ConsPlusNormal0">
    <w:name w:val="ConsPlusNormal Знак"/>
    <w:link w:val="ConsPlusNormal"/>
    <w:locked/>
    <w:rsid w:val="006234E4"/>
    <w:rPr>
      <w:rFonts w:ascii="Calibri" w:eastAsia="Times New Roman" w:hAnsi="Calibri" w:cs="Times New Roman"/>
    </w:rPr>
  </w:style>
  <w:style w:type="paragraph" w:styleId="2">
    <w:name w:val="Body Text 2"/>
    <w:basedOn w:val="a"/>
    <w:link w:val="20"/>
    <w:rsid w:val="00FB2C32"/>
    <w:pPr>
      <w:framePr w:h="0" w:hSpace="141" w:wrap="around" w:vAnchor="text" w:hAnchor="page" w:x="1066" w:y="-64"/>
      <w:spacing w:after="40"/>
      <w:jc w:val="center"/>
    </w:pPr>
    <w:rPr>
      <w:rFonts w:ascii="Times New Roman" w:eastAsia="Times New Roman" w:hAnsi="Times New Roman" w:cs="Times New Roman"/>
      <w:b/>
      <w:sz w:val="20"/>
      <w:szCs w:val="20"/>
    </w:rPr>
  </w:style>
  <w:style w:type="character" w:customStyle="1" w:styleId="20">
    <w:name w:val="Основной текст 2 Знак"/>
    <w:basedOn w:val="a0"/>
    <w:link w:val="2"/>
    <w:rsid w:val="00FB2C32"/>
    <w:rPr>
      <w:rFonts w:ascii="Times New Roman" w:eastAsia="Times New Roman" w:hAnsi="Times New Roman"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consultantplus://offline/ref=6008A01BC2CA3017F7B56619A9C3796B9042E80089759720C8EDBB33F62E50AE8A8E7EF71F7B2471A7D0EACFF6X3v7I" TargetMode="External"/><Relationship Id="rId18" Type="http://schemas.openxmlformats.org/officeDocument/2006/relationships/hyperlink" Target="consultantplus://offline/ref=6008A01BC2CA3017F7B57908BCC3796B9344EE0081759720C8EDBB33F62E50AE8A8E7EF71F7B2471A7D0EACFF6X3v7I" TargetMode="External"/><Relationship Id="rId26" Type="http://schemas.openxmlformats.org/officeDocument/2006/relationships/hyperlink" Target="consultantplus://offline/ref=6008A01BC2CA3017F7B56619A9C3796B9543E8098F799720C8EDBB33F62E50AE8A8E7EF71F7B2471A7D0EACFF6X3v7I" TargetMode="External"/><Relationship Id="rId39" Type="http://schemas.openxmlformats.org/officeDocument/2006/relationships/hyperlink" Target="consultantplus://offline/ref=6008A01BC2CA3017F7B57908BCC3796B9345ED078A7B9720C8EDBB33F62E50AE8A8E7EF71F7B2471A7D0EACFF6X3v7I" TargetMode="External"/><Relationship Id="rId21" Type="http://schemas.openxmlformats.org/officeDocument/2006/relationships/hyperlink" Target="consultantplus://offline/ref=6008A01BC2CA3017F7B56619A9C3796B9543E8098F799720C8EDBB33F62E50AE8A8E7EF71F7B2471A7D0EACFF6X3v7I" TargetMode="External"/><Relationship Id="rId34" Type="http://schemas.openxmlformats.org/officeDocument/2006/relationships/hyperlink" Target="consultantplus://offline/ref=6008A01BC2CA3017F7B56619A9C3796B9543E8098F799720C8EDBB33F62E50AE8A8E7EF71F7B2471A7D0EACFF6X3v7I" TargetMode="External"/><Relationship Id="rId42" Type="http://schemas.openxmlformats.org/officeDocument/2006/relationships/hyperlink" Target="https://rgp.emts.vpn/static/document.html" TargetMode="External"/><Relationship Id="rId47" Type="http://schemas.openxmlformats.org/officeDocument/2006/relationships/hyperlink" Target="https://rgp.emts.vpn/static/document.html" TargetMode="External"/><Relationship Id="rId50" Type="http://schemas.openxmlformats.org/officeDocument/2006/relationships/hyperlink" Target="consultantplus://offline/ref=6008A01BC2CA3017F7B57908BCC3796B9342EB018C799720C8EDBB33F62E50AE8A8E7EF71F7B2471A7D0EACFF6X3v7I" TargetMode="External"/><Relationship Id="rId55" Type="http://schemas.openxmlformats.org/officeDocument/2006/relationships/hyperlink" Target="https://rgp.emts.vpn/static/document.html" TargetMode="External"/><Relationship Id="rId63" Type="http://schemas.openxmlformats.org/officeDocument/2006/relationships/hyperlink" Target="consultantplus://offline/ref=6008A01BC2CA3017F7B57908BCC3796B9344E8068D7C9720C8EDBB33F62E50AE8A8E7EF71F7B2471A7D0EACFF6X3v7I" TargetMode="External"/><Relationship Id="rId68" Type="http://schemas.openxmlformats.org/officeDocument/2006/relationships/hyperlink" Target="consultantplus://offline/ref=DD44496FF4A8E5455543FEC7BA889513505C2C2B3E524630E952679FF649E2DAFB956EDF46FDC0696194A5357Em1q6J"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6008A01BC2CA3017F7B57908BCC3796B9342E90689749720C8EDBB33F62E50AE8A8E7EF71F7B2471A7D0EACFF6X3v7I" TargetMode="External"/><Relationship Id="rId29" Type="http://schemas.openxmlformats.org/officeDocument/2006/relationships/hyperlink" Target="consultantplus://offline/ref=6008A01BC2CA3017F7B57908BCC3796B9342E8038A7B9720C8EDBB33F62E50AE8A8E7EF71F7B2471A7D0EACFF6X3v7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008A01BC2CA3017F7B56619A9C3796B9244EE088A7B9720C8EDBB33F62E50AE8A8E7EF71F7B2471A7D0EACFF6X3v7I" TargetMode="External"/><Relationship Id="rId24" Type="http://schemas.openxmlformats.org/officeDocument/2006/relationships/hyperlink" Target="consultantplus://offline/ref=6008A01BC2CA3017F7B57908BCC3796B9345ED048D7A9720C8EDBB33F62E50AE8A8E7EF71F7B2471A7D0EACFF6X3v7I" TargetMode="External"/><Relationship Id="rId32" Type="http://schemas.openxmlformats.org/officeDocument/2006/relationships/hyperlink" Target="consultantplus://offline/ref=6008A01BC2CA3017F7B57908BCC3796B9345ED048D7B9720C8EDBB33F62E50AE8A8E7EF71F7B2471A7D0EACFF6X3v7I" TargetMode="External"/><Relationship Id="rId37" Type="http://schemas.openxmlformats.org/officeDocument/2006/relationships/hyperlink" Target="consultantplus://offline/ref=6008A01BC2CA3017F7B57908BCC3796B9344EC03897A9720C8EDBB33F62E50AE988E26FB1D783A74ADC5BC9EB060FDB523B30B094CE674F6X0v8I" TargetMode="External"/><Relationship Id="rId40" Type="http://schemas.openxmlformats.org/officeDocument/2006/relationships/hyperlink" Target="consultantplus://offline/ref=6008A01BC2CA3017F7B56619A9C3796B9244EE088A7B9720C8EDBB33F62E50AE8A8E7EF71F7B2471A7D0EACFF6X3v7I" TargetMode="External"/><Relationship Id="rId45" Type="http://schemas.openxmlformats.org/officeDocument/2006/relationships/hyperlink" Target="https://rgp.emts.vpn/static/document.html" TargetMode="External"/><Relationship Id="rId53" Type="http://schemas.openxmlformats.org/officeDocument/2006/relationships/hyperlink" Target="consultantplus://offline/ref=6008A01BC2CA3017F7B57908BCC3796B9342EB018C799720C8EDBB33F62E50AE8A8E7EF71F7B2471A7D0EACFF6X3v7I" TargetMode="External"/><Relationship Id="rId58" Type="http://schemas.openxmlformats.org/officeDocument/2006/relationships/hyperlink" Target="https://rgp.emts.vpn/static/document.html" TargetMode="External"/><Relationship Id="rId66" Type="http://schemas.openxmlformats.org/officeDocument/2006/relationships/hyperlink" Target="consultantplus://offline/ref=6008A01BC2CA3017F7B57908BCC3796B9345E904887B9720C8EDBB33F62E50AE8A8E7EF71F7B2471A7D0EACFF6X3v7I" TargetMode="External"/><Relationship Id="rId5" Type="http://schemas.openxmlformats.org/officeDocument/2006/relationships/webSettings" Target="webSettings.xml"/><Relationship Id="rId15" Type="http://schemas.openxmlformats.org/officeDocument/2006/relationships/hyperlink" Target="consultantplus://offline/ref=6008A01BC2CA3017F7B56619A9C3796B9543E8098F799720C8EDBB33F62E50AE8A8E7EF71F7B2471A7D0EACFF6X3v7I" TargetMode="External"/><Relationship Id="rId23" Type="http://schemas.openxmlformats.org/officeDocument/2006/relationships/hyperlink" Target="consultantplus://offline/ref=6008A01BC2CA3017F7B56619A9C3796B9543E8098F799720C8EDBB33F62E50AE8A8E7EF71F7B2471A7D0EACFF6X3v7I" TargetMode="External"/><Relationship Id="rId28" Type="http://schemas.openxmlformats.org/officeDocument/2006/relationships/hyperlink" Target="consultantplus://offline/ref=6008A01BC2CA3017F7B57908BCC3796B9344EB09817D9720C8EDBB33F62E50AE988E26FB1D783976AAC5BC9EB060FDB523B30B094CE674F6X0v8I" TargetMode="External"/><Relationship Id="rId36" Type="http://schemas.openxmlformats.org/officeDocument/2006/relationships/hyperlink" Target="consultantplus://offline/ref=6008A01BC2CA3017F7B56619A9C3796B9543E8098F799720C8EDBB33F62E50AE8A8E7EF71F7B2471A7D0EACFF6X3v7I" TargetMode="External"/><Relationship Id="rId49" Type="http://schemas.openxmlformats.org/officeDocument/2006/relationships/hyperlink" Target="https://rgp.emts.vpn/static/document.html" TargetMode="External"/><Relationship Id="rId57" Type="http://schemas.openxmlformats.org/officeDocument/2006/relationships/hyperlink" Target="consultantplus://offline/ref=6008A01BC2CA3017F7B56619A9C3796B9541E10181749720C8EDBB33F62E50AE988E26FB1D783A70AEC5BC9EB060FDB523B30B094CE674F6X0v8I" TargetMode="External"/><Relationship Id="rId61" Type="http://schemas.openxmlformats.org/officeDocument/2006/relationships/hyperlink" Target="consultantplus://offline/ref=6008A01BC2CA3017F7B56619A9C3796B9543E8098F799720C8EDBB33F62E50AE8A8E7EF71F7B2471A7D0EACFF6X3v7I" TargetMode="External"/><Relationship Id="rId10" Type="http://schemas.openxmlformats.org/officeDocument/2006/relationships/header" Target="header2.xml"/><Relationship Id="rId19" Type="http://schemas.openxmlformats.org/officeDocument/2006/relationships/hyperlink" Target="consultantplus://offline/ref=6008A01BC2CA3017F7B56619A9C3796B9543E8098F799720C8EDBB33F62E50AE8A8E7EF71F7B2471A7D0EACFF6X3v7I" TargetMode="External"/><Relationship Id="rId31" Type="http://schemas.openxmlformats.org/officeDocument/2006/relationships/hyperlink" Target="consultantplus://offline/ref=6008A01BC2CA3017F7B57908BCC3796B9342E8038A7B9720C8EDBB33F62E50AE8A8E7EF71F7B2471A7D0EACFF6X3v7I" TargetMode="External"/><Relationship Id="rId44" Type="http://schemas.openxmlformats.org/officeDocument/2006/relationships/hyperlink" Target="https://rgp.emts.vpn/static/document.html" TargetMode="External"/><Relationship Id="rId52" Type="http://schemas.openxmlformats.org/officeDocument/2006/relationships/hyperlink" Target="https://rgp.emts.vpn/static/document.html" TargetMode="External"/><Relationship Id="rId60" Type="http://schemas.openxmlformats.org/officeDocument/2006/relationships/hyperlink" Target="consultantplus://offline/ref=6008A01BC2CA3017F7B57908BCC3796B9342EF078A749720C8EDBB33F62E50AE8A8E7EF71F7B2471A7D0EACFF6X3v7I" TargetMode="External"/><Relationship Id="rId65" Type="http://schemas.openxmlformats.org/officeDocument/2006/relationships/hyperlink" Target="consultantplus://offline/ref=6008A01BC2CA3017F7B57908BCC3796B9342EB0181789720C8EDBB33F62E50AE8A8E7EF71F7B2471A7D0EACFF6X3v7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6008A01BC2CA3017F7B56619A9C3796B9543E8098F799720C8EDBB33F62E50AE8A8E7EF71F7B2471A7D0EACFF6X3v7I" TargetMode="External"/><Relationship Id="rId22" Type="http://schemas.openxmlformats.org/officeDocument/2006/relationships/hyperlink" Target="consultantplus://offline/ref=6008A01BC2CA3017F7B57908BCC3796B9444E0028C77CA2AC0B4B731F1210FAB9F9F26F81E663A79B1CCE8CDXFv6I" TargetMode="External"/><Relationship Id="rId27" Type="http://schemas.openxmlformats.org/officeDocument/2006/relationships/hyperlink" Target="consultantplus://offline/ref=6008A01BC2CA3017F7B57908BCC3796B9345ED048D749720C8EDBB33F62E50AE8A8E7EF71F7B2471A7D0EACFF6X3v7I" TargetMode="External"/><Relationship Id="rId30" Type="http://schemas.openxmlformats.org/officeDocument/2006/relationships/hyperlink" Target="consultantplus://offline/ref=6008A01BC2CA3017F7B56619A9C3796B9543E8098F799720C8EDBB33F62E50AE8A8E7EF71F7B2471A7D0EACFF6X3v7I" TargetMode="External"/><Relationship Id="rId35" Type="http://schemas.openxmlformats.org/officeDocument/2006/relationships/hyperlink" Target="consultantplus://offline/ref=6008A01BC2CA3017F7B57908BCC3796B9048E80781789720C8EDBB33F62E50AE8A8E7EF71F7B2471A7D0EACFF6X3v7I" TargetMode="External"/><Relationship Id="rId43" Type="http://schemas.openxmlformats.org/officeDocument/2006/relationships/hyperlink" Target="consultantplus://offline/ref=6008A01BC2CA3017F7B57908BCC3796B9344EB09817D9720C8EDBB33F62E50AE988E26FB1D783971AAC5BC9EB060FDB523B30B094CE674F6X0v8I" TargetMode="External"/><Relationship Id="rId48" Type="http://schemas.openxmlformats.org/officeDocument/2006/relationships/hyperlink" Target="consultantplus://offline/ref=6008A01BC2CA3017F7B56619A9C3796B9543E8098F799720C8EDBB33F62E50AE8A8E7EF71F7B2471A7D0EACFF6X3v7I" TargetMode="External"/><Relationship Id="rId56" Type="http://schemas.openxmlformats.org/officeDocument/2006/relationships/hyperlink" Target="consultantplus://offline/ref=6008A01BC2CA3017F7B57908BCC3796B9345E9088E7E9720C8EDBB33F62E50AE8A8E7EF71F7B2471A7D0EACFF6X3v7I" TargetMode="External"/><Relationship Id="rId64" Type="http://schemas.openxmlformats.org/officeDocument/2006/relationships/hyperlink" Target="consultantplus://offline/ref=6008A01BC2CA3017F7B57908BCC3796B9345E904887B9720C8EDBB33F62E50AE8A8E7EF71F7B2471A7D0EACFF6X3v7I"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consultantplus://offline/ref=6008A01BC2CA3017F7B56619A9C3796B9543E8098F799720C8EDBB33F62E50AE8A8E7EF71F7B2471A7D0EACFF6X3v7I" TargetMode="External"/><Relationship Id="rId3" Type="http://schemas.openxmlformats.org/officeDocument/2006/relationships/styles" Target="styles.xml"/><Relationship Id="rId12" Type="http://schemas.openxmlformats.org/officeDocument/2006/relationships/hyperlink" Target="consultantplus://offline/ref=6008A01BC2CA3017F7B57908BCC3796B9344E10689759720C8EDBB33F62E50AE8A8E7EF71F7B2471A7D0EACFF6X3v7I" TargetMode="External"/><Relationship Id="rId17" Type="http://schemas.openxmlformats.org/officeDocument/2006/relationships/hyperlink" Target="consultantplus://offline/ref=6008A01BC2CA3017F7B56619A9C3796B9543E8098F799720C8EDBB33F62E50AE8A8E7EF71F7B2471A7D0EACFF6X3v7I" TargetMode="External"/><Relationship Id="rId25" Type="http://schemas.openxmlformats.org/officeDocument/2006/relationships/hyperlink" Target="consultantplus://offline/ref=6008A01BC2CA3017F7B57908BCC3796B9345ED048D749720C8EDBB33F62E50AE8A8E7EF71F7B2471A7D0EACFF6X3v7I" TargetMode="External"/><Relationship Id="rId33" Type="http://schemas.openxmlformats.org/officeDocument/2006/relationships/hyperlink" Target="consultantplus://offline/ref=6008A01BC2CA3017F7B56619A9C3796B9543E8098F799720C8EDBB33F62E50AE8A8E7EF71F7B2471A7D0EACFF6X3v7I" TargetMode="External"/><Relationship Id="rId38" Type="http://schemas.openxmlformats.org/officeDocument/2006/relationships/hyperlink" Target="consultantplus://offline/ref=6008A01BC2CA3017F7B57908BCC3796B9342EA038F7E9720C8EDBB33F62E50AE8A8E7EF71F7B2471A7D0EACFF6X3v7I" TargetMode="External"/><Relationship Id="rId46" Type="http://schemas.openxmlformats.org/officeDocument/2006/relationships/hyperlink" Target="https://rgp.emts.vpn/static/document.html" TargetMode="External"/><Relationship Id="rId59" Type="http://schemas.openxmlformats.org/officeDocument/2006/relationships/hyperlink" Target="consultantplus://offline/ref=6008A01BC2CA3017F7B56619A9C3796B9543E8098F799720C8EDBB33F62E50AE8A8E7EF71F7B2471A7D0EACFF6X3v7I" TargetMode="External"/><Relationship Id="rId67" Type="http://schemas.openxmlformats.org/officeDocument/2006/relationships/hyperlink" Target="consultantplus://offline/ref=6008A01BC2CA3017F7B57908BCC3796B9342EB0181789720C8EDBB33F62E50AE8A8E7EF71F7B2471A7D0EACFF6X3v7I" TargetMode="External"/><Relationship Id="rId20" Type="http://schemas.openxmlformats.org/officeDocument/2006/relationships/hyperlink" Target="consultantplus://offline/ref=6008A01BC2CA3017F7B57908BCC3796B9342EB0289759720C8EDBB33F62E50AE8A8E7EF71F7B2471A7D0EACFF6X3v7I" TargetMode="External"/><Relationship Id="rId41" Type="http://schemas.openxmlformats.org/officeDocument/2006/relationships/hyperlink" Target="https://rgp.emts.vpn/static/document.html" TargetMode="External"/><Relationship Id="rId54" Type="http://schemas.openxmlformats.org/officeDocument/2006/relationships/hyperlink" Target="https://rgp.emts.vpn/static/document.html" TargetMode="External"/><Relationship Id="rId62" Type="http://schemas.openxmlformats.org/officeDocument/2006/relationships/hyperlink" Target="consultantplus://offline/ref=6008A01BC2CA3017F7B56619A9C3796B9543E8098F799720C8EDBB33F62E50AE8A8E7EF71F7B2471A7D0EACFF6X3v7I"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8F11D-7FB3-4CD9-B4EE-C292DA6C3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97</Pages>
  <Words>32784</Words>
  <Characters>186872</Characters>
  <Application>Microsoft Office Word</Application>
  <DocSecurity>0</DocSecurity>
  <Lines>1557</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api/visary</dc:creator>
  <cp:lastModifiedBy>Мария Гавриловна Ивлева</cp:lastModifiedBy>
  <cp:revision>31</cp:revision>
  <dcterms:created xsi:type="dcterms:W3CDTF">2025-12-15T12:41:00Z</dcterms:created>
  <dcterms:modified xsi:type="dcterms:W3CDTF">2026-01-21T14:03:00Z</dcterms:modified>
</cp:coreProperties>
</file>