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2835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9"/>
      </w:tblGrid>
      <w:tr w:rsidR="00064FEB" w:rsidRPr="002C1434" w:rsidTr="00064FEB">
        <w:tc>
          <w:tcPr>
            <w:tcW w:w="2835" w:type="dxa"/>
          </w:tcPr>
          <w:p w:rsidR="00064FEB" w:rsidRPr="002C1434" w:rsidRDefault="00064FEB" w:rsidP="00064FEB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064FEB" w:rsidRPr="002C1434" w:rsidTr="00064FEB">
        <w:tc>
          <w:tcPr>
            <w:tcW w:w="2835" w:type="dxa"/>
          </w:tcPr>
          <w:p w:rsidR="00064FEB" w:rsidRPr="002C1434" w:rsidRDefault="00064FEB" w:rsidP="00064FEB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064FEB" w:rsidRPr="002C1434" w:rsidTr="00064FEB">
        <w:tc>
          <w:tcPr>
            <w:tcW w:w="2835" w:type="dxa"/>
          </w:tcPr>
          <w:p w:rsidR="00064FEB" w:rsidRPr="002C1434" w:rsidRDefault="00064FEB" w:rsidP="00064FEB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064FEB" w:rsidRDefault="00064FEB" w:rsidP="00064FEB">
      <w:pPr>
        <w:pStyle w:val="a3"/>
        <w:spacing w:before="72" w:line="247" w:lineRule="auto"/>
        <w:ind w:right="2" w:firstLine="567"/>
        <w:jc w:val="center"/>
        <w:rPr>
          <w:b/>
        </w:rPr>
      </w:pPr>
    </w:p>
    <w:p w:rsidR="00064FEB" w:rsidRPr="00064FEB" w:rsidRDefault="00064FEB" w:rsidP="00064FEB">
      <w:pPr>
        <w:pStyle w:val="a3"/>
        <w:spacing w:before="72" w:line="247" w:lineRule="auto"/>
        <w:ind w:right="2" w:firstLine="567"/>
        <w:jc w:val="center"/>
        <w:rPr>
          <w:b/>
          <w:spacing w:val="40"/>
        </w:rPr>
      </w:pPr>
      <w:r w:rsidRPr="00064FEB">
        <w:rPr>
          <w:b/>
        </w:rPr>
        <w:t>Соглашение</w:t>
      </w:r>
      <w:r w:rsidRPr="00064FEB">
        <w:rPr>
          <w:b/>
          <w:spacing w:val="40"/>
        </w:rPr>
        <w:t xml:space="preserve"> </w:t>
      </w:r>
    </w:p>
    <w:p w:rsidR="0005553C" w:rsidRPr="00064FEB" w:rsidRDefault="00064FEB">
      <w:pPr>
        <w:pStyle w:val="a3"/>
        <w:spacing w:before="72" w:line="247" w:lineRule="auto"/>
        <w:ind w:left="195" w:right="222" w:firstLine="13"/>
        <w:jc w:val="center"/>
        <w:rPr>
          <w:b/>
        </w:rPr>
      </w:pPr>
      <w:r w:rsidRPr="00064FEB">
        <w:rPr>
          <w:b/>
        </w:rPr>
        <w:t>о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предоставлении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субсидии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из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федерального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бюджета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бюджету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города федерального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значения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Санкт-Петербург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в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целях</w:t>
      </w:r>
      <w:r w:rsidRPr="00064FEB">
        <w:rPr>
          <w:b/>
          <w:spacing w:val="40"/>
        </w:rPr>
        <w:t xml:space="preserve"> </w:t>
      </w:r>
      <w:proofErr w:type="spellStart"/>
      <w:r w:rsidRPr="00064FEB">
        <w:rPr>
          <w:b/>
        </w:rPr>
        <w:t>софинансирования</w:t>
      </w:r>
      <w:proofErr w:type="spellEnd"/>
      <w:r w:rsidRPr="00064FEB">
        <w:rPr>
          <w:b/>
          <w:spacing w:val="40"/>
        </w:rPr>
        <w:t xml:space="preserve"> </w:t>
      </w:r>
      <w:r w:rsidRPr="00064FEB">
        <w:rPr>
          <w:b/>
        </w:rPr>
        <w:t>расходных</w:t>
      </w:r>
      <w:r w:rsidRPr="00064FEB">
        <w:rPr>
          <w:b/>
          <w:spacing w:val="80"/>
        </w:rPr>
        <w:t xml:space="preserve"> </w:t>
      </w:r>
      <w:r w:rsidRPr="00064FEB">
        <w:rPr>
          <w:b/>
        </w:rPr>
        <w:t>обязательств</w:t>
      </w:r>
      <w:r w:rsidRPr="00064FEB">
        <w:rPr>
          <w:b/>
          <w:spacing w:val="72"/>
        </w:rPr>
        <w:t xml:space="preserve"> </w:t>
      </w:r>
      <w:r w:rsidRPr="00064FEB">
        <w:rPr>
          <w:b/>
        </w:rPr>
        <w:t>города</w:t>
      </w:r>
      <w:r w:rsidRPr="00064FEB">
        <w:rPr>
          <w:b/>
          <w:spacing w:val="70"/>
        </w:rPr>
        <w:t xml:space="preserve"> </w:t>
      </w:r>
      <w:r w:rsidRPr="00064FEB">
        <w:rPr>
          <w:b/>
        </w:rPr>
        <w:t>федерального</w:t>
      </w:r>
      <w:r w:rsidRPr="00064FEB">
        <w:rPr>
          <w:b/>
          <w:spacing w:val="72"/>
        </w:rPr>
        <w:t xml:space="preserve"> </w:t>
      </w:r>
      <w:r w:rsidRPr="00064FEB">
        <w:rPr>
          <w:b/>
        </w:rPr>
        <w:t>значения</w:t>
      </w:r>
      <w:r w:rsidRPr="00064FEB">
        <w:rPr>
          <w:b/>
          <w:spacing w:val="72"/>
        </w:rPr>
        <w:t xml:space="preserve"> </w:t>
      </w:r>
      <w:r w:rsidRPr="00064FEB">
        <w:rPr>
          <w:b/>
        </w:rPr>
        <w:t>Санкт-Петербург</w:t>
      </w:r>
      <w:r w:rsidRPr="00064FEB">
        <w:rPr>
          <w:b/>
          <w:spacing w:val="70"/>
        </w:rPr>
        <w:t xml:space="preserve"> </w:t>
      </w:r>
      <w:r w:rsidRPr="00064FEB">
        <w:rPr>
          <w:b/>
        </w:rPr>
        <w:t>по</w:t>
      </w:r>
      <w:r w:rsidRPr="00064FEB">
        <w:rPr>
          <w:b/>
          <w:spacing w:val="72"/>
        </w:rPr>
        <w:t xml:space="preserve"> </w:t>
      </w:r>
      <w:r w:rsidRPr="00064FEB">
        <w:rPr>
          <w:b/>
        </w:rPr>
        <w:t>финансовому обеспечению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реализации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мероприятий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по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обеспечению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детей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с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сахарным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диабетом</w:t>
      </w:r>
      <w:r w:rsidRPr="00064FEB">
        <w:rPr>
          <w:b/>
          <w:spacing w:val="38"/>
        </w:rPr>
        <w:t xml:space="preserve"> </w:t>
      </w:r>
      <w:r w:rsidRPr="00064FEB">
        <w:rPr>
          <w:b/>
        </w:rPr>
        <w:t>1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типа системами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непрерывного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мониторинга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глюкозы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в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рамках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федерального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проекта</w:t>
      </w:r>
      <w:r w:rsidRPr="00064FEB">
        <w:rPr>
          <w:b/>
          <w:spacing w:val="40"/>
        </w:rPr>
        <w:t xml:space="preserve"> </w:t>
      </w:r>
      <w:r>
        <w:rPr>
          <w:b/>
          <w:spacing w:val="40"/>
        </w:rPr>
        <w:br/>
      </w:r>
      <w:r>
        <w:rPr>
          <w:b/>
        </w:rPr>
        <w:t>«</w:t>
      </w:r>
      <w:r w:rsidRPr="00064FEB">
        <w:rPr>
          <w:b/>
        </w:rPr>
        <w:t>Борьба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с сахарным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диабетом</w:t>
      </w:r>
      <w:r>
        <w:rPr>
          <w:b/>
        </w:rPr>
        <w:t>»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№</w:t>
      </w:r>
      <w:r w:rsidRPr="00064FEB">
        <w:rPr>
          <w:b/>
          <w:spacing w:val="40"/>
        </w:rPr>
        <w:t xml:space="preserve"> </w:t>
      </w:r>
      <w:r w:rsidRPr="00064FEB">
        <w:rPr>
          <w:b/>
        </w:rPr>
        <w:t>056-09-2026-634</w:t>
      </w:r>
    </w:p>
    <w:p w:rsidR="0005553C" w:rsidRPr="00064FEB" w:rsidRDefault="00064FEB">
      <w:pPr>
        <w:pStyle w:val="a3"/>
        <w:tabs>
          <w:tab w:val="left" w:pos="484"/>
          <w:tab w:val="left" w:pos="1904"/>
          <w:tab w:val="left" w:pos="2553"/>
          <w:tab w:val="left" w:pos="8549"/>
        </w:tabs>
        <w:spacing w:before="66"/>
        <w:ind w:left="52"/>
        <w:jc w:val="center"/>
        <w:rPr>
          <w:b/>
        </w:rPr>
      </w:pPr>
      <w:r w:rsidRPr="00064FEB">
        <w:rPr>
          <w:b/>
        </w:rPr>
        <w:t>«</w:t>
      </w:r>
      <w:r w:rsidRPr="00064FEB">
        <w:rPr>
          <w:b/>
          <w:u w:val="single"/>
        </w:rPr>
        <w:tab/>
      </w:r>
      <w:r w:rsidRPr="00064FEB">
        <w:rPr>
          <w:b/>
        </w:rPr>
        <w:t xml:space="preserve">» </w:t>
      </w:r>
      <w:r w:rsidRPr="00064FEB">
        <w:rPr>
          <w:b/>
          <w:u w:val="single"/>
        </w:rPr>
        <w:tab/>
      </w:r>
      <w:r w:rsidRPr="00064FEB">
        <w:rPr>
          <w:b/>
          <w:u w:val="single"/>
        </w:rPr>
        <w:tab/>
      </w:r>
      <w:r w:rsidRPr="00064FEB">
        <w:rPr>
          <w:b/>
          <w:spacing w:val="-5"/>
        </w:rPr>
        <w:t>г.</w:t>
      </w:r>
      <w:r>
        <w:rPr>
          <w:b/>
          <w:spacing w:val="-5"/>
        </w:rPr>
        <w:t xml:space="preserve">                                                                 </w:t>
      </w:r>
      <w:r w:rsidRPr="00064FEB">
        <w:rPr>
          <w:b/>
        </w:rPr>
        <w:t>№</w:t>
      </w:r>
      <w:r w:rsidRPr="00064FEB">
        <w:rPr>
          <w:b/>
          <w:spacing w:val="-9"/>
        </w:rPr>
        <w:t xml:space="preserve"> </w:t>
      </w:r>
      <w:r w:rsidRPr="00064FEB">
        <w:rPr>
          <w:b/>
        </w:rPr>
        <w:t>056-09-2026-</w:t>
      </w:r>
      <w:r w:rsidRPr="00064FEB">
        <w:rPr>
          <w:b/>
          <w:spacing w:val="-5"/>
        </w:rPr>
        <w:t>634</w:t>
      </w:r>
    </w:p>
    <w:p w:rsidR="0005553C" w:rsidRDefault="0005553C">
      <w:pPr>
        <w:pStyle w:val="a3"/>
        <w:spacing w:before="204"/>
        <w:ind w:left="0"/>
        <w:jc w:val="left"/>
      </w:pPr>
    </w:p>
    <w:p w:rsidR="0005553C" w:rsidRDefault="00064FEB" w:rsidP="00064FEB">
      <w:pPr>
        <w:pStyle w:val="a3"/>
        <w:spacing w:before="1"/>
        <w:ind w:left="0" w:right="2" w:firstLine="567"/>
      </w:pPr>
      <w:r w:rsidRPr="002C1434">
        <w:rPr>
          <w:spacing w:val="2"/>
          <w:sz w:val="24"/>
          <w:szCs w:val="24"/>
        </w:rPr>
        <w:t>Министерство</w:t>
      </w:r>
      <w:r w:rsidRPr="002C1434">
        <w:rPr>
          <w:spacing w:val="35"/>
          <w:sz w:val="24"/>
          <w:szCs w:val="24"/>
        </w:rPr>
        <w:t xml:space="preserve"> </w:t>
      </w:r>
      <w:r w:rsidRPr="002C1434">
        <w:rPr>
          <w:spacing w:val="2"/>
          <w:sz w:val="24"/>
          <w:szCs w:val="24"/>
        </w:rPr>
        <w:t>здравоохранения</w:t>
      </w:r>
      <w:r w:rsidRPr="002C1434">
        <w:rPr>
          <w:spacing w:val="35"/>
          <w:sz w:val="24"/>
          <w:szCs w:val="24"/>
        </w:rPr>
        <w:t xml:space="preserve"> </w:t>
      </w:r>
      <w:r w:rsidRPr="002C1434">
        <w:rPr>
          <w:spacing w:val="2"/>
          <w:sz w:val="24"/>
          <w:szCs w:val="24"/>
        </w:rPr>
        <w:t>Российской Федерации</w:t>
      </w:r>
      <w:r>
        <w:rPr>
          <w:spacing w:val="2"/>
        </w:rPr>
        <w:t>,</w:t>
      </w:r>
      <w:r>
        <w:rPr>
          <w:spacing w:val="39"/>
        </w:rPr>
        <w:t xml:space="preserve">  </w:t>
      </w:r>
      <w:r>
        <w:rPr>
          <w:spacing w:val="-2"/>
        </w:rPr>
        <w:t xml:space="preserve">которому </w:t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Камкина</w:t>
      </w:r>
      <w:r>
        <w:rPr>
          <w:spacing w:val="80"/>
        </w:rPr>
        <w:t xml:space="preserve"> </w:t>
      </w:r>
      <w:r>
        <w:t>Евгения</w:t>
      </w:r>
      <w:r>
        <w:rPr>
          <w:spacing w:val="80"/>
        </w:rPr>
        <w:t xml:space="preserve"> </w:t>
      </w:r>
      <w:r>
        <w:t>Геннадьевича,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Правительство</w:t>
      </w:r>
      <w:r>
        <w:rPr>
          <w:spacing w:val="80"/>
        </w:rPr>
        <w:t xml:space="preserve"> </w:t>
      </w:r>
      <w:r>
        <w:t>Санкт-Петербурга,</w:t>
      </w:r>
      <w:r>
        <w:rPr>
          <w:spacing w:val="80"/>
        </w:rPr>
        <w:t xml:space="preserve"> </w:t>
      </w:r>
      <w:r>
        <w:t>именуемое(именуемая)</w:t>
      </w:r>
      <w:r>
        <w:rPr>
          <w:spacing w:val="8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 xml:space="preserve">дальнейшем «Субъект», в лице вице-губернатора </w:t>
      </w:r>
      <w:r w:rsidR="004C62C6">
        <w:br/>
      </w:r>
      <w:r>
        <w:t xml:space="preserve">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</w:t>
      </w:r>
      <w:r>
        <w:rPr>
          <w:spacing w:val="59"/>
        </w:rPr>
        <w:t xml:space="preserve"> </w:t>
      </w:r>
      <w:r>
        <w:t>стороны,</w:t>
      </w:r>
      <w:r>
        <w:rPr>
          <w:spacing w:val="58"/>
        </w:rPr>
        <w:t xml:space="preserve"> </w:t>
      </w:r>
      <w:r>
        <w:t>далее</w:t>
      </w:r>
      <w:r>
        <w:rPr>
          <w:spacing w:val="4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совместном</w:t>
      </w:r>
      <w:r>
        <w:rPr>
          <w:spacing w:val="53"/>
        </w:rPr>
        <w:t xml:space="preserve"> </w:t>
      </w:r>
      <w:proofErr w:type="gramStart"/>
      <w:r>
        <w:t>упоминании</w:t>
      </w:r>
      <w:r>
        <w:rPr>
          <w:spacing w:val="53"/>
        </w:rPr>
        <w:t xml:space="preserve"> </w:t>
      </w:r>
      <w:r>
        <w:rPr>
          <w:spacing w:val="-2"/>
        </w:rPr>
        <w:t xml:space="preserve">именуемые </w:t>
      </w:r>
      <w:r>
        <w:t xml:space="preserve">«Стороны», в соответствии </w:t>
      </w:r>
      <w:r w:rsidR="004C62C6">
        <w:br/>
      </w:r>
      <w:r>
        <w:t>с Бюджетным кодексом Российской Федерации, Федеральным законом</w:t>
      </w:r>
      <w:r>
        <w:rPr>
          <w:spacing w:val="40"/>
        </w:rPr>
        <w:t xml:space="preserve"> </w:t>
      </w:r>
      <w:r w:rsidR="004C62C6">
        <w:rPr>
          <w:spacing w:val="40"/>
        </w:rPr>
        <w:br/>
      </w:r>
      <w:r>
        <w:t>от</w:t>
      </w:r>
      <w:r>
        <w:rPr>
          <w:spacing w:val="40"/>
        </w:rPr>
        <w:t xml:space="preserve"> </w:t>
      </w:r>
      <w:r>
        <w:t>28</w:t>
      </w:r>
      <w:r w:rsidR="004C62C6">
        <w:t>.11.</w:t>
      </w:r>
      <w:r>
        <w:t>2025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426-ФЗ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федеральном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 плановый период 2027 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>
        <w:rPr>
          <w:spacing w:val="8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 Российской Федерации от 3</w:t>
      </w:r>
      <w:r w:rsidR="004C62C6">
        <w:t>.09.</w:t>
      </w:r>
      <w:r>
        <w:t xml:space="preserve">2014 № 999 </w:t>
      </w:r>
      <w:r w:rsidR="004C62C6">
        <w:br/>
      </w:r>
      <w:r>
        <w:t>«О формировании, предоставлении и распределении</w:t>
      </w:r>
      <w:proofErr w:type="gramEnd"/>
      <w:r>
        <w:t xml:space="preserve"> </w:t>
      </w:r>
      <w:proofErr w:type="gramStart"/>
      <w:r>
        <w:t>субсидий из федерального бюджета бюджетам субъектов 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формирования,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субсидий),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из федерального бюджета бюджетам субъектов Российской Федерации в целях</w:t>
      </w:r>
      <w:r>
        <w:rPr>
          <w:spacing w:val="80"/>
          <w:w w:val="15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 xml:space="preserve">по финансовому обеспечению реализации мероприятий по обеспечению детей с сахарным диабетом 1 типа системами непрерывного мониторинга глюкозы в рамках федерального проекта </w:t>
      </w:r>
      <w:r w:rsidR="004C62C6">
        <w:t>«</w:t>
      </w:r>
      <w:r>
        <w:t>Борьба с сахарным диабетом</w:t>
      </w:r>
      <w:proofErr w:type="gramEnd"/>
      <w:r w:rsidR="004C62C6">
        <w:t>»</w:t>
      </w:r>
      <w:r>
        <w:t xml:space="preserve">, предусмотренными приложением №16 </w:t>
      </w:r>
      <w:r w:rsidR="004C62C6">
        <w:br/>
      </w:r>
      <w:r>
        <w:t xml:space="preserve">к государственной программе Российской Федерации </w:t>
      </w:r>
      <w:r w:rsidR="004C62C6">
        <w:t>«</w:t>
      </w:r>
      <w:r>
        <w:t>Развитие здравоохранения</w:t>
      </w:r>
      <w:r w:rsidR="004C62C6">
        <w:t>»</w:t>
      </w:r>
      <w:r>
        <w:t>,</w:t>
      </w:r>
      <w:r>
        <w:rPr>
          <w:spacing w:val="40"/>
        </w:rPr>
        <w:t xml:space="preserve"> </w:t>
      </w:r>
      <w:r>
        <w:t>утвержденной</w:t>
      </w:r>
      <w:r>
        <w:rPr>
          <w:spacing w:val="8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 w:rsidR="004C62C6">
        <w:rPr>
          <w:spacing w:val="80"/>
        </w:rPr>
        <w:br/>
      </w:r>
      <w:r>
        <w:t>от</w:t>
      </w:r>
      <w:r>
        <w:rPr>
          <w:spacing w:val="80"/>
        </w:rPr>
        <w:t xml:space="preserve"> </w:t>
      </w:r>
      <w:r>
        <w:t>26</w:t>
      </w:r>
      <w:r w:rsidR="004C62C6">
        <w:t>.12.</w:t>
      </w:r>
      <w:r>
        <w:t>2017 № 1640 (далее – Правила предоставления субсидий) утвержденными постановлением Правительства Российской Федерации от 26</w:t>
      </w:r>
      <w:r w:rsidR="004C62C6">
        <w:t>.12.</w:t>
      </w:r>
      <w:r>
        <w:t xml:space="preserve">2017 № 1640 </w:t>
      </w:r>
      <w:r w:rsidR="004C62C6">
        <w:br/>
      </w:r>
      <w:r>
        <w:t xml:space="preserve">«Об утверждении государственной программы Российской Федерации </w:t>
      </w:r>
      <w:r w:rsidR="004C62C6">
        <w:t>«</w:t>
      </w:r>
      <w:r>
        <w:t>Развитие здравоохранения</w:t>
      </w:r>
      <w:r w:rsidR="004C62C6">
        <w:t>»</w:t>
      </w:r>
      <w:r>
        <w:t xml:space="preserve"> (далее соответственно – Правила предоставления субсидии, Субсидия), и правовым актом Правительства Российской Федерации,</w:t>
      </w:r>
      <w:r>
        <w:rPr>
          <w:spacing w:val="40"/>
        </w:rPr>
        <w:t xml:space="preserve"> </w:t>
      </w:r>
      <w:r>
        <w:lastRenderedPageBreak/>
        <w:t>утверждающим распределение Субсиди</w:t>
      </w:r>
      <w:proofErr w:type="gramStart"/>
      <w:r>
        <w:t>и(</w:t>
      </w:r>
      <w:proofErr w:type="gramEnd"/>
      <w:r>
        <w:t>в случае,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распределение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утверждено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федеральном</w:t>
      </w:r>
      <w:r>
        <w:rPr>
          <w:spacing w:val="80"/>
        </w:rPr>
        <w:t xml:space="preserve"> </w:t>
      </w:r>
      <w:r>
        <w:t>бюджете), заключили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</w:p>
    <w:p w:rsidR="0005553C" w:rsidRDefault="00064FEB" w:rsidP="004C62C6">
      <w:pPr>
        <w:pStyle w:val="1"/>
        <w:numPr>
          <w:ilvl w:val="0"/>
          <w:numId w:val="9"/>
        </w:numPr>
        <w:spacing w:before="1"/>
        <w:ind w:left="0" w:firstLine="567"/>
        <w:jc w:val="left"/>
      </w:pPr>
      <w:r>
        <w:t>Предмет</w:t>
      </w:r>
      <w:r>
        <w:rPr>
          <w:spacing w:val="42"/>
        </w:rPr>
        <w:t xml:space="preserve"> </w:t>
      </w:r>
      <w:r>
        <w:t>настоящего</w:t>
      </w:r>
      <w:r>
        <w:rPr>
          <w:spacing w:val="45"/>
        </w:rPr>
        <w:t xml:space="preserve"> </w:t>
      </w:r>
      <w:r>
        <w:rPr>
          <w:spacing w:val="-2"/>
        </w:rPr>
        <w:t>Соглашения</w:t>
      </w:r>
    </w:p>
    <w:p w:rsidR="0005553C" w:rsidRPr="004C62C6" w:rsidRDefault="00064FEB" w:rsidP="004C62C6">
      <w:pPr>
        <w:pStyle w:val="a4"/>
        <w:numPr>
          <w:ilvl w:val="1"/>
          <w:numId w:val="8"/>
        </w:numPr>
        <w:tabs>
          <w:tab w:val="left" w:pos="1064"/>
        </w:tabs>
        <w:spacing w:before="72" w:line="247" w:lineRule="auto"/>
        <w:ind w:right="176" w:firstLine="432"/>
        <w:jc w:val="both"/>
        <w:rPr>
          <w:sz w:val="26"/>
          <w:szCs w:val="26"/>
        </w:rPr>
      </w:pPr>
      <w:r>
        <w:rPr>
          <w:sz w:val="26"/>
        </w:rPr>
        <w:t xml:space="preserve">Предметом настоящего Соглашения является предоставление </w:t>
      </w:r>
      <w:r w:rsidR="004C62C6">
        <w:rPr>
          <w:sz w:val="26"/>
        </w:rPr>
        <w:br/>
      </w:r>
      <w:r>
        <w:rPr>
          <w:sz w:val="26"/>
        </w:rPr>
        <w:t>из федерального</w:t>
      </w:r>
      <w:r w:rsidRPr="004C62C6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4C62C6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 w:rsidRPr="004C62C6">
        <w:rPr>
          <w:spacing w:val="80"/>
          <w:sz w:val="26"/>
        </w:rPr>
        <w:t xml:space="preserve"> </w:t>
      </w:r>
      <w:r w:rsidR="004C62C6" w:rsidRPr="004C62C6">
        <w:rPr>
          <w:spacing w:val="80"/>
          <w:sz w:val="26"/>
        </w:rPr>
        <w:br/>
      </w:r>
      <w:r>
        <w:rPr>
          <w:sz w:val="26"/>
        </w:rPr>
        <w:t>Санкт-Петербург</w:t>
      </w:r>
      <w:r w:rsidRPr="004C62C6"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в соответствии с лимитами бюджетных обязательств, доведенными Федеральному органу исполнительной</w:t>
      </w:r>
      <w:r w:rsidRPr="004C62C6">
        <w:rPr>
          <w:spacing w:val="42"/>
          <w:sz w:val="26"/>
        </w:rPr>
        <w:t xml:space="preserve"> </w:t>
      </w:r>
      <w:r>
        <w:rPr>
          <w:sz w:val="26"/>
        </w:rPr>
        <w:t>власти</w:t>
      </w:r>
      <w:r w:rsidRPr="004C62C6">
        <w:rPr>
          <w:spacing w:val="43"/>
          <w:sz w:val="26"/>
        </w:rPr>
        <w:t xml:space="preserve"> </w:t>
      </w:r>
      <w:r>
        <w:rPr>
          <w:sz w:val="26"/>
        </w:rPr>
        <w:t>как</w:t>
      </w:r>
      <w:r w:rsidRPr="004C62C6">
        <w:rPr>
          <w:spacing w:val="52"/>
          <w:sz w:val="26"/>
        </w:rPr>
        <w:t xml:space="preserve"> </w:t>
      </w:r>
      <w:r>
        <w:rPr>
          <w:sz w:val="26"/>
        </w:rPr>
        <w:t>получателю</w:t>
      </w:r>
      <w:r w:rsidRPr="004C62C6">
        <w:rPr>
          <w:spacing w:val="44"/>
          <w:sz w:val="26"/>
        </w:rPr>
        <w:t xml:space="preserve"> </w:t>
      </w:r>
      <w:r>
        <w:rPr>
          <w:sz w:val="26"/>
        </w:rPr>
        <w:t>средств</w:t>
      </w:r>
      <w:r w:rsidRPr="004C62C6">
        <w:rPr>
          <w:spacing w:val="43"/>
          <w:sz w:val="26"/>
        </w:rPr>
        <w:t xml:space="preserve"> </w:t>
      </w:r>
      <w:r>
        <w:rPr>
          <w:sz w:val="26"/>
        </w:rPr>
        <w:t>федерального</w:t>
      </w:r>
      <w:r w:rsidRPr="004C62C6">
        <w:rPr>
          <w:spacing w:val="51"/>
          <w:sz w:val="26"/>
        </w:rPr>
        <w:t xml:space="preserve"> </w:t>
      </w:r>
      <w:r>
        <w:rPr>
          <w:sz w:val="26"/>
        </w:rPr>
        <w:t>бюджета</w:t>
      </w:r>
      <w:r w:rsidRPr="004C62C6">
        <w:rPr>
          <w:spacing w:val="43"/>
          <w:sz w:val="26"/>
        </w:rPr>
        <w:t xml:space="preserve"> </w:t>
      </w:r>
      <w:r>
        <w:rPr>
          <w:sz w:val="26"/>
        </w:rPr>
        <w:t>на</w:t>
      </w:r>
      <w:r w:rsidRPr="004C62C6">
        <w:rPr>
          <w:spacing w:val="43"/>
          <w:sz w:val="26"/>
        </w:rPr>
        <w:t xml:space="preserve"> </w:t>
      </w:r>
      <w:proofErr w:type="spellStart"/>
      <w:proofErr w:type="gramStart"/>
      <w:r>
        <w:rPr>
          <w:sz w:val="26"/>
        </w:rPr>
        <w:t>на</w:t>
      </w:r>
      <w:proofErr w:type="spellEnd"/>
      <w:proofErr w:type="gramEnd"/>
      <w:r w:rsidRPr="004C62C6">
        <w:rPr>
          <w:spacing w:val="45"/>
          <w:sz w:val="26"/>
        </w:rPr>
        <w:t xml:space="preserve"> </w:t>
      </w:r>
      <w:r w:rsidRPr="004C62C6">
        <w:rPr>
          <w:spacing w:val="-4"/>
          <w:sz w:val="26"/>
        </w:rPr>
        <w:t>2026</w:t>
      </w:r>
      <w:r w:rsidR="004C62C6" w:rsidRPr="004C62C6">
        <w:rPr>
          <w:spacing w:val="-4"/>
          <w:sz w:val="26"/>
        </w:rPr>
        <w:t xml:space="preserve"> </w:t>
      </w:r>
      <w:r w:rsidRPr="004C62C6">
        <w:rPr>
          <w:sz w:val="26"/>
          <w:szCs w:val="26"/>
        </w:rPr>
        <w:t xml:space="preserve">финансовый год </w:t>
      </w:r>
      <w:r w:rsidR="004C62C6">
        <w:rPr>
          <w:sz w:val="26"/>
          <w:szCs w:val="26"/>
        </w:rPr>
        <w:br/>
      </w:r>
      <w:r w:rsidRPr="004C62C6">
        <w:rPr>
          <w:sz w:val="26"/>
          <w:szCs w:val="26"/>
        </w:rPr>
        <w:t>и плановый период 2027-2028 годов, по нижеперечисленным кодам классификации расходов бюджетов Российской Федерации (далее – код БК): код главного распорядителя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средств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федерального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бюджета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056,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раздел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09,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подраздел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02,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целевая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статья 01 2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Д</w:t>
      </w:r>
      <w:proofErr w:type="gramStart"/>
      <w:r w:rsidRPr="004C62C6">
        <w:rPr>
          <w:sz w:val="26"/>
          <w:szCs w:val="26"/>
        </w:rPr>
        <w:t>4</w:t>
      </w:r>
      <w:proofErr w:type="gramEnd"/>
      <w:r w:rsidRPr="004C62C6">
        <w:rPr>
          <w:sz w:val="26"/>
          <w:szCs w:val="26"/>
        </w:rPr>
        <w:t xml:space="preserve"> 51070,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вид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расходов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521 в рамках федерального проекта</w:t>
      </w:r>
      <w:r w:rsidRPr="004C62C6">
        <w:rPr>
          <w:spacing w:val="40"/>
          <w:sz w:val="26"/>
          <w:szCs w:val="26"/>
        </w:rPr>
        <w:t xml:space="preserve"> </w:t>
      </w:r>
      <w:r w:rsidR="004C62C6">
        <w:rPr>
          <w:sz w:val="26"/>
          <w:szCs w:val="26"/>
        </w:rPr>
        <w:t>«</w:t>
      </w:r>
      <w:r w:rsidRPr="004C62C6">
        <w:rPr>
          <w:sz w:val="26"/>
          <w:szCs w:val="26"/>
        </w:rPr>
        <w:t>Борьба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с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сахарным диабетом</w:t>
      </w:r>
      <w:r w:rsidR="004C62C6">
        <w:rPr>
          <w:sz w:val="26"/>
          <w:szCs w:val="26"/>
        </w:rPr>
        <w:t>»</w:t>
      </w:r>
      <w:r w:rsidRPr="004C62C6">
        <w:rPr>
          <w:sz w:val="26"/>
          <w:szCs w:val="26"/>
        </w:rPr>
        <w:t xml:space="preserve"> национального проекта "Продолжительная и активная жизнь" государственной программы Российской Федерации «Развитие здравоохранения» (Приложение N 16 к государственной программе Российской Федерации </w:t>
      </w:r>
      <w:r w:rsidR="004C62C6">
        <w:rPr>
          <w:sz w:val="26"/>
          <w:szCs w:val="26"/>
        </w:rPr>
        <w:t>«</w:t>
      </w:r>
      <w:r w:rsidRPr="004C62C6">
        <w:rPr>
          <w:sz w:val="26"/>
          <w:szCs w:val="26"/>
        </w:rPr>
        <w:t>Развитие здравоохранения</w:t>
      </w:r>
      <w:r w:rsidR="004C62C6">
        <w:rPr>
          <w:sz w:val="26"/>
          <w:szCs w:val="26"/>
        </w:rPr>
        <w:t>»</w:t>
      </w:r>
      <w:r w:rsidRPr="004C62C6">
        <w:rPr>
          <w:sz w:val="26"/>
          <w:szCs w:val="26"/>
        </w:rPr>
        <w:t>), утвержденной</w:t>
      </w:r>
      <w:r w:rsidRPr="004C62C6">
        <w:rPr>
          <w:spacing w:val="80"/>
          <w:sz w:val="26"/>
          <w:szCs w:val="26"/>
        </w:rPr>
        <w:t xml:space="preserve"> </w:t>
      </w:r>
      <w:r w:rsidRPr="004C62C6">
        <w:rPr>
          <w:sz w:val="26"/>
          <w:szCs w:val="26"/>
        </w:rPr>
        <w:t>постановлением</w:t>
      </w:r>
      <w:r w:rsidRPr="004C62C6">
        <w:rPr>
          <w:spacing w:val="80"/>
          <w:sz w:val="26"/>
          <w:szCs w:val="26"/>
        </w:rPr>
        <w:t xml:space="preserve"> </w:t>
      </w:r>
      <w:r w:rsidRPr="004C62C6">
        <w:rPr>
          <w:sz w:val="26"/>
          <w:szCs w:val="26"/>
        </w:rPr>
        <w:t>Правительства</w:t>
      </w:r>
      <w:r w:rsidRPr="004C62C6">
        <w:rPr>
          <w:spacing w:val="80"/>
          <w:sz w:val="26"/>
          <w:szCs w:val="26"/>
        </w:rPr>
        <w:t xml:space="preserve"> </w:t>
      </w:r>
      <w:r w:rsidRPr="004C62C6">
        <w:rPr>
          <w:sz w:val="26"/>
          <w:szCs w:val="26"/>
        </w:rPr>
        <w:t>Российской</w:t>
      </w:r>
      <w:r w:rsidRPr="004C62C6">
        <w:rPr>
          <w:spacing w:val="80"/>
          <w:sz w:val="26"/>
          <w:szCs w:val="26"/>
        </w:rPr>
        <w:t xml:space="preserve"> </w:t>
      </w:r>
      <w:r w:rsidRPr="004C62C6">
        <w:rPr>
          <w:sz w:val="26"/>
          <w:szCs w:val="26"/>
        </w:rPr>
        <w:t>Федерации</w:t>
      </w:r>
      <w:r w:rsidRPr="004C62C6">
        <w:rPr>
          <w:spacing w:val="80"/>
          <w:sz w:val="26"/>
          <w:szCs w:val="26"/>
        </w:rPr>
        <w:t xml:space="preserve"> </w:t>
      </w:r>
      <w:r w:rsidRPr="004C62C6">
        <w:rPr>
          <w:sz w:val="26"/>
          <w:szCs w:val="26"/>
        </w:rPr>
        <w:t>от</w:t>
      </w:r>
      <w:r w:rsidRPr="004C62C6">
        <w:rPr>
          <w:spacing w:val="80"/>
          <w:sz w:val="26"/>
          <w:szCs w:val="26"/>
        </w:rPr>
        <w:t xml:space="preserve"> </w:t>
      </w:r>
      <w:r w:rsidR="004C62C6">
        <w:rPr>
          <w:sz w:val="26"/>
          <w:szCs w:val="26"/>
        </w:rPr>
        <w:t>26.12.2017</w:t>
      </w:r>
      <w:r w:rsidRPr="004C62C6">
        <w:rPr>
          <w:sz w:val="26"/>
          <w:szCs w:val="26"/>
        </w:rPr>
        <w:t xml:space="preserve"> </w:t>
      </w:r>
      <w:r w:rsidR="004C62C6">
        <w:rPr>
          <w:sz w:val="26"/>
          <w:szCs w:val="26"/>
        </w:rPr>
        <w:br/>
      </w:r>
      <w:r w:rsidRPr="004C62C6">
        <w:rPr>
          <w:sz w:val="26"/>
          <w:szCs w:val="26"/>
        </w:rPr>
        <w:t>№ 1640.</w:t>
      </w:r>
    </w:p>
    <w:p w:rsidR="0005553C" w:rsidRDefault="00064FEB">
      <w:pPr>
        <w:pStyle w:val="a4"/>
        <w:numPr>
          <w:ilvl w:val="1"/>
          <w:numId w:val="8"/>
        </w:numPr>
        <w:tabs>
          <w:tab w:val="left" w:pos="1064"/>
        </w:tabs>
        <w:spacing w:before="8"/>
        <w:ind w:left="1064" w:hanging="473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6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4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05553C" w:rsidRDefault="00064FEB">
      <w:pPr>
        <w:pStyle w:val="a4"/>
        <w:numPr>
          <w:ilvl w:val="2"/>
          <w:numId w:val="8"/>
        </w:numPr>
        <w:tabs>
          <w:tab w:val="left" w:pos="1264"/>
        </w:tabs>
        <w:spacing w:before="10" w:line="247" w:lineRule="auto"/>
        <w:ind w:right="184" w:firstLine="432"/>
        <w:jc w:val="both"/>
        <w:rPr>
          <w:sz w:val="26"/>
        </w:rPr>
      </w:pPr>
      <w:r>
        <w:rPr>
          <w:sz w:val="26"/>
        </w:rPr>
        <w:t>Приложением № 1 к настоящему Соглашению, являющимся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05553C" w:rsidRDefault="00064FEB">
      <w:pPr>
        <w:pStyle w:val="a3"/>
        <w:spacing w:before="3" w:line="247" w:lineRule="auto"/>
        <w:ind w:right="174" w:firstLine="72"/>
      </w:pPr>
      <w:proofErr w:type="gramStart"/>
      <w: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05553C" w:rsidRDefault="00064FEB">
      <w:pPr>
        <w:pStyle w:val="a3"/>
        <w:spacing w:before="9" w:line="247" w:lineRule="auto"/>
        <w:ind w:right="172" w:firstLine="72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приведен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05553C" w:rsidRDefault="00064FEB">
      <w:pPr>
        <w:pStyle w:val="a4"/>
        <w:numPr>
          <w:ilvl w:val="2"/>
          <w:numId w:val="8"/>
        </w:numPr>
        <w:tabs>
          <w:tab w:val="left" w:pos="1264"/>
        </w:tabs>
        <w:spacing w:before="6" w:line="247" w:lineRule="auto"/>
        <w:ind w:right="175" w:firstLine="432"/>
        <w:jc w:val="both"/>
        <w:rPr>
          <w:sz w:val="26"/>
        </w:rPr>
      </w:pPr>
      <w:proofErr w:type="gramStart"/>
      <w:r>
        <w:rPr>
          <w:sz w:val="26"/>
        </w:rPr>
        <w:t xml:space="preserve">Приложениями № 1 и № 2 к настоящему Соглашению, являющимися его неотъемлемыми частями (рекомендуемые образцы приведены </w:t>
      </w:r>
      <w:r w:rsidR="004C62C6">
        <w:rPr>
          <w:sz w:val="26"/>
        </w:rPr>
        <w:br/>
      </w:r>
      <w:r>
        <w:rPr>
          <w:sz w:val="26"/>
        </w:rPr>
        <w:t>в приложениях № 1 и № 2 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 связанных</w:t>
      </w:r>
      <w:r>
        <w:rPr>
          <w:spacing w:val="80"/>
          <w:sz w:val="26"/>
        </w:rPr>
        <w:t xml:space="preserve"> </w:t>
      </w:r>
      <w:r w:rsidR="004C62C6">
        <w:rPr>
          <w:spacing w:val="80"/>
          <w:sz w:val="26"/>
        </w:rPr>
        <w:br/>
      </w:r>
      <w:r>
        <w:rPr>
          <w:sz w:val="26"/>
        </w:rPr>
        <w:lastRenderedPageBreak/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 w:rsidR="004C62C6">
        <w:rPr>
          <w:spacing w:val="40"/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</w:t>
      </w:r>
      <w:r w:rsidR="004C62C6">
        <w:rPr>
          <w:sz w:val="26"/>
        </w:rPr>
        <w:br/>
      </w:r>
      <w:r>
        <w:rPr>
          <w:sz w:val="26"/>
        </w:rPr>
        <w:t>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05553C" w:rsidRDefault="00064FEB">
      <w:pPr>
        <w:pStyle w:val="a4"/>
        <w:numPr>
          <w:ilvl w:val="1"/>
          <w:numId w:val="8"/>
        </w:numPr>
        <w:tabs>
          <w:tab w:val="left" w:pos="1064"/>
        </w:tabs>
        <w:spacing w:before="11" w:line="247" w:lineRule="auto"/>
        <w:ind w:right="181" w:firstLine="432"/>
        <w:jc w:val="both"/>
        <w:rPr>
          <w:sz w:val="26"/>
        </w:rPr>
      </w:pPr>
      <w:r>
        <w:rPr>
          <w:sz w:val="26"/>
        </w:rPr>
        <w:t>Расходные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установлены постановлением Правительства Санкт-Петербурга от 30 июня 2014 № 553 </w:t>
      </w:r>
      <w:r w:rsidR="004C62C6">
        <w:rPr>
          <w:sz w:val="26"/>
        </w:rPr>
        <w:br/>
        <w:t>«</w:t>
      </w:r>
      <w:r>
        <w:rPr>
          <w:sz w:val="26"/>
        </w:rPr>
        <w:t>О государственной программе "Развитие</w:t>
      </w:r>
      <w:r>
        <w:rPr>
          <w:spacing w:val="40"/>
          <w:sz w:val="26"/>
        </w:rPr>
        <w:t xml:space="preserve"> </w:t>
      </w:r>
      <w:r>
        <w:rPr>
          <w:sz w:val="26"/>
        </w:rPr>
        <w:t>здравоохранения</w:t>
      </w:r>
      <w:r>
        <w:rPr>
          <w:spacing w:val="40"/>
          <w:sz w:val="26"/>
        </w:rPr>
        <w:t xml:space="preserve"> </w:t>
      </w:r>
      <w:r w:rsidR="004C62C6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Санкт-Петербурге</w:t>
      </w:r>
      <w:r w:rsidR="004C62C6">
        <w:rPr>
          <w:sz w:val="26"/>
        </w:rPr>
        <w:t>».</w:t>
      </w:r>
    </w:p>
    <w:p w:rsidR="0005553C" w:rsidRDefault="00064FEB" w:rsidP="004C62C6">
      <w:pPr>
        <w:pStyle w:val="1"/>
        <w:numPr>
          <w:ilvl w:val="0"/>
          <w:numId w:val="9"/>
        </w:numPr>
        <w:tabs>
          <w:tab w:val="left" w:pos="0"/>
        </w:tabs>
        <w:spacing w:before="73" w:line="242" w:lineRule="auto"/>
        <w:ind w:left="0" w:right="2" w:firstLine="567"/>
        <w:jc w:val="both"/>
      </w:pPr>
      <w:r>
        <w:t>Финансовое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</w:t>
      </w:r>
    </w:p>
    <w:p w:rsidR="0005553C" w:rsidRDefault="00064FEB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right="178" w:firstLine="432"/>
        <w:jc w:val="both"/>
        <w:rPr>
          <w:sz w:val="26"/>
        </w:rPr>
      </w:pPr>
      <w:proofErr w:type="gramStart"/>
      <w:r>
        <w:rPr>
          <w:sz w:val="26"/>
        </w:rPr>
        <w:t>Общий объем бюджетных ассигнований, предусматриваемых в бюджете города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расходного обязательства субъекта Российской Федерации,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указаны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(приложениях)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Соглашению, оформленном (оформленных) 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z w:val="26"/>
        </w:rPr>
        <w:t xml:space="preserve"> с подпунктом 1.2.1 или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1.2.2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05553C" w:rsidRPr="004C62C6" w:rsidRDefault="00064FEB" w:rsidP="004C62C6">
      <w:pPr>
        <w:pStyle w:val="a4"/>
        <w:numPr>
          <w:ilvl w:val="1"/>
          <w:numId w:val="7"/>
        </w:numPr>
        <w:tabs>
          <w:tab w:val="left" w:pos="1064"/>
        </w:tabs>
        <w:spacing w:before="5" w:line="247" w:lineRule="auto"/>
        <w:ind w:right="180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Информация о размере Субсидии в случае ее предоставления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</w:t>
      </w:r>
      <w:r w:rsidR="004C62C6">
        <w:rPr>
          <w:sz w:val="26"/>
        </w:rPr>
        <w:br/>
      </w:r>
      <w:r>
        <w:rPr>
          <w:sz w:val="26"/>
        </w:rPr>
        <w:t>по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осуществлению капитальных вложений в объекты капитального строительства и (или) приобретению</w:t>
      </w:r>
      <w:r w:rsidRPr="004C62C6"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 w:rsidRPr="004C62C6"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 w:rsidRPr="004C62C6"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 w:rsidRPr="004C62C6">
        <w:rPr>
          <w:spacing w:val="40"/>
          <w:sz w:val="26"/>
        </w:rPr>
        <w:t xml:space="preserve"> </w:t>
      </w:r>
      <w:r w:rsidR="004C62C6">
        <w:rPr>
          <w:spacing w:val="40"/>
          <w:sz w:val="26"/>
        </w:rPr>
        <w:br/>
      </w:r>
      <w:r>
        <w:rPr>
          <w:sz w:val="26"/>
        </w:rPr>
        <w:t>в</w:t>
      </w:r>
      <w:r w:rsidRPr="004C62C6"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 w:rsidRPr="004C62C6">
        <w:rPr>
          <w:spacing w:val="40"/>
          <w:sz w:val="26"/>
        </w:rPr>
        <w:t xml:space="preserve"> </w:t>
      </w:r>
      <w:r>
        <w:rPr>
          <w:sz w:val="26"/>
        </w:rPr>
        <w:t>каждого</w:t>
      </w:r>
      <w:r w:rsidRPr="004C62C6">
        <w:rPr>
          <w:spacing w:val="40"/>
          <w:sz w:val="26"/>
        </w:rPr>
        <w:t xml:space="preserve"> </w:t>
      </w:r>
      <w:r>
        <w:rPr>
          <w:sz w:val="26"/>
        </w:rPr>
        <w:t>объекта капитального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(объекта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недвижимого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имущества),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приведена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4C62C6">
        <w:rPr>
          <w:spacing w:val="80"/>
          <w:sz w:val="26"/>
        </w:rPr>
        <w:t xml:space="preserve"> </w:t>
      </w:r>
      <w:r>
        <w:rPr>
          <w:sz w:val="26"/>
        </w:rPr>
        <w:t>приложении</w:t>
      </w:r>
      <w:r w:rsidR="004C62C6">
        <w:rPr>
          <w:sz w:val="26"/>
        </w:rPr>
        <w:t xml:space="preserve"> </w:t>
      </w:r>
      <w:r w:rsidRPr="004C62C6">
        <w:rPr>
          <w:sz w:val="26"/>
          <w:szCs w:val="26"/>
        </w:rPr>
        <w:t xml:space="preserve">№ 1 (приложении № 2) </w:t>
      </w:r>
      <w:r w:rsidR="004C62C6">
        <w:rPr>
          <w:sz w:val="26"/>
          <w:szCs w:val="26"/>
        </w:rPr>
        <w:br/>
      </w:r>
      <w:r w:rsidRPr="004C62C6">
        <w:rPr>
          <w:sz w:val="26"/>
          <w:szCs w:val="26"/>
        </w:rPr>
        <w:t>к настоящему Соглашению, оформленном в соответствии с абзацем вторым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подпункта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1.2.1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(подпунктом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1.2.2)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пункта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1.2</w:t>
      </w:r>
      <w:proofErr w:type="gramEnd"/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настоящего</w:t>
      </w:r>
      <w:r w:rsidRPr="004C62C6">
        <w:rPr>
          <w:spacing w:val="40"/>
          <w:sz w:val="26"/>
          <w:szCs w:val="26"/>
        </w:rPr>
        <w:t xml:space="preserve"> </w:t>
      </w:r>
      <w:r w:rsidRPr="004C62C6">
        <w:rPr>
          <w:sz w:val="26"/>
          <w:szCs w:val="26"/>
        </w:rPr>
        <w:t>Соглашения.</w:t>
      </w:r>
    </w:p>
    <w:p w:rsidR="0005553C" w:rsidRDefault="00064FEB" w:rsidP="004C62C6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left"/>
      </w:pPr>
      <w:r>
        <w:t>Порядок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перечисления</w:t>
      </w:r>
      <w:r>
        <w:rPr>
          <w:spacing w:val="32"/>
        </w:rPr>
        <w:t xml:space="preserve"> </w:t>
      </w:r>
      <w:r>
        <w:rPr>
          <w:spacing w:val="-2"/>
        </w:rPr>
        <w:t>Субсидии</w:t>
      </w:r>
    </w:p>
    <w:p w:rsidR="0005553C" w:rsidRDefault="00064FEB">
      <w:pPr>
        <w:pStyle w:val="a4"/>
        <w:numPr>
          <w:ilvl w:val="1"/>
          <w:numId w:val="6"/>
        </w:numPr>
        <w:tabs>
          <w:tab w:val="left" w:pos="1064"/>
        </w:tabs>
        <w:ind w:left="1064" w:hanging="473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05553C" w:rsidRDefault="00064FEB" w:rsidP="004C62C6">
      <w:pPr>
        <w:pStyle w:val="a3"/>
        <w:spacing w:before="10" w:line="247" w:lineRule="auto"/>
        <w:ind w:left="0" w:right="2" w:firstLine="567"/>
      </w:pPr>
      <w:proofErr w:type="gramStart"/>
      <w:r>
        <w:t>а)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 w:rsidR="004C62C6">
        <w:rPr>
          <w:spacing w:val="40"/>
        </w:rPr>
        <w:br/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структурных элементов государственных программ субъекта Российской Федерации или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субсидия</w:t>
      </w:r>
      <w:r>
        <w:rPr>
          <w:spacing w:val="40"/>
        </w:rPr>
        <w:t xml:space="preserve"> </w:t>
      </w:r>
      <w:r>
        <w:t xml:space="preserve">предоставляется вне рамок государственных программ Российской Федерации), содержащих перечень мероприятий (результатов), при реализации которых возникают расходные обязательства субъекта Российской Федерации, </w:t>
      </w:r>
      <w:r w:rsidR="004C62C6">
        <w:br/>
      </w:r>
      <w:r>
        <w:t xml:space="preserve">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</w:t>
      </w:r>
      <w:r w:rsidR="004C62C6">
        <w:br/>
      </w:r>
      <w:r>
        <w:t>в соответствии с требованиями нормативных правовых актов Российской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Федерации;</w:t>
      </w:r>
    </w:p>
    <w:p w:rsidR="004C62C6" w:rsidRDefault="00064FEB" w:rsidP="004C62C6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left="0" w:right="2" w:firstLine="567"/>
      </w:pPr>
      <w:r>
        <w:t>б)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</w:t>
      </w:r>
      <w:r>
        <w:t xml:space="preserve">бюджетных </w:t>
      </w:r>
      <w:r>
        <w:rPr>
          <w:spacing w:val="-2"/>
        </w:rPr>
        <w:t>ассигнований</w:t>
      </w:r>
      <w:r w:rsidR="004C62C6">
        <w:t xml:space="preserve"> </w:t>
      </w:r>
      <w:r>
        <w:rPr>
          <w:spacing w:val="-6"/>
        </w:rPr>
        <w:t>на</w:t>
      </w:r>
      <w:r w:rsidR="004C62C6">
        <w:t xml:space="preserve"> </w:t>
      </w:r>
      <w:r>
        <w:rPr>
          <w:spacing w:val="-2"/>
        </w:rPr>
        <w:t>финансовое</w:t>
      </w:r>
      <w:r w:rsidR="004C62C6">
        <w:t xml:space="preserve"> </w:t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расходных</w:t>
      </w:r>
      <w:r w:rsidR="004C62C6">
        <w:t xml:space="preserve"> </w:t>
      </w:r>
      <w:r>
        <w:rPr>
          <w:spacing w:val="-2"/>
        </w:rPr>
        <w:t>обязательств,</w:t>
      </w:r>
      <w:r w:rsidR="004C62C6">
        <w:t xml:space="preserve"> </w:t>
      </w:r>
      <w:r w:rsidR="004C62C6">
        <w:br/>
      </w:r>
      <w:r>
        <w:rPr>
          <w:spacing w:val="-10"/>
        </w:rPr>
        <w:t>в</w:t>
      </w:r>
      <w:r w:rsidR="004C62C6">
        <w:t xml:space="preserve"> </w:t>
      </w:r>
      <w:r>
        <w:rPr>
          <w:spacing w:val="-2"/>
        </w:rPr>
        <w:t xml:space="preserve">целях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которых</w:t>
      </w:r>
      <w:r w:rsidR="004C62C6"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объеме,</w:t>
      </w:r>
      <w:r>
        <w:rPr>
          <w:spacing w:val="40"/>
        </w:rPr>
        <w:t xml:space="preserve"> </w:t>
      </w:r>
      <w:r>
        <w:lastRenderedPageBreak/>
        <w:t>предусмотренном</w:t>
      </w:r>
      <w:r>
        <w:rPr>
          <w:spacing w:val="80"/>
          <w:w w:val="150"/>
        </w:rPr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64"/>
        </w:rPr>
        <w:t xml:space="preserve"> </w:t>
      </w:r>
      <w:r>
        <w:t>Соглашению</w:t>
      </w:r>
      <w:r>
        <w:rPr>
          <w:spacing w:val="67"/>
        </w:rPr>
        <w:t xml:space="preserve"> </w:t>
      </w:r>
      <w:r w:rsidR="004C62C6">
        <w:rPr>
          <w:spacing w:val="67"/>
        </w:rPr>
        <w:br/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субсидий,</w:t>
      </w:r>
      <w:r>
        <w:rPr>
          <w:spacing w:val="72"/>
        </w:rPr>
        <w:t xml:space="preserve"> </w:t>
      </w:r>
      <w:r>
        <w:t>предоставляемых 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proofErr w:type="gramStart"/>
      <w:r>
        <w:t>возмещения</w:t>
      </w:r>
      <w:r>
        <w:rPr>
          <w:spacing w:val="71"/>
        </w:rPr>
        <w:t xml:space="preserve"> </w:t>
      </w:r>
      <w:r>
        <w:t>произведенных</w:t>
      </w:r>
      <w:r>
        <w:rPr>
          <w:spacing w:val="71"/>
        </w:rPr>
        <w:t xml:space="preserve"> </w:t>
      </w:r>
      <w:r>
        <w:t>расходов</w:t>
      </w:r>
      <w:r>
        <w:rPr>
          <w:spacing w:val="71"/>
        </w:rPr>
        <w:t xml:space="preserve"> </w:t>
      </w:r>
      <w:r>
        <w:t>бюджета</w:t>
      </w:r>
      <w:r>
        <w:rPr>
          <w:spacing w:val="7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</w:t>
      </w:r>
      <w:proofErr w:type="gramEnd"/>
      <w:r>
        <w:t>);</w:t>
      </w:r>
    </w:p>
    <w:p w:rsidR="004C62C6" w:rsidRDefault="00064FEB" w:rsidP="004C62C6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left="0" w:right="2" w:firstLine="567"/>
      </w:pPr>
      <w:r>
        <w:t>в)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  <w:r w:rsidR="004C62C6">
        <w:t xml:space="preserve"> </w:t>
      </w:r>
    </w:p>
    <w:p w:rsidR="0005553C" w:rsidRDefault="00064FEB" w:rsidP="004C62C6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8" w:line="247" w:lineRule="auto"/>
        <w:ind w:left="0" w:right="2" w:firstLine="567"/>
      </w:pPr>
      <w: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05553C" w:rsidRDefault="00064FEB" w:rsidP="004C62C6">
      <w:pPr>
        <w:pStyle w:val="a4"/>
        <w:numPr>
          <w:ilvl w:val="1"/>
          <w:numId w:val="6"/>
        </w:numPr>
        <w:tabs>
          <w:tab w:val="left" w:pos="1064"/>
        </w:tabs>
        <w:spacing w:before="3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>:</w:t>
      </w:r>
    </w:p>
    <w:p w:rsidR="0005553C" w:rsidRDefault="00064FEB" w:rsidP="00B91B7B">
      <w:pPr>
        <w:pStyle w:val="a3"/>
        <w:spacing w:before="2" w:line="247" w:lineRule="auto"/>
        <w:ind w:left="0" w:right="2" w:firstLine="567"/>
      </w:pPr>
      <w:r>
        <w:t>а) единый счет бюджета города федерального значения Санкт-Петербург, открытый КОМИТЕТУ</w:t>
      </w:r>
      <w:r>
        <w:rPr>
          <w:spacing w:val="67"/>
        </w:rPr>
        <w:t xml:space="preserve"> </w:t>
      </w:r>
      <w:r>
        <w:t>ФИНАНСОВ</w:t>
      </w:r>
      <w:r>
        <w:rPr>
          <w:spacing w:val="67"/>
        </w:rPr>
        <w:t xml:space="preserve"> </w:t>
      </w:r>
      <w:r>
        <w:t>САНКТ-ПЕТЕРБУРГА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Управлении</w:t>
      </w:r>
      <w:r>
        <w:rPr>
          <w:spacing w:val="69"/>
        </w:rPr>
        <w:t xml:space="preserve"> </w:t>
      </w:r>
      <w:r>
        <w:rPr>
          <w:spacing w:val="-2"/>
        </w:rPr>
        <w:t>Федерального</w:t>
      </w:r>
      <w:r w:rsidR="00B91B7B">
        <w:rPr>
          <w:spacing w:val="-2"/>
        </w:rPr>
        <w:t xml:space="preserve"> </w:t>
      </w:r>
      <w:r>
        <w:t>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>
        <w:rPr>
          <w:spacing w:val="60"/>
        </w:rPr>
        <w:t xml:space="preserve"> </w:t>
      </w:r>
      <w:r w:rsidR="00B91B7B">
        <w:rPr>
          <w:spacing w:val="60"/>
        </w:rPr>
        <w:br/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 с законодательством Российской Федерации полномочия 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казначейством;</w:t>
      </w:r>
    </w:p>
    <w:p w:rsidR="0005553C" w:rsidRDefault="00064FEB" w:rsidP="004C62C6">
      <w:pPr>
        <w:pStyle w:val="a3"/>
        <w:spacing w:before="2" w:line="247" w:lineRule="auto"/>
        <w:ind w:left="0" w:right="2" w:firstLine="567"/>
      </w:pPr>
      <w:r>
        <w:t>б) счет для осуществления операций по учету и распределению поступлений, открытый Управлением Федерального казначейства по г. Санкт-Петербургу – условие применяется в случае, если в соответствии с законодательством Российской Федерации полномочия по перечислению</w:t>
      </w:r>
      <w:r>
        <w:rPr>
          <w:spacing w:val="7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 w:rsidR="00B91B7B">
        <w:rPr>
          <w:spacing w:val="40"/>
        </w:rPr>
        <w:br/>
      </w:r>
      <w:r>
        <w:t>не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05553C" w:rsidRDefault="00064FEB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159" w:right="174" w:firstLine="432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осуществляется Федеральным 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2-го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документов:</w:t>
      </w:r>
    </w:p>
    <w:p w:rsidR="0005553C" w:rsidRDefault="00064FEB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right="184" w:firstLine="432"/>
        <w:jc w:val="both"/>
        <w:rPr>
          <w:sz w:val="26"/>
        </w:rPr>
      </w:pPr>
      <w:r>
        <w:rPr>
          <w:sz w:val="26"/>
        </w:rPr>
        <w:t xml:space="preserve">связанных с исполнением расходных обязательств Субъекта,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7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71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78"/>
          <w:sz w:val="26"/>
        </w:rPr>
        <w:t xml:space="preserve"> </w:t>
      </w:r>
      <w:r>
        <w:rPr>
          <w:sz w:val="26"/>
        </w:rPr>
        <w:t>представленных:</w:t>
      </w:r>
    </w:p>
    <w:p w:rsidR="0005553C" w:rsidRDefault="00064FEB">
      <w:pPr>
        <w:pStyle w:val="a3"/>
        <w:spacing w:before="2" w:line="247" w:lineRule="auto"/>
        <w:ind w:right="183" w:firstLine="72"/>
      </w:pPr>
      <w:r>
        <w:t>а)</w:t>
      </w:r>
      <w:r>
        <w:rPr>
          <w:spacing w:val="40"/>
        </w:rPr>
        <w:t xml:space="preserve"> </w:t>
      </w:r>
      <w:r>
        <w:t>получателем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 по расходам получателей средств указанного бюджета субъекта Российской Федерации, 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05553C" w:rsidRDefault="00064FEB">
      <w:pPr>
        <w:pStyle w:val="a3"/>
        <w:spacing w:before="4" w:line="247" w:lineRule="auto"/>
        <w:ind w:right="175" w:firstLine="72"/>
      </w:pPr>
      <w:r>
        <w:t>б)</w:t>
      </w:r>
      <w:r>
        <w:rPr>
          <w:spacing w:val="40"/>
        </w:rPr>
        <w:t xml:space="preserve"> </w:t>
      </w:r>
      <w:r>
        <w:t>финансовым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proofErr w:type="gramStart"/>
      <w:r>
        <w:t>получателей средств бюджета субъекта Российской Федерации</w:t>
      </w:r>
      <w:proofErr w:type="gramEnd"/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 w:rsidR="00B91B7B">
        <w:rPr>
          <w:spacing w:val="40"/>
        </w:rPr>
        <w:br/>
      </w:r>
      <w:r>
        <w:t>на</w:t>
      </w:r>
      <w:r>
        <w:rPr>
          <w:spacing w:val="80"/>
        </w:rPr>
        <w:t xml:space="preserve"> </w:t>
      </w:r>
      <w:r>
        <w:t>лицевых</w:t>
      </w:r>
      <w:r>
        <w:rPr>
          <w:spacing w:val="80"/>
        </w:rPr>
        <w:t xml:space="preserve"> </w:t>
      </w:r>
      <w:r>
        <w:t>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финансовом органе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05553C" w:rsidRDefault="00064FEB">
      <w:pPr>
        <w:pStyle w:val="a4"/>
        <w:numPr>
          <w:ilvl w:val="2"/>
          <w:numId w:val="6"/>
        </w:numPr>
        <w:tabs>
          <w:tab w:val="left" w:pos="1264"/>
        </w:tabs>
        <w:spacing w:before="4" w:line="247" w:lineRule="auto"/>
        <w:ind w:right="175" w:firstLine="432"/>
        <w:jc w:val="both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05553C" w:rsidRDefault="00064FEB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159" w:right="175" w:firstLine="432"/>
        <w:jc w:val="both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Федерального </w:t>
      </w:r>
      <w:r>
        <w:rPr>
          <w:spacing w:val="-2"/>
          <w:sz w:val="26"/>
        </w:rPr>
        <w:t>казначейства:</w:t>
      </w:r>
    </w:p>
    <w:p w:rsidR="0005553C" w:rsidRDefault="00064FEB">
      <w:pPr>
        <w:pStyle w:val="a4"/>
        <w:numPr>
          <w:ilvl w:val="2"/>
          <w:numId w:val="6"/>
        </w:numPr>
        <w:tabs>
          <w:tab w:val="left" w:pos="1264"/>
        </w:tabs>
        <w:spacing w:before="2"/>
        <w:ind w:left="1264" w:hanging="673"/>
        <w:jc w:val="both"/>
        <w:rPr>
          <w:sz w:val="26"/>
        </w:rPr>
      </w:pPr>
      <w:r>
        <w:rPr>
          <w:spacing w:val="-2"/>
          <w:sz w:val="26"/>
        </w:rPr>
        <w:t>После:</w:t>
      </w:r>
    </w:p>
    <w:p w:rsidR="0005553C" w:rsidRDefault="00064FEB">
      <w:pPr>
        <w:pStyle w:val="a3"/>
        <w:spacing w:before="10" w:line="247" w:lineRule="auto"/>
        <w:ind w:right="185" w:firstLine="72"/>
      </w:pPr>
      <w:r>
        <w:lastRenderedPageBreak/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05553C" w:rsidRDefault="00064FEB">
      <w:pPr>
        <w:pStyle w:val="a3"/>
        <w:spacing w:before="2" w:line="247" w:lineRule="auto"/>
        <w:ind w:right="185" w:firstLine="72"/>
      </w:pPr>
      <w:r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 xml:space="preserve">расходов бюджета субъекта Российской Федерации, – условие применяется </w:t>
      </w:r>
      <w:r w:rsidR="00B91B7B">
        <w:br/>
      </w:r>
      <w:r>
        <w:t>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05553C" w:rsidRPr="00B91B7B" w:rsidRDefault="00064FEB" w:rsidP="00B91B7B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right="179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 к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 w:rsidRPr="00B91B7B">
        <w:rPr>
          <w:spacing w:val="80"/>
          <w:w w:val="150"/>
          <w:sz w:val="26"/>
        </w:rPr>
        <w:t xml:space="preserve"> </w:t>
      </w:r>
      <w:r w:rsidRPr="00B91B7B">
        <w:rPr>
          <w:sz w:val="26"/>
          <w:szCs w:val="26"/>
        </w:rPr>
        <w:t>подпунктом</w:t>
      </w:r>
      <w:r w:rsidR="00B91B7B" w:rsidRPr="00B91B7B">
        <w:rPr>
          <w:sz w:val="26"/>
          <w:szCs w:val="26"/>
        </w:rPr>
        <w:t xml:space="preserve"> </w:t>
      </w:r>
      <w:r w:rsidRPr="00B91B7B">
        <w:rPr>
          <w:sz w:val="26"/>
          <w:szCs w:val="26"/>
        </w:rPr>
        <w:t>1.2.1</w:t>
      </w:r>
      <w:r w:rsidRPr="00B91B7B">
        <w:rPr>
          <w:spacing w:val="20"/>
          <w:sz w:val="26"/>
          <w:szCs w:val="26"/>
        </w:rPr>
        <w:t xml:space="preserve"> </w:t>
      </w:r>
      <w:r w:rsidRPr="00B91B7B">
        <w:rPr>
          <w:sz w:val="26"/>
          <w:szCs w:val="26"/>
        </w:rPr>
        <w:t>или</w:t>
      </w:r>
      <w:r w:rsidRPr="00B91B7B">
        <w:rPr>
          <w:spacing w:val="23"/>
          <w:sz w:val="26"/>
          <w:szCs w:val="26"/>
        </w:rPr>
        <w:t xml:space="preserve"> </w:t>
      </w:r>
      <w:r w:rsidRPr="00B91B7B">
        <w:rPr>
          <w:sz w:val="26"/>
          <w:szCs w:val="26"/>
        </w:rPr>
        <w:t>подпунктом</w:t>
      </w:r>
      <w:r w:rsidRPr="00B91B7B">
        <w:rPr>
          <w:spacing w:val="20"/>
          <w:sz w:val="26"/>
          <w:szCs w:val="26"/>
        </w:rPr>
        <w:t xml:space="preserve"> </w:t>
      </w:r>
      <w:r w:rsidRPr="00B91B7B">
        <w:rPr>
          <w:sz w:val="26"/>
          <w:szCs w:val="26"/>
        </w:rPr>
        <w:t>1.2.2</w:t>
      </w:r>
      <w:r w:rsidRPr="00B91B7B">
        <w:rPr>
          <w:spacing w:val="20"/>
          <w:sz w:val="26"/>
          <w:szCs w:val="26"/>
        </w:rPr>
        <w:t xml:space="preserve"> </w:t>
      </w:r>
      <w:r w:rsidRPr="00B91B7B">
        <w:rPr>
          <w:sz w:val="26"/>
          <w:szCs w:val="26"/>
        </w:rPr>
        <w:t>пункта</w:t>
      </w:r>
      <w:r w:rsidRPr="00B91B7B">
        <w:rPr>
          <w:spacing w:val="19"/>
          <w:sz w:val="26"/>
          <w:szCs w:val="26"/>
        </w:rPr>
        <w:t xml:space="preserve"> </w:t>
      </w:r>
      <w:r w:rsidRPr="00B91B7B">
        <w:rPr>
          <w:sz w:val="26"/>
          <w:szCs w:val="26"/>
        </w:rPr>
        <w:t>1.2</w:t>
      </w:r>
      <w:r w:rsidRPr="00B91B7B">
        <w:rPr>
          <w:spacing w:val="20"/>
          <w:sz w:val="26"/>
          <w:szCs w:val="26"/>
        </w:rPr>
        <w:t xml:space="preserve"> </w:t>
      </w:r>
      <w:r w:rsidRPr="00B91B7B">
        <w:rPr>
          <w:sz w:val="26"/>
          <w:szCs w:val="26"/>
        </w:rPr>
        <w:t>настоящего</w:t>
      </w:r>
      <w:r w:rsidRPr="00B91B7B">
        <w:rPr>
          <w:spacing w:val="26"/>
          <w:sz w:val="26"/>
          <w:szCs w:val="26"/>
        </w:rPr>
        <w:t xml:space="preserve"> </w:t>
      </w:r>
      <w:r w:rsidRPr="00B91B7B">
        <w:rPr>
          <w:spacing w:val="-2"/>
          <w:sz w:val="26"/>
          <w:szCs w:val="26"/>
        </w:rPr>
        <w:t>Соглашения.</w:t>
      </w:r>
      <w:proofErr w:type="gramEnd"/>
    </w:p>
    <w:p w:rsidR="0005553C" w:rsidRPr="00B91B7B" w:rsidRDefault="00064FEB" w:rsidP="00B91B7B">
      <w:pPr>
        <w:pStyle w:val="a4"/>
        <w:numPr>
          <w:ilvl w:val="1"/>
          <w:numId w:val="6"/>
        </w:numPr>
        <w:tabs>
          <w:tab w:val="left" w:pos="1064"/>
        </w:tabs>
        <w:spacing w:before="72" w:line="247" w:lineRule="auto"/>
        <w:ind w:left="159" w:right="181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Перечисление Субсидии осуществляется при наличии заключенного соглашения (заключенных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соглашений)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(иного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 xml:space="preserve"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</w:t>
      </w:r>
      <w:r w:rsidR="00B91B7B">
        <w:rPr>
          <w:sz w:val="26"/>
        </w:rPr>
        <w:br/>
      </w:r>
      <w:r>
        <w:rPr>
          <w:sz w:val="26"/>
        </w:rPr>
        <w:t>и распределения субсидий и представлении в Управление Федерального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г.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 xml:space="preserve">главного распорядителя средств бюджета субъекта Российской Федерации </w:t>
      </w:r>
      <w:r w:rsidR="00B91B7B">
        <w:rPr>
          <w:sz w:val="26"/>
        </w:rPr>
        <w:br/>
      </w:r>
      <w:r>
        <w:rPr>
          <w:sz w:val="26"/>
        </w:rPr>
        <w:t xml:space="preserve">об осуществлении Управлением Федерального казначейства </w:t>
      </w:r>
      <w:r w:rsidR="00B91B7B">
        <w:rPr>
          <w:sz w:val="26"/>
        </w:rPr>
        <w:br/>
      </w:r>
      <w:r>
        <w:rPr>
          <w:sz w:val="26"/>
        </w:rPr>
        <w:t>по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трансферта)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из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местный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бюджет</w:t>
      </w:r>
      <w:r w:rsidRPr="00B91B7B">
        <w:rPr>
          <w:spacing w:val="58"/>
          <w:sz w:val="26"/>
        </w:rPr>
        <w:t xml:space="preserve"> </w:t>
      </w:r>
      <w:r>
        <w:rPr>
          <w:sz w:val="26"/>
        </w:rPr>
        <w:t>в</w:t>
      </w:r>
      <w:r w:rsidRPr="00B91B7B">
        <w:rPr>
          <w:spacing w:val="79"/>
          <w:sz w:val="26"/>
        </w:rPr>
        <w:t xml:space="preserve"> </w:t>
      </w:r>
      <w:r>
        <w:rPr>
          <w:sz w:val="26"/>
        </w:rPr>
        <w:t>пределах</w:t>
      </w:r>
      <w:r w:rsidRPr="00B91B7B">
        <w:rPr>
          <w:spacing w:val="58"/>
          <w:sz w:val="26"/>
        </w:rPr>
        <w:t xml:space="preserve"> </w:t>
      </w:r>
      <w:r>
        <w:rPr>
          <w:sz w:val="26"/>
        </w:rPr>
        <w:t>суммы,</w:t>
      </w:r>
      <w:r w:rsidRPr="00B91B7B">
        <w:rPr>
          <w:spacing w:val="79"/>
          <w:sz w:val="26"/>
        </w:rPr>
        <w:t xml:space="preserve"> </w:t>
      </w:r>
      <w:r>
        <w:rPr>
          <w:sz w:val="26"/>
        </w:rPr>
        <w:t>необходимой</w:t>
      </w:r>
      <w:r w:rsidRPr="00B91B7B">
        <w:rPr>
          <w:spacing w:val="60"/>
          <w:sz w:val="26"/>
        </w:rPr>
        <w:t xml:space="preserve"> </w:t>
      </w:r>
      <w:r>
        <w:rPr>
          <w:sz w:val="26"/>
        </w:rPr>
        <w:t>для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оплаты</w:t>
      </w:r>
      <w:r w:rsidRPr="00B91B7B">
        <w:rPr>
          <w:spacing w:val="61"/>
          <w:sz w:val="26"/>
        </w:rPr>
        <w:t xml:space="preserve"> </w:t>
      </w:r>
      <w:r>
        <w:rPr>
          <w:sz w:val="26"/>
        </w:rPr>
        <w:t>денежных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 w:rsidRPr="00B91B7B">
        <w:rPr>
          <w:spacing w:val="60"/>
          <w:sz w:val="26"/>
        </w:rPr>
        <w:t xml:space="preserve"> </w:t>
      </w:r>
      <w:r w:rsidR="00B91B7B" w:rsidRPr="00B91B7B">
        <w:rPr>
          <w:spacing w:val="60"/>
          <w:sz w:val="26"/>
        </w:rPr>
        <w:br/>
      </w:r>
      <w:r>
        <w:rPr>
          <w:sz w:val="26"/>
        </w:rPr>
        <w:t>по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расходам</w:t>
      </w:r>
      <w:r w:rsidR="00B91B7B">
        <w:rPr>
          <w:sz w:val="26"/>
        </w:rPr>
        <w:t xml:space="preserve"> </w:t>
      </w:r>
      <w:r w:rsidRPr="00B91B7B">
        <w:rPr>
          <w:sz w:val="26"/>
          <w:szCs w:val="26"/>
        </w:rPr>
        <w:t>получателей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средств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местного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бюджета,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целях</w:t>
      </w:r>
      <w:r w:rsidRPr="00B91B7B">
        <w:rPr>
          <w:spacing w:val="40"/>
          <w:sz w:val="26"/>
          <w:szCs w:val="26"/>
        </w:rPr>
        <w:t xml:space="preserve"> </w:t>
      </w:r>
      <w:proofErr w:type="spellStart"/>
      <w:r w:rsidRPr="00B91B7B">
        <w:rPr>
          <w:sz w:val="26"/>
          <w:szCs w:val="26"/>
        </w:rPr>
        <w:t>софинансирования</w:t>
      </w:r>
      <w:proofErr w:type="spellEnd"/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которых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предоставляется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субсидия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(иной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межбюджетный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трансферт)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местному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бюджету,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в порядке,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установленном Федеральным казначейством в соответствии с абзацем третьим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пункта 6</w:t>
      </w:r>
      <w:proofErr w:type="gramEnd"/>
      <w:r w:rsidRPr="00B91B7B">
        <w:rPr>
          <w:sz w:val="26"/>
          <w:szCs w:val="26"/>
        </w:rPr>
        <w:t xml:space="preserve"> статьи 130 Бюджетного кодекса Российской Федерации, – условие применяется </w:t>
      </w:r>
      <w:r w:rsidR="00B91B7B">
        <w:rPr>
          <w:sz w:val="26"/>
          <w:szCs w:val="26"/>
        </w:rPr>
        <w:br/>
      </w:r>
      <w:r w:rsidRPr="00B91B7B">
        <w:rPr>
          <w:sz w:val="26"/>
          <w:szCs w:val="26"/>
        </w:rPr>
        <w:t>в отношении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Субсидии,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предоставляемой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для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последующего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предоставления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субсидии, иного межбюджетного трансферта, из бюджета субъекта Российской Федерации местному бюджету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(местным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бюджетам)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целях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оказания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финансовой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поддержки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выполнения органами</w:t>
      </w:r>
      <w:r w:rsidRPr="00B91B7B">
        <w:rPr>
          <w:spacing w:val="75"/>
          <w:sz w:val="26"/>
          <w:szCs w:val="26"/>
        </w:rPr>
        <w:t xml:space="preserve"> </w:t>
      </w:r>
      <w:r w:rsidRPr="00B91B7B">
        <w:rPr>
          <w:sz w:val="26"/>
          <w:szCs w:val="26"/>
        </w:rPr>
        <w:t>местного</w:t>
      </w:r>
      <w:r w:rsidRPr="00B91B7B">
        <w:rPr>
          <w:spacing w:val="75"/>
          <w:sz w:val="26"/>
          <w:szCs w:val="26"/>
        </w:rPr>
        <w:t xml:space="preserve"> </w:t>
      </w:r>
      <w:r w:rsidRPr="00B91B7B">
        <w:rPr>
          <w:sz w:val="26"/>
          <w:szCs w:val="26"/>
        </w:rPr>
        <w:t>самоуправления</w:t>
      </w:r>
      <w:r w:rsidRPr="00B91B7B">
        <w:rPr>
          <w:spacing w:val="73"/>
          <w:sz w:val="26"/>
          <w:szCs w:val="26"/>
        </w:rPr>
        <w:t xml:space="preserve"> </w:t>
      </w:r>
      <w:r w:rsidRPr="00B91B7B">
        <w:rPr>
          <w:sz w:val="26"/>
          <w:szCs w:val="26"/>
        </w:rPr>
        <w:t>полномочий</w:t>
      </w:r>
      <w:r w:rsidRPr="00B91B7B">
        <w:rPr>
          <w:spacing w:val="75"/>
          <w:sz w:val="26"/>
          <w:szCs w:val="26"/>
        </w:rPr>
        <w:t xml:space="preserve"> </w:t>
      </w:r>
      <w:r w:rsidRPr="00B91B7B">
        <w:rPr>
          <w:sz w:val="26"/>
          <w:szCs w:val="26"/>
        </w:rPr>
        <w:t>по</w:t>
      </w:r>
      <w:r w:rsidRPr="00B91B7B">
        <w:rPr>
          <w:spacing w:val="73"/>
          <w:sz w:val="26"/>
          <w:szCs w:val="26"/>
        </w:rPr>
        <w:t xml:space="preserve"> </w:t>
      </w:r>
      <w:r w:rsidRPr="00B91B7B">
        <w:rPr>
          <w:sz w:val="26"/>
          <w:szCs w:val="26"/>
        </w:rPr>
        <w:t>вопросам</w:t>
      </w:r>
      <w:r w:rsidRPr="00B91B7B">
        <w:rPr>
          <w:spacing w:val="75"/>
          <w:sz w:val="26"/>
          <w:szCs w:val="26"/>
        </w:rPr>
        <w:t xml:space="preserve"> </w:t>
      </w:r>
      <w:r w:rsidRPr="00B91B7B">
        <w:rPr>
          <w:sz w:val="26"/>
          <w:szCs w:val="26"/>
        </w:rPr>
        <w:t>местного</w:t>
      </w:r>
      <w:r w:rsidRPr="00B91B7B">
        <w:rPr>
          <w:spacing w:val="75"/>
          <w:sz w:val="26"/>
          <w:szCs w:val="26"/>
        </w:rPr>
        <w:t xml:space="preserve"> </w:t>
      </w:r>
      <w:r w:rsidRPr="00B91B7B">
        <w:rPr>
          <w:sz w:val="26"/>
          <w:szCs w:val="26"/>
        </w:rPr>
        <w:t>значения.</w:t>
      </w:r>
    </w:p>
    <w:p w:rsidR="0005553C" w:rsidRDefault="00064FEB">
      <w:pPr>
        <w:pStyle w:val="a4"/>
        <w:numPr>
          <w:ilvl w:val="1"/>
          <w:numId w:val="6"/>
        </w:numPr>
        <w:tabs>
          <w:tab w:val="left" w:pos="1064"/>
        </w:tabs>
        <w:spacing w:before="7" w:line="247" w:lineRule="auto"/>
        <w:ind w:left="159" w:right="172" w:firstLine="432"/>
        <w:jc w:val="both"/>
        <w:rPr>
          <w:sz w:val="26"/>
        </w:rPr>
      </w:pPr>
      <w:proofErr w:type="gramStart"/>
      <w:r>
        <w:rPr>
          <w:sz w:val="26"/>
        </w:rPr>
        <w:t>Перечисление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80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 подпунктом «л(2)» пункта 10 Правил формирования, предоставления и распределения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80"/>
          <w:sz w:val="26"/>
        </w:rPr>
        <w:t xml:space="preserve"> </w:t>
      </w:r>
      <w:r w:rsidR="00B91B7B">
        <w:rPr>
          <w:spacing w:val="80"/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Субсидии, предоставляемой для последующего предоставления субвенций из бюджета субъекта Российской Федерации местным бюджетам </w:t>
      </w:r>
      <w:r w:rsidR="00B91B7B">
        <w:rPr>
          <w:sz w:val="26"/>
        </w:rPr>
        <w:br/>
      </w:r>
      <w:r>
        <w:rPr>
          <w:sz w:val="26"/>
        </w:rPr>
        <w:t>на финансовое обеспечение 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полномочий субъекта Российской Федерации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переданных</w:t>
      </w:r>
      <w:proofErr w:type="gramEnd"/>
      <w:r>
        <w:rPr>
          <w:sz w:val="26"/>
        </w:rPr>
        <w:t xml:space="preserve"> для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05553C" w:rsidRDefault="00064FEB">
      <w:pPr>
        <w:pStyle w:val="a4"/>
        <w:numPr>
          <w:ilvl w:val="1"/>
          <w:numId w:val="6"/>
        </w:numPr>
        <w:tabs>
          <w:tab w:val="left" w:pos="1064"/>
        </w:tabs>
        <w:spacing w:before="9" w:line="247" w:lineRule="auto"/>
        <w:ind w:left="159" w:right="172" w:firstLine="432"/>
        <w:jc w:val="both"/>
        <w:rPr>
          <w:sz w:val="26"/>
        </w:rPr>
      </w:pPr>
      <w:r>
        <w:rPr>
          <w:sz w:val="26"/>
        </w:rPr>
        <w:t xml:space="preserve"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</w:t>
      </w:r>
      <w:r>
        <w:rPr>
          <w:sz w:val="26"/>
        </w:rPr>
        <w:lastRenderedPageBreak/>
        <w:t>законодательством Российской Федерации и Правилами предоставления субсидии предусмотрено, что перечисление Субсидии осуществляется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заявкой,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субъекта Российской Федерации.</w:t>
      </w:r>
    </w:p>
    <w:p w:rsidR="0005553C" w:rsidRDefault="00064FEB" w:rsidP="00B91B7B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left"/>
      </w:pPr>
      <w:r>
        <w:t>Взаимодействие</w:t>
      </w:r>
      <w:r>
        <w:rPr>
          <w:spacing w:val="56"/>
        </w:rPr>
        <w:t xml:space="preserve"> </w:t>
      </w:r>
      <w:r>
        <w:rPr>
          <w:spacing w:val="-2"/>
        </w:rPr>
        <w:t>сторон</w:t>
      </w:r>
    </w:p>
    <w:p w:rsidR="0005553C" w:rsidRDefault="00064FEB">
      <w:pPr>
        <w:pStyle w:val="a4"/>
        <w:numPr>
          <w:ilvl w:val="1"/>
          <w:numId w:val="5"/>
        </w:numPr>
        <w:tabs>
          <w:tab w:val="left" w:pos="1064"/>
        </w:tabs>
        <w:ind w:left="1064" w:hanging="473"/>
        <w:jc w:val="both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75" w:firstLine="432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2027-2028 </w:t>
      </w:r>
      <w:r>
        <w:rPr>
          <w:spacing w:val="-2"/>
          <w:sz w:val="26"/>
        </w:rPr>
        <w:t>годов.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85" w:firstLine="432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80" w:firstLine="432"/>
        <w:jc w:val="both"/>
        <w:rPr>
          <w:sz w:val="26"/>
        </w:rPr>
      </w:pPr>
      <w:r>
        <w:rPr>
          <w:sz w:val="26"/>
        </w:rPr>
        <w:t xml:space="preserve">Осуществлять проверку документов, подтверждающих произведенные расходы бюджета города федерального значения Санкт-Петербург, </w:t>
      </w:r>
      <w:r w:rsidR="00B91B7B">
        <w:rPr>
          <w:sz w:val="26"/>
        </w:rPr>
        <w:br/>
      </w:r>
      <w:r>
        <w:rPr>
          <w:sz w:val="26"/>
        </w:rPr>
        <w:t xml:space="preserve">на возмещение которых предоставляется Субсидия – условие применяется </w:t>
      </w:r>
      <w:r w:rsidR="00B91B7B">
        <w:rPr>
          <w:sz w:val="26"/>
        </w:rPr>
        <w:br/>
      </w:r>
      <w:r>
        <w:rPr>
          <w:sz w:val="26"/>
        </w:rPr>
        <w:t>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81" w:firstLine="432"/>
        <w:jc w:val="both"/>
        <w:rPr>
          <w:sz w:val="26"/>
        </w:rPr>
      </w:pPr>
      <w:r>
        <w:rPr>
          <w:sz w:val="26"/>
        </w:rPr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76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74" w:firstLine="432"/>
        <w:jc w:val="both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 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 отчетности, представленной Субъектом в соответствии с пунктом 4.3.19 пункта 4.3.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 Соглашения.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4"/>
        <w:ind w:left="1264" w:hanging="673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6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62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68"/>
          <w:sz w:val="26"/>
        </w:rPr>
        <w:t xml:space="preserve"> </w:t>
      </w:r>
      <w:r>
        <w:rPr>
          <w:sz w:val="26"/>
        </w:rPr>
        <w:t>копии</w:t>
      </w:r>
      <w:r>
        <w:rPr>
          <w:spacing w:val="63"/>
          <w:sz w:val="26"/>
        </w:rPr>
        <w:t xml:space="preserve"> </w:t>
      </w:r>
      <w:r>
        <w:rPr>
          <w:sz w:val="26"/>
        </w:rPr>
        <w:t>акта</w:t>
      </w:r>
      <w:r>
        <w:rPr>
          <w:spacing w:val="64"/>
          <w:sz w:val="26"/>
        </w:rPr>
        <w:t xml:space="preserve"> </w:t>
      </w:r>
      <w:r>
        <w:rPr>
          <w:sz w:val="26"/>
        </w:rPr>
        <w:t>(копий</w:t>
      </w:r>
      <w:r>
        <w:rPr>
          <w:spacing w:val="62"/>
          <w:sz w:val="26"/>
        </w:rPr>
        <w:t xml:space="preserve"> </w:t>
      </w:r>
      <w:r>
        <w:rPr>
          <w:spacing w:val="-2"/>
          <w:sz w:val="26"/>
        </w:rPr>
        <w:t>актов)</w:t>
      </w:r>
    </w:p>
    <w:p w:rsidR="0005553C" w:rsidRDefault="00064FEB">
      <w:pPr>
        <w:pStyle w:val="a3"/>
        <w:spacing w:before="72" w:line="247" w:lineRule="auto"/>
        <w:ind w:right="173"/>
      </w:pPr>
      <w:proofErr w:type="gramStart"/>
      <w:r>
        <w:t>Федерального органа исполнительной власти, устанавливающего (устанавливающих) 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составу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 xml:space="preserve">включающие требования к составу приобретаемых </w:t>
      </w:r>
      <w:r w:rsidR="00B91B7B">
        <w:br/>
      </w:r>
      <w:r>
        <w:t>в целях достижения результатов использования Субсидии товаров (выполняемых работ, оказываемых услуг) (далее –</w:t>
      </w:r>
      <w:r>
        <w:rPr>
          <w:spacing w:val="40"/>
        </w:rPr>
        <w:t xml:space="preserve"> </w:t>
      </w:r>
      <w:r>
        <w:t xml:space="preserve">требования к составу расходных обязательств субъекта Российской Федерации) и представление </w:t>
      </w:r>
      <w:r w:rsidR="00B91B7B">
        <w:br/>
      </w:r>
      <w:r>
        <w:t xml:space="preserve">ее (их) Субъекту – условие применяется в случае, если в соответствии </w:t>
      </w:r>
      <w:r w:rsidR="00B91B7B">
        <w:br/>
      </w:r>
      <w:r>
        <w:t>с Правилами предоставления субсидии актом Федерального органа исполнительной власти</w:t>
      </w:r>
      <w:proofErr w:type="gramEnd"/>
      <w:r>
        <w:t xml:space="preserve"> установлены</w:t>
      </w:r>
      <w:r>
        <w:rPr>
          <w:spacing w:val="4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составу</w:t>
      </w:r>
      <w:r>
        <w:rPr>
          <w:spacing w:val="80"/>
        </w:rPr>
        <w:t xml:space="preserve"> </w:t>
      </w:r>
      <w:r>
        <w:t>расходных</w:t>
      </w:r>
      <w:r>
        <w:rPr>
          <w:spacing w:val="80"/>
        </w:rPr>
        <w:t xml:space="preserve"> </w:t>
      </w:r>
      <w:r>
        <w:t>обязательств</w:t>
      </w:r>
      <w:r>
        <w:rPr>
          <w:spacing w:val="80"/>
        </w:rPr>
        <w:t xml:space="preserve"> </w:t>
      </w:r>
      <w:r>
        <w:t>субъекта</w:t>
      </w:r>
      <w:r>
        <w:rPr>
          <w:spacing w:val="80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8" w:line="247" w:lineRule="auto"/>
        <w:ind w:right="173" w:firstLine="432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дополнительного соглашения о внесении изменений в 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 изменений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 определенный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>
        <w:rPr>
          <w:sz w:val="26"/>
        </w:rPr>
        <w:t xml:space="preserve">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right="175" w:firstLine="432"/>
        <w:jc w:val="both"/>
        <w:rPr>
          <w:sz w:val="26"/>
        </w:rPr>
      </w:pPr>
      <w:r>
        <w:rPr>
          <w:sz w:val="26"/>
        </w:rPr>
        <w:lastRenderedPageBreak/>
        <w:t>В случае приостановления предоставления Субсидии информировать Субъект о причинах такого приостановления.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74" w:firstLine="432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B91B7B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Федерации, </w:t>
      </w:r>
      <w:r w:rsidR="00B91B7B">
        <w:rPr>
          <w:sz w:val="26"/>
        </w:rPr>
        <w:br/>
        <w:t>и</w:t>
      </w:r>
      <w:r>
        <w:rPr>
          <w:sz w:val="26"/>
        </w:rPr>
        <w:t xml:space="preserve"> настоящим Соглашением.</w:t>
      </w:r>
    </w:p>
    <w:p w:rsidR="0005553C" w:rsidRDefault="00064FEB">
      <w:pPr>
        <w:pStyle w:val="a4"/>
        <w:numPr>
          <w:ilvl w:val="1"/>
          <w:numId w:val="5"/>
        </w:numPr>
        <w:tabs>
          <w:tab w:val="left" w:pos="1064"/>
        </w:tabs>
        <w:spacing w:before="4"/>
        <w:ind w:left="1064" w:hanging="473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72" w:firstLine="432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 </w:t>
      </w:r>
      <w:r w:rsidR="00B91B7B">
        <w:rPr>
          <w:sz w:val="26"/>
        </w:rPr>
        <w:br/>
      </w:r>
      <w:r>
        <w:rPr>
          <w:sz w:val="26"/>
        </w:rPr>
        <w:t>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4" w:firstLine="432"/>
        <w:jc w:val="both"/>
        <w:rPr>
          <w:sz w:val="26"/>
        </w:rPr>
      </w:pPr>
      <w:r>
        <w:rPr>
          <w:sz w:val="26"/>
        </w:rPr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– система «Электронный бюджет») (за исключением соглашения, содержащего сведения, 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12" w:line="247" w:lineRule="auto"/>
        <w:ind w:right="174" w:firstLine="432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</w:t>
      </w:r>
      <w:r>
        <w:rPr>
          <w:spacing w:val="78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77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78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</w:p>
    <w:p w:rsidR="0005553C" w:rsidRDefault="00064FEB">
      <w:pPr>
        <w:pStyle w:val="a3"/>
        <w:spacing w:before="72"/>
      </w:pPr>
      <w:r>
        <w:t>Федерации,</w:t>
      </w:r>
      <w:r>
        <w:rPr>
          <w:spacing w:val="3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настоящим</w:t>
      </w:r>
      <w:r>
        <w:rPr>
          <w:spacing w:val="30"/>
        </w:rPr>
        <w:t xml:space="preserve"> </w:t>
      </w:r>
      <w:r>
        <w:rPr>
          <w:spacing w:val="-2"/>
        </w:rPr>
        <w:t>Соглашением.</w:t>
      </w:r>
    </w:p>
    <w:p w:rsidR="0005553C" w:rsidRDefault="00064FEB">
      <w:pPr>
        <w:pStyle w:val="a4"/>
        <w:numPr>
          <w:ilvl w:val="1"/>
          <w:numId w:val="5"/>
        </w:numPr>
        <w:tabs>
          <w:tab w:val="left" w:pos="1064"/>
        </w:tabs>
        <w:spacing w:before="9"/>
        <w:ind w:left="1064" w:hanging="473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80" w:firstLine="432"/>
        <w:jc w:val="both"/>
        <w:rPr>
          <w:sz w:val="26"/>
        </w:rPr>
      </w:pPr>
      <w:r>
        <w:rPr>
          <w:sz w:val="26"/>
        </w:rPr>
        <w:t>Обеспечивать выполнение условий предоставления Субсидии, установленных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05553C" w:rsidRPr="00B91B7B" w:rsidRDefault="00064FEB" w:rsidP="00B91B7B">
      <w:pPr>
        <w:pStyle w:val="a4"/>
        <w:numPr>
          <w:ilvl w:val="2"/>
          <w:numId w:val="5"/>
        </w:numPr>
        <w:tabs>
          <w:tab w:val="left" w:pos="1264"/>
        </w:tabs>
        <w:spacing w:before="8" w:line="247" w:lineRule="auto"/>
        <w:ind w:right="175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исполнение требований Министерства по возврату средств в федеральный бюджет в соответствии с пунктами 16 – 19.1 Правил формирования, предоставления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(пунктами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6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9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в текущем финансовом году субсидий (иных межбюджетных трансфертов) из федерального бюджета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которых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являются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ассигнования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резервного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фонда Правительства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lastRenderedPageBreak/>
        <w:t>Российской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на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оказание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разовой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финансовой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помощи бюджетам</w:t>
      </w:r>
      <w:proofErr w:type="gramEnd"/>
      <w:r w:rsidRPr="00B91B7B"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отдельных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субъектов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приложением</w:t>
      </w:r>
      <w:r w:rsidR="00B91B7B">
        <w:rPr>
          <w:sz w:val="26"/>
        </w:rPr>
        <w:t xml:space="preserve"> </w:t>
      </w:r>
      <w:r w:rsidRPr="00B91B7B">
        <w:rPr>
          <w:sz w:val="26"/>
          <w:szCs w:val="26"/>
        </w:rPr>
        <w:t xml:space="preserve"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</w:t>
      </w:r>
      <w:r w:rsidR="00B91B7B">
        <w:rPr>
          <w:sz w:val="26"/>
          <w:szCs w:val="26"/>
        </w:rPr>
        <w:t>.12.</w:t>
      </w:r>
      <w:r w:rsidRPr="00B91B7B">
        <w:rPr>
          <w:sz w:val="26"/>
          <w:szCs w:val="26"/>
        </w:rPr>
        <w:t xml:space="preserve">2019 № 1846 </w:t>
      </w:r>
      <w:r w:rsidR="00B91B7B">
        <w:rPr>
          <w:sz w:val="26"/>
          <w:szCs w:val="26"/>
        </w:rPr>
        <w:br/>
      </w:r>
      <w:r w:rsidRPr="00B91B7B">
        <w:rPr>
          <w:sz w:val="26"/>
          <w:szCs w:val="26"/>
        </w:rPr>
        <w:t>«Об утверждении Положения об использовании бюджетных ассигнований резервного фонда Правительства Российской Федерации»,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–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условие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применяется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случае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предоставления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Субсидии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на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оказание разовой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финансовой</w:t>
      </w:r>
      <w:r w:rsidRPr="00B91B7B">
        <w:rPr>
          <w:spacing w:val="74"/>
          <w:sz w:val="26"/>
          <w:szCs w:val="26"/>
        </w:rPr>
        <w:t xml:space="preserve"> </w:t>
      </w:r>
      <w:r w:rsidRPr="00B91B7B">
        <w:rPr>
          <w:sz w:val="26"/>
          <w:szCs w:val="26"/>
        </w:rPr>
        <w:t>помощи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бюджету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субъекта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Российской</w:t>
      </w:r>
      <w:r w:rsidRPr="00B91B7B">
        <w:rPr>
          <w:spacing w:val="74"/>
          <w:sz w:val="26"/>
          <w:szCs w:val="26"/>
        </w:rPr>
        <w:t xml:space="preserve"> </w:t>
      </w:r>
      <w:r w:rsidRPr="00B91B7B">
        <w:rPr>
          <w:sz w:val="26"/>
          <w:szCs w:val="26"/>
        </w:rPr>
        <w:t>Федерации).</w:t>
      </w:r>
      <w:proofErr w:type="gramEnd"/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6" w:line="247" w:lineRule="auto"/>
        <w:ind w:right="185" w:firstLine="432"/>
        <w:jc w:val="both"/>
        <w:rPr>
          <w:sz w:val="26"/>
        </w:rPr>
      </w:pPr>
      <w:r>
        <w:rPr>
          <w:sz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форме </w:t>
      </w:r>
      <w:r>
        <w:rPr>
          <w:spacing w:val="-2"/>
          <w:sz w:val="26"/>
        </w:rPr>
        <w:t>соглашения).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36"/>
        </w:tabs>
        <w:spacing w:before="4" w:line="247" w:lineRule="auto"/>
        <w:ind w:right="173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72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экономически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документации повторного использования (при наличии такой документации) – условие 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5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>
        <w:rPr>
          <w:spacing w:val="80"/>
          <w:sz w:val="26"/>
        </w:rPr>
        <w:t xml:space="preserve"> </w:t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контракта), – условие применяется в отношении Субсидии, предоставляемой </w:t>
      </w:r>
      <w:r w:rsidR="00B91B7B">
        <w:rPr>
          <w:sz w:val="26"/>
        </w:rPr>
        <w:br/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proofErr w:type="gramEnd"/>
      <w:r>
        <w:rPr>
          <w:sz w:val="26"/>
        </w:rPr>
        <w:t xml:space="preserve">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right="173" w:firstLine="432"/>
        <w:jc w:val="both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 w:rsidR="00B91B7B">
        <w:rPr>
          <w:spacing w:val="80"/>
          <w:sz w:val="26"/>
        </w:rPr>
        <w:br/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05553C" w:rsidRPr="00B91B7B" w:rsidRDefault="00064FEB" w:rsidP="00B91B7B">
      <w:pPr>
        <w:pStyle w:val="a4"/>
        <w:numPr>
          <w:ilvl w:val="2"/>
          <w:numId w:val="5"/>
        </w:numPr>
        <w:tabs>
          <w:tab w:val="left" w:pos="0"/>
        </w:tabs>
        <w:spacing w:before="72"/>
        <w:ind w:left="0" w:firstLine="567"/>
        <w:jc w:val="both"/>
        <w:rPr>
          <w:sz w:val="26"/>
          <w:szCs w:val="26"/>
        </w:rPr>
      </w:pPr>
      <w:r w:rsidRPr="00B91B7B">
        <w:rPr>
          <w:sz w:val="26"/>
          <w:szCs w:val="26"/>
        </w:rPr>
        <w:t>Обеспечивать</w:t>
      </w:r>
      <w:r w:rsidRPr="00B91B7B">
        <w:rPr>
          <w:spacing w:val="76"/>
          <w:sz w:val="26"/>
          <w:szCs w:val="26"/>
        </w:rPr>
        <w:t xml:space="preserve"> </w:t>
      </w:r>
      <w:r w:rsidRPr="00B91B7B">
        <w:rPr>
          <w:sz w:val="26"/>
          <w:szCs w:val="26"/>
        </w:rPr>
        <w:t>исполнение</w:t>
      </w:r>
      <w:r w:rsidRPr="00B91B7B">
        <w:rPr>
          <w:spacing w:val="76"/>
          <w:sz w:val="26"/>
          <w:szCs w:val="26"/>
        </w:rPr>
        <w:t xml:space="preserve"> </w:t>
      </w:r>
      <w:r w:rsidRPr="00B91B7B">
        <w:rPr>
          <w:sz w:val="26"/>
          <w:szCs w:val="26"/>
        </w:rPr>
        <w:t>требований</w:t>
      </w:r>
      <w:r w:rsidRPr="00B91B7B">
        <w:rPr>
          <w:spacing w:val="52"/>
          <w:w w:val="150"/>
          <w:sz w:val="26"/>
          <w:szCs w:val="26"/>
        </w:rPr>
        <w:t xml:space="preserve"> </w:t>
      </w:r>
      <w:r w:rsidRPr="00B91B7B">
        <w:rPr>
          <w:sz w:val="26"/>
          <w:szCs w:val="26"/>
        </w:rPr>
        <w:t>к</w:t>
      </w:r>
      <w:r w:rsidRPr="00B91B7B">
        <w:rPr>
          <w:spacing w:val="77"/>
          <w:sz w:val="26"/>
          <w:szCs w:val="26"/>
        </w:rPr>
        <w:t xml:space="preserve"> </w:t>
      </w:r>
      <w:r w:rsidRPr="00B91B7B">
        <w:rPr>
          <w:sz w:val="26"/>
          <w:szCs w:val="26"/>
        </w:rPr>
        <w:t>составу</w:t>
      </w:r>
      <w:r w:rsidRPr="00B91B7B">
        <w:rPr>
          <w:spacing w:val="77"/>
          <w:sz w:val="26"/>
          <w:szCs w:val="26"/>
        </w:rPr>
        <w:t xml:space="preserve"> </w:t>
      </w:r>
      <w:r w:rsidRPr="00B91B7B">
        <w:rPr>
          <w:sz w:val="26"/>
          <w:szCs w:val="26"/>
        </w:rPr>
        <w:t>расходных</w:t>
      </w:r>
      <w:r w:rsidRPr="00B91B7B">
        <w:rPr>
          <w:spacing w:val="52"/>
          <w:w w:val="150"/>
          <w:sz w:val="26"/>
          <w:szCs w:val="26"/>
        </w:rPr>
        <w:t xml:space="preserve"> </w:t>
      </w:r>
      <w:r w:rsidRPr="00B91B7B">
        <w:rPr>
          <w:spacing w:val="-2"/>
          <w:sz w:val="26"/>
          <w:szCs w:val="26"/>
        </w:rPr>
        <w:t xml:space="preserve">обязательств </w:t>
      </w:r>
      <w:r w:rsidRPr="00B91B7B">
        <w:rPr>
          <w:sz w:val="26"/>
          <w:szCs w:val="26"/>
        </w:rPr>
        <w:t>субъекта</w:t>
      </w:r>
      <w:r w:rsidRPr="00B91B7B">
        <w:rPr>
          <w:spacing w:val="54"/>
          <w:sz w:val="26"/>
          <w:szCs w:val="26"/>
        </w:rPr>
        <w:t xml:space="preserve"> </w:t>
      </w:r>
      <w:r w:rsidRPr="00B91B7B">
        <w:rPr>
          <w:sz w:val="26"/>
          <w:szCs w:val="26"/>
        </w:rPr>
        <w:t>Российской</w:t>
      </w:r>
      <w:r w:rsidRPr="00B91B7B">
        <w:rPr>
          <w:spacing w:val="55"/>
          <w:sz w:val="26"/>
          <w:szCs w:val="26"/>
        </w:rPr>
        <w:t xml:space="preserve"> </w:t>
      </w:r>
      <w:r w:rsidRPr="00B91B7B">
        <w:rPr>
          <w:spacing w:val="-2"/>
          <w:sz w:val="26"/>
          <w:szCs w:val="26"/>
        </w:rPr>
        <w:t>Федерации:</w:t>
      </w:r>
    </w:p>
    <w:p w:rsidR="0005553C" w:rsidRDefault="00064FEB">
      <w:pPr>
        <w:pStyle w:val="a4"/>
        <w:numPr>
          <w:ilvl w:val="3"/>
          <w:numId w:val="5"/>
        </w:numPr>
        <w:tabs>
          <w:tab w:val="left" w:pos="1465"/>
        </w:tabs>
        <w:spacing w:before="9" w:line="247" w:lineRule="auto"/>
        <w:ind w:right="177" w:firstLine="432"/>
        <w:jc w:val="both"/>
        <w:rPr>
          <w:sz w:val="26"/>
        </w:rPr>
      </w:pPr>
      <w:r>
        <w:rPr>
          <w:sz w:val="26"/>
        </w:rPr>
        <w:t>Установленных Правилами предоставления субсидии указанны</w:t>
      </w:r>
      <w:proofErr w:type="gramStart"/>
      <w:r>
        <w:rPr>
          <w:sz w:val="26"/>
        </w:rPr>
        <w:t>м(</w:t>
      </w:r>
      <w:proofErr w:type="gramEnd"/>
      <w:r>
        <w:rPr>
          <w:sz w:val="26"/>
        </w:rPr>
        <w:t xml:space="preserve">указанными) в подпункте 4.1.6 пункта 4.1 настоящего Соглашения правовым актом (правовыми актами) Федерального органа исполнительной </w:t>
      </w:r>
      <w:r>
        <w:rPr>
          <w:sz w:val="26"/>
        </w:rPr>
        <w:lastRenderedPageBreak/>
        <w:t xml:space="preserve">власти) в </w:t>
      </w:r>
      <w:proofErr w:type="spellStart"/>
      <w:r>
        <w:rPr>
          <w:sz w:val="26"/>
        </w:rPr>
        <w:t>случае,если</w:t>
      </w:r>
      <w:proofErr w:type="spellEnd"/>
      <w:r>
        <w:rPr>
          <w:sz w:val="26"/>
        </w:rPr>
        <w:t xml:space="preserve"> Правилами предоставления субсидии (актом Федерального органа исполнительной власти) установлены требования </w:t>
      </w:r>
      <w:r w:rsidR="00B91B7B">
        <w:rPr>
          <w:sz w:val="26"/>
        </w:rPr>
        <w:br/>
      </w:r>
      <w:r>
        <w:rPr>
          <w:sz w:val="26"/>
        </w:rPr>
        <w:t>к 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05553C" w:rsidRPr="00B91B7B" w:rsidRDefault="00064FEB" w:rsidP="00B91B7B">
      <w:pPr>
        <w:pStyle w:val="a4"/>
        <w:numPr>
          <w:ilvl w:val="3"/>
          <w:numId w:val="5"/>
        </w:numPr>
        <w:tabs>
          <w:tab w:val="left" w:pos="1465"/>
        </w:tabs>
        <w:spacing w:before="2" w:line="247" w:lineRule="auto"/>
        <w:ind w:right="173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Определенных Субъектом в соответствии с приложением </w:t>
      </w:r>
      <w:r w:rsidR="00B91B7B">
        <w:rPr>
          <w:sz w:val="26"/>
        </w:rPr>
        <w:br/>
      </w:r>
      <w:r>
        <w:rPr>
          <w:sz w:val="26"/>
        </w:rPr>
        <w:t>к Соглашению, являющимся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его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неотъемлемой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B91B7B">
        <w:rPr>
          <w:spacing w:val="75"/>
          <w:w w:val="150"/>
          <w:sz w:val="26"/>
        </w:rPr>
        <w:t xml:space="preserve"> </w:t>
      </w:r>
      <w:r>
        <w:rPr>
          <w:sz w:val="26"/>
        </w:rPr>
        <w:t>приложении</w:t>
      </w:r>
      <w:r w:rsidR="00B91B7B">
        <w:rPr>
          <w:sz w:val="26"/>
        </w:rPr>
        <w:t xml:space="preserve"> </w:t>
      </w:r>
      <w:r w:rsidRPr="00B91B7B">
        <w:rPr>
          <w:sz w:val="26"/>
          <w:szCs w:val="26"/>
        </w:rPr>
        <w:t>№ 4 к Типовой форме соглашения), внесение изменений в которое осуществляется путем заключения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с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Федеральным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органом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исполнительной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власти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дополнительного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соглашения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к настоящему Соглашению –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условие применяется, в случае отсутствия указанного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(указанных)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подпункте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4.1.6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пункта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4.1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настоящего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Соглашения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акта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(актов)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Федерального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органа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исполнительной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власти.</w:t>
      </w:r>
      <w:proofErr w:type="gramEnd"/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предоставляемых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 и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(результатов)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проекта, паспортом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установлена</w:t>
      </w:r>
      <w:r>
        <w:rPr>
          <w:spacing w:val="40"/>
          <w:sz w:val="26"/>
        </w:rPr>
        <w:t xml:space="preserve"> </w:t>
      </w:r>
      <w:r>
        <w:rPr>
          <w:sz w:val="26"/>
        </w:rPr>
        <w:t>такая</w:t>
      </w:r>
      <w:r>
        <w:rPr>
          <w:spacing w:val="40"/>
          <w:sz w:val="26"/>
        </w:rPr>
        <w:t xml:space="preserve"> </w:t>
      </w:r>
      <w:r>
        <w:rPr>
          <w:sz w:val="26"/>
        </w:rPr>
        <w:t>доля.</w:t>
      </w:r>
      <w:proofErr w:type="gramEnd"/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right="178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80"/>
          <w:sz w:val="26"/>
        </w:rPr>
        <w:t xml:space="preserve"> </w:t>
      </w:r>
      <w:r w:rsidR="00B91B7B">
        <w:rPr>
          <w:spacing w:val="80"/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индивидуальным предпринимателям, физическим лицам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>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кодекса Российской Федерации (далее – бюджетные инвестиции) (внесение изменений в указанные договоры (соглашения) </w:t>
      </w:r>
      <w:r w:rsidR="00B91B7B">
        <w:rPr>
          <w:sz w:val="26"/>
        </w:rPr>
        <w:br/>
      </w:r>
      <w:r>
        <w:rPr>
          <w:sz w:val="26"/>
        </w:rPr>
        <w:t>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субъекта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13" w:line="247" w:lineRule="auto"/>
        <w:ind w:right="174" w:firstLine="432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физическим лицам - производителям товаров, работ, услуг и межбюджетных трансфертов 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ведение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осуществляется </w:t>
      </w:r>
      <w:r w:rsidR="00B91B7B">
        <w:rPr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четырнадцатым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166.1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условие применяется в отношении Субсидии </w:t>
      </w:r>
      <w:r>
        <w:rPr>
          <w:sz w:val="26"/>
        </w:rPr>
        <w:lastRenderedPageBreak/>
        <w:t>для предоставления субсидий юридическим лицам (бюджетных инвестиций).</w:t>
      </w:r>
    </w:p>
    <w:p w:rsidR="0005553C" w:rsidRPr="00B91B7B" w:rsidRDefault="00064FEB" w:rsidP="00B91B7B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right="176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Pr="00B91B7B">
        <w:rPr>
          <w:spacing w:val="80"/>
          <w:sz w:val="26"/>
        </w:rPr>
        <w:t xml:space="preserve"> </w:t>
      </w:r>
      <w:r w:rsidR="00B91B7B">
        <w:rPr>
          <w:spacing w:val="80"/>
          <w:sz w:val="26"/>
        </w:rPr>
        <w:br/>
      </w:r>
      <w:r>
        <w:rPr>
          <w:sz w:val="26"/>
        </w:rPr>
        <w:t>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B91B7B">
        <w:rPr>
          <w:spacing w:val="62"/>
          <w:w w:val="150"/>
          <w:sz w:val="26"/>
        </w:rPr>
        <w:t xml:space="preserve"> </w:t>
      </w:r>
      <w:r>
        <w:rPr>
          <w:sz w:val="26"/>
        </w:rPr>
        <w:t>Российской</w:t>
      </w:r>
      <w:r w:rsidRPr="00B91B7B">
        <w:rPr>
          <w:spacing w:val="62"/>
          <w:w w:val="150"/>
          <w:sz w:val="26"/>
        </w:rPr>
        <w:t xml:space="preserve"> </w:t>
      </w:r>
      <w:r>
        <w:rPr>
          <w:sz w:val="26"/>
        </w:rPr>
        <w:t>Федерации</w:t>
      </w:r>
      <w:r w:rsidRPr="00B91B7B">
        <w:rPr>
          <w:spacing w:val="62"/>
          <w:w w:val="150"/>
          <w:sz w:val="26"/>
        </w:rPr>
        <w:t xml:space="preserve"> </w:t>
      </w:r>
      <w:r>
        <w:rPr>
          <w:sz w:val="26"/>
        </w:rPr>
        <w:t>субсидий</w:t>
      </w:r>
      <w:r w:rsidRPr="00B91B7B">
        <w:rPr>
          <w:spacing w:val="62"/>
          <w:w w:val="150"/>
          <w:sz w:val="26"/>
        </w:rPr>
        <w:t xml:space="preserve"> </w:t>
      </w:r>
      <w:r>
        <w:rPr>
          <w:sz w:val="26"/>
        </w:rPr>
        <w:t>юридическим</w:t>
      </w:r>
      <w:r w:rsidRPr="00B91B7B">
        <w:rPr>
          <w:spacing w:val="62"/>
          <w:w w:val="150"/>
          <w:sz w:val="26"/>
        </w:rPr>
        <w:t xml:space="preserve"> </w:t>
      </w:r>
      <w:r>
        <w:rPr>
          <w:sz w:val="26"/>
        </w:rPr>
        <w:t>лицам,</w:t>
      </w:r>
      <w:r w:rsidR="00B91B7B">
        <w:rPr>
          <w:sz w:val="26"/>
        </w:rPr>
        <w:t xml:space="preserve"> </w:t>
      </w:r>
      <w:r w:rsidRPr="00B91B7B">
        <w:rPr>
          <w:sz w:val="26"/>
          <w:szCs w:val="26"/>
        </w:rPr>
        <w:t xml:space="preserve">индивидуальным предпринимателям, физическим лицам – производителям товаров, работ, услуг, бюджетных инвестиций, в порядке </w:t>
      </w:r>
      <w:r w:rsidR="00B91B7B">
        <w:rPr>
          <w:sz w:val="26"/>
          <w:szCs w:val="26"/>
        </w:rPr>
        <w:br/>
      </w:r>
      <w:r w:rsidRPr="00B91B7B">
        <w:rPr>
          <w:sz w:val="26"/>
          <w:szCs w:val="26"/>
        </w:rPr>
        <w:t>и на условиях, аналогичных порядку и условиям, предусмотренным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пунктом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264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Положения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мерах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обеспечению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исполнения федерального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бюджета,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утвержденного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постановлением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Правительства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Российской Федерации</w:t>
      </w:r>
      <w:r w:rsidRPr="00B91B7B">
        <w:rPr>
          <w:spacing w:val="40"/>
          <w:sz w:val="26"/>
          <w:szCs w:val="26"/>
        </w:rPr>
        <w:t xml:space="preserve"> </w:t>
      </w:r>
      <w:r w:rsidR="00B91B7B">
        <w:rPr>
          <w:spacing w:val="40"/>
          <w:sz w:val="26"/>
          <w:szCs w:val="26"/>
        </w:rPr>
        <w:br/>
      </w:r>
      <w:r w:rsidRPr="00B91B7B">
        <w:rPr>
          <w:sz w:val="26"/>
          <w:szCs w:val="26"/>
        </w:rPr>
        <w:t>от</w:t>
      </w:r>
      <w:r w:rsidRPr="00B91B7B">
        <w:rPr>
          <w:spacing w:val="40"/>
          <w:sz w:val="26"/>
          <w:szCs w:val="26"/>
        </w:rPr>
        <w:t xml:space="preserve"> </w:t>
      </w:r>
      <w:r w:rsidR="00B91B7B">
        <w:rPr>
          <w:spacing w:val="40"/>
          <w:sz w:val="26"/>
          <w:szCs w:val="26"/>
        </w:rPr>
        <w:t>0</w:t>
      </w:r>
      <w:r w:rsidRPr="00B91B7B">
        <w:rPr>
          <w:sz w:val="26"/>
          <w:szCs w:val="26"/>
        </w:rPr>
        <w:t>9</w:t>
      </w:r>
      <w:r w:rsidR="00B91B7B">
        <w:rPr>
          <w:sz w:val="26"/>
          <w:szCs w:val="26"/>
        </w:rPr>
        <w:t>.</w:t>
      </w:r>
      <w:r w:rsidR="00B91B7B">
        <w:rPr>
          <w:spacing w:val="40"/>
          <w:sz w:val="26"/>
          <w:szCs w:val="26"/>
        </w:rPr>
        <w:t>12.</w:t>
      </w:r>
      <w:r w:rsidRPr="00B91B7B">
        <w:rPr>
          <w:sz w:val="26"/>
          <w:szCs w:val="26"/>
        </w:rPr>
        <w:t>2017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№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1496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«О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мерах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обеспечению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исполнения федерального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бюджета»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(далее</w:t>
      </w:r>
      <w:proofErr w:type="gramEnd"/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–</w:t>
      </w:r>
      <w:r w:rsidRPr="00B91B7B">
        <w:rPr>
          <w:spacing w:val="40"/>
          <w:sz w:val="26"/>
          <w:szCs w:val="26"/>
        </w:rPr>
        <w:t xml:space="preserve"> </w:t>
      </w:r>
      <w:proofErr w:type="gramStart"/>
      <w:r w:rsidRPr="00B91B7B">
        <w:rPr>
          <w:sz w:val="26"/>
          <w:szCs w:val="26"/>
        </w:rPr>
        <w:t>Положение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мерах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исполнению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федерального бюджета), – условие применяется в отношении Субсидии для предоставления субсидий юридическим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лицам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(бюджетных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инвестиций).</w:t>
      </w:r>
      <w:proofErr w:type="gramEnd"/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 w:rsidR="00B91B7B">
        <w:rPr>
          <w:spacing w:val="80"/>
          <w:sz w:val="26"/>
        </w:rPr>
        <w:br/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поставку товаров, выполнение работ, оказание услуг, заключаемых от имени субъекта Российской Федерации, соглашений (договоров) о предоставлении </w:t>
      </w:r>
      <w:r w:rsidR="00B91B7B">
        <w:rPr>
          <w:sz w:val="26"/>
        </w:rPr>
        <w:br/>
      </w:r>
      <w:r>
        <w:rPr>
          <w:sz w:val="26"/>
        </w:rPr>
        <w:t>из бюджета субъекта Российской 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межбюджетных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трансфертов,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целевое</w:t>
      </w:r>
      <w:r>
        <w:rPr>
          <w:spacing w:val="80"/>
          <w:sz w:val="26"/>
        </w:rPr>
        <w:t xml:space="preserve"> </w:t>
      </w:r>
      <w:r>
        <w:rPr>
          <w:sz w:val="26"/>
        </w:rPr>
        <w:t>назначение,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 бюджетам,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 физическим лицам – производителям товаров, работ услуг, бюджетных инвестиций, соглашений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государственно-частном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на основании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возникают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 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объемах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ассигнований,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объемы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федерального бюджета, </w:t>
      </w:r>
      <w:r w:rsidR="00B91B7B">
        <w:rPr>
          <w:sz w:val="26"/>
        </w:rPr>
        <w:br/>
      </w:r>
      <w:r>
        <w:rPr>
          <w:sz w:val="26"/>
        </w:rPr>
        <w:t>с указанием кодов БК, предусмотренных в бюджете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14"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 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на поставку товаров, выполнение работ, оказание услуг, заключаемых от имени 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 xml:space="preserve">услуг, бюджетных инвестиций,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является Субсидия, размещать ь в системе «Электронный бюджет» сведений 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бюджета субъекта Российской Федерации и федерального бюджета, предусмотренных </w:t>
      </w:r>
      <w:r w:rsidR="00B91B7B">
        <w:rPr>
          <w:sz w:val="26"/>
        </w:rPr>
        <w:br/>
      </w:r>
      <w:r>
        <w:rPr>
          <w:sz w:val="26"/>
        </w:rPr>
        <w:t>в местном бюджете на исполнение указанных расходных обязательств муниципального</w:t>
      </w:r>
      <w:proofErr w:type="gramEnd"/>
      <w:r>
        <w:rPr>
          <w:sz w:val="26"/>
        </w:rPr>
        <w:t xml:space="preserve"> образования,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 местным бюджетам по выполнению органами местного 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right="172" w:firstLine="432"/>
        <w:jc w:val="both"/>
        <w:rPr>
          <w:sz w:val="26"/>
        </w:rPr>
      </w:pPr>
      <w:r>
        <w:rPr>
          <w:sz w:val="26"/>
        </w:rPr>
        <w:t xml:space="preserve">Обеспечивать проведение строительного контроля в соответствии </w:t>
      </w:r>
      <w:r w:rsidR="00B91B7B">
        <w:rPr>
          <w:sz w:val="26"/>
        </w:rPr>
        <w:br/>
      </w:r>
      <w:r>
        <w:rPr>
          <w:sz w:val="26"/>
        </w:rPr>
        <w:t>с частью 2.1 статьи 53 Градостроительного кодекса Российской Федерации,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</w:t>
      </w:r>
      <w:r w:rsidR="00B91B7B">
        <w:rPr>
          <w:sz w:val="26"/>
        </w:rPr>
        <w:br/>
      </w:r>
      <w:r>
        <w:rPr>
          <w:sz w:val="26"/>
        </w:rPr>
        <w:t>по осуществлению капитальных вложений в 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 строительства.</w:t>
      </w:r>
    </w:p>
    <w:p w:rsidR="0005553C" w:rsidRPr="00B91B7B" w:rsidRDefault="00064FEB" w:rsidP="00B91B7B">
      <w:pPr>
        <w:pStyle w:val="a4"/>
        <w:numPr>
          <w:ilvl w:val="2"/>
          <w:numId w:val="5"/>
        </w:numPr>
        <w:tabs>
          <w:tab w:val="left" w:pos="0"/>
        </w:tabs>
        <w:spacing w:before="72" w:line="247" w:lineRule="auto"/>
        <w:ind w:left="0" w:right="176" w:firstLine="567"/>
        <w:jc w:val="both"/>
        <w:rPr>
          <w:sz w:val="26"/>
          <w:szCs w:val="26"/>
        </w:rPr>
      </w:pPr>
      <w:r>
        <w:rPr>
          <w:sz w:val="26"/>
        </w:rPr>
        <w:t>Обеспечивать</w:t>
      </w:r>
      <w:r w:rsidRPr="00B91B7B">
        <w:rPr>
          <w:spacing w:val="59"/>
          <w:sz w:val="26"/>
        </w:rPr>
        <w:t xml:space="preserve"> </w:t>
      </w:r>
      <w:r>
        <w:rPr>
          <w:sz w:val="26"/>
        </w:rPr>
        <w:t>формирование</w:t>
      </w:r>
      <w:r w:rsidRPr="00B91B7B">
        <w:rPr>
          <w:spacing w:val="79"/>
          <w:sz w:val="26"/>
        </w:rPr>
        <w:t xml:space="preserve"> </w:t>
      </w:r>
      <w:r>
        <w:rPr>
          <w:sz w:val="26"/>
        </w:rPr>
        <w:t>и</w:t>
      </w:r>
      <w:r w:rsidRPr="00B91B7B">
        <w:rPr>
          <w:spacing w:val="79"/>
          <w:sz w:val="26"/>
        </w:rPr>
        <w:t xml:space="preserve"> </w:t>
      </w:r>
      <w:r>
        <w:rPr>
          <w:sz w:val="26"/>
        </w:rPr>
        <w:t>ведение</w:t>
      </w:r>
      <w:r w:rsidRPr="00B91B7B">
        <w:rPr>
          <w:spacing w:val="78"/>
          <w:sz w:val="26"/>
        </w:rPr>
        <w:t xml:space="preserve"> </w:t>
      </w:r>
      <w:r>
        <w:rPr>
          <w:sz w:val="26"/>
        </w:rPr>
        <w:t>реестра</w:t>
      </w:r>
      <w:r w:rsidRPr="00B91B7B">
        <w:rPr>
          <w:spacing w:val="61"/>
          <w:sz w:val="26"/>
        </w:rPr>
        <w:t xml:space="preserve"> </w:t>
      </w:r>
      <w:r>
        <w:rPr>
          <w:sz w:val="26"/>
        </w:rPr>
        <w:t>получателей</w:t>
      </w:r>
      <w:r w:rsidRPr="00B91B7B">
        <w:rPr>
          <w:spacing w:val="79"/>
          <w:sz w:val="26"/>
        </w:rPr>
        <w:t xml:space="preserve"> </w:t>
      </w:r>
      <w:r>
        <w:rPr>
          <w:sz w:val="26"/>
        </w:rPr>
        <w:t>выплат</w:t>
      </w:r>
      <w:r w:rsidRPr="00B91B7B">
        <w:rPr>
          <w:spacing w:val="73"/>
          <w:sz w:val="26"/>
        </w:rPr>
        <w:t xml:space="preserve"> </w:t>
      </w:r>
      <w:r>
        <w:rPr>
          <w:sz w:val="26"/>
        </w:rPr>
        <w:t>–</w:t>
      </w:r>
      <w:r w:rsidRPr="00B91B7B">
        <w:rPr>
          <w:spacing w:val="59"/>
          <w:w w:val="150"/>
          <w:sz w:val="26"/>
        </w:rPr>
        <w:t xml:space="preserve"> </w:t>
      </w:r>
      <w:r w:rsidRPr="00B91B7B">
        <w:rPr>
          <w:spacing w:val="-2"/>
          <w:sz w:val="26"/>
        </w:rPr>
        <w:t>условие</w:t>
      </w:r>
      <w:r w:rsidR="00B91B7B" w:rsidRPr="00B91B7B">
        <w:rPr>
          <w:spacing w:val="-2"/>
          <w:sz w:val="26"/>
        </w:rPr>
        <w:t xml:space="preserve"> </w:t>
      </w:r>
      <w:r w:rsidRPr="00B91B7B">
        <w:rPr>
          <w:sz w:val="26"/>
          <w:szCs w:val="26"/>
        </w:rPr>
        <w:t>применяется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отношении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Субсидии,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предоставляемой</w:t>
      </w:r>
      <w:r w:rsidRPr="00B91B7B">
        <w:rPr>
          <w:spacing w:val="40"/>
          <w:sz w:val="26"/>
          <w:szCs w:val="26"/>
        </w:rPr>
        <w:t xml:space="preserve"> </w:t>
      </w:r>
      <w:r w:rsidR="00B91B7B">
        <w:rPr>
          <w:spacing w:val="40"/>
          <w:sz w:val="26"/>
          <w:szCs w:val="26"/>
        </w:rPr>
        <w:br/>
      </w:r>
      <w:r w:rsidRPr="00B91B7B">
        <w:rPr>
          <w:sz w:val="26"/>
          <w:szCs w:val="26"/>
        </w:rPr>
        <w:t>в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целях</w:t>
      </w:r>
      <w:r w:rsidRPr="00B91B7B">
        <w:rPr>
          <w:spacing w:val="40"/>
          <w:sz w:val="26"/>
          <w:szCs w:val="26"/>
        </w:rPr>
        <w:t xml:space="preserve"> </w:t>
      </w:r>
      <w:proofErr w:type="spellStart"/>
      <w:r w:rsidRPr="00B91B7B">
        <w:rPr>
          <w:sz w:val="26"/>
          <w:szCs w:val="26"/>
        </w:rPr>
        <w:t>софинансирования</w:t>
      </w:r>
      <w:proofErr w:type="spellEnd"/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расходных обязательств субъекта Российской Федерации по исполнению публичных нормативных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обязательств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субъекта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Российской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Федерации.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2" w:line="247" w:lineRule="auto"/>
        <w:ind w:right="177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предоставляемых государственных и (или) муниципальных услуг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оказанию государственных и (или) муниципальных услуг.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40"/>
          <w:sz w:val="26"/>
        </w:rPr>
        <w:t xml:space="preserve"> </w:t>
      </w:r>
      <w:r>
        <w:rPr>
          <w:sz w:val="26"/>
        </w:rPr>
        <w:t>а также в иной федеральный орган (иные федеральные органы) исполнительной власти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 (за</w:t>
      </w:r>
      <w:r>
        <w:rPr>
          <w:spacing w:val="8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отнесенные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государственной тайне,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расходах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бюджета субъекта Российской Федерации,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являющемуся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его 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</w:t>
      </w:r>
      <w:r w:rsidR="00B91B7B">
        <w:rPr>
          <w:sz w:val="26"/>
        </w:rPr>
        <w:t xml:space="preserve">ии </w:t>
      </w:r>
      <w:r>
        <w:rPr>
          <w:sz w:val="26"/>
        </w:rPr>
        <w:t>№ 5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 форме соглашения), не позднее 10-го рабочего дня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 следующего за отчетным</w:t>
      </w:r>
      <w:r>
        <w:rPr>
          <w:spacing w:val="40"/>
          <w:sz w:val="26"/>
        </w:rPr>
        <w:t xml:space="preserve"> </w:t>
      </w:r>
      <w:r>
        <w:rPr>
          <w:sz w:val="26"/>
        </w:rPr>
        <w:t>кварталом, – условие применяется в отношении Субсидии, предоставляемой не в целях возмещения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фактически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Федерации.</w:t>
      </w:r>
    </w:p>
    <w:p w:rsidR="0005553C" w:rsidRPr="00B91B7B" w:rsidRDefault="00064FEB" w:rsidP="00B91B7B">
      <w:pPr>
        <w:pStyle w:val="a4"/>
        <w:numPr>
          <w:ilvl w:val="2"/>
          <w:numId w:val="5"/>
        </w:numPr>
        <w:tabs>
          <w:tab w:val="left" w:pos="1393"/>
        </w:tabs>
        <w:spacing w:before="4" w:line="247" w:lineRule="auto"/>
        <w:ind w:right="183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 xml:space="preserve">(за исключением соглашения, содержащего сведения, отнесенные </w:t>
      </w:r>
      <w:r w:rsidR="00B91B7B">
        <w:rPr>
          <w:sz w:val="26"/>
        </w:rPr>
        <w:br/>
      </w:r>
      <w:r>
        <w:rPr>
          <w:sz w:val="26"/>
        </w:rPr>
        <w:t>к государственной тайне, и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(или) сведения конфиденциального характера) отчета о достижении значений результатов использования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к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 w:rsidRPr="00B91B7B">
        <w:rPr>
          <w:spacing w:val="72"/>
          <w:sz w:val="26"/>
        </w:rPr>
        <w:t xml:space="preserve"> </w:t>
      </w:r>
      <w:r>
        <w:rPr>
          <w:sz w:val="26"/>
        </w:rPr>
        <w:t>его</w:t>
      </w:r>
      <w:r w:rsidRPr="00B91B7B">
        <w:rPr>
          <w:spacing w:val="72"/>
          <w:sz w:val="26"/>
        </w:rPr>
        <w:t xml:space="preserve"> </w:t>
      </w:r>
      <w:r>
        <w:rPr>
          <w:sz w:val="26"/>
        </w:rPr>
        <w:t>неотъемлемой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 w:rsidRPr="00B91B7B">
        <w:rPr>
          <w:spacing w:val="72"/>
          <w:sz w:val="26"/>
        </w:rPr>
        <w:t xml:space="preserve"> </w:t>
      </w:r>
      <w:r>
        <w:rPr>
          <w:sz w:val="26"/>
        </w:rPr>
        <w:t>образец</w:t>
      </w:r>
      <w:r w:rsidRPr="00B91B7B">
        <w:rPr>
          <w:spacing w:val="72"/>
          <w:sz w:val="26"/>
        </w:rPr>
        <w:t xml:space="preserve"> </w:t>
      </w:r>
      <w:r>
        <w:rPr>
          <w:sz w:val="26"/>
        </w:rPr>
        <w:t>приведен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B91B7B">
        <w:rPr>
          <w:spacing w:val="72"/>
          <w:sz w:val="26"/>
        </w:rPr>
        <w:t xml:space="preserve"> </w:t>
      </w:r>
      <w:r>
        <w:rPr>
          <w:sz w:val="26"/>
        </w:rPr>
        <w:t>приложении</w:t>
      </w:r>
      <w:r w:rsidR="00B91B7B">
        <w:rPr>
          <w:sz w:val="26"/>
        </w:rPr>
        <w:t xml:space="preserve"> </w:t>
      </w:r>
      <w:r w:rsidRPr="00B91B7B">
        <w:rPr>
          <w:sz w:val="26"/>
          <w:szCs w:val="26"/>
        </w:rPr>
        <w:t xml:space="preserve">№ 6 к Типовой форме соглашения), не позднее 15-го рабочего дня месяца, следующего </w:t>
      </w:r>
      <w:r w:rsidR="00B91B7B">
        <w:rPr>
          <w:sz w:val="26"/>
          <w:szCs w:val="26"/>
        </w:rPr>
        <w:br/>
      </w:r>
      <w:r w:rsidRPr="00B91B7B">
        <w:rPr>
          <w:sz w:val="26"/>
          <w:szCs w:val="26"/>
        </w:rPr>
        <w:t>за отчетным кварталом, а также не позднее</w:t>
      </w:r>
      <w:proofErr w:type="gramEnd"/>
      <w:r w:rsidRPr="00B91B7B">
        <w:rPr>
          <w:sz w:val="26"/>
          <w:szCs w:val="26"/>
        </w:rPr>
        <w:t xml:space="preserve"> 15-го рабочего дня после достижения значения результата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использования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Субсидии.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right="172" w:firstLine="432"/>
        <w:jc w:val="both"/>
        <w:rPr>
          <w:sz w:val="26"/>
        </w:rPr>
      </w:pPr>
      <w:proofErr w:type="gramStart"/>
      <w:r>
        <w:rPr>
          <w:sz w:val="26"/>
        </w:rPr>
        <w:t>Обеспечить представление в системе «Электронный бюджет» информации 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</w:t>
      </w:r>
      <w:r>
        <w:rPr>
          <w:sz w:val="26"/>
        </w:rPr>
        <w:lastRenderedPageBreak/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right="174" w:firstLine="432"/>
        <w:jc w:val="both"/>
        <w:rPr>
          <w:sz w:val="26"/>
        </w:rPr>
      </w:pPr>
      <w:r>
        <w:rPr>
          <w:sz w:val="26"/>
        </w:rPr>
        <w:t xml:space="preserve">В случае получения запроса обеспечивать представление </w:t>
      </w:r>
      <w:r w:rsidR="00B91B7B">
        <w:rPr>
          <w:sz w:val="26"/>
        </w:rPr>
        <w:br/>
      </w:r>
      <w:r>
        <w:rPr>
          <w:sz w:val="26"/>
        </w:rPr>
        <w:t>в Федеральный 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обязательств, предусмотренных настоящим Соглашением, в том 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05553C" w:rsidRPr="00B91B7B" w:rsidRDefault="00064FEB" w:rsidP="00B91B7B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right="175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соглашений о предоставлении субсидии (иного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трансферта)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из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Федерации местному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срок,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не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быть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менее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срока,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>
        <w:rPr>
          <w:sz w:val="26"/>
        </w:rPr>
        <w:t xml:space="preserve"> позднее срока, установленного Правилами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условие применяется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 w:rsidRPr="00B91B7B">
        <w:rPr>
          <w:spacing w:val="67"/>
          <w:sz w:val="26"/>
        </w:rPr>
        <w:t xml:space="preserve"> </w:t>
      </w:r>
      <w:r>
        <w:rPr>
          <w:sz w:val="26"/>
        </w:rPr>
        <w:t>для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последующего</w:t>
      </w:r>
      <w:r w:rsidRPr="00B91B7B"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 w:rsidR="00B91B7B">
        <w:rPr>
          <w:sz w:val="26"/>
        </w:rPr>
        <w:t xml:space="preserve"> </w:t>
      </w:r>
      <w:r w:rsidRPr="00B91B7B">
        <w:rPr>
          <w:sz w:val="26"/>
          <w:szCs w:val="26"/>
        </w:rPr>
        <w:t>Субсидии,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иного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межбюджетного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трансферта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из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бюджета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субъекта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Российской</w:t>
      </w:r>
      <w:r w:rsidRPr="00B91B7B">
        <w:rPr>
          <w:spacing w:val="80"/>
          <w:sz w:val="26"/>
          <w:szCs w:val="26"/>
        </w:rPr>
        <w:t xml:space="preserve"> </w:t>
      </w:r>
      <w:r w:rsidRPr="00B91B7B">
        <w:rPr>
          <w:sz w:val="26"/>
          <w:szCs w:val="26"/>
        </w:rPr>
        <w:t>Федерации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местному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бюджету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(местным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бюджетам)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целях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оказания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финансовой поддержки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выполнения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органами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местного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самоуправления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полномочий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по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вопросам местного значения.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 – условие применяется в отношении Субсидии, предоставляемой для последующего предоставления субсидии, иного межбюджетного трансферта 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  <w:proofErr w:type="gramEnd"/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right="175" w:firstLine="432"/>
        <w:jc w:val="both"/>
        <w:rPr>
          <w:sz w:val="26"/>
        </w:rPr>
      </w:pPr>
      <w:r>
        <w:rPr>
          <w:sz w:val="26"/>
        </w:rPr>
        <w:t>Обеспечивать принятие нормативного правового акта субъекта Российской 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содержащего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80"/>
          <w:sz w:val="26"/>
        </w:rPr>
        <w:t xml:space="preserve"> </w:t>
      </w:r>
      <w:r>
        <w:rPr>
          <w:sz w:val="26"/>
        </w:rPr>
        <w:t>«л(2)» пункта 10 Правил формирования, предоставления и распределения субсидий, – условие применяется в отношении Субсидии, предоставляемой для последующего предоставления субвенций</w:t>
      </w:r>
      <w:r>
        <w:rPr>
          <w:spacing w:val="80"/>
          <w:sz w:val="26"/>
        </w:rPr>
        <w:t xml:space="preserve"> </w:t>
      </w:r>
      <w:r w:rsidR="00B91B7B">
        <w:rPr>
          <w:spacing w:val="80"/>
          <w:sz w:val="26"/>
        </w:rPr>
        <w:br/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 w:rsidR="00B91B7B">
        <w:rPr>
          <w:spacing w:val="80"/>
          <w:sz w:val="26"/>
        </w:rPr>
        <w:br/>
      </w:r>
      <w:r>
        <w:rPr>
          <w:sz w:val="26"/>
        </w:rPr>
        <w:t>на 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поставку товаров, выполнение работ, оказание услуг, заключаемых от имени субъекта Российской </w:t>
      </w:r>
      <w:r>
        <w:rPr>
          <w:sz w:val="26"/>
        </w:rPr>
        <w:lastRenderedPageBreak/>
        <w:t>Федерации, за исключением расходных обязательств, связанных</w:t>
      </w:r>
      <w:proofErr w:type="gramEnd"/>
      <w:r>
        <w:rPr>
          <w:sz w:val="26"/>
        </w:rPr>
        <w:t xml:space="preserve"> </w:t>
      </w:r>
      <w:r w:rsidR="00B91B7B">
        <w:rPr>
          <w:sz w:val="26"/>
        </w:rPr>
        <w:br/>
      </w:r>
      <w:r>
        <w:rPr>
          <w:sz w:val="26"/>
        </w:rPr>
        <w:t>с осуществлением 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января текущего финансового года.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 вложений, в случае заключения настоящего Соглашения до 1 августа текущего финансового года.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right="185" w:firstLine="432"/>
        <w:jc w:val="both"/>
        <w:rPr>
          <w:sz w:val="26"/>
        </w:rPr>
      </w:pPr>
      <w:r>
        <w:rPr>
          <w:sz w:val="26"/>
        </w:rPr>
        <w:t xml:space="preserve">Обеспечивать представление для включения в Реестр информации </w:t>
      </w:r>
      <w:r w:rsidR="00B91B7B">
        <w:rPr>
          <w:sz w:val="26"/>
        </w:rPr>
        <w:br/>
      </w:r>
      <w:r>
        <w:rPr>
          <w:sz w:val="26"/>
        </w:rPr>
        <w:t xml:space="preserve">о субсидиях, предоставляемых в соответствии с условиями соглашений </w:t>
      </w:r>
      <w:r w:rsidR="00B91B7B">
        <w:rPr>
          <w:sz w:val="26"/>
        </w:rPr>
        <w:br/>
      </w:r>
      <w:r>
        <w:rPr>
          <w:sz w:val="26"/>
        </w:rPr>
        <w:t>о государственно-частном партнерстве,</w:t>
      </w:r>
      <w:r>
        <w:rPr>
          <w:spacing w:val="8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Федерации, возникающих из соглашений </w:t>
      </w:r>
      <w:r w:rsidR="00B91B7B">
        <w:rPr>
          <w:sz w:val="26"/>
        </w:rPr>
        <w:br/>
      </w:r>
      <w:r>
        <w:rPr>
          <w:sz w:val="26"/>
        </w:rPr>
        <w:t>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05553C" w:rsidRPr="00B91B7B" w:rsidRDefault="00064FEB" w:rsidP="00B91B7B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right="174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 к ранее заключенному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 w:rsidRPr="00B91B7B">
        <w:rPr>
          <w:spacing w:val="40"/>
          <w:sz w:val="26"/>
        </w:rPr>
        <w:t xml:space="preserve"> </w:t>
      </w:r>
      <w:r>
        <w:rPr>
          <w:sz w:val="26"/>
        </w:rPr>
        <w:t xml:space="preserve">имеющего целевое назначение, из бюджета субъекта Российской Федерации местному бюджету обязательства муниципального образования </w:t>
      </w:r>
      <w:r w:rsidR="00B91B7B">
        <w:rPr>
          <w:sz w:val="26"/>
        </w:rPr>
        <w:br/>
      </w:r>
      <w:r>
        <w:rPr>
          <w:sz w:val="26"/>
        </w:rPr>
        <w:t>по представлению для включения в Реестр информации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о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субсидиях,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предоставляемых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соответствии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условиями</w:t>
      </w:r>
      <w:r w:rsidRPr="00B91B7B"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соглашений</w:t>
      </w:r>
      <w:r w:rsidRPr="00B91B7B">
        <w:rPr>
          <w:spacing w:val="80"/>
          <w:w w:val="150"/>
          <w:sz w:val="26"/>
        </w:rPr>
        <w:t xml:space="preserve"> </w:t>
      </w:r>
      <w:r w:rsidR="00B91B7B">
        <w:rPr>
          <w:spacing w:val="80"/>
          <w:w w:val="150"/>
          <w:sz w:val="26"/>
        </w:rPr>
        <w:br/>
      </w:r>
      <w:r>
        <w:rPr>
          <w:sz w:val="26"/>
        </w:rPr>
        <w:t>о</w:t>
      </w:r>
      <w:r w:rsidR="00B91B7B">
        <w:rPr>
          <w:sz w:val="26"/>
        </w:rPr>
        <w:t xml:space="preserve"> </w:t>
      </w:r>
      <w:proofErr w:type="spellStart"/>
      <w:r w:rsidRPr="00B91B7B">
        <w:rPr>
          <w:sz w:val="26"/>
          <w:szCs w:val="26"/>
        </w:rPr>
        <w:t>муниципально</w:t>
      </w:r>
      <w:proofErr w:type="spellEnd"/>
      <w:r w:rsidRPr="00B91B7B">
        <w:rPr>
          <w:sz w:val="26"/>
          <w:szCs w:val="26"/>
        </w:rPr>
        <w:t xml:space="preserve">-частном партнерстве, концессионных соглашений, источником </w:t>
      </w:r>
      <w:proofErr w:type="spellStart"/>
      <w:r w:rsidRPr="00B91B7B">
        <w:rPr>
          <w:sz w:val="26"/>
          <w:szCs w:val="26"/>
        </w:rPr>
        <w:t>софинансирования</w:t>
      </w:r>
      <w:proofErr w:type="spellEnd"/>
      <w:r w:rsidRPr="00B91B7B">
        <w:rPr>
          <w:sz w:val="26"/>
          <w:szCs w:val="26"/>
        </w:rPr>
        <w:t xml:space="preserve"> которых является Субсидия, а также сведений </w:t>
      </w:r>
      <w:r w:rsidR="00B91B7B">
        <w:rPr>
          <w:sz w:val="26"/>
          <w:szCs w:val="26"/>
        </w:rPr>
        <w:br/>
      </w:r>
      <w:r w:rsidRPr="00B91B7B">
        <w:rPr>
          <w:sz w:val="26"/>
          <w:szCs w:val="26"/>
        </w:rPr>
        <w:t>об их использовании – условие применяется</w:t>
      </w:r>
      <w:proofErr w:type="gramEnd"/>
      <w:r w:rsidRPr="00B91B7B">
        <w:rPr>
          <w:sz w:val="26"/>
          <w:szCs w:val="26"/>
        </w:rPr>
        <w:t xml:space="preserve"> в отношении Субсидии, предоставляемой в целях </w:t>
      </w:r>
      <w:proofErr w:type="spellStart"/>
      <w:r w:rsidRPr="00B91B7B">
        <w:rPr>
          <w:sz w:val="26"/>
          <w:szCs w:val="26"/>
        </w:rPr>
        <w:t>софинансирования</w:t>
      </w:r>
      <w:proofErr w:type="spellEnd"/>
      <w:r w:rsidRPr="00B91B7B">
        <w:rPr>
          <w:sz w:val="26"/>
          <w:szCs w:val="26"/>
        </w:rPr>
        <w:t xml:space="preserve"> расходных обязательств субъекта Российской Федерации на </w:t>
      </w:r>
      <w:proofErr w:type="spellStart"/>
      <w:r w:rsidRPr="00B91B7B">
        <w:rPr>
          <w:sz w:val="26"/>
          <w:szCs w:val="26"/>
        </w:rPr>
        <w:t>софинансирование</w:t>
      </w:r>
      <w:proofErr w:type="spellEnd"/>
      <w:r w:rsidRPr="00B91B7B">
        <w:rPr>
          <w:sz w:val="26"/>
          <w:szCs w:val="26"/>
        </w:rPr>
        <w:t xml:space="preserve"> расходных обязательств муниципального образования, возникающих из соглашений о </w:t>
      </w:r>
      <w:proofErr w:type="spellStart"/>
      <w:r w:rsidRPr="00B91B7B">
        <w:rPr>
          <w:sz w:val="26"/>
          <w:szCs w:val="26"/>
        </w:rPr>
        <w:t>муниципальн</w:t>
      </w:r>
      <w:proofErr w:type="gramStart"/>
      <w:r w:rsidRPr="00B91B7B">
        <w:rPr>
          <w:sz w:val="26"/>
          <w:szCs w:val="26"/>
        </w:rPr>
        <w:t>о</w:t>
      </w:r>
      <w:proofErr w:type="spellEnd"/>
      <w:r w:rsidRPr="00B91B7B">
        <w:rPr>
          <w:sz w:val="26"/>
          <w:szCs w:val="26"/>
        </w:rPr>
        <w:t>-</w:t>
      </w:r>
      <w:proofErr w:type="gramEnd"/>
      <w:r w:rsidRPr="00B91B7B">
        <w:rPr>
          <w:sz w:val="26"/>
          <w:szCs w:val="26"/>
        </w:rPr>
        <w:t xml:space="preserve"> частном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партнерстве,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концессионных</w:t>
      </w:r>
      <w:r w:rsidRPr="00B91B7B">
        <w:rPr>
          <w:spacing w:val="40"/>
          <w:sz w:val="26"/>
          <w:szCs w:val="26"/>
        </w:rPr>
        <w:t xml:space="preserve"> </w:t>
      </w:r>
      <w:r w:rsidRPr="00B91B7B">
        <w:rPr>
          <w:sz w:val="26"/>
          <w:szCs w:val="26"/>
        </w:rPr>
        <w:t>соглашений.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right="172" w:firstLine="432"/>
        <w:jc w:val="both"/>
        <w:rPr>
          <w:sz w:val="26"/>
        </w:rPr>
      </w:pPr>
      <w:proofErr w:type="gramStart"/>
      <w:r>
        <w:rPr>
          <w:sz w:val="26"/>
        </w:rPr>
        <w:t xml:space="preserve">При наличии экономии, образовавшейся по результатам заключения государственных (муниципальных) контрактов на закупку товаров, работ </w:t>
      </w:r>
      <w:r w:rsidR="00B91B7B">
        <w:rPr>
          <w:sz w:val="26"/>
        </w:rPr>
        <w:br/>
      </w:r>
      <w:r>
        <w:rPr>
          <w:sz w:val="26"/>
        </w:rPr>
        <w:t>и услуг для 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нужд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 представлять в 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 не позднее 10 рабочего дня третьего месяца квартала предложения о заключении дополнительного соглашения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52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right="175" w:firstLine="432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 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05553C" w:rsidRDefault="00064FEB">
      <w:pPr>
        <w:pStyle w:val="a4"/>
        <w:numPr>
          <w:ilvl w:val="1"/>
          <w:numId w:val="5"/>
        </w:numPr>
        <w:tabs>
          <w:tab w:val="left" w:pos="1064"/>
        </w:tabs>
        <w:spacing w:before="5"/>
        <w:ind w:left="1064" w:hanging="473"/>
        <w:jc w:val="both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right="175" w:firstLine="432"/>
        <w:jc w:val="both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05553C" w:rsidRDefault="00064FEB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74" w:firstLine="432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</w:t>
      </w:r>
      <w:r w:rsidR="00B91B7B">
        <w:rPr>
          <w:sz w:val="26"/>
        </w:rPr>
        <w:br/>
      </w:r>
      <w:r>
        <w:rPr>
          <w:sz w:val="26"/>
        </w:rPr>
        <w:t xml:space="preserve">из федерального бюджета бюджетам субъектов Российской </w:t>
      </w:r>
      <w:r>
        <w:rPr>
          <w:spacing w:val="-2"/>
          <w:sz w:val="26"/>
        </w:rPr>
        <w:t>Федерации.</w:t>
      </w:r>
    </w:p>
    <w:p w:rsidR="0005553C" w:rsidRDefault="00064FEB" w:rsidP="00B91B7B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left"/>
      </w:pPr>
      <w:r>
        <w:t>Ответственность</w:t>
      </w:r>
      <w:r>
        <w:rPr>
          <w:spacing w:val="39"/>
        </w:rPr>
        <w:t xml:space="preserve"> </w:t>
      </w:r>
      <w:r>
        <w:rPr>
          <w:spacing w:val="-2"/>
        </w:rPr>
        <w:t>Сторон</w:t>
      </w:r>
    </w:p>
    <w:p w:rsidR="0005553C" w:rsidRDefault="00064FEB">
      <w:pPr>
        <w:pStyle w:val="a4"/>
        <w:numPr>
          <w:ilvl w:val="1"/>
          <w:numId w:val="4"/>
        </w:numPr>
        <w:tabs>
          <w:tab w:val="left" w:pos="1195"/>
        </w:tabs>
        <w:spacing w:line="247" w:lineRule="auto"/>
        <w:ind w:right="176" w:firstLine="432"/>
        <w:jc w:val="both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40"/>
          <w:sz w:val="26"/>
        </w:rPr>
        <w:t xml:space="preserve"> </w:t>
      </w:r>
      <w:r w:rsidR="00B91B7B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05553C" w:rsidRDefault="00064FEB">
      <w:pPr>
        <w:pStyle w:val="a4"/>
        <w:numPr>
          <w:ilvl w:val="1"/>
          <w:numId w:val="4"/>
        </w:numPr>
        <w:tabs>
          <w:tab w:val="left" w:pos="1064"/>
        </w:tabs>
        <w:spacing w:before="3" w:line="247" w:lineRule="auto"/>
        <w:ind w:right="178" w:firstLine="432"/>
        <w:jc w:val="both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 w:rsidR="00B91B7B">
        <w:rPr>
          <w:spacing w:val="80"/>
          <w:sz w:val="26"/>
        </w:rPr>
        <w:br/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</w:t>
      </w:r>
      <w:r w:rsidR="00B91B7B">
        <w:rPr>
          <w:sz w:val="26"/>
        </w:rPr>
        <w:br/>
      </w:r>
      <w:r>
        <w:rPr>
          <w:sz w:val="26"/>
        </w:rPr>
        <w:t>в соответствии с абзацем седьмым пункта 5 статьи 242 Бюджетного кодекса Российской Федерации.</w:t>
      </w:r>
      <w:proofErr w:type="gramEnd"/>
    </w:p>
    <w:p w:rsidR="0005553C" w:rsidRDefault="00064FEB" w:rsidP="00B91B7B">
      <w:pPr>
        <w:pStyle w:val="1"/>
        <w:numPr>
          <w:ilvl w:val="0"/>
          <w:numId w:val="9"/>
        </w:numPr>
        <w:tabs>
          <w:tab w:val="left" w:pos="0"/>
        </w:tabs>
        <w:spacing w:before="1"/>
        <w:ind w:left="0" w:firstLine="567"/>
        <w:jc w:val="left"/>
      </w:pPr>
      <w:r>
        <w:t>Заключительные</w:t>
      </w:r>
      <w:r>
        <w:rPr>
          <w:spacing w:val="52"/>
        </w:rPr>
        <w:t xml:space="preserve"> </w:t>
      </w:r>
      <w:r>
        <w:rPr>
          <w:spacing w:val="-2"/>
        </w:rPr>
        <w:t>положения</w:t>
      </w:r>
    </w:p>
    <w:p w:rsidR="0005553C" w:rsidRPr="00B91B7B" w:rsidRDefault="00064FEB" w:rsidP="00064FEB">
      <w:pPr>
        <w:pStyle w:val="a4"/>
        <w:numPr>
          <w:ilvl w:val="1"/>
          <w:numId w:val="3"/>
        </w:numPr>
        <w:tabs>
          <w:tab w:val="left" w:pos="1064"/>
        </w:tabs>
        <w:spacing w:before="72" w:line="247" w:lineRule="auto"/>
        <w:ind w:right="180" w:firstLine="432"/>
        <w:jc w:val="both"/>
        <w:rPr>
          <w:sz w:val="26"/>
          <w:szCs w:val="26"/>
        </w:rPr>
      </w:pPr>
      <w:r w:rsidRPr="00064FEB">
        <w:rPr>
          <w:sz w:val="26"/>
        </w:rPr>
        <w:t>Уполномоченным органом исполнительной власти Субъекта, осуществляющим взаимодействие</w:t>
      </w:r>
      <w:r w:rsidRPr="00064FEB">
        <w:rPr>
          <w:spacing w:val="40"/>
          <w:sz w:val="26"/>
        </w:rPr>
        <w:t xml:space="preserve"> </w:t>
      </w:r>
      <w:r w:rsidRPr="00064FEB">
        <w:rPr>
          <w:sz w:val="26"/>
        </w:rPr>
        <w:t>с</w:t>
      </w:r>
      <w:r w:rsidRPr="00064FEB">
        <w:rPr>
          <w:spacing w:val="77"/>
          <w:sz w:val="26"/>
        </w:rPr>
        <w:t xml:space="preserve"> </w:t>
      </w:r>
      <w:r w:rsidRPr="00064FEB">
        <w:rPr>
          <w:sz w:val="26"/>
        </w:rPr>
        <w:t>Министерством,</w:t>
      </w:r>
      <w:r w:rsidRPr="00064FEB">
        <w:rPr>
          <w:spacing w:val="77"/>
          <w:sz w:val="26"/>
        </w:rPr>
        <w:t xml:space="preserve"> </w:t>
      </w:r>
      <w:r w:rsidRPr="00064FEB">
        <w:rPr>
          <w:sz w:val="26"/>
        </w:rPr>
        <w:t>на</w:t>
      </w:r>
      <w:r w:rsidRPr="00064FEB">
        <w:rPr>
          <w:spacing w:val="40"/>
          <w:sz w:val="26"/>
        </w:rPr>
        <w:t xml:space="preserve"> </w:t>
      </w:r>
      <w:r w:rsidRPr="00064FEB">
        <w:rPr>
          <w:sz w:val="26"/>
        </w:rPr>
        <w:t>который</w:t>
      </w:r>
      <w:r w:rsidRPr="00064FEB">
        <w:rPr>
          <w:spacing w:val="79"/>
          <w:sz w:val="26"/>
        </w:rPr>
        <w:t xml:space="preserve"> </w:t>
      </w:r>
      <w:r w:rsidRPr="00064FEB">
        <w:rPr>
          <w:sz w:val="26"/>
        </w:rPr>
        <w:t>со</w:t>
      </w:r>
      <w:r w:rsidRPr="00064FEB">
        <w:rPr>
          <w:spacing w:val="40"/>
          <w:sz w:val="26"/>
        </w:rPr>
        <w:t xml:space="preserve"> </w:t>
      </w:r>
      <w:r w:rsidRPr="00064FEB">
        <w:rPr>
          <w:sz w:val="26"/>
        </w:rPr>
        <w:t>стороны</w:t>
      </w:r>
      <w:r w:rsidRPr="00064FEB">
        <w:rPr>
          <w:spacing w:val="80"/>
          <w:sz w:val="26"/>
        </w:rPr>
        <w:t xml:space="preserve"> </w:t>
      </w:r>
      <w:r w:rsidRPr="00064FEB">
        <w:rPr>
          <w:sz w:val="26"/>
        </w:rPr>
        <w:t>Субъекта</w:t>
      </w:r>
      <w:r w:rsidRPr="00064FEB">
        <w:rPr>
          <w:spacing w:val="40"/>
          <w:sz w:val="26"/>
        </w:rPr>
        <w:t xml:space="preserve"> </w:t>
      </w:r>
      <w:r w:rsidRPr="00064FEB">
        <w:rPr>
          <w:sz w:val="26"/>
        </w:rPr>
        <w:t>возлагаются</w:t>
      </w:r>
      <w:r w:rsidRPr="00064FEB">
        <w:rPr>
          <w:spacing w:val="79"/>
          <w:sz w:val="26"/>
        </w:rPr>
        <w:t xml:space="preserve"> </w:t>
      </w:r>
      <w:r w:rsidRPr="00064FEB">
        <w:rPr>
          <w:sz w:val="26"/>
        </w:rPr>
        <w:t>функции</w:t>
      </w:r>
      <w:r>
        <w:rPr>
          <w:sz w:val="26"/>
        </w:rPr>
        <w:t xml:space="preserve"> </w:t>
      </w:r>
      <w:r w:rsidRPr="00B91B7B">
        <w:rPr>
          <w:sz w:val="26"/>
          <w:szCs w:val="26"/>
        </w:rPr>
        <w:t>по исполнению (координации исполнения) настоящего Соглашения и представлению отчетности,</w:t>
      </w:r>
      <w:r w:rsidRPr="00B91B7B">
        <w:rPr>
          <w:spacing w:val="78"/>
          <w:sz w:val="26"/>
          <w:szCs w:val="26"/>
        </w:rPr>
        <w:t xml:space="preserve"> </w:t>
      </w:r>
      <w:r w:rsidRPr="00B91B7B">
        <w:rPr>
          <w:sz w:val="26"/>
          <w:szCs w:val="26"/>
        </w:rPr>
        <w:t>является</w:t>
      </w:r>
      <w:r w:rsidRPr="00B91B7B">
        <w:rPr>
          <w:spacing w:val="73"/>
          <w:sz w:val="26"/>
          <w:szCs w:val="26"/>
        </w:rPr>
        <w:t xml:space="preserve"> </w:t>
      </w:r>
      <w:r w:rsidRPr="00B91B7B">
        <w:rPr>
          <w:sz w:val="26"/>
          <w:szCs w:val="26"/>
        </w:rPr>
        <w:t>КОМИТЕТ</w:t>
      </w:r>
      <w:r w:rsidRPr="00B91B7B">
        <w:rPr>
          <w:spacing w:val="75"/>
          <w:sz w:val="26"/>
          <w:szCs w:val="26"/>
        </w:rPr>
        <w:t xml:space="preserve"> </w:t>
      </w:r>
      <w:r w:rsidRPr="00B91B7B">
        <w:rPr>
          <w:sz w:val="26"/>
          <w:szCs w:val="26"/>
        </w:rPr>
        <w:t>ПО</w:t>
      </w:r>
      <w:r w:rsidRPr="00B91B7B">
        <w:rPr>
          <w:spacing w:val="76"/>
          <w:sz w:val="26"/>
          <w:szCs w:val="26"/>
        </w:rPr>
        <w:t xml:space="preserve"> </w:t>
      </w:r>
      <w:r w:rsidRPr="00B91B7B">
        <w:rPr>
          <w:sz w:val="26"/>
          <w:szCs w:val="26"/>
        </w:rPr>
        <w:t>ЗДРАВООХРАНЕНИЮ;</w:t>
      </w:r>
    </w:p>
    <w:p w:rsidR="0005553C" w:rsidRDefault="00064FEB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right="176" w:firstLine="432"/>
        <w:jc w:val="both"/>
        <w:rPr>
          <w:sz w:val="26"/>
        </w:rPr>
      </w:pPr>
      <w:r>
        <w:rPr>
          <w:sz w:val="26"/>
        </w:rPr>
        <w:t>Споры, возникающие между Сторонами в связи с исполнением настоящего 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ими,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 w:rsidR="00E47C80">
        <w:rPr>
          <w:spacing w:val="80"/>
          <w:sz w:val="26"/>
        </w:rPr>
        <w:br/>
      </w:r>
      <w:proofErr w:type="gramStart"/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достижении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 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05553C" w:rsidRDefault="00064FEB">
      <w:pPr>
        <w:pStyle w:val="a4"/>
        <w:numPr>
          <w:ilvl w:val="1"/>
          <w:numId w:val="3"/>
        </w:numPr>
        <w:tabs>
          <w:tab w:val="left" w:pos="1064"/>
        </w:tabs>
        <w:spacing w:before="4" w:line="247" w:lineRule="auto"/>
        <w:ind w:right="173" w:firstLine="432"/>
        <w:jc w:val="both"/>
        <w:rPr>
          <w:sz w:val="26"/>
        </w:rPr>
      </w:pPr>
      <w:r>
        <w:rPr>
          <w:sz w:val="26"/>
        </w:rPr>
        <w:t>Подписанное Сторонами настоящее Соглашение вступает в силу со дня внесения 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05553C" w:rsidRDefault="00064FEB">
      <w:pPr>
        <w:pStyle w:val="a3"/>
        <w:spacing w:before="3" w:line="247" w:lineRule="auto"/>
        <w:ind w:right="174" w:firstLine="72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 по настоящему Соглашению в части:</w:t>
      </w:r>
    </w:p>
    <w:p w:rsidR="0005553C" w:rsidRDefault="00064FEB">
      <w:pPr>
        <w:pStyle w:val="a3"/>
        <w:spacing w:before="3" w:line="247" w:lineRule="auto"/>
        <w:ind w:right="183" w:firstLine="72"/>
      </w:pPr>
      <w:r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 w:rsidR="00E47C80">
        <w:rPr>
          <w:spacing w:val="40"/>
        </w:rPr>
        <w:br/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05553C" w:rsidRDefault="00064FEB">
      <w:pPr>
        <w:pStyle w:val="a3"/>
        <w:spacing w:before="3" w:line="247" w:lineRule="auto"/>
        <w:ind w:right="179" w:firstLine="72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05553C" w:rsidRDefault="00064FEB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 xml:space="preserve">Подписанием настоящего Соглашения Субъект подтверждает согласие </w:t>
      </w:r>
      <w:r w:rsidR="00E47C80">
        <w:rPr>
          <w:sz w:val="26"/>
        </w:rPr>
        <w:br/>
      </w:r>
      <w:r>
        <w:rPr>
          <w:sz w:val="26"/>
        </w:rPr>
        <w:t>с установленными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точками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 w:rsidR="00E47C80">
        <w:rPr>
          <w:spacing w:val="40"/>
          <w:sz w:val="26"/>
        </w:rPr>
        <w:br/>
      </w:r>
      <w:r>
        <w:rPr>
          <w:sz w:val="26"/>
        </w:rPr>
        <w:lastRenderedPageBreak/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 w:rsidR="00E47C80">
        <w:rPr>
          <w:spacing w:val="40"/>
          <w:sz w:val="26"/>
        </w:rPr>
        <w:br/>
      </w:r>
      <w:r>
        <w:rPr>
          <w:sz w:val="26"/>
        </w:rPr>
        <w:t>(по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05553C" w:rsidRDefault="00064FEB">
      <w:pPr>
        <w:pStyle w:val="a4"/>
        <w:numPr>
          <w:ilvl w:val="1"/>
          <w:numId w:val="3"/>
        </w:numPr>
        <w:tabs>
          <w:tab w:val="left" w:pos="1064"/>
        </w:tabs>
        <w:spacing w:before="5" w:line="247" w:lineRule="auto"/>
        <w:ind w:right="172" w:firstLine="432"/>
        <w:jc w:val="both"/>
        <w:rPr>
          <w:sz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 w:rsidR="00E47C80">
        <w:rPr>
          <w:spacing w:val="40"/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регулирующими бюджетные правоотношения </w:t>
      </w:r>
      <w:r w:rsidR="00E47C80">
        <w:rPr>
          <w:sz w:val="26"/>
        </w:rPr>
        <w:br/>
      </w:r>
      <w:r>
        <w:rPr>
          <w:sz w:val="26"/>
        </w:rPr>
        <w:t>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 субъектов Российской Федерации, и оформляется в виде дополнительного соглашения</w:t>
      </w:r>
      <w:r>
        <w:rPr>
          <w:spacing w:val="80"/>
          <w:sz w:val="26"/>
        </w:rPr>
        <w:t xml:space="preserve"> </w:t>
      </w:r>
      <w:r w:rsidR="00E47C80">
        <w:rPr>
          <w:spacing w:val="80"/>
          <w:sz w:val="26"/>
        </w:rPr>
        <w:br/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дополнительного соглашения, установленного Министерством финансов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первым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изменении), 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 w:rsidR="00E47C80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бюджет».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Подписанное Сторонами дополнительное соглашение об изменении вступает в силу со дня внесения сведений </w:t>
      </w:r>
      <w:r w:rsidR="00E47C80">
        <w:rPr>
          <w:sz w:val="26"/>
        </w:rPr>
        <w:br/>
      </w:r>
      <w:r>
        <w:rPr>
          <w:sz w:val="26"/>
        </w:rPr>
        <w:t>о нем в Реестр.</w:t>
      </w:r>
    </w:p>
    <w:p w:rsidR="0005553C" w:rsidRPr="00E47C80" w:rsidRDefault="00064FEB" w:rsidP="00E47C80">
      <w:pPr>
        <w:pStyle w:val="a4"/>
        <w:numPr>
          <w:ilvl w:val="1"/>
          <w:numId w:val="3"/>
        </w:numPr>
        <w:tabs>
          <w:tab w:val="left" w:pos="1064"/>
        </w:tabs>
        <w:spacing w:before="72" w:line="247" w:lineRule="auto"/>
        <w:ind w:right="172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и (или) выполнение инженерных изысканий, строительство, реконструкция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объекта</w:t>
      </w:r>
      <w:r w:rsidRPr="00E47C80"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строительства,</w:t>
      </w:r>
      <w:r w:rsidRPr="00E47C80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 w:rsidRPr="00E47C80"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капитальных вложений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с</w:t>
      </w:r>
      <w:r w:rsidRPr="00E47C80"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 w:rsidRPr="00E47C80"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 w:rsidRPr="00E47C80">
        <w:rPr>
          <w:spacing w:val="80"/>
          <w:sz w:val="26"/>
        </w:rPr>
        <w:t xml:space="preserve"> </w:t>
      </w:r>
      <w:r>
        <w:rPr>
          <w:sz w:val="26"/>
        </w:rPr>
        <w:t>(за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исключением соглашения,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содержащего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сведения,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отнесенные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к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(или)</w:t>
      </w:r>
      <w:r w:rsidRPr="00E47C80"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 w:rsidR="00E47C80">
        <w:rPr>
          <w:sz w:val="26"/>
        </w:rPr>
        <w:t xml:space="preserve"> </w:t>
      </w:r>
      <w:r w:rsidRPr="00E47C80">
        <w:rPr>
          <w:sz w:val="26"/>
          <w:szCs w:val="26"/>
        </w:rPr>
        <w:t xml:space="preserve">конфиденциального характера), рассматривается и подписывается Субъектом </w:t>
      </w:r>
      <w:r w:rsidR="00E47C80">
        <w:rPr>
          <w:sz w:val="26"/>
          <w:szCs w:val="26"/>
        </w:rPr>
        <w:br/>
      </w:r>
      <w:r w:rsidRPr="00E47C80">
        <w:rPr>
          <w:sz w:val="26"/>
          <w:szCs w:val="26"/>
        </w:rPr>
        <w:t>в течение 5 рабочих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дней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со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дня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получения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такого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дополнительного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соглашения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об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изменении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– условие применяется в отношении Субсидии, предоставляемой в целях</w:t>
      </w:r>
      <w:proofErr w:type="gramEnd"/>
      <w:r w:rsidRPr="00E47C80">
        <w:rPr>
          <w:sz w:val="26"/>
          <w:szCs w:val="26"/>
        </w:rPr>
        <w:t xml:space="preserve"> </w:t>
      </w:r>
      <w:proofErr w:type="spellStart"/>
      <w:r w:rsidRPr="00E47C80">
        <w:rPr>
          <w:sz w:val="26"/>
          <w:szCs w:val="26"/>
        </w:rPr>
        <w:t>софинансирования</w:t>
      </w:r>
      <w:proofErr w:type="spellEnd"/>
      <w:r w:rsidRPr="00E47C80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в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объекты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капитального</w:t>
      </w:r>
      <w:r w:rsidRPr="00E47C80">
        <w:rPr>
          <w:spacing w:val="40"/>
          <w:sz w:val="26"/>
          <w:szCs w:val="26"/>
        </w:rPr>
        <w:t xml:space="preserve"> </w:t>
      </w:r>
      <w:r w:rsidRPr="00E47C80">
        <w:rPr>
          <w:sz w:val="26"/>
          <w:szCs w:val="26"/>
        </w:rPr>
        <w:t>строительства.</w:t>
      </w:r>
    </w:p>
    <w:p w:rsidR="0005553C" w:rsidRDefault="00064FEB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>Предложение о дополнении настоящего Соглашения положениями,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</w:t>
      </w:r>
      <w:r w:rsidR="00E47C80">
        <w:rPr>
          <w:sz w:val="26"/>
        </w:rPr>
        <w:br/>
      </w:r>
      <w:r>
        <w:rPr>
          <w:sz w:val="26"/>
        </w:rPr>
        <w:t>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6.6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05553C" w:rsidRDefault="00064FEB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right="173" w:firstLine="432"/>
        <w:jc w:val="both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предусмотренных 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</w:t>
      </w:r>
      <w:r w:rsidR="00E47C80">
        <w:rPr>
          <w:sz w:val="26"/>
        </w:rPr>
        <w:br/>
      </w:r>
      <w:r>
        <w:rPr>
          <w:sz w:val="26"/>
        </w:rPr>
        <w:t>в объекты</w:t>
      </w:r>
      <w:proofErr w:type="gramEnd"/>
      <w:r>
        <w:rPr>
          <w:sz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05553C" w:rsidRDefault="00064FEB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right="178" w:firstLine="432"/>
        <w:jc w:val="both"/>
        <w:rPr>
          <w:sz w:val="26"/>
        </w:rPr>
      </w:pPr>
      <w:proofErr w:type="gramStart"/>
      <w:r>
        <w:rPr>
          <w:sz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05553C" w:rsidRDefault="00064FEB">
      <w:pPr>
        <w:pStyle w:val="a4"/>
        <w:numPr>
          <w:ilvl w:val="1"/>
          <w:numId w:val="3"/>
        </w:numPr>
        <w:tabs>
          <w:tab w:val="left" w:pos="1192"/>
        </w:tabs>
        <w:spacing w:before="4" w:line="247" w:lineRule="auto"/>
        <w:ind w:right="172" w:firstLine="432"/>
        <w:jc w:val="both"/>
        <w:rPr>
          <w:sz w:val="26"/>
        </w:rPr>
      </w:pPr>
      <w:r>
        <w:rPr>
          <w:sz w:val="26"/>
        </w:rPr>
        <w:t>Внесение в настоящее Соглашение изменений, предусматривающих включение в 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капитальных вложений </w:t>
      </w:r>
      <w:r w:rsidR="00E47C80">
        <w:rPr>
          <w:sz w:val="26"/>
        </w:rPr>
        <w:br/>
      </w:r>
      <w:r>
        <w:rPr>
          <w:sz w:val="26"/>
        </w:rPr>
        <w:t xml:space="preserve">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>
        <w:rPr>
          <w:sz w:val="26"/>
        </w:rPr>
        <w:t>годы</w:t>
      </w:r>
      <w:proofErr w:type="spellEnd"/>
      <w:proofErr w:type="gramEnd"/>
      <w:r>
        <w:rPr>
          <w:sz w:val="26"/>
        </w:rPr>
        <w:t xml:space="preserve"> объемов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 строительству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том числе с элементами реставрации, техническому </w:t>
      </w:r>
      <w:proofErr w:type="gramStart"/>
      <w:r>
        <w:rPr>
          <w:sz w:val="26"/>
        </w:rPr>
        <w:t>перевооружению) объектов капитального строительства, реализация которых не завершена, не допускается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по осуществлению капитальных вложений </w:t>
      </w:r>
      <w:r w:rsidR="00E47C80">
        <w:rPr>
          <w:sz w:val="26"/>
        </w:rPr>
        <w:br/>
      </w:r>
      <w:r>
        <w:rPr>
          <w:sz w:val="26"/>
        </w:rPr>
        <w:t xml:space="preserve">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и плановый период </w:t>
      </w:r>
      <w:r w:rsidR="00E47C80">
        <w:rPr>
          <w:sz w:val="26"/>
        </w:rPr>
        <w:br/>
      </w:r>
      <w:r>
        <w:rPr>
          <w:sz w:val="26"/>
        </w:rPr>
        <w:t>на финансовое обеспечение капитальных вложений в соответствующие объекты капитального строительства</w:t>
      </w:r>
      <w:proofErr w:type="gramEnd"/>
      <w:r>
        <w:rPr>
          <w:sz w:val="26"/>
        </w:rPr>
        <w:t xml:space="preserve"> и (или) объекты недвижимого </w:t>
      </w:r>
      <w:r>
        <w:rPr>
          <w:spacing w:val="-2"/>
          <w:sz w:val="26"/>
        </w:rPr>
        <w:t>имущества).</w:t>
      </w:r>
    </w:p>
    <w:p w:rsidR="0005553C" w:rsidRDefault="00064FEB">
      <w:pPr>
        <w:pStyle w:val="a4"/>
        <w:numPr>
          <w:ilvl w:val="1"/>
          <w:numId w:val="3"/>
        </w:numPr>
        <w:tabs>
          <w:tab w:val="left" w:pos="1192"/>
        </w:tabs>
        <w:spacing w:before="1" w:line="247" w:lineRule="auto"/>
        <w:ind w:right="175" w:firstLine="432"/>
        <w:jc w:val="both"/>
        <w:rPr>
          <w:sz w:val="26"/>
        </w:rPr>
      </w:pPr>
      <w:r>
        <w:rPr>
          <w:sz w:val="26"/>
        </w:rPr>
        <w:t>Расторжение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взаимном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 по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 w:rsidR="00E47C80">
        <w:rPr>
          <w:spacing w:val="40"/>
          <w:sz w:val="26"/>
        </w:rPr>
        <w:br/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расторжении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 предоставлении 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proofErr w:type="gramEnd"/>
      <w:r>
        <w:rPr>
          <w:sz w:val="26"/>
        </w:rPr>
        <w:t xml:space="preserve">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79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предоставления</w:t>
      </w:r>
    </w:p>
    <w:p w:rsidR="0005553C" w:rsidRDefault="00064FEB">
      <w:pPr>
        <w:pStyle w:val="a3"/>
        <w:spacing w:before="72"/>
      </w:pPr>
      <w:r>
        <w:t>и</w:t>
      </w:r>
      <w:r>
        <w:rPr>
          <w:spacing w:val="42"/>
        </w:rPr>
        <w:t xml:space="preserve"> </w:t>
      </w:r>
      <w:r>
        <w:t>распределения</w:t>
      </w:r>
      <w:r>
        <w:rPr>
          <w:spacing w:val="43"/>
        </w:rPr>
        <w:t xml:space="preserve"> </w:t>
      </w:r>
      <w:r>
        <w:rPr>
          <w:spacing w:val="-2"/>
        </w:rPr>
        <w:t>субсидий.</w:t>
      </w:r>
    </w:p>
    <w:p w:rsidR="0005553C" w:rsidRDefault="00064FEB">
      <w:pPr>
        <w:pStyle w:val="a4"/>
        <w:numPr>
          <w:ilvl w:val="1"/>
          <w:numId w:val="3"/>
        </w:numPr>
        <w:tabs>
          <w:tab w:val="left" w:pos="1192"/>
        </w:tabs>
        <w:spacing w:before="9" w:line="247" w:lineRule="auto"/>
        <w:ind w:right="173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>
        <w:rPr>
          <w:spacing w:val="-2"/>
          <w:sz w:val="26"/>
        </w:rPr>
        <w:t>соглашения.</w:t>
      </w:r>
    </w:p>
    <w:p w:rsidR="0005553C" w:rsidRDefault="00064FEB" w:rsidP="00064FEB">
      <w:pPr>
        <w:pStyle w:val="1"/>
        <w:numPr>
          <w:ilvl w:val="0"/>
          <w:numId w:val="9"/>
        </w:numPr>
        <w:tabs>
          <w:tab w:val="left" w:pos="0"/>
        </w:tabs>
        <w:ind w:left="0" w:firstLine="56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05553C" w:rsidRDefault="0005553C">
      <w:pPr>
        <w:pStyle w:val="a3"/>
        <w:spacing w:before="1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629"/>
      </w:tblGrid>
      <w:tr w:rsidR="0005553C" w:rsidTr="00E47C80">
        <w:trPr>
          <w:trHeight w:val="789"/>
        </w:trPr>
        <w:tc>
          <w:tcPr>
            <w:tcW w:w="5443" w:type="dxa"/>
          </w:tcPr>
          <w:p w:rsidR="0005553C" w:rsidRDefault="00064FEB" w:rsidP="00E47C80">
            <w:pPr>
              <w:pStyle w:val="TableParagraph"/>
              <w:spacing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629" w:type="dxa"/>
          </w:tcPr>
          <w:p w:rsidR="0005553C" w:rsidRDefault="00064FEB" w:rsidP="00E47C80">
            <w:pPr>
              <w:pStyle w:val="TableParagraph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E47C80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05553C" w:rsidTr="00E47C80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05553C" w:rsidRDefault="00064FEB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629" w:type="dxa"/>
            <w:tcBorders>
              <w:bottom w:val="nil"/>
            </w:tcBorders>
          </w:tcPr>
          <w:p w:rsidR="0005553C" w:rsidRDefault="00064FEB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05553C" w:rsidTr="00E47C80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05553C" w:rsidTr="00E47C80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05553C" w:rsidTr="00E47C80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05553C" w:rsidRDefault="00064FE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629" w:type="dxa"/>
            <w:tcBorders>
              <w:top w:val="nil"/>
            </w:tcBorders>
          </w:tcPr>
          <w:p w:rsidR="0005553C" w:rsidRDefault="0005553C">
            <w:pPr>
              <w:pStyle w:val="TableParagraph"/>
              <w:rPr>
                <w:sz w:val="24"/>
              </w:rPr>
            </w:pPr>
          </w:p>
        </w:tc>
      </w:tr>
      <w:tr w:rsidR="0005553C" w:rsidTr="00E47C80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05553C" w:rsidRDefault="00064FEB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629" w:type="dxa"/>
            <w:tcBorders>
              <w:bottom w:val="nil"/>
            </w:tcBorders>
          </w:tcPr>
          <w:p w:rsidR="0005553C" w:rsidRDefault="00064FEB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05553C" w:rsidTr="00E47C80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05553C" w:rsidTr="00E47C80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05553C" w:rsidTr="00E47C80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05553C" w:rsidTr="00E47C80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5553C">
            <w:pPr>
              <w:pStyle w:val="TableParagraph"/>
              <w:rPr>
                <w:sz w:val="24"/>
              </w:rPr>
            </w:pPr>
          </w:p>
        </w:tc>
      </w:tr>
      <w:tr w:rsidR="0005553C" w:rsidTr="00E47C80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05553C" w:rsidTr="00E47C80">
        <w:trPr>
          <w:trHeight w:val="402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05553C" w:rsidTr="00E47C80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05553C" w:rsidTr="00E47C80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05553C" w:rsidTr="00E47C80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05553C" w:rsidTr="00E47C80">
        <w:trPr>
          <w:trHeight w:val="402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05553C" w:rsidTr="00E47C80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05553C" w:rsidTr="00E47C80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05553C" w:rsidTr="00E47C80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05553C" w:rsidTr="00E47C80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05553C" w:rsidRDefault="00064FE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05553C" w:rsidTr="00E47C80">
        <w:trPr>
          <w:trHeight w:val="488"/>
        </w:trPr>
        <w:tc>
          <w:tcPr>
            <w:tcW w:w="5443" w:type="dxa"/>
            <w:tcBorders>
              <w:top w:val="nil"/>
            </w:tcBorders>
          </w:tcPr>
          <w:p w:rsidR="0005553C" w:rsidRDefault="0005553C">
            <w:pPr>
              <w:pStyle w:val="TableParagraph"/>
              <w:rPr>
                <w:sz w:val="24"/>
              </w:rPr>
            </w:pPr>
          </w:p>
        </w:tc>
        <w:tc>
          <w:tcPr>
            <w:tcW w:w="3629" w:type="dxa"/>
            <w:tcBorders>
              <w:top w:val="nil"/>
            </w:tcBorders>
          </w:tcPr>
          <w:p w:rsidR="0005553C" w:rsidRDefault="00064FEB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25107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05553C" w:rsidRDefault="00064FEB" w:rsidP="00E47C80">
      <w:pPr>
        <w:pStyle w:val="a4"/>
        <w:numPr>
          <w:ilvl w:val="0"/>
          <w:numId w:val="9"/>
        </w:numPr>
        <w:tabs>
          <w:tab w:val="left" w:pos="0"/>
        </w:tabs>
        <w:spacing w:before="240"/>
        <w:ind w:left="0" w:firstLine="567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p w:rsidR="0005553C" w:rsidRDefault="0005553C">
      <w:pPr>
        <w:pStyle w:val="a3"/>
        <w:spacing w:before="1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812"/>
        <w:gridCol w:w="4260"/>
      </w:tblGrid>
      <w:tr w:rsidR="0005553C" w:rsidTr="00E47C80">
        <w:trPr>
          <w:trHeight w:val="644"/>
        </w:trPr>
        <w:tc>
          <w:tcPr>
            <w:tcW w:w="4812" w:type="dxa"/>
          </w:tcPr>
          <w:p w:rsidR="0005553C" w:rsidRPr="00E47C80" w:rsidRDefault="00064FEB" w:rsidP="00E47C80">
            <w:pPr>
              <w:pStyle w:val="TableParagraph"/>
              <w:spacing w:before="4" w:line="310" w:lineRule="atLeast"/>
              <w:ind w:left="-8"/>
              <w:jc w:val="center"/>
              <w:rPr>
                <w:b/>
                <w:sz w:val="26"/>
              </w:rPr>
            </w:pPr>
            <w:r w:rsidRPr="00E47C80">
              <w:rPr>
                <w:b/>
                <w:sz w:val="26"/>
              </w:rPr>
              <w:t>МИНИСТЕРСТВО ЗДРАВООХРАНЕНИЯ</w:t>
            </w:r>
            <w:r w:rsidRPr="00E47C80">
              <w:rPr>
                <w:b/>
                <w:spacing w:val="80"/>
                <w:w w:val="150"/>
                <w:sz w:val="26"/>
              </w:rPr>
              <w:t xml:space="preserve"> </w:t>
            </w:r>
            <w:r w:rsidRPr="00E47C80">
              <w:rPr>
                <w:b/>
                <w:sz w:val="26"/>
              </w:rPr>
              <w:t>РОССИЙСКОЙ</w:t>
            </w:r>
            <w:r w:rsidRPr="00E47C80">
              <w:rPr>
                <w:b/>
                <w:spacing w:val="40"/>
                <w:sz w:val="26"/>
              </w:rPr>
              <w:t xml:space="preserve"> </w:t>
            </w:r>
            <w:r w:rsidRPr="00E47C80">
              <w:rPr>
                <w:b/>
                <w:sz w:val="26"/>
              </w:rPr>
              <w:t>ФЕДЕРАЦИИ</w:t>
            </w:r>
          </w:p>
        </w:tc>
        <w:tc>
          <w:tcPr>
            <w:tcW w:w="4260" w:type="dxa"/>
          </w:tcPr>
          <w:p w:rsidR="0005553C" w:rsidRPr="00E47C80" w:rsidRDefault="00064FEB" w:rsidP="00E47C80">
            <w:pPr>
              <w:pStyle w:val="TableParagraph"/>
              <w:jc w:val="center"/>
              <w:rPr>
                <w:b/>
                <w:sz w:val="26"/>
              </w:rPr>
            </w:pPr>
            <w:r w:rsidRPr="00E47C80">
              <w:rPr>
                <w:b/>
                <w:sz w:val="26"/>
              </w:rPr>
              <w:t>Правительство</w:t>
            </w:r>
            <w:r w:rsidRPr="00E47C80">
              <w:rPr>
                <w:b/>
                <w:spacing w:val="54"/>
                <w:w w:val="150"/>
                <w:sz w:val="26"/>
              </w:rPr>
              <w:t xml:space="preserve"> </w:t>
            </w:r>
            <w:r w:rsidR="00E47C80" w:rsidRPr="00E47C80">
              <w:rPr>
                <w:b/>
                <w:spacing w:val="54"/>
                <w:w w:val="150"/>
                <w:sz w:val="26"/>
              </w:rPr>
              <w:br/>
            </w:r>
            <w:r w:rsidRPr="00E47C80">
              <w:rPr>
                <w:b/>
                <w:sz w:val="26"/>
              </w:rPr>
              <w:t>Санкт-</w:t>
            </w:r>
            <w:r w:rsidRPr="00E47C80">
              <w:rPr>
                <w:b/>
                <w:spacing w:val="-2"/>
                <w:sz w:val="26"/>
              </w:rPr>
              <w:t>Петербурга</w:t>
            </w:r>
          </w:p>
        </w:tc>
      </w:tr>
      <w:tr w:rsidR="0005553C" w:rsidTr="00E47C80">
        <w:trPr>
          <w:trHeight w:val="778"/>
        </w:trPr>
        <w:tc>
          <w:tcPr>
            <w:tcW w:w="4812" w:type="dxa"/>
          </w:tcPr>
          <w:p w:rsidR="0005553C" w:rsidRPr="00E47C80" w:rsidRDefault="00064FEB">
            <w:pPr>
              <w:pStyle w:val="TableParagraph"/>
              <w:tabs>
                <w:tab w:val="left" w:pos="2586"/>
              </w:tabs>
              <w:spacing w:before="82" w:line="247" w:lineRule="auto"/>
              <w:ind w:left="1910" w:right="724" w:hanging="1196"/>
              <w:rPr>
                <w:b/>
                <w:sz w:val="26"/>
              </w:rPr>
            </w:pPr>
            <w:r w:rsidRPr="00E47C80">
              <w:rPr>
                <w:b/>
                <w:sz w:val="26"/>
                <w:u w:val="single"/>
              </w:rPr>
              <w:tab/>
            </w:r>
            <w:r w:rsidRPr="00E47C80">
              <w:rPr>
                <w:b/>
                <w:sz w:val="26"/>
                <w:u w:val="single"/>
              </w:rPr>
              <w:tab/>
            </w:r>
            <w:r w:rsidRPr="00E47C80">
              <w:rPr>
                <w:b/>
                <w:sz w:val="26"/>
              </w:rPr>
              <w:t xml:space="preserve">/Камкин Евгений </w:t>
            </w:r>
            <w:r w:rsidRPr="00E47C80">
              <w:rPr>
                <w:b/>
                <w:spacing w:val="-2"/>
                <w:sz w:val="26"/>
              </w:rPr>
              <w:t>Геннадьевич</w:t>
            </w:r>
          </w:p>
        </w:tc>
        <w:tc>
          <w:tcPr>
            <w:tcW w:w="4260" w:type="dxa"/>
          </w:tcPr>
          <w:p w:rsidR="0005553C" w:rsidRPr="00E47C80" w:rsidRDefault="00064FEB" w:rsidP="00E47C80">
            <w:pPr>
              <w:pStyle w:val="TableParagraph"/>
              <w:tabs>
                <w:tab w:val="left" w:pos="2183"/>
              </w:tabs>
              <w:spacing w:before="82" w:line="247" w:lineRule="auto"/>
              <w:ind w:left="1837" w:hanging="1527"/>
              <w:rPr>
                <w:b/>
                <w:sz w:val="26"/>
              </w:rPr>
            </w:pPr>
            <w:r w:rsidRPr="00E47C80">
              <w:rPr>
                <w:b/>
                <w:sz w:val="26"/>
                <w:u w:val="single"/>
              </w:rPr>
              <w:tab/>
            </w:r>
            <w:r w:rsidRPr="00E47C80">
              <w:rPr>
                <w:b/>
                <w:sz w:val="26"/>
              </w:rPr>
              <w:t>/</w:t>
            </w:r>
            <w:proofErr w:type="spellStart"/>
            <w:r w:rsidRPr="00E47C80">
              <w:rPr>
                <w:b/>
                <w:sz w:val="26"/>
              </w:rPr>
              <w:t>Омельницкий</w:t>
            </w:r>
            <w:proofErr w:type="spellEnd"/>
            <w:r w:rsidRPr="00E47C80">
              <w:rPr>
                <w:b/>
                <w:sz w:val="26"/>
              </w:rPr>
              <w:t xml:space="preserve"> Владимир </w:t>
            </w:r>
            <w:r w:rsidRPr="00E47C80">
              <w:rPr>
                <w:b/>
                <w:spacing w:val="-2"/>
                <w:sz w:val="26"/>
              </w:rPr>
              <w:t>Владимирович</w:t>
            </w:r>
          </w:p>
        </w:tc>
      </w:tr>
    </w:tbl>
    <w:p w:rsidR="0005553C" w:rsidRDefault="0005553C">
      <w:pPr>
        <w:pStyle w:val="TableParagraph"/>
        <w:spacing w:line="247" w:lineRule="auto"/>
        <w:rPr>
          <w:sz w:val="26"/>
        </w:rPr>
        <w:sectPr w:rsidR="0005553C" w:rsidSect="00064FEB">
          <w:footerReference w:type="default" r:id="rId8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  <w:bookmarkStart w:id="0" w:name="_GoBack"/>
      <w:bookmarkEnd w:id="0"/>
    </w:p>
    <w:p w:rsidR="0005553C" w:rsidRDefault="00064FEB">
      <w:pPr>
        <w:tabs>
          <w:tab w:val="left" w:pos="22394"/>
        </w:tabs>
        <w:spacing w:before="69" w:line="242" w:lineRule="auto"/>
        <w:ind w:left="17479" w:right="184" w:firstLine="3873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056-09-2026-634</w:t>
      </w:r>
      <w:r>
        <w:rPr>
          <w:spacing w:val="13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0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9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05553C" w:rsidRDefault="0005553C">
      <w:pPr>
        <w:pStyle w:val="a3"/>
        <w:ind w:left="0"/>
        <w:jc w:val="left"/>
        <w:rPr>
          <w:sz w:val="19"/>
        </w:rPr>
      </w:pPr>
    </w:p>
    <w:p w:rsidR="0005553C" w:rsidRDefault="0005553C">
      <w:pPr>
        <w:pStyle w:val="a3"/>
        <w:spacing w:before="99"/>
        <w:ind w:left="0"/>
        <w:jc w:val="left"/>
        <w:rPr>
          <w:sz w:val="19"/>
        </w:rPr>
      </w:pPr>
    </w:p>
    <w:p w:rsidR="0005553C" w:rsidRDefault="00064FEB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B91B7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B91B7B" w:rsidRDefault="00B91B7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B91B7B" w:rsidRDefault="00B91B7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B91B7B" w:rsidRDefault="00B91B7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ONUe3u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B91B7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B91B7B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B91B7B" w:rsidRDefault="00B91B7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B91B7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B91B7B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B91B7B" w:rsidRDefault="00B91B7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B91B7B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B91B7B" w:rsidRDefault="00B91B7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05553C" w:rsidRDefault="0005553C">
      <w:pPr>
        <w:pStyle w:val="a3"/>
        <w:spacing w:before="12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05553C">
        <w:trPr>
          <w:trHeight w:val="587"/>
        </w:trPr>
        <w:tc>
          <w:tcPr>
            <w:tcW w:w="5577" w:type="dxa"/>
          </w:tcPr>
          <w:p w:rsidR="0005553C" w:rsidRDefault="00064FEB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05553C" w:rsidRDefault="00064FEB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5553C" w:rsidRDefault="00064FEB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05553C">
        <w:trPr>
          <w:trHeight w:val="395"/>
        </w:trPr>
        <w:tc>
          <w:tcPr>
            <w:tcW w:w="5577" w:type="dxa"/>
          </w:tcPr>
          <w:p w:rsidR="0005553C" w:rsidRDefault="00064FE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05553C" w:rsidRDefault="00064FEB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5553C" w:rsidRDefault="00064FEB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05553C">
        <w:trPr>
          <w:trHeight w:val="535"/>
        </w:trPr>
        <w:tc>
          <w:tcPr>
            <w:tcW w:w="5577" w:type="dxa"/>
          </w:tcPr>
          <w:p w:rsidR="0005553C" w:rsidRDefault="00064FEB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05553C" w:rsidRDefault="0005553C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05553C" w:rsidRDefault="00064FEB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5553C" w:rsidRDefault="0005553C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05553C" w:rsidRDefault="00064FEB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05553C">
        <w:trPr>
          <w:trHeight w:val="288"/>
        </w:trPr>
        <w:tc>
          <w:tcPr>
            <w:tcW w:w="557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05553C" w:rsidRDefault="00064FEB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32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  <w:tr w:rsidR="0005553C">
        <w:trPr>
          <w:trHeight w:val="680"/>
        </w:trPr>
        <w:tc>
          <w:tcPr>
            <w:tcW w:w="5577" w:type="dxa"/>
          </w:tcPr>
          <w:p w:rsidR="0005553C" w:rsidRDefault="00064FEB">
            <w:pPr>
              <w:pStyle w:val="TableParagraph"/>
              <w:spacing w:before="83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05553C" w:rsidRDefault="0005553C">
            <w:pPr>
              <w:pStyle w:val="TableParagraph"/>
              <w:spacing w:before="84"/>
              <w:rPr>
                <w:b/>
                <w:sz w:val="21"/>
              </w:rPr>
            </w:pPr>
          </w:p>
          <w:p w:rsidR="0005553C" w:rsidRDefault="00064FEB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5553C" w:rsidRDefault="0005553C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05553C" w:rsidRDefault="00064FEB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05553C">
        <w:trPr>
          <w:trHeight w:val="545"/>
        </w:trPr>
        <w:tc>
          <w:tcPr>
            <w:tcW w:w="5577" w:type="dxa"/>
          </w:tcPr>
          <w:p w:rsidR="0005553C" w:rsidRDefault="00064FEB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05553C" w:rsidRDefault="00064FEB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05553C" w:rsidRDefault="00064FEB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</w:tbl>
    <w:p w:rsidR="0005553C" w:rsidRDefault="00064FEB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05553C" w:rsidRDefault="0005553C">
      <w:pPr>
        <w:pStyle w:val="a3"/>
        <w:spacing w:before="21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209"/>
        <w:gridCol w:w="1209"/>
        <w:gridCol w:w="1210"/>
        <w:gridCol w:w="1210"/>
        <w:gridCol w:w="1210"/>
        <w:gridCol w:w="1211"/>
        <w:gridCol w:w="1210"/>
        <w:gridCol w:w="1210"/>
        <w:gridCol w:w="1210"/>
        <w:gridCol w:w="1209"/>
        <w:gridCol w:w="1209"/>
        <w:gridCol w:w="1210"/>
      </w:tblGrid>
      <w:tr w:rsidR="0005553C">
        <w:trPr>
          <w:trHeight w:val="551"/>
        </w:trPr>
        <w:tc>
          <w:tcPr>
            <w:tcW w:w="3628" w:type="dxa"/>
            <w:gridSpan w:val="2"/>
            <w:vMerge w:val="restart"/>
          </w:tcPr>
          <w:p w:rsidR="0005553C" w:rsidRDefault="0005553C">
            <w:pPr>
              <w:pStyle w:val="TableParagraph"/>
              <w:spacing w:before="151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05553C" w:rsidRDefault="00064FEB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05553C" w:rsidRDefault="00064FEB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05553C" w:rsidRDefault="00064FEB">
            <w:pPr>
              <w:pStyle w:val="TableParagraph"/>
              <w:spacing w:line="198" w:lineRule="exac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81"/>
              <w:rPr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9" w:type="dxa"/>
            <w:gridSpan w:val="6"/>
          </w:tcPr>
          <w:p w:rsidR="0005553C" w:rsidRDefault="00064FEB">
            <w:pPr>
              <w:pStyle w:val="TableParagraph"/>
              <w:spacing w:before="76" w:line="244" w:lineRule="auto"/>
              <w:ind w:left="1284" w:right="123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3"/>
            <w:vMerge w:val="restart"/>
          </w:tcPr>
          <w:p w:rsidR="0005553C" w:rsidRDefault="0005553C">
            <w:pPr>
              <w:pStyle w:val="TableParagraph"/>
              <w:spacing w:before="151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605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3"/>
            <w:vMerge w:val="restart"/>
          </w:tcPr>
          <w:p w:rsidR="0005553C" w:rsidRDefault="00064FEB">
            <w:pPr>
              <w:pStyle w:val="TableParagraph"/>
              <w:spacing w:before="145" w:line="244" w:lineRule="auto"/>
              <w:ind w:right="1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05553C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</w:tcPr>
          <w:p w:rsidR="0005553C" w:rsidRDefault="00064FEB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1" w:type="dxa"/>
            <w:gridSpan w:val="3"/>
          </w:tcPr>
          <w:p w:rsidR="0005553C" w:rsidRDefault="00064FEB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3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</w:tr>
      <w:tr w:rsidR="0005553C">
        <w:trPr>
          <w:trHeight w:val="438"/>
        </w:trPr>
        <w:tc>
          <w:tcPr>
            <w:tcW w:w="2721" w:type="dxa"/>
          </w:tcPr>
          <w:p w:rsidR="0005553C" w:rsidRDefault="00064FEB">
            <w:pPr>
              <w:pStyle w:val="TableParagraph"/>
              <w:spacing w:before="120"/>
              <w:ind w:left="37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05553C" w:rsidRDefault="00064FEB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05553C" w:rsidRDefault="00064FEB">
            <w:pPr>
              <w:pStyle w:val="TableParagraph"/>
              <w:spacing w:before="120"/>
              <w:ind w:left="340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120"/>
              <w:ind w:left="339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05553C">
        <w:trPr>
          <w:trHeight w:val="311"/>
        </w:trPr>
        <w:tc>
          <w:tcPr>
            <w:tcW w:w="2721" w:type="dxa"/>
          </w:tcPr>
          <w:p w:rsidR="0005553C" w:rsidRDefault="00064FEB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05553C" w:rsidRDefault="00064FEB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05553C" w:rsidRDefault="00064FEB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05553C" w:rsidRDefault="00064FEB">
            <w:pPr>
              <w:pStyle w:val="TableParagraph"/>
              <w:spacing w:before="44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05553C" w:rsidRDefault="00064FEB">
            <w:pPr>
              <w:pStyle w:val="TableParagraph"/>
              <w:spacing w:before="44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44"/>
              <w:ind w:left="17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05553C" w:rsidRDefault="00064FEB">
            <w:pPr>
              <w:pStyle w:val="TableParagraph"/>
              <w:spacing w:before="44"/>
              <w:ind w:lef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44"/>
              <w:ind w:left="17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</w:tr>
      <w:tr w:rsidR="0005553C">
        <w:trPr>
          <w:trHeight w:val="2007"/>
        </w:trPr>
        <w:tc>
          <w:tcPr>
            <w:tcW w:w="2721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7"/>
              <w:rPr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45" w:right="104"/>
              <w:rPr>
                <w:sz w:val="17"/>
              </w:rPr>
            </w:pPr>
            <w:r>
              <w:rPr>
                <w:sz w:val="17"/>
              </w:rPr>
              <w:t>Расходы на реализацию мероприятий по обеспечению детей с сахарным диабетом 1 типа в возрасте от 2-х до 17-ти лет системами непрерывного мониторинга глюкозы</w:t>
            </w: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51070</w:t>
            </w:r>
          </w:p>
        </w:tc>
        <w:tc>
          <w:tcPr>
            <w:tcW w:w="1927" w:type="dxa"/>
          </w:tcPr>
          <w:p w:rsidR="0005553C" w:rsidRDefault="00064FEB">
            <w:pPr>
              <w:pStyle w:val="TableParagraph"/>
              <w:spacing w:before="109" w:line="242" w:lineRule="auto"/>
              <w:ind w:left="45" w:right="16"/>
              <w:rPr>
                <w:sz w:val="17"/>
              </w:rPr>
            </w:pPr>
            <w:r>
              <w:rPr>
                <w:sz w:val="17"/>
              </w:rPr>
              <w:t>Дети с сахарным диабетом 1 типа в возрасте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2-х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до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17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лет </w:t>
            </w:r>
            <w:r>
              <w:rPr>
                <w:spacing w:val="-2"/>
                <w:sz w:val="17"/>
              </w:rPr>
              <w:t xml:space="preserve">включительно </w:t>
            </w:r>
            <w:r>
              <w:rPr>
                <w:sz w:val="17"/>
              </w:rPr>
              <w:t xml:space="preserve">обеспечены системами </w:t>
            </w:r>
            <w:r>
              <w:rPr>
                <w:spacing w:val="-2"/>
                <w:sz w:val="17"/>
              </w:rPr>
              <w:t xml:space="preserve">непрерывного </w:t>
            </w:r>
            <w:r>
              <w:rPr>
                <w:sz w:val="17"/>
              </w:rPr>
              <w:t>мониторинга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глюкозы,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в том числе российского </w:t>
            </w:r>
            <w:r>
              <w:rPr>
                <w:spacing w:val="-2"/>
                <w:sz w:val="17"/>
              </w:rPr>
              <w:t>производства</w:t>
            </w:r>
          </w:p>
        </w:tc>
        <w:tc>
          <w:tcPr>
            <w:tcW w:w="1927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X200100000</w:t>
            </w:r>
          </w:p>
        </w:tc>
        <w:tc>
          <w:tcPr>
            <w:tcW w:w="680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09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130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928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09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53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680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0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3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  <w:tr w:rsidR="0005553C">
        <w:trPr>
          <w:trHeight w:val="325"/>
        </w:trPr>
        <w:tc>
          <w:tcPr>
            <w:tcW w:w="8162" w:type="dxa"/>
            <w:gridSpan w:val="5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58"/>
              <w:ind w:right="2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58"/>
              <w:ind w:right="2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05553C" w:rsidRDefault="00064FEB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41,00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35,00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29,00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05553C" w:rsidRDefault="00064FEB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05553C" w:rsidRDefault="00064FEB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05553C" w:rsidRDefault="0005553C">
      <w:pPr>
        <w:pStyle w:val="TableParagraph"/>
        <w:jc w:val="right"/>
        <w:rPr>
          <w:sz w:val="17"/>
        </w:rPr>
        <w:sectPr w:rsidR="0005553C">
          <w:footerReference w:type="default" r:id="rId9"/>
          <w:pgSz w:w="23820" w:h="16840" w:orient="landscape"/>
          <w:pgMar w:top="480" w:right="425" w:bottom="760" w:left="425" w:header="0" w:footer="56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814"/>
        <w:gridCol w:w="1814"/>
        <w:gridCol w:w="1814"/>
        <w:gridCol w:w="1814"/>
        <w:gridCol w:w="1814"/>
        <w:gridCol w:w="1814"/>
        <w:gridCol w:w="1814"/>
        <w:gridCol w:w="1814"/>
      </w:tblGrid>
      <w:tr w:rsidR="0005553C">
        <w:trPr>
          <w:trHeight w:val="551"/>
        </w:trPr>
        <w:tc>
          <w:tcPr>
            <w:tcW w:w="3628" w:type="dxa"/>
            <w:gridSpan w:val="2"/>
            <w:vMerge w:val="restart"/>
          </w:tcPr>
          <w:p w:rsidR="0005553C" w:rsidRDefault="0005553C">
            <w:pPr>
              <w:pStyle w:val="TableParagraph"/>
              <w:spacing w:before="151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05553C" w:rsidRDefault="00064FEB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05553C" w:rsidRDefault="00064FEB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05553C" w:rsidRDefault="00064FEB">
            <w:pPr>
              <w:pStyle w:val="TableParagraph"/>
              <w:spacing w:line="200" w:lineRule="atLeas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81"/>
              <w:rPr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6" w:type="dxa"/>
            <w:gridSpan w:val="4"/>
          </w:tcPr>
          <w:p w:rsidR="0005553C" w:rsidRDefault="00064FEB">
            <w:pPr>
              <w:pStyle w:val="TableParagraph"/>
              <w:spacing w:before="76" w:line="244" w:lineRule="auto"/>
              <w:ind w:left="1284" w:right="120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28" w:type="dxa"/>
            <w:gridSpan w:val="2"/>
            <w:vMerge w:val="restart"/>
          </w:tcPr>
          <w:p w:rsidR="0005553C" w:rsidRDefault="0005553C">
            <w:pPr>
              <w:pStyle w:val="TableParagraph"/>
              <w:spacing w:before="151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608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2"/>
            <w:vMerge w:val="restart"/>
          </w:tcPr>
          <w:p w:rsidR="0005553C" w:rsidRDefault="00064FEB">
            <w:pPr>
              <w:pStyle w:val="TableParagraph"/>
              <w:spacing w:before="145" w:line="244" w:lineRule="auto"/>
              <w:ind w:left="10" w:right="1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05553C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</w:tcPr>
          <w:p w:rsidR="0005553C" w:rsidRDefault="00064FEB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28" w:type="dxa"/>
            <w:gridSpan w:val="2"/>
          </w:tcPr>
          <w:p w:rsidR="0005553C" w:rsidRDefault="00064FEB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28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</w:tr>
      <w:tr w:rsidR="0005553C">
        <w:trPr>
          <w:trHeight w:val="438"/>
        </w:trPr>
        <w:tc>
          <w:tcPr>
            <w:tcW w:w="2721" w:type="dxa"/>
          </w:tcPr>
          <w:p w:rsidR="0005553C" w:rsidRDefault="00064FEB">
            <w:pPr>
              <w:pStyle w:val="TableParagraph"/>
              <w:spacing w:before="120"/>
              <w:ind w:left="37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05553C" w:rsidRDefault="00064FEB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120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120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120"/>
              <w:ind w:left="18" w:right="22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120"/>
              <w:ind w:left="18" w:right="21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120"/>
              <w:ind w:left="18" w:right="21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120"/>
              <w:ind w:left="18" w:right="21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120"/>
              <w:ind w:left="18" w:right="20"/>
              <w:jc w:val="center"/>
              <w:rPr>
                <w:sz w:val="17"/>
              </w:rPr>
            </w:pPr>
            <w:r>
              <w:rPr>
                <w:sz w:val="17"/>
              </w:rPr>
              <w:t>2029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120"/>
              <w:ind w:left="18" w:right="20"/>
              <w:jc w:val="center"/>
              <w:rPr>
                <w:sz w:val="17"/>
              </w:rPr>
            </w:pPr>
            <w:r>
              <w:rPr>
                <w:sz w:val="17"/>
              </w:rPr>
              <w:t>2030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05553C">
        <w:trPr>
          <w:trHeight w:val="299"/>
        </w:trPr>
        <w:tc>
          <w:tcPr>
            <w:tcW w:w="2721" w:type="dxa"/>
          </w:tcPr>
          <w:p w:rsidR="0005553C" w:rsidRDefault="00064FEB">
            <w:pPr>
              <w:pStyle w:val="TableParagraph"/>
              <w:spacing w:before="32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05553C" w:rsidRDefault="00064FEB">
            <w:pPr>
              <w:pStyle w:val="TableParagraph"/>
              <w:spacing w:before="32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05553C" w:rsidRDefault="00064FEB">
            <w:pPr>
              <w:pStyle w:val="TableParagraph"/>
              <w:spacing w:before="32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05553C" w:rsidRDefault="00064FEB">
            <w:pPr>
              <w:pStyle w:val="TableParagraph"/>
              <w:spacing w:before="32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05553C" w:rsidRDefault="00064FEB">
            <w:pPr>
              <w:pStyle w:val="TableParagraph"/>
              <w:spacing w:before="32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32"/>
              <w:ind w:left="20" w:right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32"/>
              <w:ind w:left="20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32"/>
              <w:ind w:left="21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32"/>
              <w:ind w:left="21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32"/>
              <w:ind w:left="22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</w:tr>
      <w:tr w:rsidR="0005553C">
        <w:trPr>
          <w:trHeight w:val="2007"/>
        </w:trPr>
        <w:tc>
          <w:tcPr>
            <w:tcW w:w="2721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6"/>
              <w:rPr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45" w:right="104"/>
              <w:rPr>
                <w:sz w:val="17"/>
              </w:rPr>
            </w:pPr>
            <w:r>
              <w:rPr>
                <w:sz w:val="17"/>
              </w:rPr>
              <w:t>Расходы на реализацию мероприятий по обеспечению детей с сахарным диабетом 1 типа в возрасте от 2-х до 17-ти лет системами непрерывного мониторинга глюкозы</w:t>
            </w: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51070</w:t>
            </w:r>
          </w:p>
        </w:tc>
        <w:tc>
          <w:tcPr>
            <w:tcW w:w="1927" w:type="dxa"/>
          </w:tcPr>
          <w:p w:rsidR="0005553C" w:rsidRDefault="00064FEB">
            <w:pPr>
              <w:pStyle w:val="TableParagraph"/>
              <w:spacing w:before="109" w:line="242" w:lineRule="auto"/>
              <w:ind w:left="45" w:right="16"/>
              <w:rPr>
                <w:sz w:val="17"/>
              </w:rPr>
            </w:pPr>
            <w:r>
              <w:rPr>
                <w:sz w:val="17"/>
              </w:rPr>
              <w:t>Дети с сахарным диабетом 1 типа в возрасте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2-х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до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17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лет </w:t>
            </w:r>
            <w:r>
              <w:rPr>
                <w:spacing w:val="-2"/>
                <w:sz w:val="17"/>
              </w:rPr>
              <w:t xml:space="preserve">включительно </w:t>
            </w:r>
            <w:r>
              <w:rPr>
                <w:sz w:val="17"/>
              </w:rPr>
              <w:t xml:space="preserve">обеспечены системами </w:t>
            </w:r>
            <w:r>
              <w:rPr>
                <w:spacing w:val="-2"/>
                <w:sz w:val="17"/>
              </w:rPr>
              <w:t xml:space="preserve">непрерывного </w:t>
            </w:r>
            <w:r>
              <w:rPr>
                <w:sz w:val="17"/>
              </w:rPr>
              <w:t>мониторинга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глюкозы,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в том числе российского </w:t>
            </w:r>
            <w:r>
              <w:rPr>
                <w:spacing w:val="-2"/>
                <w:sz w:val="17"/>
              </w:rPr>
              <w:t>производства</w:t>
            </w:r>
          </w:p>
        </w:tc>
        <w:tc>
          <w:tcPr>
            <w:tcW w:w="1927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X200100000</w:t>
            </w:r>
          </w:p>
        </w:tc>
        <w:tc>
          <w:tcPr>
            <w:tcW w:w="680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814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rPr>
                <w:sz w:val="17"/>
              </w:rPr>
            </w:pPr>
          </w:p>
          <w:p w:rsidR="0005553C" w:rsidRDefault="0005553C">
            <w:pPr>
              <w:pStyle w:val="TableParagraph"/>
              <w:spacing w:before="117"/>
              <w:rPr>
                <w:sz w:val="17"/>
              </w:rPr>
            </w:pPr>
          </w:p>
          <w:p w:rsidR="0005553C" w:rsidRDefault="00064FEB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4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1814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</w:tr>
      <w:tr w:rsidR="0005553C">
        <w:trPr>
          <w:trHeight w:val="325"/>
        </w:trPr>
        <w:tc>
          <w:tcPr>
            <w:tcW w:w="8162" w:type="dxa"/>
            <w:gridSpan w:val="5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29,00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29,00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4" w:type="dxa"/>
          </w:tcPr>
          <w:p w:rsidR="0005553C" w:rsidRDefault="00064FEB">
            <w:pPr>
              <w:pStyle w:val="TableParagraph"/>
              <w:spacing w:before="58"/>
              <w:ind w:right="2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05553C" w:rsidRDefault="0005553C">
      <w:pPr>
        <w:pStyle w:val="a3"/>
        <w:spacing w:before="157"/>
        <w:ind w:left="0"/>
        <w:jc w:val="left"/>
        <w:rPr>
          <w:sz w:val="20"/>
        </w:rPr>
      </w:pPr>
    </w:p>
    <w:p w:rsidR="0005553C" w:rsidRDefault="0005553C">
      <w:pPr>
        <w:pStyle w:val="a3"/>
        <w:jc w:val="left"/>
        <w:rPr>
          <w:sz w:val="20"/>
        </w:rPr>
        <w:sectPr w:rsidR="0005553C">
          <w:pgSz w:w="23820" w:h="16840" w:orient="landscape"/>
          <w:pgMar w:top="520" w:right="425" w:bottom="760" w:left="425" w:header="0" w:footer="560" w:gutter="0"/>
          <w:cols w:space="720"/>
        </w:sectPr>
      </w:pPr>
    </w:p>
    <w:p w:rsidR="0005553C" w:rsidRDefault="0005553C">
      <w:pPr>
        <w:pStyle w:val="a3"/>
        <w:ind w:left="0"/>
        <w:jc w:val="left"/>
        <w:rPr>
          <w:sz w:val="23"/>
        </w:rPr>
      </w:pPr>
    </w:p>
    <w:p w:rsidR="0005553C" w:rsidRDefault="0005553C">
      <w:pPr>
        <w:pStyle w:val="a3"/>
        <w:ind w:left="0"/>
        <w:jc w:val="left"/>
        <w:rPr>
          <w:sz w:val="23"/>
        </w:rPr>
      </w:pPr>
    </w:p>
    <w:p w:rsidR="0005553C" w:rsidRDefault="0005553C">
      <w:pPr>
        <w:pStyle w:val="a3"/>
        <w:ind w:left="0"/>
        <w:jc w:val="left"/>
        <w:rPr>
          <w:sz w:val="23"/>
        </w:rPr>
      </w:pPr>
    </w:p>
    <w:p w:rsidR="0005553C" w:rsidRDefault="0005553C">
      <w:pPr>
        <w:pStyle w:val="a3"/>
        <w:spacing w:before="34"/>
        <w:ind w:left="0"/>
        <w:jc w:val="left"/>
        <w:rPr>
          <w:sz w:val="23"/>
        </w:rPr>
      </w:pPr>
    </w:p>
    <w:p w:rsidR="0005553C" w:rsidRDefault="00064FEB">
      <w:pPr>
        <w:tabs>
          <w:tab w:val="left" w:pos="5475"/>
          <w:tab w:val="left" w:pos="9326"/>
        </w:tabs>
        <w:spacing w:before="1"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05553C" w:rsidRDefault="00064FEB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05553C" w:rsidRDefault="00064FEB">
      <w:pPr>
        <w:rPr>
          <w:sz w:val="23"/>
        </w:rPr>
      </w:pPr>
      <w:r>
        <w:br w:type="column"/>
      </w:r>
    </w:p>
    <w:p w:rsidR="0005553C" w:rsidRDefault="0005553C">
      <w:pPr>
        <w:pStyle w:val="a3"/>
        <w:spacing w:before="31"/>
        <w:ind w:left="0"/>
        <w:jc w:val="left"/>
        <w:rPr>
          <w:sz w:val="23"/>
        </w:rPr>
      </w:pPr>
    </w:p>
    <w:p w:rsidR="0005553C" w:rsidRDefault="00064FEB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05553C" w:rsidRDefault="00064FEB">
      <w:pPr>
        <w:tabs>
          <w:tab w:val="left" w:pos="1415"/>
          <w:tab w:val="left" w:pos="4308"/>
        </w:tabs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05553C" w:rsidRDefault="00064FEB">
      <w:pPr>
        <w:spacing w:before="13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05553C" w:rsidRDefault="0005553C">
      <w:pPr>
        <w:jc w:val="center"/>
        <w:rPr>
          <w:sz w:val="23"/>
        </w:rPr>
        <w:sectPr w:rsidR="0005553C">
          <w:type w:val="continuous"/>
          <w:pgSz w:w="23820" w:h="16840" w:orient="landscape"/>
          <w:pgMar w:top="480" w:right="425" w:bottom="1120" w:left="425" w:header="0" w:footer="56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05553C" w:rsidRDefault="00064FEB">
      <w:pPr>
        <w:spacing w:before="67"/>
        <w:ind w:left="17454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05553C" w:rsidRDefault="00064FEB">
      <w:pPr>
        <w:tabs>
          <w:tab w:val="left" w:pos="18280"/>
          <w:tab w:val="left" w:pos="20205"/>
          <w:tab w:val="left" w:leader="underscore" w:pos="20713"/>
        </w:tabs>
        <w:spacing w:before="1"/>
        <w:ind w:left="17459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634</w:t>
      </w:r>
    </w:p>
    <w:p w:rsidR="0005553C" w:rsidRDefault="0005553C">
      <w:pPr>
        <w:pStyle w:val="a3"/>
        <w:ind w:left="0"/>
        <w:jc w:val="left"/>
        <w:rPr>
          <w:sz w:val="23"/>
        </w:rPr>
      </w:pPr>
    </w:p>
    <w:p w:rsidR="0005553C" w:rsidRDefault="0005553C">
      <w:pPr>
        <w:pStyle w:val="a3"/>
        <w:spacing w:before="96"/>
        <w:ind w:left="0"/>
        <w:jc w:val="left"/>
        <w:rPr>
          <w:sz w:val="23"/>
        </w:rPr>
      </w:pPr>
    </w:p>
    <w:p w:rsidR="0005553C" w:rsidRDefault="00064FEB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05553C" w:rsidRDefault="0005553C">
      <w:pPr>
        <w:pStyle w:val="a3"/>
        <w:ind w:left="0"/>
        <w:jc w:val="left"/>
        <w:rPr>
          <w:b/>
          <w:sz w:val="20"/>
        </w:rPr>
      </w:pPr>
    </w:p>
    <w:p w:rsidR="0005553C" w:rsidRDefault="0005553C">
      <w:pPr>
        <w:pStyle w:val="a3"/>
        <w:ind w:left="0"/>
        <w:jc w:val="left"/>
        <w:rPr>
          <w:b/>
          <w:sz w:val="20"/>
        </w:rPr>
      </w:pPr>
    </w:p>
    <w:p w:rsidR="0005553C" w:rsidRDefault="0005553C">
      <w:pPr>
        <w:pStyle w:val="a3"/>
        <w:spacing w:before="35"/>
        <w:ind w:left="0"/>
        <w:jc w:val="left"/>
        <w:rPr>
          <w:b/>
          <w:sz w:val="20"/>
        </w:rPr>
      </w:pPr>
    </w:p>
    <w:p w:rsidR="0005553C" w:rsidRDefault="0005553C">
      <w:pPr>
        <w:pStyle w:val="a3"/>
        <w:jc w:val="left"/>
        <w:rPr>
          <w:b/>
          <w:sz w:val="20"/>
        </w:rPr>
        <w:sectPr w:rsidR="0005553C">
          <w:footerReference w:type="default" r:id="rId10"/>
          <w:pgSz w:w="23820" w:h="16840" w:orient="landscape"/>
          <w:pgMar w:top="480" w:right="425" w:bottom="840" w:left="425" w:header="0" w:footer="652" w:gutter="0"/>
          <w:cols w:space="720"/>
        </w:sectPr>
      </w:pPr>
    </w:p>
    <w:p w:rsidR="0005553C" w:rsidRDefault="00064FEB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05553C" w:rsidRDefault="00064FEB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05553C" w:rsidRDefault="00064FEB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05553C" w:rsidRDefault="00064FEB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B91B7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B91B7B" w:rsidRDefault="00B91B7B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B91B7B" w:rsidRDefault="00B91B7B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B7B" w:rsidRDefault="00B91B7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1062.2pt;margin-top:-31.4pt;width:103.7pt;height:164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EaY/s2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B91B7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B91B7B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B91B7B" w:rsidRDefault="00B91B7B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B91B7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B91B7B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B91B7B" w:rsidRDefault="00B91B7B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B91B7B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91B7B" w:rsidRDefault="00B91B7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05553C" w:rsidRDefault="0005553C">
      <w:pPr>
        <w:jc w:val="right"/>
        <w:rPr>
          <w:sz w:val="21"/>
        </w:rPr>
        <w:sectPr w:rsidR="0005553C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05553C" w:rsidRDefault="00064FEB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05553C" w:rsidRDefault="0005553C">
      <w:pPr>
        <w:rPr>
          <w:sz w:val="21"/>
        </w:rPr>
        <w:sectPr w:rsidR="0005553C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05553C" w:rsidRDefault="00064FEB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05553C" w:rsidRDefault="00064FEB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05553C" w:rsidRDefault="00064FEB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05553C" w:rsidRDefault="00064FEB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05553C" w:rsidRDefault="00064FEB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05553C" w:rsidRDefault="0005553C">
      <w:pPr>
        <w:jc w:val="right"/>
        <w:rPr>
          <w:sz w:val="21"/>
        </w:rPr>
        <w:sectPr w:rsidR="0005553C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05553C" w:rsidRDefault="00064FEB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05553C" w:rsidRDefault="00064FEB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05553C" w:rsidRDefault="00064FEB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05553C" w:rsidRDefault="00064FEB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05553C" w:rsidRDefault="0005553C">
      <w:pPr>
        <w:pStyle w:val="a3"/>
        <w:spacing w:before="20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  <w:gridCol w:w="971"/>
      </w:tblGrid>
      <w:tr w:rsidR="0005553C">
        <w:trPr>
          <w:trHeight w:val="438"/>
        </w:trPr>
        <w:tc>
          <w:tcPr>
            <w:tcW w:w="3175" w:type="dxa"/>
            <w:vMerge w:val="restart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23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05553C" w:rsidRDefault="0005553C">
            <w:pPr>
              <w:pStyle w:val="TableParagraph"/>
              <w:spacing w:before="80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05553C" w:rsidRDefault="0005553C">
            <w:pPr>
              <w:pStyle w:val="TableParagraph"/>
              <w:spacing w:before="229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35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05553C" w:rsidRDefault="0005553C">
            <w:pPr>
              <w:pStyle w:val="TableParagraph"/>
              <w:spacing w:before="80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5" w:type="dxa"/>
            <w:gridSpan w:val="12"/>
          </w:tcPr>
          <w:p w:rsidR="0005553C" w:rsidRDefault="00064FEB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05553C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gridSpan w:val="2"/>
          </w:tcPr>
          <w:p w:rsidR="0005553C" w:rsidRDefault="00064FEB">
            <w:pPr>
              <w:pStyle w:val="TableParagraph"/>
              <w:spacing w:before="95"/>
              <w:ind w:left="362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  <w:tc>
          <w:tcPr>
            <w:tcW w:w="1948" w:type="dxa"/>
            <w:gridSpan w:val="2"/>
          </w:tcPr>
          <w:p w:rsidR="0005553C" w:rsidRDefault="00064FEB">
            <w:pPr>
              <w:pStyle w:val="TableParagraph"/>
              <w:spacing w:before="95"/>
              <w:ind w:left="360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1948" w:type="dxa"/>
            <w:gridSpan w:val="2"/>
          </w:tcPr>
          <w:p w:rsidR="0005553C" w:rsidRDefault="00064FEB">
            <w:pPr>
              <w:pStyle w:val="TableParagraph"/>
              <w:spacing w:before="95"/>
              <w:ind w:left="358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1948" w:type="dxa"/>
            <w:gridSpan w:val="2"/>
          </w:tcPr>
          <w:p w:rsidR="0005553C" w:rsidRDefault="00064FEB">
            <w:pPr>
              <w:pStyle w:val="TableParagraph"/>
              <w:spacing w:before="95"/>
              <w:ind w:left="3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  <w:tc>
          <w:tcPr>
            <w:tcW w:w="1948" w:type="dxa"/>
            <w:gridSpan w:val="2"/>
          </w:tcPr>
          <w:p w:rsidR="0005553C" w:rsidRDefault="00064FEB">
            <w:pPr>
              <w:pStyle w:val="TableParagraph"/>
              <w:spacing w:before="95"/>
              <w:ind w:left="3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1945" w:type="dxa"/>
            <w:gridSpan w:val="2"/>
          </w:tcPr>
          <w:p w:rsidR="0005553C" w:rsidRDefault="00064FEB">
            <w:pPr>
              <w:pStyle w:val="TableParagraph"/>
              <w:spacing w:before="95"/>
              <w:ind w:left="353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05553C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24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spacing w:before="143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24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spacing w:before="143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34" w:right="47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47" w:right="59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32" w:right="48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46" w:right="60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31" w:right="49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45" w:right="61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30" w:right="50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44" w:right="63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29" w:right="51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43" w:right="64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17"/>
              <w:ind w:left="28" w:right="53" w:hanging="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 xml:space="preserve">заключен </w:t>
            </w:r>
            <w:proofErr w:type="spellStart"/>
            <w:r>
              <w:rPr>
                <w:spacing w:val="-6"/>
                <w:sz w:val="21"/>
              </w:rPr>
              <w:t>ия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1"/>
              </w:rPr>
              <w:t>Соглаше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ния</w:t>
            </w:r>
            <w:proofErr w:type="spellEnd"/>
            <w:proofErr w:type="gramEnd"/>
          </w:p>
        </w:tc>
        <w:tc>
          <w:tcPr>
            <w:tcW w:w="971" w:type="dxa"/>
          </w:tcPr>
          <w:p w:rsidR="0005553C" w:rsidRDefault="00064FEB">
            <w:pPr>
              <w:pStyle w:val="TableParagraph"/>
              <w:spacing w:before="17"/>
              <w:ind w:left="41" w:right="63" w:firstLine="5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вого</w:t>
            </w:r>
            <w:proofErr w:type="spellEnd"/>
            <w:proofErr w:type="gram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</w:tr>
      <w:tr w:rsidR="0005553C">
        <w:trPr>
          <w:trHeight w:val="325"/>
        </w:trPr>
        <w:tc>
          <w:tcPr>
            <w:tcW w:w="3175" w:type="dxa"/>
          </w:tcPr>
          <w:p w:rsidR="0005553C" w:rsidRDefault="00064FEB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05553C" w:rsidRDefault="00064FE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05553C" w:rsidRDefault="00064FE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05553C" w:rsidRDefault="00064FEB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05553C" w:rsidRDefault="00064FEB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05553C" w:rsidRDefault="00064FEB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28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27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25" w:right="1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24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23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22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21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20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18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17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974" w:type="dxa"/>
          </w:tcPr>
          <w:p w:rsidR="0005553C" w:rsidRDefault="00064FEB">
            <w:pPr>
              <w:pStyle w:val="TableParagraph"/>
              <w:spacing w:before="33"/>
              <w:ind w:left="17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971" w:type="dxa"/>
          </w:tcPr>
          <w:p w:rsidR="0005553C" w:rsidRDefault="00064FEB">
            <w:pPr>
              <w:pStyle w:val="TableParagraph"/>
              <w:spacing w:before="33"/>
              <w:ind w:left="16" w:righ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</w:tr>
      <w:tr w:rsidR="0005553C">
        <w:trPr>
          <w:trHeight w:val="2687"/>
        </w:trPr>
        <w:tc>
          <w:tcPr>
            <w:tcW w:w="3175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7"/>
              <w:rPr>
                <w:sz w:val="21"/>
              </w:rPr>
            </w:pPr>
          </w:p>
          <w:p w:rsidR="0005553C" w:rsidRDefault="00064FEB">
            <w:pPr>
              <w:pStyle w:val="TableParagraph"/>
              <w:spacing w:before="1"/>
              <w:ind w:left="44" w:right="49"/>
              <w:rPr>
                <w:sz w:val="21"/>
              </w:rPr>
            </w:pPr>
            <w:r>
              <w:rPr>
                <w:sz w:val="21"/>
              </w:rPr>
              <w:t>Дети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сахарным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диабетом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типа в возрасте от 2-х до 17 лет включительно обеспечены системами непрерывного мониторинга глюкозы, в том числе российского производства</w:t>
            </w:r>
          </w:p>
        </w:tc>
        <w:tc>
          <w:tcPr>
            <w:tcW w:w="14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6"/>
              <w:rPr>
                <w:sz w:val="21"/>
              </w:rPr>
            </w:pPr>
          </w:p>
          <w:p w:rsidR="0005553C" w:rsidRDefault="00064FEB">
            <w:pPr>
              <w:pStyle w:val="TableParagraph"/>
              <w:spacing w:before="1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6"/>
              <w:rPr>
                <w:sz w:val="21"/>
              </w:rPr>
            </w:pPr>
          </w:p>
          <w:p w:rsidR="0005553C" w:rsidRDefault="00064FEB">
            <w:pPr>
              <w:pStyle w:val="TableParagraph"/>
              <w:spacing w:before="1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1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6"/>
              <w:rPr>
                <w:sz w:val="21"/>
              </w:rPr>
            </w:pPr>
          </w:p>
          <w:p w:rsidR="0005553C" w:rsidRDefault="00064FEB">
            <w:pPr>
              <w:pStyle w:val="TableParagraph"/>
              <w:spacing w:before="1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X200100000</w:t>
            </w:r>
          </w:p>
        </w:tc>
        <w:tc>
          <w:tcPr>
            <w:tcW w:w="2041" w:type="dxa"/>
          </w:tcPr>
          <w:p w:rsidR="0005553C" w:rsidRDefault="00064FEB">
            <w:pPr>
              <w:pStyle w:val="TableParagraph"/>
              <w:spacing w:before="3"/>
              <w:ind w:left="44" w:right="59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реализацию </w:t>
            </w:r>
            <w:r>
              <w:rPr>
                <w:sz w:val="21"/>
              </w:rPr>
              <w:t>мероприятий по обеспечению детей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с сахарным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диабетом 1 типа в возрасте от 2-х до 17</w:t>
            </w:r>
          </w:p>
          <w:p w:rsidR="0005553C" w:rsidRDefault="00064FEB">
            <w:pPr>
              <w:pStyle w:val="TableParagraph"/>
              <w:spacing w:before="6" w:line="242" w:lineRule="exact"/>
              <w:ind w:left="44" w:right="90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ти</w:t>
            </w:r>
            <w:proofErr w:type="spellEnd"/>
            <w:r>
              <w:rPr>
                <w:sz w:val="21"/>
              </w:rPr>
              <w:t xml:space="preserve"> лет системами </w:t>
            </w:r>
            <w:r>
              <w:rPr>
                <w:spacing w:val="-2"/>
                <w:sz w:val="21"/>
              </w:rPr>
              <w:t>непрерывного мониторинга глюкозы</w:t>
            </w: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6"/>
              <w:rPr>
                <w:sz w:val="21"/>
              </w:rPr>
            </w:pPr>
          </w:p>
          <w:p w:rsidR="0005553C" w:rsidRDefault="00064FEB">
            <w:pPr>
              <w:pStyle w:val="TableParagraph"/>
              <w:spacing w:before="1"/>
              <w:ind w:left="1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51070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2878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2878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19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5871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2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2993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2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8984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22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3113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12222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25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3238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2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15590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2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3368</w:t>
            </w:r>
          </w:p>
        </w:tc>
        <w:tc>
          <w:tcPr>
            <w:tcW w:w="974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left="11" w:righ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19093</w:t>
            </w:r>
          </w:p>
        </w:tc>
        <w:tc>
          <w:tcPr>
            <w:tcW w:w="971" w:type="dxa"/>
          </w:tcPr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rPr>
                <w:sz w:val="21"/>
              </w:rPr>
            </w:pPr>
          </w:p>
          <w:p w:rsidR="0005553C" w:rsidRDefault="0005553C">
            <w:pPr>
              <w:pStyle w:val="TableParagraph"/>
              <w:spacing w:before="12"/>
              <w:rPr>
                <w:sz w:val="21"/>
              </w:rPr>
            </w:pPr>
          </w:p>
          <w:p w:rsidR="0005553C" w:rsidRDefault="00064FEB">
            <w:pPr>
              <w:pStyle w:val="TableParagraph"/>
              <w:ind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3503</w:t>
            </w:r>
          </w:p>
        </w:tc>
      </w:tr>
    </w:tbl>
    <w:p w:rsidR="0005553C" w:rsidRDefault="0005553C">
      <w:pPr>
        <w:pStyle w:val="TableParagraph"/>
        <w:jc w:val="center"/>
        <w:rPr>
          <w:sz w:val="21"/>
        </w:rPr>
        <w:sectPr w:rsidR="0005553C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05553C" w:rsidRDefault="0005553C">
      <w:pPr>
        <w:pStyle w:val="a3"/>
        <w:ind w:left="0"/>
        <w:jc w:val="left"/>
        <w:rPr>
          <w:sz w:val="23"/>
        </w:rPr>
      </w:pPr>
    </w:p>
    <w:p w:rsidR="0005553C" w:rsidRDefault="0005553C">
      <w:pPr>
        <w:pStyle w:val="a3"/>
        <w:ind w:left="0"/>
        <w:jc w:val="left"/>
        <w:rPr>
          <w:sz w:val="23"/>
        </w:rPr>
      </w:pPr>
    </w:p>
    <w:p w:rsidR="0005553C" w:rsidRDefault="0005553C">
      <w:pPr>
        <w:pStyle w:val="a3"/>
        <w:ind w:left="0"/>
        <w:jc w:val="left"/>
        <w:rPr>
          <w:sz w:val="23"/>
        </w:rPr>
      </w:pPr>
    </w:p>
    <w:p w:rsidR="0005553C" w:rsidRDefault="0005553C">
      <w:pPr>
        <w:pStyle w:val="a3"/>
        <w:spacing w:before="14"/>
        <w:ind w:left="0"/>
        <w:jc w:val="left"/>
        <w:rPr>
          <w:sz w:val="23"/>
        </w:rPr>
      </w:pPr>
    </w:p>
    <w:p w:rsidR="0005553C" w:rsidRDefault="00064FEB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05553C" w:rsidRDefault="00064FEB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05553C" w:rsidRDefault="00064FEB">
      <w:pPr>
        <w:rPr>
          <w:sz w:val="23"/>
        </w:rPr>
      </w:pPr>
      <w:r>
        <w:br w:type="column"/>
      </w:r>
    </w:p>
    <w:p w:rsidR="0005553C" w:rsidRDefault="0005553C">
      <w:pPr>
        <w:pStyle w:val="a3"/>
        <w:spacing w:before="10"/>
        <w:ind w:left="0"/>
        <w:jc w:val="left"/>
        <w:rPr>
          <w:sz w:val="23"/>
        </w:rPr>
      </w:pPr>
    </w:p>
    <w:p w:rsidR="0005553C" w:rsidRDefault="00064FEB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05553C" w:rsidRDefault="00064FEB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05553C" w:rsidRDefault="00064FEB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05553C" w:rsidRDefault="0005553C">
      <w:pPr>
        <w:jc w:val="center"/>
        <w:rPr>
          <w:sz w:val="23"/>
        </w:rPr>
        <w:sectPr w:rsidR="0005553C">
          <w:pgSz w:w="23820" w:h="16840" w:orient="landscape"/>
          <w:pgMar w:top="940" w:right="425" w:bottom="840" w:left="425" w:header="0" w:footer="652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05553C" w:rsidRDefault="00064FEB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5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634</w:t>
      </w:r>
    </w:p>
    <w:p w:rsidR="0005553C" w:rsidRDefault="0005553C">
      <w:pPr>
        <w:pStyle w:val="a3"/>
        <w:spacing w:before="101"/>
        <w:ind w:left="0"/>
        <w:jc w:val="left"/>
        <w:rPr>
          <w:sz w:val="23"/>
        </w:rPr>
      </w:pPr>
    </w:p>
    <w:p w:rsidR="0005553C" w:rsidRDefault="00064FEB">
      <w:pPr>
        <w:spacing w:before="1"/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05553C" w:rsidRDefault="00064FEB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05553C" w:rsidRDefault="0005553C">
      <w:pPr>
        <w:pStyle w:val="a3"/>
        <w:spacing w:before="209"/>
        <w:ind w:left="0"/>
        <w:jc w:val="left"/>
        <w:rPr>
          <w:b/>
          <w:sz w:val="20"/>
        </w:rPr>
      </w:pPr>
    </w:p>
    <w:p w:rsidR="0005553C" w:rsidRDefault="0005553C">
      <w:pPr>
        <w:pStyle w:val="a3"/>
        <w:jc w:val="left"/>
        <w:rPr>
          <w:b/>
          <w:sz w:val="20"/>
        </w:rPr>
        <w:sectPr w:rsidR="0005553C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05553C" w:rsidRDefault="0005553C">
      <w:pPr>
        <w:pStyle w:val="a3"/>
        <w:spacing w:before="193"/>
        <w:ind w:left="0"/>
        <w:jc w:val="left"/>
        <w:rPr>
          <w:b/>
          <w:sz w:val="19"/>
        </w:rPr>
      </w:pPr>
    </w:p>
    <w:p w:rsidR="0005553C" w:rsidRDefault="00064FEB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05553C" w:rsidRDefault="00064FEB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05553C" w:rsidRDefault="00064FEB">
      <w:pPr>
        <w:spacing w:before="50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-429277</wp:posOffset>
                </wp:positionV>
                <wp:extent cx="1532890" cy="30137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B91B7B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B91B7B" w:rsidRDefault="00B91B7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left:0;text-align:left;margin-left:1045.15pt;margin-top:-33.8pt;width:120.7pt;height:237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B91B7B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B91B7B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B91B7B" w:rsidRDefault="00B91B7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05553C" w:rsidRDefault="0005553C">
      <w:pPr>
        <w:jc w:val="right"/>
        <w:rPr>
          <w:sz w:val="19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05553C" w:rsidRDefault="00064FEB">
      <w:pPr>
        <w:tabs>
          <w:tab w:val="left" w:pos="5130"/>
          <w:tab w:val="left" w:pos="19120"/>
          <w:tab w:val="left" w:pos="19862"/>
        </w:tabs>
        <w:spacing w:before="2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05553C" w:rsidRDefault="0005553C">
      <w:pPr>
        <w:pStyle w:val="a3"/>
        <w:spacing w:before="12"/>
        <w:ind w:left="0"/>
        <w:jc w:val="left"/>
        <w:rPr>
          <w:sz w:val="19"/>
        </w:rPr>
      </w:pPr>
    </w:p>
    <w:p w:rsidR="0005553C" w:rsidRDefault="00064FEB">
      <w:pPr>
        <w:tabs>
          <w:tab w:val="left" w:pos="5130"/>
          <w:tab w:val="left" w:pos="19120"/>
          <w:tab w:val="left" w:pos="19560"/>
        </w:tabs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05553C" w:rsidRDefault="0005553C">
      <w:pPr>
        <w:rPr>
          <w:sz w:val="19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05553C" w:rsidRDefault="00064FEB">
      <w:pPr>
        <w:spacing w:before="103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05553C" w:rsidRDefault="00064FEB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05553C" w:rsidRDefault="00064FEB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05553C" w:rsidRDefault="00064FEB">
      <w:pPr>
        <w:spacing w:before="103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05553C" w:rsidRDefault="00064FEB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05553C" w:rsidRDefault="0005553C">
      <w:pPr>
        <w:jc w:val="right"/>
        <w:rPr>
          <w:sz w:val="19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05553C" w:rsidRDefault="00064FEB">
      <w:pPr>
        <w:spacing w:before="212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05553C" w:rsidRDefault="00064FEB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05553C" w:rsidRDefault="0005553C">
      <w:pPr>
        <w:pStyle w:val="a3"/>
        <w:spacing w:before="12"/>
        <w:ind w:left="0"/>
        <w:jc w:val="left"/>
        <w:rPr>
          <w:sz w:val="19"/>
        </w:rPr>
      </w:pPr>
    </w:p>
    <w:p w:rsidR="0005553C" w:rsidRDefault="00064FEB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05553C" w:rsidRDefault="00064FEB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05553C" w:rsidRDefault="0005553C">
      <w:pPr>
        <w:pStyle w:val="a3"/>
        <w:spacing w:before="126"/>
        <w:ind w:left="0"/>
        <w:jc w:val="left"/>
        <w:rPr>
          <w:sz w:val="19"/>
        </w:rPr>
      </w:pPr>
    </w:p>
    <w:p w:rsidR="0005553C" w:rsidRDefault="00064FEB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05553C" w:rsidRDefault="0005553C">
      <w:pPr>
        <w:pStyle w:val="a3"/>
        <w:spacing w:before="16"/>
        <w:ind w:left="0"/>
        <w:jc w:val="left"/>
        <w:rPr>
          <w:sz w:val="19"/>
        </w:rPr>
      </w:pPr>
    </w:p>
    <w:p w:rsidR="0005553C" w:rsidRDefault="00064FEB">
      <w:pPr>
        <w:tabs>
          <w:tab w:val="left" w:pos="19733"/>
        </w:tabs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05553C" w:rsidRDefault="0005553C">
      <w:pPr>
        <w:rPr>
          <w:sz w:val="19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05553C" w:rsidRDefault="00064FEB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05553C" w:rsidRDefault="0005553C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05553C">
        <w:trPr>
          <w:trHeight w:val="438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05553C" w:rsidRDefault="00064FEB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05553C" w:rsidRDefault="00064FEB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509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05553C" w:rsidRDefault="00064FEB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509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509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05553C" w:rsidRDefault="00064FE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509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05553C" w:rsidRDefault="00064FE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509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05553C" w:rsidRDefault="00064FEB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509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05553C" w:rsidRDefault="00064FEB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509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05553C" w:rsidRDefault="00064FEB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509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05553C" w:rsidRDefault="00064FE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325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  <w:tr w:rsidR="0005553C">
        <w:trPr>
          <w:trHeight w:val="509"/>
        </w:trPr>
        <w:tc>
          <w:tcPr>
            <w:tcW w:w="16554" w:type="dxa"/>
          </w:tcPr>
          <w:p w:rsidR="0005553C" w:rsidRDefault="00064FEB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05553C" w:rsidRDefault="00064FEB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05553C" w:rsidRDefault="00064FEB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05553C" w:rsidRDefault="0005553C">
            <w:pPr>
              <w:pStyle w:val="TableParagraph"/>
              <w:rPr>
                <w:sz w:val="20"/>
              </w:rPr>
            </w:pPr>
          </w:p>
        </w:tc>
      </w:tr>
    </w:tbl>
    <w:p w:rsidR="0005553C" w:rsidRDefault="0005553C">
      <w:pPr>
        <w:pStyle w:val="TableParagraph"/>
        <w:rPr>
          <w:sz w:val="20"/>
        </w:rPr>
        <w:sectPr w:rsidR="0005553C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05553C" w:rsidRDefault="00064FEB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05553C" w:rsidRDefault="0005553C">
      <w:pPr>
        <w:pStyle w:val="a3"/>
        <w:spacing w:before="6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05553C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05553C" w:rsidRDefault="0005553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05553C" w:rsidRDefault="00064FEB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05553C" w:rsidRDefault="00064FEB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05553C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05553C" w:rsidRDefault="00064FEB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05553C" w:rsidRDefault="0005553C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05553C">
        <w:trPr>
          <w:trHeight w:hRule="exact" w:val="226"/>
        </w:trPr>
        <w:tc>
          <w:tcPr>
            <w:tcW w:w="794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05553C" w:rsidRDefault="0005553C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05553C" w:rsidRDefault="0005553C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</w:tr>
      <w:tr w:rsidR="0005553C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05553C" w:rsidRDefault="0005553C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05553C" w:rsidRDefault="0005553C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</w:tr>
      <w:tr w:rsidR="0005553C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05553C" w:rsidRDefault="00064FE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05553C" w:rsidRDefault="00064FEB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05553C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  <w:tr w:rsidR="0005553C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  <w:tr w:rsidR="0005553C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  <w:tr w:rsidR="0005553C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</w:tbl>
    <w:p w:rsidR="0005553C" w:rsidRDefault="0005553C">
      <w:pPr>
        <w:pStyle w:val="a3"/>
        <w:ind w:left="0"/>
        <w:jc w:val="left"/>
        <w:rPr>
          <w:b/>
          <w:sz w:val="20"/>
        </w:rPr>
      </w:pPr>
    </w:p>
    <w:p w:rsidR="0005553C" w:rsidRDefault="0005553C">
      <w:pPr>
        <w:pStyle w:val="a3"/>
        <w:spacing w:before="4"/>
        <w:ind w:left="0"/>
        <w:jc w:val="left"/>
        <w:rPr>
          <w:b/>
          <w:sz w:val="20"/>
        </w:rPr>
      </w:pPr>
    </w:p>
    <w:p w:rsidR="0005553C" w:rsidRDefault="0005553C">
      <w:pPr>
        <w:pStyle w:val="a3"/>
        <w:jc w:val="left"/>
        <w:rPr>
          <w:b/>
          <w:sz w:val="20"/>
        </w:rPr>
        <w:sectPr w:rsidR="0005553C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05553C" w:rsidRDefault="00064FEB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05553C" w:rsidRDefault="00064FEB">
      <w:pPr>
        <w:spacing w:before="93"/>
        <w:rPr>
          <w:sz w:val="20"/>
        </w:rPr>
      </w:pPr>
      <w:r>
        <w:br w:type="column"/>
      </w:r>
    </w:p>
    <w:p w:rsidR="0005553C" w:rsidRDefault="00064FEB">
      <w:pPr>
        <w:pStyle w:val="a3"/>
        <w:spacing w:line="20" w:lineRule="exact"/>
        <w:ind w:left="-813" w:right="-98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8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05553C" w:rsidRDefault="00064FEB">
      <w:pPr>
        <w:spacing w:before="93"/>
        <w:rPr>
          <w:sz w:val="20"/>
        </w:rPr>
      </w:pPr>
      <w:r>
        <w:br w:type="column"/>
      </w:r>
    </w:p>
    <w:p w:rsidR="0005553C" w:rsidRDefault="00064FEB">
      <w:pPr>
        <w:pStyle w:val="a3"/>
        <w:spacing w:line="20" w:lineRule="exact"/>
        <w:ind w:left="-808" w:right="-965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9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05553C" w:rsidRDefault="00064FEB">
      <w:pPr>
        <w:spacing w:before="93"/>
        <w:rPr>
          <w:sz w:val="20"/>
        </w:rPr>
      </w:pPr>
      <w:r>
        <w:br w:type="column"/>
      </w:r>
    </w:p>
    <w:p w:rsidR="0005553C" w:rsidRDefault="00064FEB">
      <w:pPr>
        <w:pStyle w:val="a3"/>
        <w:spacing w:line="20" w:lineRule="exact"/>
        <w:ind w:left="-331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0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05553C" w:rsidRDefault="0005553C">
      <w:pPr>
        <w:rPr>
          <w:sz w:val="19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05553C" w:rsidRDefault="0005553C">
      <w:pPr>
        <w:pStyle w:val="a3"/>
        <w:spacing w:before="115"/>
        <w:ind w:left="0"/>
        <w:jc w:val="left"/>
        <w:rPr>
          <w:sz w:val="20"/>
        </w:rPr>
      </w:pPr>
    </w:p>
    <w:p w:rsidR="0005553C" w:rsidRDefault="0005553C">
      <w:pPr>
        <w:pStyle w:val="a3"/>
        <w:jc w:val="left"/>
        <w:rPr>
          <w:sz w:val="20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05553C" w:rsidRDefault="00064FEB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05553C" w:rsidRDefault="00064FEB">
      <w:pPr>
        <w:spacing w:before="93" w:after="1"/>
        <w:rPr>
          <w:sz w:val="20"/>
        </w:rPr>
      </w:pPr>
      <w:r>
        <w:br w:type="column"/>
      </w:r>
    </w:p>
    <w:p w:rsidR="0005553C" w:rsidRDefault="00064FEB">
      <w:pPr>
        <w:pStyle w:val="a3"/>
        <w:spacing w:line="20" w:lineRule="exact"/>
        <w:ind w:left="-813" w:right="-98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05553C" w:rsidRDefault="00064FEB">
      <w:pPr>
        <w:spacing w:before="93" w:after="1"/>
        <w:rPr>
          <w:sz w:val="20"/>
        </w:rPr>
      </w:pPr>
      <w:r>
        <w:br w:type="column"/>
      </w:r>
    </w:p>
    <w:p w:rsidR="0005553C" w:rsidRDefault="00064FEB">
      <w:pPr>
        <w:pStyle w:val="a3"/>
        <w:spacing w:line="20" w:lineRule="exact"/>
        <w:ind w:left="-411" w:right="-62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05553C" w:rsidRDefault="00064FEB">
      <w:pPr>
        <w:spacing w:before="93" w:after="1"/>
        <w:rPr>
          <w:sz w:val="20"/>
        </w:rPr>
      </w:pPr>
      <w:r>
        <w:br w:type="column"/>
      </w:r>
    </w:p>
    <w:p w:rsidR="0005553C" w:rsidRDefault="00064FEB">
      <w:pPr>
        <w:pStyle w:val="a3"/>
        <w:spacing w:line="20" w:lineRule="exact"/>
        <w:ind w:left="-914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05553C" w:rsidRDefault="0005553C">
      <w:pPr>
        <w:rPr>
          <w:sz w:val="19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05553C" w:rsidRDefault="0005553C">
      <w:pPr>
        <w:pStyle w:val="a3"/>
        <w:spacing w:before="164"/>
        <w:ind w:left="0"/>
        <w:jc w:val="left"/>
        <w:rPr>
          <w:sz w:val="19"/>
        </w:rPr>
      </w:pPr>
    </w:p>
    <w:p w:rsidR="0005553C" w:rsidRDefault="00064FEB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05553C" w:rsidRDefault="0005553C">
      <w:pPr>
        <w:rPr>
          <w:sz w:val="19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05553C" w:rsidRDefault="00064FEB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634</w:t>
      </w:r>
    </w:p>
    <w:p w:rsidR="0005553C" w:rsidRDefault="0005553C">
      <w:pPr>
        <w:pStyle w:val="a3"/>
        <w:ind w:left="0"/>
        <w:jc w:val="left"/>
        <w:rPr>
          <w:sz w:val="19"/>
        </w:rPr>
      </w:pPr>
    </w:p>
    <w:p w:rsidR="0005553C" w:rsidRDefault="0005553C">
      <w:pPr>
        <w:pStyle w:val="a3"/>
        <w:spacing w:before="213"/>
        <w:ind w:left="0"/>
        <w:jc w:val="left"/>
        <w:rPr>
          <w:sz w:val="19"/>
        </w:rPr>
      </w:pPr>
    </w:p>
    <w:p w:rsidR="0005553C" w:rsidRDefault="00064FEB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05553C" w:rsidRDefault="0005553C">
      <w:pPr>
        <w:pStyle w:val="a3"/>
        <w:spacing w:before="148"/>
        <w:ind w:left="0"/>
        <w:jc w:val="left"/>
        <w:rPr>
          <w:b/>
          <w:sz w:val="20"/>
        </w:rPr>
      </w:pPr>
    </w:p>
    <w:p w:rsidR="0005553C" w:rsidRDefault="0005553C">
      <w:pPr>
        <w:pStyle w:val="a3"/>
        <w:jc w:val="left"/>
        <w:rPr>
          <w:b/>
          <w:sz w:val="20"/>
        </w:rPr>
        <w:sectPr w:rsidR="0005553C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05553C" w:rsidRDefault="0005553C">
      <w:pPr>
        <w:pStyle w:val="a3"/>
        <w:spacing w:before="144"/>
        <w:ind w:left="0"/>
        <w:jc w:val="left"/>
        <w:rPr>
          <w:b/>
          <w:sz w:val="23"/>
        </w:rPr>
      </w:pPr>
    </w:p>
    <w:p w:rsidR="0005553C" w:rsidRDefault="00064FEB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05553C" w:rsidRDefault="00064FEB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05553C" w:rsidRDefault="0005553C">
      <w:pPr>
        <w:pStyle w:val="a3"/>
        <w:spacing w:before="63"/>
        <w:ind w:left="0"/>
        <w:jc w:val="left"/>
        <w:rPr>
          <w:sz w:val="21"/>
        </w:rPr>
      </w:pPr>
    </w:p>
    <w:p w:rsidR="0005553C" w:rsidRDefault="00064FEB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B91B7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B91B7B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B7B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B91B7B" w:rsidRDefault="00B91B7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B7B" w:rsidRDefault="00B91B7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9" type="#_x0000_t202" style="position:absolute;left:0;text-align:left;margin-left:1062.2pt;margin-top:-49.45pt;width:103.7pt;height:201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B91B7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B91B7B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B7B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B91B7B" w:rsidRDefault="00B91B7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91B7B" w:rsidRDefault="00B91B7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05553C" w:rsidRDefault="00064FEB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05553C" w:rsidRDefault="0005553C">
      <w:pPr>
        <w:jc w:val="right"/>
        <w:rPr>
          <w:sz w:val="23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05553C" w:rsidRDefault="00064FEB">
      <w:pPr>
        <w:pStyle w:val="a3"/>
        <w:spacing w:line="20" w:lineRule="exact"/>
        <w:ind w:left="5811"/>
        <w:jc w:val="left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5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05553C" w:rsidRDefault="00064FEB">
      <w:pPr>
        <w:pStyle w:val="a3"/>
        <w:spacing w:line="20" w:lineRule="exact"/>
        <w:ind w:left="5811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5553C">
      <w:pPr>
        <w:pStyle w:val="a3"/>
        <w:spacing w:line="20" w:lineRule="exact"/>
        <w:jc w:val="left"/>
        <w:rPr>
          <w:sz w:val="2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05553C" w:rsidRDefault="00064FEB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05553C" w:rsidRDefault="0005553C">
      <w:pPr>
        <w:pStyle w:val="a3"/>
        <w:spacing w:before="173"/>
        <w:ind w:left="0"/>
        <w:jc w:val="left"/>
        <w:rPr>
          <w:sz w:val="23"/>
        </w:rPr>
      </w:pPr>
    </w:p>
    <w:p w:rsidR="0005553C" w:rsidRDefault="00064FEB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05553C" w:rsidRDefault="00064FEB">
      <w:pPr>
        <w:rPr>
          <w:sz w:val="23"/>
        </w:rPr>
      </w:pPr>
      <w:r>
        <w:br w:type="column"/>
      </w:r>
    </w:p>
    <w:p w:rsidR="0005553C" w:rsidRDefault="0005553C">
      <w:pPr>
        <w:pStyle w:val="a3"/>
        <w:spacing w:before="74"/>
        <w:ind w:left="0"/>
        <w:jc w:val="left"/>
        <w:rPr>
          <w:sz w:val="23"/>
        </w:rPr>
      </w:pPr>
    </w:p>
    <w:p w:rsidR="0005553C" w:rsidRDefault="00064FEB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4784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05553C" w:rsidRDefault="00064FEB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05553C" w:rsidRDefault="00064FEB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05553C" w:rsidRDefault="0005553C">
      <w:pPr>
        <w:jc w:val="right"/>
        <w:rPr>
          <w:sz w:val="23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05553C" w:rsidRDefault="00064FEB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05553C" w:rsidRDefault="00064FEB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05553C" w:rsidRDefault="00064FEB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05553C" w:rsidRDefault="00064FEB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05553C" w:rsidRDefault="0005553C">
      <w:pPr>
        <w:pStyle w:val="a3"/>
        <w:spacing w:before="207"/>
        <w:ind w:left="0"/>
        <w:jc w:val="left"/>
        <w:rPr>
          <w:sz w:val="23"/>
        </w:rPr>
      </w:pPr>
    </w:p>
    <w:p w:rsidR="0005553C" w:rsidRDefault="00064FEB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05553C" w:rsidRDefault="0005553C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05553C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05553C" w:rsidRDefault="00064FEB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05553C" w:rsidRDefault="0005553C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05553C" w:rsidRDefault="0005553C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05553C" w:rsidRDefault="0005553C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05553C" w:rsidRDefault="00064FEB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05553C" w:rsidRDefault="00064FEB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05553C" w:rsidRDefault="0005553C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05553C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05553C" w:rsidRDefault="00064FEB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05553C" w:rsidRDefault="00064FEB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05553C" w:rsidRDefault="00064FEB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05553C" w:rsidRDefault="0005553C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</w:tr>
      <w:tr w:rsidR="0005553C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05553C" w:rsidRDefault="00064FEB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05553C" w:rsidRDefault="00064FEB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</w:tr>
      <w:tr w:rsidR="0005553C">
        <w:trPr>
          <w:trHeight w:hRule="exact" w:val="1360"/>
        </w:trPr>
        <w:tc>
          <w:tcPr>
            <w:tcW w:w="907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05553C" w:rsidRDefault="0005553C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05553C" w:rsidRDefault="00064FEB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05553C" w:rsidRDefault="00064FEB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05553C" w:rsidRDefault="00064FEB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05553C" w:rsidRDefault="00064FEB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05553C" w:rsidRDefault="0005553C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05553C" w:rsidRDefault="00064FEB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05553C" w:rsidRDefault="00064FEB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05553C">
        <w:trPr>
          <w:trHeight w:hRule="exact" w:val="340"/>
        </w:trPr>
        <w:tc>
          <w:tcPr>
            <w:tcW w:w="907" w:type="dxa"/>
          </w:tcPr>
          <w:p w:rsidR="0005553C" w:rsidRDefault="00064FE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05553C" w:rsidRDefault="00064FE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05553C" w:rsidRDefault="00064FE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05553C" w:rsidRDefault="00064FE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05553C" w:rsidRDefault="00064FE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05553C" w:rsidRDefault="00064FEB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05553C" w:rsidRDefault="00064FEB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05553C" w:rsidRDefault="00064FE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05553C" w:rsidRDefault="00064FEB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05553C" w:rsidRDefault="00064FEB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05553C" w:rsidRDefault="00064FE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05553C" w:rsidRDefault="00064FE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05553C" w:rsidRDefault="00064FE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05553C" w:rsidRDefault="00064FEB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05553C" w:rsidRDefault="00064FEB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05553C">
        <w:trPr>
          <w:trHeight w:hRule="exact" w:val="1020"/>
        </w:trPr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  <w:tr w:rsidR="0005553C">
        <w:trPr>
          <w:trHeight w:hRule="exact" w:val="1020"/>
        </w:trPr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  <w:tr w:rsidR="0005553C">
        <w:trPr>
          <w:trHeight w:hRule="exact" w:val="1020"/>
        </w:trPr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5553C" w:rsidRDefault="0005553C">
            <w:pPr>
              <w:pStyle w:val="TableParagraph"/>
              <w:rPr>
                <w:b/>
                <w:sz w:val="17"/>
              </w:rPr>
            </w:pPr>
          </w:p>
          <w:p w:rsidR="0005553C" w:rsidRDefault="0005553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05553C" w:rsidRDefault="00064FEB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  <w:tr w:rsidR="0005553C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05553C" w:rsidRDefault="00064FEB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5553C" w:rsidRDefault="00064FEB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05553C" w:rsidRDefault="0005553C">
            <w:pPr>
              <w:pStyle w:val="TableParagraph"/>
              <w:rPr>
                <w:sz w:val="18"/>
              </w:rPr>
            </w:pPr>
          </w:p>
        </w:tc>
      </w:tr>
    </w:tbl>
    <w:p w:rsidR="0005553C" w:rsidRDefault="0005553C">
      <w:pPr>
        <w:pStyle w:val="a3"/>
        <w:ind w:left="0"/>
        <w:jc w:val="left"/>
        <w:rPr>
          <w:b/>
          <w:sz w:val="23"/>
        </w:rPr>
      </w:pPr>
    </w:p>
    <w:p w:rsidR="0005553C" w:rsidRDefault="0005553C">
      <w:pPr>
        <w:pStyle w:val="a3"/>
        <w:spacing w:before="59"/>
        <w:ind w:left="0"/>
        <w:jc w:val="left"/>
        <w:rPr>
          <w:b/>
          <w:sz w:val="23"/>
        </w:rPr>
      </w:pPr>
    </w:p>
    <w:p w:rsidR="0005553C" w:rsidRDefault="00064FEB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05553C" w:rsidRDefault="00064FEB">
      <w:pPr>
        <w:pStyle w:val="a3"/>
        <w:spacing w:line="20" w:lineRule="exact"/>
        <w:ind w:left="1556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5553C">
      <w:pPr>
        <w:pStyle w:val="a3"/>
        <w:spacing w:line="20" w:lineRule="exact"/>
        <w:jc w:val="left"/>
        <w:rPr>
          <w:sz w:val="2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05553C" w:rsidRDefault="00064FEB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05553C" w:rsidRDefault="00064FEB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05553C" w:rsidRDefault="00064FEB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05553C" w:rsidRDefault="0005553C">
      <w:pPr>
        <w:spacing w:line="177" w:lineRule="exact"/>
        <w:jc w:val="center"/>
        <w:rPr>
          <w:sz w:val="17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05553C" w:rsidRDefault="00064FEB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05553C" w:rsidRDefault="00064FEB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8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19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0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05553C" w:rsidRDefault="0005553C">
      <w:pPr>
        <w:pStyle w:val="a3"/>
        <w:ind w:left="0"/>
        <w:jc w:val="left"/>
        <w:rPr>
          <w:sz w:val="17"/>
        </w:rPr>
      </w:pPr>
    </w:p>
    <w:p w:rsidR="0005553C" w:rsidRDefault="0005553C">
      <w:pPr>
        <w:pStyle w:val="a3"/>
        <w:spacing w:before="31"/>
        <w:ind w:left="0"/>
        <w:jc w:val="left"/>
        <w:rPr>
          <w:sz w:val="17"/>
        </w:rPr>
      </w:pPr>
    </w:p>
    <w:p w:rsidR="0005553C" w:rsidRDefault="00064FEB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05553C" w:rsidRDefault="0005553C">
      <w:pPr>
        <w:rPr>
          <w:sz w:val="17"/>
        </w:rPr>
        <w:sectPr w:rsidR="0005553C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05553C" w:rsidRDefault="00064FEB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05553C" w:rsidRDefault="0005553C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05553C">
        <w:trPr>
          <w:trHeight w:val="438"/>
        </w:trPr>
        <w:tc>
          <w:tcPr>
            <w:tcW w:w="5896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05553C" w:rsidRDefault="0005553C">
            <w:pPr>
              <w:pStyle w:val="TableParagraph"/>
              <w:rPr>
                <w:b/>
                <w:sz w:val="19"/>
              </w:rPr>
            </w:pPr>
          </w:p>
          <w:p w:rsidR="0005553C" w:rsidRDefault="0005553C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05553C" w:rsidRDefault="00064FEB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05553C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05553C" w:rsidRDefault="0005553C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05553C" w:rsidRDefault="00064FEB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05553C">
        <w:trPr>
          <w:trHeight w:val="325"/>
        </w:trPr>
        <w:tc>
          <w:tcPr>
            <w:tcW w:w="5896" w:type="dxa"/>
          </w:tcPr>
          <w:p w:rsidR="0005553C" w:rsidRDefault="00064FE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05553C" w:rsidRDefault="00064FE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05553C" w:rsidRDefault="00064FEB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05553C" w:rsidRDefault="00064FEB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05553C" w:rsidRDefault="00064FEB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05553C" w:rsidRDefault="00064FEB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05553C">
        <w:trPr>
          <w:trHeight w:val="325"/>
        </w:trPr>
        <w:tc>
          <w:tcPr>
            <w:tcW w:w="5896" w:type="dxa"/>
            <w:vMerge w:val="restart"/>
          </w:tcPr>
          <w:p w:rsidR="0005553C" w:rsidRDefault="0005553C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05553C" w:rsidRDefault="00064FE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</w:tr>
      <w:tr w:rsidR="0005553C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05553C" w:rsidRDefault="00064FE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</w:tr>
      <w:tr w:rsidR="0005553C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</w:tr>
      <w:tr w:rsidR="0005553C">
        <w:trPr>
          <w:trHeight w:val="325"/>
        </w:trPr>
        <w:tc>
          <w:tcPr>
            <w:tcW w:w="5896" w:type="dxa"/>
            <w:vMerge w:val="restart"/>
          </w:tcPr>
          <w:p w:rsidR="0005553C" w:rsidRDefault="0005553C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05553C" w:rsidRDefault="00064FEB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05553C" w:rsidRDefault="00064FE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</w:tr>
      <w:tr w:rsidR="0005553C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05553C" w:rsidRDefault="00064FEB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</w:tr>
      <w:tr w:rsidR="0005553C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05553C" w:rsidRDefault="0005553C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05553C" w:rsidRDefault="0005553C">
            <w:pPr>
              <w:pStyle w:val="TableParagraph"/>
              <w:rPr>
                <w:sz w:val="16"/>
              </w:rPr>
            </w:pPr>
          </w:p>
        </w:tc>
      </w:tr>
    </w:tbl>
    <w:p w:rsidR="0005553C" w:rsidRDefault="0005553C">
      <w:pPr>
        <w:pStyle w:val="a3"/>
        <w:spacing w:before="144"/>
        <w:ind w:left="0"/>
        <w:jc w:val="left"/>
        <w:rPr>
          <w:b/>
          <w:sz w:val="20"/>
        </w:rPr>
      </w:pPr>
    </w:p>
    <w:p w:rsidR="0005553C" w:rsidRDefault="0005553C">
      <w:pPr>
        <w:pStyle w:val="a3"/>
        <w:jc w:val="left"/>
        <w:rPr>
          <w:b/>
          <w:sz w:val="20"/>
        </w:rPr>
        <w:sectPr w:rsidR="0005553C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05553C" w:rsidRDefault="00064FEB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05553C" w:rsidRDefault="00064FEB">
      <w:pPr>
        <w:rPr>
          <w:sz w:val="20"/>
        </w:rPr>
      </w:pPr>
      <w:r>
        <w:br w:type="column"/>
      </w:r>
    </w:p>
    <w:p w:rsidR="0005553C" w:rsidRDefault="0005553C">
      <w:pPr>
        <w:pStyle w:val="a3"/>
        <w:ind w:left="0"/>
        <w:jc w:val="left"/>
        <w:rPr>
          <w:sz w:val="20"/>
        </w:rPr>
      </w:pPr>
    </w:p>
    <w:p w:rsidR="0005553C" w:rsidRDefault="0005553C">
      <w:pPr>
        <w:pStyle w:val="a3"/>
        <w:spacing w:before="7" w:after="1"/>
        <w:ind w:left="0"/>
        <w:jc w:val="left"/>
        <w:rPr>
          <w:sz w:val="20"/>
        </w:rPr>
      </w:pPr>
    </w:p>
    <w:p w:rsidR="0005553C" w:rsidRDefault="00064FEB">
      <w:pPr>
        <w:pStyle w:val="a3"/>
        <w:spacing w:line="20" w:lineRule="exact"/>
        <w:ind w:left="-850" w:right="-105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05553C" w:rsidRDefault="00064FEB">
      <w:pPr>
        <w:rPr>
          <w:sz w:val="20"/>
        </w:rPr>
      </w:pPr>
      <w:r>
        <w:br w:type="column"/>
      </w:r>
    </w:p>
    <w:p w:rsidR="0005553C" w:rsidRDefault="0005553C">
      <w:pPr>
        <w:pStyle w:val="a3"/>
        <w:ind w:left="0"/>
        <w:jc w:val="left"/>
        <w:rPr>
          <w:sz w:val="20"/>
        </w:rPr>
      </w:pPr>
    </w:p>
    <w:p w:rsidR="0005553C" w:rsidRDefault="0005553C">
      <w:pPr>
        <w:pStyle w:val="a3"/>
        <w:spacing w:before="7" w:after="1"/>
        <w:ind w:left="0"/>
        <w:jc w:val="left"/>
        <w:rPr>
          <w:sz w:val="20"/>
        </w:rPr>
      </w:pPr>
    </w:p>
    <w:p w:rsidR="0005553C" w:rsidRDefault="00064FEB">
      <w:pPr>
        <w:pStyle w:val="a3"/>
        <w:spacing w:line="20" w:lineRule="exact"/>
        <w:ind w:left="-816" w:right="-1023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22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05553C" w:rsidRDefault="00064FEB">
      <w:pPr>
        <w:rPr>
          <w:sz w:val="20"/>
        </w:rPr>
      </w:pPr>
      <w:r>
        <w:br w:type="column"/>
      </w:r>
    </w:p>
    <w:p w:rsidR="0005553C" w:rsidRDefault="0005553C">
      <w:pPr>
        <w:pStyle w:val="a3"/>
        <w:ind w:left="0"/>
        <w:jc w:val="left"/>
        <w:rPr>
          <w:sz w:val="20"/>
        </w:rPr>
      </w:pPr>
    </w:p>
    <w:p w:rsidR="0005553C" w:rsidRDefault="0005553C">
      <w:pPr>
        <w:pStyle w:val="a3"/>
        <w:spacing w:before="7" w:after="1"/>
        <w:ind w:left="0"/>
        <w:jc w:val="left"/>
        <w:rPr>
          <w:sz w:val="20"/>
        </w:rPr>
      </w:pPr>
    </w:p>
    <w:p w:rsidR="0005553C" w:rsidRDefault="00064FEB">
      <w:pPr>
        <w:pStyle w:val="a3"/>
        <w:spacing w:line="20" w:lineRule="exact"/>
        <w:ind w:left="-10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3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05553C" w:rsidRDefault="0005553C">
      <w:pPr>
        <w:rPr>
          <w:sz w:val="17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05553C" w:rsidRDefault="0005553C">
      <w:pPr>
        <w:pStyle w:val="a3"/>
        <w:spacing w:before="4"/>
        <w:ind w:left="0"/>
        <w:jc w:val="left"/>
        <w:rPr>
          <w:sz w:val="16"/>
        </w:rPr>
      </w:pPr>
    </w:p>
    <w:p w:rsidR="0005553C" w:rsidRDefault="0005553C">
      <w:pPr>
        <w:pStyle w:val="a3"/>
        <w:jc w:val="left"/>
        <w:rPr>
          <w:sz w:val="16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05553C" w:rsidRDefault="00064FEB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05553C" w:rsidRDefault="00064FEB">
      <w:pPr>
        <w:spacing w:before="65"/>
        <w:rPr>
          <w:sz w:val="20"/>
        </w:rPr>
      </w:pPr>
      <w:r>
        <w:br w:type="column"/>
      </w:r>
    </w:p>
    <w:p w:rsidR="0005553C" w:rsidRDefault="00064FEB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5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05553C" w:rsidRDefault="00064FEB">
      <w:pPr>
        <w:spacing w:before="65"/>
        <w:rPr>
          <w:sz w:val="20"/>
        </w:rPr>
      </w:pPr>
      <w:r>
        <w:br w:type="column"/>
      </w:r>
    </w:p>
    <w:p w:rsidR="0005553C" w:rsidRDefault="00064FEB">
      <w:pPr>
        <w:pStyle w:val="a3"/>
        <w:spacing w:line="20" w:lineRule="exact"/>
        <w:ind w:left="-66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6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05553C" w:rsidRDefault="00064FEB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05553C" w:rsidRDefault="0005553C">
      <w:pPr>
        <w:rPr>
          <w:sz w:val="17"/>
        </w:rPr>
        <w:sectPr w:rsidR="0005553C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05553C" w:rsidRDefault="0005553C">
      <w:pPr>
        <w:pStyle w:val="a3"/>
        <w:ind w:left="0"/>
        <w:jc w:val="left"/>
        <w:rPr>
          <w:sz w:val="17"/>
        </w:rPr>
      </w:pPr>
    </w:p>
    <w:p w:rsidR="0005553C" w:rsidRDefault="00064FEB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05553C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B7B" w:rsidRDefault="00B91B7B">
      <w:r>
        <w:separator/>
      </w:r>
    </w:p>
  </w:endnote>
  <w:endnote w:type="continuationSeparator" w:id="0">
    <w:p w:rsidR="00B91B7B" w:rsidRDefault="00B91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B7B" w:rsidRDefault="00B91B7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22336" behindDoc="1" locked="0" layoutInCell="1" allowOverlap="1" wp14:anchorId="63B8E41B" wp14:editId="4713D0BA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B7B" w:rsidRDefault="00B91B7B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E47C80">
                            <w:rPr>
                              <w:noProof/>
                              <w:sz w:val="15"/>
                            </w:rPr>
                            <w:t>17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15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B91B7B" w:rsidRDefault="00B91B7B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056-09-2026-634»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3.9pt;margin-top:784.2pt;width:533.25pt;height:29.35pt;z-index:-1709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B91B7B" w:rsidRDefault="00B91B7B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E47C80">
                      <w:rPr>
                        <w:noProof/>
                        <w:sz w:val="15"/>
                      </w:rPr>
                      <w:t>17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15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B91B7B" w:rsidRDefault="00B91B7B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056-09-2026-634»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B7B" w:rsidRDefault="00B91B7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22848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08824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B7B" w:rsidRDefault="00B91B7B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634»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8.2pt;margin-top:802.85pt;width:794.35pt;height:10.75pt;z-index:-1709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" filled="f" stroked="f">
              <v:path arrowok="t"/>
              <v:textbox inset="0,0,0,0">
                <w:txbxContent>
                  <w:p w:rsidR="00B91B7B" w:rsidRDefault="00B91B7B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634»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B7B" w:rsidRDefault="00B91B7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23360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10138141</wp:posOffset>
              </wp:positionV>
              <wp:extent cx="13223240" cy="1733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2324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B7B" w:rsidRDefault="00B91B7B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634»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28.2pt;margin-top:798.3pt;width:1041.2pt;height:13.65pt;z-index:-1709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" filled="f" stroked="f">
              <v:path arrowok="t"/>
              <v:textbox inset="0,0,0,0">
                <w:txbxContent>
                  <w:p w:rsidR="00B91B7B" w:rsidRDefault="00B91B7B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4"/>
                        <w:sz w:val="21"/>
                      </w:rPr>
                      <w:t>634»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B7B" w:rsidRDefault="00B91B7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23872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088245" cy="1365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B7B" w:rsidRDefault="00B91B7B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634»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3" type="#_x0000_t202" style="position:absolute;margin-left:28.2pt;margin-top:799.7pt;width:794.35pt;height:10.75pt;z-index:-1709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" filled="f" stroked="f">
              <v:path arrowok="t"/>
              <v:textbox inset="0,0,0,0">
                <w:txbxContent>
                  <w:p w:rsidR="00B91B7B" w:rsidRDefault="00B91B7B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634»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B7B" w:rsidRDefault="00B91B7B">
      <w:r>
        <w:separator/>
      </w:r>
    </w:p>
  </w:footnote>
  <w:footnote w:type="continuationSeparator" w:id="0">
    <w:p w:rsidR="00B91B7B" w:rsidRDefault="00B91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37A2"/>
    <w:multiLevelType w:val="multilevel"/>
    <w:tmpl w:val="EAA8AE3C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0B7A6645"/>
    <w:multiLevelType w:val="hybridMultilevel"/>
    <w:tmpl w:val="5F4C7750"/>
    <w:lvl w:ilvl="0" w:tplc="977C0B14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4208A9BA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F7CCFD10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F496A176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C262DC76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2160D044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38A2F9D8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636E0478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CE9E09D4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2">
    <w:nsid w:val="0F6E2252"/>
    <w:multiLevelType w:val="multilevel"/>
    <w:tmpl w:val="E94A6D6E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3">
    <w:nsid w:val="1C3253EB"/>
    <w:multiLevelType w:val="hybridMultilevel"/>
    <w:tmpl w:val="5778EF6E"/>
    <w:lvl w:ilvl="0" w:tplc="EF7266F8">
      <w:start w:val="1"/>
      <w:numFmt w:val="upperRoman"/>
      <w:lvlText w:val="%1."/>
      <w:lvlJc w:val="left"/>
      <w:pPr>
        <w:ind w:left="94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CC92AE9C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316A2658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8B2214F6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7EC60D2E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023AC62C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13B8D2AA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7772E3AE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34B6ACF2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4">
    <w:nsid w:val="267A56F6"/>
    <w:multiLevelType w:val="multilevel"/>
    <w:tmpl w:val="AB6E26E0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5">
    <w:nsid w:val="2D572087"/>
    <w:multiLevelType w:val="multilevel"/>
    <w:tmpl w:val="BE2639E0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6">
    <w:nsid w:val="311D573C"/>
    <w:multiLevelType w:val="multilevel"/>
    <w:tmpl w:val="D2908566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7">
    <w:nsid w:val="359732F3"/>
    <w:multiLevelType w:val="hybridMultilevel"/>
    <w:tmpl w:val="8A706296"/>
    <w:lvl w:ilvl="0" w:tplc="A3300AE2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E73201AA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413ADC56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8E1E8C1E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C78852E8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EBA84EE2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9008043A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A052F064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B07AB4B6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8">
    <w:nsid w:val="5C8227C1"/>
    <w:multiLevelType w:val="multilevel"/>
    <w:tmpl w:val="0FBC1F4C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5553C"/>
    <w:rsid w:val="0005553C"/>
    <w:rsid w:val="00064FEB"/>
    <w:rsid w:val="004C62C6"/>
    <w:rsid w:val="00A73254"/>
    <w:rsid w:val="00B91B7B"/>
    <w:rsid w:val="00E4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64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064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27</Pages>
  <Words>8863</Words>
  <Characters>50520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3</cp:revision>
  <dcterms:created xsi:type="dcterms:W3CDTF">2025-12-23T10:24:00Z</dcterms:created>
  <dcterms:modified xsi:type="dcterms:W3CDTF">2025-12-23T11:09:00Z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3-Heights(TM) PDF Security Shell 4.8.25.2 (http://www.pdf-tools.com)</vt:lpwstr>
  </property>
</Properties>
</file>