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3402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B3439E" w:rsidRPr="00EA41AD" w:rsidTr="00B3439E">
        <w:tc>
          <w:tcPr>
            <w:tcW w:w="3402" w:type="dxa"/>
          </w:tcPr>
          <w:p w:rsidR="00B3439E" w:rsidRPr="00EA41AD" w:rsidRDefault="00B3439E" w:rsidP="00B3439E">
            <w:pPr>
              <w:pStyle w:val="a3"/>
              <w:spacing w:line="247" w:lineRule="auto"/>
            </w:pPr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B3439E" w:rsidRPr="00EA41AD" w:rsidTr="00B3439E">
        <w:tc>
          <w:tcPr>
            <w:tcW w:w="3402" w:type="dxa"/>
          </w:tcPr>
          <w:p w:rsidR="00B3439E" w:rsidRPr="00EA41AD" w:rsidRDefault="00B3439E" w:rsidP="00B3439E">
            <w:pPr>
              <w:pStyle w:val="a3"/>
              <w:spacing w:line="247" w:lineRule="auto"/>
            </w:pPr>
            <w:r w:rsidRPr="00EA41AD">
              <w:t>Санкт-Петербурга</w:t>
            </w:r>
          </w:p>
        </w:tc>
      </w:tr>
      <w:tr w:rsidR="00B3439E" w:rsidRPr="00EA41AD" w:rsidTr="00B3439E">
        <w:tc>
          <w:tcPr>
            <w:tcW w:w="3402" w:type="dxa"/>
          </w:tcPr>
          <w:p w:rsidR="00B3439E" w:rsidRPr="00EA41AD" w:rsidRDefault="00B3439E" w:rsidP="00B3439E">
            <w:pPr>
              <w:pStyle w:val="a3"/>
              <w:spacing w:line="247" w:lineRule="auto"/>
            </w:pPr>
            <w:r w:rsidRPr="009F68DB">
              <w:t>от_________№_________</w:t>
            </w:r>
          </w:p>
        </w:tc>
      </w:tr>
    </w:tbl>
    <w:p w:rsidR="00B3439E" w:rsidRDefault="00B3439E">
      <w:pPr>
        <w:pStyle w:val="a3"/>
        <w:spacing w:before="72" w:line="247" w:lineRule="auto"/>
        <w:ind w:left="195" w:right="216" w:firstLine="7"/>
        <w:jc w:val="center"/>
      </w:pPr>
    </w:p>
    <w:p w:rsidR="00B3439E" w:rsidRPr="00B3439E" w:rsidRDefault="00B3439E" w:rsidP="00E548FC">
      <w:pPr>
        <w:pStyle w:val="a3"/>
        <w:spacing w:line="247" w:lineRule="auto"/>
        <w:ind w:left="224" w:right="237"/>
        <w:jc w:val="center"/>
        <w:rPr>
          <w:b/>
          <w:spacing w:val="40"/>
        </w:rPr>
      </w:pPr>
      <w:r w:rsidRPr="00B3439E">
        <w:rPr>
          <w:b/>
        </w:rPr>
        <w:t>ДОПОЛНИТЕЛЬНОЕ СОГЛАШЕНИЕ</w:t>
      </w:r>
    </w:p>
    <w:p w:rsidR="00205F8A" w:rsidRDefault="003F6B9B" w:rsidP="00E548FC">
      <w:pPr>
        <w:pStyle w:val="a3"/>
        <w:spacing w:line="247" w:lineRule="auto"/>
        <w:ind w:left="195" w:right="216" w:firstLine="7"/>
        <w:jc w:val="center"/>
        <w:rPr>
          <w:b/>
        </w:rPr>
      </w:pPr>
      <w:r w:rsidRPr="00B3439E">
        <w:rPr>
          <w:b/>
        </w:rPr>
        <w:t>к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Соглашению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о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предоставлении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субсидии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из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федерального бюджета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бюджету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субъекта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Российской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Федерации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в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целях</w:t>
      </w:r>
      <w:r w:rsidRPr="00B3439E">
        <w:rPr>
          <w:b/>
          <w:spacing w:val="40"/>
        </w:rPr>
        <w:t xml:space="preserve"> </w:t>
      </w:r>
      <w:proofErr w:type="spellStart"/>
      <w:r w:rsidRPr="00B3439E">
        <w:rPr>
          <w:b/>
        </w:rPr>
        <w:t>софинансирования</w:t>
      </w:r>
      <w:proofErr w:type="spellEnd"/>
      <w:r w:rsidRPr="00B3439E">
        <w:rPr>
          <w:b/>
          <w:spacing w:val="40"/>
        </w:rPr>
        <w:t xml:space="preserve"> </w:t>
      </w:r>
      <w:r w:rsidRPr="00B3439E">
        <w:rPr>
          <w:b/>
        </w:rPr>
        <w:t>расходных обязательств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субъектов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Российской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Федерации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по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финансовому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обеспечению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реализации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мероприятий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по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обеспечению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детей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сахарным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диабетом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1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типа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системами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непрерывного мониторинга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глюкозы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в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рамках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федерального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проекта</w:t>
      </w:r>
      <w:r w:rsidRPr="00B3439E">
        <w:rPr>
          <w:b/>
          <w:spacing w:val="40"/>
        </w:rPr>
        <w:t xml:space="preserve"> </w:t>
      </w:r>
      <w:r w:rsidR="003C5FA8">
        <w:rPr>
          <w:b/>
        </w:rPr>
        <w:t>«</w:t>
      </w:r>
      <w:r w:rsidRPr="00B3439E">
        <w:rPr>
          <w:b/>
        </w:rPr>
        <w:t>Борьба</w:t>
      </w:r>
      <w:r w:rsidRPr="00B3439E">
        <w:rPr>
          <w:b/>
          <w:spacing w:val="40"/>
        </w:rPr>
        <w:t xml:space="preserve"> </w:t>
      </w:r>
      <w:r w:rsidR="00E548FC">
        <w:rPr>
          <w:b/>
          <w:spacing w:val="40"/>
        </w:rPr>
        <w:br/>
      </w:r>
      <w:r w:rsidRPr="00B3439E">
        <w:rPr>
          <w:b/>
        </w:rPr>
        <w:t>с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сахарным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диабетом</w:t>
      </w:r>
      <w:r w:rsidR="003C5FA8">
        <w:rPr>
          <w:b/>
        </w:rPr>
        <w:t>»</w:t>
      </w:r>
      <w:r w:rsidRPr="00B3439E">
        <w:rPr>
          <w:b/>
          <w:spacing w:val="40"/>
        </w:rPr>
        <w:t xml:space="preserve"> </w:t>
      </w:r>
      <w:r w:rsidRPr="00B3439E">
        <w:rPr>
          <w:b/>
        </w:rPr>
        <w:t>от 27.12.2024 № 056-09-2025-703</w:t>
      </w:r>
    </w:p>
    <w:p w:rsidR="003C5FA8" w:rsidRPr="00B3439E" w:rsidRDefault="003C5FA8">
      <w:pPr>
        <w:pStyle w:val="a3"/>
        <w:spacing w:before="72" w:line="247" w:lineRule="auto"/>
        <w:ind w:left="195" w:right="216" w:firstLine="7"/>
        <w:jc w:val="center"/>
        <w:rPr>
          <w:b/>
        </w:rPr>
      </w:pPr>
    </w:p>
    <w:p w:rsidR="00205F8A" w:rsidRPr="00B3439E" w:rsidRDefault="003F6B9B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6"/>
        <w:ind w:left="52"/>
        <w:jc w:val="center"/>
        <w:rPr>
          <w:b/>
        </w:rPr>
      </w:pPr>
      <w:r w:rsidRPr="00B3439E">
        <w:rPr>
          <w:b/>
        </w:rPr>
        <w:t>«</w:t>
      </w:r>
      <w:r w:rsidRPr="00B3439E">
        <w:rPr>
          <w:b/>
          <w:u w:val="single"/>
        </w:rPr>
        <w:tab/>
      </w:r>
      <w:r w:rsidRPr="00B3439E">
        <w:rPr>
          <w:b/>
        </w:rPr>
        <w:t xml:space="preserve">» </w:t>
      </w:r>
      <w:r w:rsidRPr="00B3439E">
        <w:rPr>
          <w:b/>
          <w:u w:val="single"/>
        </w:rPr>
        <w:tab/>
      </w:r>
      <w:r w:rsidRPr="00B3439E">
        <w:rPr>
          <w:b/>
          <w:u w:val="single"/>
        </w:rPr>
        <w:tab/>
      </w:r>
      <w:r w:rsidRPr="00B3439E">
        <w:rPr>
          <w:b/>
          <w:spacing w:val="-5"/>
        </w:rPr>
        <w:t>г.</w:t>
      </w:r>
      <w:r w:rsidR="003C5FA8">
        <w:rPr>
          <w:b/>
        </w:rPr>
        <w:t xml:space="preserve">                                                        </w:t>
      </w:r>
      <w:r w:rsidRPr="00B3439E">
        <w:rPr>
          <w:b/>
        </w:rPr>
        <w:t>№</w:t>
      </w:r>
      <w:r w:rsidRPr="00B3439E">
        <w:rPr>
          <w:b/>
          <w:spacing w:val="-9"/>
        </w:rPr>
        <w:t xml:space="preserve"> </w:t>
      </w:r>
      <w:r w:rsidRPr="00B3439E">
        <w:rPr>
          <w:b/>
        </w:rPr>
        <w:t>056-09-2025-</w:t>
      </w:r>
      <w:r w:rsidRPr="00B3439E">
        <w:rPr>
          <w:b/>
          <w:spacing w:val="-2"/>
        </w:rPr>
        <w:t>703/2</w:t>
      </w:r>
    </w:p>
    <w:p w:rsidR="00205F8A" w:rsidRPr="00B3439E" w:rsidRDefault="00205F8A">
      <w:pPr>
        <w:pStyle w:val="a3"/>
        <w:rPr>
          <w:b/>
        </w:rPr>
      </w:pPr>
    </w:p>
    <w:p w:rsidR="00205F8A" w:rsidRPr="003C5FA8" w:rsidRDefault="003C5FA8" w:rsidP="003C5FA8">
      <w:pPr>
        <w:pStyle w:val="a3"/>
        <w:ind w:right="2" w:firstLine="567"/>
        <w:jc w:val="both"/>
      </w:pPr>
      <w:proofErr w:type="gramStart"/>
      <w:r w:rsidRPr="003C5FA8">
        <w:rPr>
          <w:spacing w:val="2"/>
        </w:rPr>
        <w:t>Министерство здравоохранения</w:t>
      </w:r>
      <w:r w:rsidRPr="003C5FA8">
        <w:rPr>
          <w:spacing w:val="35"/>
        </w:rPr>
        <w:t xml:space="preserve"> </w:t>
      </w:r>
      <w:r w:rsidRPr="003C5FA8">
        <w:rPr>
          <w:spacing w:val="2"/>
        </w:rPr>
        <w:t>Российской Федерации</w:t>
      </w:r>
      <w:r w:rsidR="003F6B9B" w:rsidRPr="003C5FA8">
        <w:rPr>
          <w:spacing w:val="2"/>
        </w:rPr>
        <w:t>,</w:t>
      </w:r>
      <w:r w:rsidR="003F6B9B" w:rsidRPr="003C5FA8">
        <w:rPr>
          <w:spacing w:val="39"/>
        </w:rPr>
        <w:t xml:space="preserve"> </w:t>
      </w:r>
      <w:r w:rsidR="003F6B9B" w:rsidRPr="003C5FA8">
        <w:rPr>
          <w:spacing w:val="-2"/>
        </w:rPr>
        <w:t>которому</w:t>
      </w:r>
      <w:r w:rsidRPr="003C5FA8">
        <w:rPr>
          <w:spacing w:val="-2"/>
        </w:rPr>
        <w:t xml:space="preserve"> </w:t>
      </w:r>
      <w:r w:rsidR="003F6B9B" w:rsidRPr="003C5FA8">
        <w:t>как</w:t>
      </w:r>
      <w:r w:rsidR="00100FCA">
        <w:t xml:space="preserve"> </w:t>
      </w:r>
      <w:r w:rsidR="003F6B9B" w:rsidRPr="003C5FA8">
        <w:t>получателю</w:t>
      </w:r>
      <w:r w:rsidR="003F6B9B" w:rsidRPr="003C5FA8">
        <w:rPr>
          <w:spacing w:val="80"/>
        </w:rPr>
        <w:t xml:space="preserve"> </w:t>
      </w:r>
      <w:r w:rsidR="003F6B9B" w:rsidRPr="003C5FA8">
        <w:t>средств</w:t>
      </w:r>
      <w:r w:rsidR="003F6B9B" w:rsidRPr="003C5FA8">
        <w:rPr>
          <w:spacing w:val="80"/>
        </w:rPr>
        <w:t xml:space="preserve"> </w:t>
      </w:r>
      <w:r w:rsidR="003F6B9B" w:rsidRPr="003C5FA8">
        <w:t>федерального</w:t>
      </w:r>
      <w:r w:rsidR="003F6B9B" w:rsidRPr="003C5FA8">
        <w:rPr>
          <w:spacing w:val="80"/>
        </w:rPr>
        <w:t xml:space="preserve"> </w:t>
      </w:r>
      <w:r w:rsidR="003F6B9B" w:rsidRPr="003C5FA8">
        <w:t>бюджета</w:t>
      </w:r>
      <w:r w:rsidR="003F6B9B" w:rsidRPr="003C5FA8">
        <w:rPr>
          <w:spacing w:val="80"/>
        </w:rPr>
        <w:t xml:space="preserve"> </w:t>
      </w:r>
      <w:r w:rsidR="003F6B9B" w:rsidRPr="003C5FA8">
        <w:t>доведены</w:t>
      </w:r>
      <w:r w:rsidR="003F6B9B" w:rsidRPr="003C5FA8">
        <w:rPr>
          <w:spacing w:val="80"/>
        </w:rPr>
        <w:t xml:space="preserve"> </w:t>
      </w:r>
      <w:r w:rsidR="003F6B9B" w:rsidRPr="003C5FA8">
        <w:t>лимиты</w:t>
      </w:r>
      <w:r w:rsidR="003F6B9B" w:rsidRPr="003C5FA8">
        <w:rPr>
          <w:spacing w:val="80"/>
        </w:rPr>
        <w:t xml:space="preserve"> </w:t>
      </w:r>
      <w:r w:rsidR="003F6B9B" w:rsidRPr="003C5FA8"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Котовой Евгении Григорьевны, действующей </w:t>
      </w:r>
      <w:r w:rsidR="00100FCA">
        <w:t>на основании Доверенности от 26.12.</w:t>
      </w:r>
      <w:r w:rsidR="003F6B9B" w:rsidRPr="003C5FA8">
        <w:t>2024 № 85-Д, с одной стороны, и Правительство Санкт-Петербурга,</w:t>
      </w:r>
      <w:r w:rsidR="003F6B9B" w:rsidRPr="003C5FA8">
        <w:rPr>
          <w:spacing w:val="40"/>
        </w:rPr>
        <w:t xml:space="preserve"> </w:t>
      </w:r>
      <w:r w:rsidR="003F6B9B" w:rsidRPr="003C5FA8">
        <w:t>именуемое</w:t>
      </w:r>
      <w:r w:rsidR="003F6B9B" w:rsidRPr="003C5FA8">
        <w:rPr>
          <w:spacing w:val="40"/>
        </w:rPr>
        <w:t xml:space="preserve"> </w:t>
      </w:r>
      <w:r w:rsidR="003F6B9B" w:rsidRPr="003C5FA8">
        <w:t>в</w:t>
      </w:r>
      <w:r w:rsidR="003F6B9B" w:rsidRPr="003C5FA8">
        <w:rPr>
          <w:spacing w:val="40"/>
        </w:rPr>
        <w:t xml:space="preserve"> </w:t>
      </w:r>
      <w:r w:rsidR="003F6B9B" w:rsidRPr="003C5FA8">
        <w:t>дальнейшем</w:t>
      </w:r>
      <w:r w:rsidR="003F6B9B" w:rsidRPr="003C5FA8">
        <w:rPr>
          <w:spacing w:val="40"/>
        </w:rPr>
        <w:t xml:space="preserve"> </w:t>
      </w:r>
      <w:r w:rsidR="003F6B9B" w:rsidRPr="003C5FA8">
        <w:t>«Субъект»,</w:t>
      </w:r>
      <w:r w:rsidR="003F6B9B" w:rsidRPr="003C5FA8">
        <w:rPr>
          <w:spacing w:val="40"/>
        </w:rPr>
        <w:t xml:space="preserve"> </w:t>
      </w:r>
      <w:r w:rsidR="003F6B9B" w:rsidRPr="003C5FA8">
        <w:t>в</w:t>
      </w:r>
      <w:r w:rsidR="003F6B9B" w:rsidRPr="003C5FA8">
        <w:rPr>
          <w:spacing w:val="40"/>
        </w:rPr>
        <w:t xml:space="preserve"> </w:t>
      </w:r>
      <w:r w:rsidR="003F6B9B" w:rsidRPr="003C5FA8">
        <w:t>лице</w:t>
      </w:r>
      <w:r w:rsidR="003F6B9B" w:rsidRPr="003C5FA8">
        <w:rPr>
          <w:spacing w:val="40"/>
        </w:rPr>
        <w:t xml:space="preserve"> </w:t>
      </w:r>
      <w:r w:rsidR="003F6B9B" w:rsidRPr="003C5FA8">
        <w:t>вице-губернатора</w:t>
      </w:r>
      <w:r w:rsidR="003F6B9B" w:rsidRPr="003C5FA8">
        <w:rPr>
          <w:spacing w:val="40"/>
        </w:rPr>
        <w:t xml:space="preserve"> </w:t>
      </w:r>
      <w:r w:rsidR="003F6B9B" w:rsidRPr="003C5FA8">
        <w:t xml:space="preserve">Санкт-Петербурга </w:t>
      </w:r>
      <w:proofErr w:type="spellStart"/>
      <w:r w:rsidR="003F6B9B" w:rsidRPr="003C5FA8">
        <w:t>Омельницкого</w:t>
      </w:r>
      <w:proofErr w:type="spellEnd"/>
      <w:r w:rsidR="003F6B9B" w:rsidRPr="003C5FA8">
        <w:t xml:space="preserve"> Владимира Владимировича, действующего</w:t>
      </w:r>
      <w:proofErr w:type="gramEnd"/>
      <w:r w:rsidR="003F6B9B" w:rsidRPr="003C5FA8">
        <w:t xml:space="preserve"> на основании постановления</w:t>
      </w:r>
      <w:r w:rsidR="003F6B9B" w:rsidRPr="003C5FA8">
        <w:rPr>
          <w:spacing w:val="40"/>
        </w:rPr>
        <w:t xml:space="preserve"> </w:t>
      </w:r>
      <w:r w:rsidR="003F6B9B" w:rsidRPr="003C5FA8">
        <w:t>Губернатора</w:t>
      </w:r>
      <w:r w:rsidR="003F6B9B" w:rsidRPr="003C5FA8">
        <w:rPr>
          <w:spacing w:val="40"/>
        </w:rPr>
        <w:t xml:space="preserve"> </w:t>
      </w:r>
      <w:r w:rsidR="003F6B9B" w:rsidRPr="003C5FA8">
        <w:t>Санкт-Петербурга</w:t>
      </w:r>
      <w:r w:rsidR="003F6B9B" w:rsidRPr="003C5FA8">
        <w:rPr>
          <w:spacing w:val="40"/>
        </w:rPr>
        <w:t xml:space="preserve"> </w:t>
      </w:r>
      <w:r w:rsidR="00100FCA">
        <w:rPr>
          <w:spacing w:val="40"/>
        </w:rPr>
        <w:br/>
      </w:r>
      <w:r w:rsidR="003F6B9B" w:rsidRPr="003C5FA8">
        <w:t>от</w:t>
      </w:r>
      <w:r w:rsidR="003F6B9B" w:rsidRPr="003C5FA8">
        <w:rPr>
          <w:spacing w:val="40"/>
        </w:rPr>
        <w:t xml:space="preserve"> </w:t>
      </w:r>
      <w:r w:rsidR="003F6B9B" w:rsidRPr="003C5FA8">
        <w:t>17.01.2018</w:t>
      </w:r>
      <w:r w:rsidR="003F6B9B" w:rsidRPr="003C5FA8">
        <w:rPr>
          <w:spacing w:val="40"/>
        </w:rPr>
        <w:t xml:space="preserve"> </w:t>
      </w:r>
      <w:r w:rsidR="003F6B9B" w:rsidRPr="003C5FA8">
        <w:t>№</w:t>
      </w:r>
      <w:r w:rsidR="003F6B9B" w:rsidRPr="003C5FA8">
        <w:rPr>
          <w:spacing w:val="40"/>
        </w:rPr>
        <w:t xml:space="preserve"> </w:t>
      </w:r>
      <w:r w:rsidR="003F6B9B" w:rsidRPr="003C5FA8">
        <w:t>3-пг</w:t>
      </w:r>
      <w:r w:rsidR="003F6B9B" w:rsidRPr="003C5FA8">
        <w:rPr>
          <w:spacing w:val="40"/>
        </w:rPr>
        <w:t xml:space="preserve"> </w:t>
      </w:r>
      <w:r>
        <w:t>«</w:t>
      </w:r>
      <w:r w:rsidR="003F6B9B" w:rsidRPr="003C5FA8">
        <w:t>О</w:t>
      </w:r>
      <w:r w:rsidR="003F6B9B" w:rsidRPr="003C5FA8">
        <w:rPr>
          <w:spacing w:val="40"/>
        </w:rPr>
        <w:t xml:space="preserve"> </w:t>
      </w:r>
      <w:r w:rsidR="003F6B9B" w:rsidRPr="003C5FA8">
        <w:t>передаче полномочий</w:t>
      </w:r>
      <w:r>
        <w:t>»</w:t>
      </w:r>
      <w:r w:rsidR="003F6B9B" w:rsidRPr="003C5FA8">
        <w:t>,</w:t>
      </w:r>
      <w:r w:rsidR="003F6B9B" w:rsidRPr="003C5FA8">
        <w:rPr>
          <w:spacing w:val="80"/>
        </w:rPr>
        <w:t xml:space="preserve"> </w:t>
      </w:r>
      <w:r w:rsidR="003F6B9B" w:rsidRPr="003C5FA8">
        <w:t>с</w:t>
      </w:r>
      <w:r w:rsidR="003F6B9B" w:rsidRPr="003C5FA8">
        <w:rPr>
          <w:spacing w:val="79"/>
        </w:rPr>
        <w:t xml:space="preserve"> </w:t>
      </w:r>
      <w:r w:rsidR="003F6B9B" w:rsidRPr="003C5FA8">
        <w:t>другой</w:t>
      </w:r>
      <w:r w:rsidR="003F6B9B" w:rsidRPr="003C5FA8">
        <w:rPr>
          <w:spacing w:val="80"/>
        </w:rPr>
        <w:t xml:space="preserve"> </w:t>
      </w:r>
      <w:r w:rsidR="003F6B9B" w:rsidRPr="003C5FA8">
        <w:t>стороны,</w:t>
      </w:r>
      <w:r w:rsidR="003F6B9B" w:rsidRPr="003C5FA8">
        <w:rPr>
          <w:spacing w:val="80"/>
        </w:rPr>
        <w:t xml:space="preserve"> </w:t>
      </w:r>
      <w:r w:rsidR="003F6B9B" w:rsidRPr="003C5FA8">
        <w:t>далее</w:t>
      </w:r>
      <w:r w:rsidR="003F6B9B" w:rsidRPr="003C5FA8">
        <w:rPr>
          <w:spacing w:val="73"/>
        </w:rPr>
        <w:t xml:space="preserve"> </w:t>
      </w:r>
      <w:r w:rsidR="003F6B9B" w:rsidRPr="003C5FA8">
        <w:t>при</w:t>
      </w:r>
      <w:r w:rsidR="003F6B9B" w:rsidRPr="003C5FA8">
        <w:rPr>
          <w:spacing w:val="73"/>
        </w:rPr>
        <w:t xml:space="preserve"> </w:t>
      </w:r>
      <w:proofErr w:type="gramStart"/>
      <w:r w:rsidR="003F6B9B" w:rsidRPr="003C5FA8">
        <w:t>совместном</w:t>
      </w:r>
      <w:r w:rsidR="003F6B9B" w:rsidRPr="003C5FA8">
        <w:rPr>
          <w:spacing w:val="73"/>
        </w:rPr>
        <w:t xml:space="preserve"> </w:t>
      </w:r>
      <w:r w:rsidR="003F6B9B" w:rsidRPr="003C5FA8">
        <w:t>упоминании</w:t>
      </w:r>
      <w:r w:rsidR="003F6B9B" w:rsidRPr="003C5FA8">
        <w:rPr>
          <w:spacing w:val="80"/>
        </w:rPr>
        <w:t xml:space="preserve"> </w:t>
      </w:r>
      <w:r w:rsidR="003F6B9B" w:rsidRPr="003C5FA8">
        <w:t>именуемые</w:t>
      </w:r>
      <w:r>
        <w:t xml:space="preserve"> </w:t>
      </w:r>
      <w:r w:rsidR="003F6B9B" w:rsidRPr="003C5FA8">
        <w:t>«Стороны», в соответствии с Федеральным законом от 30</w:t>
      </w:r>
      <w:r>
        <w:t>.11.</w:t>
      </w:r>
      <w:r w:rsidR="003F6B9B" w:rsidRPr="003C5FA8">
        <w:t xml:space="preserve">2024 № 419-ФЗ «О федеральном бюджете на 2025 год </w:t>
      </w:r>
      <w:r w:rsidR="00100FCA">
        <w:br/>
      </w:r>
      <w:r w:rsidR="003F6B9B" w:rsidRPr="003C5FA8">
        <w:t xml:space="preserve">и на плановый период 2026 и 2027 годов» пунктом 7.3 Соглашения </w:t>
      </w:r>
      <w:r w:rsidR="00100FCA">
        <w:br/>
      </w:r>
      <w:r w:rsidR="003F6B9B" w:rsidRPr="003C5FA8">
        <w:t xml:space="preserve">о предоставлении субсидии из федерального бюджета бюджету субъекта Российской Федерации в целях </w:t>
      </w:r>
      <w:proofErr w:type="spellStart"/>
      <w:r w:rsidR="003F6B9B" w:rsidRPr="003C5FA8">
        <w:t>софинансирования</w:t>
      </w:r>
      <w:proofErr w:type="spellEnd"/>
      <w:r w:rsidR="003F6B9B" w:rsidRPr="003C5FA8">
        <w:t xml:space="preserve"> расходных обязательств субъектов Российской Федерации по финансовому обеспечению реализации мероприятий по</w:t>
      </w:r>
      <w:r w:rsidR="003F6B9B" w:rsidRPr="003C5FA8">
        <w:rPr>
          <w:spacing w:val="40"/>
        </w:rPr>
        <w:t xml:space="preserve"> </w:t>
      </w:r>
      <w:r w:rsidR="003F6B9B" w:rsidRPr="003C5FA8">
        <w:t>обеспечению детей с сахарным диабетом 1 типа</w:t>
      </w:r>
      <w:proofErr w:type="gramEnd"/>
      <w:r w:rsidR="003F6B9B" w:rsidRPr="003C5FA8">
        <w:t xml:space="preserve"> </w:t>
      </w:r>
      <w:proofErr w:type="gramStart"/>
      <w:r w:rsidR="003F6B9B" w:rsidRPr="003C5FA8">
        <w:t>системами непрерывного мониторинга глюкозы</w:t>
      </w:r>
      <w:r w:rsidR="003F6B9B" w:rsidRPr="003C5FA8">
        <w:rPr>
          <w:spacing w:val="40"/>
        </w:rPr>
        <w:t xml:space="preserve"> </w:t>
      </w:r>
      <w:r w:rsidR="003F6B9B" w:rsidRPr="003C5FA8">
        <w:t>в</w:t>
      </w:r>
      <w:r w:rsidR="003F6B9B" w:rsidRPr="003C5FA8">
        <w:rPr>
          <w:spacing w:val="40"/>
        </w:rPr>
        <w:t xml:space="preserve"> </w:t>
      </w:r>
      <w:r w:rsidR="003F6B9B" w:rsidRPr="003C5FA8">
        <w:t>рамках</w:t>
      </w:r>
      <w:r w:rsidR="003F6B9B" w:rsidRPr="003C5FA8">
        <w:rPr>
          <w:spacing w:val="40"/>
        </w:rPr>
        <w:t xml:space="preserve"> </w:t>
      </w:r>
      <w:r w:rsidR="003F6B9B" w:rsidRPr="003C5FA8">
        <w:t>федерального</w:t>
      </w:r>
      <w:r w:rsidR="003F6B9B" w:rsidRPr="003C5FA8">
        <w:rPr>
          <w:spacing w:val="40"/>
        </w:rPr>
        <w:t xml:space="preserve"> </w:t>
      </w:r>
      <w:r w:rsidR="003F6B9B" w:rsidRPr="003C5FA8">
        <w:t>проекта</w:t>
      </w:r>
      <w:r w:rsidR="003F6B9B" w:rsidRPr="003C5FA8">
        <w:rPr>
          <w:spacing w:val="40"/>
        </w:rPr>
        <w:t xml:space="preserve"> </w:t>
      </w:r>
      <w:r>
        <w:t>«</w:t>
      </w:r>
      <w:r w:rsidR="003F6B9B" w:rsidRPr="003C5FA8">
        <w:t>Борьба</w:t>
      </w:r>
      <w:r w:rsidR="003F6B9B" w:rsidRPr="003C5FA8">
        <w:rPr>
          <w:spacing w:val="40"/>
        </w:rPr>
        <w:t xml:space="preserve"> </w:t>
      </w:r>
      <w:r w:rsidR="00100FCA">
        <w:rPr>
          <w:spacing w:val="40"/>
        </w:rPr>
        <w:br/>
      </w:r>
      <w:r w:rsidR="003F6B9B" w:rsidRPr="003C5FA8">
        <w:t>с</w:t>
      </w:r>
      <w:r w:rsidR="003F6B9B" w:rsidRPr="003C5FA8">
        <w:rPr>
          <w:spacing w:val="40"/>
        </w:rPr>
        <w:t xml:space="preserve"> </w:t>
      </w:r>
      <w:r w:rsidR="003F6B9B" w:rsidRPr="003C5FA8">
        <w:t>сахарным</w:t>
      </w:r>
      <w:r w:rsidR="003F6B9B" w:rsidRPr="003C5FA8">
        <w:rPr>
          <w:spacing w:val="40"/>
        </w:rPr>
        <w:t xml:space="preserve"> </w:t>
      </w:r>
      <w:r w:rsidR="003F6B9B" w:rsidRPr="003C5FA8">
        <w:t>диабетом</w:t>
      </w:r>
      <w:r>
        <w:t>»</w:t>
      </w:r>
      <w:r w:rsidR="003F6B9B" w:rsidRPr="003C5FA8">
        <w:rPr>
          <w:spacing w:val="40"/>
        </w:rPr>
        <w:t xml:space="preserve"> </w:t>
      </w:r>
      <w:r w:rsidR="003F6B9B" w:rsidRPr="003C5FA8">
        <w:t>заключили настоящее</w:t>
      </w:r>
      <w:r w:rsidR="003F6B9B" w:rsidRPr="003C5FA8">
        <w:rPr>
          <w:spacing w:val="40"/>
        </w:rPr>
        <w:t xml:space="preserve"> </w:t>
      </w:r>
      <w:r w:rsidR="003F6B9B" w:rsidRPr="003C5FA8">
        <w:t>Дополнительное</w:t>
      </w:r>
      <w:r w:rsidR="003F6B9B" w:rsidRPr="003C5FA8">
        <w:rPr>
          <w:spacing w:val="40"/>
        </w:rPr>
        <w:t xml:space="preserve"> </w:t>
      </w:r>
      <w:r w:rsidR="003F6B9B" w:rsidRPr="003C5FA8">
        <w:t>соглашение</w:t>
      </w:r>
      <w:r w:rsidR="003F6B9B" w:rsidRPr="003C5FA8">
        <w:rPr>
          <w:spacing w:val="40"/>
        </w:rPr>
        <w:t xml:space="preserve"> </w:t>
      </w:r>
      <w:r w:rsidR="00100FCA">
        <w:rPr>
          <w:spacing w:val="40"/>
        </w:rPr>
        <w:br/>
      </w:r>
      <w:r w:rsidR="003F6B9B" w:rsidRPr="003C5FA8">
        <w:t>№ 056-09-2025-703/2</w:t>
      </w:r>
      <w:r w:rsidR="003F6B9B" w:rsidRPr="003C5FA8">
        <w:rPr>
          <w:spacing w:val="40"/>
        </w:rPr>
        <w:t xml:space="preserve"> </w:t>
      </w:r>
      <w:r w:rsidR="003F6B9B" w:rsidRPr="003C5FA8">
        <w:t>к</w:t>
      </w:r>
      <w:r w:rsidR="003F6B9B" w:rsidRPr="003C5FA8">
        <w:rPr>
          <w:spacing w:val="40"/>
        </w:rPr>
        <w:t xml:space="preserve"> </w:t>
      </w:r>
      <w:r w:rsidR="003F6B9B" w:rsidRPr="003C5FA8">
        <w:t>Соглашению</w:t>
      </w:r>
      <w:r w:rsidR="003F6B9B" w:rsidRPr="003C5FA8">
        <w:rPr>
          <w:spacing w:val="40"/>
        </w:rPr>
        <w:t xml:space="preserve"> </w:t>
      </w:r>
      <w:r w:rsidR="003F6B9B" w:rsidRPr="003C5FA8">
        <w:t>о предоставлении</w:t>
      </w:r>
      <w:r w:rsidR="003F6B9B" w:rsidRPr="003C5FA8">
        <w:rPr>
          <w:spacing w:val="40"/>
        </w:rPr>
        <w:t xml:space="preserve"> </w:t>
      </w:r>
      <w:r w:rsidR="003F6B9B" w:rsidRPr="003C5FA8">
        <w:t>субсидии</w:t>
      </w:r>
      <w:r w:rsidR="003F6B9B" w:rsidRPr="003C5FA8">
        <w:rPr>
          <w:spacing w:val="40"/>
        </w:rPr>
        <w:t xml:space="preserve"> </w:t>
      </w:r>
      <w:r>
        <w:rPr>
          <w:spacing w:val="40"/>
        </w:rPr>
        <w:br/>
      </w:r>
      <w:r w:rsidR="003F6B9B" w:rsidRPr="003C5FA8">
        <w:t>из</w:t>
      </w:r>
      <w:r w:rsidR="003F6B9B" w:rsidRPr="003C5FA8">
        <w:rPr>
          <w:spacing w:val="40"/>
        </w:rPr>
        <w:t xml:space="preserve"> </w:t>
      </w:r>
      <w:r w:rsidR="003F6B9B" w:rsidRPr="003C5FA8">
        <w:t>федерального</w:t>
      </w:r>
      <w:r w:rsidR="003F6B9B" w:rsidRPr="003C5FA8">
        <w:rPr>
          <w:spacing w:val="40"/>
        </w:rPr>
        <w:t xml:space="preserve"> </w:t>
      </w:r>
      <w:r w:rsidR="003F6B9B" w:rsidRPr="003C5FA8">
        <w:t>бюджета</w:t>
      </w:r>
      <w:r w:rsidR="003F6B9B" w:rsidRPr="003C5FA8">
        <w:rPr>
          <w:spacing w:val="40"/>
        </w:rPr>
        <w:t xml:space="preserve"> </w:t>
      </w:r>
      <w:r w:rsidR="003F6B9B" w:rsidRPr="003C5FA8">
        <w:t>бюджету</w:t>
      </w:r>
      <w:r w:rsidR="003F6B9B" w:rsidRPr="003C5FA8">
        <w:rPr>
          <w:spacing w:val="40"/>
        </w:rPr>
        <w:t xml:space="preserve"> </w:t>
      </w:r>
      <w:r w:rsidR="003F6B9B" w:rsidRPr="003C5FA8">
        <w:t>субъекта</w:t>
      </w:r>
      <w:r w:rsidR="003F6B9B" w:rsidRPr="003C5FA8">
        <w:rPr>
          <w:spacing w:val="40"/>
        </w:rPr>
        <w:t xml:space="preserve"> </w:t>
      </w:r>
      <w:r w:rsidR="003F6B9B" w:rsidRPr="003C5FA8">
        <w:t xml:space="preserve">Российской Федерации в целях </w:t>
      </w:r>
      <w:proofErr w:type="spellStart"/>
      <w:r w:rsidR="003F6B9B" w:rsidRPr="003C5FA8">
        <w:t>софинансирования</w:t>
      </w:r>
      <w:proofErr w:type="spellEnd"/>
      <w:r w:rsidR="003F6B9B" w:rsidRPr="003C5FA8">
        <w:t xml:space="preserve"> расходных обязательств субъектов Российской Федерации</w:t>
      </w:r>
      <w:r w:rsidR="003F6B9B" w:rsidRPr="003C5FA8">
        <w:rPr>
          <w:spacing w:val="72"/>
        </w:rPr>
        <w:t xml:space="preserve"> </w:t>
      </w:r>
      <w:r>
        <w:rPr>
          <w:spacing w:val="72"/>
        </w:rPr>
        <w:br/>
      </w:r>
      <w:r w:rsidR="003F6B9B" w:rsidRPr="003C5FA8">
        <w:t>по</w:t>
      </w:r>
      <w:r w:rsidR="003F6B9B" w:rsidRPr="003C5FA8">
        <w:rPr>
          <w:spacing w:val="72"/>
        </w:rPr>
        <w:t xml:space="preserve"> </w:t>
      </w:r>
      <w:r w:rsidR="003F6B9B" w:rsidRPr="003C5FA8">
        <w:t>финансовому</w:t>
      </w:r>
      <w:r w:rsidR="003F6B9B" w:rsidRPr="003C5FA8">
        <w:rPr>
          <w:spacing w:val="72"/>
        </w:rPr>
        <w:t xml:space="preserve"> </w:t>
      </w:r>
      <w:r w:rsidR="003F6B9B" w:rsidRPr="003C5FA8">
        <w:t>обеспечению</w:t>
      </w:r>
      <w:r w:rsidR="003F6B9B" w:rsidRPr="003C5FA8">
        <w:rPr>
          <w:spacing w:val="80"/>
        </w:rPr>
        <w:t xml:space="preserve"> </w:t>
      </w:r>
      <w:r w:rsidR="003F6B9B" w:rsidRPr="003C5FA8">
        <w:t>реализации</w:t>
      </w:r>
      <w:r w:rsidR="003F6B9B" w:rsidRPr="003C5FA8">
        <w:rPr>
          <w:spacing w:val="72"/>
        </w:rPr>
        <w:t xml:space="preserve"> </w:t>
      </w:r>
      <w:r w:rsidR="003F6B9B" w:rsidRPr="003C5FA8">
        <w:t>мероприятий</w:t>
      </w:r>
      <w:r w:rsidR="003F6B9B" w:rsidRPr="003C5FA8">
        <w:rPr>
          <w:spacing w:val="72"/>
        </w:rPr>
        <w:t xml:space="preserve"> </w:t>
      </w:r>
      <w:r w:rsidR="003F6B9B" w:rsidRPr="003C5FA8">
        <w:t>по</w:t>
      </w:r>
      <w:r w:rsidR="003F6B9B" w:rsidRPr="003C5FA8">
        <w:rPr>
          <w:spacing w:val="72"/>
        </w:rPr>
        <w:t xml:space="preserve"> </w:t>
      </w:r>
      <w:r w:rsidR="003F6B9B" w:rsidRPr="003C5FA8">
        <w:t>обеспечению</w:t>
      </w:r>
      <w:r w:rsidR="003F6B9B" w:rsidRPr="003C5FA8">
        <w:rPr>
          <w:spacing w:val="80"/>
        </w:rPr>
        <w:t xml:space="preserve"> </w:t>
      </w:r>
      <w:r w:rsidR="003F6B9B" w:rsidRPr="003C5FA8">
        <w:t xml:space="preserve">детей с сахарным диабетом 1 типа системами непрерывного мониторинга глюкозы </w:t>
      </w:r>
      <w:r>
        <w:br/>
      </w:r>
      <w:r w:rsidR="003F6B9B" w:rsidRPr="003C5FA8">
        <w:t>в рамках федерального</w:t>
      </w:r>
      <w:r w:rsidR="003F6B9B" w:rsidRPr="003C5FA8">
        <w:rPr>
          <w:spacing w:val="40"/>
        </w:rPr>
        <w:t xml:space="preserve"> </w:t>
      </w:r>
      <w:r w:rsidR="003F6B9B" w:rsidRPr="003C5FA8">
        <w:t>проекта</w:t>
      </w:r>
      <w:r w:rsidR="003F6B9B" w:rsidRPr="003C5FA8">
        <w:rPr>
          <w:spacing w:val="40"/>
        </w:rPr>
        <w:t xml:space="preserve"> </w:t>
      </w:r>
      <w:r>
        <w:t>«</w:t>
      </w:r>
      <w:r w:rsidR="003F6B9B" w:rsidRPr="003C5FA8">
        <w:t>Борьба</w:t>
      </w:r>
      <w:proofErr w:type="gramEnd"/>
      <w:r w:rsidR="003F6B9B" w:rsidRPr="003C5FA8">
        <w:rPr>
          <w:spacing w:val="40"/>
        </w:rPr>
        <w:t xml:space="preserve"> </w:t>
      </w:r>
      <w:r w:rsidR="003F6B9B" w:rsidRPr="003C5FA8">
        <w:t>с</w:t>
      </w:r>
      <w:r w:rsidR="003F6B9B" w:rsidRPr="003C5FA8">
        <w:rPr>
          <w:spacing w:val="40"/>
        </w:rPr>
        <w:t xml:space="preserve"> </w:t>
      </w:r>
      <w:r w:rsidR="003F6B9B" w:rsidRPr="003C5FA8">
        <w:t>сахарным</w:t>
      </w:r>
      <w:r w:rsidR="003F6B9B" w:rsidRPr="003C5FA8">
        <w:rPr>
          <w:spacing w:val="40"/>
        </w:rPr>
        <w:t xml:space="preserve"> </w:t>
      </w:r>
      <w:r w:rsidR="003F6B9B" w:rsidRPr="003C5FA8">
        <w:t>диабетом</w:t>
      </w:r>
      <w:r>
        <w:t>»</w:t>
      </w:r>
      <w:r w:rsidR="003F6B9B" w:rsidRPr="003C5FA8">
        <w:rPr>
          <w:spacing w:val="40"/>
        </w:rPr>
        <w:t xml:space="preserve"> </w:t>
      </w:r>
      <w:r w:rsidR="003F6B9B" w:rsidRPr="003C5FA8">
        <w:t>от</w:t>
      </w:r>
      <w:r w:rsidR="003F6B9B" w:rsidRPr="003C5FA8">
        <w:rPr>
          <w:spacing w:val="40"/>
        </w:rPr>
        <w:t xml:space="preserve"> </w:t>
      </w:r>
      <w:r w:rsidR="003F6B9B" w:rsidRPr="003C5FA8">
        <w:t>27.12.2024</w:t>
      </w:r>
      <w:r w:rsidR="003F6B9B" w:rsidRPr="003C5FA8">
        <w:rPr>
          <w:spacing w:val="40"/>
        </w:rPr>
        <w:t xml:space="preserve"> </w:t>
      </w:r>
      <w:r>
        <w:rPr>
          <w:spacing w:val="40"/>
        </w:rPr>
        <w:br/>
      </w:r>
      <w:r w:rsidR="003F6B9B" w:rsidRPr="003C5FA8">
        <w:t>№</w:t>
      </w:r>
      <w:r w:rsidR="003F6B9B" w:rsidRPr="003C5FA8">
        <w:rPr>
          <w:spacing w:val="40"/>
        </w:rPr>
        <w:t xml:space="preserve"> </w:t>
      </w:r>
      <w:r w:rsidR="003F6B9B" w:rsidRPr="003C5FA8">
        <w:t>056-09-2025-703 (далее</w:t>
      </w:r>
      <w:r w:rsidR="003F6B9B" w:rsidRPr="003C5FA8">
        <w:rPr>
          <w:spacing w:val="40"/>
        </w:rPr>
        <w:t xml:space="preserve"> </w:t>
      </w:r>
      <w:r w:rsidR="003F6B9B" w:rsidRPr="003C5FA8">
        <w:t>соответственно</w:t>
      </w:r>
      <w:r w:rsidR="003F6B9B" w:rsidRPr="003C5FA8">
        <w:rPr>
          <w:spacing w:val="40"/>
        </w:rPr>
        <w:t xml:space="preserve"> </w:t>
      </w:r>
      <w:r w:rsidR="003F6B9B" w:rsidRPr="003C5FA8">
        <w:t>-</w:t>
      </w:r>
      <w:r w:rsidR="003F6B9B" w:rsidRPr="003C5FA8">
        <w:rPr>
          <w:spacing w:val="40"/>
        </w:rPr>
        <w:t xml:space="preserve"> </w:t>
      </w:r>
      <w:r w:rsidR="003F6B9B" w:rsidRPr="003C5FA8">
        <w:t>Дополнительное</w:t>
      </w:r>
      <w:r w:rsidR="003F6B9B" w:rsidRPr="003C5FA8">
        <w:rPr>
          <w:spacing w:val="40"/>
        </w:rPr>
        <w:t xml:space="preserve"> </w:t>
      </w:r>
      <w:r w:rsidR="003F6B9B" w:rsidRPr="003C5FA8">
        <w:t>соглашение,</w:t>
      </w:r>
      <w:r w:rsidR="003F6B9B" w:rsidRPr="003C5FA8">
        <w:rPr>
          <w:spacing w:val="40"/>
        </w:rPr>
        <w:t xml:space="preserve"> </w:t>
      </w:r>
      <w:r w:rsidR="003F6B9B" w:rsidRPr="003C5FA8">
        <w:t>Соглашение)</w:t>
      </w:r>
      <w:r w:rsidR="003F6B9B" w:rsidRPr="003C5FA8">
        <w:rPr>
          <w:spacing w:val="40"/>
        </w:rPr>
        <w:t xml:space="preserve"> </w:t>
      </w:r>
      <w:r w:rsidR="003F6B9B" w:rsidRPr="003C5FA8">
        <w:t>о</w:t>
      </w:r>
      <w:r w:rsidR="003F6B9B" w:rsidRPr="003C5FA8">
        <w:rPr>
          <w:spacing w:val="40"/>
        </w:rPr>
        <w:t xml:space="preserve"> </w:t>
      </w:r>
      <w:r w:rsidR="003F6B9B" w:rsidRPr="003C5FA8">
        <w:t>нижеследующем.</w:t>
      </w:r>
    </w:p>
    <w:p w:rsidR="00205F8A" w:rsidRPr="003C5FA8" w:rsidRDefault="003F6B9B" w:rsidP="003C5FA8">
      <w:pPr>
        <w:pStyle w:val="a5"/>
        <w:numPr>
          <w:ilvl w:val="0"/>
          <w:numId w:val="1"/>
        </w:numPr>
        <w:tabs>
          <w:tab w:val="left" w:pos="863"/>
        </w:tabs>
        <w:spacing w:before="0"/>
        <w:ind w:left="0" w:firstLine="567"/>
        <w:rPr>
          <w:sz w:val="26"/>
          <w:szCs w:val="26"/>
        </w:rPr>
      </w:pPr>
      <w:r w:rsidRPr="003C5FA8">
        <w:rPr>
          <w:sz w:val="26"/>
          <w:szCs w:val="26"/>
        </w:rPr>
        <w:t>Внести</w:t>
      </w:r>
      <w:r w:rsidRPr="003C5FA8">
        <w:rPr>
          <w:spacing w:val="29"/>
          <w:sz w:val="26"/>
          <w:szCs w:val="26"/>
        </w:rPr>
        <w:t xml:space="preserve"> </w:t>
      </w:r>
      <w:r w:rsidRPr="003C5FA8">
        <w:rPr>
          <w:sz w:val="26"/>
          <w:szCs w:val="26"/>
        </w:rPr>
        <w:t>в</w:t>
      </w:r>
      <w:r w:rsidRPr="003C5FA8">
        <w:rPr>
          <w:spacing w:val="29"/>
          <w:sz w:val="26"/>
          <w:szCs w:val="26"/>
        </w:rPr>
        <w:t xml:space="preserve"> </w:t>
      </w:r>
      <w:r w:rsidRPr="003C5FA8">
        <w:rPr>
          <w:sz w:val="26"/>
          <w:szCs w:val="26"/>
        </w:rPr>
        <w:t>Соглашение</w:t>
      </w:r>
      <w:r w:rsidRPr="003C5FA8">
        <w:rPr>
          <w:spacing w:val="29"/>
          <w:sz w:val="26"/>
          <w:szCs w:val="26"/>
        </w:rPr>
        <w:t xml:space="preserve"> </w:t>
      </w:r>
      <w:r w:rsidRPr="003C5FA8">
        <w:rPr>
          <w:sz w:val="26"/>
          <w:szCs w:val="26"/>
        </w:rPr>
        <w:t>следующие</w:t>
      </w:r>
      <w:r w:rsidRPr="003C5FA8">
        <w:rPr>
          <w:spacing w:val="30"/>
          <w:sz w:val="26"/>
          <w:szCs w:val="26"/>
        </w:rPr>
        <w:t xml:space="preserve"> </w:t>
      </w:r>
      <w:r w:rsidRPr="003C5FA8">
        <w:rPr>
          <w:spacing w:val="-2"/>
          <w:sz w:val="26"/>
          <w:szCs w:val="26"/>
        </w:rPr>
        <w:t>изменения:</w:t>
      </w:r>
    </w:p>
    <w:p w:rsidR="00205F8A" w:rsidRPr="003C5FA8" w:rsidRDefault="003F6B9B" w:rsidP="003C5FA8">
      <w:pPr>
        <w:pStyle w:val="a5"/>
        <w:numPr>
          <w:ilvl w:val="1"/>
          <w:numId w:val="1"/>
        </w:numPr>
        <w:tabs>
          <w:tab w:val="left" w:pos="0"/>
        </w:tabs>
        <w:spacing w:before="0"/>
        <w:ind w:left="0" w:firstLine="567"/>
        <w:rPr>
          <w:sz w:val="26"/>
          <w:szCs w:val="26"/>
        </w:rPr>
      </w:pPr>
      <w:r w:rsidRPr="003C5FA8">
        <w:rPr>
          <w:sz w:val="26"/>
          <w:szCs w:val="26"/>
        </w:rPr>
        <w:t>В</w:t>
      </w:r>
      <w:r w:rsidRPr="003C5FA8">
        <w:rPr>
          <w:spacing w:val="27"/>
          <w:sz w:val="26"/>
          <w:szCs w:val="26"/>
        </w:rPr>
        <w:t xml:space="preserve"> </w:t>
      </w:r>
      <w:r w:rsidRPr="003C5FA8">
        <w:rPr>
          <w:sz w:val="26"/>
          <w:szCs w:val="26"/>
        </w:rPr>
        <w:t>разделе</w:t>
      </w:r>
      <w:r w:rsidRPr="003C5FA8">
        <w:rPr>
          <w:spacing w:val="25"/>
          <w:sz w:val="26"/>
          <w:szCs w:val="26"/>
        </w:rPr>
        <w:t xml:space="preserve"> </w:t>
      </w:r>
      <w:r w:rsidRPr="003C5FA8">
        <w:rPr>
          <w:spacing w:val="-5"/>
          <w:sz w:val="26"/>
          <w:szCs w:val="26"/>
        </w:rPr>
        <w:t>II:</w:t>
      </w:r>
    </w:p>
    <w:p w:rsidR="00205F8A" w:rsidRPr="003C5FA8" w:rsidRDefault="003F6B9B" w:rsidP="003C5FA8">
      <w:pPr>
        <w:pStyle w:val="a5"/>
        <w:numPr>
          <w:ilvl w:val="2"/>
          <w:numId w:val="1"/>
        </w:numPr>
        <w:tabs>
          <w:tab w:val="left" w:pos="1330"/>
        </w:tabs>
        <w:spacing w:before="0" w:line="247" w:lineRule="auto"/>
        <w:ind w:left="0" w:firstLine="567"/>
        <w:jc w:val="both"/>
        <w:rPr>
          <w:sz w:val="26"/>
          <w:szCs w:val="26"/>
        </w:rPr>
      </w:pPr>
      <w:r w:rsidRPr="003C5FA8">
        <w:rPr>
          <w:sz w:val="26"/>
          <w:szCs w:val="26"/>
        </w:rPr>
        <w:t xml:space="preserve">Пункт 2.1. изложить в следующей редакции: «2.1. </w:t>
      </w:r>
      <w:proofErr w:type="gramStart"/>
      <w:r w:rsidRPr="003C5FA8">
        <w:rPr>
          <w:sz w:val="26"/>
          <w:szCs w:val="26"/>
        </w:rPr>
        <w:t xml:space="preserve">Общий объем </w:t>
      </w:r>
      <w:r w:rsidRPr="003C5FA8">
        <w:rPr>
          <w:sz w:val="26"/>
          <w:szCs w:val="26"/>
        </w:rPr>
        <w:lastRenderedPageBreak/>
        <w:t>бюджетных ассигнований,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предусматриваемых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в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бюджете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города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федерального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значения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 xml:space="preserve">Санкт-Петербург на финансовое обеспечение расходных обязательств </w:t>
      </w:r>
      <w:r w:rsidR="003C5FA8">
        <w:rPr>
          <w:sz w:val="26"/>
          <w:szCs w:val="26"/>
        </w:rPr>
        <w:br/>
      </w:r>
      <w:r w:rsidRPr="003C5FA8">
        <w:rPr>
          <w:sz w:val="26"/>
          <w:szCs w:val="26"/>
        </w:rPr>
        <w:t xml:space="preserve">в целях </w:t>
      </w:r>
      <w:proofErr w:type="spellStart"/>
      <w:r w:rsidRPr="003C5FA8">
        <w:rPr>
          <w:sz w:val="26"/>
          <w:szCs w:val="26"/>
        </w:rPr>
        <w:t>софинансирования</w:t>
      </w:r>
      <w:proofErr w:type="spellEnd"/>
      <w:r w:rsidRPr="003C5FA8">
        <w:rPr>
          <w:sz w:val="26"/>
          <w:szCs w:val="26"/>
        </w:rPr>
        <w:t xml:space="preserve"> которых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предоставляется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Субсидия,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составляет:</w:t>
      </w:r>
      <w:r w:rsidRPr="003C5FA8">
        <w:rPr>
          <w:spacing w:val="80"/>
          <w:sz w:val="26"/>
          <w:szCs w:val="26"/>
        </w:rPr>
        <w:t xml:space="preserve"> </w:t>
      </w:r>
      <w:r w:rsidR="003C5FA8">
        <w:rPr>
          <w:spacing w:val="80"/>
          <w:sz w:val="26"/>
          <w:szCs w:val="26"/>
        </w:rPr>
        <w:br/>
      </w:r>
      <w:r w:rsidRPr="003C5FA8">
        <w:rPr>
          <w:sz w:val="26"/>
          <w:szCs w:val="26"/>
        </w:rPr>
        <w:t>в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2025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году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175 389 148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(сто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семьдесят пять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миллионов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триста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восемьдесят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девять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тысяч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сто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сорок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восемь)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рублей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94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копейки,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в 2026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году</w:t>
      </w:r>
      <w:r w:rsidRPr="003C5FA8">
        <w:rPr>
          <w:spacing w:val="54"/>
          <w:sz w:val="26"/>
          <w:szCs w:val="26"/>
        </w:rPr>
        <w:t xml:space="preserve"> </w:t>
      </w:r>
      <w:r w:rsidRPr="003C5FA8">
        <w:rPr>
          <w:sz w:val="26"/>
          <w:szCs w:val="26"/>
        </w:rPr>
        <w:t>290</w:t>
      </w:r>
      <w:r w:rsidRPr="003C5FA8">
        <w:rPr>
          <w:spacing w:val="19"/>
          <w:sz w:val="26"/>
          <w:szCs w:val="26"/>
        </w:rPr>
        <w:t xml:space="preserve"> </w:t>
      </w:r>
      <w:r w:rsidRPr="003C5FA8">
        <w:rPr>
          <w:sz w:val="26"/>
          <w:szCs w:val="26"/>
        </w:rPr>
        <w:t>918</w:t>
      </w:r>
      <w:r w:rsidRPr="003C5FA8">
        <w:rPr>
          <w:spacing w:val="19"/>
          <w:sz w:val="26"/>
          <w:szCs w:val="26"/>
        </w:rPr>
        <w:t xml:space="preserve"> </w:t>
      </w:r>
      <w:r w:rsidRPr="003C5FA8">
        <w:rPr>
          <w:sz w:val="26"/>
          <w:szCs w:val="26"/>
        </w:rPr>
        <w:t>800</w:t>
      </w:r>
      <w:r w:rsidRPr="003C5FA8">
        <w:rPr>
          <w:spacing w:val="40"/>
          <w:sz w:val="26"/>
          <w:szCs w:val="26"/>
        </w:rPr>
        <w:t xml:space="preserve">  </w:t>
      </w:r>
      <w:r w:rsidRPr="003C5FA8">
        <w:rPr>
          <w:sz w:val="26"/>
          <w:szCs w:val="26"/>
        </w:rPr>
        <w:t>(двести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девяносто</w:t>
      </w:r>
      <w:r w:rsidRPr="003C5FA8">
        <w:rPr>
          <w:spacing w:val="59"/>
          <w:sz w:val="26"/>
          <w:szCs w:val="26"/>
        </w:rPr>
        <w:t xml:space="preserve"> </w:t>
      </w:r>
      <w:r w:rsidRPr="003C5FA8">
        <w:rPr>
          <w:sz w:val="26"/>
          <w:szCs w:val="26"/>
        </w:rPr>
        <w:t>миллионов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девятьсот</w:t>
      </w:r>
      <w:r w:rsidRPr="003C5FA8">
        <w:rPr>
          <w:spacing w:val="59"/>
          <w:sz w:val="26"/>
          <w:szCs w:val="26"/>
        </w:rPr>
        <w:t xml:space="preserve"> </w:t>
      </w:r>
      <w:r w:rsidRPr="003C5FA8">
        <w:rPr>
          <w:sz w:val="26"/>
          <w:szCs w:val="26"/>
        </w:rPr>
        <w:t>восемнадцать</w:t>
      </w:r>
      <w:r w:rsidRPr="003C5FA8">
        <w:rPr>
          <w:spacing w:val="59"/>
          <w:sz w:val="26"/>
          <w:szCs w:val="26"/>
        </w:rPr>
        <w:t xml:space="preserve"> </w:t>
      </w:r>
      <w:r w:rsidRPr="003C5FA8">
        <w:rPr>
          <w:sz w:val="26"/>
          <w:szCs w:val="26"/>
        </w:rPr>
        <w:t>тысяч</w:t>
      </w:r>
      <w:r w:rsidR="003C5FA8">
        <w:rPr>
          <w:sz w:val="26"/>
          <w:szCs w:val="26"/>
        </w:rPr>
        <w:t xml:space="preserve"> </w:t>
      </w:r>
      <w:r w:rsidRPr="003C5FA8">
        <w:rPr>
          <w:sz w:val="26"/>
          <w:szCs w:val="26"/>
        </w:rPr>
        <w:t>восемьсот) рублей 00 копеек, в</w:t>
      </w:r>
      <w:proofErr w:type="gramEnd"/>
      <w:r w:rsidRPr="003C5FA8">
        <w:rPr>
          <w:sz w:val="26"/>
          <w:szCs w:val="26"/>
        </w:rPr>
        <w:t xml:space="preserve"> 2027 году 302 582 900 (триста два миллиона пятьсот восемьдесят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две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тысячи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девятьсот)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рублей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00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копеек</w:t>
      </w:r>
      <w:proofErr w:type="gramStart"/>
      <w:r w:rsidRPr="003C5FA8">
        <w:rPr>
          <w:sz w:val="26"/>
          <w:szCs w:val="26"/>
        </w:rPr>
        <w:t>.»;</w:t>
      </w:r>
      <w:proofErr w:type="gramEnd"/>
    </w:p>
    <w:p w:rsidR="00205F8A" w:rsidRPr="003C5FA8" w:rsidRDefault="003F6B9B" w:rsidP="003C5FA8">
      <w:pPr>
        <w:pStyle w:val="a5"/>
        <w:numPr>
          <w:ilvl w:val="2"/>
          <w:numId w:val="1"/>
        </w:numPr>
        <w:spacing w:before="72" w:line="247" w:lineRule="auto"/>
        <w:ind w:left="0" w:firstLine="567"/>
        <w:jc w:val="both"/>
        <w:rPr>
          <w:sz w:val="26"/>
          <w:szCs w:val="26"/>
        </w:rPr>
      </w:pPr>
      <w:r w:rsidRPr="003C5FA8">
        <w:rPr>
          <w:sz w:val="26"/>
          <w:szCs w:val="26"/>
        </w:rPr>
        <w:t>Пункт</w:t>
      </w:r>
      <w:r w:rsidRPr="003C5FA8">
        <w:rPr>
          <w:spacing w:val="64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2.2.</w:t>
      </w:r>
      <w:r w:rsidRPr="003C5FA8">
        <w:rPr>
          <w:spacing w:val="78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изложить</w:t>
      </w:r>
      <w:r w:rsidRPr="003C5FA8">
        <w:rPr>
          <w:spacing w:val="51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в</w:t>
      </w:r>
      <w:r w:rsidRPr="003C5FA8">
        <w:rPr>
          <w:spacing w:val="67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следующей</w:t>
      </w:r>
      <w:r w:rsidRPr="003C5FA8">
        <w:rPr>
          <w:spacing w:val="68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редакции:</w:t>
      </w:r>
      <w:r w:rsidRPr="003C5FA8">
        <w:rPr>
          <w:spacing w:val="69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«2.2.</w:t>
      </w:r>
      <w:r w:rsidRPr="003C5FA8">
        <w:rPr>
          <w:spacing w:val="78"/>
          <w:w w:val="150"/>
          <w:sz w:val="26"/>
          <w:szCs w:val="26"/>
        </w:rPr>
        <w:t xml:space="preserve"> </w:t>
      </w:r>
      <w:proofErr w:type="gramStart"/>
      <w:r w:rsidRPr="003C5FA8">
        <w:rPr>
          <w:sz w:val="26"/>
          <w:szCs w:val="26"/>
        </w:rPr>
        <w:t>Общий</w:t>
      </w:r>
      <w:r w:rsidRPr="003C5FA8">
        <w:rPr>
          <w:spacing w:val="55"/>
          <w:w w:val="150"/>
          <w:sz w:val="26"/>
          <w:szCs w:val="26"/>
        </w:rPr>
        <w:t xml:space="preserve"> </w:t>
      </w:r>
      <w:r w:rsidRPr="003C5FA8">
        <w:rPr>
          <w:sz w:val="26"/>
          <w:szCs w:val="26"/>
        </w:rPr>
        <w:t>размер</w:t>
      </w:r>
      <w:r w:rsidRPr="003C5FA8">
        <w:rPr>
          <w:spacing w:val="71"/>
          <w:w w:val="150"/>
          <w:sz w:val="26"/>
          <w:szCs w:val="26"/>
        </w:rPr>
        <w:t xml:space="preserve"> </w:t>
      </w:r>
      <w:r w:rsidRPr="003C5FA8">
        <w:rPr>
          <w:spacing w:val="-2"/>
          <w:sz w:val="26"/>
          <w:szCs w:val="26"/>
        </w:rPr>
        <w:t>Субсидии,</w:t>
      </w:r>
      <w:r w:rsidR="003C5FA8" w:rsidRPr="003C5FA8">
        <w:rPr>
          <w:spacing w:val="-2"/>
          <w:sz w:val="26"/>
          <w:szCs w:val="26"/>
        </w:rPr>
        <w:t xml:space="preserve"> </w:t>
      </w:r>
      <w:r w:rsidRPr="003C5FA8">
        <w:rPr>
          <w:sz w:val="26"/>
          <w:szCs w:val="26"/>
        </w:rPr>
        <w:t>предоставляемой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из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федерального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бюджета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бюджету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города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федерального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 xml:space="preserve">целях </w:t>
      </w:r>
      <w:proofErr w:type="spellStart"/>
      <w:r w:rsidRPr="003C5FA8">
        <w:rPr>
          <w:sz w:val="26"/>
          <w:szCs w:val="26"/>
        </w:rPr>
        <w:t>софинансирования</w:t>
      </w:r>
      <w:proofErr w:type="spellEnd"/>
      <w:r w:rsidRPr="003C5FA8">
        <w:rPr>
          <w:sz w:val="26"/>
          <w:szCs w:val="26"/>
        </w:rPr>
        <w:t xml:space="preserve"> которого предоставляется Субсидия: уровня </w:t>
      </w:r>
      <w:proofErr w:type="spellStart"/>
      <w:r w:rsidRPr="003C5FA8">
        <w:rPr>
          <w:sz w:val="26"/>
          <w:szCs w:val="26"/>
        </w:rPr>
        <w:t>софинансирования</w:t>
      </w:r>
      <w:proofErr w:type="spellEnd"/>
      <w:r w:rsidRPr="003C5FA8">
        <w:rPr>
          <w:sz w:val="26"/>
          <w:szCs w:val="26"/>
        </w:rPr>
        <w:t>, равного 47,00 %, составляет в 2025 году не более 82 432 900 (восемьдесят два миллиона четыреста тридцать две тысячи девятьсот) рублей 00 копеек</w:t>
      </w:r>
      <w:proofErr w:type="gramEnd"/>
      <w:r w:rsidRPr="003C5FA8">
        <w:rPr>
          <w:sz w:val="26"/>
          <w:szCs w:val="26"/>
        </w:rPr>
        <w:t xml:space="preserve">, уровня </w:t>
      </w:r>
      <w:proofErr w:type="spellStart"/>
      <w:r w:rsidRPr="003C5FA8">
        <w:rPr>
          <w:sz w:val="26"/>
          <w:szCs w:val="26"/>
        </w:rPr>
        <w:t>софинансирования</w:t>
      </w:r>
      <w:proofErr w:type="spellEnd"/>
      <w:r w:rsidRPr="003C5FA8">
        <w:rPr>
          <w:sz w:val="26"/>
          <w:szCs w:val="26"/>
        </w:rPr>
        <w:t>, равного 41,00 %, составляет в 2026 году не более 119 276 700 (сто девятнадцать миллионов двести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семьдесят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шесть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тысяч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семьсот)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рублей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00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копеек,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уровня</w:t>
      </w:r>
      <w:r w:rsidRPr="003C5FA8">
        <w:rPr>
          <w:spacing w:val="40"/>
          <w:sz w:val="26"/>
          <w:szCs w:val="26"/>
        </w:rPr>
        <w:t xml:space="preserve"> </w:t>
      </w:r>
      <w:proofErr w:type="spellStart"/>
      <w:r w:rsidRPr="003C5FA8">
        <w:rPr>
          <w:sz w:val="26"/>
          <w:szCs w:val="26"/>
        </w:rPr>
        <w:t>софинансирования</w:t>
      </w:r>
      <w:proofErr w:type="spellEnd"/>
      <w:r w:rsidRPr="003C5FA8">
        <w:rPr>
          <w:sz w:val="26"/>
          <w:szCs w:val="26"/>
        </w:rPr>
        <w:t>, равного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35,00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%,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составляет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в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2027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году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не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более</w:t>
      </w:r>
      <w:r w:rsidRPr="003C5FA8">
        <w:rPr>
          <w:spacing w:val="40"/>
          <w:sz w:val="26"/>
          <w:szCs w:val="26"/>
        </w:rPr>
        <w:t xml:space="preserve"> </w:t>
      </w:r>
      <w:r w:rsidR="00100FCA">
        <w:rPr>
          <w:spacing w:val="40"/>
          <w:sz w:val="26"/>
          <w:szCs w:val="26"/>
        </w:rPr>
        <w:br/>
      </w:r>
      <w:r w:rsidRPr="003C5FA8">
        <w:rPr>
          <w:sz w:val="26"/>
          <w:szCs w:val="26"/>
        </w:rPr>
        <w:t>105 904 000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(сто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пять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миллионов девятьсот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четыре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тысячи)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рублей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00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копеек</w:t>
      </w:r>
      <w:proofErr w:type="gramStart"/>
      <w:r w:rsidRPr="003C5FA8">
        <w:rPr>
          <w:sz w:val="26"/>
          <w:szCs w:val="26"/>
        </w:rPr>
        <w:t>.».</w:t>
      </w:r>
      <w:proofErr w:type="gramEnd"/>
    </w:p>
    <w:p w:rsidR="00205F8A" w:rsidRPr="003C5FA8" w:rsidRDefault="003F6B9B" w:rsidP="003C5FA8">
      <w:pPr>
        <w:pStyle w:val="a5"/>
        <w:numPr>
          <w:ilvl w:val="1"/>
          <w:numId w:val="1"/>
        </w:numPr>
        <w:tabs>
          <w:tab w:val="left" w:pos="1069"/>
        </w:tabs>
        <w:spacing w:before="0" w:line="247" w:lineRule="auto"/>
        <w:ind w:left="0" w:firstLine="567"/>
        <w:jc w:val="both"/>
        <w:rPr>
          <w:sz w:val="26"/>
          <w:szCs w:val="26"/>
        </w:rPr>
      </w:pPr>
      <w:r w:rsidRPr="003C5FA8">
        <w:rPr>
          <w:sz w:val="26"/>
          <w:szCs w:val="26"/>
        </w:rPr>
        <w:t>Приложение</w:t>
      </w:r>
      <w:r w:rsidRPr="003C5FA8">
        <w:rPr>
          <w:spacing w:val="38"/>
          <w:sz w:val="26"/>
          <w:szCs w:val="26"/>
        </w:rPr>
        <w:t xml:space="preserve"> </w:t>
      </w:r>
      <w:r w:rsidRPr="003C5FA8">
        <w:rPr>
          <w:sz w:val="26"/>
          <w:szCs w:val="26"/>
        </w:rPr>
        <w:t>№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1</w:t>
      </w:r>
      <w:r w:rsidRPr="003C5FA8">
        <w:rPr>
          <w:spacing w:val="37"/>
          <w:sz w:val="26"/>
          <w:szCs w:val="26"/>
        </w:rPr>
        <w:t xml:space="preserve"> </w:t>
      </w:r>
      <w:r w:rsidRPr="003C5FA8">
        <w:rPr>
          <w:sz w:val="26"/>
          <w:szCs w:val="26"/>
        </w:rPr>
        <w:t>к</w:t>
      </w:r>
      <w:r w:rsidRPr="003C5FA8">
        <w:rPr>
          <w:spacing w:val="34"/>
          <w:sz w:val="26"/>
          <w:szCs w:val="26"/>
        </w:rPr>
        <w:t xml:space="preserve"> </w:t>
      </w:r>
      <w:r w:rsidRPr="003C5FA8">
        <w:rPr>
          <w:sz w:val="26"/>
          <w:szCs w:val="26"/>
        </w:rPr>
        <w:t>Соглашению</w:t>
      </w:r>
      <w:r w:rsidRPr="003C5FA8">
        <w:rPr>
          <w:spacing w:val="37"/>
          <w:sz w:val="26"/>
          <w:szCs w:val="26"/>
        </w:rPr>
        <w:t xml:space="preserve"> </w:t>
      </w:r>
      <w:r w:rsidRPr="003C5FA8">
        <w:rPr>
          <w:sz w:val="26"/>
          <w:szCs w:val="26"/>
        </w:rPr>
        <w:t>изложить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в</w:t>
      </w:r>
      <w:r w:rsidRPr="003C5FA8">
        <w:rPr>
          <w:spacing w:val="34"/>
          <w:sz w:val="26"/>
          <w:szCs w:val="26"/>
        </w:rPr>
        <w:t xml:space="preserve"> </w:t>
      </w:r>
      <w:r w:rsidRPr="003C5FA8">
        <w:rPr>
          <w:sz w:val="26"/>
          <w:szCs w:val="26"/>
        </w:rPr>
        <w:t>редакции</w:t>
      </w:r>
      <w:r w:rsidRPr="003C5FA8">
        <w:rPr>
          <w:spacing w:val="34"/>
          <w:sz w:val="26"/>
          <w:szCs w:val="26"/>
        </w:rPr>
        <w:t xml:space="preserve"> </w:t>
      </w:r>
      <w:r w:rsidRPr="003C5FA8">
        <w:rPr>
          <w:sz w:val="26"/>
          <w:szCs w:val="26"/>
        </w:rPr>
        <w:t>согласно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приложению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№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1</w:t>
      </w:r>
      <w:r w:rsidRPr="003C5FA8">
        <w:rPr>
          <w:spacing w:val="37"/>
          <w:sz w:val="26"/>
          <w:szCs w:val="26"/>
        </w:rPr>
        <w:t xml:space="preserve"> </w:t>
      </w:r>
      <w:r w:rsidRPr="003C5FA8">
        <w:rPr>
          <w:sz w:val="26"/>
          <w:szCs w:val="26"/>
        </w:rPr>
        <w:t>к настоящему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Дополнительному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соглашению,</w:t>
      </w:r>
      <w:r w:rsidRPr="003C5FA8">
        <w:rPr>
          <w:spacing w:val="80"/>
          <w:sz w:val="26"/>
          <w:szCs w:val="26"/>
        </w:rPr>
        <w:t xml:space="preserve"> </w:t>
      </w:r>
      <w:r w:rsidRPr="003C5FA8">
        <w:rPr>
          <w:sz w:val="26"/>
          <w:szCs w:val="26"/>
        </w:rPr>
        <w:t>которое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является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его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неотъемлемой</w:t>
      </w:r>
      <w:r w:rsidRPr="003C5FA8">
        <w:rPr>
          <w:spacing w:val="40"/>
          <w:sz w:val="26"/>
          <w:szCs w:val="26"/>
        </w:rPr>
        <w:t xml:space="preserve"> </w:t>
      </w:r>
      <w:r w:rsidRPr="003C5FA8">
        <w:rPr>
          <w:sz w:val="26"/>
          <w:szCs w:val="26"/>
        </w:rPr>
        <w:t>частью.</w:t>
      </w:r>
    </w:p>
    <w:p w:rsidR="00205F8A" w:rsidRDefault="003F6B9B" w:rsidP="003C5FA8">
      <w:pPr>
        <w:pStyle w:val="a5"/>
        <w:numPr>
          <w:ilvl w:val="1"/>
          <w:numId w:val="1"/>
        </w:numPr>
        <w:tabs>
          <w:tab w:val="left" w:pos="1232"/>
          <w:tab w:val="left" w:pos="2249"/>
          <w:tab w:val="left" w:pos="2948"/>
          <w:tab w:val="left" w:pos="4275"/>
          <w:tab w:val="left" w:pos="4637"/>
          <w:tab w:val="left" w:pos="6195"/>
          <w:tab w:val="left" w:pos="10196"/>
        </w:tabs>
        <w:spacing w:before="0" w:after="35" w:line="247" w:lineRule="auto"/>
        <w:ind w:left="0" w:firstLine="567"/>
        <w:jc w:val="both"/>
        <w:rPr>
          <w:sz w:val="26"/>
        </w:rPr>
      </w:pPr>
      <w:r w:rsidRPr="003C5FA8">
        <w:rPr>
          <w:spacing w:val="-2"/>
          <w:sz w:val="26"/>
          <w:szCs w:val="26"/>
        </w:rPr>
        <w:t>Раздел</w:t>
      </w:r>
      <w:r w:rsidRPr="003C5FA8">
        <w:rPr>
          <w:sz w:val="26"/>
          <w:szCs w:val="26"/>
        </w:rPr>
        <w:tab/>
      </w:r>
      <w:r w:rsidRPr="003C5FA8">
        <w:rPr>
          <w:spacing w:val="-4"/>
          <w:sz w:val="26"/>
          <w:szCs w:val="26"/>
        </w:rPr>
        <w:t>VIII</w:t>
      </w:r>
      <w:r w:rsidRPr="003C5FA8">
        <w:rPr>
          <w:sz w:val="26"/>
          <w:szCs w:val="26"/>
        </w:rPr>
        <w:tab/>
      </w:r>
      <w:r w:rsidRPr="003C5FA8">
        <w:rPr>
          <w:spacing w:val="-2"/>
          <w:sz w:val="26"/>
          <w:szCs w:val="26"/>
        </w:rPr>
        <w:t>изложить</w:t>
      </w:r>
      <w:r w:rsidRPr="003C5FA8">
        <w:rPr>
          <w:sz w:val="26"/>
          <w:szCs w:val="26"/>
        </w:rPr>
        <w:tab/>
      </w:r>
      <w:r w:rsidRPr="003C5FA8">
        <w:rPr>
          <w:spacing w:val="-10"/>
          <w:sz w:val="26"/>
          <w:szCs w:val="26"/>
        </w:rPr>
        <w:t>в</w:t>
      </w:r>
      <w:r w:rsidRPr="003C5FA8">
        <w:rPr>
          <w:sz w:val="26"/>
          <w:szCs w:val="26"/>
        </w:rPr>
        <w:tab/>
      </w:r>
      <w:r w:rsidRPr="003C5FA8">
        <w:rPr>
          <w:spacing w:val="-2"/>
          <w:sz w:val="26"/>
          <w:szCs w:val="26"/>
        </w:rPr>
        <w:t>следующей</w:t>
      </w:r>
      <w:r w:rsidRPr="003C5FA8">
        <w:rPr>
          <w:sz w:val="26"/>
          <w:szCs w:val="26"/>
        </w:rPr>
        <w:tab/>
      </w:r>
      <w:r w:rsidRPr="003C5FA8">
        <w:rPr>
          <w:spacing w:val="-2"/>
          <w:sz w:val="26"/>
          <w:szCs w:val="26"/>
        </w:rPr>
        <w:t>редакции:</w:t>
      </w:r>
      <w:r>
        <w:rPr>
          <w:sz w:val="26"/>
        </w:rPr>
        <w:tab/>
      </w:r>
      <w:r>
        <w:rPr>
          <w:spacing w:val="-2"/>
          <w:sz w:val="26"/>
        </w:rPr>
        <w:t xml:space="preserve">«VIII. </w:t>
      </w:r>
      <w:r>
        <w:rPr>
          <w:sz w:val="26"/>
        </w:rPr>
        <w:t>Платежные реквизиты 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771"/>
      </w:tblGrid>
      <w:tr w:rsidR="00205F8A" w:rsidTr="003C5FA8">
        <w:trPr>
          <w:trHeight w:val="789"/>
        </w:trPr>
        <w:tc>
          <w:tcPr>
            <w:tcW w:w="5443" w:type="dxa"/>
          </w:tcPr>
          <w:p w:rsidR="00205F8A" w:rsidRDefault="003F6B9B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771" w:type="dxa"/>
          </w:tcPr>
          <w:p w:rsidR="00205F8A" w:rsidRDefault="003F6B9B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05F8A" w:rsidTr="003C5FA8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205F8A" w:rsidRDefault="003F6B9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771" w:type="dxa"/>
            <w:tcBorders>
              <w:bottom w:val="nil"/>
            </w:tcBorders>
          </w:tcPr>
          <w:p w:rsidR="00205F8A" w:rsidRDefault="003F6B9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205F8A" w:rsidTr="003C5FA8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205F8A" w:rsidTr="003C5FA8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205F8A" w:rsidTr="003C5FA8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205F8A" w:rsidRDefault="003F6B9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771" w:type="dxa"/>
            <w:tcBorders>
              <w:top w:val="nil"/>
            </w:tcBorders>
          </w:tcPr>
          <w:p w:rsidR="00205F8A" w:rsidRDefault="00205F8A">
            <w:pPr>
              <w:pStyle w:val="TableParagraph"/>
              <w:rPr>
                <w:sz w:val="24"/>
              </w:rPr>
            </w:pPr>
          </w:p>
        </w:tc>
      </w:tr>
      <w:tr w:rsidR="00205F8A" w:rsidTr="003C5FA8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205F8A" w:rsidRDefault="003F6B9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771" w:type="dxa"/>
            <w:tcBorders>
              <w:bottom w:val="nil"/>
            </w:tcBorders>
          </w:tcPr>
          <w:p w:rsidR="00205F8A" w:rsidRDefault="003F6B9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205F8A" w:rsidTr="003C5FA8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205F8A" w:rsidTr="003C5FA8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6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СЕВЕРО-ЗАПАДНОЕ</w:t>
            </w:r>
            <w:proofErr w:type="gramEnd"/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</w:p>
        </w:tc>
      </w:tr>
      <w:tr w:rsidR="00205F8A" w:rsidTr="003C5FA8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РОССИИ//УФК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205F8A" w:rsidTr="003C5FA8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205F8A" w:rsidTr="003C5FA8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205F8A" w:rsidTr="003C5FA8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205F8A" w:rsidTr="003C5FA8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205F8A" w:rsidTr="003C5FA8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205F8A" w:rsidTr="003C5FA8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205F8A" w:rsidTr="003C5FA8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205F8A" w:rsidTr="003C5FA8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205F8A" w:rsidTr="003C5FA8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205F8A" w:rsidTr="003C5FA8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205F8A" w:rsidTr="003C5FA8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205F8A" w:rsidRDefault="003F6B9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205F8A" w:rsidTr="003C5FA8">
        <w:trPr>
          <w:trHeight w:val="489"/>
        </w:trPr>
        <w:tc>
          <w:tcPr>
            <w:tcW w:w="5443" w:type="dxa"/>
            <w:tcBorders>
              <w:top w:val="nil"/>
            </w:tcBorders>
          </w:tcPr>
          <w:p w:rsidR="00205F8A" w:rsidRDefault="00205F8A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:rsidR="00205F8A" w:rsidRDefault="003F6B9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25107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205F8A" w:rsidRDefault="003F6B9B" w:rsidP="003C5FA8">
      <w:pPr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205F8A" w:rsidRDefault="003F6B9B" w:rsidP="003C5FA8">
      <w:pPr>
        <w:pStyle w:val="a5"/>
        <w:numPr>
          <w:ilvl w:val="0"/>
          <w:numId w:val="1"/>
        </w:numPr>
        <w:tabs>
          <w:tab w:val="left" w:pos="0"/>
        </w:tabs>
        <w:spacing w:before="0"/>
        <w:ind w:left="0" w:right="2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205F8A" w:rsidRDefault="003F6B9B" w:rsidP="003C5FA8">
      <w:pPr>
        <w:pStyle w:val="a5"/>
        <w:numPr>
          <w:ilvl w:val="0"/>
          <w:numId w:val="1"/>
        </w:numPr>
        <w:tabs>
          <w:tab w:val="left" w:pos="0"/>
        </w:tabs>
        <w:spacing w:before="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205F8A" w:rsidRDefault="003F6B9B" w:rsidP="003C5FA8">
      <w:pPr>
        <w:pStyle w:val="a5"/>
        <w:numPr>
          <w:ilvl w:val="0"/>
          <w:numId w:val="1"/>
        </w:numPr>
        <w:tabs>
          <w:tab w:val="left" w:pos="0"/>
          <w:tab w:val="left" w:pos="945"/>
        </w:tabs>
        <w:spacing w:before="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205F8A" w:rsidRDefault="003F6B9B" w:rsidP="003C5FA8">
      <w:pPr>
        <w:pStyle w:val="a5"/>
        <w:numPr>
          <w:ilvl w:val="0"/>
          <w:numId w:val="1"/>
        </w:numPr>
        <w:tabs>
          <w:tab w:val="left" w:pos="0"/>
          <w:tab w:val="left" w:pos="1091"/>
        </w:tabs>
        <w:spacing w:before="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05F8A" w:rsidRPr="00100FCA" w:rsidRDefault="003F6B9B" w:rsidP="003C5FA8">
      <w:pPr>
        <w:pStyle w:val="a5"/>
        <w:numPr>
          <w:ilvl w:val="0"/>
          <w:numId w:val="1"/>
        </w:numPr>
        <w:tabs>
          <w:tab w:val="left" w:pos="0"/>
        </w:tabs>
        <w:spacing w:before="0" w:after="33"/>
        <w:ind w:left="0" w:right="2" w:firstLine="567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100FCA" w:rsidRPr="006E4156" w:rsidRDefault="00100FCA" w:rsidP="006E4156">
      <w:pPr>
        <w:tabs>
          <w:tab w:val="left" w:pos="0"/>
        </w:tabs>
        <w:spacing w:after="33"/>
        <w:ind w:left="590" w:right="2"/>
        <w:rPr>
          <w:sz w:val="26"/>
        </w:rPr>
      </w:pPr>
      <w:bookmarkStart w:id="0" w:name="_GoBack"/>
      <w:bookmarkEnd w:id="0"/>
    </w:p>
    <w:tbl>
      <w:tblPr>
        <w:tblStyle w:val="TableNormal"/>
        <w:tblW w:w="9356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961"/>
        <w:gridCol w:w="4395"/>
      </w:tblGrid>
      <w:tr w:rsidR="00205F8A" w:rsidTr="00100FCA">
        <w:trPr>
          <w:trHeight w:val="645"/>
        </w:trPr>
        <w:tc>
          <w:tcPr>
            <w:tcW w:w="4961" w:type="dxa"/>
          </w:tcPr>
          <w:p w:rsidR="00205F8A" w:rsidRDefault="003F6B9B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395" w:type="dxa"/>
          </w:tcPr>
          <w:p w:rsidR="00205F8A" w:rsidRDefault="003F6B9B" w:rsidP="003C5FA8">
            <w:pPr>
              <w:pStyle w:val="TableParagraph"/>
              <w:spacing w:before="167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3C5FA8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05F8A" w:rsidTr="00100FCA">
        <w:trPr>
          <w:trHeight w:val="665"/>
        </w:trPr>
        <w:tc>
          <w:tcPr>
            <w:tcW w:w="4961" w:type="dxa"/>
          </w:tcPr>
          <w:p w:rsidR="00205F8A" w:rsidRDefault="003F6B9B">
            <w:pPr>
              <w:pStyle w:val="TableParagraph"/>
              <w:tabs>
                <w:tab w:val="left" w:pos="1902"/>
              </w:tabs>
              <w:spacing w:before="177"/>
              <w:ind w:left="30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/Котова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Евгения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Григорьевна</w:t>
            </w:r>
          </w:p>
        </w:tc>
        <w:tc>
          <w:tcPr>
            <w:tcW w:w="4395" w:type="dxa"/>
          </w:tcPr>
          <w:p w:rsidR="00205F8A" w:rsidRDefault="003C5FA8" w:rsidP="003C5FA8">
            <w:pPr>
              <w:pStyle w:val="TableParagraph"/>
              <w:spacing w:before="25" w:line="247" w:lineRule="auto"/>
              <w:ind w:firstLine="56"/>
              <w:jc w:val="center"/>
              <w:rPr>
                <w:sz w:val="26"/>
              </w:rPr>
            </w:pPr>
            <w:r>
              <w:rPr>
                <w:sz w:val="26"/>
              </w:rPr>
              <w:t>__________</w:t>
            </w:r>
            <w:r w:rsidR="003F6B9B">
              <w:rPr>
                <w:sz w:val="26"/>
              </w:rPr>
              <w:t>/</w:t>
            </w:r>
            <w:proofErr w:type="spellStart"/>
            <w:r w:rsidR="003F6B9B">
              <w:rPr>
                <w:sz w:val="26"/>
              </w:rPr>
              <w:t>Омельницкий</w:t>
            </w:r>
            <w:proofErr w:type="spellEnd"/>
            <w:r w:rsidR="003F6B9B">
              <w:rPr>
                <w:sz w:val="26"/>
              </w:rPr>
              <w:t xml:space="preserve"> Владимир </w:t>
            </w:r>
            <w:r w:rsidR="003F6B9B">
              <w:rPr>
                <w:spacing w:val="-2"/>
                <w:sz w:val="26"/>
              </w:rPr>
              <w:t>Владимирович</w:t>
            </w:r>
          </w:p>
        </w:tc>
      </w:tr>
    </w:tbl>
    <w:p w:rsidR="00205F8A" w:rsidRDefault="00205F8A">
      <w:pPr>
        <w:pStyle w:val="TableParagraph"/>
        <w:spacing w:line="247" w:lineRule="auto"/>
        <w:rPr>
          <w:sz w:val="26"/>
        </w:rPr>
        <w:sectPr w:rsidR="00205F8A" w:rsidSect="003C5FA8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205F8A" w:rsidRDefault="003F6B9B">
      <w:pPr>
        <w:spacing w:before="69"/>
        <w:ind w:left="156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205F8A" w:rsidRDefault="003F6B9B">
      <w:pPr>
        <w:tabs>
          <w:tab w:val="left" w:pos="22207"/>
        </w:tabs>
        <w:spacing w:before="2"/>
        <w:ind w:left="156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056-09-2025-703/2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05F8A" w:rsidRDefault="00205F8A">
      <w:pPr>
        <w:pStyle w:val="a3"/>
        <w:rPr>
          <w:sz w:val="19"/>
        </w:rPr>
      </w:pPr>
    </w:p>
    <w:p w:rsidR="00205F8A" w:rsidRDefault="00205F8A">
      <w:pPr>
        <w:pStyle w:val="a3"/>
        <w:spacing w:before="78"/>
        <w:rPr>
          <w:sz w:val="19"/>
        </w:rPr>
      </w:pPr>
    </w:p>
    <w:p w:rsidR="00205F8A" w:rsidRDefault="003F6B9B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B3439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3439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3439E" w:rsidRDefault="00B3439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B3439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B3439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3439E" w:rsidRDefault="00B3439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B3439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3439E" w:rsidRDefault="00B3439E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3439E" w:rsidRDefault="00B3439E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</w:t>
                                  </w:r>
                                  <w:proofErr w:type="gramEnd"/>
                                </w:p>
                              </w:tc>
                            </w:tr>
                            <w:tr w:rsidR="00B3439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</w:t>
                                  </w:r>
                                  <w:proofErr w:type="gramEnd"/>
                                </w:p>
                              </w:tc>
                            </w:tr>
                            <w:tr w:rsidR="00B3439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3439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3439E" w:rsidRDefault="00B3439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B3439E" w:rsidRDefault="00B3439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QkS1ka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B3439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B3439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B3439E" w:rsidRDefault="00B3439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B3439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B3439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B3439E" w:rsidRDefault="00B3439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B3439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B3439E" w:rsidRDefault="00B3439E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B3439E" w:rsidRDefault="00B3439E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spacing w:val="-5"/>
                                <w:sz w:val="21"/>
                              </w:rPr>
                              <w:t>4</w:t>
                            </w:r>
                            <w:proofErr w:type="gramEnd"/>
                          </w:p>
                        </w:tc>
                      </w:tr>
                      <w:tr w:rsidR="00B3439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spacing w:val="-5"/>
                                <w:sz w:val="21"/>
                              </w:rPr>
                              <w:t>4</w:t>
                            </w:r>
                            <w:proofErr w:type="gramEnd"/>
                          </w:p>
                        </w:tc>
                      </w:tr>
                      <w:tr w:rsidR="00B3439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3439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3439E" w:rsidRDefault="00B3439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B3439E" w:rsidRDefault="00B3439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205F8A" w:rsidRDefault="00205F8A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205F8A">
        <w:trPr>
          <w:trHeight w:val="587"/>
        </w:trPr>
        <w:tc>
          <w:tcPr>
            <w:tcW w:w="5585" w:type="dxa"/>
          </w:tcPr>
          <w:p w:rsidR="00205F8A" w:rsidRDefault="003F6B9B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205F8A" w:rsidRDefault="003F6B9B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05F8A" w:rsidRDefault="003F6B9B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05F8A">
        <w:trPr>
          <w:trHeight w:val="395"/>
        </w:trPr>
        <w:tc>
          <w:tcPr>
            <w:tcW w:w="5585" w:type="dxa"/>
          </w:tcPr>
          <w:p w:rsidR="00205F8A" w:rsidRDefault="003F6B9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205F8A" w:rsidRDefault="003F6B9B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05F8A" w:rsidRDefault="003F6B9B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205F8A">
        <w:trPr>
          <w:trHeight w:val="535"/>
        </w:trPr>
        <w:tc>
          <w:tcPr>
            <w:tcW w:w="5585" w:type="dxa"/>
          </w:tcPr>
          <w:p w:rsidR="00205F8A" w:rsidRDefault="003F6B9B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205F8A" w:rsidRDefault="00205F8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05F8A" w:rsidRDefault="003F6B9B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05F8A" w:rsidRDefault="00205F8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05F8A" w:rsidRDefault="003F6B9B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05F8A">
        <w:trPr>
          <w:trHeight w:val="375"/>
        </w:trPr>
        <w:tc>
          <w:tcPr>
            <w:tcW w:w="5585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205F8A" w:rsidRDefault="003F6B9B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</w:tr>
      <w:tr w:rsidR="00205F8A">
        <w:trPr>
          <w:trHeight w:val="522"/>
        </w:trPr>
        <w:tc>
          <w:tcPr>
            <w:tcW w:w="5585" w:type="dxa"/>
          </w:tcPr>
          <w:p w:rsidR="00205F8A" w:rsidRDefault="003F6B9B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205F8A" w:rsidRDefault="003F6B9B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"Борьба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сахарным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диабетом"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05F8A" w:rsidRDefault="003F6B9B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05F8A">
        <w:trPr>
          <w:trHeight w:val="453"/>
        </w:trPr>
        <w:tc>
          <w:tcPr>
            <w:tcW w:w="5585" w:type="dxa"/>
          </w:tcPr>
          <w:p w:rsidR="00205F8A" w:rsidRDefault="003F6B9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205F8A" w:rsidRDefault="003F6B9B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Борьба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сахарным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диабетом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05F8A" w:rsidRDefault="003F6B9B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05F8A">
        <w:trPr>
          <w:trHeight w:val="545"/>
        </w:trPr>
        <w:tc>
          <w:tcPr>
            <w:tcW w:w="5585" w:type="dxa"/>
          </w:tcPr>
          <w:p w:rsidR="00205F8A" w:rsidRDefault="003F6B9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205F8A" w:rsidRDefault="003F6B9B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205F8A" w:rsidRDefault="003F6B9B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</w:tr>
    </w:tbl>
    <w:p w:rsidR="00205F8A" w:rsidRDefault="003F6B9B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205F8A" w:rsidRDefault="00205F8A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205F8A">
        <w:trPr>
          <w:trHeight w:val="551"/>
        </w:trPr>
        <w:tc>
          <w:tcPr>
            <w:tcW w:w="3628" w:type="dxa"/>
            <w:gridSpan w:val="2"/>
            <w:vMerge w:val="restart"/>
          </w:tcPr>
          <w:p w:rsidR="00205F8A" w:rsidRDefault="00205F8A">
            <w:pPr>
              <w:pStyle w:val="TableParagraph"/>
              <w:spacing w:before="151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81"/>
              <w:rPr>
                <w:sz w:val="17"/>
              </w:rPr>
            </w:pPr>
          </w:p>
          <w:p w:rsidR="00205F8A" w:rsidRDefault="003F6B9B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205F8A" w:rsidRDefault="00205F8A">
            <w:pPr>
              <w:pStyle w:val="TableParagraph"/>
              <w:spacing w:before="176"/>
              <w:rPr>
                <w:sz w:val="17"/>
              </w:rPr>
            </w:pPr>
          </w:p>
          <w:p w:rsidR="00205F8A" w:rsidRDefault="003F6B9B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81"/>
              <w:rPr>
                <w:sz w:val="17"/>
              </w:rPr>
            </w:pPr>
          </w:p>
          <w:p w:rsidR="00205F8A" w:rsidRDefault="003F6B9B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2" w:type="dxa"/>
            <w:gridSpan w:val="6"/>
          </w:tcPr>
          <w:p w:rsidR="00205F8A" w:rsidRDefault="003F6B9B">
            <w:pPr>
              <w:pStyle w:val="TableParagraph"/>
              <w:spacing w:before="76" w:line="244" w:lineRule="auto"/>
              <w:ind w:left="1281" w:right="129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205F8A" w:rsidRDefault="00205F8A">
            <w:pPr>
              <w:pStyle w:val="TableParagraph"/>
              <w:spacing w:before="151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599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205F8A" w:rsidRDefault="003F6B9B">
            <w:pPr>
              <w:pStyle w:val="TableParagraph"/>
              <w:spacing w:before="145" w:line="244" w:lineRule="auto"/>
              <w:ind w:left="123" w:right="1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205F8A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205F8A" w:rsidRDefault="003F6B9B">
            <w:pPr>
              <w:pStyle w:val="TableParagraph"/>
              <w:spacing w:before="63"/>
              <w:ind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205F8A" w:rsidRDefault="003F6B9B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</w:tr>
      <w:tr w:rsidR="00205F8A">
        <w:trPr>
          <w:trHeight w:val="438"/>
        </w:trPr>
        <w:tc>
          <w:tcPr>
            <w:tcW w:w="2721" w:type="dxa"/>
          </w:tcPr>
          <w:p w:rsidR="00205F8A" w:rsidRDefault="003F6B9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205F8A" w:rsidRDefault="003F6B9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13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05F8A" w:rsidRDefault="003F6B9B">
            <w:pPr>
              <w:pStyle w:val="TableParagraph"/>
              <w:spacing w:before="120"/>
              <w:ind w:right="15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17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05F8A" w:rsidRDefault="003F6B9B">
            <w:pPr>
              <w:pStyle w:val="TableParagraph"/>
              <w:spacing w:before="120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2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205F8A" w:rsidRDefault="003F6B9B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205F8A" w:rsidRDefault="003F6B9B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205F8A">
        <w:trPr>
          <w:trHeight w:val="325"/>
        </w:trPr>
        <w:tc>
          <w:tcPr>
            <w:tcW w:w="2721" w:type="dxa"/>
          </w:tcPr>
          <w:p w:rsidR="00205F8A" w:rsidRDefault="003F6B9B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205F8A" w:rsidRDefault="003F6B9B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205F8A" w:rsidRDefault="003F6B9B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205F8A" w:rsidRDefault="003F6B9B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205F8A" w:rsidRDefault="003F6B9B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1" w:type="dxa"/>
          </w:tcPr>
          <w:p w:rsidR="00205F8A" w:rsidRDefault="003F6B9B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205F8A" w:rsidRDefault="003F6B9B">
            <w:pPr>
              <w:pStyle w:val="TableParagraph"/>
              <w:spacing w:before="58"/>
              <w:ind w:lef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205F8A" w:rsidRDefault="003F6B9B">
            <w:pPr>
              <w:pStyle w:val="TableParagraph"/>
              <w:spacing w:before="58"/>
              <w:ind w:left="23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205F8A" w:rsidRDefault="003F6B9B">
            <w:pPr>
              <w:pStyle w:val="TableParagraph"/>
              <w:spacing w:before="58"/>
              <w:ind w:left="24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205F8A" w:rsidRDefault="003F6B9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205F8A">
        <w:trPr>
          <w:trHeight w:val="1411"/>
        </w:trPr>
        <w:tc>
          <w:tcPr>
            <w:tcW w:w="2721" w:type="dxa"/>
          </w:tcPr>
          <w:p w:rsidR="00205F8A" w:rsidRDefault="003F6B9B">
            <w:pPr>
              <w:pStyle w:val="TableParagraph"/>
              <w:spacing w:before="110" w:line="244" w:lineRule="auto"/>
              <w:ind w:left="45" w:right="104"/>
              <w:rPr>
                <w:sz w:val="17"/>
              </w:rPr>
            </w:pPr>
            <w:r>
              <w:rPr>
                <w:sz w:val="17"/>
              </w:rPr>
              <w:t>Расходы на реализацию мероприятий по обеспечению детей с сахарным диабетом 1 типа в возрасте от 2-х до 17-ти лет системами непрерывного мониторинга глюкозы</w:t>
            </w:r>
          </w:p>
        </w:tc>
        <w:tc>
          <w:tcPr>
            <w:tcW w:w="907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51070</w:t>
            </w:r>
          </w:p>
        </w:tc>
        <w:tc>
          <w:tcPr>
            <w:tcW w:w="2268" w:type="dxa"/>
          </w:tcPr>
          <w:p w:rsidR="00205F8A" w:rsidRDefault="003F6B9B">
            <w:pPr>
              <w:pStyle w:val="TableParagraph"/>
              <w:spacing w:before="9" w:line="242" w:lineRule="auto"/>
              <w:ind w:left="45" w:right="56"/>
              <w:rPr>
                <w:sz w:val="17"/>
              </w:rPr>
            </w:pPr>
            <w:r>
              <w:rPr>
                <w:sz w:val="17"/>
              </w:rPr>
              <w:t>Дети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сахарным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диабетом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 типа в возрасте от 2-х до 17 лет включительно обеспечены системами непрерывного мониторинга глюкозы, в том числе российского производства</w:t>
            </w:r>
          </w:p>
        </w:tc>
        <w:tc>
          <w:tcPr>
            <w:tcW w:w="1588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X200100000</w:t>
            </w:r>
          </w:p>
        </w:tc>
        <w:tc>
          <w:tcPr>
            <w:tcW w:w="681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52"/>
              <w:jc w:val="center"/>
              <w:rPr>
                <w:sz w:val="17"/>
              </w:rPr>
            </w:pPr>
            <w:r>
              <w:rPr>
                <w:sz w:val="17"/>
              </w:rPr>
              <w:t>175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389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148,94</w:t>
            </w: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290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918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1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69" w:right="20"/>
              <w:jc w:val="center"/>
              <w:rPr>
                <w:sz w:val="17"/>
              </w:rPr>
            </w:pPr>
            <w:r>
              <w:rPr>
                <w:sz w:val="17"/>
              </w:rPr>
              <w:t>302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582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157" w:right="24"/>
              <w:jc w:val="center"/>
              <w:rPr>
                <w:sz w:val="17"/>
              </w:rPr>
            </w:pPr>
            <w:r>
              <w:rPr>
                <w:sz w:val="17"/>
              </w:rPr>
              <w:t>82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70" w:right="24"/>
              <w:jc w:val="center"/>
              <w:rPr>
                <w:sz w:val="17"/>
              </w:rPr>
            </w:pPr>
            <w:r>
              <w:rPr>
                <w:sz w:val="17"/>
              </w:rPr>
              <w:t>119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276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</w:tcPr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rPr>
                <w:sz w:val="17"/>
              </w:rPr>
            </w:pPr>
          </w:p>
          <w:p w:rsidR="00205F8A" w:rsidRDefault="00205F8A">
            <w:pPr>
              <w:pStyle w:val="TableParagraph"/>
              <w:spacing w:before="15"/>
              <w:rPr>
                <w:sz w:val="17"/>
              </w:rPr>
            </w:pPr>
          </w:p>
          <w:p w:rsidR="00205F8A" w:rsidRDefault="003F6B9B">
            <w:pPr>
              <w:pStyle w:val="TableParagraph"/>
              <w:ind w:left="64" w:right="20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</w:tr>
      <w:tr w:rsidR="00205F8A">
        <w:trPr>
          <w:trHeight w:val="325"/>
        </w:trPr>
        <w:tc>
          <w:tcPr>
            <w:tcW w:w="8165" w:type="dxa"/>
            <w:gridSpan w:val="5"/>
          </w:tcPr>
          <w:p w:rsidR="00205F8A" w:rsidRDefault="003F6B9B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175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389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148,94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290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918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1" w:type="dxa"/>
            <w:vMerge w:val="restart"/>
          </w:tcPr>
          <w:p w:rsidR="00205F8A" w:rsidRDefault="003F6B9B">
            <w:pPr>
              <w:pStyle w:val="TableParagraph"/>
              <w:spacing w:before="133"/>
              <w:ind w:left="85"/>
              <w:rPr>
                <w:sz w:val="17"/>
              </w:rPr>
            </w:pPr>
            <w:r>
              <w:rPr>
                <w:sz w:val="17"/>
              </w:rPr>
              <w:t>302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582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left="170"/>
              <w:rPr>
                <w:sz w:val="17"/>
              </w:rPr>
            </w:pPr>
            <w:r>
              <w:rPr>
                <w:sz w:val="17"/>
              </w:rPr>
              <w:t>82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left="83"/>
              <w:rPr>
                <w:sz w:val="17"/>
              </w:rPr>
            </w:pPr>
            <w:r>
              <w:rPr>
                <w:sz w:val="17"/>
              </w:rPr>
              <w:t>119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276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  <w:vMerge w:val="restart"/>
          </w:tcPr>
          <w:p w:rsidR="00205F8A" w:rsidRDefault="003F6B9B">
            <w:pPr>
              <w:pStyle w:val="TableParagraph"/>
              <w:spacing w:before="133"/>
              <w:ind w:left="83"/>
              <w:rPr>
                <w:sz w:val="17"/>
              </w:rPr>
            </w:pPr>
            <w:r>
              <w:rPr>
                <w:sz w:val="17"/>
              </w:rPr>
              <w:t>105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205F8A" w:rsidRDefault="003F6B9B">
            <w:pPr>
              <w:pStyle w:val="TableParagraph"/>
              <w:spacing w:before="133"/>
              <w:ind w:right="3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  <w:vMerge w:val="restart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vMerge w:val="restart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 w:val="restart"/>
          </w:tcPr>
          <w:p w:rsidR="00205F8A" w:rsidRDefault="00205F8A">
            <w:pPr>
              <w:pStyle w:val="TableParagraph"/>
              <w:rPr>
                <w:sz w:val="18"/>
              </w:rPr>
            </w:pPr>
          </w:p>
        </w:tc>
      </w:tr>
      <w:tr w:rsidR="00205F8A">
        <w:trPr>
          <w:trHeight w:val="135"/>
        </w:trPr>
        <w:tc>
          <w:tcPr>
            <w:tcW w:w="8165" w:type="dxa"/>
            <w:gridSpan w:val="5"/>
            <w:tcBorders>
              <w:left w:val="nil"/>
              <w:bottom w:val="nil"/>
            </w:tcBorders>
          </w:tcPr>
          <w:p w:rsidR="00205F8A" w:rsidRDefault="00205F8A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5F8A" w:rsidRDefault="00205F8A">
            <w:pPr>
              <w:rPr>
                <w:sz w:val="2"/>
                <w:szCs w:val="2"/>
              </w:rPr>
            </w:pPr>
          </w:p>
        </w:tc>
      </w:tr>
    </w:tbl>
    <w:p w:rsidR="00205F8A" w:rsidRDefault="00205F8A">
      <w:pPr>
        <w:pStyle w:val="a3"/>
        <w:spacing w:before="135"/>
        <w:rPr>
          <w:sz w:val="20"/>
        </w:rPr>
      </w:pPr>
    </w:p>
    <w:p w:rsidR="00205F8A" w:rsidRDefault="00205F8A">
      <w:pPr>
        <w:pStyle w:val="a3"/>
        <w:rPr>
          <w:sz w:val="20"/>
        </w:rPr>
        <w:sectPr w:rsidR="00205F8A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205F8A" w:rsidRDefault="00205F8A">
      <w:pPr>
        <w:pStyle w:val="a3"/>
        <w:rPr>
          <w:sz w:val="23"/>
        </w:rPr>
      </w:pPr>
    </w:p>
    <w:p w:rsidR="00205F8A" w:rsidRDefault="00205F8A">
      <w:pPr>
        <w:pStyle w:val="a3"/>
        <w:rPr>
          <w:sz w:val="23"/>
        </w:rPr>
      </w:pPr>
    </w:p>
    <w:p w:rsidR="00205F8A" w:rsidRDefault="00205F8A">
      <w:pPr>
        <w:pStyle w:val="a3"/>
        <w:rPr>
          <w:sz w:val="23"/>
        </w:rPr>
      </w:pPr>
    </w:p>
    <w:p w:rsidR="00205F8A" w:rsidRDefault="00205F8A">
      <w:pPr>
        <w:pStyle w:val="a3"/>
        <w:spacing w:before="35"/>
        <w:rPr>
          <w:sz w:val="23"/>
        </w:rPr>
      </w:pPr>
    </w:p>
    <w:p w:rsidR="00205F8A" w:rsidRDefault="003F6B9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05F8A" w:rsidRDefault="003F6B9B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05F8A" w:rsidRDefault="003F6B9B">
      <w:pPr>
        <w:rPr>
          <w:sz w:val="23"/>
        </w:rPr>
      </w:pPr>
      <w:r>
        <w:br w:type="column"/>
      </w:r>
    </w:p>
    <w:p w:rsidR="00205F8A" w:rsidRDefault="00205F8A">
      <w:pPr>
        <w:pStyle w:val="a3"/>
        <w:spacing w:before="31"/>
        <w:rPr>
          <w:sz w:val="23"/>
        </w:rPr>
      </w:pPr>
    </w:p>
    <w:p w:rsidR="00205F8A" w:rsidRDefault="003F6B9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205F8A" w:rsidRDefault="003F6B9B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05F8A" w:rsidRDefault="003F6B9B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205F8A" w:rsidRDefault="00205F8A">
      <w:pPr>
        <w:jc w:val="center"/>
        <w:rPr>
          <w:sz w:val="23"/>
        </w:rPr>
        <w:sectPr w:rsidR="00205F8A">
          <w:type w:val="continuous"/>
          <w:pgSz w:w="23820" w:h="16840" w:orient="landscape"/>
          <w:pgMar w:top="480" w:right="425" w:bottom="106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rPr>
          <w:sz w:val="15"/>
        </w:rPr>
      </w:pPr>
    </w:p>
    <w:p w:rsidR="00205F8A" w:rsidRDefault="00205F8A">
      <w:pPr>
        <w:pStyle w:val="a3"/>
        <w:spacing w:before="53"/>
        <w:rPr>
          <w:sz w:val="15"/>
        </w:rPr>
      </w:pPr>
    </w:p>
    <w:p w:rsidR="00205F8A" w:rsidRDefault="003F6B9B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056-09-2025-</w:t>
      </w:r>
      <w:r>
        <w:rPr>
          <w:spacing w:val="-2"/>
          <w:w w:val="105"/>
          <w:sz w:val="15"/>
        </w:rPr>
        <w:t>703/2»</w:t>
      </w:r>
    </w:p>
    <w:sectPr w:rsidR="00205F8A">
      <w:type w:val="continuous"/>
      <w:pgSz w:w="23820" w:h="16840" w:orient="landscape"/>
      <w:pgMar w:top="480" w:right="425" w:bottom="10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9E" w:rsidRDefault="00B3439E">
      <w:r>
        <w:separator/>
      </w:r>
    </w:p>
  </w:endnote>
  <w:endnote w:type="continuationSeparator" w:id="0">
    <w:p w:rsidR="00B3439E" w:rsidRDefault="00B3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39E" w:rsidRDefault="00B3439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59FCE28F" wp14:editId="558C5B6B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439E" w:rsidRDefault="00B3439E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6E4156">
                            <w:rPr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B3439E" w:rsidRDefault="00B3439E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B3439E" w:rsidRDefault="00B3439E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703/2»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B3439E" w:rsidRDefault="00B3439E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6E4156">
                      <w:rPr>
                        <w:noProof/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B3439E" w:rsidRDefault="00B3439E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B3439E" w:rsidRDefault="00B3439E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703/2»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39E" w:rsidRDefault="00B3439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9E" w:rsidRDefault="00B3439E">
      <w:r>
        <w:separator/>
      </w:r>
    </w:p>
  </w:footnote>
  <w:footnote w:type="continuationSeparator" w:id="0">
    <w:p w:rsidR="00B3439E" w:rsidRDefault="00B34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92119"/>
    <w:multiLevelType w:val="multilevel"/>
    <w:tmpl w:val="DCCE4C6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309" w:hanging="7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8" w:hanging="7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7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7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7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05F8A"/>
    <w:rsid w:val="00100FCA"/>
    <w:rsid w:val="00106FDA"/>
    <w:rsid w:val="00205F8A"/>
    <w:rsid w:val="003C5FA8"/>
    <w:rsid w:val="003F6B9B"/>
    <w:rsid w:val="005E3043"/>
    <w:rsid w:val="006E4156"/>
    <w:rsid w:val="00B3439E"/>
    <w:rsid w:val="00BF417A"/>
    <w:rsid w:val="00E5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268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3439E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B3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268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3439E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B3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7</cp:revision>
  <dcterms:created xsi:type="dcterms:W3CDTF">2025-12-19T14:15:00Z</dcterms:created>
  <dcterms:modified xsi:type="dcterms:W3CDTF">2025-12-22T08:09:00Z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3-Heights(TM) PDF Security Shell 4.8.25.2 (http://www.pdf-tools.com)</vt:lpwstr>
  </property>
</Properties>
</file>