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7E" w:rsidRPr="00124CAF" w:rsidRDefault="00541AFC" w:rsidP="00ED77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541AFC" w:rsidRPr="00124CAF" w:rsidRDefault="00ED777E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 xml:space="preserve">к </w:t>
      </w:r>
      <w:r w:rsidR="005C19DD" w:rsidRPr="00124CAF">
        <w:rPr>
          <w:rFonts w:ascii="Times New Roman" w:hAnsi="Times New Roman" w:cs="Times New Roman"/>
          <w:b/>
          <w:sz w:val="24"/>
          <w:szCs w:val="28"/>
        </w:rPr>
        <w:t>проекту постановлени</w:t>
      </w:r>
      <w:r w:rsidR="00541AFC" w:rsidRPr="00124CAF">
        <w:rPr>
          <w:rFonts w:ascii="Times New Roman" w:hAnsi="Times New Roman" w:cs="Times New Roman"/>
          <w:b/>
          <w:sz w:val="24"/>
          <w:szCs w:val="28"/>
        </w:rPr>
        <w:t xml:space="preserve">я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Правительства Санкт-Петербурга </w:t>
      </w:r>
    </w:p>
    <w:p w:rsidR="00541AFC" w:rsidRPr="00124CAF" w:rsidRDefault="001673D8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«О внесении изменения</w:t>
      </w:r>
      <w:r w:rsidR="00541AFC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</w:t>
      </w:r>
      <w:r w:rsidR="00804FEE"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541AFC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равительства </w:t>
      </w:r>
    </w:p>
    <w:p w:rsidR="00541AFC" w:rsidRPr="00CB18AA" w:rsidRDefault="00541AFC" w:rsidP="00CB1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Санкт-Петербурга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от 23.06.2014 </w:t>
      </w:r>
      <w:r w:rsidR="00A94C46" w:rsidRPr="00124CAF">
        <w:rPr>
          <w:rFonts w:ascii="Times New Roman" w:hAnsi="Times New Roman" w:cs="Times New Roman"/>
          <w:b/>
          <w:bCs/>
          <w:sz w:val="24"/>
          <w:szCs w:val="28"/>
        </w:rPr>
        <w:t>№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496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541AFC" w:rsidRPr="00124CAF" w:rsidRDefault="00541AFC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 xml:space="preserve">(постановление </w:t>
      </w:r>
      <w:r w:rsidR="00804FEE">
        <w:rPr>
          <w:rFonts w:ascii="Times New Roman" w:hAnsi="Times New Roman" w:cs="Times New Roman"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Cs/>
          <w:sz w:val="24"/>
          <w:szCs w:val="28"/>
        </w:rPr>
        <w:t xml:space="preserve">равительства Санкт-Петербурга от 23.06.2014 № 496 </w:t>
      </w:r>
    </w:p>
    <w:p w:rsidR="00A94C46" w:rsidRPr="00124CAF" w:rsidRDefault="00446BA0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О государственной программе Санкт-Петербурга</w:t>
      </w:r>
    </w:p>
    <w:p w:rsidR="005D36CC" w:rsidRDefault="00446BA0" w:rsidP="00874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Экономика знаний в Санкт-Петербурге</w:t>
      </w:r>
      <w:r w:rsidRPr="00124CAF">
        <w:rPr>
          <w:rFonts w:ascii="Times New Roman" w:hAnsi="Times New Roman" w:cs="Times New Roman"/>
          <w:bCs/>
          <w:sz w:val="24"/>
          <w:szCs w:val="28"/>
        </w:rPr>
        <w:t>»</w:t>
      </w:r>
      <w:r w:rsidR="00541AFC" w:rsidRPr="00124CAF">
        <w:rPr>
          <w:rFonts w:ascii="Times New Roman" w:hAnsi="Times New Roman" w:cs="Times New Roman"/>
          <w:bCs/>
          <w:sz w:val="24"/>
          <w:szCs w:val="28"/>
        </w:rPr>
        <w:t>)</w:t>
      </w:r>
    </w:p>
    <w:p w:rsidR="008740F6" w:rsidRPr="00124CAF" w:rsidRDefault="008740F6" w:rsidP="00874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613AA2" w:rsidRPr="002830EC" w:rsidRDefault="00A94C46" w:rsidP="00E62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постановлени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я Правительства </w:t>
      </w:r>
      <w:r w:rsidRPr="00124CAF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r w:rsidR="00541AFC" w:rsidRPr="00124CAF">
        <w:rPr>
          <w:rFonts w:ascii="Times New Roman" w:hAnsi="Times New Roman" w:cs="Times New Roman"/>
          <w:sz w:val="24"/>
          <w:szCs w:val="28"/>
        </w:rPr>
        <w:t>«О внесении изменени</w:t>
      </w:r>
      <w:r w:rsidR="001673D8">
        <w:rPr>
          <w:rFonts w:ascii="Times New Roman" w:hAnsi="Times New Roman" w:cs="Times New Roman"/>
          <w:sz w:val="24"/>
          <w:szCs w:val="28"/>
        </w:rPr>
        <w:t>я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в постановление </w:t>
      </w:r>
      <w:r w:rsidR="00804FEE">
        <w:rPr>
          <w:rFonts w:ascii="Times New Roman" w:hAnsi="Times New Roman" w:cs="Times New Roman"/>
          <w:sz w:val="24"/>
          <w:szCs w:val="28"/>
        </w:rPr>
        <w:t>П</w:t>
      </w:r>
      <w:r w:rsidR="00541AFC" w:rsidRPr="00124CAF">
        <w:rPr>
          <w:rFonts w:ascii="Times New Roman" w:hAnsi="Times New Roman" w:cs="Times New Roman"/>
          <w:sz w:val="24"/>
          <w:szCs w:val="28"/>
        </w:rPr>
        <w:t>равительства Санкт-Петербурга от 23.06.2014 № 496»</w:t>
      </w:r>
      <w:r w:rsidR="003877DF" w:rsidRPr="00124CAF">
        <w:rPr>
          <w:rFonts w:ascii="Times New Roman" w:hAnsi="Times New Roman" w:cs="Times New Roman"/>
          <w:sz w:val="24"/>
          <w:szCs w:val="28"/>
        </w:rPr>
        <w:t xml:space="preserve"> (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далее - </w:t>
      </w:r>
      <w:r w:rsidR="00124CAF">
        <w:rPr>
          <w:rFonts w:ascii="Times New Roman" w:hAnsi="Times New Roman" w:cs="Times New Roman"/>
          <w:sz w:val="24"/>
          <w:szCs w:val="28"/>
        </w:rPr>
        <w:t>п</w:t>
      </w:r>
      <w:r w:rsidR="003877DF" w:rsidRPr="00124CAF">
        <w:rPr>
          <w:rFonts w:ascii="Times New Roman" w:hAnsi="Times New Roman" w:cs="Times New Roman"/>
          <w:sz w:val="24"/>
          <w:szCs w:val="28"/>
        </w:rPr>
        <w:t>роект)</w:t>
      </w:r>
      <w:r w:rsidRPr="00124CAF">
        <w:rPr>
          <w:rFonts w:ascii="Times New Roman" w:hAnsi="Times New Roman" w:cs="Times New Roman"/>
          <w:sz w:val="24"/>
          <w:szCs w:val="28"/>
        </w:rPr>
        <w:t xml:space="preserve"> подготовлен </w:t>
      </w:r>
      <w:r w:rsidR="00804FEE">
        <w:rPr>
          <w:rFonts w:ascii="Times New Roman" w:hAnsi="Times New Roman" w:cs="Times New Roman"/>
          <w:sz w:val="24"/>
          <w:szCs w:val="28"/>
        </w:rPr>
        <w:t>К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омитетом по науке и высшей школе </w:t>
      </w:r>
      <w:r w:rsidRPr="00124CAF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со статьей 179 Бюджетного кодекса Российской Федерации, Законом Санкт-Петербурга от </w:t>
      </w:r>
      <w:r w:rsidR="00754F59" w:rsidRPr="00C424BF">
        <w:rPr>
          <w:rFonts w:ascii="Times New Roman" w:hAnsi="Times New Roman" w:cs="Times New Roman"/>
          <w:sz w:val="24"/>
          <w:szCs w:val="28"/>
        </w:rPr>
        <w:t>04.07.2007</w:t>
      </w:r>
      <w:r w:rsidR="00F13F15">
        <w:rPr>
          <w:rFonts w:ascii="Times New Roman" w:hAnsi="Times New Roman" w:cs="Times New Roman"/>
          <w:sz w:val="24"/>
          <w:szCs w:val="28"/>
        </w:rPr>
        <w:t xml:space="preserve"> 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№ 371-77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«О бюджетном процессе в Санкт-Петербурге» и постановлением Правительства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Санкт-Петербурга от 25.12.2013 № 1039 «О порядке принятия решений о разработке </w:t>
      </w:r>
      <w:r w:rsidR="00541AFC" w:rsidRPr="002830EC">
        <w:rPr>
          <w:rFonts w:ascii="Times New Roman" w:hAnsi="Times New Roman" w:cs="Times New Roman"/>
          <w:sz w:val="24"/>
          <w:szCs w:val="28"/>
        </w:rPr>
        <w:t>государственных программ Санкт-Петербурга, формирования, реализации и проведения оценки эффективности их реализации»</w:t>
      </w:r>
      <w:r w:rsidR="00806A30" w:rsidRPr="002830EC">
        <w:rPr>
          <w:rFonts w:ascii="Times New Roman" w:hAnsi="Times New Roman" w:cs="Times New Roman"/>
          <w:sz w:val="24"/>
          <w:szCs w:val="28"/>
        </w:rPr>
        <w:t xml:space="preserve"> с целью приведения государственной программы </w:t>
      </w:r>
      <w:r w:rsidR="00351CD8" w:rsidRPr="002830EC">
        <w:rPr>
          <w:rFonts w:ascii="Times New Roman" w:hAnsi="Times New Roman" w:cs="Times New Roman"/>
          <w:sz w:val="24"/>
          <w:szCs w:val="28"/>
        </w:rPr>
        <w:br/>
      </w:r>
      <w:r w:rsidR="00173DEC" w:rsidRPr="002830EC">
        <w:rPr>
          <w:rFonts w:ascii="Times New Roman" w:hAnsi="Times New Roman" w:cs="Times New Roman"/>
          <w:sz w:val="24"/>
          <w:szCs w:val="28"/>
        </w:rPr>
        <w:t xml:space="preserve">Санкт-Петербурга «Экономика знаний в Санкт-Петербурге» (далее – государственная программа) </w:t>
      </w:r>
      <w:r w:rsidR="00806A30" w:rsidRPr="002830EC">
        <w:rPr>
          <w:rFonts w:ascii="Times New Roman" w:hAnsi="Times New Roman" w:cs="Times New Roman"/>
          <w:sz w:val="24"/>
          <w:szCs w:val="28"/>
        </w:rPr>
        <w:t xml:space="preserve">в соответствие с изменениями, внесенными в </w:t>
      </w:r>
      <w:r w:rsidR="00351CD8" w:rsidRPr="002830EC">
        <w:rPr>
          <w:rFonts w:ascii="Times New Roman" w:hAnsi="Times New Roman" w:cs="Times New Roman"/>
          <w:sz w:val="24"/>
          <w:szCs w:val="28"/>
        </w:rPr>
        <w:t>законодательство.</w:t>
      </w:r>
    </w:p>
    <w:p w:rsidR="002D2290" w:rsidRPr="002830EC" w:rsidRDefault="00613AA2" w:rsidP="00C068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830EC">
        <w:rPr>
          <w:rFonts w:ascii="Times New Roman" w:hAnsi="Times New Roman" w:cs="Times New Roman"/>
          <w:sz w:val="24"/>
          <w:szCs w:val="28"/>
        </w:rPr>
        <w:t xml:space="preserve">Проект подготовлен с учетом методических рекомендаций по формированию </w:t>
      </w:r>
      <w:r w:rsidR="00AA545B" w:rsidRPr="002830EC">
        <w:rPr>
          <w:rFonts w:ascii="Times New Roman" w:hAnsi="Times New Roman" w:cs="Times New Roman"/>
          <w:sz w:val="24"/>
          <w:szCs w:val="28"/>
        </w:rPr>
        <w:br/>
      </w:r>
      <w:r w:rsidRPr="002830EC">
        <w:rPr>
          <w:rFonts w:ascii="Times New Roman" w:hAnsi="Times New Roman" w:cs="Times New Roman"/>
          <w:sz w:val="24"/>
          <w:szCs w:val="28"/>
        </w:rPr>
        <w:t>и реализации государственных программ Санкт-Петербурга, утвержденны</w:t>
      </w:r>
      <w:r w:rsidR="00804FEE" w:rsidRPr="002830EC">
        <w:rPr>
          <w:rFonts w:ascii="Times New Roman" w:hAnsi="Times New Roman" w:cs="Times New Roman"/>
          <w:sz w:val="24"/>
          <w:szCs w:val="28"/>
        </w:rPr>
        <w:t>х</w:t>
      </w:r>
      <w:r w:rsidRPr="002830EC">
        <w:rPr>
          <w:rFonts w:ascii="Times New Roman" w:hAnsi="Times New Roman" w:cs="Times New Roman"/>
          <w:sz w:val="24"/>
          <w:szCs w:val="28"/>
        </w:rPr>
        <w:t xml:space="preserve"> распоряжением Комитета по экономической политике и стратегическому планированию Санкт-Петербурга </w:t>
      </w:r>
      <w:r w:rsidR="00AA545B" w:rsidRPr="002830EC">
        <w:rPr>
          <w:rFonts w:ascii="Times New Roman" w:hAnsi="Times New Roman" w:cs="Times New Roman"/>
          <w:sz w:val="24"/>
          <w:szCs w:val="28"/>
        </w:rPr>
        <w:br/>
      </w:r>
      <w:r w:rsidRPr="002830EC">
        <w:rPr>
          <w:rFonts w:ascii="Times New Roman" w:hAnsi="Times New Roman" w:cs="Times New Roman"/>
          <w:sz w:val="24"/>
          <w:szCs w:val="28"/>
        </w:rPr>
        <w:t xml:space="preserve">от 28.03.2014 </w:t>
      </w:r>
      <w:r w:rsidR="005C7618" w:rsidRPr="002830EC">
        <w:rPr>
          <w:rFonts w:ascii="Times New Roman" w:hAnsi="Times New Roman" w:cs="Times New Roman"/>
          <w:sz w:val="24"/>
          <w:szCs w:val="28"/>
        </w:rPr>
        <w:t>№ 28-р.</w:t>
      </w:r>
    </w:p>
    <w:p w:rsidR="001673D8" w:rsidRDefault="001673D8" w:rsidP="00167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Проектом вносится следующее изменение</w:t>
      </w:r>
      <w:r w:rsidR="007A4628" w:rsidRPr="002830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A0CF3" w:rsidRPr="001673D8" w:rsidRDefault="000F1B3C" w:rsidP="00167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3D8">
        <w:rPr>
          <w:rFonts w:ascii="Times New Roman" w:hAnsi="Times New Roman" w:cs="Times New Roman"/>
          <w:sz w:val="24"/>
          <w:szCs w:val="28"/>
        </w:rPr>
        <w:t>Изменение прогнозных значений</w:t>
      </w:r>
      <w:r w:rsidR="005B42F3" w:rsidRPr="001673D8">
        <w:rPr>
          <w:rFonts w:ascii="Times New Roman" w:hAnsi="Times New Roman" w:cs="Times New Roman"/>
          <w:sz w:val="24"/>
          <w:szCs w:val="28"/>
        </w:rPr>
        <w:t xml:space="preserve"> </w:t>
      </w:r>
      <w:r w:rsidR="006A0CF3" w:rsidRPr="001673D8">
        <w:rPr>
          <w:rFonts w:ascii="Times New Roman" w:hAnsi="Times New Roman" w:cs="Times New Roman"/>
          <w:sz w:val="24"/>
          <w:szCs w:val="28"/>
        </w:rPr>
        <w:t xml:space="preserve">целевого показателя </w:t>
      </w:r>
      <w:r w:rsidR="007A4628" w:rsidRPr="001673D8">
        <w:rPr>
          <w:rFonts w:ascii="Times New Roman" w:hAnsi="Times New Roman" w:cs="Times New Roman"/>
          <w:sz w:val="24"/>
          <w:szCs w:val="28"/>
        </w:rPr>
        <w:t>государственной про</w:t>
      </w:r>
      <w:r w:rsidR="007D1EE2" w:rsidRPr="001673D8">
        <w:rPr>
          <w:rFonts w:ascii="Times New Roman" w:hAnsi="Times New Roman" w:cs="Times New Roman"/>
          <w:sz w:val="24"/>
          <w:szCs w:val="28"/>
        </w:rPr>
        <w:t>граммы «</w:t>
      </w:r>
      <w:r w:rsidR="006A0CF3" w:rsidRPr="001673D8">
        <w:rPr>
          <w:rFonts w:ascii="Times New Roman" w:hAnsi="Times New Roman" w:cs="Times New Roman"/>
          <w:sz w:val="24"/>
          <w:szCs w:val="28"/>
        </w:rPr>
        <w:t xml:space="preserve">Доля исследователей в возрасте до 39 лет, работающих в Санкт-Петербурге, </w:t>
      </w:r>
      <w:r w:rsidR="002830EC" w:rsidRPr="001673D8">
        <w:rPr>
          <w:rFonts w:ascii="Times New Roman" w:hAnsi="Times New Roman" w:cs="Times New Roman"/>
          <w:sz w:val="24"/>
          <w:szCs w:val="28"/>
        </w:rPr>
        <w:br/>
      </w:r>
      <w:r w:rsidR="006A0CF3" w:rsidRPr="001673D8">
        <w:rPr>
          <w:rFonts w:ascii="Times New Roman" w:hAnsi="Times New Roman" w:cs="Times New Roman"/>
          <w:sz w:val="24"/>
          <w:szCs w:val="28"/>
        </w:rPr>
        <w:t>в общей численности исследователей, работающих в Санкт-Петербурге</w:t>
      </w:r>
      <w:r w:rsidR="007A4628" w:rsidRPr="001673D8">
        <w:rPr>
          <w:rFonts w:ascii="Times New Roman" w:hAnsi="Times New Roman" w:cs="Times New Roman"/>
          <w:sz w:val="24"/>
          <w:szCs w:val="28"/>
        </w:rPr>
        <w:t xml:space="preserve">» в связи </w:t>
      </w:r>
      <w:r w:rsidR="006A0CF3" w:rsidRPr="001673D8">
        <w:rPr>
          <w:rFonts w:ascii="Times New Roman" w:hAnsi="Times New Roman" w:cs="Times New Roman"/>
          <w:sz w:val="24"/>
          <w:szCs w:val="28"/>
        </w:rPr>
        <w:t xml:space="preserve">принятием </w:t>
      </w:r>
      <w:r w:rsidR="006A0CF3" w:rsidRPr="001673D8">
        <w:rPr>
          <w:rFonts w:ascii="Times New Roman" w:hAnsi="Times New Roman" w:cs="Times New Roman"/>
          <w:sz w:val="24"/>
          <w:szCs w:val="24"/>
        </w:rPr>
        <w:t xml:space="preserve">распоряжения Правительства Российской Федерации от 10.04.2025  № 880-р , которым </w:t>
      </w:r>
      <w:r w:rsidR="001673D8">
        <w:rPr>
          <w:rFonts w:ascii="Times New Roman" w:hAnsi="Times New Roman" w:cs="Times New Roman"/>
          <w:sz w:val="24"/>
          <w:szCs w:val="24"/>
        </w:rPr>
        <w:br/>
      </w:r>
      <w:r w:rsidR="006A0CF3" w:rsidRPr="001673D8">
        <w:rPr>
          <w:rFonts w:ascii="Times New Roman" w:hAnsi="Times New Roman" w:cs="Times New Roman"/>
          <w:sz w:val="24"/>
          <w:szCs w:val="24"/>
        </w:rPr>
        <w:t>в соотв</w:t>
      </w:r>
      <w:r w:rsidR="001673D8">
        <w:rPr>
          <w:rFonts w:ascii="Times New Roman" w:hAnsi="Times New Roman" w:cs="Times New Roman"/>
          <w:sz w:val="24"/>
          <w:szCs w:val="24"/>
        </w:rPr>
        <w:t xml:space="preserve">етствии с пунктом 60 Стратегии </w:t>
      </w:r>
      <w:r w:rsidR="006A0CF3" w:rsidRPr="001673D8">
        <w:rPr>
          <w:rFonts w:ascii="Times New Roman" w:hAnsi="Times New Roman" w:cs="Times New Roman"/>
          <w:sz w:val="24"/>
          <w:szCs w:val="24"/>
        </w:rPr>
        <w:t xml:space="preserve">научно-технологического развития Российской Федерации, утвержденной Указом Президента Российской Федерации от 28.02.2024 № 145 </w:t>
      </w:r>
      <w:r w:rsidR="001673D8">
        <w:rPr>
          <w:rFonts w:ascii="Times New Roman" w:hAnsi="Times New Roman" w:cs="Times New Roman"/>
          <w:sz w:val="24"/>
          <w:szCs w:val="24"/>
        </w:rPr>
        <w:br/>
      </w:r>
      <w:r w:rsidR="006A0CF3" w:rsidRPr="001673D8">
        <w:rPr>
          <w:rFonts w:ascii="Times New Roman" w:hAnsi="Times New Roman" w:cs="Times New Roman"/>
          <w:sz w:val="24"/>
          <w:szCs w:val="24"/>
        </w:rPr>
        <w:t xml:space="preserve">«О Стратегии научно-технологического развития Российской Федерации», по согласованию </w:t>
      </w:r>
      <w:r w:rsidR="001673D8">
        <w:rPr>
          <w:rFonts w:ascii="Times New Roman" w:hAnsi="Times New Roman" w:cs="Times New Roman"/>
          <w:sz w:val="24"/>
          <w:szCs w:val="24"/>
        </w:rPr>
        <w:br/>
      </w:r>
      <w:r w:rsidR="006A0CF3" w:rsidRPr="001673D8">
        <w:rPr>
          <w:rFonts w:ascii="Times New Roman" w:hAnsi="Times New Roman" w:cs="Times New Roman"/>
          <w:sz w:val="24"/>
          <w:szCs w:val="24"/>
        </w:rPr>
        <w:t>с президиумом Совета при Президенте Российской Федерации по науке и образованию утвержден перечень показателей эффективно</w:t>
      </w:r>
      <w:r w:rsidR="001673D8">
        <w:rPr>
          <w:rFonts w:ascii="Times New Roman" w:hAnsi="Times New Roman" w:cs="Times New Roman"/>
          <w:sz w:val="24"/>
          <w:szCs w:val="24"/>
        </w:rPr>
        <w:t xml:space="preserve">сти мер </w:t>
      </w:r>
      <w:r w:rsidR="006A0CF3" w:rsidRPr="001673D8">
        <w:rPr>
          <w:rFonts w:ascii="Times New Roman" w:hAnsi="Times New Roman" w:cs="Times New Roman"/>
          <w:sz w:val="24"/>
          <w:szCs w:val="24"/>
        </w:rPr>
        <w:t xml:space="preserve">и инструментов государственной политики в области научно-технологического развития Российской Федерации </w:t>
      </w:r>
      <w:r w:rsidR="001673D8">
        <w:rPr>
          <w:rFonts w:ascii="Times New Roman" w:hAnsi="Times New Roman" w:cs="Times New Roman"/>
          <w:sz w:val="24"/>
          <w:szCs w:val="24"/>
        </w:rPr>
        <w:br/>
      </w:r>
      <w:r w:rsidR="006A0CF3" w:rsidRPr="001673D8">
        <w:rPr>
          <w:rFonts w:ascii="Times New Roman" w:hAnsi="Times New Roman" w:cs="Times New Roman"/>
          <w:sz w:val="24"/>
          <w:szCs w:val="24"/>
        </w:rPr>
        <w:t>и количественные значения данных показателей, в том числе установлены значения для доли молодых ученых (исследователей) в общей чи</w:t>
      </w:r>
      <w:r w:rsidR="0029029B" w:rsidRPr="001673D8">
        <w:rPr>
          <w:rFonts w:ascii="Times New Roman" w:hAnsi="Times New Roman" w:cs="Times New Roman"/>
          <w:sz w:val="24"/>
          <w:szCs w:val="24"/>
        </w:rPr>
        <w:t>сленности ученых.</w:t>
      </w:r>
    </w:p>
    <w:p w:rsidR="002D2290" w:rsidRDefault="002D2290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Источником финансирования государственной программы является бюджет </w:t>
      </w:r>
      <w:r>
        <w:rPr>
          <w:rFonts w:ascii="Times New Roman" w:hAnsi="Times New Roman" w:cs="Times New Roman"/>
          <w:sz w:val="24"/>
          <w:szCs w:val="28"/>
        </w:rPr>
        <w:br/>
        <w:t>Санкт-Петербурга.</w:t>
      </w:r>
    </w:p>
    <w:p w:rsidR="00F465F9" w:rsidRPr="00581880" w:rsidRDefault="00F465F9" w:rsidP="00D44D9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880">
        <w:rPr>
          <w:rFonts w:ascii="Times New Roman" w:hAnsi="Times New Roman" w:cs="Times New Roman"/>
          <w:sz w:val="24"/>
          <w:szCs w:val="28"/>
        </w:rPr>
        <w:t>Р</w:t>
      </w:r>
      <w:r w:rsidR="0003159F" w:rsidRPr="00581880">
        <w:rPr>
          <w:rFonts w:ascii="Times New Roman" w:hAnsi="Times New Roman" w:cs="Times New Roman"/>
          <w:sz w:val="24"/>
          <w:szCs w:val="28"/>
        </w:rPr>
        <w:t xml:space="preserve">еализация проекта не потребует </w:t>
      </w:r>
      <w:r w:rsidRPr="00581880">
        <w:rPr>
          <w:rFonts w:ascii="Times New Roman" w:hAnsi="Times New Roman" w:cs="Times New Roman"/>
          <w:sz w:val="24"/>
          <w:szCs w:val="28"/>
        </w:rPr>
        <w:t>дополнительн</w:t>
      </w:r>
      <w:r w:rsidR="0003159F" w:rsidRPr="00581880">
        <w:rPr>
          <w:rFonts w:ascii="Times New Roman" w:hAnsi="Times New Roman" w:cs="Times New Roman"/>
          <w:sz w:val="24"/>
          <w:szCs w:val="28"/>
        </w:rPr>
        <w:t>ого расходования</w:t>
      </w:r>
      <w:r w:rsidRPr="00581880">
        <w:rPr>
          <w:rFonts w:ascii="Times New Roman" w:hAnsi="Times New Roman" w:cs="Times New Roman"/>
          <w:sz w:val="24"/>
          <w:szCs w:val="28"/>
        </w:rPr>
        <w:t xml:space="preserve"> бюджетных </w:t>
      </w:r>
      <w:r w:rsidR="0003159F" w:rsidRPr="00581880">
        <w:rPr>
          <w:rFonts w:ascii="Times New Roman" w:hAnsi="Times New Roman" w:cs="Times New Roman"/>
          <w:sz w:val="24"/>
          <w:szCs w:val="28"/>
        </w:rPr>
        <w:t>средств</w:t>
      </w:r>
      <w:r w:rsidRPr="00581880">
        <w:rPr>
          <w:rFonts w:ascii="Times New Roman" w:hAnsi="Times New Roman" w:cs="Times New Roman"/>
          <w:sz w:val="24"/>
          <w:szCs w:val="28"/>
        </w:rPr>
        <w:t xml:space="preserve"> Санкт-Петербурга.</w:t>
      </w:r>
    </w:p>
    <w:p w:rsidR="003877DF" w:rsidRPr="00124CAF" w:rsidRDefault="005C7618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Принятие проекта постановления не потребует изменени</w:t>
      </w:r>
      <w:r w:rsidR="00F465F9" w:rsidRPr="00124CAF">
        <w:rPr>
          <w:rFonts w:ascii="Times New Roman" w:hAnsi="Times New Roman" w:cs="Times New Roman"/>
          <w:sz w:val="24"/>
          <w:szCs w:val="28"/>
        </w:rPr>
        <w:t>й</w:t>
      </w:r>
      <w:r w:rsidR="00A75443" w:rsidRPr="00124CAF">
        <w:rPr>
          <w:rFonts w:ascii="Times New Roman" w:hAnsi="Times New Roman" w:cs="Times New Roman"/>
          <w:sz w:val="24"/>
          <w:szCs w:val="28"/>
        </w:rPr>
        <w:t xml:space="preserve"> или </w:t>
      </w:r>
      <w:r w:rsidRPr="00124CAF">
        <w:rPr>
          <w:rFonts w:ascii="Times New Roman" w:hAnsi="Times New Roman" w:cs="Times New Roman"/>
          <w:sz w:val="24"/>
          <w:szCs w:val="28"/>
        </w:rPr>
        <w:t>признани</w:t>
      </w:r>
      <w:r w:rsidR="0003159F">
        <w:rPr>
          <w:rFonts w:ascii="Times New Roman" w:hAnsi="Times New Roman" w:cs="Times New Roman"/>
          <w:sz w:val="24"/>
          <w:szCs w:val="28"/>
        </w:rPr>
        <w:t>я</w:t>
      </w:r>
      <w:r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F465F9" w:rsidRPr="00124CAF">
        <w:rPr>
          <w:rFonts w:ascii="Times New Roman" w:hAnsi="Times New Roman" w:cs="Times New Roman"/>
          <w:sz w:val="24"/>
          <w:szCs w:val="28"/>
        </w:rPr>
        <w:t>утратившими силу иных нормативных правовых актов.</w:t>
      </w:r>
    </w:p>
    <w:p w:rsidR="00A5636E" w:rsidRDefault="00A5636E" w:rsidP="00A56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34B4">
        <w:rPr>
          <w:rFonts w:ascii="Times New Roman" w:hAnsi="Times New Roman" w:cs="Times New Roman"/>
          <w:sz w:val="24"/>
          <w:szCs w:val="28"/>
        </w:rPr>
        <w:t>Проект не содержит положений, предусмотр</w:t>
      </w:r>
      <w:r>
        <w:rPr>
          <w:rFonts w:ascii="Times New Roman" w:hAnsi="Times New Roman" w:cs="Times New Roman"/>
          <w:sz w:val="24"/>
          <w:szCs w:val="28"/>
        </w:rPr>
        <w:t xml:space="preserve">енных частью 1 статьи 2 Закона </w:t>
      </w:r>
      <w:r>
        <w:rPr>
          <w:rFonts w:ascii="Times New Roman" w:hAnsi="Times New Roman" w:cs="Times New Roman"/>
          <w:sz w:val="24"/>
          <w:szCs w:val="28"/>
        </w:rPr>
        <w:br/>
      </w:r>
      <w:r w:rsidRPr="001334B4">
        <w:rPr>
          <w:rFonts w:ascii="Times New Roman" w:hAnsi="Times New Roman" w:cs="Times New Roman"/>
          <w:sz w:val="24"/>
          <w:szCs w:val="28"/>
        </w:rPr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F465F9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не относится к числу наиболее важных нормативно-правовых актов, принимаемых Правительством Санкт-Петербурга, и не требует информационно-рекламного сопровождения, проведения пресс-конференций, рассылки пресс-релизов и иных мероприятий с участием средств массовой информации при его размещении.</w:t>
      </w:r>
    </w:p>
    <w:p w:rsidR="00124CAF" w:rsidRDefault="00124CAF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201DE" w:rsidRDefault="00E201DE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D3893" w:rsidRDefault="0003159F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sz w:val="24"/>
          <w:szCs w:val="28"/>
        </w:rPr>
        <w:t>ь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 xml:space="preserve"> Комитета</w:t>
      </w:r>
    </w:p>
    <w:p w:rsidR="003877DF" w:rsidRPr="00124CAF" w:rsidRDefault="005D3893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науке и высшей школе                                                                         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="00005E52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159F">
        <w:rPr>
          <w:rFonts w:ascii="Times New Roman" w:hAnsi="Times New Roman" w:cs="Times New Roman"/>
          <w:b/>
          <w:sz w:val="24"/>
          <w:szCs w:val="28"/>
        </w:rPr>
        <w:t>А.С.Максимов</w:t>
      </w:r>
    </w:p>
    <w:sectPr w:rsidR="003877DF" w:rsidRPr="00124CAF" w:rsidSect="005B42F3">
      <w:pgSz w:w="11905" w:h="16838"/>
      <w:pgMar w:top="851" w:right="851" w:bottom="851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E04"/>
    <w:multiLevelType w:val="hybridMultilevel"/>
    <w:tmpl w:val="CFEC2726"/>
    <w:lvl w:ilvl="0" w:tplc="3524FA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FF2ED8"/>
    <w:multiLevelType w:val="hybridMultilevel"/>
    <w:tmpl w:val="83B89EEE"/>
    <w:lvl w:ilvl="0" w:tplc="2EE2FF48">
      <w:start w:val="2025"/>
      <w:numFmt w:val="decimal"/>
      <w:lvlText w:val="%1"/>
      <w:lvlJc w:val="left"/>
      <w:pPr>
        <w:ind w:left="1189" w:hanging="48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07C6"/>
    <w:multiLevelType w:val="hybridMultilevel"/>
    <w:tmpl w:val="0BCC052C"/>
    <w:lvl w:ilvl="0" w:tplc="999CA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9725C24"/>
    <w:multiLevelType w:val="hybridMultilevel"/>
    <w:tmpl w:val="FAD0A2C4"/>
    <w:lvl w:ilvl="0" w:tplc="A4C83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E51D0B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4A0B43C0"/>
    <w:multiLevelType w:val="hybridMultilevel"/>
    <w:tmpl w:val="20DE5C7C"/>
    <w:lvl w:ilvl="0" w:tplc="0096F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3254E1"/>
    <w:multiLevelType w:val="multilevel"/>
    <w:tmpl w:val="78B8B4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59931E2A"/>
    <w:multiLevelType w:val="hybridMultilevel"/>
    <w:tmpl w:val="AD66D274"/>
    <w:lvl w:ilvl="0" w:tplc="DFF66A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462C47"/>
    <w:multiLevelType w:val="hybridMultilevel"/>
    <w:tmpl w:val="88FA6BBA"/>
    <w:lvl w:ilvl="0" w:tplc="118EC664">
      <w:start w:val="2030"/>
      <w:numFmt w:val="decimal"/>
      <w:lvlText w:val="%1"/>
      <w:lvlJc w:val="left"/>
      <w:pPr>
        <w:ind w:left="148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8100BD9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BD6215C"/>
    <w:multiLevelType w:val="hybridMultilevel"/>
    <w:tmpl w:val="FE0A5E32"/>
    <w:lvl w:ilvl="0" w:tplc="2EE2FF48">
      <w:start w:val="2025"/>
      <w:numFmt w:val="decimal"/>
      <w:lvlText w:val="%1"/>
      <w:lvlJc w:val="left"/>
      <w:pPr>
        <w:ind w:left="1189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BF"/>
    <w:rsid w:val="00001555"/>
    <w:rsid w:val="00005E52"/>
    <w:rsid w:val="000161F2"/>
    <w:rsid w:val="0003159F"/>
    <w:rsid w:val="000318BF"/>
    <w:rsid w:val="00041F45"/>
    <w:rsid w:val="00053831"/>
    <w:rsid w:val="00073C84"/>
    <w:rsid w:val="00074CDD"/>
    <w:rsid w:val="0008195F"/>
    <w:rsid w:val="00097257"/>
    <w:rsid w:val="000A5F94"/>
    <w:rsid w:val="000B791F"/>
    <w:rsid w:val="000C28F3"/>
    <w:rsid w:val="000F1B3C"/>
    <w:rsid w:val="000F7A46"/>
    <w:rsid w:val="00124CAF"/>
    <w:rsid w:val="00161E95"/>
    <w:rsid w:val="00165EBC"/>
    <w:rsid w:val="001673D8"/>
    <w:rsid w:val="00171258"/>
    <w:rsid w:val="00173DEC"/>
    <w:rsid w:val="001A6FCC"/>
    <w:rsid w:val="001B4F33"/>
    <w:rsid w:val="001C5DBF"/>
    <w:rsid w:val="001D66F0"/>
    <w:rsid w:val="002830EC"/>
    <w:rsid w:val="00285C06"/>
    <w:rsid w:val="00286E04"/>
    <w:rsid w:val="0029029B"/>
    <w:rsid w:val="002A2CE2"/>
    <w:rsid w:val="002D2290"/>
    <w:rsid w:val="00321D23"/>
    <w:rsid w:val="003322F4"/>
    <w:rsid w:val="00351CD8"/>
    <w:rsid w:val="003534D0"/>
    <w:rsid w:val="00356432"/>
    <w:rsid w:val="00374E61"/>
    <w:rsid w:val="003877DF"/>
    <w:rsid w:val="003949CA"/>
    <w:rsid w:val="003F6CD8"/>
    <w:rsid w:val="003F7933"/>
    <w:rsid w:val="004102A7"/>
    <w:rsid w:val="0042144D"/>
    <w:rsid w:val="00446BA0"/>
    <w:rsid w:val="00460074"/>
    <w:rsid w:val="004773AD"/>
    <w:rsid w:val="004E1157"/>
    <w:rsid w:val="00516F12"/>
    <w:rsid w:val="00541AFC"/>
    <w:rsid w:val="0056730E"/>
    <w:rsid w:val="00581880"/>
    <w:rsid w:val="005B42F3"/>
    <w:rsid w:val="005C19DD"/>
    <w:rsid w:val="005C7618"/>
    <w:rsid w:val="005D36CC"/>
    <w:rsid w:val="005D3893"/>
    <w:rsid w:val="005E61F9"/>
    <w:rsid w:val="005E7A66"/>
    <w:rsid w:val="00613AA2"/>
    <w:rsid w:val="00615718"/>
    <w:rsid w:val="0067199B"/>
    <w:rsid w:val="006A0B5E"/>
    <w:rsid w:val="006A0CF3"/>
    <w:rsid w:val="006A4A57"/>
    <w:rsid w:val="006C4084"/>
    <w:rsid w:val="006E153B"/>
    <w:rsid w:val="00701335"/>
    <w:rsid w:val="007303C2"/>
    <w:rsid w:val="0074377A"/>
    <w:rsid w:val="00754F59"/>
    <w:rsid w:val="00765EB5"/>
    <w:rsid w:val="007A234E"/>
    <w:rsid w:val="007A4628"/>
    <w:rsid w:val="007D1EE2"/>
    <w:rsid w:val="007F20A1"/>
    <w:rsid w:val="007F2427"/>
    <w:rsid w:val="007F5B80"/>
    <w:rsid w:val="00804FEE"/>
    <w:rsid w:val="00806A30"/>
    <w:rsid w:val="008265FE"/>
    <w:rsid w:val="00832950"/>
    <w:rsid w:val="00833C63"/>
    <w:rsid w:val="00863C28"/>
    <w:rsid w:val="00866557"/>
    <w:rsid w:val="00870385"/>
    <w:rsid w:val="008740F6"/>
    <w:rsid w:val="00874A05"/>
    <w:rsid w:val="00894B45"/>
    <w:rsid w:val="008D4DFA"/>
    <w:rsid w:val="008E1D4A"/>
    <w:rsid w:val="00946723"/>
    <w:rsid w:val="00947B37"/>
    <w:rsid w:val="009C58C6"/>
    <w:rsid w:val="009E7F53"/>
    <w:rsid w:val="00A002A0"/>
    <w:rsid w:val="00A25B6D"/>
    <w:rsid w:val="00A411C3"/>
    <w:rsid w:val="00A51E4B"/>
    <w:rsid w:val="00A5636E"/>
    <w:rsid w:val="00A75443"/>
    <w:rsid w:val="00A94C46"/>
    <w:rsid w:val="00AA545B"/>
    <w:rsid w:val="00AE50F1"/>
    <w:rsid w:val="00B04400"/>
    <w:rsid w:val="00B11702"/>
    <w:rsid w:val="00B236A8"/>
    <w:rsid w:val="00B92776"/>
    <w:rsid w:val="00BC2A08"/>
    <w:rsid w:val="00C068F3"/>
    <w:rsid w:val="00C101E3"/>
    <w:rsid w:val="00C368BB"/>
    <w:rsid w:val="00CA08B8"/>
    <w:rsid w:val="00CB18AA"/>
    <w:rsid w:val="00CE1912"/>
    <w:rsid w:val="00CE3B92"/>
    <w:rsid w:val="00CF2426"/>
    <w:rsid w:val="00D20191"/>
    <w:rsid w:val="00D44D96"/>
    <w:rsid w:val="00D71BEB"/>
    <w:rsid w:val="00D82BA4"/>
    <w:rsid w:val="00DB1D93"/>
    <w:rsid w:val="00DB2CBD"/>
    <w:rsid w:val="00DB731B"/>
    <w:rsid w:val="00DE5E49"/>
    <w:rsid w:val="00DF509C"/>
    <w:rsid w:val="00E201DE"/>
    <w:rsid w:val="00E36C17"/>
    <w:rsid w:val="00E62B6E"/>
    <w:rsid w:val="00E6475F"/>
    <w:rsid w:val="00E77F6F"/>
    <w:rsid w:val="00EA5AFF"/>
    <w:rsid w:val="00ED777E"/>
    <w:rsid w:val="00EF74DB"/>
    <w:rsid w:val="00F13F15"/>
    <w:rsid w:val="00F16630"/>
    <w:rsid w:val="00F21451"/>
    <w:rsid w:val="00F465F9"/>
    <w:rsid w:val="00F71C04"/>
    <w:rsid w:val="00F74858"/>
    <w:rsid w:val="00FB3CBB"/>
    <w:rsid w:val="00FD33E2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F159"/>
  <w15:chartTrackingRefBased/>
  <w15:docId w15:val="{BC29A105-B8DF-495C-B54F-E15285C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C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74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t-a0-000024">
    <w:name w:val="pt-a0-000024"/>
    <w:basedOn w:val="a0"/>
    <w:rsid w:val="00374E61"/>
  </w:style>
  <w:style w:type="paragraph" w:customStyle="1" w:styleId="pt-a-000008">
    <w:name w:val="pt-a-000008"/>
    <w:basedOn w:val="a"/>
    <w:rsid w:val="0037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74E61"/>
  </w:style>
  <w:style w:type="character" w:styleId="a6">
    <w:name w:val="Hyperlink"/>
    <w:basedOn w:val="a0"/>
    <w:uiPriority w:val="99"/>
    <w:unhideWhenUsed/>
    <w:rsid w:val="00A94C4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0538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3831"/>
    <w:rPr>
      <w:rFonts w:ascii="Calibri" w:eastAsia="Calibri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05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CC0B1-1BB7-4FE5-A064-355105FF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Смирнова</dc:creator>
  <cp:keywords/>
  <dc:description/>
  <cp:lastModifiedBy>Николай Павлович Елховиков</cp:lastModifiedBy>
  <cp:revision>6</cp:revision>
  <cp:lastPrinted>2025-12-01T14:43:00Z</cp:lastPrinted>
  <dcterms:created xsi:type="dcterms:W3CDTF">2025-11-28T07:06:00Z</dcterms:created>
  <dcterms:modified xsi:type="dcterms:W3CDTF">2025-12-03T10:08:00Z</dcterms:modified>
</cp:coreProperties>
</file>