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9D" w:rsidRDefault="00EA749D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Финансово-экономическое обоснование </w:t>
      </w:r>
    </w:p>
    <w:p w:rsidR="003B2803" w:rsidRDefault="00EA749D" w:rsidP="00DB1850">
      <w:pPr>
        <w:pStyle w:val="22"/>
        <w:spacing w:after="0" w:line="240" w:lineRule="auto"/>
        <w:contextualSpacing/>
      </w:pPr>
      <w:r>
        <w:rPr>
          <w:sz w:val="24"/>
          <w:szCs w:val="24"/>
        </w:rPr>
        <w:t xml:space="preserve">к </w:t>
      </w:r>
      <w:r w:rsidRPr="00025504">
        <w:t>Проект</w:t>
      </w:r>
      <w:r>
        <w:t>у</w:t>
      </w:r>
      <w:r w:rsidRPr="00025504">
        <w:t xml:space="preserve"> постановления Правительства Санкт-Петербурга </w:t>
      </w:r>
    </w:p>
    <w:p w:rsidR="00DB1850" w:rsidRDefault="00EA749D" w:rsidP="00DB1850">
      <w:pPr>
        <w:pStyle w:val="22"/>
        <w:spacing w:after="0" w:line="240" w:lineRule="auto"/>
        <w:contextualSpacing/>
      </w:pPr>
      <w:r w:rsidRPr="00025504">
        <w:t>«Об одобрении проект</w:t>
      </w:r>
      <w:r w:rsidR="003B2803">
        <w:t xml:space="preserve">а </w:t>
      </w:r>
      <w:r w:rsidR="00E81A3C">
        <w:t xml:space="preserve">дополнительного </w:t>
      </w:r>
      <w:r w:rsidR="003B2803">
        <w:t>соглашения</w:t>
      </w:r>
      <w:r w:rsidRPr="00025504">
        <w:t>»</w:t>
      </w:r>
    </w:p>
    <w:p w:rsidR="000B24FE" w:rsidRDefault="000B24FE" w:rsidP="00DB1850">
      <w:pPr>
        <w:pStyle w:val="22"/>
        <w:spacing w:after="0" w:line="240" w:lineRule="auto"/>
        <w:contextualSpacing/>
      </w:pPr>
    </w:p>
    <w:p w:rsidR="00EB7877" w:rsidRPr="000B24FE" w:rsidRDefault="00F2711A" w:rsidP="00456FC6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0B24FE">
        <w:rPr>
          <w:rFonts w:ascii="Times New Roman" w:hAnsi="Times New Roman" w:cs="Times New Roman"/>
          <w:color w:val="auto"/>
        </w:rPr>
        <w:t>Проект постановления Правительства Санкт-Петербурга «Об одобрении проект</w:t>
      </w:r>
      <w:r w:rsidR="003B2803" w:rsidRPr="000B24FE">
        <w:rPr>
          <w:rFonts w:ascii="Times New Roman" w:hAnsi="Times New Roman" w:cs="Times New Roman"/>
          <w:color w:val="auto"/>
        </w:rPr>
        <w:t xml:space="preserve">а </w:t>
      </w:r>
      <w:r w:rsidR="00E81A3C" w:rsidRPr="000B24FE">
        <w:rPr>
          <w:rFonts w:ascii="Times New Roman" w:hAnsi="Times New Roman" w:cs="Times New Roman"/>
          <w:color w:val="auto"/>
        </w:rPr>
        <w:t xml:space="preserve">дополнительного </w:t>
      </w:r>
      <w:r w:rsidRPr="000B24FE">
        <w:rPr>
          <w:rFonts w:ascii="Times New Roman" w:hAnsi="Times New Roman" w:cs="Times New Roman"/>
          <w:color w:val="auto"/>
        </w:rPr>
        <w:t>соглашени</w:t>
      </w:r>
      <w:r w:rsidR="003B2803" w:rsidRPr="000B24FE">
        <w:rPr>
          <w:rFonts w:ascii="Times New Roman" w:hAnsi="Times New Roman" w:cs="Times New Roman"/>
          <w:color w:val="auto"/>
        </w:rPr>
        <w:t>я</w:t>
      </w:r>
      <w:r w:rsidRPr="000B24FE">
        <w:rPr>
          <w:rFonts w:ascii="Times New Roman" w:hAnsi="Times New Roman" w:cs="Times New Roman"/>
          <w:color w:val="auto"/>
        </w:rPr>
        <w:t xml:space="preserve">» (далее </w:t>
      </w:r>
      <w:r w:rsidR="009C03E2" w:rsidRPr="000B24FE">
        <w:rPr>
          <w:rFonts w:ascii="Times New Roman" w:hAnsi="Times New Roman" w:cs="Times New Roman"/>
          <w:color w:val="auto"/>
        </w:rPr>
        <w:t>-</w:t>
      </w:r>
      <w:r w:rsidRPr="000B24FE">
        <w:rPr>
          <w:rFonts w:ascii="Times New Roman" w:hAnsi="Times New Roman" w:cs="Times New Roman"/>
          <w:color w:val="auto"/>
        </w:rPr>
        <w:t xml:space="preserve"> Проект</w:t>
      </w:r>
      <w:r w:rsidR="009C03E2" w:rsidRPr="000B24FE">
        <w:rPr>
          <w:rFonts w:ascii="Times New Roman" w:hAnsi="Times New Roman" w:cs="Times New Roman"/>
          <w:color w:val="auto"/>
        </w:rPr>
        <w:t xml:space="preserve">) разработан Комитетом </w:t>
      </w:r>
      <w:r w:rsidR="00EB7877" w:rsidRPr="000B24FE">
        <w:rPr>
          <w:rFonts w:ascii="Times New Roman" w:hAnsi="Times New Roman" w:cs="Times New Roman"/>
          <w:color w:val="auto"/>
        </w:rPr>
        <w:t xml:space="preserve">по </w:t>
      </w:r>
      <w:r w:rsidR="000B24FE" w:rsidRPr="000B24FE">
        <w:rPr>
          <w:rFonts w:ascii="Times New Roman" w:hAnsi="Times New Roman" w:cs="Times New Roman"/>
          <w:color w:val="auto"/>
        </w:rPr>
        <w:t xml:space="preserve">здравоохранения </w:t>
      </w:r>
      <w:r w:rsidR="000B24FE">
        <w:rPr>
          <w:rFonts w:ascii="Times New Roman" w:hAnsi="Times New Roman" w:cs="Times New Roman"/>
          <w:color w:val="auto"/>
        </w:rPr>
        <w:br/>
      </w:r>
      <w:r w:rsidR="00E81A3C" w:rsidRPr="000B24FE">
        <w:rPr>
          <w:rFonts w:ascii="Times New Roman" w:hAnsi="Times New Roman" w:cs="Times New Roman"/>
        </w:rPr>
        <w:t xml:space="preserve">в целях </w:t>
      </w:r>
      <w:proofErr w:type="spellStart"/>
      <w:r w:rsidR="00E81A3C" w:rsidRPr="000B24FE">
        <w:rPr>
          <w:rFonts w:ascii="Times New Roman" w:hAnsi="Times New Roman" w:cs="Times New Roman"/>
        </w:rPr>
        <w:t>софинансирования</w:t>
      </w:r>
      <w:proofErr w:type="spellEnd"/>
      <w:r w:rsidR="00E81A3C" w:rsidRPr="000B24FE">
        <w:rPr>
          <w:rFonts w:ascii="Times New Roman" w:hAnsi="Times New Roman" w:cs="Times New Roman"/>
          <w:spacing w:val="80"/>
        </w:rPr>
        <w:t xml:space="preserve"> </w:t>
      </w:r>
      <w:r w:rsidR="00E81A3C" w:rsidRPr="000B24FE">
        <w:rPr>
          <w:rFonts w:ascii="Times New Roman" w:hAnsi="Times New Roman" w:cs="Times New Roman"/>
        </w:rPr>
        <w:t>расходных</w:t>
      </w:r>
      <w:r w:rsidR="00E81A3C" w:rsidRPr="000B24FE">
        <w:rPr>
          <w:rFonts w:ascii="Times New Roman" w:hAnsi="Times New Roman" w:cs="Times New Roman"/>
          <w:spacing w:val="80"/>
        </w:rPr>
        <w:t xml:space="preserve"> </w:t>
      </w:r>
      <w:r w:rsidR="00E81A3C" w:rsidRPr="000B24FE">
        <w:rPr>
          <w:rFonts w:ascii="Times New Roman" w:hAnsi="Times New Roman" w:cs="Times New Roman"/>
        </w:rPr>
        <w:t>обязательств</w:t>
      </w:r>
      <w:r w:rsidR="00E81A3C" w:rsidRPr="000B24FE">
        <w:rPr>
          <w:rFonts w:ascii="Times New Roman" w:hAnsi="Times New Roman" w:cs="Times New Roman"/>
          <w:spacing w:val="80"/>
        </w:rPr>
        <w:t xml:space="preserve"> </w:t>
      </w:r>
      <w:r w:rsidR="00E81A3C" w:rsidRPr="000B24FE">
        <w:rPr>
          <w:rFonts w:ascii="Times New Roman" w:hAnsi="Times New Roman" w:cs="Times New Roman"/>
        </w:rPr>
        <w:t>города</w:t>
      </w:r>
      <w:r w:rsidR="00E81A3C" w:rsidRPr="000B24FE">
        <w:rPr>
          <w:rFonts w:ascii="Times New Roman" w:hAnsi="Times New Roman" w:cs="Times New Roman"/>
          <w:spacing w:val="80"/>
        </w:rPr>
        <w:t xml:space="preserve"> </w:t>
      </w:r>
      <w:r w:rsidR="00E81A3C" w:rsidRPr="000B24FE">
        <w:rPr>
          <w:rFonts w:ascii="Times New Roman" w:hAnsi="Times New Roman" w:cs="Times New Roman"/>
        </w:rPr>
        <w:t>федерального</w:t>
      </w:r>
      <w:r w:rsidR="00E81A3C" w:rsidRPr="000B24FE">
        <w:rPr>
          <w:rFonts w:ascii="Times New Roman" w:hAnsi="Times New Roman" w:cs="Times New Roman"/>
          <w:spacing w:val="80"/>
        </w:rPr>
        <w:t xml:space="preserve"> </w:t>
      </w:r>
      <w:r w:rsidR="00E81A3C" w:rsidRPr="000B24FE">
        <w:rPr>
          <w:rFonts w:ascii="Times New Roman" w:hAnsi="Times New Roman" w:cs="Times New Roman"/>
        </w:rPr>
        <w:t>значения</w:t>
      </w:r>
      <w:r w:rsidR="00E81A3C" w:rsidRPr="000B24FE">
        <w:rPr>
          <w:rFonts w:ascii="Times New Roman" w:hAnsi="Times New Roman" w:cs="Times New Roman"/>
          <w:spacing w:val="80"/>
        </w:rPr>
        <w:t xml:space="preserve"> </w:t>
      </w:r>
      <w:r w:rsidR="00B1646A" w:rsidRPr="000B24FE">
        <w:rPr>
          <w:rFonts w:ascii="Times New Roman" w:hAnsi="Times New Roman" w:cs="Times New Roman"/>
          <w:spacing w:val="80"/>
        </w:rPr>
        <w:br/>
      </w:r>
      <w:r w:rsidR="00E81A3C" w:rsidRPr="000B24FE">
        <w:rPr>
          <w:rFonts w:ascii="Times New Roman" w:hAnsi="Times New Roman" w:cs="Times New Roman"/>
        </w:rPr>
        <w:t>Санкт-Петербург</w:t>
      </w:r>
      <w:r w:rsidR="000B24FE" w:rsidRPr="000B24FE">
        <w:rPr>
          <w:rFonts w:ascii="Times New Roman" w:hAnsi="Times New Roman" w:cs="Times New Roman"/>
        </w:rPr>
        <w:t>,</w:t>
      </w:r>
      <w:r w:rsidR="000B24FE" w:rsidRPr="000B24FE">
        <w:rPr>
          <w:rFonts w:ascii="Times New Roman" w:hAnsi="Times New Roman" w:cs="Times New Roman"/>
          <w:spacing w:val="40"/>
        </w:rPr>
        <w:t xml:space="preserve"> </w:t>
      </w:r>
      <w:r w:rsidR="000B24FE" w:rsidRPr="000B24FE">
        <w:rPr>
          <w:rFonts w:ascii="Times New Roman" w:hAnsi="Times New Roman" w:cs="Times New Roman"/>
        </w:rPr>
        <w:t>возникающих</w:t>
      </w:r>
      <w:r w:rsidR="000B24FE" w:rsidRPr="000B24FE">
        <w:rPr>
          <w:rFonts w:ascii="Times New Roman" w:hAnsi="Times New Roman" w:cs="Times New Roman"/>
          <w:spacing w:val="40"/>
        </w:rPr>
        <w:t xml:space="preserve"> </w:t>
      </w:r>
      <w:r w:rsidR="000B24FE" w:rsidRPr="000B24FE">
        <w:rPr>
          <w:rFonts w:ascii="Times New Roman" w:hAnsi="Times New Roman" w:cs="Times New Roman"/>
        </w:rPr>
        <w:t>при</w:t>
      </w:r>
      <w:r w:rsidR="000B24FE" w:rsidRPr="000B24FE">
        <w:rPr>
          <w:rFonts w:ascii="Times New Roman" w:hAnsi="Times New Roman" w:cs="Times New Roman"/>
          <w:spacing w:val="40"/>
        </w:rPr>
        <w:t xml:space="preserve"> </w:t>
      </w:r>
      <w:r w:rsidR="000B24FE" w:rsidRPr="000B24FE">
        <w:rPr>
          <w:rFonts w:ascii="Times New Roman" w:hAnsi="Times New Roman" w:cs="Times New Roman"/>
        </w:rPr>
        <w:t>реализации</w:t>
      </w:r>
      <w:r w:rsidR="000B24FE" w:rsidRPr="000B24FE">
        <w:rPr>
          <w:rFonts w:ascii="Times New Roman" w:hAnsi="Times New Roman" w:cs="Times New Roman"/>
          <w:spacing w:val="40"/>
        </w:rPr>
        <w:t xml:space="preserve"> </w:t>
      </w:r>
      <w:r w:rsidR="000B24FE" w:rsidRPr="000B24FE">
        <w:rPr>
          <w:rFonts w:ascii="Times New Roman" w:hAnsi="Times New Roman" w:cs="Times New Roman"/>
        </w:rPr>
        <w:t>мероприятий</w:t>
      </w:r>
      <w:r w:rsidR="000B24FE" w:rsidRPr="000B24FE">
        <w:rPr>
          <w:rFonts w:ascii="Times New Roman" w:hAnsi="Times New Roman" w:cs="Times New Roman"/>
          <w:spacing w:val="40"/>
        </w:rPr>
        <w:t xml:space="preserve"> </w:t>
      </w:r>
      <w:r w:rsidR="000B24FE" w:rsidRPr="000B24FE">
        <w:rPr>
          <w:rFonts w:ascii="Times New Roman" w:hAnsi="Times New Roman" w:cs="Times New Roman"/>
        </w:rPr>
        <w:t xml:space="preserve">по оснащению (дооснащению и (или) переоснащению) медицинскими изделиями перинатальных центров </w:t>
      </w:r>
      <w:r w:rsidR="000B24FE">
        <w:rPr>
          <w:rFonts w:ascii="Times New Roman" w:hAnsi="Times New Roman" w:cs="Times New Roman"/>
        </w:rPr>
        <w:br/>
      </w:r>
      <w:r w:rsidR="000B24FE" w:rsidRPr="000B24FE">
        <w:rPr>
          <w:rFonts w:ascii="Times New Roman" w:hAnsi="Times New Roman" w:cs="Times New Roman"/>
        </w:rPr>
        <w:t>и родильных домов (отделений), в том числе в составе других организаций,</w:t>
      </w:r>
      <w:r w:rsidR="000B24FE" w:rsidRPr="000B24FE">
        <w:rPr>
          <w:rFonts w:ascii="Times New Roman" w:hAnsi="Times New Roman" w:cs="Times New Roman"/>
          <w:spacing w:val="46"/>
        </w:rPr>
        <w:t xml:space="preserve"> </w:t>
      </w:r>
      <w:r w:rsidR="000B24FE" w:rsidRPr="000B24FE">
        <w:rPr>
          <w:rFonts w:ascii="Times New Roman" w:hAnsi="Times New Roman" w:cs="Times New Roman"/>
        </w:rPr>
        <w:t>в</w:t>
      </w:r>
      <w:r w:rsidR="000B24FE" w:rsidRPr="000B24FE">
        <w:rPr>
          <w:rFonts w:ascii="Times New Roman" w:hAnsi="Times New Roman" w:cs="Times New Roman"/>
          <w:spacing w:val="35"/>
        </w:rPr>
        <w:t xml:space="preserve"> </w:t>
      </w:r>
      <w:r w:rsidR="000B24FE" w:rsidRPr="000B24FE">
        <w:rPr>
          <w:rFonts w:ascii="Times New Roman" w:hAnsi="Times New Roman" w:cs="Times New Roman"/>
        </w:rPr>
        <w:t>рамках</w:t>
      </w:r>
      <w:r w:rsidR="000B24FE" w:rsidRPr="000B24FE">
        <w:rPr>
          <w:rFonts w:ascii="Times New Roman" w:hAnsi="Times New Roman" w:cs="Times New Roman"/>
          <w:spacing w:val="35"/>
        </w:rPr>
        <w:t xml:space="preserve"> </w:t>
      </w:r>
      <w:r w:rsidR="000B24FE" w:rsidRPr="000B24FE">
        <w:rPr>
          <w:rFonts w:ascii="Times New Roman" w:hAnsi="Times New Roman" w:cs="Times New Roman"/>
        </w:rPr>
        <w:t>федерального</w:t>
      </w:r>
      <w:r w:rsidR="000B24FE" w:rsidRPr="000B24FE">
        <w:rPr>
          <w:rFonts w:ascii="Times New Roman" w:hAnsi="Times New Roman" w:cs="Times New Roman"/>
          <w:spacing w:val="35"/>
        </w:rPr>
        <w:t xml:space="preserve"> </w:t>
      </w:r>
      <w:r w:rsidR="000B24FE" w:rsidRPr="000B24FE">
        <w:rPr>
          <w:rFonts w:ascii="Times New Roman" w:hAnsi="Times New Roman" w:cs="Times New Roman"/>
        </w:rPr>
        <w:t>проекта</w:t>
      </w:r>
      <w:r w:rsidR="000B24FE" w:rsidRPr="000B24FE">
        <w:rPr>
          <w:rFonts w:ascii="Times New Roman" w:hAnsi="Times New Roman" w:cs="Times New Roman"/>
          <w:spacing w:val="46"/>
        </w:rPr>
        <w:t xml:space="preserve"> </w:t>
      </w:r>
      <w:r w:rsidR="000B24FE" w:rsidRPr="000B24FE">
        <w:rPr>
          <w:rFonts w:ascii="Times New Roman" w:hAnsi="Times New Roman" w:cs="Times New Roman"/>
        </w:rPr>
        <w:t>«Охрана</w:t>
      </w:r>
      <w:r w:rsidR="000B24FE" w:rsidRPr="000B24FE">
        <w:rPr>
          <w:rFonts w:ascii="Times New Roman" w:hAnsi="Times New Roman" w:cs="Times New Roman"/>
          <w:spacing w:val="32"/>
        </w:rPr>
        <w:t xml:space="preserve"> </w:t>
      </w:r>
      <w:r w:rsidR="000B24FE" w:rsidRPr="000B24FE">
        <w:rPr>
          <w:rFonts w:ascii="Times New Roman" w:hAnsi="Times New Roman" w:cs="Times New Roman"/>
        </w:rPr>
        <w:t>материнства</w:t>
      </w:r>
      <w:r w:rsidR="000B24FE" w:rsidRPr="000B24FE">
        <w:rPr>
          <w:rFonts w:ascii="Times New Roman" w:hAnsi="Times New Roman" w:cs="Times New Roman"/>
          <w:spacing w:val="34"/>
        </w:rPr>
        <w:t xml:space="preserve"> </w:t>
      </w:r>
      <w:r w:rsidR="000B24FE" w:rsidRPr="000B24FE">
        <w:rPr>
          <w:rFonts w:ascii="Times New Roman" w:hAnsi="Times New Roman" w:cs="Times New Roman"/>
        </w:rPr>
        <w:t>и</w:t>
      </w:r>
      <w:r w:rsidR="000B24FE" w:rsidRPr="000B24FE">
        <w:rPr>
          <w:rFonts w:ascii="Times New Roman" w:hAnsi="Times New Roman" w:cs="Times New Roman"/>
          <w:spacing w:val="33"/>
        </w:rPr>
        <w:t xml:space="preserve"> </w:t>
      </w:r>
      <w:r w:rsidR="000B24FE" w:rsidRPr="000B24FE">
        <w:rPr>
          <w:rFonts w:ascii="Times New Roman" w:hAnsi="Times New Roman" w:cs="Times New Roman"/>
        </w:rPr>
        <w:t>детства»</w:t>
      </w:r>
      <w:r w:rsidR="000B24FE" w:rsidRPr="000B24FE">
        <w:rPr>
          <w:rFonts w:ascii="Times New Roman" w:hAnsi="Times New Roman" w:cs="Times New Roman"/>
          <w:spacing w:val="48"/>
        </w:rPr>
        <w:t xml:space="preserve"> </w:t>
      </w:r>
      <w:r w:rsidR="000B24FE" w:rsidRPr="000B24FE">
        <w:rPr>
          <w:rFonts w:ascii="Times New Roman" w:hAnsi="Times New Roman" w:cs="Times New Roman"/>
        </w:rPr>
        <w:t>от</w:t>
      </w:r>
      <w:r w:rsidR="000B24FE" w:rsidRPr="000B24FE">
        <w:rPr>
          <w:rFonts w:ascii="Times New Roman" w:hAnsi="Times New Roman" w:cs="Times New Roman"/>
          <w:spacing w:val="43"/>
        </w:rPr>
        <w:t xml:space="preserve"> </w:t>
      </w:r>
      <w:r w:rsidR="000B24FE" w:rsidRPr="000B24FE">
        <w:rPr>
          <w:rFonts w:ascii="Times New Roman" w:hAnsi="Times New Roman" w:cs="Times New Roman"/>
          <w:spacing w:val="-2"/>
        </w:rPr>
        <w:t xml:space="preserve">27.12.2024 </w:t>
      </w:r>
      <w:r w:rsidR="000B24FE" w:rsidRPr="000B24FE">
        <w:rPr>
          <w:rFonts w:ascii="Times New Roman" w:hAnsi="Times New Roman" w:cs="Times New Roman"/>
        </w:rPr>
        <w:t>№ 056-09-2025-688</w:t>
      </w:r>
      <w:proofErr w:type="gramEnd"/>
      <w:r w:rsidR="000B24FE" w:rsidRPr="000B24FE">
        <w:rPr>
          <w:rFonts w:ascii="Times New Roman" w:hAnsi="Times New Roman" w:cs="Times New Roman"/>
        </w:rPr>
        <w:t xml:space="preserve"> </w:t>
      </w:r>
      <w:r w:rsidR="00EB6823" w:rsidRPr="000B24FE">
        <w:rPr>
          <w:rFonts w:ascii="Times New Roman" w:hAnsi="Times New Roman" w:cs="Times New Roman"/>
          <w:color w:val="auto"/>
        </w:rPr>
        <w:t>(далее - Соглашение)</w:t>
      </w:r>
      <w:r w:rsidR="00EB7877" w:rsidRPr="000B24FE">
        <w:rPr>
          <w:rFonts w:ascii="Times New Roman" w:hAnsi="Times New Roman" w:cs="Times New Roman"/>
          <w:color w:val="auto"/>
        </w:rPr>
        <w:t>.</w:t>
      </w:r>
    </w:p>
    <w:p w:rsidR="00E81A3C" w:rsidRPr="000B24FE" w:rsidRDefault="001F721F" w:rsidP="00456FC6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B1646A">
        <w:rPr>
          <w:rFonts w:ascii="Times New Roman" w:hAnsi="Times New Roman" w:cs="Times New Roman"/>
          <w:color w:val="auto"/>
        </w:rPr>
        <w:t xml:space="preserve">Соглашение </w:t>
      </w:r>
      <w:r w:rsidR="00422DF0" w:rsidRPr="00B1646A">
        <w:rPr>
          <w:rFonts w:ascii="Times New Roman" w:hAnsi="Times New Roman" w:cs="Times New Roman"/>
          <w:color w:val="auto"/>
        </w:rPr>
        <w:t xml:space="preserve">предусматривает </w:t>
      </w:r>
      <w:r w:rsidR="00E81A3C" w:rsidRPr="000B24FE">
        <w:rPr>
          <w:rFonts w:ascii="Times New Roman" w:hAnsi="Times New Roman" w:cs="Times New Roman"/>
          <w:color w:val="auto"/>
        </w:rPr>
        <w:t>«Р</w:t>
      </w:r>
      <w:r w:rsidR="00E81A3C" w:rsidRPr="000B24FE">
        <w:rPr>
          <w:rFonts w:ascii="Times New Roman" w:hAnsi="Times New Roman" w:cs="Times New Roman"/>
        </w:rPr>
        <w:t xml:space="preserve">асходы на </w:t>
      </w:r>
      <w:r w:rsidR="000B24FE" w:rsidRPr="000B24FE">
        <w:rPr>
          <w:rFonts w:ascii="Times New Roman" w:hAnsi="Times New Roman" w:cs="Times New Roman"/>
        </w:rPr>
        <w:t>оснащение (дооснащение и (или) переоснащение) медицинскими изделиями перинатальных</w:t>
      </w:r>
      <w:r w:rsidR="000B24FE" w:rsidRPr="000B24FE">
        <w:rPr>
          <w:rFonts w:ascii="Times New Roman" w:hAnsi="Times New Roman" w:cs="Times New Roman"/>
          <w:spacing w:val="80"/>
        </w:rPr>
        <w:t xml:space="preserve"> </w:t>
      </w:r>
      <w:r w:rsidR="000B24FE" w:rsidRPr="000B24FE">
        <w:rPr>
          <w:rFonts w:ascii="Times New Roman" w:hAnsi="Times New Roman" w:cs="Times New Roman"/>
        </w:rPr>
        <w:t>центров и родильных домов (отделений), в том числе в составе других организаций</w:t>
      </w:r>
      <w:r w:rsidR="00E81A3C" w:rsidRPr="000B24FE">
        <w:rPr>
          <w:rFonts w:ascii="Times New Roman" w:hAnsi="Times New Roman" w:cs="Times New Roman"/>
        </w:rPr>
        <w:t>».</w:t>
      </w:r>
    </w:p>
    <w:p w:rsidR="000B24FE" w:rsidRDefault="000B24FE" w:rsidP="000B24FE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8E275B">
        <w:rPr>
          <w:rFonts w:ascii="Times New Roman" w:hAnsi="Times New Roman" w:cs="Times New Roman"/>
        </w:rPr>
        <w:t>Общий объем бюджетных ассигнований,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предусматриваемых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в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бюджете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города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федерального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значения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 xml:space="preserve">Санкт-Петербург на финансовое обеспечение расходных обязательств в целях </w:t>
      </w:r>
      <w:proofErr w:type="spellStart"/>
      <w:r w:rsidRPr="008E275B">
        <w:rPr>
          <w:rFonts w:ascii="Times New Roman" w:hAnsi="Times New Roman" w:cs="Times New Roman"/>
        </w:rPr>
        <w:t>софинансирования</w:t>
      </w:r>
      <w:proofErr w:type="spellEnd"/>
      <w:r w:rsidRPr="008E275B">
        <w:rPr>
          <w:rFonts w:ascii="Times New Roman" w:hAnsi="Times New Roman" w:cs="Times New Roman"/>
        </w:rPr>
        <w:t xml:space="preserve"> которых предоставляется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с</w:t>
      </w:r>
      <w:r w:rsidRPr="008E275B">
        <w:rPr>
          <w:rFonts w:ascii="Times New Roman" w:hAnsi="Times New Roman" w:cs="Times New Roman"/>
        </w:rPr>
        <w:t>убсидия,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составляет:</w:t>
      </w:r>
    </w:p>
    <w:p w:rsidR="000B24FE" w:rsidRDefault="000B24FE" w:rsidP="000B24FE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8E275B">
        <w:rPr>
          <w:rFonts w:ascii="Times New Roman" w:hAnsi="Times New Roman" w:cs="Times New Roman"/>
        </w:rPr>
        <w:t>в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2025 году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 xml:space="preserve">375 038 085 (триста семьдесят пять миллионов тридцать восемь тысяч восемьдесят пять) рублей 00 копеек, </w:t>
      </w:r>
    </w:p>
    <w:p w:rsidR="000B24FE" w:rsidRPr="008E275B" w:rsidRDefault="000B24FE" w:rsidP="000B24FE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8E275B">
        <w:rPr>
          <w:rFonts w:ascii="Times New Roman" w:hAnsi="Times New Roman" w:cs="Times New Roman"/>
        </w:rPr>
        <w:t>в 2026 году 0 (ноль)</w:t>
      </w:r>
      <w:r w:rsidRPr="008E275B">
        <w:rPr>
          <w:rFonts w:ascii="Times New Roman" w:hAnsi="Times New Roman" w:cs="Times New Roman"/>
          <w:spacing w:val="39"/>
        </w:rPr>
        <w:t xml:space="preserve"> </w:t>
      </w:r>
      <w:r w:rsidRPr="008E275B">
        <w:rPr>
          <w:rFonts w:ascii="Times New Roman" w:hAnsi="Times New Roman" w:cs="Times New Roman"/>
        </w:rPr>
        <w:t>рублей</w:t>
      </w:r>
      <w:r w:rsidRPr="008E275B">
        <w:rPr>
          <w:rFonts w:ascii="Times New Roman" w:hAnsi="Times New Roman" w:cs="Times New Roman"/>
          <w:spacing w:val="39"/>
        </w:rPr>
        <w:t xml:space="preserve"> </w:t>
      </w:r>
      <w:r w:rsidRPr="008E275B">
        <w:rPr>
          <w:rFonts w:ascii="Times New Roman" w:hAnsi="Times New Roman" w:cs="Times New Roman"/>
        </w:rPr>
        <w:t>00</w:t>
      </w:r>
      <w:r w:rsidRPr="008E275B">
        <w:rPr>
          <w:rFonts w:ascii="Times New Roman" w:hAnsi="Times New Roman" w:cs="Times New Roman"/>
          <w:spacing w:val="33"/>
        </w:rPr>
        <w:t xml:space="preserve"> </w:t>
      </w:r>
      <w:r w:rsidRPr="008E275B">
        <w:rPr>
          <w:rFonts w:ascii="Times New Roman" w:hAnsi="Times New Roman" w:cs="Times New Roman"/>
        </w:rPr>
        <w:t>копеек,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в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2027</w:t>
      </w:r>
      <w:r w:rsidRPr="008E275B">
        <w:rPr>
          <w:rFonts w:ascii="Times New Roman" w:hAnsi="Times New Roman" w:cs="Times New Roman"/>
          <w:spacing w:val="30"/>
        </w:rPr>
        <w:t xml:space="preserve"> </w:t>
      </w:r>
      <w:r w:rsidRPr="008E275B">
        <w:rPr>
          <w:rFonts w:ascii="Times New Roman" w:hAnsi="Times New Roman" w:cs="Times New Roman"/>
        </w:rPr>
        <w:t>году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0</w:t>
      </w:r>
      <w:r w:rsidRPr="008E275B">
        <w:rPr>
          <w:rFonts w:ascii="Times New Roman" w:hAnsi="Times New Roman" w:cs="Times New Roman"/>
          <w:spacing w:val="36"/>
        </w:rPr>
        <w:t xml:space="preserve"> </w:t>
      </w:r>
      <w:r w:rsidRPr="008E275B">
        <w:rPr>
          <w:rFonts w:ascii="Times New Roman" w:hAnsi="Times New Roman" w:cs="Times New Roman"/>
        </w:rPr>
        <w:t>(ноль)</w:t>
      </w:r>
      <w:r w:rsidRPr="008E275B">
        <w:rPr>
          <w:rFonts w:ascii="Times New Roman" w:hAnsi="Times New Roman" w:cs="Times New Roman"/>
          <w:spacing w:val="39"/>
        </w:rPr>
        <w:t xml:space="preserve"> </w:t>
      </w:r>
      <w:r w:rsidRPr="008E275B">
        <w:rPr>
          <w:rFonts w:ascii="Times New Roman" w:hAnsi="Times New Roman" w:cs="Times New Roman"/>
        </w:rPr>
        <w:t>рублей</w:t>
      </w:r>
      <w:r w:rsidRPr="008E275B">
        <w:rPr>
          <w:rFonts w:ascii="Times New Roman" w:hAnsi="Times New Roman" w:cs="Times New Roman"/>
          <w:spacing w:val="39"/>
        </w:rPr>
        <w:t xml:space="preserve"> </w:t>
      </w:r>
      <w:r w:rsidRPr="008E275B">
        <w:rPr>
          <w:rFonts w:ascii="Times New Roman" w:hAnsi="Times New Roman" w:cs="Times New Roman"/>
        </w:rPr>
        <w:t>00</w:t>
      </w:r>
      <w:r w:rsidRPr="008E275B">
        <w:rPr>
          <w:rFonts w:ascii="Times New Roman" w:hAnsi="Times New Roman" w:cs="Times New Roman"/>
          <w:spacing w:val="33"/>
        </w:rPr>
        <w:t xml:space="preserve"> </w:t>
      </w:r>
      <w:r w:rsidRPr="008E275B">
        <w:rPr>
          <w:rFonts w:ascii="Times New Roman" w:hAnsi="Times New Roman" w:cs="Times New Roman"/>
        </w:rPr>
        <w:t>копеек.</w:t>
      </w:r>
    </w:p>
    <w:p w:rsidR="000B24FE" w:rsidRDefault="000B24FE" w:rsidP="000B24FE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</w:rPr>
      </w:pPr>
      <w:r w:rsidRPr="008E275B">
        <w:rPr>
          <w:rFonts w:ascii="Times New Roman" w:hAnsi="Times New Roman" w:cs="Times New Roman"/>
        </w:rPr>
        <w:t>Общий размер Субсидии, предоставляемой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>из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>федерального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>бюджета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>бюджету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>города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>федерального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 xml:space="preserve">значения Санкт-Петербург в соответствии с настоящим Соглашением, </w:t>
      </w:r>
      <w:proofErr w:type="gramStart"/>
      <w:r w:rsidRPr="008E275B">
        <w:rPr>
          <w:rFonts w:ascii="Times New Roman" w:hAnsi="Times New Roman" w:cs="Times New Roman"/>
        </w:rPr>
        <w:t>исходя из выраженного в процентах от общего объема расходного обязательства субъекта Российской Федерации в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 xml:space="preserve">целях </w:t>
      </w:r>
      <w:proofErr w:type="spellStart"/>
      <w:r w:rsidRPr="008E275B">
        <w:rPr>
          <w:rFonts w:ascii="Times New Roman" w:hAnsi="Times New Roman" w:cs="Times New Roman"/>
        </w:rPr>
        <w:t>софинансирования</w:t>
      </w:r>
      <w:proofErr w:type="spellEnd"/>
      <w:r w:rsidRPr="008E275B">
        <w:rPr>
          <w:rFonts w:ascii="Times New Roman" w:hAnsi="Times New Roman" w:cs="Times New Roman"/>
        </w:rPr>
        <w:t xml:space="preserve"> которого предоставляется</w:t>
      </w:r>
      <w:proofErr w:type="gramEnd"/>
      <w:r w:rsidRPr="008E275B">
        <w:rPr>
          <w:rFonts w:ascii="Times New Roman" w:hAnsi="Times New Roman" w:cs="Times New Roman"/>
        </w:rPr>
        <w:t xml:space="preserve"> Субсидия: </w:t>
      </w:r>
    </w:p>
    <w:p w:rsidR="000B24FE" w:rsidRDefault="000B24FE" w:rsidP="000B24FE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</w:rPr>
      </w:pPr>
      <w:r w:rsidRPr="008E275B">
        <w:rPr>
          <w:rFonts w:ascii="Times New Roman" w:hAnsi="Times New Roman" w:cs="Times New Roman"/>
        </w:rPr>
        <w:t xml:space="preserve">уровня </w:t>
      </w:r>
      <w:proofErr w:type="spellStart"/>
      <w:r w:rsidRPr="008E275B">
        <w:rPr>
          <w:rFonts w:ascii="Times New Roman" w:hAnsi="Times New Roman" w:cs="Times New Roman"/>
        </w:rPr>
        <w:t>софинансирования</w:t>
      </w:r>
      <w:proofErr w:type="spellEnd"/>
      <w:r w:rsidRPr="008E275B">
        <w:rPr>
          <w:rFonts w:ascii="Times New Roman" w:hAnsi="Times New Roman" w:cs="Times New Roman"/>
        </w:rPr>
        <w:t>, равного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47,00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%,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составляет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в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2025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году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не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более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8E275B">
        <w:rPr>
          <w:rFonts w:ascii="Times New Roman" w:hAnsi="Times New Roman" w:cs="Times New Roman"/>
        </w:rPr>
        <w:t>176 267 900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(сто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семьдесят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шесть миллионов двести шестьдесят семь тысяч девятьсот) рублей 00 копеек</w:t>
      </w:r>
      <w:r>
        <w:rPr>
          <w:rFonts w:ascii="Times New Roman" w:hAnsi="Times New Roman" w:cs="Times New Roman"/>
        </w:rPr>
        <w:t>;</w:t>
      </w:r>
      <w:r w:rsidRPr="008E275B">
        <w:rPr>
          <w:rFonts w:ascii="Times New Roman" w:hAnsi="Times New Roman" w:cs="Times New Roman"/>
        </w:rPr>
        <w:t xml:space="preserve"> </w:t>
      </w:r>
    </w:p>
    <w:p w:rsidR="000B24FE" w:rsidRDefault="000B24FE" w:rsidP="000B24FE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  <w:spacing w:val="80"/>
        </w:rPr>
      </w:pPr>
      <w:r w:rsidRPr="008E275B">
        <w:rPr>
          <w:rFonts w:ascii="Times New Roman" w:hAnsi="Times New Roman" w:cs="Times New Roman"/>
        </w:rPr>
        <w:t xml:space="preserve">уровня </w:t>
      </w:r>
      <w:proofErr w:type="spellStart"/>
      <w:r w:rsidRPr="008E275B">
        <w:rPr>
          <w:rFonts w:ascii="Times New Roman" w:hAnsi="Times New Roman" w:cs="Times New Roman"/>
        </w:rPr>
        <w:t>софинансирования</w:t>
      </w:r>
      <w:proofErr w:type="spellEnd"/>
      <w:r w:rsidRPr="008E275B">
        <w:rPr>
          <w:rFonts w:ascii="Times New Roman" w:hAnsi="Times New Roman" w:cs="Times New Roman"/>
        </w:rPr>
        <w:t>,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равного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0,00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%,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составляет в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2026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году не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более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8E275B">
        <w:rPr>
          <w:rFonts w:ascii="Times New Roman" w:hAnsi="Times New Roman" w:cs="Times New Roman"/>
        </w:rPr>
        <w:t>0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(ноль)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рублей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00 копеек</w:t>
      </w:r>
      <w:r>
        <w:rPr>
          <w:rFonts w:ascii="Times New Roman" w:hAnsi="Times New Roman" w:cs="Times New Roman"/>
        </w:rPr>
        <w:t>;</w:t>
      </w:r>
      <w:r w:rsidRPr="008E275B">
        <w:rPr>
          <w:rFonts w:ascii="Times New Roman" w:hAnsi="Times New Roman" w:cs="Times New Roman"/>
          <w:spacing w:val="80"/>
        </w:rPr>
        <w:t xml:space="preserve"> </w:t>
      </w:r>
    </w:p>
    <w:p w:rsidR="000B24FE" w:rsidRPr="008E275B" w:rsidRDefault="000B24FE" w:rsidP="000B24FE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</w:rPr>
      </w:pPr>
      <w:r w:rsidRPr="008E275B">
        <w:rPr>
          <w:rFonts w:ascii="Times New Roman" w:hAnsi="Times New Roman" w:cs="Times New Roman"/>
        </w:rPr>
        <w:t>уровня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8E275B">
        <w:rPr>
          <w:rFonts w:ascii="Times New Roman" w:hAnsi="Times New Roman" w:cs="Times New Roman"/>
        </w:rPr>
        <w:t>софинансирования</w:t>
      </w:r>
      <w:proofErr w:type="spellEnd"/>
      <w:r w:rsidRPr="008E275B">
        <w:rPr>
          <w:rFonts w:ascii="Times New Roman" w:hAnsi="Times New Roman" w:cs="Times New Roman"/>
        </w:rPr>
        <w:t>,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>равного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0,00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%,</w:t>
      </w:r>
      <w:r w:rsidRPr="008E275B">
        <w:rPr>
          <w:rFonts w:ascii="Times New Roman" w:hAnsi="Times New Roman" w:cs="Times New Roman"/>
          <w:spacing w:val="80"/>
        </w:rPr>
        <w:t xml:space="preserve"> </w:t>
      </w:r>
      <w:r w:rsidRPr="008E275B">
        <w:rPr>
          <w:rFonts w:ascii="Times New Roman" w:hAnsi="Times New Roman" w:cs="Times New Roman"/>
        </w:rPr>
        <w:t>составляет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в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2027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году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не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 w:rsidRPr="008E275B">
        <w:rPr>
          <w:rFonts w:ascii="Times New Roman" w:hAnsi="Times New Roman" w:cs="Times New Roman"/>
        </w:rPr>
        <w:t>более</w:t>
      </w:r>
      <w:r w:rsidRPr="008E275B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8E275B">
        <w:rPr>
          <w:rFonts w:ascii="Times New Roman" w:hAnsi="Times New Roman" w:cs="Times New Roman"/>
        </w:rPr>
        <w:t>0 (ноль) рублей 00 копеек.</w:t>
      </w:r>
    </w:p>
    <w:p w:rsidR="000B24FE" w:rsidRPr="000B24FE" w:rsidRDefault="00C1624D" w:rsidP="000B24FE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0B24FE">
        <w:rPr>
          <w:rFonts w:ascii="Times New Roman" w:hAnsi="Times New Roman" w:cs="Times New Roman"/>
          <w:color w:val="auto"/>
        </w:rPr>
        <w:t xml:space="preserve">Данное финансирование позволит </w:t>
      </w:r>
      <w:r w:rsidR="000B24FE" w:rsidRPr="000B24FE">
        <w:rPr>
          <w:rFonts w:ascii="Times New Roman" w:hAnsi="Times New Roman" w:cs="Times New Roman"/>
        </w:rPr>
        <w:t>о</w:t>
      </w:r>
      <w:r w:rsidR="000B24FE" w:rsidRPr="000B24FE">
        <w:rPr>
          <w:rFonts w:ascii="Times New Roman" w:hAnsi="Times New Roman" w:cs="Times New Roman"/>
        </w:rPr>
        <w:t>сна</w:t>
      </w:r>
      <w:r w:rsidR="000B24FE" w:rsidRPr="000B24FE">
        <w:rPr>
          <w:rFonts w:ascii="Times New Roman" w:hAnsi="Times New Roman" w:cs="Times New Roman"/>
        </w:rPr>
        <w:t>стить</w:t>
      </w:r>
      <w:r w:rsidR="000B24FE" w:rsidRPr="000B24FE">
        <w:rPr>
          <w:rFonts w:ascii="Times New Roman" w:hAnsi="Times New Roman" w:cs="Times New Roman"/>
        </w:rPr>
        <w:t xml:space="preserve"> (дооснащены и (или) переоснащены) медицинскими изделиями перинатальные центры и родильные</w:t>
      </w:r>
      <w:r w:rsidR="000B24FE" w:rsidRPr="000B24FE">
        <w:rPr>
          <w:rFonts w:ascii="Times New Roman" w:hAnsi="Times New Roman" w:cs="Times New Roman"/>
          <w:spacing w:val="-8"/>
        </w:rPr>
        <w:t xml:space="preserve"> </w:t>
      </w:r>
      <w:r w:rsidR="000B24FE" w:rsidRPr="000B24FE">
        <w:rPr>
          <w:rFonts w:ascii="Times New Roman" w:hAnsi="Times New Roman" w:cs="Times New Roman"/>
        </w:rPr>
        <w:t>дома</w:t>
      </w:r>
      <w:r w:rsidR="000B24FE" w:rsidRPr="000B24FE">
        <w:rPr>
          <w:rFonts w:ascii="Times New Roman" w:hAnsi="Times New Roman" w:cs="Times New Roman"/>
          <w:spacing w:val="-8"/>
        </w:rPr>
        <w:t xml:space="preserve"> </w:t>
      </w:r>
      <w:r w:rsidR="000B24FE" w:rsidRPr="000B24FE">
        <w:rPr>
          <w:rFonts w:ascii="Times New Roman" w:hAnsi="Times New Roman" w:cs="Times New Roman"/>
        </w:rPr>
        <w:t>(отделения) субъектов Российской Федерации, в том числе в составе других организаций</w:t>
      </w:r>
      <w:r w:rsidR="000B24FE" w:rsidRPr="000B24FE">
        <w:rPr>
          <w:rFonts w:ascii="Times New Roman" w:hAnsi="Times New Roman" w:cs="Times New Roman"/>
        </w:rPr>
        <w:t>.</w:t>
      </w:r>
    </w:p>
    <w:p w:rsidR="00B17F36" w:rsidRPr="00B1646A" w:rsidRDefault="009D51AA" w:rsidP="000B24FE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 xml:space="preserve">Проект </w:t>
      </w:r>
      <w:r w:rsidR="00AC30AD" w:rsidRPr="00B1646A">
        <w:rPr>
          <w:rFonts w:ascii="Times New Roman" w:hAnsi="Times New Roman" w:cs="Times New Roman"/>
          <w:color w:val="auto"/>
        </w:rPr>
        <w:t>постановления</w:t>
      </w:r>
      <w:r w:rsidRPr="00B1646A">
        <w:rPr>
          <w:rFonts w:ascii="Times New Roman" w:hAnsi="Times New Roman" w:cs="Times New Roman"/>
          <w:color w:val="auto"/>
        </w:rPr>
        <w:t xml:space="preserve"> не содержит положений, предусмотренных пунктом 3.1 Порядка проведения оценки регулирующего воздействия в С</w:t>
      </w:r>
      <w:r w:rsidR="00592A60" w:rsidRPr="00B1646A">
        <w:rPr>
          <w:rFonts w:ascii="Times New Roman" w:hAnsi="Times New Roman" w:cs="Times New Roman"/>
          <w:color w:val="auto"/>
        </w:rPr>
        <w:t>анкт-Петербурге,</w:t>
      </w:r>
      <w:r w:rsidRPr="00B1646A">
        <w:rPr>
          <w:rFonts w:ascii="Times New Roman" w:hAnsi="Times New Roman" w:cs="Times New Roman"/>
          <w:color w:val="auto"/>
        </w:rPr>
        <w:t xml:space="preserve"> </w:t>
      </w:r>
      <w:r w:rsidR="00592A60" w:rsidRPr="00B1646A">
        <w:rPr>
          <w:rFonts w:ascii="Times New Roman" w:hAnsi="Times New Roman" w:cs="Times New Roman"/>
          <w:color w:val="auto"/>
        </w:rPr>
        <w:t xml:space="preserve">утвержденного постановлением Правительства Санкт-Петербурга от 16.11.2023 № 1215 «Об оценке регулирующего воздействия проектов нормативных правовых актов Санкт-Петербурга </w:t>
      </w:r>
      <w:r w:rsidR="00864682">
        <w:rPr>
          <w:rFonts w:ascii="Times New Roman" w:hAnsi="Times New Roman" w:cs="Times New Roman"/>
          <w:color w:val="auto"/>
        </w:rPr>
        <w:br/>
      </w:r>
      <w:r w:rsidR="00592A60" w:rsidRPr="00B1646A">
        <w:rPr>
          <w:rFonts w:ascii="Times New Roman" w:hAnsi="Times New Roman" w:cs="Times New Roman"/>
          <w:color w:val="auto"/>
        </w:rPr>
        <w:t>и экспертизе нормативных правовых актов Санкт-Петербурга»</w:t>
      </w:r>
      <w:r w:rsidR="00567231" w:rsidRPr="00B1646A">
        <w:rPr>
          <w:rFonts w:ascii="Times New Roman" w:hAnsi="Times New Roman" w:cs="Times New Roman"/>
          <w:color w:val="auto"/>
        </w:rPr>
        <w:t>, и не </w:t>
      </w:r>
      <w:r w:rsidRPr="00B1646A">
        <w:rPr>
          <w:rFonts w:ascii="Times New Roman" w:hAnsi="Times New Roman" w:cs="Times New Roman"/>
          <w:color w:val="auto"/>
        </w:rPr>
        <w:t xml:space="preserve">подлежит процедуре оценки регулирующего воздействия. </w:t>
      </w:r>
    </w:p>
    <w:p w:rsidR="00701A2F" w:rsidRPr="00B1646A" w:rsidRDefault="00CB6820" w:rsidP="00A86431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 xml:space="preserve">Осуществление медиа-сопровождения Проекта не требуется. </w:t>
      </w:r>
    </w:p>
    <w:p w:rsidR="00A86431" w:rsidRPr="00592A60" w:rsidRDefault="00CB6820" w:rsidP="00A86431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 xml:space="preserve">Принятие Проекта не повлечет </w:t>
      </w:r>
      <w:r w:rsidR="000E652C" w:rsidRPr="00B1646A">
        <w:rPr>
          <w:rFonts w:ascii="Times New Roman" w:hAnsi="Times New Roman" w:cs="Times New Roman"/>
          <w:color w:val="auto"/>
        </w:rPr>
        <w:t xml:space="preserve">за собой </w:t>
      </w:r>
      <w:r w:rsidRPr="00B1646A">
        <w:rPr>
          <w:rFonts w:ascii="Times New Roman" w:hAnsi="Times New Roman" w:cs="Times New Roman"/>
          <w:color w:val="auto"/>
        </w:rPr>
        <w:t>внесени</w:t>
      </w:r>
      <w:r w:rsidR="000E652C" w:rsidRPr="00B1646A">
        <w:rPr>
          <w:rFonts w:ascii="Times New Roman" w:hAnsi="Times New Roman" w:cs="Times New Roman"/>
          <w:color w:val="auto"/>
        </w:rPr>
        <w:t xml:space="preserve">е </w:t>
      </w:r>
      <w:r w:rsidRPr="00B1646A">
        <w:rPr>
          <w:rFonts w:ascii="Times New Roman" w:hAnsi="Times New Roman" w:cs="Times New Roman"/>
          <w:color w:val="auto"/>
        </w:rPr>
        <w:t>изменений и признания</w:t>
      </w:r>
      <w:r w:rsidR="00A74457" w:rsidRPr="00B1646A">
        <w:rPr>
          <w:rFonts w:ascii="Times New Roman" w:hAnsi="Times New Roman" w:cs="Times New Roman"/>
          <w:color w:val="auto"/>
        </w:rPr>
        <w:t>,</w:t>
      </w:r>
      <w:r w:rsidRPr="00B1646A">
        <w:rPr>
          <w:rFonts w:ascii="Times New Roman" w:hAnsi="Times New Roman" w:cs="Times New Roman"/>
          <w:color w:val="auto"/>
        </w:rPr>
        <w:t xml:space="preserve"> утратившими силу нормативных правовых актов Губернатора Санкт-Петербурга</w:t>
      </w:r>
      <w:r w:rsidR="00A86431" w:rsidRPr="00592A60">
        <w:rPr>
          <w:rFonts w:ascii="Times New Roman" w:hAnsi="Times New Roman" w:cs="Times New Roman"/>
          <w:color w:val="auto"/>
        </w:rPr>
        <w:t>.</w:t>
      </w:r>
    </w:p>
    <w:p w:rsidR="00DB1850" w:rsidRPr="00592A60" w:rsidRDefault="00A86431" w:rsidP="00A86431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  <w:b/>
          <w:color w:val="auto"/>
        </w:rPr>
      </w:pPr>
      <w:r w:rsidRPr="00592A60">
        <w:rPr>
          <w:rFonts w:ascii="Times New Roman" w:hAnsi="Times New Roman" w:cs="Times New Roman"/>
          <w:color w:val="auto"/>
        </w:rPr>
        <w:t>Принятие Проекта повлечет внесени</w:t>
      </w:r>
      <w:r w:rsidR="000E652C">
        <w:rPr>
          <w:rFonts w:ascii="Times New Roman" w:hAnsi="Times New Roman" w:cs="Times New Roman"/>
          <w:color w:val="auto"/>
        </w:rPr>
        <w:t>е</w:t>
      </w:r>
      <w:r w:rsidRPr="00592A60">
        <w:rPr>
          <w:rFonts w:ascii="Times New Roman" w:hAnsi="Times New Roman" w:cs="Times New Roman"/>
          <w:color w:val="auto"/>
        </w:rPr>
        <w:t xml:space="preserve"> изменений в постановление Правительства </w:t>
      </w:r>
      <w:r w:rsidR="00592A60">
        <w:rPr>
          <w:rFonts w:ascii="Times New Roman" w:hAnsi="Times New Roman" w:cs="Times New Roman"/>
          <w:color w:val="auto"/>
        </w:rPr>
        <w:br/>
      </w:r>
      <w:r w:rsidRPr="00592A60">
        <w:rPr>
          <w:rFonts w:ascii="Times New Roman" w:hAnsi="Times New Roman" w:cs="Times New Roman"/>
          <w:color w:val="auto"/>
        </w:rPr>
        <w:t>Санкт-Петербурга от 30.06.2014 №553 «О государственной программе Санкт-Петербурга «Развитие здравоохранения в Санкт-Петербурге»</w:t>
      </w:r>
      <w:r w:rsidR="003D187B" w:rsidRPr="00592A60">
        <w:rPr>
          <w:rFonts w:ascii="Times New Roman" w:hAnsi="Times New Roman" w:cs="Times New Roman"/>
          <w:color w:val="auto"/>
        </w:rPr>
        <w:t xml:space="preserve">. </w:t>
      </w:r>
      <w:r w:rsidRPr="00592A60">
        <w:rPr>
          <w:rFonts w:ascii="Times New Roman" w:hAnsi="Times New Roman" w:cs="Times New Roman"/>
          <w:color w:val="auto"/>
        </w:rPr>
        <w:t xml:space="preserve"> </w:t>
      </w:r>
    </w:p>
    <w:p w:rsidR="00184B42" w:rsidRDefault="00184B42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</w:p>
    <w:p w:rsidR="000B24FE" w:rsidRDefault="000B24FE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p w:rsidR="00184B42" w:rsidRPr="00184B42" w:rsidRDefault="00184B42" w:rsidP="00F30E87">
      <w:pPr>
        <w:rPr>
          <w:rFonts w:ascii="Times New Roman" w:hAnsi="Times New Roman" w:cs="Times New Roman"/>
          <w:b/>
          <w:color w:val="auto"/>
        </w:rPr>
      </w:pPr>
      <w:r w:rsidRPr="00184B42">
        <w:rPr>
          <w:rFonts w:ascii="Times New Roman" w:hAnsi="Times New Roman" w:cs="Times New Roman"/>
          <w:b/>
          <w:bCs/>
        </w:rPr>
        <w:t xml:space="preserve">Председатель Комитета </w:t>
      </w:r>
      <w:r w:rsidR="000B24FE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</w:t>
      </w:r>
      <w:r w:rsidRPr="00184B42">
        <w:rPr>
          <w:rFonts w:ascii="Times New Roman" w:hAnsi="Times New Roman" w:cs="Times New Roman"/>
          <w:b/>
          <w:bCs/>
        </w:rPr>
        <w:t>А.М. Сарана</w:t>
      </w:r>
    </w:p>
    <w:sectPr w:rsidR="00184B42" w:rsidRPr="00184B42" w:rsidSect="00EB7877">
      <w:pgSz w:w="11907" w:h="16840" w:code="9"/>
      <w:pgMar w:top="567" w:right="851" w:bottom="567" w:left="136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08C"/>
    <w:multiLevelType w:val="multilevel"/>
    <w:tmpl w:val="2B0A72CE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1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3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07FF"/>
    <w:rsid w:val="000668DF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24FE"/>
    <w:rsid w:val="000B445A"/>
    <w:rsid w:val="000B5BB5"/>
    <w:rsid w:val="000C076A"/>
    <w:rsid w:val="000C3729"/>
    <w:rsid w:val="000D230C"/>
    <w:rsid w:val="000D26E7"/>
    <w:rsid w:val="000D4AD3"/>
    <w:rsid w:val="000D6D93"/>
    <w:rsid w:val="000E652C"/>
    <w:rsid w:val="000F6880"/>
    <w:rsid w:val="00100395"/>
    <w:rsid w:val="00100437"/>
    <w:rsid w:val="00101AE8"/>
    <w:rsid w:val="00105E19"/>
    <w:rsid w:val="001070FC"/>
    <w:rsid w:val="00123EBD"/>
    <w:rsid w:val="001264CF"/>
    <w:rsid w:val="00126CFA"/>
    <w:rsid w:val="00132089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804D3"/>
    <w:rsid w:val="00180D9C"/>
    <w:rsid w:val="00184B42"/>
    <w:rsid w:val="00190E68"/>
    <w:rsid w:val="001919C1"/>
    <w:rsid w:val="001964AE"/>
    <w:rsid w:val="001A020F"/>
    <w:rsid w:val="001A3570"/>
    <w:rsid w:val="001A41D1"/>
    <w:rsid w:val="001A49E9"/>
    <w:rsid w:val="001B1A23"/>
    <w:rsid w:val="001B7197"/>
    <w:rsid w:val="001C0C5D"/>
    <w:rsid w:val="001D05CB"/>
    <w:rsid w:val="001D422B"/>
    <w:rsid w:val="001D5676"/>
    <w:rsid w:val="001D7543"/>
    <w:rsid w:val="001D7C80"/>
    <w:rsid w:val="001E1285"/>
    <w:rsid w:val="001F2323"/>
    <w:rsid w:val="001F721F"/>
    <w:rsid w:val="002019CA"/>
    <w:rsid w:val="00201E5F"/>
    <w:rsid w:val="00204165"/>
    <w:rsid w:val="00216E1B"/>
    <w:rsid w:val="00222699"/>
    <w:rsid w:val="002230DD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259"/>
    <w:rsid w:val="002F5C57"/>
    <w:rsid w:val="002F7651"/>
    <w:rsid w:val="002F7D08"/>
    <w:rsid w:val="00301737"/>
    <w:rsid w:val="00301F7B"/>
    <w:rsid w:val="00304438"/>
    <w:rsid w:val="00310755"/>
    <w:rsid w:val="00320F70"/>
    <w:rsid w:val="003253E2"/>
    <w:rsid w:val="003369F1"/>
    <w:rsid w:val="00344CAA"/>
    <w:rsid w:val="00352799"/>
    <w:rsid w:val="00360798"/>
    <w:rsid w:val="00372F7F"/>
    <w:rsid w:val="00381F90"/>
    <w:rsid w:val="003840B3"/>
    <w:rsid w:val="00391065"/>
    <w:rsid w:val="003A138F"/>
    <w:rsid w:val="003A7DC3"/>
    <w:rsid w:val="003B2803"/>
    <w:rsid w:val="003B2BB1"/>
    <w:rsid w:val="003D187B"/>
    <w:rsid w:val="003D335C"/>
    <w:rsid w:val="003D724C"/>
    <w:rsid w:val="003D72FE"/>
    <w:rsid w:val="003F0ECA"/>
    <w:rsid w:val="003F3972"/>
    <w:rsid w:val="003F763E"/>
    <w:rsid w:val="0040289A"/>
    <w:rsid w:val="00411998"/>
    <w:rsid w:val="004131C7"/>
    <w:rsid w:val="00413238"/>
    <w:rsid w:val="00416AEF"/>
    <w:rsid w:val="00422DF0"/>
    <w:rsid w:val="00423E76"/>
    <w:rsid w:val="00433EA1"/>
    <w:rsid w:val="00437B36"/>
    <w:rsid w:val="00451B8D"/>
    <w:rsid w:val="00453135"/>
    <w:rsid w:val="0045505C"/>
    <w:rsid w:val="004559D2"/>
    <w:rsid w:val="00456FC6"/>
    <w:rsid w:val="00460106"/>
    <w:rsid w:val="0047686D"/>
    <w:rsid w:val="004824F1"/>
    <w:rsid w:val="00485DA0"/>
    <w:rsid w:val="00486D80"/>
    <w:rsid w:val="004A1560"/>
    <w:rsid w:val="004A347B"/>
    <w:rsid w:val="004A3D90"/>
    <w:rsid w:val="004B1BBD"/>
    <w:rsid w:val="004B757F"/>
    <w:rsid w:val="004B7898"/>
    <w:rsid w:val="004B7D40"/>
    <w:rsid w:val="004C155B"/>
    <w:rsid w:val="004D48AB"/>
    <w:rsid w:val="004E4DBD"/>
    <w:rsid w:val="004F1C1F"/>
    <w:rsid w:val="004F3C0A"/>
    <w:rsid w:val="004F4FCB"/>
    <w:rsid w:val="004F6504"/>
    <w:rsid w:val="005063B9"/>
    <w:rsid w:val="005168AF"/>
    <w:rsid w:val="005216A5"/>
    <w:rsid w:val="0052457D"/>
    <w:rsid w:val="00527D97"/>
    <w:rsid w:val="00532896"/>
    <w:rsid w:val="00542239"/>
    <w:rsid w:val="005435BC"/>
    <w:rsid w:val="005475B6"/>
    <w:rsid w:val="00551436"/>
    <w:rsid w:val="0055187C"/>
    <w:rsid w:val="005557B2"/>
    <w:rsid w:val="00567231"/>
    <w:rsid w:val="00571C45"/>
    <w:rsid w:val="00572BE1"/>
    <w:rsid w:val="0057370C"/>
    <w:rsid w:val="00576C81"/>
    <w:rsid w:val="00592A60"/>
    <w:rsid w:val="00593966"/>
    <w:rsid w:val="00594264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45988"/>
    <w:rsid w:val="0065032D"/>
    <w:rsid w:val="00667728"/>
    <w:rsid w:val="00690A01"/>
    <w:rsid w:val="00694207"/>
    <w:rsid w:val="006B04F9"/>
    <w:rsid w:val="006B30D4"/>
    <w:rsid w:val="006B4264"/>
    <w:rsid w:val="006B6B03"/>
    <w:rsid w:val="006C3734"/>
    <w:rsid w:val="006D0115"/>
    <w:rsid w:val="006E4485"/>
    <w:rsid w:val="006E6896"/>
    <w:rsid w:val="00701A2F"/>
    <w:rsid w:val="00703248"/>
    <w:rsid w:val="00705056"/>
    <w:rsid w:val="00710615"/>
    <w:rsid w:val="00716506"/>
    <w:rsid w:val="00725BD2"/>
    <w:rsid w:val="00732B34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F1231"/>
    <w:rsid w:val="007F5105"/>
    <w:rsid w:val="0080035E"/>
    <w:rsid w:val="00816C13"/>
    <w:rsid w:val="008201EA"/>
    <w:rsid w:val="00827190"/>
    <w:rsid w:val="008506B4"/>
    <w:rsid w:val="00851214"/>
    <w:rsid w:val="0085582C"/>
    <w:rsid w:val="00860756"/>
    <w:rsid w:val="00861981"/>
    <w:rsid w:val="00864682"/>
    <w:rsid w:val="0086570C"/>
    <w:rsid w:val="008C75BD"/>
    <w:rsid w:val="008E0B43"/>
    <w:rsid w:val="008E3FD9"/>
    <w:rsid w:val="008E5101"/>
    <w:rsid w:val="008F1565"/>
    <w:rsid w:val="008F1B6C"/>
    <w:rsid w:val="008F470B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B32"/>
    <w:rsid w:val="009410C4"/>
    <w:rsid w:val="0094617D"/>
    <w:rsid w:val="00946449"/>
    <w:rsid w:val="00951D32"/>
    <w:rsid w:val="00960A13"/>
    <w:rsid w:val="00982A7E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20B4"/>
    <w:rsid w:val="00A1378A"/>
    <w:rsid w:val="00A16E50"/>
    <w:rsid w:val="00A22F59"/>
    <w:rsid w:val="00A275B5"/>
    <w:rsid w:val="00A3689C"/>
    <w:rsid w:val="00A400D5"/>
    <w:rsid w:val="00A41161"/>
    <w:rsid w:val="00A45C39"/>
    <w:rsid w:val="00A540DE"/>
    <w:rsid w:val="00A61D06"/>
    <w:rsid w:val="00A6459C"/>
    <w:rsid w:val="00A64FA1"/>
    <w:rsid w:val="00A7207F"/>
    <w:rsid w:val="00A738D4"/>
    <w:rsid w:val="00A74457"/>
    <w:rsid w:val="00A76ABA"/>
    <w:rsid w:val="00A86431"/>
    <w:rsid w:val="00A94F20"/>
    <w:rsid w:val="00AA4539"/>
    <w:rsid w:val="00AB71D1"/>
    <w:rsid w:val="00AC30AD"/>
    <w:rsid w:val="00AC42F3"/>
    <w:rsid w:val="00AC548F"/>
    <w:rsid w:val="00AC6F69"/>
    <w:rsid w:val="00AD1E69"/>
    <w:rsid w:val="00AE4B36"/>
    <w:rsid w:val="00AF5DA3"/>
    <w:rsid w:val="00B00932"/>
    <w:rsid w:val="00B07E50"/>
    <w:rsid w:val="00B1646A"/>
    <w:rsid w:val="00B16738"/>
    <w:rsid w:val="00B16D75"/>
    <w:rsid w:val="00B17F36"/>
    <w:rsid w:val="00B20761"/>
    <w:rsid w:val="00B21388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91CBE"/>
    <w:rsid w:val="00BA5152"/>
    <w:rsid w:val="00BC57F3"/>
    <w:rsid w:val="00BE1BD5"/>
    <w:rsid w:val="00BE30A0"/>
    <w:rsid w:val="00BE3E69"/>
    <w:rsid w:val="00BE415D"/>
    <w:rsid w:val="00BE654E"/>
    <w:rsid w:val="00BF4B9C"/>
    <w:rsid w:val="00C02C25"/>
    <w:rsid w:val="00C12B88"/>
    <w:rsid w:val="00C1624D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92696"/>
    <w:rsid w:val="00C93AAC"/>
    <w:rsid w:val="00C955BC"/>
    <w:rsid w:val="00CA1859"/>
    <w:rsid w:val="00CA2607"/>
    <w:rsid w:val="00CA2A38"/>
    <w:rsid w:val="00CA46F2"/>
    <w:rsid w:val="00CA7CA5"/>
    <w:rsid w:val="00CB0219"/>
    <w:rsid w:val="00CB2E1F"/>
    <w:rsid w:val="00CB4AF8"/>
    <w:rsid w:val="00CB6820"/>
    <w:rsid w:val="00CC5874"/>
    <w:rsid w:val="00CD64D1"/>
    <w:rsid w:val="00CE064C"/>
    <w:rsid w:val="00CF01CE"/>
    <w:rsid w:val="00CF3B83"/>
    <w:rsid w:val="00CF451C"/>
    <w:rsid w:val="00D001B1"/>
    <w:rsid w:val="00D02BE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1A27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5236"/>
    <w:rsid w:val="00DB6600"/>
    <w:rsid w:val="00DD17FE"/>
    <w:rsid w:val="00DD3615"/>
    <w:rsid w:val="00DD4960"/>
    <w:rsid w:val="00DD5548"/>
    <w:rsid w:val="00DE1A64"/>
    <w:rsid w:val="00DE2AE7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699D"/>
    <w:rsid w:val="00E50403"/>
    <w:rsid w:val="00E52EE1"/>
    <w:rsid w:val="00E71590"/>
    <w:rsid w:val="00E71EEB"/>
    <w:rsid w:val="00E72D14"/>
    <w:rsid w:val="00E750F7"/>
    <w:rsid w:val="00E81A3C"/>
    <w:rsid w:val="00E84CAB"/>
    <w:rsid w:val="00EA39A4"/>
    <w:rsid w:val="00EA749D"/>
    <w:rsid w:val="00EB10C5"/>
    <w:rsid w:val="00EB6823"/>
    <w:rsid w:val="00EB6FD8"/>
    <w:rsid w:val="00EB7877"/>
    <w:rsid w:val="00EC5D86"/>
    <w:rsid w:val="00EC77B5"/>
    <w:rsid w:val="00EE356B"/>
    <w:rsid w:val="00EE758F"/>
    <w:rsid w:val="00EF2047"/>
    <w:rsid w:val="00EF4CE7"/>
    <w:rsid w:val="00EF6D2B"/>
    <w:rsid w:val="00EF7D9B"/>
    <w:rsid w:val="00F0150F"/>
    <w:rsid w:val="00F01A98"/>
    <w:rsid w:val="00F04C15"/>
    <w:rsid w:val="00F242B8"/>
    <w:rsid w:val="00F254F5"/>
    <w:rsid w:val="00F2711A"/>
    <w:rsid w:val="00F30E87"/>
    <w:rsid w:val="00F4093E"/>
    <w:rsid w:val="00F45A91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D4855"/>
    <w:rsid w:val="00FE0A81"/>
    <w:rsid w:val="00FE17C4"/>
    <w:rsid w:val="00FE24A3"/>
    <w:rsid w:val="00FE3C30"/>
    <w:rsid w:val="00FE4FAD"/>
    <w:rsid w:val="00FE5C97"/>
    <w:rsid w:val="00FF2A73"/>
    <w:rsid w:val="00FF41E1"/>
    <w:rsid w:val="00FF5980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4">
    <w:name w:val="Title"/>
    <w:basedOn w:val="a"/>
    <w:link w:val="af5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5">
    <w:name w:val="Название Знак"/>
    <w:basedOn w:val="a0"/>
    <w:link w:val="af4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 Indent"/>
    <w:basedOn w:val="a"/>
    <w:link w:val="af7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8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f9">
    <w:name w:val="Hyperlink"/>
    <w:basedOn w:val="a0"/>
    <w:uiPriority w:val="99"/>
    <w:unhideWhenUsed/>
    <w:rsid w:val="002230DD"/>
    <w:rPr>
      <w:color w:val="0000FF"/>
      <w:u w:val="single"/>
    </w:rPr>
  </w:style>
  <w:style w:type="character" w:styleId="afa">
    <w:name w:val="annotation reference"/>
    <w:basedOn w:val="a0"/>
    <w:rsid w:val="00F254F5"/>
    <w:rPr>
      <w:sz w:val="16"/>
      <w:szCs w:val="16"/>
    </w:rPr>
  </w:style>
  <w:style w:type="paragraph" w:styleId="afb">
    <w:name w:val="annotation subject"/>
    <w:basedOn w:val="ae"/>
    <w:next w:val="ae"/>
    <w:link w:val="afc"/>
    <w:rsid w:val="00F254F5"/>
    <w:rPr>
      <w:rFonts w:ascii="Courier New" w:hAnsi="Courier New"/>
      <w:b/>
      <w:bCs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F254F5"/>
    <w:rPr>
      <w:rFonts w:ascii="Journal" w:eastAsia="Courier New" w:hAnsi="Journal" w:cs="Courier New"/>
      <w:color w:val="000000"/>
      <w:sz w:val="24"/>
      <w:szCs w:val="24"/>
    </w:rPr>
  </w:style>
  <w:style w:type="character" w:customStyle="1" w:styleId="afc">
    <w:name w:val="Тема примечания Знак"/>
    <w:basedOn w:val="af"/>
    <w:link w:val="afb"/>
    <w:rsid w:val="00F254F5"/>
    <w:rPr>
      <w:rFonts w:ascii="Courier New" w:eastAsia="Courier New" w:hAnsi="Courier New" w:cs="Courier New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4">
    <w:name w:val="Title"/>
    <w:basedOn w:val="a"/>
    <w:link w:val="af5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5">
    <w:name w:val="Название Знак"/>
    <w:basedOn w:val="a0"/>
    <w:link w:val="af4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 Indent"/>
    <w:basedOn w:val="a"/>
    <w:link w:val="af7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8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f9">
    <w:name w:val="Hyperlink"/>
    <w:basedOn w:val="a0"/>
    <w:uiPriority w:val="99"/>
    <w:unhideWhenUsed/>
    <w:rsid w:val="002230DD"/>
    <w:rPr>
      <w:color w:val="0000FF"/>
      <w:u w:val="single"/>
    </w:rPr>
  </w:style>
  <w:style w:type="character" w:styleId="afa">
    <w:name w:val="annotation reference"/>
    <w:basedOn w:val="a0"/>
    <w:rsid w:val="00F254F5"/>
    <w:rPr>
      <w:sz w:val="16"/>
      <w:szCs w:val="16"/>
    </w:rPr>
  </w:style>
  <w:style w:type="paragraph" w:styleId="afb">
    <w:name w:val="annotation subject"/>
    <w:basedOn w:val="ae"/>
    <w:next w:val="ae"/>
    <w:link w:val="afc"/>
    <w:rsid w:val="00F254F5"/>
    <w:rPr>
      <w:rFonts w:ascii="Courier New" w:hAnsi="Courier New"/>
      <w:b/>
      <w:bCs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F254F5"/>
    <w:rPr>
      <w:rFonts w:ascii="Journal" w:eastAsia="Courier New" w:hAnsi="Journal" w:cs="Courier New"/>
      <w:color w:val="000000"/>
      <w:sz w:val="24"/>
      <w:szCs w:val="24"/>
    </w:rPr>
  </w:style>
  <w:style w:type="character" w:customStyle="1" w:styleId="afc">
    <w:name w:val="Тема примечания Знак"/>
    <w:basedOn w:val="af"/>
    <w:link w:val="afb"/>
    <w:rsid w:val="00F254F5"/>
    <w:rPr>
      <w:rFonts w:ascii="Courier New" w:eastAsia="Courier New" w:hAnsi="Courier New" w:cs="Courier New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A6CBD-C9A6-4988-AB08-B299E96A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369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Филина Cветлана Алексеевна</cp:lastModifiedBy>
  <cp:revision>8</cp:revision>
  <cp:lastPrinted>2025-11-17T08:03:00Z</cp:lastPrinted>
  <dcterms:created xsi:type="dcterms:W3CDTF">2025-11-17T08:04:00Z</dcterms:created>
  <dcterms:modified xsi:type="dcterms:W3CDTF">2025-11-27T09:26:00Z</dcterms:modified>
</cp:coreProperties>
</file>