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22A7" w:rsidRPr="00BE3852" w:rsidRDefault="004322A7" w:rsidP="004322A7">
      <w:pPr>
        <w:ind w:left="6521"/>
      </w:pPr>
      <w:r w:rsidRPr="00BE3852">
        <w:t xml:space="preserve">Приложение </w:t>
      </w:r>
      <w:r>
        <w:t>№ 3</w:t>
      </w:r>
      <w:r>
        <w:br/>
        <w:t xml:space="preserve">к </w:t>
      </w:r>
      <w:r w:rsidRPr="00BE3852">
        <w:t>распоряжению</w:t>
      </w:r>
    </w:p>
    <w:p w:rsidR="004322A7" w:rsidRPr="00BE3852" w:rsidRDefault="004322A7" w:rsidP="004322A7">
      <w:pPr>
        <w:ind w:left="6521"/>
      </w:pPr>
      <w:r w:rsidRPr="00BE3852">
        <w:t>Комитета по транспорту</w:t>
      </w:r>
    </w:p>
    <w:p w:rsidR="004322A7" w:rsidRPr="00BE3852" w:rsidRDefault="004322A7" w:rsidP="004322A7">
      <w:pPr>
        <w:ind w:left="6521"/>
      </w:pPr>
      <w:r w:rsidRPr="00BE3852">
        <w:t>от_____________ №______</w:t>
      </w:r>
    </w:p>
    <w:p w:rsidR="004322A7" w:rsidRDefault="004322A7" w:rsidP="004322A7">
      <w:pPr>
        <w:jc w:val="both"/>
      </w:pPr>
    </w:p>
    <w:p w:rsidR="004322A7" w:rsidRDefault="004322A7" w:rsidP="004322A7">
      <w:pPr>
        <w:jc w:val="both"/>
      </w:pPr>
    </w:p>
    <w:p w:rsidR="004322A7" w:rsidRDefault="004322A7" w:rsidP="004322A7">
      <w:pPr>
        <w:jc w:val="center"/>
        <w:rPr>
          <w:b/>
        </w:rPr>
      </w:pPr>
      <w:r w:rsidRPr="00483A4C">
        <w:rPr>
          <w:b/>
        </w:rPr>
        <w:t>ПРОГРАММА</w:t>
      </w:r>
      <w:r>
        <w:rPr>
          <w:b/>
        </w:rPr>
        <w:t xml:space="preserve"> </w:t>
      </w:r>
      <w:r w:rsidRPr="00483A4C">
        <w:rPr>
          <w:b/>
        </w:rPr>
        <w:t>ПРОФИЛАКТИКИ</w:t>
      </w:r>
    </w:p>
    <w:p w:rsidR="004322A7" w:rsidRDefault="004322A7" w:rsidP="004322A7">
      <w:pPr>
        <w:jc w:val="center"/>
        <w:rPr>
          <w:b/>
        </w:rPr>
      </w:pPr>
      <w:r w:rsidRPr="00483A4C">
        <w:rPr>
          <w:b/>
        </w:rPr>
        <w:t>рисков причинения вр</w:t>
      </w:r>
      <w:r>
        <w:rPr>
          <w:b/>
        </w:rPr>
        <w:t xml:space="preserve">еда (ущерба) охраняемым законом </w:t>
      </w:r>
      <w:r w:rsidRPr="00483A4C">
        <w:rPr>
          <w:b/>
        </w:rPr>
        <w:t>ценностям на 202</w:t>
      </w:r>
      <w:r w:rsidR="00955CEE">
        <w:rPr>
          <w:b/>
        </w:rPr>
        <w:t>6</w:t>
      </w:r>
      <w:r w:rsidRPr="00483A4C">
        <w:rPr>
          <w:b/>
        </w:rPr>
        <w:t xml:space="preserve"> год</w:t>
      </w:r>
      <w:r>
        <w:rPr>
          <w:b/>
        </w:rPr>
        <w:t xml:space="preserve"> при осуществлении регионального </w:t>
      </w:r>
      <w:r w:rsidRPr="001372CA">
        <w:rPr>
          <w:b/>
        </w:rPr>
        <w:t>государственного контроля (надзора) на автомобильном транспорте, городском наземном электрическом транспорте и в дорожном хозяйстве</w:t>
      </w:r>
      <w:r>
        <w:rPr>
          <w:b/>
        </w:rPr>
        <w:t xml:space="preserve"> </w:t>
      </w:r>
    </w:p>
    <w:p w:rsidR="004322A7" w:rsidRDefault="004322A7" w:rsidP="004322A7">
      <w:pPr>
        <w:jc w:val="center"/>
        <w:rPr>
          <w:b/>
        </w:rPr>
      </w:pPr>
      <w:r>
        <w:rPr>
          <w:b/>
        </w:rPr>
        <w:t xml:space="preserve">(в части </w:t>
      </w:r>
      <w:r w:rsidRPr="001372CA">
        <w:rPr>
          <w:b/>
        </w:rPr>
        <w:t>автомобильного транспорт</w:t>
      </w:r>
      <w:r>
        <w:rPr>
          <w:b/>
        </w:rPr>
        <w:t>а</w:t>
      </w:r>
      <w:r w:rsidRPr="001372CA">
        <w:rPr>
          <w:b/>
        </w:rPr>
        <w:t>, городско</w:t>
      </w:r>
      <w:r>
        <w:rPr>
          <w:b/>
        </w:rPr>
        <w:t>го</w:t>
      </w:r>
      <w:r w:rsidRPr="001372CA">
        <w:rPr>
          <w:b/>
        </w:rPr>
        <w:t xml:space="preserve"> наземно</w:t>
      </w:r>
      <w:r>
        <w:rPr>
          <w:b/>
        </w:rPr>
        <w:t>го</w:t>
      </w:r>
      <w:r w:rsidRPr="001372CA">
        <w:rPr>
          <w:b/>
        </w:rPr>
        <w:t xml:space="preserve"> электрическо</w:t>
      </w:r>
      <w:r>
        <w:rPr>
          <w:b/>
        </w:rPr>
        <w:t>го</w:t>
      </w:r>
      <w:r w:rsidRPr="001372CA">
        <w:rPr>
          <w:b/>
        </w:rPr>
        <w:t xml:space="preserve"> транспорт</w:t>
      </w:r>
      <w:r>
        <w:rPr>
          <w:b/>
        </w:rPr>
        <w:t>а)</w:t>
      </w:r>
    </w:p>
    <w:p w:rsidR="004322A7" w:rsidRDefault="004322A7" w:rsidP="004322A7">
      <w:pPr>
        <w:jc w:val="center"/>
        <w:rPr>
          <w:b/>
        </w:rPr>
      </w:pPr>
    </w:p>
    <w:p w:rsidR="004322A7" w:rsidRPr="00E3122B" w:rsidRDefault="004322A7" w:rsidP="004322A7">
      <w:pPr>
        <w:jc w:val="center"/>
        <w:rPr>
          <w:b/>
        </w:rPr>
      </w:pPr>
      <w:r w:rsidRPr="004475FC">
        <w:rPr>
          <w:b/>
        </w:rPr>
        <w:t>1. Анализ текущего состояния осущ</w:t>
      </w:r>
      <w:r>
        <w:rPr>
          <w:b/>
        </w:rPr>
        <w:t xml:space="preserve">ествления регионального </w:t>
      </w:r>
      <w:r w:rsidRPr="001372CA">
        <w:rPr>
          <w:b/>
        </w:rPr>
        <w:t>государственного контроля (надзора) на автомобильном транспорте, городском наземном электрическом тран</w:t>
      </w:r>
      <w:r>
        <w:rPr>
          <w:b/>
        </w:rPr>
        <w:t xml:space="preserve">спорте и в дорожном хозяйстве </w:t>
      </w:r>
    </w:p>
    <w:p w:rsidR="004322A7" w:rsidRDefault="004322A7" w:rsidP="004322A7">
      <w:pPr>
        <w:widowControl w:val="0"/>
        <w:jc w:val="center"/>
        <w:rPr>
          <w:bCs/>
        </w:rPr>
      </w:pPr>
    </w:p>
    <w:p w:rsidR="004322A7" w:rsidRPr="00EC0B15" w:rsidRDefault="004322A7" w:rsidP="004322A7">
      <w:pPr>
        <w:autoSpaceDE w:val="0"/>
        <w:autoSpaceDN w:val="0"/>
        <w:adjustRightInd w:val="0"/>
        <w:ind w:firstLine="567"/>
        <w:jc w:val="both"/>
        <w:rPr>
          <w:snapToGrid/>
        </w:rPr>
      </w:pPr>
      <w:r w:rsidRPr="005768AB">
        <w:t xml:space="preserve">Настоящая программа разработана </w:t>
      </w:r>
      <w:r w:rsidRPr="00193318">
        <w:t>Комитетом</w:t>
      </w:r>
      <w:r>
        <w:t xml:space="preserve"> по</w:t>
      </w:r>
      <w:r>
        <w:rPr>
          <w:b/>
        </w:rPr>
        <w:t xml:space="preserve"> </w:t>
      </w:r>
      <w:r>
        <w:t>транспорту</w:t>
      </w:r>
      <w:r w:rsidRPr="00193318">
        <w:t xml:space="preserve"> (далее – Комитет)</w:t>
      </w:r>
      <w:r>
        <w:t xml:space="preserve"> </w:t>
      </w:r>
      <w:r>
        <w:br/>
      </w:r>
      <w:r w:rsidRPr="005768AB">
        <w:t xml:space="preserve">в соответствии со статьей 44 Федерального закона «О государственном контроле (надзоре) </w:t>
      </w:r>
      <w:r>
        <w:br/>
      </w:r>
      <w:r w:rsidRPr="005768AB">
        <w:t>и муниципальном контроле в Российской Федерации», постановлением Правительства Российской Федерации от 25</w:t>
      </w:r>
      <w:r>
        <w:t>.06.</w:t>
      </w:r>
      <w:r w:rsidRPr="005768AB">
        <w:t xml:space="preserve">2021 № 990 «Об утверждении Правил разработки </w:t>
      </w:r>
      <w:r>
        <w:br/>
      </w:r>
      <w:r w:rsidRPr="005768AB">
        <w:t>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</w:t>
      </w:r>
      <w:r w:rsidRPr="005A7955">
        <w:t xml:space="preserve"> </w:t>
      </w:r>
      <w:r w:rsidRPr="00451803">
        <w:t xml:space="preserve">регионального государственного контроля (надзора) </w:t>
      </w:r>
      <w:r>
        <w:br/>
      </w:r>
      <w:r w:rsidRPr="00451803">
        <w:t>на автомобильном транспорте, городском наземном электрическом транспорте и в дорожном хозяйстве на территории Санкт-Петербурга</w:t>
      </w:r>
      <w:r>
        <w:t xml:space="preserve"> в части соблюдения</w:t>
      </w:r>
      <w:r>
        <w:rPr>
          <w:snapToGrid/>
        </w:rPr>
        <w:t xml:space="preserve"> контролируемыми лицами обязательных требований, установленных в отношении перевозок по смежным межрегиональным маршрутам регулярных перевозок и муниципальным маршрутам регулярных перевозок в границах Санкт-Петербурга,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 и исполнения решений, принимаемых по результатам контрольных (надзорных) мероприятий</w:t>
      </w:r>
      <w:r>
        <w:t xml:space="preserve"> (далее – региональный государственный контроль).</w:t>
      </w:r>
    </w:p>
    <w:p w:rsidR="004322A7" w:rsidRDefault="004322A7" w:rsidP="004322A7">
      <w:pPr>
        <w:ind w:firstLine="567"/>
        <w:jc w:val="both"/>
        <w:rPr>
          <w:snapToGrid/>
          <w:color w:val="000000"/>
        </w:rPr>
      </w:pPr>
      <w:r w:rsidRPr="002F61AD">
        <w:t>Обязательные требования, оценка соблюдения которых является предметом регионального государственного контроля</w:t>
      </w:r>
      <w:r>
        <w:t>,</w:t>
      </w:r>
      <w:r w:rsidRPr="002F61AD">
        <w:t xml:space="preserve"> </w:t>
      </w:r>
      <w:r w:rsidRPr="00E47079">
        <w:t xml:space="preserve">установлены пунктом 2 статьи 9 </w:t>
      </w:r>
      <w:r w:rsidRPr="00E47079">
        <w:rPr>
          <w:snapToGrid/>
          <w:color w:val="000000"/>
        </w:rPr>
        <w:t>Закона</w:t>
      </w:r>
      <w:r w:rsidRPr="00C0520E">
        <w:rPr>
          <w:snapToGrid/>
          <w:color w:val="000000"/>
        </w:rPr>
        <w:t xml:space="preserve"> </w:t>
      </w:r>
      <w:r>
        <w:rPr>
          <w:snapToGrid/>
          <w:color w:val="000000"/>
        </w:rPr>
        <w:br/>
        <w:t>Санкт-Петербурга от 18.07.2016 №</w:t>
      </w:r>
      <w:r w:rsidRPr="00C0520E">
        <w:rPr>
          <w:snapToGrid/>
          <w:color w:val="000000"/>
        </w:rPr>
        <w:t xml:space="preserve"> 445-85</w:t>
      </w:r>
      <w:r>
        <w:rPr>
          <w:snapToGrid/>
          <w:color w:val="000000"/>
        </w:rPr>
        <w:t xml:space="preserve"> «</w:t>
      </w:r>
      <w:r w:rsidRPr="0000587B">
        <w:rPr>
          <w:snapToGrid/>
          <w:color w:val="000000"/>
        </w:rPr>
        <w:t xml:space="preserve">Об организации регулярных перевозок пассажиров и багажа автомобильным транспортом и городским наземным электрическим транспортом </w:t>
      </w:r>
      <w:r>
        <w:rPr>
          <w:snapToGrid/>
          <w:color w:val="000000"/>
        </w:rPr>
        <w:br/>
      </w:r>
      <w:r w:rsidRPr="0000587B">
        <w:rPr>
          <w:snapToGrid/>
          <w:color w:val="000000"/>
        </w:rPr>
        <w:t>в Санкт-Петербурге и о внесении изме</w:t>
      </w:r>
      <w:r>
        <w:rPr>
          <w:snapToGrid/>
          <w:color w:val="000000"/>
        </w:rPr>
        <w:t>нений в Закон Санкт-Петербурга «</w:t>
      </w:r>
      <w:r w:rsidRPr="0000587B">
        <w:rPr>
          <w:snapToGrid/>
          <w:color w:val="000000"/>
        </w:rPr>
        <w:t>О наземном пассажирском маршрутном транспорте общего пользования в Санкт-Петербурге</w:t>
      </w:r>
      <w:r>
        <w:rPr>
          <w:snapToGrid/>
          <w:color w:val="000000"/>
        </w:rPr>
        <w:t xml:space="preserve">» </w:t>
      </w:r>
      <w:r>
        <w:rPr>
          <w:snapToGrid/>
          <w:color w:val="000000"/>
        </w:rPr>
        <w:br/>
        <w:t xml:space="preserve">(далее – обязательные требования). </w:t>
      </w:r>
      <w:r w:rsidRPr="00BE3833">
        <w:t>Объектами регионального государственного контроля являются</w:t>
      </w:r>
      <w:r>
        <w:t>:</w:t>
      </w:r>
      <w:r w:rsidRPr="00BE3833">
        <w:t xml:space="preserve"> </w:t>
      </w:r>
    </w:p>
    <w:p w:rsidR="004322A7" w:rsidRDefault="004322A7" w:rsidP="004322A7">
      <w:pPr>
        <w:ind w:firstLine="567"/>
        <w:jc w:val="both"/>
        <w:rPr>
          <w:snapToGrid/>
          <w:color w:val="000000"/>
        </w:rPr>
      </w:pPr>
      <w:r>
        <w:rPr>
          <w:snapToGrid/>
        </w:rPr>
        <w:t>1) 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4322A7" w:rsidRDefault="004322A7" w:rsidP="004322A7">
      <w:pPr>
        <w:ind w:firstLine="567"/>
        <w:jc w:val="both"/>
        <w:rPr>
          <w:snapToGrid/>
          <w:color w:val="000000"/>
        </w:rPr>
      </w:pPr>
      <w:r>
        <w:rPr>
          <w:snapToGrid/>
        </w:rPr>
        <w:t xml:space="preserve">2) результаты деятельности контролируемых лиц, в том числе работы и услуги, </w:t>
      </w:r>
      <w:r>
        <w:rPr>
          <w:snapToGrid/>
        </w:rPr>
        <w:br/>
        <w:t>к которым предъявляются обязательные требования;</w:t>
      </w:r>
    </w:p>
    <w:p w:rsidR="004322A7" w:rsidRPr="00EC0B15" w:rsidRDefault="004322A7" w:rsidP="004322A7">
      <w:pPr>
        <w:ind w:firstLine="567"/>
        <w:jc w:val="both"/>
        <w:rPr>
          <w:snapToGrid/>
          <w:color w:val="000000"/>
        </w:rPr>
      </w:pPr>
      <w:r>
        <w:rPr>
          <w:snapToGrid/>
        </w:rPr>
        <w:t>3</w:t>
      </w:r>
      <w:r w:rsidRPr="00332383">
        <w:rPr>
          <w:snapToGrid/>
        </w:rPr>
        <w:t xml:space="preserve">) транспортные средства, к которым предъявляются обязательные требования, которыми контролируемые лица владеют и(или) пользуются при перевозке пассажиров </w:t>
      </w:r>
      <w:r>
        <w:rPr>
          <w:snapToGrid/>
        </w:rPr>
        <w:br/>
      </w:r>
      <w:r w:rsidRPr="00332383">
        <w:rPr>
          <w:snapToGrid/>
        </w:rPr>
        <w:t>и багажа по смежным межрегиональным маршрутам регулярных перевозок, межмуниципальным маршрутам регулярных перевозок и муниципальным маршрутам регулярных перевозок в границах Санкт-Петербурга.</w:t>
      </w:r>
    </w:p>
    <w:p w:rsidR="004322A7" w:rsidRDefault="004322A7" w:rsidP="004322A7">
      <w:pPr>
        <w:ind w:firstLine="567"/>
        <w:jc w:val="both"/>
      </w:pPr>
      <w:r w:rsidRPr="00CD6F00">
        <w:lastRenderedPageBreak/>
        <w:t xml:space="preserve">10.03.2022 вступило в силу постановление Правительства Российской Федерации </w:t>
      </w:r>
      <w:r w:rsidRPr="00CD6F00">
        <w:br/>
        <w:t>от № 336 «Об особенностях организации и осуществления государственного контроля (надзора), муниципального контроля»</w:t>
      </w:r>
      <w:r>
        <w:t xml:space="preserve"> (далее – Постановление № 336)</w:t>
      </w:r>
      <w:r w:rsidRPr="00CD6F00">
        <w:t xml:space="preserve">, предусматривающее ограничения на проведения контрольно-надзорных мероприятий государственными органами. </w:t>
      </w:r>
    </w:p>
    <w:p w:rsidR="004322A7" w:rsidRPr="00EC0B15" w:rsidRDefault="004322A7" w:rsidP="004322A7">
      <w:pPr>
        <w:ind w:firstLine="567"/>
        <w:jc w:val="both"/>
      </w:pPr>
      <w:r>
        <w:t xml:space="preserve">10.03.2023 внесены изменения в Постановление № 336 устанавливающие, что </w:t>
      </w:r>
      <w:r>
        <w:br/>
      </w:r>
      <w:r>
        <w:rPr>
          <w:snapToGrid/>
        </w:rPr>
        <w:t xml:space="preserve">до 2030 года в планы проведения плановых контрольных (надзорных) мероприятий, планы проведения плановых проверок при осуществлении видов государственного контроля (надзора), муниципального контроля, порядок организации и осуществления которых регулируется Федеральным </w:t>
      </w:r>
      <w:r w:rsidRPr="00CD6F00">
        <w:rPr>
          <w:snapToGrid/>
          <w:color w:val="000000" w:themeColor="text1"/>
        </w:rPr>
        <w:t>законом</w:t>
      </w:r>
      <w:r>
        <w:rPr>
          <w:snapToGrid/>
          <w:color w:val="000000" w:themeColor="text1"/>
        </w:rPr>
        <w:t xml:space="preserve"> от 31.07.2020</w:t>
      </w:r>
      <w:r w:rsidRPr="00CD6F00">
        <w:rPr>
          <w:snapToGrid/>
          <w:color w:val="000000" w:themeColor="text1"/>
        </w:rPr>
        <w:t xml:space="preserve"> № 248-ФЗ</w:t>
      </w:r>
      <w:r>
        <w:rPr>
          <w:snapToGrid/>
          <w:color w:val="000000" w:themeColor="text1"/>
        </w:rPr>
        <w:t xml:space="preserve"> «</w:t>
      </w:r>
      <w:r>
        <w:rPr>
          <w:snapToGrid/>
        </w:rPr>
        <w:t>О государственном контроле (надзоре) и муниципальном контроле в Российской Федерации</w:t>
      </w:r>
      <w:r>
        <w:rPr>
          <w:snapToGrid/>
          <w:color w:val="000000" w:themeColor="text1"/>
        </w:rPr>
        <w:t>»,</w:t>
      </w:r>
      <w:r>
        <w:rPr>
          <w:snapToGrid/>
        </w:rPr>
        <w:t xml:space="preserve"> включаются плановые контрольные (надзорные) мероприятия, плановые проверки только в отношении объектов контроля, отнесенных к категориям чрезвычайно высокого и высокого риска.</w:t>
      </w:r>
    </w:p>
    <w:p w:rsidR="004322A7" w:rsidRDefault="004322A7" w:rsidP="004322A7">
      <w:pPr>
        <w:ind w:firstLine="567"/>
        <w:jc w:val="both"/>
      </w:pPr>
      <w:r>
        <w:t xml:space="preserve">В связи с тем, что все контролируемые лица отнесены </w:t>
      </w:r>
      <w:r w:rsidRPr="00CD6F00">
        <w:t xml:space="preserve">Комитетом </w:t>
      </w:r>
      <w:r>
        <w:t xml:space="preserve">к низкой категории риска, категория риска в течение года не изменялась, проверочные мероприятия </w:t>
      </w:r>
      <w:r w:rsidRPr="00CD6F00">
        <w:t>в 202</w:t>
      </w:r>
      <w:r w:rsidR="00955CEE">
        <w:t>5</w:t>
      </w:r>
      <w:r w:rsidRPr="00CD6F00">
        <w:t xml:space="preserve"> году не проводились.</w:t>
      </w:r>
    </w:p>
    <w:p w:rsidR="004322A7" w:rsidRDefault="004322A7" w:rsidP="004322A7">
      <w:pPr>
        <w:ind w:firstLine="567"/>
        <w:jc w:val="both"/>
      </w:pPr>
      <w:r>
        <w:t>Комитетом проводились профилактические мероприятия в рамках предоставленных полномочий, в том числе, осуществлялось информирование контролируемых лиц.</w:t>
      </w:r>
    </w:p>
    <w:p w:rsidR="004322A7" w:rsidRDefault="004322A7" w:rsidP="004322A7">
      <w:pPr>
        <w:autoSpaceDE w:val="0"/>
        <w:autoSpaceDN w:val="0"/>
        <w:adjustRightInd w:val="0"/>
        <w:ind w:firstLine="567"/>
        <w:jc w:val="both"/>
      </w:pPr>
      <w:bookmarkStart w:id="0" w:name="_Hlk185591853"/>
      <w:r w:rsidRPr="001A1339">
        <w:t>По результатам проведения Комитетом профилактических мероприятий в 202</w:t>
      </w:r>
      <w:r w:rsidR="00955CEE">
        <w:t>5</w:t>
      </w:r>
      <w:bookmarkStart w:id="1" w:name="_GoBack"/>
      <w:bookmarkEnd w:id="1"/>
      <w:r w:rsidRPr="001A1339">
        <w:t xml:space="preserve"> году </w:t>
      </w:r>
      <w:r w:rsidRPr="001A1339">
        <w:br/>
        <w:t>по показателям результативности и эффективности достигнуты максимальные результаты.</w:t>
      </w:r>
      <w:bookmarkEnd w:id="0"/>
    </w:p>
    <w:p w:rsidR="004322A7" w:rsidRDefault="004322A7" w:rsidP="004322A7">
      <w:pPr>
        <w:ind w:firstLine="567"/>
        <w:jc w:val="both"/>
      </w:pPr>
    </w:p>
    <w:p w:rsidR="004322A7" w:rsidRPr="004475FC" w:rsidRDefault="004322A7" w:rsidP="004322A7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2. </w:t>
      </w:r>
      <w:r w:rsidRPr="004475FC">
        <w:rPr>
          <w:b/>
        </w:rPr>
        <w:t>Цел</w:t>
      </w:r>
      <w:r>
        <w:rPr>
          <w:b/>
        </w:rPr>
        <w:t>и</w:t>
      </w:r>
      <w:r w:rsidRPr="004475FC">
        <w:rPr>
          <w:b/>
        </w:rPr>
        <w:t xml:space="preserve"> и задачи </w:t>
      </w:r>
      <w:r>
        <w:rPr>
          <w:b/>
        </w:rPr>
        <w:t xml:space="preserve">реализации </w:t>
      </w:r>
      <w:r w:rsidRPr="004475FC">
        <w:rPr>
          <w:b/>
        </w:rPr>
        <w:t xml:space="preserve">программы профилактики </w:t>
      </w:r>
    </w:p>
    <w:p w:rsidR="004322A7" w:rsidRDefault="004322A7" w:rsidP="004322A7">
      <w:pPr>
        <w:autoSpaceDE w:val="0"/>
        <w:autoSpaceDN w:val="0"/>
        <w:adjustRightInd w:val="0"/>
        <w:ind w:firstLine="567"/>
        <w:jc w:val="both"/>
      </w:pPr>
    </w:p>
    <w:p w:rsidR="004322A7" w:rsidRPr="005C2FFC" w:rsidRDefault="004322A7" w:rsidP="004322A7">
      <w:pPr>
        <w:autoSpaceDE w:val="0"/>
        <w:autoSpaceDN w:val="0"/>
        <w:adjustRightInd w:val="0"/>
        <w:ind w:firstLine="567"/>
        <w:jc w:val="both"/>
      </w:pPr>
      <w:r w:rsidRPr="00472F24">
        <w:t>Целями</w:t>
      </w:r>
      <w:r>
        <w:t xml:space="preserve"> реализации программы профилактики являются</w:t>
      </w:r>
      <w:r w:rsidRPr="005C2FFC">
        <w:t>:</w:t>
      </w:r>
    </w:p>
    <w:p w:rsidR="004322A7" w:rsidRPr="00D644BA" w:rsidRDefault="004322A7" w:rsidP="004322A7">
      <w:pPr>
        <w:autoSpaceDE w:val="0"/>
        <w:autoSpaceDN w:val="0"/>
        <w:adjustRightInd w:val="0"/>
        <w:ind w:firstLine="567"/>
        <w:jc w:val="both"/>
      </w:pPr>
      <w:r w:rsidRPr="00D644BA">
        <w:t>стимулирование добросовестного соблюдения обязательных требований всеми контролируемыми лицами;</w:t>
      </w:r>
    </w:p>
    <w:p w:rsidR="004322A7" w:rsidRPr="00D644BA" w:rsidRDefault="004322A7" w:rsidP="004322A7">
      <w:pPr>
        <w:autoSpaceDE w:val="0"/>
        <w:autoSpaceDN w:val="0"/>
        <w:adjustRightInd w:val="0"/>
        <w:ind w:firstLine="567"/>
        <w:jc w:val="both"/>
      </w:pPr>
      <w:r w:rsidRPr="00D644BA"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4322A7" w:rsidRDefault="004322A7" w:rsidP="004322A7">
      <w:pPr>
        <w:autoSpaceDE w:val="0"/>
        <w:autoSpaceDN w:val="0"/>
        <w:adjustRightInd w:val="0"/>
        <w:ind w:firstLine="567"/>
        <w:jc w:val="both"/>
      </w:pPr>
      <w:r w:rsidRPr="00D644BA">
        <w:t>создание условий для доведения обязательных требований до контролируемых</w:t>
      </w:r>
      <w:r>
        <w:t xml:space="preserve"> </w:t>
      </w:r>
      <w:r w:rsidRPr="00D644BA">
        <w:t>лиц, повышение информирова</w:t>
      </w:r>
      <w:r>
        <w:t>нности о способах их соблюдения.</w:t>
      </w:r>
    </w:p>
    <w:p w:rsidR="004322A7" w:rsidRDefault="004322A7" w:rsidP="004322A7">
      <w:pPr>
        <w:autoSpaceDE w:val="0"/>
        <w:autoSpaceDN w:val="0"/>
        <w:adjustRightInd w:val="0"/>
        <w:ind w:firstLine="567"/>
        <w:jc w:val="both"/>
      </w:pPr>
      <w:r>
        <w:t>З</w:t>
      </w:r>
      <w:r w:rsidRPr="00D644BA">
        <w:t>адачами</w:t>
      </w:r>
      <w:r>
        <w:t xml:space="preserve"> реализации</w:t>
      </w:r>
      <w:r w:rsidRPr="00D644BA">
        <w:t xml:space="preserve"> программы профилактики являются:</w:t>
      </w:r>
    </w:p>
    <w:p w:rsidR="004322A7" w:rsidRDefault="004322A7" w:rsidP="004322A7">
      <w:pPr>
        <w:autoSpaceDE w:val="0"/>
        <w:autoSpaceDN w:val="0"/>
        <w:adjustRightInd w:val="0"/>
        <w:ind w:firstLine="567"/>
        <w:jc w:val="both"/>
      </w:pPr>
      <w:r w:rsidRPr="00D644BA">
        <w:t xml:space="preserve">укрепление системы профилактики нарушений </w:t>
      </w:r>
      <w:r>
        <w:t>рисков причинения вреда (ущерба) охраняемым законом ценностям</w:t>
      </w:r>
      <w:r w:rsidRPr="00D644BA">
        <w:t>;</w:t>
      </w:r>
      <w:r w:rsidRPr="001B56EC">
        <w:t xml:space="preserve"> </w:t>
      </w:r>
    </w:p>
    <w:p w:rsidR="004322A7" w:rsidRPr="00D644BA" w:rsidRDefault="004322A7" w:rsidP="004322A7">
      <w:pPr>
        <w:autoSpaceDE w:val="0"/>
        <w:autoSpaceDN w:val="0"/>
        <w:adjustRightInd w:val="0"/>
        <w:ind w:firstLine="567"/>
        <w:jc w:val="both"/>
      </w:pPr>
      <w:r w:rsidRPr="004E0676">
        <w:t>повышение правосознания и правовой культуры юридических лиц и индивидуальных предпринимателей, осуществляющих перевозку пассажиров и багажа по смежным межрегиональным маршрутам регулярных перевозок, муниципальным маршрутам регулярных перевозок в границах Санкт-Петербурга;</w:t>
      </w:r>
    </w:p>
    <w:p w:rsidR="004322A7" w:rsidRDefault="004322A7" w:rsidP="004322A7">
      <w:pPr>
        <w:autoSpaceDE w:val="0"/>
        <w:autoSpaceDN w:val="0"/>
        <w:adjustRightInd w:val="0"/>
        <w:ind w:firstLine="567"/>
        <w:jc w:val="both"/>
      </w:pPr>
      <w: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</w:t>
      </w:r>
      <w:r w:rsidRPr="00D644BA">
        <w:t>;</w:t>
      </w:r>
    </w:p>
    <w:p w:rsidR="004322A7" w:rsidRPr="004475FC" w:rsidRDefault="004322A7" w:rsidP="004322A7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в</w:t>
      </w:r>
      <w:r w:rsidRPr="004475FC">
        <w:rPr>
          <w:szCs w:val="28"/>
        </w:rPr>
        <w:t>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4322A7" w:rsidRDefault="004322A7" w:rsidP="004322A7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о</w:t>
      </w:r>
      <w:r w:rsidRPr="004475FC">
        <w:rPr>
          <w:szCs w:val="28"/>
        </w:rPr>
        <w:t xml:space="preserve">ценка состояния подконтрольной среды и установление зависимости видов </w:t>
      </w:r>
      <w:r>
        <w:rPr>
          <w:szCs w:val="28"/>
        </w:rPr>
        <w:br/>
      </w:r>
      <w:r w:rsidRPr="004475FC">
        <w:rPr>
          <w:szCs w:val="28"/>
        </w:rPr>
        <w:t>и интенсивности профилактических мероприятий от присвоенных контролируемым лицам</w:t>
      </w:r>
      <w:r>
        <w:rPr>
          <w:szCs w:val="28"/>
        </w:rPr>
        <w:t xml:space="preserve"> уровней риска.</w:t>
      </w:r>
    </w:p>
    <w:p w:rsidR="004322A7" w:rsidRDefault="004322A7" w:rsidP="004322A7">
      <w:pPr>
        <w:autoSpaceDE w:val="0"/>
        <w:autoSpaceDN w:val="0"/>
        <w:adjustRightInd w:val="0"/>
        <w:rPr>
          <w:b/>
        </w:rPr>
      </w:pPr>
    </w:p>
    <w:p w:rsidR="004322A7" w:rsidRDefault="004322A7" w:rsidP="004322A7">
      <w:pPr>
        <w:autoSpaceDE w:val="0"/>
        <w:autoSpaceDN w:val="0"/>
        <w:adjustRightInd w:val="0"/>
        <w:ind w:firstLine="567"/>
        <w:jc w:val="center"/>
        <w:rPr>
          <w:b/>
        </w:rPr>
      </w:pPr>
      <w:r w:rsidRPr="004475FC">
        <w:rPr>
          <w:b/>
        </w:rPr>
        <w:t xml:space="preserve">3. </w:t>
      </w:r>
      <w:r w:rsidRPr="0038013F">
        <w:rPr>
          <w:b/>
        </w:rPr>
        <w:t xml:space="preserve">Перечень профилактических мероприятий, сроки (периодичность) </w:t>
      </w:r>
      <w:r>
        <w:rPr>
          <w:b/>
        </w:rPr>
        <w:br/>
      </w:r>
      <w:r w:rsidRPr="0038013F">
        <w:rPr>
          <w:b/>
        </w:rPr>
        <w:t>их проведения</w:t>
      </w:r>
    </w:p>
    <w:p w:rsidR="004322A7" w:rsidRPr="0038013F" w:rsidRDefault="004322A7" w:rsidP="004322A7">
      <w:pPr>
        <w:autoSpaceDE w:val="0"/>
        <w:autoSpaceDN w:val="0"/>
        <w:adjustRightInd w:val="0"/>
        <w:ind w:firstLine="567"/>
        <w:jc w:val="center"/>
        <w:rPr>
          <w:b/>
        </w:rPr>
      </w:pPr>
    </w:p>
    <w:p w:rsidR="004322A7" w:rsidRPr="0038013F" w:rsidRDefault="004322A7" w:rsidP="004322A7">
      <w:pPr>
        <w:autoSpaceDE w:val="0"/>
        <w:autoSpaceDN w:val="0"/>
        <w:adjustRightInd w:val="0"/>
        <w:ind w:firstLine="567"/>
        <w:jc w:val="both"/>
      </w:pPr>
      <w:r>
        <w:t>П</w:t>
      </w:r>
      <w:r w:rsidRPr="0038013F">
        <w:t xml:space="preserve">ри осуществлении </w:t>
      </w:r>
      <w:r>
        <w:t>регионального</w:t>
      </w:r>
      <w:r w:rsidRPr="0038013F">
        <w:t xml:space="preserve"> государственного контроля проводятся следующие виды профилактических мероприятий:</w:t>
      </w:r>
      <w:r>
        <w:t xml:space="preserve"> </w:t>
      </w:r>
    </w:p>
    <w:p w:rsidR="004322A7" w:rsidRPr="00472F24" w:rsidRDefault="004322A7" w:rsidP="004322A7">
      <w:pPr>
        <w:autoSpaceDE w:val="0"/>
        <w:autoSpaceDN w:val="0"/>
        <w:adjustRightInd w:val="0"/>
        <w:ind w:firstLine="567"/>
        <w:jc w:val="both"/>
      </w:pPr>
      <w:r w:rsidRPr="00472F24">
        <w:lastRenderedPageBreak/>
        <w:t>информирование;</w:t>
      </w:r>
    </w:p>
    <w:p w:rsidR="004322A7" w:rsidRPr="00472F24" w:rsidRDefault="004322A7" w:rsidP="004322A7">
      <w:pPr>
        <w:autoSpaceDE w:val="0"/>
        <w:autoSpaceDN w:val="0"/>
        <w:adjustRightInd w:val="0"/>
        <w:ind w:firstLine="567"/>
        <w:jc w:val="both"/>
      </w:pPr>
      <w:r w:rsidRPr="00472F24">
        <w:t>обобщение правоприменительной практики;</w:t>
      </w:r>
    </w:p>
    <w:p w:rsidR="004322A7" w:rsidRPr="00E051C4" w:rsidRDefault="004322A7" w:rsidP="004322A7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napToGrid/>
        </w:rPr>
      </w:pPr>
      <w:r w:rsidRPr="00E051C4">
        <w:rPr>
          <w:rFonts w:eastAsiaTheme="minorEastAsia"/>
          <w:snapToGrid/>
        </w:rPr>
        <w:t>объявление предостережения о недопустимости на</w:t>
      </w:r>
      <w:r>
        <w:rPr>
          <w:rFonts w:eastAsiaTheme="minorEastAsia"/>
          <w:snapToGrid/>
        </w:rPr>
        <w:t>рушения обязательных требований;</w:t>
      </w:r>
    </w:p>
    <w:p w:rsidR="004322A7" w:rsidRPr="00E051C4" w:rsidRDefault="004322A7" w:rsidP="004322A7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napToGrid/>
        </w:rPr>
      </w:pPr>
      <w:r w:rsidRPr="00E051C4">
        <w:rPr>
          <w:rFonts w:eastAsiaTheme="minorEastAsia"/>
          <w:snapToGrid/>
        </w:rPr>
        <w:t>консультирование;</w:t>
      </w:r>
    </w:p>
    <w:p w:rsidR="004322A7" w:rsidRDefault="004322A7" w:rsidP="004322A7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napToGrid/>
        </w:rPr>
      </w:pPr>
      <w:r w:rsidRPr="00E051C4">
        <w:rPr>
          <w:rFonts w:eastAsiaTheme="minorEastAsia"/>
          <w:snapToGrid/>
        </w:rPr>
        <w:t>профилактический визит.</w:t>
      </w:r>
    </w:p>
    <w:p w:rsidR="004322A7" w:rsidRPr="0077632B" w:rsidRDefault="004322A7" w:rsidP="004322A7">
      <w:pPr>
        <w:autoSpaceDE w:val="0"/>
        <w:autoSpaceDN w:val="0"/>
        <w:adjustRightInd w:val="0"/>
        <w:ind w:firstLine="567"/>
        <w:jc w:val="both"/>
      </w:pPr>
      <w:r>
        <w:t xml:space="preserve">Сроки (периодичность) проведения профилактических мероприятий определены </w:t>
      </w:r>
      <w:r>
        <w:br/>
        <w:t>в приложении к программе.</w:t>
      </w:r>
    </w:p>
    <w:p w:rsidR="004322A7" w:rsidRDefault="004322A7" w:rsidP="004322A7">
      <w:pPr>
        <w:autoSpaceDE w:val="0"/>
        <w:autoSpaceDN w:val="0"/>
        <w:adjustRightInd w:val="0"/>
        <w:ind w:firstLine="567"/>
        <w:jc w:val="center"/>
        <w:rPr>
          <w:b/>
        </w:rPr>
      </w:pPr>
    </w:p>
    <w:p w:rsidR="004322A7" w:rsidRPr="004475FC" w:rsidRDefault="004322A7" w:rsidP="004322A7">
      <w:pPr>
        <w:autoSpaceDE w:val="0"/>
        <w:autoSpaceDN w:val="0"/>
        <w:adjustRightInd w:val="0"/>
        <w:ind w:firstLine="567"/>
        <w:jc w:val="center"/>
        <w:rPr>
          <w:b/>
        </w:rPr>
      </w:pPr>
      <w:r w:rsidRPr="004475FC">
        <w:rPr>
          <w:b/>
        </w:rPr>
        <w:t>4. Показатели результативности и эффективности программы профилактики</w:t>
      </w:r>
    </w:p>
    <w:p w:rsidR="004322A7" w:rsidRDefault="004322A7" w:rsidP="004322A7">
      <w:pPr>
        <w:autoSpaceDE w:val="0"/>
        <w:autoSpaceDN w:val="0"/>
        <w:adjustRightInd w:val="0"/>
        <w:ind w:firstLine="567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552"/>
      </w:tblGrid>
      <w:tr w:rsidR="004322A7" w:rsidRPr="00294FBA" w:rsidTr="007C2DC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A7" w:rsidRPr="00294FBA" w:rsidRDefault="004322A7" w:rsidP="007C2DCA">
            <w:pPr>
              <w:autoSpaceDE w:val="0"/>
              <w:autoSpaceDN w:val="0"/>
              <w:adjustRightInd w:val="0"/>
              <w:jc w:val="center"/>
            </w:pPr>
            <w:r w:rsidRPr="00294FBA"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A7" w:rsidRPr="00294FBA" w:rsidRDefault="004322A7" w:rsidP="007C2DCA">
            <w:pPr>
              <w:autoSpaceDE w:val="0"/>
              <w:autoSpaceDN w:val="0"/>
              <w:adjustRightInd w:val="0"/>
              <w:jc w:val="center"/>
            </w:pPr>
            <w:r w:rsidRPr="00294FBA"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A7" w:rsidRPr="00294FBA" w:rsidRDefault="004322A7" w:rsidP="007C2DCA">
            <w:pPr>
              <w:autoSpaceDE w:val="0"/>
              <w:autoSpaceDN w:val="0"/>
              <w:adjustRightInd w:val="0"/>
              <w:jc w:val="center"/>
            </w:pPr>
            <w:r w:rsidRPr="00294FBA">
              <w:t>Величина</w:t>
            </w:r>
          </w:p>
        </w:tc>
      </w:tr>
      <w:tr w:rsidR="004322A7" w:rsidRPr="00294FBA" w:rsidTr="007C2DC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A7" w:rsidRPr="00294FBA" w:rsidRDefault="004322A7" w:rsidP="007C2DCA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A7" w:rsidRPr="00294FBA" w:rsidRDefault="004322A7" w:rsidP="007C2DCA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A7" w:rsidRPr="00294FBA" w:rsidRDefault="004322A7" w:rsidP="007C2DCA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  <w:tr w:rsidR="004322A7" w:rsidRPr="00294FBA" w:rsidTr="007C2DC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A7" w:rsidRPr="00294FBA" w:rsidRDefault="004322A7" w:rsidP="007C2DCA">
            <w:pPr>
              <w:autoSpaceDE w:val="0"/>
              <w:autoSpaceDN w:val="0"/>
              <w:adjustRightInd w:val="0"/>
              <w:jc w:val="center"/>
            </w:pPr>
            <w:r w:rsidRPr="00294FBA"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A7" w:rsidRPr="00294FBA" w:rsidRDefault="004322A7" w:rsidP="007C2DCA">
            <w:pPr>
              <w:autoSpaceDE w:val="0"/>
              <w:autoSpaceDN w:val="0"/>
              <w:adjustRightInd w:val="0"/>
            </w:pPr>
            <w:r w:rsidRPr="00294FBA">
              <w:t xml:space="preserve">Полнота информации, размещенной </w:t>
            </w:r>
            <w:r>
              <w:t xml:space="preserve">на </w:t>
            </w:r>
            <w:r w:rsidRPr="007369BE">
              <w:t xml:space="preserve">веб-странице Комитета на официальном сайте Администрации </w:t>
            </w:r>
            <w:r>
              <w:br/>
            </w:r>
            <w:r w:rsidRPr="007369BE">
              <w:t xml:space="preserve">Санкт-Петербурга </w:t>
            </w:r>
            <w:r>
              <w:t xml:space="preserve">в </w:t>
            </w:r>
            <w:r w:rsidRPr="007369BE">
              <w:t>информационно</w:t>
            </w:r>
            <w:r>
              <w:t>-</w:t>
            </w:r>
            <w:r w:rsidRPr="007369BE">
              <w:t>телекоммуникационной сети «Интернет» Комитета</w:t>
            </w:r>
            <w:r>
              <w:t xml:space="preserve"> </w:t>
            </w:r>
            <w:r>
              <w:br/>
              <w:t>(далее – сайт Комитета)</w:t>
            </w:r>
            <w:r>
              <w:br/>
            </w:r>
            <w:r w:rsidRPr="004E0676">
              <w:t>в соответствии с частью 3 статьи 46 Федерального закона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A7" w:rsidRPr="00294FBA" w:rsidRDefault="004322A7" w:rsidP="007C2DCA">
            <w:pPr>
              <w:autoSpaceDE w:val="0"/>
              <w:autoSpaceDN w:val="0"/>
              <w:adjustRightInd w:val="0"/>
              <w:jc w:val="center"/>
            </w:pPr>
            <w:r w:rsidRPr="00294FBA">
              <w:t>100 %</w:t>
            </w:r>
          </w:p>
        </w:tc>
      </w:tr>
      <w:tr w:rsidR="004322A7" w:rsidRPr="00294FBA" w:rsidTr="007C2DC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A7" w:rsidRPr="00294FBA" w:rsidRDefault="004322A7" w:rsidP="007C2DCA">
            <w:pPr>
              <w:autoSpaceDE w:val="0"/>
              <w:autoSpaceDN w:val="0"/>
              <w:adjustRightInd w:val="0"/>
              <w:jc w:val="center"/>
            </w:pPr>
            <w:r w:rsidRPr="00294FBA"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A7" w:rsidRPr="00294FBA" w:rsidRDefault="004322A7" w:rsidP="007C2DCA">
            <w:pPr>
              <w:autoSpaceDE w:val="0"/>
              <w:autoSpaceDN w:val="0"/>
              <w:adjustRightInd w:val="0"/>
            </w:pPr>
            <w:r w:rsidRPr="00294FBA">
              <w:t xml:space="preserve">Удовлетворенность контролируемых лиц </w:t>
            </w:r>
            <w:r>
              <w:br/>
            </w:r>
            <w:r w:rsidRPr="00294FBA">
              <w:t>и их представител</w:t>
            </w:r>
            <w:r>
              <w:t>ей</w:t>
            </w:r>
            <w:r w:rsidRPr="00294FBA">
              <w:t xml:space="preserve"> консультированием </w:t>
            </w:r>
            <w:r>
              <w:t>сотрудниками Комитета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A7" w:rsidRPr="00294FBA" w:rsidRDefault="004322A7" w:rsidP="007C2DCA">
            <w:pPr>
              <w:autoSpaceDE w:val="0"/>
              <w:autoSpaceDN w:val="0"/>
              <w:adjustRightInd w:val="0"/>
              <w:jc w:val="center"/>
            </w:pPr>
            <w:r w:rsidRPr="00294FBA">
              <w:t>100 % от числа обратившихся</w:t>
            </w:r>
          </w:p>
        </w:tc>
      </w:tr>
      <w:tr w:rsidR="004322A7" w:rsidRPr="009D454E" w:rsidTr="007C2DC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A7" w:rsidRPr="00294FBA" w:rsidRDefault="004322A7" w:rsidP="007C2DCA">
            <w:pPr>
              <w:autoSpaceDE w:val="0"/>
              <w:autoSpaceDN w:val="0"/>
              <w:adjustRightInd w:val="0"/>
              <w:jc w:val="center"/>
            </w:pPr>
            <w:r w:rsidRPr="00294FBA"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A7" w:rsidRPr="00294FBA" w:rsidRDefault="004322A7" w:rsidP="007C2DCA">
            <w:pPr>
              <w:autoSpaceDE w:val="0"/>
              <w:autoSpaceDN w:val="0"/>
              <w:adjustRightInd w:val="0"/>
              <w:jc w:val="both"/>
            </w:pPr>
            <w:r w:rsidRPr="00294FBA">
              <w:t>Количество проведенных профилактических мероприятий</w:t>
            </w:r>
            <w: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A7" w:rsidRPr="009D454E" w:rsidRDefault="004322A7" w:rsidP="007C2DCA">
            <w:pPr>
              <w:autoSpaceDE w:val="0"/>
              <w:autoSpaceDN w:val="0"/>
              <w:adjustRightInd w:val="0"/>
              <w:jc w:val="center"/>
            </w:pPr>
            <w:r>
              <w:t>Н</w:t>
            </w:r>
            <w:r w:rsidRPr="00294FBA">
              <w:t xml:space="preserve">е менее 2 мероприятий, </w:t>
            </w:r>
            <w:r>
              <w:t>проведенных Комитетом</w:t>
            </w:r>
          </w:p>
        </w:tc>
      </w:tr>
    </w:tbl>
    <w:p w:rsidR="005F6AFA" w:rsidRDefault="005F6AFA"/>
    <w:sectPr w:rsidR="005F6AFA" w:rsidSect="004322A7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2A7" w:rsidRDefault="004322A7" w:rsidP="004322A7">
      <w:r>
        <w:separator/>
      </w:r>
    </w:p>
  </w:endnote>
  <w:endnote w:type="continuationSeparator" w:id="0">
    <w:p w:rsidR="004322A7" w:rsidRDefault="004322A7" w:rsidP="00432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2A7" w:rsidRDefault="004322A7" w:rsidP="004322A7">
      <w:r>
        <w:separator/>
      </w:r>
    </w:p>
  </w:footnote>
  <w:footnote w:type="continuationSeparator" w:id="0">
    <w:p w:rsidR="004322A7" w:rsidRDefault="004322A7" w:rsidP="00432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02208420"/>
      <w:docPartObj>
        <w:docPartGallery w:val="Page Numbers (Top of Page)"/>
        <w:docPartUnique/>
      </w:docPartObj>
    </w:sdtPr>
    <w:sdtEndPr/>
    <w:sdtContent>
      <w:p w:rsidR="004322A7" w:rsidRDefault="004322A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322A7" w:rsidRDefault="004322A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2A7"/>
    <w:rsid w:val="004322A7"/>
    <w:rsid w:val="005F6AFA"/>
    <w:rsid w:val="0095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611FB"/>
  <w15:chartTrackingRefBased/>
  <w15:docId w15:val="{40C0AC6F-7A7A-4A1B-9972-EF5556717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22A7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322A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322A7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322A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322A7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1094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Варвара Николаевна</dc:creator>
  <cp:keywords/>
  <dc:description/>
  <cp:lastModifiedBy>Миронова Варвара Николаевна</cp:lastModifiedBy>
  <cp:revision>2</cp:revision>
  <cp:lastPrinted>2024-12-20T10:04:00Z</cp:lastPrinted>
  <dcterms:created xsi:type="dcterms:W3CDTF">2025-11-28T09:33:00Z</dcterms:created>
  <dcterms:modified xsi:type="dcterms:W3CDTF">2025-11-28T09:33:00Z</dcterms:modified>
</cp:coreProperties>
</file>