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2412B" w:rsidRDefault="0042412B" w:rsidP="0042412B"/>
    <w:p w:rsidR="00A91D9F" w:rsidRDefault="00A91D9F" w:rsidP="0042412B"/>
    <w:p w:rsidR="00E45DBA" w:rsidRPr="00E45DBA" w:rsidRDefault="00E45DBA" w:rsidP="00E45DBA">
      <w:pPr>
        <w:autoSpaceDE/>
        <w:autoSpaceDN/>
        <w:spacing w:line="240" w:lineRule="atLeast"/>
        <w:jc w:val="both"/>
        <w:rPr>
          <w:rFonts w:eastAsiaTheme="minorHAnsi" w:cstheme="minorBidi"/>
          <w:b/>
          <w:color w:val="000000"/>
          <w:sz w:val="24"/>
          <w:szCs w:val="24"/>
          <w:lang w:eastAsia="en-US"/>
        </w:rPr>
      </w:pPr>
      <w:r w:rsidRPr="00E45DBA">
        <w:rPr>
          <w:rFonts w:eastAsiaTheme="minorHAnsi" w:cstheme="minorBidi"/>
          <w:b/>
          <w:color w:val="000000"/>
          <w:sz w:val="24"/>
          <w:szCs w:val="24"/>
          <w:lang w:eastAsia="en-US"/>
        </w:rPr>
        <w:t>О внесении изменения в распоряжение</w:t>
      </w:r>
    </w:p>
    <w:p w:rsidR="00E45DBA" w:rsidRPr="00E45DBA" w:rsidRDefault="00E45DBA" w:rsidP="00E45DBA">
      <w:pPr>
        <w:autoSpaceDE/>
        <w:autoSpaceDN/>
        <w:spacing w:line="240" w:lineRule="atLeast"/>
        <w:jc w:val="both"/>
        <w:rPr>
          <w:rFonts w:eastAsiaTheme="minorHAnsi"/>
          <w:b/>
          <w:sz w:val="24"/>
          <w:szCs w:val="24"/>
          <w:lang w:eastAsia="en-US"/>
        </w:rPr>
      </w:pPr>
      <w:r w:rsidRPr="00E45DBA">
        <w:rPr>
          <w:rFonts w:eastAsiaTheme="minorHAnsi"/>
          <w:b/>
          <w:sz w:val="24"/>
          <w:szCs w:val="24"/>
          <w:lang w:eastAsia="en-US"/>
        </w:rPr>
        <w:t>Комитета по промышленной политике</w:t>
      </w:r>
      <w:r w:rsidR="007D1E32">
        <w:rPr>
          <w:rFonts w:eastAsiaTheme="minorHAnsi"/>
          <w:b/>
          <w:sz w:val="24"/>
          <w:szCs w:val="24"/>
          <w:lang w:eastAsia="en-US"/>
        </w:rPr>
        <w:t>,</w:t>
      </w:r>
    </w:p>
    <w:p w:rsidR="00E45DBA" w:rsidRPr="00E45DBA" w:rsidRDefault="00E45DBA" w:rsidP="00E45DBA">
      <w:pPr>
        <w:autoSpaceDE/>
        <w:autoSpaceDN/>
        <w:spacing w:line="240" w:lineRule="atLeast"/>
        <w:jc w:val="both"/>
        <w:rPr>
          <w:rFonts w:eastAsiaTheme="minorHAnsi"/>
          <w:b/>
          <w:sz w:val="24"/>
          <w:szCs w:val="24"/>
          <w:lang w:eastAsia="en-US"/>
        </w:rPr>
      </w:pPr>
      <w:r w:rsidRPr="00E45DBA">
        <w:rPr>
          <w:rFonts w:eastAsiaTheme="minorHAnsi"/>
          <w:b/>
          <w:sz w:val="24"/>
          <w:szCs w:val="24"/>
          <w:lang w:eastAsia="en-US"/>
        </w:rPr>
        <w:t xml:space="preserve">инновациям </w:t>
      </w:r>
      <w:r w:rsidR="007D1E32">
        <w:rPr>
          <w:rFonts w:eastAsiaTheme="minorHAnsi"/>
          <w:b/>
          <w:sz w:val="24"/>
          <w:szCs w:val="24"/>
          <w:lang w:eastAsia="en-US"/>
        </w:rPr>
        <w:t xml:space="preserve">и торговле </w:t>
      </w:r>
      <w:r w:rsidRPr="00E45DBA">
        <w:rPr>
          <w:rFonts w:eastAsiaTheme="minorHAnsi"/>
          <w:b/>
          <w:sz w:val="24"/>
          <w:szCs w:val="24"/>
          <w:lang w:eastAsia="en-US"/>
        </w:rPr>
        <w:t>Санкт-Петербурга</w:t>
      </w:r>
    </w:p>
    <w:p w:rsidR="00E45DBA" w:rsidRPr="00E45DBA" w:rsidRDefault="00E45DBA" w:rsidP="00E45DBA">
      <w:pPr>
        <w:autoSpaceDE/>
        <w:autoSpaceDN/>
        <w:spacing w:line="240" w:lineRule="atLeast"/>
        <w:jc w:val="both"/>
        <w:rPr>
          <w:rFonts w:eastAsiaTheme="minorHAnsi"/>
          <w:b/>
          <w:sz w:val="24"/>
          <w:szCs w:val="24"/>
          <w:lang w:eastAsia="en-US"/>
        </w:rPr>
      </w:pPr>
      <w:r w:rsidRPr="00E45DBA">
        <w:rPr>
          <w:rFonts w:eastAsiaTheme="minorHAnsi"/>
          <w:b/>
          <w:sz w:val="24"/>
          <w:szCs w:val="24"/>
          <w:lang w:eastAsia="en-US"/>
        </w:rPr>
        <w:t xml:space="preserve">от </w:t>
      </w:r>
      <w:r>
        <w:rPr>
          <w:rFonts w:eastAsiaTheme="minorHAnsi"/>
          <w:b/>
          <w:sz w:val="24"/>
          <w:szCs w:val="24"/>
          <w:lang w:eastAsia="en-US"/>
        </w:rPr>
        <w:t>30.12.2021</w:t>
      </w:r>
      <w:r w:rsidRPr="00E45DBA">
        <w:rPr>
          <w:rFonts w:eastAsiaTheme="minorHAnsi"/>
          <w:b/>
          <w:sz w:val="24"/>
          <w:szCs w:val="24"/>
          <w:lang w:eastAsia="en-US"/>
        </w:rPr>
        <w:t xml:space="preserve"> № </w:t>
      </w:r>
      <w:r w:rsidR="00B1119C">
        <w:rPr>
          <w:rFonts w:eastAsiaTheme="minorHAnsi"/>
          <w:b/>
          <w:sz w:val="24"/>
          <w:szCs w:val="24"/>
          <w:lang w:eastAsia="en-US"/>
        </w:rPr>
        <w:t>6917</w:t>
      </w:r>
      <w:r w:rsidRPr="00E45DBA">
        <w:rPr>
          <w:rFonts w:eastAsiaTheme="minorHAnsi"/>
          <w:b/>
          <w:sz w:val="24"/>
          <w:szCs w:val="24"/>
          <w:lang w:eastAsia="en-US"/>
        </w:rPr>
        <w:t>-р</w:t>
      </w:r>
    </w:p>
    <w:p w:rsidR="00327E88" w:rsidRPr="00327E88" w:rsidRDefault="00327E88" w:rsidP="0042412B">
      <w:pPr>
        <w:rPr>
          <w:b/>
          <w:sz w:val="24"/>
          <w:szCs w:val="24"/>
        </w:rPr>
      </w:pPr>
    </w:p>
    <w:p w:rsidR="00A91D9F" w:rsidRDefault="00A91D9F" w:rsidP="0042412B">
      <w:pPr>
        <w:rPr>
          <w:sz w:val="28"/>
          <w:szCs w:val="28"/>
        </w:rPr>
      </w:pPr>
    </w:p>
    <w:p w:rsidR="00B1119C" w:rsidRDefault="00B1119C" w:rsidP="00B1119C">
      <w:pPr>
        <w:ind w:firstLine="567"/>
        <w:jc w:val="both"/>
        <w:rPr>
          <w:rFonts w:eastAsia="Times New Roman"/>
          <w:sz w:val="28"/>
          <w:szCs w:val="28"/>
        </w:rPr>
      </w:pPr>
      <w:r w:rsidRPr="0032353A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изменение в распоряжение Комитета по промышленной политике, инновациям и торговле Санкт-Петербурга от 30.12</w:t>
      </w:r>
      <w:r w:rsidR="00080949">
        <w:rPr>
          <w:sz w:val="28"/>
          <w:szCs w:val="28"/>
        </w:rPr>
        <w:t>.2021 № 6917-р «Об утверждении п</w:t>
      </w:r>
      <w:r>
        <w:rPr>
          <w:sz w:val="28"/>
          <w:szCs w:val="28"/>
        </w:rPr>
        <w:t xml:space="preserve">еречня </w:t>
      </w:r>
      <w:r>
        <w:rPr>
          <w:rFonts w:eastAsia="Times New Roman"/>
          <w:sz w:val="28"/>
          <w:szCs w:val="28"/>
        </w:rPr>
        <w:t xml:space="preserve">коррупционно опасных функций, выполняемых Комитетом по промышленной политике, </w:t>
      </w:r>
      <w:r w:rsidRPr="00651128">
        <w:rPr>
          <w:rFonts w:eastAsia="Times New Roman"/>
          <w:sz w:val="28"/>
          <w:szCs w:val="28"/>
        </w:rPr>
        <w:t xml:space="preserve">инновациям и торговле </w:t>
      </w:r>
      <w:r>
        <w:rPr>
          <w:rFonts w:eastAsia="Times New Roman"/>
          <w:sz w:val="28"/>
          <w:szCs w:val="28"/>
        </w:rPr>
        <w:br/>
      </w:r>
      <w:r w:rsidRPr="00651128">
        <w:rPr>
          <w:rFonts w:eastAsia="Times New Roman"/>
          <w:sz w:val="28"/>
          <w:szCs w:val="28"/>
        </w:rPr>
        <w:t>Санкт-Петербурга</w:t>
      </w:r>
      <w:r>
        <w:rPr>
          <w:rFonts w:eastAsia="Times New Roman"/>
          <w:sz w:val="28"/>
          <w:szCs w:val="28"/>
        </w:rPr>
        <w:t>»</w:t>
      </w:r>
      <w:r w:rsidRPr="00651128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изложив приложение к распоряжению в редакции согласно приложению к настоящему распоряжению.</w:t>
      </w:r>
    </w:p>
    <w:p w:rsidR="00B1119C" w:rsidRDefault="00B1119C" w:rsidP="00B1119C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</w:t>
      </w:r>
      <w:r w:rsidR="000E0B24">
        <w:rPr>
          <w:sz w:val="28"/>
          <w:szCs w:val="28"/>
        </w:rPr>
        <w:t>ыполнением</w:t>
      </w:r>
      <w:r w:rsidR="00A3320E">
        <w:rPr>
          <w:sz w:val="28"/>
          <w:szCs w:val="28"/>
        </w:rPr>
        <w:t xml:space="preserve"> распоряжения остается за председателем Комитета по промышленной политике, инновациям и торговле                          Санкт-Петербурга.</w:t>
      </w:r>
      <w:r w:rsidR="000E0B24">
        <w:rPr>
          <w:sz w:val="28"/>
          <w:szCs w:val="28"/>
        </w:rPr>
        <w:t xml:space="preserve"> </w:t>
      </w:r>
    </w:p>
    <w:p w:rsidR="00B1119C" w:rsidRDefault="00B1119C" w:rsidP="00B1119C">
      <w:pPr>
        <w:rPr>
          <w:sz w:val="28"/>
          <w:szCs w:val="28"/>
        </w:rPr>
      </w:pPr>
    </w:p>
    <w:p w:rsidR="00B1119C" w:rsidRDefault="00B1119C" w:rsidP="00B1119C">
      <w:pPr>
        <w:rPr>
          <w:sz w:val="28"/>
          <w:szCs w:val="28"/>
        </w:rPr>
      </w:pPr>
    </w:p>
    <w:p w:rsidR="00B1119C" w:rsidRDefault="00B1119C" w:rsidP="00B1119C">
      <w:pPr>
        <w:rPr>
          <w:sz w:val="28"/>
          <w:szCs w:val="28"/>
        </w:rPr>
      </w:pPr>
    </w:p>
    <w:p w:rsidR="00F758F6" w:rsidRPr="00102121" w:rsidRDefault="00A3320E" w:rsidP="00F758F6">
      <w:pPr>
        <w:jc w:val="both"/>
        <w:rPr>
          <w:b/>
          <w:sz w:val="28"/>
        </w:rPr>
      </w:pPr>
      <w:r>
        <w:rPr>
          <w:b/>
          <w:sz w:val="28"/>
        </w:rPr>
        <w:t>Председатель</w:t>
      </w:r>
      <w:r w:rsidR="00F758F6" w:rsidRPr="00E312E9">
        <w:rPr>
          <w:b/>
          <w:sz w:val="28"/>
        </w:rPr>
        <w:t xml:space="preserve"> Комитета</w:t>
      </w:r>
      <w:r w:rsidR="00F758F6" w:rsidRPr="00E312E9">
        <w:rPr>
          <w:b/>
          <w:sz w:val="28"/>
        </w:rPr>
        <w:tab/>
      </w:r>
      <w:r w:rsidR="00F758F6" w:rsidRPr="00E312E9">
        <w:rPr>
          <w:b/>
          <w:sz w:val="28"/>
        </w:rPr>
        <w:tab/>
      </w:r>
      <w:r w:rsidR="00F758F6" w:rsidRPr="00E312E9">
        <w:rPr>
          <w:b/>
          <w:sz w:val="28"/>
        </w:rPr>
        <w:tab/>
      </w:r>
      <w:r w:rsidR="00F758F6" w:rsidRPr="00E312E9">
        <w:rPr>
          <w:b/>
          <w:sz w:val="28"/>
        </w:rPr>
        <w:tab/>
      </w:r>
      <w:r w:rsidR="00D55CD3">
        <w:rPr>
          <w:b/>
          <w:sz w:val="28"/>
        </w:rPr>
        <w:t xml:space="preserve"> </w:t>
      </w:r>
      <w:r w:rsidR="00FA3F27">
        <w:rPr>
          <w:b/>
          <w:sz w:val="28"/>
        </w:rPr>
        <w:t xml:space="preserve">            </w:t>
      </w:r>
      <w:r>
        <w:rPr>
          <w:b/>
          <w:sz w:val="28"/>
        </w:rPr>
        <w:t xml:space="preserve">                    </w:t>
      </w:r>
      <w:r w:rsidR="00FA3F27">
        <w:rPr>
          <w:b/>
          <w:sz w:val="28"/>
        </w:rPr>
        <w:t>А.Н.Ситов</w:t>
      </w:r>
    </w:p>
    <w:p w:rsidR="00F758F6" w:rsidRDefault="00F758F6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Pr="006B4DFA" w:rsidRDefault="006B4DFA" w:rsidP="006B4DFA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Pr="006B4DFA">
        <w:rPr>
          <w:rFonts w:eastAsia="Times New Roman"/>
          <w:color w:val="000000"/>
          <w:sz w:val="24"/>
          <w:szCs w:val="24"/>
        </w:rPr>
        <w:t>Приложение</w:t>
      </w:r>
    </w:p>
    <w:p w:rsidR="006B4DFA" w:rsidRPr="006B4DFA" w:rsidRDefault="006B4DFA" w:rsidP="006B4DFA">
      <w:pPr>
        <w:ind w:left="6096"/>
        <w:rPr>
          <w:rFonts w:eastAsia="Times New Roman"/>
          <w:color w:val="000000"/>
          <w:sz w:val="24"/>
          <w:szCs w:val="24"/>
        </w:rPr>
      </w:pPr>
      <w:r w:rsidRPr="006B4DFA">
        <w:rPr>
          <w:rFonts w:eastAsia="Times New Roman"/>
          <w:color w:val="000000"/>
          <w:sz w:val="24"/>
          <w:szCs w:val="24"/>
        </w:rPr>
        <w:t>к распоряжению Комитета</w:t>
      </w:r>
      <w:r w:rsidRPr="006B4DFA">
        <w:rPr>
          <w:rFonts w:eastAsia="Times New Roman"/>
          <w:color w:val="000000"/>
          <w:sz w:val="24"/>
          <w:szCs w:val="24"/>
        </w:rPr>
        <w:br/>
        <w:t>по промышленной политике,</w:t>
      </w:r>
      <w:r w:rsidRPr="006B4DFA">
        <w:rPr>
          <w:rFonts w:eastAsia="Times New Roman"/>
          <w:color w:val="000000"/>
          <w:sz w:val="24"/>
          <w:szCs w:val="24"/>
        </w:rPr>
        <w:br/>
        <w:t xml:space="preserve">инновациям и торговле </w:t>
      </w:r>
      <w:r w:rsidRPr="006B4DFA">
        <w:rPr>
          <w:rFonts w:eastAsia="Times New Roman"/>
          <w:color w:val="000000"/>
          <w:sz w:val="24"/>
          <w:szCs w:val="24"/>
        </w:rPr>
        <w:br/>
        <w:t xml:space="preserve">Санкт-Петербурга   </w:t>
      </w:r>
    </w:p>
    <w:p w:rsidR="006B4DFA" w:rsidRPr="006B4DFA" w:rsidRDefault="006B4DFA" w:rsidP="006B4DFA">
      <w:pPr>
        <w:ind w:left="6096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4"/>
          <w:szCs w:val="24"/>
        </w:rPr>
        <w:t>от ____________ № ________</w:t>
      </w:r>
    </w:p>
    <w:p w:rsidR="006B4DFA" w:rsidRPr="006B4DFA" w:rsidRDefault="006B4DFA" w:rsidP="006B4DFA">
      <w:pPr>
        <w:jc w:val="both"/>
        <w:rPr>
          <w:rFonts w:eastAsia="Times New Roman"/>
          <w:color w:val="000000"/>
          <w:sz w:val="28"/>
          <w:szCs w:val="28"/>
        </w:rPr>
      </w:pPr>
      <w:r w:rsidRPr="006B4DFA">
        <w:rPr>
          <w:rFonts w:eastAsia="Times New Roman"/>
          <w:color w:val="000000"/>
          <w:sz w:val="28"/>
          <w:szCs w:val="28"/>
        </w:rPr>
        <w:t xml:space="preserve">                                                                                       </w:t>
      </w:r>
    </w:p>
    <w:p w:rsidR="006B4DFA" w:rsidRPr="006B4DFA" w:rsidRDefault="006B4DFA" w:rsidP="006B4DFA">
      <w:pPr>
        <w:rPr>
          <w:rFonts w:eastAsia="Times New Roman"/>
          <w:color w:val="000000"/>
          <w:sz w:val="28"/>
          <w:szCs w:val="28"/>
        </w:rPr>
      </w:pPr>
      <w:r w:rsidRPr="006B4DFA">
        <w:rPr>
          <w:rFonts w:eastAsia="Times New Roman"/>
          <w:color w:val="000000"/>
          <w:sz w:val="28"/>
          <w:szCs w:val="28"/>
        </w:rPr>
        <w:t xml:space="preserve">                                                                                       </w:t>
      </w:r>
    </w:p>
    <w:p w:rsidR="006B4DFA" w:rsidRPr="006B4DFA" w:rsidRDefault="006B4DFA" w:rsidP="006B4DFA">
      <w:pPr>
        <w:jc w:val="both"/>
        <w:rPr>
          <w:rFonts w:eastAsia="Times New Roman"/>
          <w:b/>
          <w:color w:val="000000"/>
          <w:sz w:val="28"/>
          <w:szCs w:val="28"/>
        </w:rPr>
      </w:pPr>
    </w:p>
    <w:p w:rsidR="006B4DFA" w:rsidRPr="006B4DFA" w:rsidRDefault="006B4DFA" w:rsidP="006B4DFA">
      <w:pPr>
        <w:jc w:val="both"/>
        <w:rPr>
          <w:rFonts w:eastAsia="Times New Roman"/>
          <w:b/>
          <w:color w:val="000000"/>
          <w:sz w:val="28"/>
          <w:szCs w:val="28"/>
        </w:rPr>
      </w:pPr>
    </w:p>
    <w:p w:rsidR="006B4DFA" w:rsidRPr="006B4DFA" w:rsidRDefault="006B4DFA" w:rsidP="006B4DFA">
      <w:pPr>
        <w:adjustRightInd w:val="0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6B4DFA">
        <w:rPr>
          <w:rFonts w:eastAsia="Times New Roman"/>
          <w:b/>
          <w:bCs/>
          <w:color w:val="000000"/>
          <w:sz w:val="28"/>
          <w:szCs w:val="28"/>
        </w:rPr>
        <w:t>ПЕРЕЧЕНЬ</w:t>
      </w:r>
    </w:p>
    <w:p w:rsidR="006B4DFA" w:rsidRPr="006B4DFA" w:rsidRDefault="006B4DFA" w:rsidP="006B4DFA">
      <w:pPr>
        <w:adjustRightInd w:val="0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6B4DFA">
        <w:rPr>
          <w:rFonts w:eastAsia="Times New Roman"/>
          <w:b/>
          <w:bCs/>
          <w:color w:val="000000"/>
          <w:sz w:val="28"/>
          <w:szCs w:val="28"/>
        </w:rPr>
        <w:t xml:space="preserve">коррупционно опасных функций, выполняемых Комитетом </w:t>
      </w:r>
      <w:r w:rsidRPr="006B4DFA">
        <w:rPr>
          <w:rFonts w:eastAsia="Times New Roman"/>
          <w:b/>
          <w:bCs/>
          <w:color w:val="000000"/>
          <w:sz w:val="28"/>
          <w:szCs w:val="28"/>
        </w:rPr>
        <w:br/>
        <w:t>по промышленной политике, инновациям и торговле</w:t>
      </w:r>
    </w:p>
    <w:p w:rsidR="006B4DFA" w:rsidRPr="006B4DFA" w:rsidRDefault="006B4DFA" w:rsidP="006B4DFA">
      <w:pPr>
        <w:adjustRightInd w:val="0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6B4DFA">
        <w:rPr>
          <w:rFonts w:eastAsia="Times New Roman"/>
          <w:b/>
          <w:bCs/>
          <w:color w:val="000000"/>
          <w:sz w:val="28"/>
          <w:szCs w:val="28"/>
        </w:rPr>
        <w:t xml:space="preserve"> Санкт-Петербурга</w:t>
      </w:r>
    </w:p>
    <w:p w:rsidR="006B4DFA" w:rsidRPr="006B4DFA" w:rsidRDefault="006B4DFA" w:rsidP="006B4DFA">
      <w:pPr>
        <w:adjustRightInd w:val="0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6B4DFA" w:rsidRPr="006B4DFA" w:rsidRDefault="006B4DFA" w:rsidP="006B4DFA">
      <w:pPr>
        <w:adjustRightInd w:val="0"/>
        <w:jc w:val="center"/>
        <w:rPr>
          <w:rFonts w:eastAsia="Times New Roman"/>
          <w:sz w:val="28"/>
          <w:szCs w:val="28"/>
        </w:rPr>
      </w:pP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bCs/>
          <w:sz w:val="28"/>
          <w:szCs w:val="28"/>
        </w:rPr>
        <w:t>1.</w:t>
      </w:r>
      <w:r w:rsidRPr="006B4DFA">
        <w:rPr>
          <w:rFonts w:eastAsia="Times New Roman"/>
          <w:sz w:val="28"/>
          <w:szCs w:val="28"/>
        </w:rPr>
        <w:t> Осуществление координации деятельности по реализации промышленной политики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bCs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2. Осуществление организации и регулирования промышленного </w:t>
      </w:r>
      <w:r w:rsidRPr="006B4DFA">
        <w:rPr>
          <w:rFonts w:eastAsia="Times New Roman"/>
          <w:sz w:val="28"/>
          <w:szCs w:val="28"/>
        </w:rPr>
        <w:br/>
        <w:t xml:space="preserve">и любительского рыболовства, за исключением ресурсов внутренних морских вод, территориального моря, континентального шельфа </w:t>
      </w:r>
      <w:r w:rsidR="00997051">
        <w:rPr>
          <w:rFonts w:eastAsia="Times New Roman"/>
          <w:sz w:val="28"/>
          <w:szCs w:val="28"/>
        </w:rPr>
        <w:t xml:space="preserve">                     </w:t>
      </w:r>
      <w:r w:rsidRPr="006B4DFA">
        <w:rPr>
          <w:rFonts w:eastAsia="Times New Roman"/>
          <w:sz w:val="28"/>
          <w:szCs w:val="28"/>
        </w:rPr>
        <w:t>и исключительной экономической зоны Российской Федерации, особо охраняемых природных территорий федерального значения, а также водных биологических ресурсов внутренних вод, занесенных в Красную книгу Российской Федерации, анадромных и катадромных видов рыб, трансграничных видов рыб; предоставления рыболовных участков</w:t>
      </w:r>
      <w:r w:rsidRPr="006B4DFA">
        <w:rPr>
          <w:rFonts w:eastAsia="Times New Roman"/>
          <w:bCs/>
          <w:sz w:val="28"/>
          <w:szCs w:val="28"/>
        </w:rPr>
        <w:t>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3. Обеспечение в установленном порядке подготовки документации </w:t>
      </w:r>
      <w:r w:rsidRPr="006B4DFA">
        <w:rPr>
          <w:rFonts w:eastAsia="Times New Roman"/>
          <w:sz w:val="28"/>
          <w:szCs w:val="28"/>
        </w:rPr>
        <w:br/>
        <w:t>по планировке территорий нежилых зон.</w:t>
      </w:r>
    </w:p>
    <w:p w:rsidR="006B4DFA" w:rsidRPr="006B4DFA" w:rsidRDefault="006B4DFA" w:rsidP="00997051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4. Осуществление инженерной подготовки территорий нежилых зон, подготовки проектной документации, выполнение инженерных изысканий, строительства, реконструкции и капитального ремонта объектов капитального строительства, объектов транспортной и инженерной инфраструктур, линейных объектов, объектов электро-, газо-, тепло- </w:t>
      </w:r>
      <w:r w:rsidR="00997051">
        <w:rPr>
          <w:rFonts w:eastAsia="Times New Roman"/>
          <w:sz w:val="28"/>
          <w:szCs w:val="28"/>
        </w:rPr>
        <w:t xml:space="preserve">              </w:t>
      </w:r>
      <w:r w:rsidRPr="006B4DFA">
        <w:rPr>
          <w:rFonts w:eastAsia="Times New Roman"/>
          <w:sz w:val="28"/>
          <w:szCs w:val="28"/>
        </w:rPr>
        <w:t xml:space="preserve">и водоснабжения, улиц, проездов, автомобильных дорог общего пользования регионального значения Санкт-Петербурга, расположенных в пределах территорий нежилых зон, в соответствии с компетенцией Комитета </w:t>
      </w:r>
      <w:r w:rsidR="00997051">
        <w:rPr>
          <w:rFonts w:eastAsia="Times New Roman"/>
          <w:sz w:val="28"/>
          <w:szCs w:val="28"/>
        </w:rPr>
        <w:t xml:space="preserve">                         </w:t>
      </w:r>
      <w:r w:rsidRPr="006B4DFA">
        <w:rPr>
          <w:rFonts w:eastAsia="Times New Roman"/>
          <w:sz w:val="28"/>
          <w:szCs w:val="28"/>
        </w:rPr>
        <w:t>по промышленной политике, инновациям и торговле Санкт-Петербурга (далее – Комитет).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5. В соответствии с Земельным кодексом Российской Федерации </w:t>
      </w:r>
      <w:r w:rsidRPr="006B4DFA">
        <w:rPr>
          <w:rFonts w:eastAsia="Times New Roman"/>
          <w:sz w:val="28"/>
          <w:szCs w:val="28"/>
        </w:rPr>
        <w:br/>
        <w:t xml:space="preserve">и правовыми актами Правительства Санкт-Петербурга осуществление действий, связанных с подготовкой по инициативе Комитета решений Правительства Санкт-Петербурга об изъятии земельных участков для государственных нужд Санкт-Петербурга в целях строительства, реконструкции объектов регионального значения Санкт-Петербурга </w:t>
      </w:r>
      <w:r w:rsidR="00997051">
        <w:rPr>
          <w:rFonts w:eastAsia="Times New Roman"/>
          <w:sz w:val="28"/>
          <w:szCs w:val="28"/>
        </w:rPr>
        <w:t xml:space="preserve">                         </w:t>
      </w:r>
      <w:r w:rsidRPr="006B4DFA">
        <w:rPr>
          <w:rFonts w:eastAsia="Times New Roman"/>
          <w:sz w:val="28"/>
          <w:szCs w:val="28"/>
        </w:rPr>
        <w:t xml:space="preserve">(в случаях, когда строительство, реконструкция указанных объектов относится к компетенции Комитета), а также действий, связанных </w:t>
      </w:r>
      <w:r w:rsidR="00997051">
        <w:rPr>
          <w:rFonts w:eastAsia="Times New Roman"/>
          <w:sz w:val="28"/>
          <w:szCs w:val="28"/>
        </w:rPr>
        <w:t xml:space="preserve">                              </w:t>
      </w:r>
      <w:r w:rsidRPr="006B4DFA">
        <w:rPr>
          <w:rFonts w:eastAsia="Times New Roman"/>
          <w:sz w:val="28"/>
          <w:szCs w:val="28"/>
        </w:rPr>
        <w:t>с исполнением указанных решений Правительства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>6. Осуществление согласования предоставления разрешения на условно разрешенный вид использования земельного участка или объекта капитального строительства в случаях, установленных Правительством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7. Осуществление согласования предоставления разрешения </w:t>
      </w:r>
      <w:r w:rsidRPr="006B4DFA">
        <w:rPr>
          <w:rFonts w:eastAsia="Times New Roman"/>
          <w:sz w:val="28"/>
          <w:szCs w:val="28"/>
        </w:rPr>
        <w:br/>
        <w:t>на отклонение от предельных параметров разрешенного строительства, реконструкции объектов капитального строительства в случаях, установленных Правительством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8. Принятие решений об осуществлении выплат компенсаций </w:t>
      </w:r>
      <w:r w:rsidRPr="006B4DFA">
        <w:rPr>
          <w:rFonts w:eastAsia="Times New Roman"/>
          <w:sz w:val="28"/>
          <w:szCs w:val="28"/>
        </w:rPr>
        <w:br/>
        <w:t xml:space="preserve">гражданам – владельцам гаражей и осуществление их выплаты 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</w:t>
      </w:r>
      <w:r w:rsidR="00997051">
        <w:rPr>
          <w:rFonts w:eastAsia="Times New Roman"/>
          <w:sz w:val="28"/>
          <w:szCs w:val="28"/>
        </w:rPr>
        <w:t xml:space="preserve">                     </w:t>
      </w:r>
      <w:r w:rsidRPr="006B4DFA">
        <w:rPr>
          <w:rFonts w:eastAsia="Times New Roman"/>
          <w:sz w:val="28"/>
          <w:szCs w:val="28"/>
        </w:rPr>
        <w:t>за счет средств бюджета Санкт-Петербурга на земельных участках, занятых коллективными автостоянками.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9. Подготовка документов по созданию на территории </w:t>
      </w:r>
      <w:r w:rsidRPr="006B4DFA">
        <w:rPr>
          <w:rFonts w:eastAsia="Times New Roman"/>
          <w:sz w:val="28"/>
          <w:szCs w:val="28"/>
        </w:rPr>
        <w:br/>
        <w:t>Санкт-Петербурга особых экономических зон.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>10. Осуществление полномочий по управлению особой экономической зоной на территории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11. Заключение соглашений об осуществлении технико-внедренческой </w:t>
      </w:r>
      <w:r w:rsidRPr="006B4DFA">
        <w:rPr>
          <w:rFonts w:eastAsia="Times New Roman"/>
          <w:sz w:val="28"/>
          <w:szCs w:val="28"/>
        </w:rPr>
        <w:br/>
        <w:t xml:space="preserve">или промышленно-производственной деятельности в особой экономической зоне на территории Санкт-Петербурга в порядке, установленном Федеральным </w:t>
      </w:r>
      <w:hyperlink r:id="rId9" w:history="1">
        <w:r w:rsidRPr="006B4DFA">
          <w:rPr>
            <w:rFonts w:eastAsia="Times New Roman"/>
            <w:sz w:val="28"/>
            <w:szCs w:val="28"/>
          </w:rPr>
          <w:t>законом</w:t>
        </w:r>
      </w:hyperlink>
      <w:r w:rsidRPr="006B4DFA">
        <w:rPr>
          <w:rFonts w:eastAsia="Times New Roman"/>
          <w:sz w:val="28"/>
          <w:szCs w:val="28"/>
        </w:rPr>
        <w:t xml:space="preserve"> «Об особых экономических зонах в Российской Федерации».</w:t>
      </w:r>
    </w:p>
    <w:p w:rsidR="006B4DFA" w:rsidRPr="006B4DFA" w:rsidRDefault="006B4DFA" w:rsidP="006B4DFA">
      <w:pPr>
        <w:autoSpaceDE/>
        <w:autoSpaceDN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12. Осуществление контроля за исполнением резидентами особой экономической зоны соглашений об осуществлении технико-внедренческой или промышленно-производственной деятельности в особой экономической зоне на территории Санкт-Петербурга в порядке, установленном Министерством экономического развития Российской Федерации, </w:t>
      </w:r>
      <w:r w:rsidRPr="006B4DFA">
        <w:rPr>
          <w:rFonts w:eastAsia="Times New Roman"/>
          <w:sz w:val="28"/>
          <w:szCs w:val="28"/>
        </w:rPr>
        <w:br/>
        <w:t xml:space="preserve">и в соответствии с соглашением о передаче полномочий по управлению особой экономической зоной Правительству Санкт-Петербурга от 31.10.2016 </w:t>
      </w:r>
      <w:r w:rsidRPr="006B4DFA">
        <w:rPr>
          <w:rFonts w:eastAsia="Times New Roman"/>
          <w:sz w:val="28"/>
          <w:szCs w:val="28"/>
        </w:rPr>
        <w:br/>
        <w:t>№ С-716-АЦ/Д14.</w:t>
      </w:r>
    </w:p>
    <w:p w:rsidR="006B4DFA" w:rsidRPr="006B4DFA" w:rsidRDefault="006B4DFA" w:rsidP="006B4DFA">
      <w:pPr>
        <w:autoSpaceDE/>
        <w:autoSpaceDN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13. Осуществление выдачи по требованиям резидентов особой экономической зоны или по запросам заинтересованных лиц выписки </w:t>
      </w:r>
      <w:r w:rsidRPr="006B4DFA">
        <w:rPr>
          <w:rFonts w:eastAsia="Times New Roman"/>
          <w:sz w:val="28"/>
          <w:szCs w:val="28"/>
        </w:rPr>
        <w:br/>
        <w:t xml:space="preserve">из реестра резидентов особой экономической зоны на территории </w:t>
      </w:r>
      <w:r w:rsidRPr="006B4DFA">
        <w:rPr>
          <w:rFonts w:eastAsia="Times New Roman"/>
          <w:sz w:val="28"/>
          <w:szCs w:val="28"/>
        </w:rPr>
        <w:br/>
        <w:t>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14. Обеспечение подготовки документации по планировке территории </w:t>
      </w:r>
      <w:r w:rsidRPr="006B4DFA">
        <w:rPr>
          <w:rFonts w:eastAsia="Times New Roman"/>
          <w:sz w:val="28"/>
          <w:szCs w:val="28"/>
        </w:rPr>
        <w:br/>
        <w:t>в границах особой экономической зоны и создания инженерной, транспортной, социальной, инновационной и иной инфраструктуры этой зоны за счет средств федерального бюджета, бюджета субъекта Российской Федерации, местного бюджета, если иное не установлено законодательством Российской Федерации.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>15. Осуществление ведения Реестра инновационной продукции.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>16. Осуществление мер поддержки инновационного развития субъектов деятельности в сфере промышленности.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17. Содействие развитию внешнеторговой деятельности путем организации торговых выставок и ярмарок, специализированных симпозиумов и конференций, проведения кампаний (в том числе рекламных) </w:t>
      </w:r>
      <w:r w:rsidRPr="006B4DFA">
        <w:rPr>
          <w:rFonts w:eastAsia="Times New Roman"/>
          <w:sz w:val="28"/>
          <w:szCs w:val="28"/>
        </w:rPr>
        <w:br/>
        <w:t>по продвижению российских товаров, услуг, результатов интеллектуальной деятельности на мировые рынки.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18. Осуществление подготовки заключений о выполнении обязательств инвестора по строительству (реконструкции) объектов инженерной инфраструктуры на сумму фактических затрат, а также заключений </w:t>
      </w:r>
      <w:r w:rsidRPr="006B4DFA">
        <w:rPr>
          <w:rFonts w:eastAsia="Times New Roman"/>
          <w:sz w:val="28"/>
          <w:szCs w:val="28"/>
        </w:rPr>
        <w:br/>
        <w:t xml:space="preserve">об исполнении инвестором обязательств инвестора о выполнении работ, </w:t>
      </w:r>
      <w:r w:rsidRPr="006B4DFA">
        <w:rPr>
          <w:rFonts w:eastAsia="Times New Roman"/>
          <w:sz w:val="28"/>
          <w:szCs w:val="28"/>
        </w:rPr>
        <w:br/>
        <w:t>за исключением работ по строительству (реконструкции) объектов инженерной инфраструктуры, на сумму фактических затрат.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19. Осуществление в порядке, установленном Правительством </w:t>
      </w:r>
      <w:r w:rsidRPr="006B4DFA">
        <w:rPr>
          <w:rFonts w:eastAsia="Times New Roman"/>
          <w:sz w:val="28"/>
          <w:szCs w:val="28"/>
        </w:rPr>
        <w:br/>
        <w:t xml:space="preserve">Санкт-Петербурга, подготовки заключения о согласовании или отказе </w:t>
      </w:r>
      <w:r w:rsidRPr="006B4DFA">
        <w:rPr>
          <w:rFonts w:eastAsia="Times New Roman"/>
          <w:sz w:val="28"/>
          <w:szCs w:val="28"/>
        </w:rPr>
        <w:br/>
        <w:t>в согласовании документации по планировке территории.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20. Осуществление подготовки заключений, содержащих сведения </w:t>
      </w:r>
      <w:r w:rsidRPr="006B4DFA">
        <w:rPr>
          <w:rFonts w:eastAsia="Times New Roman"/>
          <w:sz w:val="28"/>
          <w:szCs w:val="28"/>
        </w:rPr>
        <w:br/>
        <w:t xml:space="preserve">о возможности размещения в пределах промышленных территорий планируемого к размещению объекта капитального строительства </w:t>
      </w:r>
      <w:r w:rsidRPr="006B4DFA">
        <w:rPr>
          <w:rFonts w:eastAsia="Times New Roman"/>
          <w:sz w:val="28"/>
          <w:szCs w:val="28"/>
        </w:rPr>
        <w:br/>
        <w:t>в соответствии с правовыми актами Правительства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>21</w:t>
      </w:r>
      <w:r w:rsidR="00997051">
        <w:rPr>
          <w:rFonts w:eastAsia="Times New Roman"/>
          <w:sz w:val="28"/>
          <w:szCs w:val="28"/>
        </w:rPr>
        <w:t>. </w:t>
      </w:r>
      <w:r w:rsidRPr="006B4DFA">
        <w:rPr>
          <w:rFonts w:eastAsia="Times New Roman"/>
          <w:sz w:val="28"/>
          <w:szCs w:val="28"/>
        </w:rPr>
        <w:t xml:space="preserve">Осуществление контроля за выполнением инвесторами обязательств по специальным инвестиционным контрактам в порядке, установленном Правительством Российской Федерации. 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 xml:space="preserve">22. Разработка, утверждение и реализация специальных программ </w:t>
      </w:r>
      <w:r w:rsidRPr="006B4DFA">
        <w:rPr>
          <w:sz w:val="28"/>
          <w:szCs w:val="28"/>
        </w:rPr>
        <w:br/>
        <w:t>в составе программ развития субъектов малого и среднего предпринимательства в Санкт-Петербурге.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 xml:space="preserve">23. Формирование инфраструктуры поддержки субъектов малого </w:t>
      </w:r>
      <w:r w:rsidRPr="006B4DFA">
        <w:rPr>
          <w:sz w:val="28"/>
          <w:szCs w:val="28"/>
        </w:rPr>
        <w:br/>
        <w:t>и среднего предпринимательства в Санкт-Петербурге.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 xml:space="preserve">24. Утверждение перечня видов ремесленной деятельности </w:t>
      </w:r>
      <w:r w:rsidRPr="006B4DFA">
        <w:rPr>
          <w:sz w:val="28"/>
          <w:szCs w:val="28"/>
        </w:rPr>
        <w:br/>
        <w:t>в Санкт-Петербурге.</w:t>
      </w:r>
    </w:p>
    <w:p w:rsidR="006B4DFA" w:rsidRPr="006B4DFA" w:rsidRDefault="006B4DFA" w:rsidP="006B4DFA">
      <w:pPr>
        <w:autoSpaceDE/>
        <w:autoSpaceDN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25. Принятие решения о признании (об отказе в признании) субъекта малого или среднего предпринимательства социальным предприятием </w:t>
      </w:r>
      <w:r w:rsidRPr="006B4DFA">
        <w:rPr>
          <w:rFonts w:eastAsia="Times New Roman"/>
          <w:sz w:val="28"/>
          <w:szCs w:val="28"/>
        </w:rPr>
        <w:br/>
        <w:t>и формирование перечня субъектов малого и среднего предпринимательства, имеющих статус социального предприятия.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26</w:t>
      </w:r>
      <w:r w:rsidR="00C050F0">
        <w:rPr>
          <w:sz w:val="28"/>
          <w:szCs w:val="28"/>
        </w:rPr>
        <w:t>. </w:t>
      </w:r>
      <w:r w:rsidRPr="006B4DFA">
        <w:rPr>
          <w:sz w:val="28"/>
          <w:szCs w:val="28"/>
        </w:rPr>
        <w:t>Осуществл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мер поддержки инновационного развития субъектов малого и среднего предпринимательства.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27</w:t>
      </w:r>
      <w:r w:rsidR="00C050F0">
        <w:rPr>
          <w:sz w:val="28"/>
          <w:szCs w:val="28"/>
        </w:rPr>
        <w:t>. </w:t>
      </w:r>
      <w:r w:rsidRPr="006B4DFA">
        <w:rPr>
          <w:sz w:val="28"/>
          <w:szCs w:val="28"/>
        </w:rPr>
        <w:t>Разработка и утверждение нормативов минимальной обеспеченности населения пунктами технического осмотра транспортных средств в соответствии с методикой расчета указанных нормативов, установленной Правительством Российской Федерации.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 xml:space="preserve">28. Разработка нормативов минимальной обеспеченности населения площадью торговых объектов для Санкт-Петербурга в соответствии </w:t>
      </w:r>
      <w:r w:rsidRPr="006B4DFA">
        <w:rPr>
          <w:sz w:val="28"/>
          <w:szCs w:val="28"/>
        </w:rPr>
        <w:br/>
        <w:t>с методикой расчета и порядком, утвержденными Правительством Российской Федерации.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 xml:space="preserve">29. Разработка и утверждение схемы размещения нестационарных торговых объектов на земельных участках, находящихся в государственной собственности Санкт-Петербурга или государственная собственность </w:t>
      </w:r>
      <w:r w:rsidRPr="006B4DFA">
        <w:rPr>
          <w:sz w:val="28"/>
          <w:szCs w:val="28"/>
        </w:rPr>
        <w:br/>
        <w:t>на которые не разграничена.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30. Создание условий для обеспечения жителей Санкт-Петербурга услугами торговли.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31. Определ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порядка и условий осуществления торговой деятельности санкт-петербургскими государственными предприятиями </w:t>
      </w:r>
      <w:r w:rsidRPr="006B4DFA">
        <w:rPr>
          <w:sz w:val="28"/>
          <w:szCs w:val="28"/>
        </w:rPr>
        <w:br/>
        <w:t>и учреждениями торговли, находящимися в ведении Комитета.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32. Установл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ассортимента сопутствующих товаров </w:t>
      </w:r>
      <w:r w:rsidRPr="006B4DFA">
        <w:rPr>
          <w:sz w:val="28"/>
          <w:szCs w:val="28"/>
        </w:rPr>
        <w:br/>
        <w:t>в газетно-журнальных киосках.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33. Осуществл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приема деклараций об объеме розничной продажи алкогольной и спиртосодержащей продукции.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34. Утвержд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планов, предусматривающих организацию розничных рынков на территории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35. Выдача, переоформл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разрешений на право организации розничных рынков на территории Санкт-Петербурга и продл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срока действия разрешений на право организации розничных рынков </w:t>
      </w:r>
      <w:r w:rsidR="00C050F0">
        <w:rPr>
          <w:sz w:val="28"/>
          <w:szCs w:val="28"/>
        </w:rPr>
        <w:t xml:space="preserve">                                </w:t>
      </w:r>
      <w:r w:rsidRPr="006B4DFA">
        <w:rPr>
          <w:sz w:val="28"/>
          <w:szCs w:val="28"/>
        </w:rPr>
        <w:t>на территории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36. Приостановл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срока действия разрешений на право организации розничных рынков на территории Санкт-Петербурга, обращение в суд </w:t>
      </w:r>
      <w:r w:rsidRPr="006B4DFA">
        <w:rPr>
          <w:sz w:val="28"/>
          <w:szCs w:val="28"/>
        </w:rPr>
        <w:br/>
        <w:t>с заявлением об аннулировании разрешения на право организации розничных рынков на территории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 xml:space="preserve">37. Организация ярмарок выходного дня и региональных ярмарок </w:t>
      </w:r>
      <w:r w:rsidRPr="006B4DFA">
        <w:rPr>
          <w:sz w:val="28"/>
          <w:szCs w:val="28"/>
        </w:rPr>
        <w:br/>
        <w:t>на территории Санкт-Петербурга и продажи товаров (выполнения работ, оказания услуг) на них.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38. Установление порядка проведения конкурса на право выполнения функций организатора ярмарки выходного дня (региональной ярмарки).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39. Проведение конкурса на право выполнения функций организатора ярмарки выходного дня (региональной ярмарки).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40. Утвержд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плана организации ярмарок выходного </w:t>
      </w:r>
      <w:r w:rsidRPr="006B4DFA">
        <w:rPr>
          <w:sz w:val="28"/>
          <w:szCs w:val="28"/>
        </w:rPr>
        <w:br/>
        <w:t>дня и региональных ярмарок в Санкт-Петербурге.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41. Установление порядка предоставления торговых мест на ярмарках выходного дня и региональных ярмарках.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42. Определ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количества торговых мест для осуществления деятельности по продаже сельскохозяйственной продукции гражданам – главам крестьянских (фермерских) хозяйств, членам таких хозяйств, гражданам, ведущим личные подсобные хозяйства или занимающимся садоводством, огородничеством, животноводством, на универсальном рынке.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43. Разработка и утвержд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требований к торговому месту на рынке.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44. Разработка и утвержд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порядка заключения и типовой формы договора о предоставлении торгового места, предусматривающего упрощенный поряд</w:t>
      </w:r>
      <w:r w:rsidR="004A480F">
        <w:rPr>
          <w:sz w:val="28"/>
          <w:szCs w:val="28"/>
        </w:rPr>
        <w:t xml:space="preserve">ок предоставления торговых мест                                                    </w:t>
      </w:r>
      <w:r w:rsidRPr="006B4DFA">
        <w:rPr>
          <w:sz w:val="28"/>
          <w:szCs w:val="28"/>
        </w:rPr>
        <w:t>на сельскохозяйственных рынках, гражданам – главам крестьянских (фермерских) хозяйств, членам таких хозяйств, гражданам, ведущим личные подсобные хозяйства или занимающимся садоводством, огородничеством, животноводством, на универсальном рынке.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45. Осуществл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мероприятий по реализации, обеспечению и защите прав потребителей в соответствии с компетенцией Комитета.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46. Утверждение положения о статусе кладбищ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47. Установление видов (комплексов) ритуальных услуг, предоставляемых населению на возмездной основе по единому рекомендуемому тарифу.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48. Определ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стоимости комплекса услуг, предоставляемых согласно гарантированному перечню услуг по погребению, и установление требований</w:t>
      </w:r>
      <w:r w:rsidR="00C050F0">
        <w:rPr>
          <w:sz w:val="28"/>
          <w:szCs w:val="28"/>
        </w:rPr>
        <w:t xml:space="preserve"> </w:t>
      </w:r>
      <w:r w:rsidRPr="006B4DFA">
        <w:rPr>
          <w:sz w:val="28"/>
          <w:szCs w:val="28"/>
        </w:rPr>
        <w:t>к их качеству.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49. Проведение конкурса на право заключения договора на выполнение работ и услуг по содержанию и эксплуатации кладбищ Санкт-Петербурга, оказание ритуальных услуг, связанных с погребением, на территории соответствующего кладбища.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50</w:t>
      </w:r>
      <w:r w:rsidR="004A480F">
        <w:rPr>
          <w:sz w:val="28"/>
          <w:szCs w:val="28"/>
        </w:rPr>
        <w:t>. </w:t>
      </w:r>
      <w:r w:rsidRPr="006B4DFA">
        <w:rPr>
          <w:sz w:val="28"/>
          <w:szCs w:val="28"/>
        </w:rPr>
        <w:t>Осуществл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компенсации гражданам расходов </w:t>
      </w:r>
      <w:r w:rsidR="00C050F0">
        <w:rPr>
          <w:sz w:val="28"/>
          <w:szCs w:val="28"/>
        </w:rPr>
        <w:t xml:space="preserve">                                      </w:t>
      </w:r>
      <w:r w:rsidRPr="006B4DFA">
        <w:rPr>
          <w:sz w:val="28"/>
          <w:szCs w:val="28"/>
        </w:rPr>
        <w:t>на восстановление надмогильных сооружений, пострадавших в результате вандализма, на кладбищах, расположенных на территории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51. Осуществл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проведения инженерных изысканий, подготовки проектной документации, строительства, реконструкции и капитального ремонта объектов капитального строительства, расположенных </w:t>
      </w:r>
      <w:r w:rsidR="00C050F0">
        <w:rPr>
          <w:sz w:val="28"/>
          <w:szCs w:val="28"/>
        </w:rPr>
        <w:t xml:space="preserve">                                </w:t>
      </w:r>
      <w:r w:rsidRPr="006B4DFA">
        <w:rPr>
          <w:sz w:val="28"/>
          <w:szCs w:val="28"/>
        </w:rPr>
        <w:t>на территории кладбищ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52. Выдача лицензий на розничную продажу алкогольной продукции.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 xml:space="preserve">53. Предоставление лицензий на заготовку, хранение, переработку </w:t>
      </w:r>
      <w:r w:rsidRPr="006B4DFA">
        <w:rPr>
          <w:sz w:val="28"/>
          <w:szCs w:val="28"/>
        </w:rPr>
        <w:br/>
        <w:t>и реализацию лома черных металлов, цветных металлов.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54</w:t>
      </w:r>
      <w:r w:rsidR="004A480F">
        <w:rPr>
          <w:sz w:val="28"/>
          <w:szCs w:val="28"/>
        </w:rPr>
        <w:t>. </w:t>
      </w:r>
      <w:r w:rsidRPr="006B4DFA">
        <w:rPr>
          <w:sz w:val="28"/>
          <w:szCs w:val="28"/>
        </w:rPr>
        <w:t>Осуществление регионального государственного контроля (надзора) в области розничной продажи алкогольной и спиртосодержащей продукции на территории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 xml:space="preserve">55. Осуществление федерального государственного лицензионного контроля (надзора) за деятельностью по заготовке, хранению, переработке </w:t>
      </w:r>
      <w:r w:rsidRPr="006B4DFA">
        <w:rPr>
          <w:sz w:val="28"/>
          <w:szCs w:val="28"/>
        </w:rPr>
        <w:br/>
        <w:t>и реализации лома черных металлов, цветных металлов.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 xml:space="preserve">56. Ведение государственной регистрации выданных лицензий </w:t>
      </w:r>
      <w:r w:rsidRPr="006B4DFA">
        <w:rPr>
          <w:sz w:val="28"/>
          <w:szCs w:val="28"/>
        </w:rPr>
        <w:br/>
        <w:t>на розничную продажу алкогольной продукции, лицензий, действие которых приостановлено, и аннулированных лицензий.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 xml:space="preserve">57. Ведение реестра лицензий на заготовку, хранение, переработку </w:t>
      </w:r>
      <w:r w:rsidRPr="006B4DFA">
        <w:rPr>
          <w:sz w:val="28"/>
          <w:szCs w:val="28"/>
        </w:rPr>
        <w:br/>
        <w:t>и реализацию лома черных металлов, цветных металлов.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58. Утверждение перечня разрешенных для приема от физических лиц лома и отходов цветных металлов.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59. Составл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в пределах компетенции Комитета протоколов </w:t>
      </w:r>
      <w:r w:rsidRPr="006B4DFA">
        <w:rPr>
          <w:sz w:val="28"/>
          <w:szCs w:val="28"/>
        </w:rPr>
        <w:br/>
        <w:t xml:space="preserve">об административных правонарушениях, предусмотренных </w:t>
      </w:r>
      <w:hyperlink r:id="rId10" w:history="1">
        <w:r w:rsidRPr="006B4DFA">
          <w:rPr>
            <w:sz w:val="28"/>
            <w:szCs w:val="28"/>
          </w:rPr>
          <w:t>Кодексом</w:t>
        </w:r>
      </w:hyperlink>
      <w:r w:rsidRPr="006B4DFA">
        <w:rPr>
          <w:sz w:val="28"/>
          <w:szCs w:val="28"/>
        </w:rPr>
        <w:t xml:space="preserve"> Российской Федерации об административных правонарушениях </w:t>
      </w:r>
      <w:r w:rsidRPr="006B4DFA">
        <w:rPr>
          <w:sz w:val="28"/>
          <w:szCs w:val="28"/>
        </w:rPr>
        <w:br/>
        <w:t>(далее – КоАП).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60. Составл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протоколов об административных правонарушениях, предусмотренных Законом Санкт-Петербурга от 12.05.2010 № 273-70 </w:t>
      </w:r>
      <w:r w:rsidRPr="006B4DFA">
        <w:rPr>
          <w:sz w:val="28"/>
          <w:szCs w:val="28"/>
        </w:rPr>
        <w:br/>
        <w:t>«Об административных правонарушениях в Санкт-Петербурге».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bCs/>
          <w:sz w:val="28"/>
          <w:szCs w:val="28"/>
        </w:rPr>
      </w:pPr>
      <w:r w:rsidRPr="006B4DFA">
        <w:rPr>
          <w:sz w:val="28"/>
          <w:szCs w:val="28"/>
        </w:rPr>
        <w:t xml:space="preserve">61. Проведение оценки регулирующего воздействия в соответствии </w:t>
      </w:r>
      <w:r w:rsidRPr="006B4DFA">
        <w:rPr>
          <w:sz w:val="28"/>
          <w:szCs w:val="28"/>
        </w:rPr>
        <w:br/>
        <w:t xml:space="preserve">с Законом Санкт-Петербурга от 09.11.2022 № 621-99 </w:t>
      </w:r>
      <w:r w:rsidRPr="006B4DFA">
        <w:rPr>
          <w:rFonts w:eastAsia="Times New Roman"/>
          <w:bCs/>
          <w:sz w:val="28"/>
          <w:szCs w:val="28"/>
        </w:rPr>
        <w:t>«Об оценке регулирующего воздействия проектов</w:t>
      </w:r>
      <w:r w:rsidRPr="006B4DFA">
        <w:rPr>
          <w:rFonts w:eastAsia="Times New Roman"/>
          <w:b/>
          <w:bCs/>
          <w:sz w:val="28"/>
          <w:szCs w:val="28"/>
        </w:rPr>
        <w:t xml:space="preserve"> </w:t>
      </w:r>
      <w:r w:rsidRPr="006B4DFA">
        <w:rPr>
          <w:rFonts w:eastAsia="Times New Roman"/>
          <w:bCs/>
          <w:sz w:val="28"/>
          <w:szCs w:val="28"/>
        </w:rPr>
        <w:t xml:space="preserve">нормативных правовых актов </w:t>
      </w:r>
      <w:r w:rsidRPr="006B4DFA">
        <w:rPr>
          <w:rFonts w:eastAsia="Times New Roman"/>
          <w:bCs/>
          <w:sz w:val="28"/>
          <w:szCs w:val="28"/>
        </w:rPr>
        <w:br/>
        <w:t xml:space="preserve">Санкт-Петербурга и экспертизе нормативных правовых актов </w:t>
      </w:r>
      <w:r w:rsidRPr="006B4DFA">
        <w:rPr>
          <w:rFonts w:eastAsia="Times New Roman"/>
          <w:bCs/>
          <w:sz w:val="28"/>
          <w:szCs w:val="28"/>
        </w:rPr>
        <w:br/>
        <w:t>Санкт-Петербурга» (далее - Закон № 621-99)».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62. Проведение экспертизы нормативных правовых актов </w:t>
      </w:r>
      <w:r w:rsidRPr="006B4DFA">
        <w:rPr>
          <w:rFonts w:eastAsia="Times New Roman"/>
          <w:sz w:val="28"/>
          <w:szCs w:val="28"/>
        </w:rPr>
        <w:br/>
        <w:t xml:space="preserve">Санкт-Петербурга в соответствии с </w:t>
      </w:r>
      <w:hyperlink r:id="rId11" w:history="1">
        <w:r w:rsidRPr="006B4DFA">
          <w:rPr>
            <w:rFonts w:eastAsia="Times New Roman"/>
            <w:sz w:val="28"/>
            <w:szCs w:val="28"/>
          </w:rPr>
          <w:t>Законом</w:t>
        </w:r>
      </w:hyperlink>
      <w:r w:rsidRPr="006B4DFA">
        <w:rPr>
          <w:rFonts w:eastAsia="Times New Roman"/>
          <w:sz w:val="28"/>
          <w:szCs w:val="28"/>
        </w:rPr>
        <w:t xml:space="preserve"> № 621-99.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63. Проведение оценки фактического воздействия нормативных правовых актов, принимаемых органами государственной власти </w:t>
      </w:r>
      <w:r w:rsidR="00C050F0">
        <w:rPr>
          <w:rFonts w:eastAsia="Times New Roman"/>
          <w:sz w:val="28"/>
          <w:szCs w:val="28"/>
        </w:rPr>
        <w:t xml:space="preserve">                       </w:t>
      </w:r>
      <w:r w:rsidRPr="006B4DFA">
        <w:rPr>
          <w:rFonts w:eastAsia="Times New Roman"/>
          <w:sz w:val="28"/>
          <w:szCs w:val="28"/>
        </w:rPr>
        <w:t xml:space="preserve">Санкт-Петербурга, устанавливающих обязательные требования, </w:t>
      </w:r>
      <w:r w:rsidR="00C050F0">
        <w:rPr>
          <w:rFonts w:eastAsia="Times New Roman"/>
          <w:sz w:val="28"/>
          <w:szCs w:val="28"/>
        </w:rPr>
        <w:t xml:space="preserve">                                 </w:t>
      </w:r>
      <w:r w:rsidRPr="006B4DFA">
        <w:rPr>
          <w:rFonts w:eastAsia="Times New Roman"/>
          <w:sz w:val="28"/>
          <w:szCs w:val="28"/>
        </w:rPr>
        <w:t xml:space="preserve">в соответствии с </w:t>
      </w:r>
      <w:hyperlink r:id="rId12" w:history="1">
        <w:r w:rsidRPr="006B4DFA">
          <w:rPr>
            <w:rFonts w:eastAsia="Times New Roman"/>
            <w:sz w:val="28"/>
            <w:szCs w:val="28"/>
          </w:rPr>
          <w:t>Законом</w:t>
        </w:r>
      </w:hyperlink>
      <w:r w:rsidRPr="006B4DFA">
        <w:rPr>
          <w:rFonts w:eastAsia="Times New Roman"/>
          <w:sz w:val="28"/>
          <w:szCs w:val="28"/>
        </w:rPr>
        <w:t xml:space="preserve"> Санкт-Петербурга от 07.06.2022 № 325-41 </w:t>
      </w:r>
      <w:r w:rsidR="00C050F0">
        <w:rPr>
          <w:rFonts w:eastAsia="Times New Roman"/>
          <w:sz w:val="28"/>
          <w:szCs w:val="28"/>
        </w:rPr>
        <w:t xml:space="preserve">                        </w:t>
      </w:r>
      <w:r w:rsidRPr="006B4DFA">
        <w:rPr>
          <w:rFonts w:eastAsia="Times New Roman"/>
          <w:sz w:val="28"/>
          <w:szCs w:val="28"/>
        </w:rPr>
        <w:t>«О порядке установления и оценки применения обязательных требований, устанавливаемых нормативными правовыми актами, принимаемыми органами государственной власти Санкт-Петербурга».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64. Осуществл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отдельных функций по созданию, использованию, хранению и восполнению городского резерва материальных ресурсов </w:t>
      </w:r>
      <w:r w:rsidRPr="006B4DFA">
        <w:rPr>
          <w:sz w:val="28"/>
          <w:szCs w:val="28"/>
        </w:rPr>
        <w:br/>
        <w:t>для ликвидации чрезвычайных ситуаций природного и техногенного характера на территории Санкт-Петербурга в порядке, установленном Правительством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65. Утвержд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перечней и объемов закупок и поставок сельскохозяйственной продукции, сырья и продовольствия в региональный продовольственный фонд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66. Осуществл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контроля за формированием, хранением </w:t>
      </w:r>
      <w:r w:rsidRPr="006B4DFA">
        <w:rPr>
          <w:sz w:val="28"/>
          <w:szCs w:val="28"/>
        </w:rPr>
        <w:br/>
        <w:t xml:space="preserve">и использованием регионального продовольственного фонда </w:t>
      </w:r>
      <w:r w:rsidRPr="006B4DFA">
        <w:rPr>
          <w:sz w:val="28"/>
          <w:szCs w:val="28"/>
        </w:rPr>
        <w:br/>
        <w:t>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 xml:space="preserve">67. Рассмотрение дел об административных правонарушениях, предусмотренных </w:t>
      </w:r>
      <w:hyperlink r:id="rId13" w:history="1">
        <w:r w:rsidRPr="006B4DFA">
          <w:rPr>
            <w:sz w:val="28"/>
            <w:szCs w:val="28"/>
          </w:rPr>
          <w:t>КоАП</w:t>
        </w:r>
      </w:hyperlink>
      <w:r w:rsidRPr="006B4DFA">
        <w:rPr>
          <w:sz w:val="28"/>
          <w:szCs w:val="28"/>
        </w:rPr>
        <w:t>, в пределах компетенции Комитета.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68. Осуществл</w:t>
      </w:r>
      <w:r w:rsidRPr="006B4DFA">
        <w:rPr>
          <w:rFonts w:eastAsia="Times New Roman"/>
          <w:sz w:val="28"/>
          <w:szCs w:val="28"/>
        </w:rPr>
        <w:t>ение</w:t>
      </w:r>
      <w:r w:rsidRPr="006B4DFA">
        <w:rPr>
          <w:sz w:val="28"/>
          <w:szCs w:val="28"/>
        </w:rPr>
        <w:t xml:space="preserve">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порядке, установленном Правительством Санкт-Петербурга, в отношении подведомственных Комитету заказчиков, осуществляющих закупки товаров, работ, услуг </w:t>
      </w:r>
      <w:r w:rsidR="00C050F0">
        <w:rPr>
          <w:sz w:val="28"/>
          <w:szCs w:val="28"/>
        </w:rPr>
        <w:t xml:space="preserve">                           </w:t>
      </w:r>
      <w:r w:rsidRPr="006B4DFA">
        <w:rPr>
          <w:sz w:val="28"/>
          <w:szCs w:val="28"/>
        </w:rPr>
        <w:t xml:space="preserve">в соответствии с Федеральным </w:t>
      </w:r>
      <w:hyperlink r:id="rId14" w:history="1">
        <w:r w:rsidRPr="006B4DFA">
          <w:rPr>
            <w:sz w:val="28"/>
            <w:szCs w:val="28"/>
          </w:rPr>
          <w:t>законом</w:t>
        </w:r>
      </w:hyperlink>
      <w:r w:rsidRPr="006B4DFA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</w:t>
      </w:r>
      <w:r w:rsidR="00C050F0">
        <w:rPr>
          <w:sz w:val="28"/>
          <w:szCs w:val="28"/>
        </w:rPr>
        <w:t xml:space="preserve">                                </w:t>
      </w:r>
      <w:r w:rsidRPr="006B4DFA">
        <w:rPr>
          <w:sz w:val="28"/>
          <w:szCs w:val="28"/>
        </w:rPr>
        <w:t>и муниципальных нужд».</w:t>
      </w:r>
    </w:p>
    <w:p w:rsidR="006B4DFA" w:rsidRPr="006B4DFA" w:rsidRDefault="006B4DFA" w:rsidP="006B4DFA">
      <w:pPr>
        <w:autoSpaceDE/>
        <w:autoSpaceDN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69. Осуществление ведомственного контроля за соблюдением подведомственными Комитету государственными бюджетными </w:t>
      </w:r>
      <w:r w:rsidR="00C050F0">
        <w:rPr>
          <w:rFonts w:eastAsia="Times New Roman"/>
          <w:sz w:val="28"/>
          <w:szCs w:val="28"/>
        </w:rPr>
        <w:t xml:space="preserve">                                  </w:t>
      </w:r>
      <w:r w:rsidRPr="006B4DFA">
        <w:rPr>
          <w:rFonts w:eastAsia="Times New Roman"/>
          <w:sz w:val="28"/>
          <w:szCs w:val="28"/>
        </w:rPr>
        <w:t xml:space="preserve">и автономными учреждениями Санкт-Петербурга требований Федерального </w:t>
      </w:r>
      <w:hyperlink r:id="rId15" w:history="1">
        <w:r w:rsidRPr="006B4DFA">
          <w:rPr>
            <w:rFonts w:eastAsia="Times New Roman"/>
            <w:sz w:val="28"/>
            <w:szCs w:val="28"/>
          </w:rPr>
          <w:t>закона</w:t>
        </w:r>
      </w:hyperlink>
      <w:r w:rsidRPr="006B4DFA">
        <w:rPr>
          <w:rFonts w:eastAsia="Times New Roman"/>
          <w:sz w:val="28"/>
          <w:szCs w:val="28"/>
        </w:rPr>
        <w:t xml:space="preserve">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 xml:space="preserve">70. Осуществление в пределах компетенции Комитета мер </w:t>
      </w:r>
      <w:r w:rsidRPr="006B4DFA">
        <w:rPr>
          <w:sz w:val="28"/>
          <w:szCs w:val="28"/>
        </w:rPr>
        <w:br/>
        <w:t xml:space="preserve">по противодействию терроризму, в том числе мер по обеспечению выполнения требований к антитеррористической защищенности объектов (территорий), находящихся в ведении Комитета и подведомственных </w:t>
      </w:r>
      <w:r w:rsidR="00C050F0">
        <w:rPr>
          <w:sz w:val="28"/>
          <w:szCs w:val="28"/>
        </w:rPr>
        <w:t xml:space="preserve">                    </w:t>
      </w:r>
      <w:r w:rsidRPr="006B4DFA">
        <w:rPr>
          <w:sz w:val="28"/>
          <w:szCs w:val="28"/>
        </w:rPr>
        <w:t>ему организаций.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 xml:space="preserve">71. Принятие решений о признании движимого имущества, находящегося в государственной собственности Санкт-Петербурга </w:t>
      </w:r>
      <w:r w:rsidR="00C050F0">
        <w:rPr>
          <w:sz w:val="28"/>
          <w:szCs w:val="28"/>
        </w:rPr>
        <w:t xml:space="preserve">                         </w:t>
      </w:r>
      <w:r w:rsidRPr="006B4DFA">
        <w:rPr>
          <w:sz w:val="28"/>
          <w:szCs w:val="28"/>
        </w:rPr>
        <w:t xml:space="preserve">и принадлежащего на праве оперативного управления находящимся </w:t>
      </w:r>
      <w:r w:rsidR="00C050F0">
        <w:rPr>
          <w:sz w:val="28"/>
          <w:szCs w:val="28"/>
        </w:rPr>
        <w:t xml:space="preserve">                          </w:t>
      </w:r>
      <w:r w:rsidRPr="006B4DFA">
        <w:rPr>
          <w:sz w:val="28"/>
          <w:szCs w:val="28"/>
        </w:rPr>
        <w:t>в ведении Комитета государственным учреждениям Санкт-Петербурга, непригодным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>72. Обеспечение в пределах своей компетенции эксплуатации государственных информационных систем Санкт-Петербурга, а также предоставления и распространения содержащейся в них информации.</w:t>
      </w:r>
    </w:p>
    <w:p w:rsidR="006B4DFA" w:rsidRPr="006B4DFA" w:rsidRDefault="006B4DFA" w:rsidP="006B4DFA">
      <w:pPr>
        <w:adjustRightInd w:val="0"/>
        <w:ind w:firstLine="709"/>
        <w:jc w:val="both"/>
        <w:rPr>
          <w:sz w:val="28"/>
          <w:szCs w:val="28"/>
        </w:rPr>
      </w:pPr>
      <w:r w:rsidRPr="006B4DFA">
        <w:rPr>
          <w:sz w:val="28"/>
          <w:szCs w:val="28"/>
        </w:rPr>
        <w:t xml:space="preserve">73. Осуществление от имени Санкт-Петербурга в случаях, предусмотренных действующим законодательством, правомочия обладателя информации, содержащейся в государственных информационных системах </w:t>
      </w:r>
      <w:r w:rsidRPr="006B4DFA">
        <w:rPr>
          <w:sz w:val="28"/>
          <w:szCs w:val="28"/>
        </w:rPr>
        <w:br/>
        <w:t>Санкт-Петербурга, в пределах своей компетенции.</w:t>
      </w:r>
    </w:p>
    <w:p w:rsidR="006B4DFA" w:rsidRPr="006B4DFA" w:rsidRDefault="006B4DFA" w:rsidP="006B4DFA">
      <w:pPr>
        <w:autoSpaceDE/>
        <w:autoSpaceDN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74. Принятие решения о включении или об отказе во включении организаций в реестр участников региональных инвестиционных проектов (далее – реестр РИП), о внесении изменений в реестр РИП, не связанных </w:t>
      </w:r>
      <w:r w:rsidRPr="006B4DFA">
        <w:rPr>
          <w:rFonts w:eastAsia="Times New Roman"/>
          <w:sz w:val="28"/>
          <w:szCs w:val="28"/>
        </w:rPr>
        <w:br/>
        <w:t>с прекращением статуса участника регионального инвестиционного проекта.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>75</w:t>
      </w:r>
      <w:r w:rsidR="004A480F">
        <w:rPr>
          <w:rFonts w:eastAsia="Times New Roman"/>
          <w:sz w:val="28"/>
          <w:szCs w:val="28"/>
        </w:rPr>
        <w:t>. </w:t>
      </w:r>
      <w:r w:rsidRPr="006B4DFA">
        <w:rPr>
          <w:rFonts w:eastAsia="Times New Roman"/>
          <w:sz w:val="28"/>
          <w:szCs w:val="28"/>
        </w:rPr>
        <w:t>Осуществление полномочий главного распорядителя средств бюджета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 xml:space="preserve">76. Осуществление полномочий государственного заказчика </w:t>
      </w:r>
      <w:r w:rsidRPr="006B4DFA">
        <w:rPr>
          <w:rFonts w:eastAsia="Times New Roman"/>
          <w:sz w:val="28"/>
          <w:szCs w:val="28"/>
        </w:rPr>
        <w:br/>
        <w:t>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6B4DFA">
        <w:rPr>
          <w:rFonts w:eastAsia="Times New Roman"/>
          <w:sz w:val="28"/>
          <w:szCs w:val="28"/>
        </w:rPr>
        <w:t>77. Формирование и ведение реестра ресторанов Санкт-Петербурга                         в порядке, установленном Правительством Санкт-Петербурга.</w:t>
      </w:r>
    </w:p>
    <w:p w:rsidR="006B4DFA" w:rsidRPr="006B4DFA" w:rsidRDefault="004A480F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78. </w:t>
      </w:r>
      <w:r w:rsidR="006B4DFA" w:rsidRPr="006B4DFA">
        <w:rPr>
          <w:rFonts w:eastAsia="Times New Roman"/>
          <w:sz w:val="28"/>
          <w:szCs w:val="28"/>
        </w:rPr>
        <w:t>Осуществление регионального госу</w:t>
      </w:r>
      <w:r w:rsidR="00C050F0">
        <w:rPr>
          <w:rFonts w:eastAsia="Times New Roman"/>
          <w:sz w:val="28"/>
          <w:szCs w:val="28"/>
        </w:rPr>
        <w:t xml:space="preserve">дарственного контроля (надзора) </w:t>
      </w:r>
      <w:r w:rsidR="006B4DFA" w:rsidRPr="006B4DFA">
        <w:rPr>
          <w:rFonts w:eastAsia="Times New Roman"/>
          <w:sz w:val="28"/>
          <w:szCs w:val="28"/>
        </w:rPr>
        <w:t xml:space="preserve">в области продажи безалкогольных тонизирующих напитков </w:t>
      </w:r>
      <w:r w:rsidR="00C050F0">
        <w:rPr>
          <w:rFonts w:eastAsia="Times New Roman"/>
          <w:sz w:val="28"/>
          <w:szCs w:val="28"/>
        </w:rPr>
        <w:t xml:space="preserve">                     </w:t>
      </w:r>
      <w:r>
        <w:rPr>
          <w:rFonts w:eastAsia="Times New Roman"/>
          <w:sz w:val="28"/>
          <w:szCs w:val="28"/>
        </w:rPr>
        <w:t>(</w:t>
      </w:r>
      <w:bookmarkStart w:id="0" w:name="_GoBack"/>
      <w:bookmarkEnd w:id="0"/>
      <w:r w:rsidR="006B4DFA" w:rsidRPr="006B4DFA">
        <w:rPr>
          <w:rFonts w:eastAsia="Times New Roman"/>
          <w:sz w:val="28"/>
          <w:szCs w:val="28"/>
        </w:rPr>
        <w:t>в том числе энергетических) на территории Санкт-Петербурга.</w:t>
      </w: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6B4DFA" w:rsidRPr="006B4DFA" w:rsidRDefault="006B4DFA" w:rsidP="006B4DFA">
      <w:pPr>
        <w:adjustRightInd w:val="0"/>
        <w:jc w:val="both"/>
        <w:rPr>
          <w:rFonts w:eastAsia="Times New Roman"/>
          <w:sz w:val="28"/>
          <w:szCs w:val="28"/>
        </w:rPr>
      </w:pPr>
    </w:p>
    <w:p w:rsidR="006B4DFA" w:rsidRPr="006B4DFA" w:rsidRDefault="006B4DFA" w:rsidP="006B4DFA">
      <w:pPr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Default="006B4DFA" w:rsidP="00F758F6">
      <w:pPr>
        <w:rPr>
          <w:sz w:val="28"/>
          <w:szCs w:val="28"/>
        </w:rPr>
      </w:pPr>
    </w:p>
    <w:p w:rsidR="006B4DFA" w:rsidRPr="0032353A" w:rsidRDefault="006B4DFA" w:rsidP="00F758F6">
      <w:pPr>
        <w:rPr>
          <w:sz w:val="28"/>
          <w:szCs w:val="28"/>
        </w:rPr>
      </w:pPr>
    </w:p>
    <w:sectPr w:rsidR="006B4DFA" w:rsidRPr="0032353A" w:rsidSect="00232BBC">
      <w:headerReference w:type="default" r:id="rId16"/>
      <w:pgSz w:w="11906" w:h="16838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601" w:rsidRDefault="00264601">
      <w:r>
        <w:separator/>
      </w:r>
    </w:p>
  </w:endnote>
  <w:endnote w:type="continuationSeparator" w:id="0">
    <w:p w:rsidR="00264601" w:rsidRDefault="0026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601" w:rsidRDefault="00264601">
      <w:r>
        <w:separator/>
      </w:r>
    </w:p>
  </w:footnote>
  <w:footnote w:type="continuationSeparator" w:id="0">
    <w:p w:rsidR="00264601" w:rsidRDefault="0026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035332"/>
      <w:docPartObj>
        <w:docPartGallery w:val="Page Numbers (Top of Page)"/>
        <w:docPartUnique/>
      </w:docPartObj>
    </w:sdtPr>
    <w:sdtEndPr/>
    <w:sdtContent>
      <w:p w:rsidR="007E056D" w:rsidRDefault="009278D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480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E056D" w:rsidRDefault="007E05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91B4636"/>
    <w:multiLevelType w:val="hybridMultilevel"/>
    <w:tmpl w:val="A2C4C588"/>
    <w:lvl w:ilvl="0" w:tplc="66E4B8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26E6"/>
    <w:rsid w:val="000026FC"/>
    <w:rsid w:val="0001434E"/>
    <w:rsid w:val="00014E7C"/>
    <w:rsid w:val="00022807"/>
    <w:rsid w:val="00023756"/>
    <w:rsid w:val="00023A35"/>
    <w:rsid w:val="00025AB4"/>
    <w:rsid w:val="00031B7A"/>
    <w:rsid w:val="00042060"/>
    <w:rsid w:val="0004388C"/>
    <w:rsid w:val="00045335"/>
    <w:rsid w:val="0004749B"/>
    <w:rsid w:val="000602FF"/>
    <w:rsid w:val="00063A88"/>
    <w:rsid w:val="00067DFA"/>
    <w:rsid w:val="00076F05"/>
    <w:rsid w:val="000776B2"/>
    <w:rsid w:val="00080949"/>
    <w:rsid w:val="0008391D"/>
    <w:rsid w:val="00084A6C"/>
    <w:rsid w:val="000860A8"/>
    <w:rsid w:val="00087B9C"/>
    <w:rsid w:val="00092FAC"/>
    <w:rsid w:val="000A29C5"/>
    <w:rsid w:val="000B0EA1"/>
    <w:rsid w:val="000B1FCF"/>
    <w:rsid w:val="000B49DF"/>
    <w:rsid w:val="000C4243"/>
    <w:rsid w:val="000C72E9"/>
    <w:rsid w:val="000D09BE"/>
    <w:rsid w:val="000D17FC"/>
    <w:rsid w:val="000D67DC"/>
    <w:rsid w:val="000E0B24"/>
    <w:rsid w:val="000E3A6F"/>
    <w:rsid w:val="000F3F23"/>
    <w:rsid w:val="000F4E12"/>
    <w:rsid w:val="0010080E"/>
    <w:rsid w:val="00102121"/>
    <w:rsid w:val="001032E5"/>
    <w:rsid w:val="00107135"/>
    <w:rsid w:val="00114958"/>
    <w:rsid w:val="001242E6"/>
    <w:rsid w:val="0012497F"/>
    <w:rsid w:val="00131C23"/>
    <w:rsid w:val="00134EC4"/>
    <w:rsid w:val="00136834"/>
    <w:rsid w:val="00136A52"/>
    <w:rsid w:val="001372EE"/>
    <w:rsid w:val="0014094D"/>
    <w:rsid w:val="00150CE7"/>
    <w:rsid w:val="0015361A"/>
    <w:rsid w:val="001565CD"/>
    <w:rsid w:val="00172828"/>
    <w:rsid w:val="00173BF3"/>
    <w:rsid w:val="0018236D"/>
    <w:rsid w:val="00183EF3"/>
    <w:rsid w:val="001852A3"/>
    <w:rsid w:val="00186223"/>
    <w:rsid w:val="00186DAE"/>
    <w:rsid w:val="00193919"/>
    <w:rsid w:val="00194B9B"/>
    <w:rsid w:val="001A11C6"/>
    <w:rsid w:val="001A2A1B"/>
    <w:rsid w:val="001A5F2A"/>
    <w:rsid w:val="001A6078"/>
    <w:rsid w:val="001A6FD5"/>
    <w:rsid w:val="001B214C"/>
    <w:rsid w:val="001B3420"/>
    <w:rsid w:val="001B58FF"/>
    <w:rsid w:val="001B7505"/>
    <w:rsid w:val="001D2583"/>
    <w:rsid w:val="001E0DE9"/>
    <w:rsid w:val="001E1517"/>
    <w:rsid w:val="001E5111"/>
    <w:rsid w:val="001F63DE"/>
    <w:rsid w:val="001F771B"/>
    <w:rsid w:val="002033A8"/>
    <w:rsid w:val="00205E1E"/>
    <w:rsid w:val="00206491"/>
    <w:rsid w:val="00212124"/>
    <w:rsid w:val="00213C39"/>
    <w:rsid w:val="002146DE"/>
    <w:rsid w:val="00217C1E"/>
    <w:rsid w:val="002235E7"/>
    <w:rsid w:val="00230FBC"/>
    <w:rsid w:val="00232BBC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883"/>
    <w:rsid w:val="002635FB"/>
    <w:rsid w:val="00264601"/>
    <w:rsid w:val="002658CD"/>
    <w:rsid w:val="00266323"/>
    <w:rsid w:val="00276E3B"/>
    <w:rsid w:val="002800EC"/>
    <w:rsid w:val="00283D92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7ECA"/>
    <w:rsid w:val="002D04A1"/>
    <w:rsid w:val="002D3EB8"/>
    <w:rsid w:val="002D67BC"/>
    <w:rsid w:val="002E174B"/>
    <w:rsid w:val="002E711D"/>
    <w:rsid w:val="002E7309"/>
    <w:rsid w:val="002F547B"/>
    <w:rsid w:val="0030381F"/>
    <w:rsid w:val="00305CC8"/>
    <w:rsid w:val="0031265A"/>
    <w:rsid w:val="00314397"/>
    <w:rsid w:val="00317EC5"/>
    <w:rsid w:val="00320F0F"/>
    <w:rsid w:val="0032353A"/>
    <w:rsid w:val="00323C5E"/>
    <w:rsid w:val="003241BA"/>
    <w:rsid w:val="00327E88"/>
    <w:rsid w:val="00332A21"/>
    <w:rsid w:val="003510AE"/>
    <w:rsid w:val="0035351D"/>
    <w:rsid w:val="0035465E"/>
    <w:rsid w:val="00361343"/>
    <w:rsid w:val="00364A1B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4D18"/>
    <w:rsid w:val="003B6802"/>
    <w:rsid w:val="003C3CAB"/>
    <w:rsid w:val="003C6DEE"/>
    <w:rsid w:val="003D0BD7"/>
    <w:rsid w:val="003D44DD"/>
    <w:rsid w:val="003D55E6"/>
    <w:rsid w:val="003E14B4"/>
    <w:rsid w:val="003E2415"/>
    <w:rsid w:val="003E57E4"/>
    <w:rsid w:val="003E5BD8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56A1"/>
    <w:rsid w:val="004633A5"/>
    <w:rsid w:val="0046717D"/>
    <w:rsid w:val="0047247C"/>
    <w:rsid w:val="0048106E"/>
    <w:rsid w:val="00482E6E"/>
    <w:rsid w:val="00485D75"/>
    <w:rsid w:val="00492FA4"/>
    <w:rsid w:val="00497B9C"/>
    <w:rsid w:val="004A1605"/>
    <w:rsid w:val="004A480F"/>
    <w:rsid w:val="004A71C6"/>
    <w:rsid w:val="004B3681"/>
    <w:rsid w:val="004B7783"/>
    <w:rsid w:val="004C0116"/>
    <w:rsid w:val="004C1323"/>
    <w:rsid w:val="004C2AA8"/>
    <w:rsid w:val="004C3FC1"/>
    <w:rsid w:val="004C5244"/>
    <w:rsid w:val="004C65BE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F29D4"/>
    <w:rsid w:val="004F5706"/>
    <w:rsid w:val="004F6DE1"/>
    <w:rsid w:val="00505B36"/>
    <w:rsid w:val="00527C77"/>
    <w:rsid w:val="00530106"/>
    <w:rsid w:val="00530FF2"/>
    <w:rsid w:val="00535910"/>
    <w:rsid w:val="00535A3C"/>
    <w:rsid w:val="00540328"/>
    <w:rsid w:val="005405F2"/>
    <w:rsid w:val="00543D02"/>
    <w:rsid w:val="00543F75"/>
    <w:rsid w:val="00547762"/>
    <w:rsid w:val="00550140"/>
    <w:rsid w:val="0056039F"/>
    <w:rsid w:val="00562873"/>
    <w:rsid w:val="0056729E"/>
    <w:rsid w:val="00570BDE"/>
    <w:rsid w:val="00573B0F"/>
    <w:rsid w:val="00573C1F"/>
    <w:rsid w:val="00576660"/>
    <w:rsid w:val="00577350"/>
    <w:rsid w:val="005823C7"/>
    <w:rsid w:val="005968CA"/>
    <w:rsid w:val="00597486"/>
    <w:rsid w:val="005A1DF9"/>
    <w:rsid w:val="005A251A"/>
    <w:rsid w:val="005A2C63"/>
    <w:rsid w:val="005A4812"/>
    <w:rsid w:val="005B1EEC"/>
    <w:rsid w:val="005C1564"/>
    <w:rsid w:val="005C3938"/>
    <w:rsid w:val="005C3E68"/>
    <w:rsid w:val="005C48BA"/>
    <w:rsid w:val="005C5081"/>
    <w:rsid w:val="005D57F0"/>
    <w:rsid w:val="005D7984"/>
    <w:rsid w:val="005E14D1"/>
    <w:rsid w:val="005E20FC"/>
    <w:rsid w:val="005E26EC"/>
    <w:rsid w:val="005E4B88"/>
    <w:rsid w:val="005E5F8A"/>
    <w:rsid w:val="006045A4"/>
    <w:rsid w:val="00611755"/>
    <w:rsid w:val="00616D19"/>
    <w:rsid w:val="00620571"/>
    <w:rsid w:val="006226EF"/>
    <w:rsid w:val="00626AE5"/>
    <w:rsid w:val="00630A50"/>
    <w:rsid w:val="00632850"/>
    <w:rsid w:val="00633A2B"/>
    <w:rsid w:val="00635F08"/>
    <w:rsid w:val="00637241"/>
    <w:rsid w:val="00643B30"/>
    <w:rsid w:val="00643C59"/>
    <w:rsid w:val="0064582A"/>
    <w:rsid w:val="0064723E"/>
    <w:rsid w:val="00651128"/>
    <w:rsid w:val="006514BE"/>
    <w:rsid w:val="00653831"/>
    <w:rsid w:val="00654166"/>
    <w:rsid w:val="00655AAD"/>
    <w:rsid w:val="00656B1B"/>
    <w:rsid w:val="00660A54"/>
    <w:rsid w:val="00663FD7"/>
    <w:rsid w:val="00664B67"/>
    <w:rsid w:val="00673E01"/>
    <w:rsid w:val="00682B62"/>
    <w:rsid w:val="00683296"/>
    <w:rsid w:val="006863EF"/>
    <w:rsid w:val="00694B7E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4DFA"/>
    <w:rsid w:val="006B5707"/>
    <w:rsid w:val="006B5C47"/>
    <w:rsid w:val="006C14C7"/>
    <w:rsid w:val="006C3BDA"/>
    <w:rsid w:val="006C4D38"/>
    <w:rsid w:val="006C595A"/>
    <w:rsid w:val="006C7687"/>
    <w:rsid w:val="006D42ED"/>
    <w:rsid w:val="006D7D0A"/>
    <w:rsid w:val="006E1393"/>
    <w:rsid w:val="006E2E65"/>
    <w:rsid w:val="006F0173"/>
    <w:rsid w:val="006F4029"/>
    <w:rsid w:val="006F529C"/>
    <w:rsid w:val="006F7F38"/>
    <w:rsid w:val="00701846"/>
    <w:rsid w:val="007112AB"/>
    <w:rsid w:val="007112BE"/>
    <w:rsid w:val="00711DBA"/>
    <w:rsid w:val="00713631"/>
    <w:rsid w:val="00714A91"/>
    <w:rsid w:val="00717857"/>
    <w:rsid w:val="00717E6C"/>
    <w:rsid w:val="007236CA"/>
    <w:rsid w:val="00724AE7"/>
    <w:rsid w:val="00725400"/>
    <w:rsid w:val="00727FC5"/>
    <w:rsid w:val="00731672"/>
    <w:rsid w:val="00732112"/>
    <w:rsid w:val="007343F4"/>
    <w:rsid w:val="00737FF4"/>
    <w:rsid w:val="00744841"/>
    <w:rsid w:val="00753EAF"/>
    <w:rsid w:val="0075539A"/>
    <w:rsid w:val="00755DE6"/>
    <w:rsid w:val="00763D80"/>
    <w:rsid w:val="00771E4A"/>
    <w:rsid w:val="00772318"/>
    <w:rsid w:val="00773778"/>
    <w:rsid w:val="00773839"/>
    <w:rsid w:val="00774228"/>
    <w:rsid w:val="00775AFC"/>
    <w:rsid w:val="00776988"/>
    <w:rsid w:val="007912C5"/>
    <w:rsid w:val="00791CCD"/>
    <w:rsid w:val="00796497"/>
    <w:rsid w:val="007A0C45"/>
    <w:rsid w:val="007A4679"/>
    <w:rsid w:val="007B133C"/>
    <w:rsid w:val="007B4132"/>
    <w:rsid w:val="007C12FE"/>
    <w:rsid w:val="007C47CE"/>
    <w:rsid w:val="007C68EB"/>
    <w:rsid w:val="007C7860"/>
    <w:rsid w:val="007D0D52"/>
    <w:rsid w:val="007D1E32"/>
    <w:rsid w:val="007D48CD"/>
    <w:rsid w:val="007E056D"/>
    <w:rsid w:val="007F7231"/>
    <w:rsid w:val="007F7D05"/>
    <w:rsid w:val="00807EC7"/>
    <w:rsid w:val="00810B0B"/>
    <w:rsid w:val="00812BBD"/>
    <w:rsid w:val="00816117"/>
    <w:rsid w:val="00816945"/>
    <w:rsid w:val="00824814"/>
    <w:rsid w:val="00827403"/>
    <w:rsid w:val="008305D6"/>
    <w:rsid w:val="00832FC9"/>
    <w:rsid w:val="00834FBE"/>
    <w:rsid w:val="00837D38"/>
    <w:rsid w:val="00842B86"/>
    <w:rsid w:val="008568BF"/>
    <w:rsid w:val="00857375"/>
    <w:rsid w:val="00867012"/>
    <w:rsid w:val="008718C2"/>
    <w:rsid w:val="00873F8C"/>
    <w:rsid w:val="00880C0F"/>
    <w:rsid w:val="00883725"/>
    <w:rsid w:val="008839BF"/>
    <w:rsid w:val="00886EC8"/>
    <w:rsid w:val="00887AF0"/>
    <w:rsid w:val="00894B14"/>
    <w:rsid w:val="00895B5C"/>
    <w:rsid w:val="008A2865"/>
    <w:rsid w:val="008A2992"/>
    <w:rsid w:val="008A3952"/>
    <w:rsid w:val="008A67F0"/>
    <w:rsid w:val="008A7F28"/>
    <w:rsid w:val="008B07C2"/>
    <w:rsid w:val="008B4500"/>
    <w:rsid w:val="008B4ACF"/>
    <w:rsid w:val="008B5C3E"/>
    <w:rsid w:val="008C0848"/>
    <w:rsid w:val="008C0E9D"/>
    <w:rsid w:val="008D0E18"/>
    <w:rsid w:val="008D2BDF"/>
    <w:rsid w:val="008D4BBA"/>
    <w:rsid w:val="008D4F3B"/>
    <w:rsid w:val="008E0B89"/>
    <w:rsid w:val="008E30DF"/>
    <w:rsid w:val="008F1EB3"/>
    <w:rsid w:val="008F6782"/>
    <w:rsid w:val="00903E1E"/>
    <w:rsid w:val="00905397"/>
    <w:rsid w:val="00916EE5"/>
    <w:rsid w:val="00917488"/>
    <w:rsid w:val="009278DD"/>
    <w:rsid w:val="00932B7C"/>
    <w:rsid w:val="0093456A"/>
    <w:rsid w:val="00936EA1"/>
    <w:rsid w:val="00937111"/>
    <w:rsid w:val="00937435"/>
    <w:rsid w:val="00937B10"/>
    <w:rsid w:val="00941BDB"/>
    <w:rsid w:val="00950F6F"/>
    <w:rsid w:val="00951EA3"/>
    <w:rsid w:val="00957793"/>
    <w:rsid w:val="00963A2C"/>
    <w:rsid w:val="009640E8"/>
    <w:rsid w:val="0097089C"/>
    <w:rsid w:val="0097645C"/>
    <w:rsid w:val="00980069"/>
    <w:rsid w:val="00981065"/>
    <w:rsid w:val="009812C4"/>
    <w:rsid w:val="009828E0"/>
    <w:rsid w:val="00985258"/>
    <w:rsid w:val="009872B2"/>
    <w:rsid w:val="00994276"/>
    <w:rsid w:val="00994BFB"/>
    <w:rsid w:val="009959ED"/>
    <w:rsid w:val="00997051"/>
    <w:rsid w:val="009A0573"/>
    <w:rsid w:val="009A1168"/>
    <w:rsid w:val="009A1ECB"/>
    <w:rsid w:val="009A4549"/>
    <w:rsid w:val="009C02E1"/>
    <w:rsid w:val="009C0CA8"/>
    <w:rsid w:val="009C2555"/>
    <w:rsid w:val="009C70B8"/>
    <w:rsid w:val="009D0B95"/>
    <w:rsid w:val="009D15CA"/>
    <w:rsid w:val="009D1DA1"/>
    <w:rsid w:val="009D50AF"/>
    <w:rsid w:val="009E0ACA"/>
    <w:rsid w:val="009E4A14"/>
    <w:rsid w:val="009E5AEC"/>
    <w:rsid w:val="009E69CB"/>
    <w:rsid w:val="009F25E3"/>
    <w:rsid w:val="009F5257"/>
    <w:rsid w:val="00A0229B"/>
    <w:rsid w:val="00A05A60"/>
    <w:rsid w:val="00A06066"/>
    <w:rsid w:val="00A0792B"/>
    <w:rsid w:val="00A15F54"/>
    <w:rsid w:val="00A175BE"/>
    <w:rsid w:val="00A2048F"/>
    <w:rsid w:val="00A2164E"/>
    <w:rsid w:val="00A256A4"/>
    <w:rsid w:val="00A25E32"/>
    <w:rsid w:val="00A3320E"/>
    <w:rsid w:val="00A4010D"/>
    <w:rsid w:val="00A41962"/>
    <w:rsid w:val="00A477E5"/>
    <w:rsid w:val="00A56771"/>
    <w:rsid w:val="00A57256"/>
    <w:rsid w:val="00A61591"/>
    <w:rsid w:val="00A61746"/>
    <w:rsid w:val="00A6625A"/>
    <w:rsid w:val="00A70B68"/>
    <w:rsid w:val="00A70F92"/>
    <w:rsid w:val="00A753D7"/>
    <w:rsid w:val="00A80B0D"/>
    <w:rsid w:val="00A82B3C"/>
    <w:rsid w:val="00A83230"/>
    <w:rsid w:val="00A861E1"/>
    <w:rsid w:val="00A87770"/>
    <w:rsid w:val="00A90A3E"/>
    <w:rsid w:val="00A91D9F"/>
    <w:rsid w:val="00A928E9"/>
    <w:rsid w:val="00A92C0D"/>
    <w:rsid w:val="00A9404B"/>
    <w:rsid w:val="00A94854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738F"/>
    <w:rsid w:val="00AB7DF6"/>
    <w:rsid w:val="00AC0788"/>
    <w:rsid w:val="00AC1D4A"/>
    <w:rsid w:val="00AC5896"/>
    <w:rsid w:val="00AC7FE8"/>
    <w:rsid w:val="00AD2AD0"/>
    <w:rsid w:val="00AD3EDD"/>
    <w:rsid w:val="00AD75C0"/>
    <w:rsid w:val="00AE04AB"/>
    <w:rsid w:val="00AE15AB"/>
    <w:rsid w:val="00AE3B8C"/>
    <w:rsid w:val="00AE4CD8"/>
    <w:rsid w:val="00AE5793"/>
    <w:rsid w:val="00AE677C"/>
    <w:rsid w:val="00AE67B5"/>
    <w:rsid w:val="00AF273B"/>
    <w:rsid w:val="00AF277A"/>
    <w:rsid w:val="00B02DA3"/>
    <w:rsid w:val="00B1119C"/>
    <w:rsid w:val="00B13032"/>
    <w:rsid w:val="00B13416"/>
    <w:rsid w:val="00B26C6D"/>
    <w:rsid w:val="00B31120"/>
    <w:rsid w:val="00B32B14"/>
    <w:rsid w:val="00B32B98"/>
    <w:rsid w:val="00B40E14"/>
    <w:rsid w:val="00B422A4"/>
    <w:rsid w:val="00B510C9"/>
    <w:rsid w:val="00B525B5"/>
    <w:rsid w:val="00B53D8E"/>
    <w:rsid w:val="00B555AF"/>
    <w:rsid w:val="00B60A46"/>
    <w:rsid w:val="00B6669B"/>
    <w:rsid w:val="00B66BA4"/>
    <w:rsid w:val="00B676E1"/>
    <w:rsid w:val="00B7796A"/>
    <w:rsid w:val="00B80CCA"/>
    <w:rsid w:val="00B81099"/>
    <w:rsid w:val="00B83777"/>
    <w:rsid w:val="00B855C9"/>
    <w:rsid w:val="00B8585D"/>
    <w:rsid w:val="00B8746E"/>
    <w:rsid w:val="00B910F3"/>
    <w:rsid w:val="00B912A6"/>
    <w:rsid w:val="00BA167E"/>
    <w:rsid w:val="00BA1BEC"/>
    <w:rsid w:val="00BA4B3D"/>
    <w:rsid w:val="00BB12D0"/>
    <w:rsid w:val="00BB3C53"/>
    <w:rsid w:val="00BB4018"/>
    <w:rsid w:val="00BC2EF8"/>
    <w:rsid w:val="00BD09E2"/>
    <w:rsid w:val="00BD3759"/>
    <w:rsid w:val="00BD67FE"/>
    <w:rsid w:val="00BF01FA"/>
    <w:rsid w:val="00BF4AAC"/>
    <w:rsid w:val="00BF7F6D"/>
    <w:rsid w:val="00C04531"/>
    <w:rsid w:val="00C050F0"/>
    <w:rsid w:val="00C0778F"/>
    <w:rsid w:val="00C13C42"/>
    <w:rsid w:val="00C14692"/>
    <w:rsid w:val="00C163D0"/>
    <w:rsid w:val="00C17C48"/>
    <w:rsid w:val="00C2134B"/>
    <w:rsid w:val="00C22520"/>
    <w:rsid w:val="00C233D5"/>
    <w:rsid w:val="00C24026"/>
    <w:rsid w:val="00C24932"/>
    <w:rsid w:val="00C25B13"/>
    <w:rsid w:val="00C3401C"/>
    <w:rsid w:val="00C362BF"/>
    <w:rsid w:val="00C36B6C"/>
    <w:rsid w:val="00C47B4F"/>
    <w:rsid w:val="00C50B00"/>
    <w:rsid w:val="00C61B7B"/>
    <w:rsid w:val="00C66220"/>
    <w:rsid w:val="00C6697C"/>
    <w:rsid w:val="00C707BA"/>
    <w:rsid w:val="00C71EDF"/>
    <w:rsid w:val="00C72F9A"/>
    <w:rsid w:val="00C74D70"/>
    <w:rsid w:val="00C77FC8"/>
    <w:rsid w:val="00C807B9"/>
    <w:rsid w:val="00C80FC8"/>
    <w:rsid w:val="00C82265"/>
    <w:rsid w:val="00C849DC"/>
    <w:rsid w:val="00C902EE"/>
    <w:rsid w:val="00C959FF"/>
    <w:rsid w:val="00C9631F"/>
    <w:rsid w:val="00CA6ED6"/>
    <w:rsid w:val="00CB42F1"/>
    <w:rsid w:val="00CB5068"/>
    <w:rsid w:val="00CC3512"/>
    <w:rsid w:val="00CC4808"/>
    <w:rsid w:val="00CD1D9B"/>
    <w:rsid w:val="00CE2B2F"/>
    <w:rsid w:val="00CE2F83"/>
    <w:rsid w:val="00CE33D0"/>
    <w:rsid w:val="00CE62C1"/>
    <w:rsid w:val="00CE6BE2"/>
    <w:rsid w:val="00CF3B01"/>
    <w:rsid w:val="00CF46A6"/>
    <w:rsid w:val="00CF6351"/>
    <w:rsid w:val="00D02337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59FB"/>
    <w:rsid w:val="00D25D75"/>
    <w:rsid w:val="00D2665A"/>
    <w:rsid w:val="00D26C5F"/>
    <w:rsid w:val="00D31A01"/>
    <w:rsid w:val="00D327AA"/>
    <w:rsid w:val="00D37303"/>
    <w:rsid w:val="00D373B3"/>
    <w:rsid w:val="00D4151A"/>
    <w:rsid w:val="00D4280A"/>
    <w:rsid w:val="00D53C23"/>
    <w:rsid w:val="00D53D7C"/>
    <w:rsid w:val="00D53FC1"/>
    <w:rsid w:val="00D55CD3"/>
    <w:rsid w:val="00D573F8"/>
    <w:rsid w:val="00D60F1F"/>
    <w:rsid w:val="00D67966"/>
    <w:rsid w:val="00D70BEA"/>
    <w:rsid w:val="00D775A0"/>
    <w:rsid w:val="00D81C1C"/>
    <w:rsid w:val="00D85FF9"/>
    <w:rsid w:val="00D876DA"/>
    <w:rsid w:val="00D90DD3"/>
    <w:rsid w:val="00D9199A"/>
    <w:rsid w:val="00D93AA2"/>
    <w:rsid w:val="00D93B61"/>
    <w:rsid w:val="00D96998"/>
    <w:rsid w:val="00D971C7"/>
    <w:rsid w:val="00DA0FF6"/>
    <w:rsid w:val="00DA2E36"/>
    <w:rsid w:val="00DA304E"/>
    <w:rsid w:val="00DA4893"/>
    <w:rsid w:val="00DB06BE"/>
    <w:rsid w:val="00DB1FEF"/>
    <w:rsid w:val="00DB2D6F"/>
    <w:rsid w:val="00DB412A"/>
    <w:rsid w:val="00DB4E00"/>
    <w:rsid w:val="00DC1AF5"/>
    <w:rsid w:val="00DD3509"/>
    <w:rsid w:val="00DD7165"/>
    <w:rsid w:val="00DE319D"/>
    <w:rsid w:val="00DE4907"/>
    <w:rsid w:val="00DF090C"/>
    <w:rsid w:val="00DF272B"/>
    <w:rsid w:val="00DF2E2B"/>
    <w:rsid w:val="00DF470E"/>
    <w:rsid w:val="00DF54C9"/>
    <w:rsid w:val="00DF68DF"/>
    <w:rsid w:val="00E019ED"/>
    <w:rsid w:val="00E02635"/>
    <w:rsid w:val="00E04C74"/>
    <w:rsid w:val="00E04F87"/>
    <w:rsid w:val="00E05767"/>
    <w:rsid w:val="00E0735E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5DBA"/>
    <w:rsid w:val="00E4629E"/>
    <w:rsid w:val="00E466A5"/>
    <w:rsid w:val="00E5634A"/>
    <w:rsid w:val="00E5730B"/>
    <w:rsid w:val="00E605F8"/>
    <w:rsid w:val="00E66B33"/>
    <w:rsid w:val="00E700AE"/>
    <w:rsid w:val="00E7173E"/>
    <w:rsid w:val="00E741B7"/>
    <w:rsid w:val="00E82109"/>
    <w:rsid w:val="00E83826"/>
    <w:rsid w:val="00E83C9E"/>
    <w:rsid w:val="00E85405"/>
    <w:rsid w:val="00E959C2"/>
    <w:rsid w:val="00EA3306"/>
    <w:rsid w:val="00EA7CB2"/>
    <w:rsid w:val="00EC1787"/>
    <w:rsid w:val="00ED1C27"/>
    <w:rsid w:val="00ED7D68"/>
    <w:rsid w:val="00EE1519"/>
    <w:rsid w:val="00EE297D"/>
    <w:rsid w:val="00EE3C7A"/>
    <w:rsid w:val="00EE73A4"/>
    <w:rsid w:val="00EF3F0E"/>
    <w:rsid w:val="00EF5C44"/>
    <w:rsid w:val="00EF7032"/>
    <w:rsid w:val="00F1457A"/>
    <w:rsid w:val="00F1697C"/>
    <w:rsid w:val="00F24F33"/>
    <w:rsid w:val="00F32008"/>
    <w:rsid w:val="00F40543"/>
    <w:rsid w:val="00F430BE"/>
    <w:rsid w:val="00F44CFC"/>
    <w:rsid w:val="00F4603D"/>
    <w:rsid w:val="00F50700"/>
    <w:rsid w:val="00F50C8C"/>
    <w:rsid w:val="00F557EF"/>
    <w:rsid w:val="00F626E8"/>
    <w:rsid w:val="00F63517"/>
    <w:rsid w:val="00F65653"/>
    <w:rsid w:val="00F6576E"/>
    <w:rsid w:val="00F673AD"/>
    <w:rsid w:val="00F67F77"/>
    <w:rsid w:val="00F73525"/>
    <w:rsid w:val="00F73C86"/>
    <w:rsid w:val="00F758F6"/>
    <w:rsid w:val="00F77D8C"/>
    <w:rsid w:val="00F813FB"/>
    <w:rsid w:val="00F84DBB"/>
    <w:rsid w:val="00F8746C"/>
    <w:rsid w:val="00F8791B"/>
    <w:rsid w:val="00F95FCD"/>
    <w:rsid w:val="00FA103E"/>
    <w:rsid w:val="00FA1F82"/>
    <w:rsid w:val="00FA3F27"/>
    <w:rsid w:val="00FA52A7"/>
    <w:rsid w:val="00FA61B0"/>
    <w:rsid w:val="00FB199C"/>
    <w:rsid w:val="00FB38A7"/>
    <w:rsid w:val="00FB5F83"/>
    <w:rsid w:val="00FB6A2A"/>
    <w:rsid w:val="00FC27C8"/>
    <w:rsid w:val="00FC31C0"/>
    <w:rsid w:val="00FD163F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42CD50FE"/>
  <w15:docId w15:val="{96F2B736-6491-4776-8CB5-39D58D6D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C5B9FECD0589CFC676081489AD22B05DFAE341683CE89F6294D5EF1458F9D7C999C25671A7155CE03FA35C580SCm9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6325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7177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30.surp-spb.ru/cgi/online.cgi?req=doc&amp;base=LAW&amp;n=389716&amp;date=13.01.2022" TargetMode="External"/><Relationship Id="rId10" Type="http://schemas.openxmlformats.org/officeDocument/2006/relationships/hyperlink" Target="consultantplus://offline/ref=DC5B9FECD0589CFC676081489AD22B05DFAE341683CE89F6294D5EF1458F9D7C999C25671A7155CE03FA35C580SCm9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0469BE1A30FA8A3430A25F1735EFC047BE0423D00204335D5B002CA355BBEFDF55FA8FE84EA21CA97F52BE9D0Dz5O" TargetMode="External"/><Relationship Id="rId14" Type="http://schemas.openxmlformats.org/officeDocument/2006/relationships/hyperlink" Target="consultantplus://offline/ref=DC0469BE1A30FA8A3430A25F1735EFC046BD0121D70704335D5B002CA355BBEFDF55FA8FE84EA21CA97F52BE9D0Dz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56B0B-33D5-486D-B997-103D60CD1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2850</Words>
  <Characters>16249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19061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Новикова Алена Александровна</cp:lastModifiedBy>
  <cp:revision>27</cp:revision>
  <cp:lastPrinted>2022-01-19T11:21:00Z</cp:lastPrinted>
  <dcterms:created xsi:type="dcterms:W3CDTF">2019-07-08T09:34:00Z</dcterms:created>
  <dcterms:modified xsi:type="dcterms:W3CDTF">2025-11-14T08:14:00Z</dcterms:modified>
</cp:coreProperties>
</file>