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CD" w:rsidRDefault="000F15CD">
      <w:pPr>
        <w:jc w:val="center"/>
        <w:rPr>
          <w:color w:val="000000" w:themeColor="text1"/>
          <w:sz w:val="28"/>
        </w:rPr>
      </w:pPr>
    </w:p>
    <w:p w:rsidR="000F15CD" w:rsidRDefault="00926078">
      <w:pPr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</w:rPr>
        <w:t xml:space="preserve">  </w:t>
      </w: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Pr="004E69F8" w:rsidRDefault="00926078">
      <w:pPr>
        <w:tabs>
          <w:tab w:val="left" w:pos="709"/>
        </w:tabs>
        <w:spacing w:after="60"/>
        <w:jc w:val="center"/>
        <w:rPr>
          <w:color w:val="000000" w:themeColor="text1"/>
          <w:sz w:val="30"/>
          <w:szCs w:val="30"/>
        </w:rPr>
      </w:pPr>
      <w:r w:rsidRPr="004E69F8">
        <w:rPr>
          <w:color w:val="000000" w:themeColor="text1"/>
          <w:sz w:val="30"/>
          <w:szCs w:val="30"/>
        </w:rPr>
        <w:t>ПРАВИТЕЛЬСТВО САНКТ-ПЕТЕРБУРГА</w:t>
      </w:r>
    </w:p>
    <w:p w:rsidR="000F15CD" w:rsidRPr="004E69F8" w:rsidRDefault="00926078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4E69F8">
        <w:rPr>
          <w:b/>
          <w:color w:val="000000" w:themeColor="text1"/>
          <w:sz w:val="28"/>
          <w:szCs w:val="28"/>
        </w:rPr>
        <w:t xml:space="preserve">КОМИТЕТ ПО ПРОМЫШЛЕННОЙ </w:t>
      </w:r>
      <w:proofErr w:type="gramStart"/>
      <w:r w:rsidRPr="004E69F8">
        <w:rPr>
          <w:b/>
          <w:color w:val="000000" w:themeColor="text1"/>
          <w:sz w:val="28"/>
          <w:szCs w:val="28"/>
        </w:rPr>
        <w:t xml:space="preserve">ПОЛИТИКЕ,   </w:t>
      </w:r>
      <w:proofErr w:type="gramEnd"/>
      <w:r w:rsidRPr="004E69F8">
        <w:rPr>
          <w:b/>
          <w:color w:val="000000" w:themeColor="text1"/>
          <w:sz w:val="28"/>
          <w:szCs w:val="28"/>
        </w:rPr>
        <w:t xml:space="preserve">                                                                      ИННОВАЦИЯМ И ТОРГОВЛЕ САНКТ-ПЕТЕРБУРГА</w:t>
      </w:r>
    </w:p>
    <w:p w:rsidR="000F15CD" w:rsidRPr="004E69F8" w:rsidRDefault="00926078">
      <w:pPr>
        <w:spacing w:before="60" w:after="120"/>
        <w:jc w:val="center"/>
        <w:rPr>
          <w:b/>
          <w:color w:val="000000" w:themeColor="text1"/>
          <w:spacing w:val="40"/>
          <w:sz w:val="34"/>
          <w:szCs w:val="34"/>
        </w:rPr>
      </w:pPr>
      <w:r w:rsidRPr="004E69F8">
        <w:rPr>
          <w:b/>
          <w:color w:val="000000" w:themeColor="text1"/>
          <w:spacing w:val="40"/>
          <w:sz w:val="34"/>
          <w:szCs w:val="34"/>
        </w:rPr>
        <w:t>РАСПОРЯЖЕНИЕ</w:t>
      </w:r>
    </w:p>
    <w:p w:rsidR="000F15CD" w:rsidRDefault="00926078">
      <w:pPr>
        <w:spacing w:before="60" w:after="120"/>
        <w:jc w:val="right"/>
        <w:rPr>
          <w:color w:val="000000" w:themeColor="text1"/>
          <w:sz w:val="16"/>
        </w:rPr>
      </w:pPr>
      <w:r>
        <w:rPr>
          <w:color w:val="000000" w:themeColor="text1"/>
          <w:sz w:val="12"/>
        </w:rPr>
        <w:t>ОКУД</w:t>
      </w:r>
    </w:p>
    <w:p w:rsidR="000F15CD" w:rsidRDefault="00926078">
      <w:pPr>
        <w:spacing w:before="360" w:after="120"/>
        <w:jc w:val="right"/>
        <w:rPr>
          <w:b/>
          <w:color w:val="000000" w:themeColor="text1"/>
          <w:spacing w:val="30"/>
          <w:sz w:val="24"/>
        </w:rPr>
      </w:pPr>
      <w:r>
        <w:rPr>
          <w:color w:val="000000" w:themeColor="text1"/>
          <w:sz w:val="24"/>
        </w:rPr>
        <w:t xml:space="preserve">_____________                                                                                         </w:t>
      </w:r>
      <w:r w:rsidRPr="004E69F8">
        <w:rPr>
          <w:color w:val="000000" w:themeColor="text1"/>
          <w:sz w:val="28"/>
        </w:rPr>
        <w:t>№</w:t>
      </w:r>
      <w:r>
        <w:rPr>
          <w:color w:val="000000" w:themeColor="text1"/>
          <w:sz w:val="24"/>
        </w:rPr>
        <w:t>______________</w:t>
      </w:r>
    </w:p>
    <w:p w:rsidR="000F15CD" w:rsidRDefault="000F15CD">
      <w:pPr>
        <w:rPr>
          <w:color w:val="000000" w:themeColor="text1"/>
        </w:rPr>
      </w:pPr>
    </w:p>
    <w:p w:rsidR="000F15CD" w:rsidRPr="00B00104" w:rsidRDefault="00926078">
      <w:pPr>
        <w:jc w:val="both"/>
        <w:rPr>
          <w:b/>
          <w:color w:val="000000" w:themeColor="text1"/>
          <w:sz w:val="28"/>
        </w:rPr>
      </w:pPr>
      <w:r w:rsidRPr="00B00104">
        <w:rPr>
          <w:b/>
          <w:color w:val="000000" w:themeColor="text1"/>
          <w:sz w:val="28"/>
        </w:rPr>
        <w:t>О реализации постановления</w:t>
      </w:r>
    </w:p>
    <w:p w:rsidR="000F15CD" w:rsidRPr="00B00104" w:rsidRDefault="00926078">
      <w:pPr>
        <w:jc w:val="both"/>
        <w:rPr>
          <w:b/>
          <w:color w:val="000000" w:themeColor="text1"/>
          <w:sz w:val="28"/>
        </w:rPr>
      </w:pPr>
      <w:r w:rsidRPr="00B00104">
        <w:rPr>
          <w:b/>
          <w:color w:val="000000" w:themeColor="text1"/>
          <w:sz w:val="28"/>
        </w:rPr>
        <w:t>Правительства Санкт-Петербурга</w:t>
      </w:r>
    </w:p>
    <w:p w:rsidR="000F15CD" w:rsidRPr="004E69F8" w:rsidRDefault="003F561D">
      <w:pPr>
        <w:jc w:val="both"/>
        <w:rPr>
          <w:color w:val="000000" w:themeColor="text1"/>
          <w:sz w:val="28"/>
        </w:rPr>
      </w:pPr>
      <w:r w:rsidRPr="00B00104">
        <w:rPr>
          <w:b/>
          <w:color w:val="000000" w:themeColor="text1"/>
          <w:sz w:val="28"/>
        </w:rPr>
        <w:t xml:space="preserve">от </w:t>
      </w:r>
      <w:r w:rsidR="00B00104">
        <w:rPr>
          <w:sz w:val="28"/>
          <w:szCs w:val="28"/>
        </w:rPr>
        <w:t>__</w:t>
      </w:r>
      <w:r w:rsidR="00B00104" w:rsidRPr="00B00104">
        <w:rPr>
          <w:sz w:val="28"/>
          <w:szCs w:val="28"/>
        </w:rPr>
        <w:t>_____</w:t>
      </w:r>
      <w:r w:rsidR="0083550D" w:rsidRPr="00B00104">
        <w:rPr>
          <w:b/>
          <w:color w:val="000000" w:themeColor="text1"/>
          <w:sz w:val="28"/>
        </w:rPr>
        <w:t xml:space="preserve"> № </w:t>
      </w:r>
      <w:r w:rsidR="00B00104" w:rsidRPr="00B00104">
        <w:rPr>
          <w:sz w:val="28"/>
          <w:szCs w:val="28"/>
        </w:rPr>
        <w:t>___</w:t>
      </w:r>
    </w:p>
    <w:p w:rsidR="000F15CD" w:rsidRPr="00B052A8" w:rsidRDefault="000F15CD">
      <w:pPr>
        <w:ind w:firstLine="709"/>
        <w:jc w:val="both"/>
        <w:rPr>
          <w:color w:val="000000" w:themeColor="text1"/>
          <w:sz w:val="28"/>
        </w:rPr>
      </w:pPr>
    </w:p>
    <w:p w:rsidR="000F15CD" w:rsidRPr="00B052A8" w:rsidRDefault="000F15CD">
      <w:pPr>
        <w:ind w:firstLine="709"/>
        <w:jc w:val="both"/>
        <w:rPr>
          <w:color w:val="000000" w:themeColor="text1"/>
          <w:sz w:val="28"/>
        </w:rPr>
      </w:pPr>
    </w:p>
    <w:p w:rsidR="000F15CD" w:rsidRPr="004E69F8" w:rsidRDefault="00926078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E69F8">
        <w:rPr>
          <w:sz w:val="28"/>
          <w:szCs w:val="28"/>
        </w:rPr>
        <w:t>В целях реализации пункта 2 постановления</w:t>
      </w:r>
      <w:r w:rsidR="004E69F8">
        <w:rPr>
          <w:sz w:val="28"/>
          <w:szCs w:val="28"/>
        </w:rPr>
        <w:t xml:space="preserve"> Правительства </w:t>
      </w:r>
      <w:r w:rsidR="004E69F8">
        <w:rPr>
          <w:sz w:val="28"/>
          <w:szCs w:val="28"/>
        </w:rPr>
        <w:br/>
        <w:t xml:space="preserve">Санкт-Петербурга </w:t>
      </w:r>
      <w:r w:rsidR="00B00104">
        <w:rPr>
          <w:sz w:val="28"/>
          <w:szCs w:val="28"/>
        </w:rPr>
        <w:t xml:space="preserve">от </w:t>
      </w:r>
      <w:r w:rsidR="00B00104" w:rsidRPr="003C36CD">
        <w:rPr>
          <w:sz w:val="28"/>
          <w:szCs w:val="28"/>
        </w:rPr>
        <w:t xml:space="preserve">«___» </w:t>
      </w:r>
      <w:r w:rsidR="00B00104">
        <w:rPr>
          <w:sz w:val="28"/>
          <w:szCs w:val="28"/>
        </w:rPr>
        <w:t xml:space="preserve">____ </w:t>
      </w:r>
      <w:r w:rsidRPr="00B00104">
        <w:rPr>
          <w:sz w:val="28"/>
          <w:szCs w:val="28"/>
        </w:rPr>
        <w:t xml:space="preserve">№ </w:t>
      </w:r>
      <w:r w:rsidR="00B00104" w:rsidRPr="00B00104">
        <w:rPr>
          <w:sz w:val="28"/>
          <w:szCs w:val="28"/>
        </w:rPr>
        <w:t>___</w:t>
      </w:r>
      <w:r w:rsidRPr="004E69F8">
        <w:rPr>
          <w:sz w:val="28"/>
          <w:szCs w:val="28"/>
        </w:rPr>
        <w:t xml:space="preserve"> «</w:t>
      </w:r>
      <w:r w:rsidR="005D0644" w:rsidRPr="004E69F8">
        <w:rPr>
          <w:sz w:val="28"/>
          <w:szCs w:val="28"/>
        </w:rPr>
        <w:t xml:space="preserve">О Порядке предоставления в 2025 году субсидий субъектам деятельности в сфере промышленности в Санкт-Петербурге в целях возмещения затрат на внедрение роботизированных систем </w:t>
      </w:r>
      <w:r w:rsidR="004E69F8">
        <w:rPr>
          <w:sz w:val="28"/>
          <w:szCs w:val="28"/>
        </w:rPr>
        <w:br/>
      </w:r>
      <w:r w:rsidR="005D0644" w:rsidRPr="004E69F8">
        <w:rPr>
          <w:sz w:val="28"/>
          <w:szCs w:val="28"/>
        </w:rPr>
        <w:t>и комплексов</w:t>
      </w:r>
      <w:r w:rsidRPr="004E69F8">
        <w:rPr>
          <w:sz w:val="28"/>
          <w:szCs w:val="28"/>
        </w:rPr>
        <w:t>» (далее – Порядок):</w:t>
      </w:r>
    </w:p>
    <w:p w:rsidR="000F15CD" w:rsidRPr="004E69F8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69F8">
        <w:rPr>
          <w:sz w:val="28"/>
          <w:szCs w:val="28"/>
        </w:rPr>
        <w:t xml:space="preserve">Установить срок размещения на веб-странице Комитета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 xml:space="preserve">по промышленной политике, инновациям и торговле Санкт-Петербурга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>(д</w:t>
      </w:r>
      <w:r w:rsidR="004E69F8">
        <w:rPr>
          <w:sz w:val="28"/>
          <w:szCs w:val="28"/>
        </w:rPr>
        <w:t xml:space="preserve">алее – Комитет) на официальном </w:t>
      </w:r>
      <w:r w:rsidRPr="004E69F8">
        <w:rPr>
          <w:sz w:val="28"/>
          <w:szCs w:val="28"/>
        </w:rPr>
        <w:t xml:space="preserve">сайте Администрации Санкт-Петербурга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>в инфо</w:t>
      </w:r>
      <w:r w:rsidR="004E69F8">
        <w:rPr>
          <w:sz w:val="28"/>
          <w:szCs w:val="28"/>
        </w:rPr>
        <w:t xml:space="preserve">рмационно-телекоммуникационной </w:t>
      </w:r>
      <w:r w:rsidRPr="004E69F8">
        <w:rPr>
          <w:sz w:val="28"/>
          <w:szCs w:val="28"/>
        </w:rPr>
        <w:t xml:space="preserve">сети «Интернет» (далее – сеть «Интернет») по адресу https://www.gov.spb.ru/gov/otrasl/c_industrial_and_trade/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>и</w:t>
      </w:r>
      <w:r w:rsidR="004E69F8">
        <w:rPr>
          <w:sz w:val="28"/>
          <w:szCs w:val="28"/>
        </w:rPr>
        <w:t xml:space="preserve"> на официальном сайте Комитета </w:t>
      </w:r>
      <w:r w:rsidRPr="004E69F8">
        <w:rPr>
          <w:sz w:val="28"/>
          <w:szCs w:val="28"/>
        </w:rPr>
        <w:t xml:space="preserve">в сети «Интернет» по адресу </w:t>
      </w:r>
      <w:hyperlink r:id="rId8" w:history="1">
        <w:r w:rsidRPr="004E69F8">
          <w:rPr>
            <w:rStyle w:val="ad"/>
            <w:color w:val="000000"/>
            <w:sz w:val="28"/>
            <w:szCs w:val="28"/>
            <w:u w:val="none"/>
          </w:rPr>
          <w:t>www.cipit.gov.spb.ru</w:t>
        </w:r>
      </w:hyperlink>
      <w:r w:rsidRPr="004E69F8">
        <w:rPr>
          <w:rStyle w:val="ad"/>
          <w:color w:val="000000"/>
          <w:sz w:val="28"/>
          <w:szCs w:val="28"/>
          <w:u w:val="none"/>
        </w:rPr>
        <w:t xml:space="preserve"> </w:t>
      </w:r>
      <w:r w:rsidRPr="004E69F8">
        <w:rPr>
          <w:sz w:val="28"/>
          <w:szCs w:val="28"/>
        </w:rPr>
        <w:t>(далее совместно – сайт Комитета)</w:t>
      </w:r>
      <w:r w:rsidRPr="004E69F8">
        <w:rPr>
          <w:rStyle w:val="ad"/>
          <w:color w:val="000000"/>
          <w:sz w:val="28"/>
          <w:szCs w:val="28"/>
          <w:u w:val="none"/>
        </w:rPr>
        <w:t xml:space="preserve">, </w:t>
      </w:r>
      <w:r w:rsidRPr="004E69F8">
        <w:rPr>
          <w:rStyle w:val="ad"/>
          <w:color w:val="000000"/>
          <w:sz w:val="28"/>
          <w:szCs w:val="28"/>
          <w:u w:val="none"/>
        </w:rPr>
        <w:br/>
      </w:r>
      <w:r w:rsidRPr="004E69F8">
        <w:rPr>
          <w:sz w:val="28"/>
          <w:szCs w:val="28"/>
        </w:rPr>
        <w:t xml:space="preserve">а также в подсистеме «Площадка отбора получателей субсидий» Автоматизированной информационной системы бюджетного процесса – электронное казначейство по адресу </w:t>
      </w:r>
      <w:hyperlink r:id="rId9" w:history="1">
        <w:r w:rsidRPr="004E69F8">
          <w:rPr>
            <w:sz w:val="28"/>
            <w:szCs w:val="28"/>
          </w:rPr>
          <w:t>https://edo.fincom.gov.spb.ru/subsidy-lk</w:t>
        </w:r>
      </w:hyperlink>
      <w:r w:rsidRPr="004E69F8">
        <w:rPr>
          <w:sz w:val="28"/>
          <w:szCs w:val="28"/>
        </w:rPr>
        <w:t xml:space="preserve"> (далее – Площадка отбора) объявления о проведении отбора на право получения субсидий в соотв</w:t>
      </w:r>
      <w:r w:rsidR="004E69F8">
        <w:rPr>
          <w:sz w:val="28"/>
          <w:szCs w:val="28"/>
        </w:rPr>
        <w:t xml:space="preserve">етствии с Порядком с указанием </w:t>
      </w:r>
      <w:r w:rsidRPr="004E69F8">
        <w:rPr>
          <w:sz w:val="28"/>
          <w:szCs w:val="28"/>
        </w:rPr>
        <w:t xml:space="preserve">в нем информации о дате начала приема заявок на предоставление субсидий и прилагаемых </w:t>
      </w:r>
      <w:r w:rsidRPr="004E69F8">
        <w:rPr>
          <w:sz w:val="28"/>
          <w:szCs w:val="28"/>
        </w:rPr>
        <w:br/>
        <w:t>к ним документ</w:t>
      </w:r>
      <w:r w:rsidR="00B052A8" w:rsidRPr="004E69F8">
        <w:rPr>
          <w:sz w:val="28"/>
          <w:szCs w:val="28"/>
        </w:rPr>
        <w:t>ов</w:t>
      </w:r>
      <w:r w:rsidRPr="004E69F8">
        <w:rPr>
          <w:sz w:val="28"/>
          <w:szCs w:val="28"/>
        </w:rPr>
        <w:t>, подтверждающих соответствие учас</w:t>
      </w:r>
      <w:r w:rsidR="004E69F8">
        <w:rPr>
          <w:sz w:val="28"/>
          <w:szCs w:val="28"/>
        </w:rPr>
        <w:t xml:space="preserve">тников отбора критериям отбора </w:t>
      </w:r>
      <w:r w:rsidRPr="004E69F8">
        <w:rPr>
          <w:sz w:val="28"/>
          <w:szCs w:val="28"/>
        </w:rPr>
        <w:t xml:space="preserve">(далее соответственно – заявки, документы), и дате окончания приема заявок и документов, которая не может быть ранее десятого календарного дня, следующего за днем размещения объявления, а также информации, определенной в пункте 2.2 Порядка, – </w:t>
      </w:r>
      <w:r w:rsidRPr="00B00104">
        <w:rPr>
          <w:sz w:val="28"/>
          <w:szCs w:val="28"/>
        </w:rPr>
        <w:t xml:space="preserve">до </w:t>
      </w:r>
      <w:r w:rsidR="00B00104" w:rsidRPr="00B00104">
        <w:rPr>
          <w:sz w:val="28"/>
          <w:szCs w:val="28"/>
        </w:rPr>
        <w:t>___</w:t>
      </w:r>
      <w:r w:rsidRPr="00B00104">
        <w:rPr>
          <w:sz w:val="28"/>
          <w:szCs w:val="28"/>
        </w:rPr>
        <w:t>.</w:t>
      </w:r>
      <w:r w:rsidR="00B00104" w:rsidRPr="00B00104">
        <w:rPr>
          <w:sz w:val="28"/>
          <w:szCs w:val="28"/>
        </w:rPr>
        <w:t>___</w:t>
      </w:r>
      <w:r w:rsidRPr="00B00104">
        <w:rPr>
          <w:sz w:val="28"/>
          <w:szCs w:val="28"/>
        </w:rPr>
        <w:t>.</w:t>
      </w:r>
      <w:r w:rsidR="00B00104" w:rsidRPr="00B00104">
        <w:rPr>
          <w:sz w:val="28"/>
          <w:szCs w:val="28"/>
        </w:rPr>
        <w:t>___</w:t>
      </w:r>
    </w:p>
    <w:p w:rsidR="00F73222" w:rsidRPr="004E69F8" w:rsidRDefault="00926078" w:rsidP="00F73222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69F8">
        <w:rPr>
          <w:sz w:val="28"/>
          <w:szCs w:val="28"/>
        </w:rPr>
        <w:t>Установить, что внесение изменений в объявление, в том числе в случае продления срока приема заявок и документов, осуществляется путе</w:t>
      </w:r>
      <w:r w:rsidR="004E69F8">
        <w:rPr>
          <w:sz w:val="28"/>
          <w:szCs w:val="28"/>
        </w:rPr>
        <w:t xml:space="preserve">м размещения на сайте Комитета </w:t>
      </w:r>
      <w:r w:rsidRPr="004E69F8">
        <w:rPr>
          <w:sz w:val="28"/>
          <w:szCs w:val="28"/>
        </w:rPr>
        <w:t>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изменение.</w:t>
      </w:r>
    </w:p>
    <w:p w:rsidR="00F73222" w:rsidRPr="00B00104" w:rsidRDefault="00F73222" w:rsidP="00F73222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00104">
        <w:rPr>
          <w:sz w:val="28"/>
          <w:szCs w:val="28"/>
        </w:rPr>
        <w:lastRenderedPageBreak/>
        <w:t xml:space="preserve">Утвердить порядок рассмотрения (проверки и оценки) поступивших </w:t>
      </w:r>
      <w:r w:rsidR="004E69F8" w:rsidRPr="00B00104">
        <w:rPr>
          <w:sz w:val="28"/>
          <w:szCs w:val="28"/>
        </w:rPr>
        <w:br/>
      </w:r>
      <w:r w:rsidRPr="00B00104">
        <w:rPr>
          <w:sz w:val="28"/>
          <w:szCs w:val="28"/>
        </w:rPr>
        <w:t>в Комитет заявок на участие в отборе согласно приложени</w:t>
      </w:r>
      <w:r w:rsidR="00984FED">
        <w:rPr>
          <w:sz w:val="28"/>
          <w:szCs w:val="28"/>
        </w:rPr>
        <w:t>ю № 1 к настоящему распоряжению.</w:t>
      </w:r>
    </w:p>
    <w:p w:rsidR="00F73222" w:rsidRPr="00B00104" w:rsidRDefault="00F73222" w:rsidP="00F73222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00104">
        <w:rPr>
          <w:sz w:val="28"/>
          <w:szCs w:val="28"/>
        </w:rPr>
        <w:t>Утвердить порядок проверки отчетности и отчетных документов согласно приложению № 2 к настоящему распоряжению.</w:t>
      </w:r>
    </w:p>
    <w:p w:rsidR="00F73222" w:rsidRPr="00B00104" w:rsidRDefault="004E69F8" w:rsidP="00F73222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00104">
        <w:rPr>
          <w:sz w:val="28"/>
          <w:szCs w:val="28"/>
        </w:rPr>
        <w:t>Утвердить п</w:t>
      </w:r>
      <w:r w:rsidR="00332DA0" w:rsidRPr="00B00104">
        <w:rPr>
          <w:sz w:val="28"/>
          <w:szCs w:val="28"/>
        </w:rPr>
        <w:t xml:space="preserve">орядок осуществления </w:t>
      </w:r>
      <w:r w:rsidR="00F73222" w:rsidRPr="00B00104">
        <w:rPr>
          <w:sz w:val="28"/>
          <w:szCs w:val="28"/>
        </w:rPr>
        <w:t>оценки достижения результата предоставления субсидий исходя из значений их характеристик согласно приложению № 3 к настоящему распоряжению.</w:t>
      </w:r>
    </w:p>
    <w:p w:rsidR="000F15CD" w:rsidRPr="004E69F8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69F8">
        <w:rPr>
          <w:sz w:val="28"/>
          <w:szCs w:val="28"/>
        </w:rPr>
        <w:t xml:space="preserve">Отделу развития промышленных предприятий и оборонно-промышленного комплекса Управления развития промышленности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 xml:space="preserve">и агропромышленного комплекса Комитета обеспечить выполнение пункта </w:t>
      </w:r>
      <w:r w:rsidR="004E69F8">
        <w:rPr>
          <w:sz w:val="28"/>
          <w:szCs w:val="28"/>
        </w:rPr>
        <w:br/>
      </w:r>
      <w:r w:rsidRPr="004E69F8">
        <w:rPr>
          <w:sz w:val="28"/>
          <w:szCs w:val="28"/>
        </w:rPr>
        <w:t>1 распоряжения.</w:t>
      </w:r>
    </w:p>
    <w:p w:rsidR="000F15CD" w:rsidRPr="004E69F8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E69F8">
        <w:rPr>
          <w:sz w:val="28"/>
          <w:szCs w:val="28"/>
        </w:rPr>
        <w:t xml:space="preserve">Контроль за выполнением распоряжения возложить на </w:t>
      </w:r>
      <w:r w:rsidR="0083550D" w:rsidRPr="004E69F8">
        <w:rPr>
          <w:sz w:val="28"/>
          <w:szCs w:val="28"/>
        </w:rPr>
        <w:t xml:space="preserve">первого </w:t>
      </w:r>
      <w:r w:rsidRPr="004E69F8">
        <w:rPr>
          <w:sz w:val="28"/>
          <w:szCs w:val="28"/>
        </w:rPr>
        <w:t>заместителя председателя Комитета Яковлева А.А.</w:t>
      </w:r>
    </w:p>
    <w:p w:rsidR="000F15CD" w:rsidRPr="004E69F8" w:rsidRDefault="000F15CD">
      <w:pPr>
        <w:jc w:val="both"/>
        <w:rPr>
          <w:b/>
          <w:color w:val="000000" w:themeColor="text1"/>
          <w:sz w:val="28"/>
          <w:szCs w:val="28"/>
        </w:rPr>
      </w:pPr>
    </w:p>
    <w:p w:rsidR="000F15CD" w:rsidRPr="004E69F8" w:rsidRDefault="000F15CD">
      <w:pPr>
        <w:jc w:val="both"/>
        <w:rPr>
          <w:b/>
          <w:color w:val="000000" w:themeColor="text1"/>
          <w:sz w:val="28"/>
          <w:szCs w:val="28"/>
        </w:rPr>
      </w:pPr>
    </w:p>
    <w:p w:rsidR="000F15CD" w:rsidRDefault="00076A7C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  <w:r w:rsidRPr="004E69F8">
        <w:rPr>
          <w:b/>
          <w:color w:val="000000" w:themeColor="text1"/>
          <w:sz w:val="28"/>
          <w:szCs w:val="28"/>
        </w:rPr>
        <w:t>Председатель</w:t>
      </w:r>
      <w:r w:rsidR="0083550D" w:rsidRPr="004E69F8">
        <w:rPr>
          <w:b/>
          <w:color w:val="000000" w:themeColor="text1"/>
          <w:sz w:val="28"/>
          <w:szCs w:val="28"/>
        </w:rPr>
        <w:t xml:space="preserve"> Комитета</w:t>
      </w:r>
      <w:r w:rsidR="0083550D" w:rsidRPr="004E69F8">
        <w:rPr>
          <w:b/>
          <w:color w:val="000000" w:themeColor="text1"/>
          <w:sz w:val="28"/>
          <w:szCs w:val="28"/>
        </w:rPr>
        <w:tab/>
      </w:r>
      <w:proofErr w:type="spellStart"/>
      <w:r w:rsidRPr="004E69F8">
        <w:rPr>
          <w:b/>
          <w:color w:val="000000" w:themeColor="text1"/>
          <w:sz w:val="28"/>
          <w:szCs w:val="28"/>
        </w:rPr>
        <w:t>А.Н.Ситов</w:t>
      </w:r>
      <w:proofErr w:type="spellEnd"/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E46501" w:rsidRDefault="00E46501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  <w:sectPr w:rsidR="00E46501" w:rsidSect="002D5790">
          <w:headerReference w:type="default" r:id="rId10"/>
          <w:footerReference w:type="default" r:id="rId11"/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4E69F8" w:rsidRDefault="004E69F8" w:rsidP="0083550D">
      <w:pPr>
        <w:tabs>
          <w:tab w:val="right" w:pos="9694"/>
        </w:tabs>
        <w:rPr>
          <w:b/>
          <w:color w:val="000000" w:themeColor="text1"/>
          <w:sz w:val="28"/>
          <w:szCs w:val="28"/>
        </w:rPr>
      </w:pPr>
    </w:p>
    <w:p w:rsidR="00BD3F1B" w:rsidRDefault="002E2B7F" w:rsidP="00BD3F1B">
      <w:r>
        <w:t xml:space="preserve"> </w:t>
      </w:r>
    </w:p>
    <w:p w:rsidR="002E2B7F" w:rsidRPr="009D65FD" w:rsidRDefault="002E2B7F" w:rsidP="00BD3F1B">
      <w:pPr>
        <w:rPr>
          <w:sz w:val="28"/>
        </w:rPr>
      </w:pPr>
    </w:p>
    <w:p w:rsidR="00BD3F1B" w:rsidRPr="00F71AA8" w:rsidRDefault="00BD3F1B" w:rsidP="00BD3F1B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>Приложение № 1</w:t>
      </w:r>
    </w:p>
    <w:p w:rsidR="00BD3F1B" w:rsidRDefault="00BD3F1B" w:rsidP="00BD3F1B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</w:t>
      </w:r>
      <w:r w:rsidR="00A605E9">
        <w:rPr>
          <w:color w:val="000000" w:themeColor="text1"/>
          <w:sz w:val="28"/>
          <w:szCs w:val="28"/>
        </w:rPr>
        <w:t xml:space="preserve">                               к</w:t>
      </w:r>
      <w:r w:rsidRPr="00F71AA8">
        <w:rPr>
          <w:color w:val="000000" w:themeColor="text1"/>
          <w:sz w:val="28"/>
          <w:szCs w:val="28"/>
        </w:rPr>
        <w:t xml:space="preserve"> распоряжению Комитета </w:t>
      </w:r>
    </w:p>
    <w:p w:rsidR="00BD3F1B" w:rsidRDefault="00BD3F1B" w:rsidP="00BD3F1B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  <w:r w:rsidRPr="00F71AA8">
        <w:rPr>
          <w:color w:val="000000" w:themeColor="text1"/>
          <w:sz w:val="28"/>
          <w:szCs w:val="28"/>
        </w:rPr>
        <w:t xml:space="preserve">по промышленной политике, </w:t>
      </w:r>
    </w:p>
    <w:p w:rsidR="00BD3F1B" w:rsidRDefault="00BD3F1B" w:rsidP="00BD3F1B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 xml:space="preserve">инновациям и торговле </w:t>
      </w:r>
    </w:p>
    <w:p w:rsidR="00BD3F1B" w:rsidRPr="00BD3F1B" w:rsidRDefault="00BD3F1B" w:rsidP="00BD3F1B"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>Санкт-Петербурга</w:t>
      </w:r>
    </w:p>
    <w:p w:rsidR="00BD3F1B" w:rsidRDefault="00BD3F1B" w:rsidP="00BD3F1B">
      <w:pPr>
        <w:jc w:val="center"/>
        <w:rPr>
          <w:b/>
          <w:sz w:val="28"/>
        </w:rPr>
      </w:pPr>
    </w:p>
    <w:p w:rsidR="00BD3F1B" w:rsidRDefault="00BD3F1B" w:rsidP="00BD3F1B">
      <w:pPr>
        <w:jc w:val="center"/>
        <w:rPr>
          <w:b/>
          <w:sz w:val="28"/>
        </w:rPr>
      </w:pPr>
    </w:p>
    <w:p w:rsidR="00BD3F1B" w:rsidRDefault="00BD3F1B" w:rsidP="00BD3F1B">
      <w:pPr>
        <w:jc w:val="center"/>
        <w:rPr>
          <w:b/>
          <w:sz w:val="28"/>
        </w:rPr>
      </w:pPr>
    </w:p>
    <w:p w:rsidR="00BD3F1B" w:rsidRDefault="00BD3F1B" w:rsidP="00BD3F1B">
      <w:pPr>
        <w:jc w:val="center"/>
        <w:rPr>
          <w:b/>
          <w:sz w:val="28"/>
        </w:rPr>
      </w:pPr>
    </w:p>
    <w:p w:rsidR="00BD3F1B" w:rsidRPr="00A605E9" w:rsidRDefault="00BD3F1B" w:rsidP="00BD3F1B">
      <w:pPr>
        <w:jc w:val="center"/>
        <w:rPr>
          <w:b/>
          <w:sz w:val="28"/>
        </w:rPr>
      </w:pPr>
      <w:r w:rsidRPr="00A605E9">
        <w:rPr>
          <w:b/>
          <w:sz w:val="28"/>
        </w:rPr>
        <w:t>ПОРЯДОК</w:t>
      </w:r>
    </w:p>
    <w:p w:rsidR="00BD3F1B" w:rsidRPr="00A605E9" w:rsidRDefault="00BD3F1B" w:rsidP="00BD3F1B">
      <w:pPr>
        <w:jc w:val="center"/>
        <w:rPr>
          <w:b/>
          <w:sz w:val="28"/>
        </w:rPr>
      </w:pPr>
      <w:r w:rsidRPr="00A605E9">
        <w:rPr>
          <w:b/>
          <w:sz w:val="28"/>
        </w:rPr>
        <w:t xml:space="preserve">рассмотрения (проверки и оценки) поступивших </w:t>
      </w:r>
      <w:r w:rsidR="002D7DDA">
        <w:rPr>
          <w:b/>
          <w:sz w:val="28"/>
        </w:rPr>
        <w:br/>
      </w:r>
      <w:r w:rsidRPr="00A605E9">
        <w:rPr>
          <w:b/>
          <w:sz w:val="28"/>
        </w:rPr>
        <w:t>в Комитет</w:t>
      </w:r>
      <w:r w:rsidR="00A605E9" w:rsidRPr="00A605E9">
        <w:rPr>
          <w:b/>
          <w:sz w:val="28"/>
        </w:rPr>
        <w:t xml:space="preserve"> по промышленной политике, инновациям и торговле </w:t>
      </w:r>
      <w:r w:rsidR="002D7DDA">
        <w:rPr>
          <w:b/>
          <w:sz w:val="28"/>
        </w:rPr>
        <w:br/>
      </w:r>
      <w:r w:rsidR="00A605E9" w:rsidRPr="00A605E9">
        <w:rPr>
          <w:b/>
          <w:sz w:val="28"/>
        </w:rPr>
        <w:t>Санкт-Петербурга</w:t>
      </w:r>
      <w:r w:rsidRPr="00A605E9">
        <w:rPr>
          <w:b/>
          <w:sz w:val="28"/>
        </w:rPr>
        <w:t xml:space="preserve"> заявок на участие в отборе</w:t>
      </w:r>
    </w:p>
    <w:p w:rsidR="00BD3F1B" w:rsidRPr="003C36CD" w:rsidRDefault="00BD3F1B" w:rsidP="00BD3F1B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BD3F1B" w:rsidRPr="003C36CD" w:rsidRDefault="00BD3F1B" w:rsidP="00BD3F1B">
      <w:pPr>
        <w:ind w:firstLine="708"/>
        <w:rPr>
          <w:sz w:val="28"/>
        </w:rPr>
      </w:pPr>
      <w:r w:rsidRPr="003C36CD">
        <w:rPr>
          <w:sz w:val="28"/>
        </w:rPr>
        <w:t>1. Общие положения</w:t>
      </w:r>
      <w:r w:rsidR="003F38F5">
        <w:rPr>
          <w:sz w:val="28"/>
        </w:rPr>
        <w:t>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1.1. Настоящий Порядок рассмотрения (проверки и оценки) поступивших </w:t>
      </w:r>
      <w:r w:rsidR="009C5550" w:rsidRPr="003C36CD">
        <w:rPr>
          <w:sz w:val="28"/>
        </w:rPr>
        <w:br/>
      </w:r>
      <w:r w:rsidRPr="003C36CD">
        <w:rPr>
          <w:sz w:val="28"/>
        </w:rPr>
        <w:t xml:space="preserve">в Комитет </w:t>
      </w:r>
      <w:r w:rsidR="00A605E9" w:rsidRPr="003C36CD">
        <w:rPr>
          <w:sz w:val="28"/>
        </w:rPr>
        <w:t xml:space="preserve">по промышленной политике, инновациям и торговле </w:t>
      </w:r>
      <w:r w:rsidR="00241997" w:rsidRPr="003C36CD">
        <w:rPr>
          <w:sz w:val="28"/>
        </w:rPr>
        <w:br/>
      </w:r>
      <w:r w:rsidR="00A605E9" w:rsidRPr="003C36CD">
        <w:rPr>
          <w:sz w:val="28"/>
        </w:rPr>
        <w:t xml:space="preserve">Санкт-Петербурга (далее – Комитет) </w:t>
      </w:r>
      <w:r w:rsidRPr="003C36CD">
        <w:rPr>
          <w:sz w:val="28"/>
        </w:rPr>
        <w:t xml:space="preserve">заявок на участие в отборе (далее – Порядок рассмотрения) определяет процедуру и сроки рассмотрения заявок на участие </w:t>
      </w:r>
      <w:r w:rsidR="009C5550" w:rsidRPr="003C36CD">
        <w:rPr>
          <w:sz w:val="28"/>
        </w:rPr>
        <w:br/>
      </w:r>
      <w:r w:rsidRPr="003C36CD">
        <w:rPr>
          <w:sz w:val="28"/>
        </w:rPr>
        <w:t>в отборе на право получения в 2025 году субсидий субъектам</w:t>
      </w:r>
      <w:r w:rsidR="003F38F5">
        <w:rPr>
          <w:sz w:val="28"/>
        </w:rPr>
        <w:t>и</w:t>
      </w:r>
      <w:r w:rsidRPr="003C36CD">
        <w:rPr>
          <w:sz w:val="28"/>
        </w:rPr>
        <w:t xml:space="preserve"> деятельности </w:t>
      </w:r>
      <w:r w:rsidR="009C5550" w:rsidRPr="003C36CD">
        <w:rPr>
          <w:sz w:val="28"/>
        </w:rPr>
        <w:br/>
      </w:r>
      <w:r w:rsidRPr="003C36CD">
        <w:rPr>
          <w:sz w:val="28"/>
        </w:rPr>
        <w:t xml:space="preserve">в сфере промышленности в Санкт-Петербурге в целях возмещения затрат </w:t>
      </w:r>
      <w:r w:rsidR="009C5550" w:rsidRPr="003C36CD">
        <w:rPr>
          <w:sz w:val="28"/>
        </w:rPr>
        <w:br/>
      </w:r>
      <w:r w:rsidRPr="003C36CD">
        <w:rPr>
          <w:sz w:val="28"/>
        </w:rPr>
        <w:t>на внедрение роботизированных систем и комплексов (далее – отбор, субсидии) и прилагаемых к ним документов (далее совместно – заявки).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1.2. Порядок рассмотрения разработан в соответствии с пунктом 2 постановления Правительства Санк</w:t>
      </w:r>
      <w:r w:rsidR="00B00104">
        <w:rPr>
          <w:sz w:val="28"/>
        </w:rPr>
        <w:t xml:space="preserve">т-Петербурга от </w:t>
      </w:r>
      <w:r w:rsidR="00B00104">
        <w:rPr>
          <w:sz w:val="28"/>
          <w:szCs w:val="28"/>
        </w:rPr>
        <w:t>«__</w:t>
      </w:r>
      <w:proofErr w:type="gramStart"/>
      <w:r w:rsidR="00B00104">
        <w:rPr>
          <w:sz w:val="28"/>
          <w:szCs w:val="28"/>
        </w:rPr>
        <w:t>_»_</w:t>
      </w:r>
      <w:proofErr w:type="gramEnd"/>
      <w:r w:rsidR="00B00104">
        <w:rPr>
          <w:sz w:val="28"/>
          <w:szCs w:val="28"/>
        </w:rPr>
        <w:t>___</w:t>
      </w:r>
      <w:r w:rsidR="00B00104">
        <w:rPr>
          <w:color w:val="auto"/>
          <w:sz w:val="28"/>
        </w:rPr>
        <w:t>№</w:t>
      </w:r>
      <w:r w:rsidR="00B00104" w:rsidRPr="00B00104">
        <w:rPr>
          <w:sz w:val="28"/>
          <w:szCs w:val="28"/>
        </w:rPr>
        <w:t>___</w:t>
      </w:r>
      <w:r w:rsidRPr="003C36CD">
        <w:rPr>
          <w:sz w:val="28"/>
        </w:rPr>
        <w:t xml:space="preserve"> </w:t>
      </w:r>
      <w:r w:rsidR="009C5550" w:rsidRPr="003C36CD">
        <w:rPr>
          <w:sz w:val="28"/>
        </w:rPr>
        <w:br/>
      </w:r>
      <w:r w:rsidRPr="003C36CD">
        <w:rPr>
          <w:sz w:val="28"/>
        </w:rPr>
        <w:t xml:space="preserve">«О Порядке предоставления в 2025 году субсидий субъектам деятельности </w:t>
      </w:r>
      <w:r w:rsidR="00241997" w:rsidRPr="003C36CD">
        <w:rPr>
          <w:sz w:val="28"/>
        </w:rPr>
        <w:br/>
      </w:r>
      <w:r w:rsidRPr="003C36CD">
        <w:rPr>
          <w:sz w:val="28"/>
        </w:rPr>
        <w:t xml:space="preserve">в сфере промышленности в Санкт-Петербурге в целях возмещения затрат </w:t>
      </w:r>
      <w:r w:rsidR="00241997" w:rsidRPr="003C36CD">
        <w:rPr>
          <w:sz w:val="28"/>
        </w:rPr>
        <w:br/>
      </w:r>
      <w:r w:rsidRPr="003C36CD">
        <w:rPr>
          <w:sz w:val="28"/>
        </w:rPr>
        <w:t>на внедрение роботизированных систем и комплексов» (далее – Основной порядок).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1.3. Рассмотрение </w:t>
      </w:r>
      <w:r w:rsidR="00253339" w:rsidRPr="003C36CD">
        <w:rPr>
          <w:sz w:val="28"/>
        </w:rPr>
        <w:t xml:space="preserve">заявок осуществляется Комитетом. </w:t>
      </w:r>
      <w:r w:rsidRPr="003C36CD">
        <w:rPr>
          <w:sz w:val="28"/>
        </w:rPr>
        <w:t xml:space="preserve">Ответственным </w:t>
      </w:r>
      <w:r w:rsidR="00241997" w:rsidRPr="003C36CD">
        <w:rPr>
          <w:sz w:val="28"/>
        </w:rPr>
        <w:br/>
      </w:r>
      <w:r w:rsidRPr="003C36CD">
        <w:rPr>
          <w:sz w:val="28"/>
        </w:rPr>
        <w:t>за указанную работу структурным подразделением Комитета является Отдел развития промышленных предприятий и оборонно-промышленного комплекса Управления развития промышленности и агропромышленного комплекса Комитета.</w:t>
      </w:r>
    </w:p>
    <w:p w:rsidR="00A37B83" w:rsidRPr="003C36CD" w:rsidRDefault="00A37B83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1.4. Поданные через личный кабинет заявки помимо автоматической регистрации подлежат входящей регистрации в Комитете, которая осуществляется в соответствии с Регламентом Комитета, утвержденным приказом Комитета от 16.02.2021 № 13-п.</w:t>
      </w:r>
    </w:p>
    <w:p w:rsidR="00C42019" w:rsidRDefault="00BD3F1B" w:rsidP="003B7C0C">
      <w:pPr>
        <w:ind w:firstLine="708"/>
        <w:jc w:val="both"/>
        <w:rPr>
          <w:sz w:val="28"/>
        </w:rPr>
      </w:pPr>
      <w:r w:rsidRPr="003C36CD">
        <w:rPr>
          <w:sz w:val="28"/>
        </w:rPr>
        <w:t>2. Сроки рассмотрения заявок</w:t>
      </w:r>
      <w:r w:rsidR="003F38F5">
        <w:rPr>
          <w:sz w:val="28"/>
        </w:rPr>
        <w:t>.</w:t>
      </w:r>
    </w:p>
    <w:p w:rsidR="00C42019" w:rsidRPr="003C36CD" w:rsidRDefault="003B7C0C" w:rsidP="00C42019">
      <w:pPr>
        <w:ind w:firstLine="708"/>
        <w:jc w:val="both"/>
        <w:rPr>
          <w:sz w:val="28"/>
        </w:rPr>
      </w:pPr>
      <w:r>
        <w:rPr>
          <w:sz w:val="28"/>
        </w:rPr>
        <w:t>2.1</w:t>
      </w:r>
      <w:r w:rsidR="00C42019" w:rsidRPr="00C42019">
        <w:rPr>
          <w:sz w:val="28"/>
        </w:rPr>
        <w:t xml:space="preserve">. Решение Комитета о предоставлении субсидии или об отказе </w:t>
      </w:r>
      <w:r w:rsidR="009D65FD">
        <w:rPr>
          <w:sz w:val="28"/>
        </w:rPr>
        <w:br/>
      </w:r>
      <w:r w:rsidR="00C42019" w:rsidRPr="00C42019">
        <w:rPr>
          <w:sz w:val="28"/>
        </w:rPr>
        <w:t xml:space="preserve">в предоставлении субсидии в отношении каждого участника отбора принимается не позднее 35 рабочих дней с даты окончания приема заявок в соответствии </w:t>
      </w:r>
      <w:r w:rsidR="009D65FD">
        <w:rPr>
          <w:sz w:val="28"/>
        </w:rPr>
        <w:br/>
      </w:r>
      <w:r w:rsidR="00C42019" w:rsidRPr="00C42019">
        <w:rPr>
          <w:sz w:val="28"/>
        </w:rPr>
        <w:t>с пунктом 2.15 Основного порядка.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3. Процедура рассмотрения (проверки и оценки) заявок</w:t>
      </w:r>
      <w:r w:rsidR="003F38F5">
        <w:rPr>
          <w:sz w:val="28"/>
        </w:rPr>
        <w:t>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lastRenderedPageBreak/>
        <w:t>3.1. В рамках рассмотрения заявок Комитет проверяет и оценивает: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3.1.1. Заявки на предмет их соответствия форме, установленной </w:t>
      </w:r>
      <w:r w:rsidR="009D65FD">
        <w:rPr>
          <w:sz w:val="28"/>
        </w:rPr>
        <w:br/>
      </w:r>
      <w:r w:rsidRPr="003C36CD">
        <w:rPr>
          <w:sz w:val="28"/>
        </w:rPr>
        <w:t xml:space="preserve">в приложении № 1 к Основному порядку, полноты и корректности их заполнения. </w:t>
      </w:r>
      <w:r w:rsidR="00A705B4">
        <w:rPr>
          <w:sz w:val="28"/>
        </w:rPr>
        <w:t>(к</w:t>
      </w:r>
      <w:r w:rsidRPr="003C36CD">
        <w:rPr>
          <w:sz w:val="28"/>
        </w:rPr>
        <w:t>орректность заполнения означает, что информация, внесенная в разделы формы, подлежащие заполнению, должна соответствовать им по смыслу</w:t>
      </w:r>
      <w:r w:rsidR="00A705B4">
        <w:rPr>
          <w:sz w:val="28"/>
        </w:rPr>
        <w:t>)</w:t>
      </w:r>
      <w:r w:rsidRPr="003C36CD">
        <w:rPr>
          <w:sz w:val="28"/>
        </w:rPr>
        <w:t>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3.1.2. Документы, прилагаемые к заявкам, на предмет их соответствия Перечню документов, установленному приложением № 2 к Основному порядку (далее – Перечень документов), в том числе: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расчеты размера субсидий на предмет их соответствия форме, установленной в приложении № 2 к Основному порядку;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правильности и обоснованности произведенных в расчетах вычислений.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3.1.3. Участников отбора на предмет их соответствия критериям отбора, установленным разделом 3 Основного порядка, в том числе путем запроса информации в порядке межведомственного информационного взаимодействия.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3.1.4. Сведения и информацию, содержащиеся в заявке и документах, </w:t>
      </w:r>
      <w:r w:rsidR="009D65FD">
        <w:rPr>
          <w:sz w:val="28"/>
        </w:rPr>
        <w:br/>
      </w:r>
      <w:r w:rsidRPr="003C36CD">
        <w:rPr>
          <w:sz w:val="28"/>
        </w:rPr>
        <w:t xml:space="preserve">на предмет достоверности указанных сведений и информации путем </w:t>
      </w:r>
      <w:r w:rsidR="009D65FD">
        <w:rPr>
          <w:sz w:val="28"/>
        </w:rPr>
        <w:br/>
      </w:r>
      <w:r w:rsidRPr="003C36CD">
        <w:rPr>
          <w:sz w:val="28"/>
        </w:rPr>
        <w:t>их сопоставления между собой, с информацией, полученной из открытых источников, способами, не запрещенными действующим законодательством Российской Федерации.</w:t>
      </w:r>
    </w:p>
    <w:p w:rsidR="00BD3F1B" w:rsidRPr="003C36CD" w:rsidRDefault="00BD3F1B" w:rsidP="00BD3F1B">
      <w:pPr>
        <w:ind w:firstLine="708"/>
        <w:jc w:val="both"/>
        <w:rPr>
          <w:sz w:val="28"/>
        </w:rPr>
      </w:pPr>
      <w:r w:rsidRPr="003C36CD">
        <w:rPr>
          <w:sz w:val="28"/>
        </w:rPr>
        <w:t>4. Подготовка заключений по результатам рассмотрения заявок</w:t>
      </w:r>
      <w:r w:rsidR="003F38F5">
        <w:rPr>
          <w:sz w:val="28"/>
        </w:rPr>
        <w:t>.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 xml:space="preserve">4.1. По результатам рассмотрения заявок в отношении каждого участника отбора Комитетом подготавливается заключение, содержащее выводы о наличии оснований для предоставления субсидии (далее – положительное заключение), или заключение, содержащее выводы об отсутствии оснований </w:t>
      </w:r>
      <w:r w:rsidR="009D65FD">
        <w:rPr>
          <w:sz w:val="28"/>
        </w:rPr>
        <w:br/>
      </w:r>
      <w:r w:rsidRPr="00BD3F1B">
        <w:rPr>
          <w:sz w:val="28"/>
        </w:rPr>
        <w:t>для предоставления субсидии (далее – отрицательное заключение).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>4.2. Основаниями для подготовки отрицательного заключения являются: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>несоответствие участника отбора критериям отбора;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>несоответствие представленной участником отбора заявки установленной форме (в том числе, если осуществлено неполное и (или) некорректное заполнение формы заявки);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>несоответствие представленных участником отбора документов Перечню документов (в том числе представление документов не в полном объеме) и (или) несоблюдение требований к документам, установленных в пунктах 2 – 4 приложения № 2 к Основному порядку (в том числе невозможность визуального распознавания содержания документов, включая их реквизиты);</w:t>
      </w: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 xml:space="preserve">недостоверность представленных участником отбора сведений </w:t>
      </w:r>
      <w:r w:rsidR="007F3B23">
        <w:rPr>
          <w:sz w:val="28"/>
        </w:rPr>
        <w:br/>
      </w:r>
      <w:r w:rsidRPr="00BD3F1B">
        <w:rPr>
          <w:sz w:val="28"/>
        </w:rPr>
        <w:t>и (или) информации, в том числе информации о месте нахождения и адресе участника отбора;</w:t>
      </w:r>
    </w:p>
    <w:p w:rsidR="00895249" w:rsidRPr="00895249" w:rsidRDefault="00895249" w:rsidP="00895249">
      <w:pPr>
        <w:ind w:firstLine="708"/>
        <w:jc w:val="both"/>
        <w:rPr>
          <w:sz w:val="28"/>
        </w:rPr>
      </w:pPr>
      <w:r w:rsidRPr="00BD3F1B">
        <w:rPr>
          <w:sz w:val="28"/>
        </w:rPr>
        <w:t xml:space="preserve">подача участником отбора заявки и документов после даты </w:t>
      </w:r>
      <w:r w:rsidR="007F3B23">
        <w:rPr>
          <w:sz w:val="28"/>
        </w:rPr>
        <w:br/>
      </w:r>
      <w:r w:rsidRPr="00BD3F1B">
        <w:rPr>
          <w:sz w:val="28"/>
        </w:rPr>
        <w:t>и (или) врем</w:t>
      </w:r>
      <w:r w:rsidR="003F38F5">
        <w:rPr>
          <w:sz w:val="28"/>
        </w:rPr>
        <w:t>ени, определенных для их подачи.</w:t>
      </w:r>
    </w:p>
    <w:p w:rsidR="00E46501" w:rsidRDefault="00BD3F1B" w:rsidP="00BD3F1B">
      <w:pPr>
        <w:ind w:firstLine="708"/>
        <w:jc w:val="both"/>
        <w:rPr>
          <w:sz w:val="28"/>
        </w:rPr>
        <w:sectPr w:rsidR="00E46501" w:rsidSect="002D5790"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  <w:r w:rsidRPr="00BD3F1B">
        <w:rPr>
          <w:sz w:val="28"/>
        </w:rPr>
        <w:t>4.3. Основанием для подготовки положительного заключения является отсутствие оснований для отклонения заявки и подготовки отрицательного заключения, указанных в пункте 4.2 настоящего Порядка рассмотрения.</w:t>
      </w:r>
    </w:p>
    <w:p w:rsidR="00BD3F1B" w:rsidRPr="00BD3F1B" w:rsidRDefault="00BD3F1B" w:rsidP="00E46501">
      <w:pPr>
        <w:ind w:firstLine="708"/>
        <w:jc w:val="center"/>
        <w:rPr>
          <w:sz w:val="28"/>
        </w:rPr>
      </w:pPr>
    </w:p>
    <w:p w:rsidR="00BD3F1B" w:rsidRPr="00BD3F1B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 xml:space="preserve">4.4. В случае представления участником отбора в составе документов наряду с документами, имеющими надлежащее обоснование размера субсидии, документов в части затрат, не подлежащих возмещению за счет средств субсидии, и (или) непредставления документов на часть затрат, указанных </w:t>
      </w:r>
      <w:r w:rsidR="009D65FD">
        <w:rPr>
          <w:sz w:val="28"/>
        </w:rPr>
        <w:br/>
      </w:r>
      <w:r w:rsidRPr="00BD3F1B">
        <w:rPr>
          <w:sz w:val="28"/>
        </w:rPr>
        <w:t xml:space="preserve">в заявке, и (или) наличия арифметических ошибок в расчете размера субсидий, также подготавливается положительное заключение, в котором отражается данная информация с указанием суммы принимаемых (не принимаемых) </w:t>
      </w:r>
      <w:r w:rsidR="009D65FD">
        <w:rPr>
          <w:sz w:val="28"/>
        </w:rPr>
        <w:br/>
      </w:r>
      <w:r w:rsidRPr="00BD3F1B">
        <w:rPr>
          <w:sz w:val="28"/>
        </w:rPr>
        <w:t>к возмещению затрат.</w:t>
      </w:r>
    </w:p>
    <w:p w:rsidR="00E4454C" w:rsidRDefault="00BD3F1B" w:rsidP="00BD3F1B">
      <w:pPr>
        <w:ind w:firstLine="708"/>
        <w:jc w:val="both"/>
        <w:rPr>
          <w:sz w:val="28"/>
        </w:rPr>
      </w:pPr>
      <w:r w:rsidRPr="00BD3F1B">
        <w:rPr>
          <w:sz w:val="28"/>
        </w:rPr>
        <w:t xml:space="preserve">4.5. Если имеются основания для предоставления участнику отбора субсидии, но бюджетные ассигнования, предусмотренные для предоставления субсидий, исчерпались (в том числе учитывая положительные заключения </w:t>
      </w:r>
      <w:r w:rsidR="009D65FD">
        <w:rPr>
          <w:sz w:val="28"/>
        </w:rPr>
        <w:br/>
      </w:r>
      <w:r w:rsidRPr="00BD3F1B">
        <w:rPr>
          <w:sz w:val="28"/>
        </w:rPr>
        <w:t xml:space="preserve">в отношении всех рассмотренных заявок, по которым еще не приняты решения </w:t>
      </w:r>
      <w:r w:rsidR="009D65FD">
        <w:rPr>
          <w:sz w:val="28"/>
        </w:rPr>
        <w:br/>
      </w:r>
      <w:r w:rsidRPr="00BD3F1B">
        <w:rPr>
          <w:sz w:val="28"/>
        </w:rPr>
        <w:t xml:space="preserve">в соответствии с пунктом 2.19 Основного порядка) до остатка меньшего, </w:t>
      </w:r>
      <w:r w:rsidR="009D65FD">
        <w:rPr>
          <w:sz w:val="28"/>
        </w:rPr>
        <w:br/>
      </w:r>
      <w:r w:rsidRPr="00BD3F1B">
        <w:rPr>
          <w:sz w:val="28"/>
        </w:rPr>
        <w:t xml:space="preserve">чем размер субсидии, на который претендует данный участник отбора, также подготавливается положительное заключение, в котором содержатся выводы </w:t>
      </w:r>
      <w:r w:rsidR="009D65FD">
        <w:rPr>
          <w:sz w:val="28"/>
        </w:rPr>
        <w:br/>
      </w:r>
      <w:r w:rsidRPr="00BD3F1B">
        <w:rPr>
          <w:sz w:val="28"/>
        </w:rPr>
        <w:t>о наличии оснований для предоставления субсидии в размере, соответствующем объему остатка средств бюджетных ассигнований.</w:t>
      </w:r>
    </w:p>
    <w:p w:rsidR="005977BC" w:rsidRPr="00BD3F1B" w:rsidRDefault="005977BC" w:rsidP="00BD3F1B">
      <w:pPr>
        <w:ind w:firstLine="708"/>
        <w:jc w:val="both"/>
        <w:rPr>
          <w:sz w:val="28"/>
        </w:rPr>
      </w:pPr>
      <w:r w:rsidRPr="005977BC">
        <w:rPr>
          <w:sz w:val="28"/>
        </w:rPr>
        <w:t xml:space="preserve">4.6. В случае отсутствия бюджетных ассигнований на предоставление субсидий на дату принятия решения в отношении заявки, по которой подготовлено положительное заключение, Комитетом принимается решение </w:t>
      </w:r>
      <w:r w:rsidR="009D65FD">
        <w:rPr>
          <w:sz w:val="28"/>
        </w:rPr>
        <w:br/>
      </w:r>
      <w:r w:rsidRPr="005977BC">
        <w:rPr>
          <w:sz w:val="28"/>
        </w:rPr>
        <w:t>об отказе в предоставлении субсидии по основанию, предусмотренному подпунктом 7 пункта 2.17 Основного порядка.</w:t>
      </w: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E4454C" w:rsidRDefault="00E4454C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</w:p>
    <w:p w:rsidR="00A37B83" w:rsidRDefault="00A37B83" w:rsidP="009B252C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2E2B7F" w:rsidRDefault="002E2B7F" w:rsidP="009B252C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2E2B7F" w:rsidRDefault="002E2B7F" w:rsidP="009B252C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2E2B7F" w:rsidRDefault="002E2B7F" w:rsidP="009B252C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E4454C" w:rsidRPr="00F71AA8" w:rsidRDefault="00E4454C" w:rsidP="00E4454C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A605E9">
        <w:rPr>
          <w:color w:val="000000" w:themeColor="text1"/>
          <w:sz w:val="28"/>
          <w:szCs w:val="28"/>
        </w:rPr>
        <w:t xml:space="preserve"> </w:t>
      </w:r>
      <w:r w:rsidRPr="00F71AA8">
        <w:rPr>
          <w:color w:val="000000" w:themeColor="text1"/>
          <w:sz w:val="28"/>
          <w:szCs w:val="28"/>
        </w:rPr>
        <w:t xml:space="preserve">Приложение № </w:t>
      </w:r>
      <w:r w:rsidR="00A37B83">
        <w:rPr>
          <w:color w:val="000000" w:themeColor="text1"/>
          <w:sz w:val="28"/>
          <w:szCs w:val="28"/>
        </w:rPr>
        <w:t>2</w:t>
      </w:r>
    </w:p>
    <w:p w:rsidR="00E4454C" w:rsidRDefault="00E4454C" w:rsidP="00E4454C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</w:t>
      </w:r>
      <w:r w:rsidR="009D65FD">
        <w:rPr>
          <w:color w:val="000000" w:themeColor="text1"/>
          <w:sz w:val="28"/>
          <w:szCs w:val="28"/>
        </w:rPr>
        <w:t xml:space="preserve">                              </w:t>
      </w:r>
      <w:r w:rsidR="00A605E9">
        <w:rPr>
          <w:color w:val="000000" w:themeColor="text1"/>
          <w:sz w:val="28"/>
          <w:szCs w:val="28"/>
        </w:rPr>
        <w:t xml:space="preserve"> к</w:t>
      </w:r>
      <w:r w:rsidRPr="00F71AA8">
        <w:rPr>
          <w:color w:val="000000" w:themeColor="text1"/>
          <w:sz w:val="28"/>
          <w:szCs w:val="28"/>
        </w:rPr>
        <w:t xml:space="preserve"> распоряжению Комитета </w:t>
      </w:r>
    </w:p>
    <w:p w:rsidR="00E4454C" w:rsidRDefault="009D65FD" w:rsidP="00E4454C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E4454C" w:rsidRPr="00F71AA8">
        <w:rPr>
          <w:color w:val="000000" w:themeColor="text1"/>
          <w:sz w:val="28"/>
          <w:szCs w:val="28"/>
        </w:rPr>
        <w:t xml:space="preserve">по промышленной политике, </w:t>
      </w:r>
    </w:p>
    <w:p w:rsidR="00E4454C" w:rsidRDefault="00E4454C" w:rsidP="00E4454C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 xml:space="preserve">инновациям и торговле </w:t>
      </w:r>
    </w:p>
    <w:p w:rsidR="00E4454C" w:rsidRDefault="00E4454C" w:rsidP="00E4454C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>Санкт-Петербурга</w:t>
      </w:r>
    </w:p>
    <w:p w:rsidR="00E4454C" w:rsidRDefault="00E4454C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</w:p>
    <w:p w:rsidR="00E4454C" w:rsidRDefault="00E4454C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</w:p>
    <w:p w:rsidR="00E4454C" w:rsidRDefault="00E4454C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</w:p>
    <w:p w:rsidR="009B252C" w:rsidRDefault="009B252C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</w:p>
    <w:p w:rsidR="006802D3" w:rsidRPr="009B252C" w:rsidRDefault="006802D3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  <w:r w:rsidRPr="009B252C">
        <w:rPr>
          <w:b/>
          <w:color w:val="000000" w:themeColor="text1"/>
          <w:sz w:val="28"/>
          <w:szCs w:val="28"/>
        </w:rPr>
        <w:t>ПОРЯДОК</w:t>
      </w:r>
    </w:p>
    <w:p w:rsidR="006802D3" w:rsidRPr="009B252C" w:rsidRDefault="006802D3" w:rsidP="00E4454C">
      <w:pPr>
        <w:tabs>
          <w:tab w:val="right" w:pos="9694"/>
        </w:tabs>
        <w:jc w:val="center"/>
        <w:rPr>
          <w:b/>
          <w:color w:val="000000" w:themeColor="text1"/>
          <w:sz w:val="28"/>
          <w:szCs w:val="28"/>
        </w:rPr>
      </w:pPr>
      <w:r w:rsidRPr="009B252C">
        <w:rPr>
          <w:b/>
          <w:color w:val="000000" w:themeColor="text1"/>
          <w:sz w:val="28"/>
          <w:szCs w:val="28"/>
        </w:rPr>
        <w:t>проверки отчетности и отчетных документов</w:t>
      </w:r>
      <w:r w:rsidR="003F38F5">
        <w:rPr>
          <w:b/>
          <w:color w:val="000000" w:themeColor="text1"/>
          <w:sz w:val="28"/>
          <w:szCs w:val="28"/>
        </w:rPr>
        <w:t>, указанных</w:t>
      </w:r>
      <w:r w:rsidR="009B252C">
        <w:rPr>
          <w:b/>
          <w:color w:val="auto"/>
          <w:sz w:val="28"/>
        </w:rPr>
        <w:br/>
      </w:r>
      <w:r w:rsidR="009B252C" w:rsidRPr="009B252C">
        <w:rPr>
          <w:b/>
          <w:color w:val="auto"/>
          <w:sz w:val="28"/>
        </w:rPr>
        <w:t xml:space="preserve">в </w:t>
      </w:r>
      <w:r w:rsidR="003F38F5">
        <w:rPr>
          <w:b/>
          <w:color w:val="auto"/>
          <w:sz w:val="28"/>
        </w:rPr>
        <w:t>пункте</w:t>
      </w:r>
      <w:r w:rsidR="009B252C">
        <w:rPr>
          <w:b/>
          <w:color w:val="auto"/>
          <w:sz w:val="28"/>
        </w:rPr>
        <w:t xml:space="preserve"> 5</w:t>
      </w:r>
      <w:r w:rsidR="003F38F5">
        <w:rPr>
          <w:b/>
          <w:color w:val="auto"/>
          <w:sz w:val="28"/>
        </w:rPr>
        <w:t>.1</w:t>
      </w:r>
      <w:r w:rsidR="009B252C" w:rsidRPr="009B252C">
        <w:rPr>
          <w:b/>
          <w:color w:val="auto"/>
          <w:sz w:val="28"/>
        </w:rPr>
        <w:t xml:space="preserve"> </w:t>
      </w:r>
      <w:r w:rsidR="009B252C" w:rsidRPr="009B252C">
        <w:rPr>
          <w:b/>
          <w:sz w:val="28"/>
          <w:szCs w:val="28"/>
        </w:rPr>
        <w:t xml:space="preserve">Порядка предоставления в 2025 году субсидий субъектам деятельности в сфере промышленности в Санкт-Петербурге в целях возмещения затрат на внедрение роботизированных систем </w:t>
      </w:r>
      <w:r w:rsidR="009B252C" w:rsidRPr="009B252C">
        <w:rPr>
          <w:b/>
          <w:sz w:val="28"/>
          <w:szCs w:val="28"/>
        </w:rPr>
        <w:br/>
        <w:t>и комплексов</w:t>
      </w:r>
    </w:p>
    <w:p w:rsidR="006802D3" w:rsidRPr="006802D3" w:rsidRDefault="006802D3" w:rsidP="00E4454C">
      <w:pPr>
        <w:tabs>
          <w:tab w:val="right" w:pos="9694"/>
        </w:tabs>
        <w:jc w:val="both"/>
        <w:rPr>
          <w:color w:val="000000" w:themeColor="text1"/>
          <w:sz w:val="28"/>
          <w:szCs w:val="28"/>
        </w:rPr>
      </w:pP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1. Общие положения</w:t>
      </w:r>
      <w:r w:rsidR="003F38F5">
        <w:rPr>
          <w:sz w:val="28"/>
        </w:rPr>
        <w:t>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1.1. </w:t>
      </w:r>
      <w:r w:rsidR="00E2774F" w:rsidRPr="00E2774F">
        <w:rPr>
          <w:sz w:val="28"/>
        </w:rPr>
        <w:t xml:space="preserve">Настоящий Порядок проверки отчетности и отчетных документов (далее – Порядок) определяет процедуру проверки отчета о достижении значений результата и характеристик, указанного в пункте 5.1 Порядка предоставления </w:t>
      </w:r>
      <w:r w:rsidR="00A022BA">
        <w:rPr>
          <w:sz w:val="28"/>
        </w:rPr>
        <w:br/>
      </w:r>
      <w:r w:rsidR="00E2774F" w:rsidRPr="00E2774F">
        <w:rPr>
          <w:sz w:val="28"/>
        </w:rPr>
        <w:t xml:space="preserve">в 2025 году субсидий субъектам деятельности в сфере промышленности </w:t>
      </w:r>
      <w:r w:rsidR="00A022BA">
        <w:rPr>
          <w:sz w:val="28"/>
        </w:rPr>
        <w:br/>
      </w:r>
      <w:r w:rsidR="00E2774F" w:rsidRPr="00E2774F">
        <w:rPr>
          <w:sz w:val="28"/>
        </w:rPr>
        <w:t xml:space="preserve">в Санкт-Петербурге в целях возмещения затрат на внедрение роботизированных систем и комплексов, утвержденного постановлением Правительства </w:t>
      </w:r>
      <w:r w:rsidR="00A022BA">
        <w:rPr>
          <w:sz w:val="28"/>
        </w:rPr>
        <w:br/>
      </w:r>
      <w:r w:rsidR="00B00104">
        <w:rPr>
          <w:sz w:val="28"/>
        </w:rPr>
        <w:t xml:space="preserve">Санкт-Петербурга от </w:t>
      </w:r>
      <w:r w:rsidR="00B00104" w:rsidRPr="003C36CD">
        <w:rPr>
          <w:sz w:val="28"/>
          <w:szCs w:val="28"/>
        </w:rPr>
        <w:t xml:space="preserve">«___» ____ </w:t>
      </w:r>
      <w:r w:rsidR="00E2774F" w:rsidRPr="00E2774F">
        <w:rPr>
          <w:sz w:val="28"/>
        </w:rPr>
        <w:t xml:space="preserve">№ </w:t>
      </w:r>
      <w:r w:rsidR="00B00104" w:rsidRPr="003C36CD">
        <w:rPr>
          <w:sz w:val="28"/>
          <w:szCs w:val="28"/>
        </w:rPr>
        <w:t>___</w:t>
      </w:r>
      <w:r w:rsidR="00E2774F" w:rsidRPr="00E2774F">
        <w:rPr>
          <w:sz w:val="28"/>
        </w:rPr>
        <w:t xml:space="preserve"> (далее – Основной порядок), а также отчетных документов, предусмотренных пунктом 1 приложения № 3 </w:t>
      </w:r>
      <w:r w:rsidR="00A022BA">
        <w:rPr>
          <w:sz w:val="28"/>
        </w:rPr>
        <w:br/>
      </w:r>
      <w:r w:rsidR="00E2774F" w:rsidRPr="00E2774F">
        <w:rPr>
          <w:sz w:val="28"/>
        </w:rPr>
        <w:t>к Основному порядку.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1.2. </w:t>
      </w:r>
      <w:r w:rsidR="00A022BA" w:rsidRPr="00A022BA">
        <w:rPr>
          <w:sz w:val="28"/>
        </w:rPr>
        <w:t>Порядок разработан во исполнение пункта 2 постановления Пр</w:t>
      </w:r>
      <w:r w:rsidR="007E61DA">
        <w:rPr>
          <w:sz w:val="28"/>
        </w:rPr>
        <w:t xml:space="preserve">авительства Санкт-Петербурга от </w:t>
      </w:r>
      <w:r w:rsidR="007E61DA" w:rsidRPr="003C36CD">
        <w:rPr>
          <w:sz w:val="28"/>
          <w:szCs w:val="28"/>
        </w:rPr>
        <w:t>_________</w:t>
      </w:r>
      <w:r w:rsidR="007E61DA">
        <w:rPr>
          <w:sz w:val="28"/>
        </w:rPr>
        <w:t>№</w:t>
      </w:r>
      <w:r w:rsidR="007E61DA" w:rsidRPr="003C36CD">
        <w:rPr>
          <w:sz w:val="28"/>
          <w:szCs w:val="28"/>
        </w:rPr>
        <w:t>__</w:t>
      </w:r>
      <w:proofErr w:type="gramStart"/>
      <w:r w:rsidR="007E61DA" w:rsidRPr="003C36CD">
        <w:rPr>
          <w:sz w:val="28"/>
          <w:szCs w:val="28"/>
        </w:rPr>
        <w:t>_</w:t>
      </w:r>
      <w:r w:rsidR="00A022BA" w:rsidRPr="00A022BA">
        <w:rPr>
          <w:sz w:val="28"/>
        </w:rPr>
        <w:t>«</w:t>
      </w:r>
      <w:proofErr w:type="gramEnd"/>
      <w:r w:rsidR="00A022BA" w:rsidRPr="00A022BA">
        <w:rPr>
          <w:sz w:val="28"/>
        </w:rPr>
        <w:t xml:space="preserve">О Порядке предоставления в 2025 году субсидий субъектам деятельности в сфере промышленности </w:t>
      </w:r>
      <w:r w:rsidR="003F38F5">
        <w:rPr>
          <w:sz w:val="28"/>
        </w:rPr>
        <w:br/>
      </w:r>
      <w:r w:rsidR="00A022BA" w:rsidRPr="00A022BA">
        <w:rPr>
          <w:sz w:val="28"/>
        </w:rPr>
        <w:t>в Санкт-Петербурге в целях возмещения затрат на внедрение роботизированных систем и комплексов»</w:t>
      </w:r>
      <w:r w:rsidRPr="003C36CD">
        <w:rPr>
          <w:sz w:val="28"/>
        </w:rPr>
        <w:t>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1.3. Проверка осуществляется Комитетом по промышленной политике, инновациям и торговле Санкт-Петербурга (далее – Комитет) в рамках проверки соблюдения условий и порядка предоставления субсидии, предусмотренной разделом 6 Основного порядка.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2. Срок проведения проверки</w:t>
      </w:r>
      <w:r w:rsidR="003F38F5">
        <w:rPr>
          <w:sz w:val="28"/>
        </w:rPr>
        <w:t>.</w:t>
      </w:r>
    </w:p>
    <w:p w:rsidR="00EE630D" w:rsidRDefault="003C36CD" w:rsidP="00984FED">
      <w:pPr>
        <w:ind w:firstLine="708"/>
        <w:jc w:val="both"/>
        <w:rPr>
          <w:sz w:val="28"/>
        </w:rPr>
        <w:sectPr w:rsidR="00EE630D" w:rsidSect="002D5790">
          <w:headerReference w:type="default" r:id="rId12"/>
          <w:headerReference w:type="first" r:id="rId13"/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  <w:r w:rsidRPr="003C36CD">
        <w:rPr>
          <w:sz w:val="28"/>
        </w:rPr>
        <w:t xml:space="preserve">2.1. Проверка отчетности и отчетных документов (далее совместно – отчетные материалы) осуществляется Комитетом в течение 40 рабочих дней </w:t>
      </w:r>
      <w:r>
        <w:rPr>
          <w:sz w:val="28"/>
        </w:rPr>
        <w:br/>
      </w:r>
      <w:r w:rsidRPr="003C36CD">
        <w:rPr>
          <w:sz w:val="28"/>
        </w:rPr>
        <w:t xml:space="preserve">со дня их представления получателем субсидии через личный кабинет </w:t>
      </w:r>
      <w:r>
        <w:rPr>
          <w:sz w:val="28"/>
        </w:rPr>
        <w:br/>
      </w:r>
      <w:r w:rsidRPr="003C36CD">
        <w:rPr>
          <w:sz w:val="28"/>
        </w:rPr>
        <w:t>в Автоматизированной информацион</w:t>
      </w:r>
      <w:r>
        <w:rPr>
          <w:sz w:val="28"/>
        </w:rPr>
        <w:t xml:space="preserve">ной системе бюджетного процесса </w:t>
      </w:r>
      <w:r w:rsidRPr="003C36CD">
        <w:rPr>
          <w:sz w:val="28"/>
        </w:rPr>
        <w:t xml:space="preserve">– электронном казначействе (далее – АИС БП-ЭК) в соответствии с пунктом </w:t>
      </w:r>
      <w:r w:rsidR="00984FED">
        <w:rPr>
          <w:sz w:val="28"/>
        </w:rPr>
        <w:br/>
      </w:r>
      <w:r w:rsidRPr="003C36CD">
        <w:rPr>
          <w:sz w:val="28"/>
        </w:rPr>
        <w:t>5.5 Основного порядка.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</w:p>
    <w:p w:rsid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3. Направления и содержание проверки</w:t>
      </w:r>
      <w:r w:rsidR="003F38F5">
        <w:rPr>
          <w:sz w:val="28"/>
        </w:rPr>
        <w:t>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3.1. Проверка отчетных материалов осуществляется по следующим направлениям: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3.1.1. Проверка полноты и соблюдения требований к оформлению</w:t>
      </w:r>
      <w:r w:rsidR="0040636C">
        <w:rPr>
          <w:sz w:val="28"/>
        </w:rPr>
        <w:t xml:space="preserve"> отчетных материалов</w:t>
      </w:r>
      <w:r w:rsidRPr="003C36CD">
        <w:rPr>
          <w:sz w:val="28"/>
        </w:rPr>
        <w:t>: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наличие отчета о достижении значений результата и характеристик </w:t>
      </w:r>
      <w:r>
        <w:rPr>
          <w:sz w:val="28"/>
        </w:rPr>
        <w:br/>
      </w:r>
      <w:r w:rsidRPr="003C36CD">
        <w:rPr>
          <w:sz w:val="28"/>
        </w:rPr>
        <w:t>по форме, определенной типовой формой соглашения о предоставлении субсидии;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наличие отчетных документов, предусмотренных пунктом 1 приложения № 3 к Основному порядку;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соответствие оформления отчетных материалов требованиям, установленным пунктом 2 приложения № 3 к Основному порядку, включая качество скан-образов, достаточное для осуществления их анализа и оценки;</w:t>
      </w:r>
    </w:p>
    <w:p w:rsidR="003C36CD" w:rsidRPr="003C36CD" w:rsidRDefault="00580ED5" w:rsidP="003C36CD">
      <w:pPr>
        <w:ind w:firstLine="708"/>
        <w:jc w:val="both"/>
        <w:rPr>
          <w:sz w:val="28"/>
        </w:rPr>
      </w:pPr>
      <w:r w:rsidRPr="00580ED5">
        <w:rPr>
          <w:sz w:val="28"/>
        </w:rPr>
        <w:t>наличие усиленной квалифицированной электронной подписи лица, представившего отчетность, а в случае представления отчетности уполномоченным представителем – наличие скан-образа соответствующего уполномочивающего документа.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3.1.2. Проверка достоверности сведений, содержащихся в отчетных материалах, в том числе их непротиворечивости и соответствия сведениям, содержащимся в документах, представленных при подаче заявки на участие </w:t>
      </w:r>
      <w:r>
        <w:rPr>
          <w:sz w:val="28"/>
        </w:rPr>
        <w:br/>
      </w:r>
      <w:r w:rsidRPr="003C36CD">
        <w:rPr>
          <w:sz w:val="28"/>
        </w:rPr>
        <w:t>в отборе, а также в соглашении о предоставлении субсидии.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3.1.3. Проверка достижения получателем субсидии результата предоставления субсидии и значений его характеристик, установленных соглашением о предоставлении субсидии, в том числе: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проверка факта постановки на баланс получателя субсидии внедренных роботизированных систем и комплексов не позднее 31.12.2025 на основании справки, предусмотренной подпунктом </w:t>
      </w:r>
      <w:r w:rsidR="0040636C">
        <w:rPr>
          <w:sz w:val="28"/>
        </w:rPr>
        <w:t>1.</w:t>
      </w:r>
      <w:r w:rsidRPr="003C36CD">
        <w:rPr>
          <w:sz w:val="28"/>
        </w:rPr>
        <w:t>3 пункта 1 приложения № 3 к Основному порядку;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проверка достижения коэффициента обновления основных средств получателя субсидии уровня не менее 0,5 процента не позднее 31.12.2025 </w:t>
      </w:r>
      <w:r>
        <w:rPr>
          <w:sz w:val="28"/>
        </w:rPr>
        <w:br/>
      </w:r>
      <w:r w:rsidRPr="003C36CD">
        <w:rPr>
          <w:sz w:val="28"/>
        </w:rPr>
        <w:t xml:space="preserve">на основании расчета, предусмотренного подпунктом </w:t>
      </w:r>
      <w:r w:rsidR="0040636C">
        <w:rPr>
          <w:sz w:val="28"/>
        </w:rPr>
        <w:t>1.</w:t>
      </w:r>
      <w:r w:rsidRPr="003C36CD">
        <w:rPr>
          <w:sz w:val="28"/>
        </w:rPr>
        <w:t xml:space="preserve">2 пункта 1 приложения </w:t>
      </w:r>
      <w:r>
        <w:rPr>
          <w:sz w:val="28"/>
        </w:rPr>
        <w:br/>
      </w:r>
      <w:r w:rsidRPr="003C36CD">
        <w:rPr>
          <w:sz w:val="28"/>
        </w:rPr>
        <w:t>№ 3 к Основному порядку.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3.1.4. Проверка соблюдения иных условий предоставления субсидии, подлежащих подтверждению в отчетности, в том числе соблюдения требования о размере средней заработной платы каждого работника получателя субсидии </w:t>
      </w:r>
      <w:r>
        <w:rPr>
          <w:sz w:val="28"/>
        </w:rPr>
        <w:br/>
      </w:r>
      <w:r w:rsidRPr="003C36CD">
        <w:rPr>
          <w:sz w:val="28"/>
        </w:rPr>
        <w:t xml:space="preserve">в отчетном периоде на основании справки и документов, предусмотренных подпунктом </w:t>
      </w:r>
      <w:r w:rsidR="0040636C">
        <w:rPr>
          <w:sz w:val="28"/>
        </w:rPr>
        <w:t>1.</w:t>
      </w:r>
      <w:r w:rsidRPr="003C36CD">
        <w:rPr>
          <w:sz w:val="28"/>
        </w:rPr>
        <w:t>4 пункта 1 приложения № 3 к Основному порядку.</w:t>
      </w:r>
    </w:p>
    <w:p w:rsidR="003C36CD" w:rsidRPr="003C36CD" w:rsidRDefault="003C36CD" w:rsidP="003C36CD">
      <w:pPr>
        <w:ind w:firstLine="708"/>
        <w:jc w:val="both"/>
        <w:rPr>
          <w:sz w:val="28"/>
        </w:rPr>
      </w:pPr>
      <w:r w:rsidRPr="003C36CD">
        <w:rPr>
          <w:sz w:val="28"/>
        </w:rPr>
        <w:t>4. Оформление результатов проверки и взаимодействие с получателем субсидии</w:t>
      </w:r>
      <w:r w:rsidR="0040636C">
        <w:rPr>
          <w:sz w:val="28"/>
        </w:rPr>
        <w:t>.</w:t>
      </w:r>
    </w:p>
    <w:p w:rsidR="00741F49" w:rsidRDefault="003C36CD" w:rsidP="00741F49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4.1. </w:t>
      </w:r>
      <w:r w:rsidR="00D1693B" w:rsidRPr="00D1693B">
        <w:rPr>
          <w:sz w:val="28"/>
        </w:rPr>
        <w:t xml:space="preserve">В случае выявления в ходе проверки замечаний, указанных в абзаце третьем пункта 6.3 Основного порядка (невозможность установить наличие или отсутствие нарушений в связи с имеющимися замечаниями к отчетности и (или) отчетным документам), Комитет направляет получателю субсидии уведомление о замечаниях с указанием срока для их устранения. Повторная проверка </w:t>
      </w:r>
      <w:r w:rsidR="00D1693B" w:rsidRPr="00D1693B">
        <w:rPr>
          <w:sz w:val="28"/>
        </w:rPr>
        <w:lastRenderedPageBreak/>
        <w:t>представляемых получателем субсидии документов осуществляется в срок, установленный пунктом 5.5 Основного порядка.</w:t>
      </w:r>
    </w:p>
    <w:p w:rsidR="00741F49" w:rsidRPr="003C36CD" w:rsidRDefault="00741F49" w:rsidP="00741F49">
      <w:pPr>
        <w:ind w:firstLine="708"/>
        <w:jc w:val="both"/>
        <w:rPr>
          <w:sz w:val="28"/>
        </w:rPr>
      </w:pPr>
      <w:r w:rsidRPr="003C36CD">
        <w:rPr>
          <w:sz w:val="28"/>
        </w:rPr>
        <w:t xml:space="preserve">4.2. В случае выявления в ходе проверки нарушений условий и (или) порядка предоставления субсидии, указанных в абзаце первом пункта 6.3 Основного порядка, Комитет направляет получателю субсидии уведомление </w:t>
      </w:r>
      <w:r>
        <w:rPr>
          <w:sz w:val="28"/>
        </w:rPr>
        <w:br/>
      </w:r>
      <w:r w:rsidRPr="003C36CD">
        <w:rPr>
          <w:sz w:val="28"/>
        </w:rPr>
        <w:t>о нарушениях с указанием срока для их устранения в соответствии с пунктом 6.3 Основного порядка.</w:t>
      </w:r>
    </w:p>
    <w:p w:rsidR="00741F49" w:rsidRDefault="00741F49" w:rsidP="00741F49">
      <w:pPr>
        <w:ind w:firstLine="708"/>
        <w:jc w:val="both"/>
        <w:rPr>
          <w:sz w:val="28"/>
        </w:rPr>
        <w:sectPr w:rsidR="00741F49" w:rsidSect="002D5790">
          <w:headerReference w:type="default" r:id="rId14"/>
          <w:headerReference w:type="first" r:id="rId15"/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  <w:r w:rsidRPr="003C36CD">
        <w:rPr>
          <w:sz w:val="28"/>
        </w:rPr>
        <w:t xml:space="preserve">4.3. Результаты проверки отчетных материалов отражаются в акте проведения проверки соблюдения условий и порядка предоставления субсидии, составление и подписание которого осуществляется в соответствии </w:t>
      </w:r>
      <w:r>
        <w:rPr>
          <w:sz w:val="28"/>
        </w:rPr>
        <w:t>с пунктом 6.2 Основного порядка</w:t>
      </w:r>
    </w:p>
    <w:p w:rsidR="006802D3" w:rsidRDefault="006802D3" w:rsidP="00741F49">
      <w:pPr>
        <w:jc w:val="both"/>
        <w:rPr>
          <w:sz w:val="28"/>
        </w:rPr>
      </w:pPr>
    </w:p>
    <w:p w:rsidR="00741F49" w:rsidRPr="003C36CD" w:rsidRDefault="00741F49" w:rsidP="00741F49">
      <w:pPr>
        <w:jc w:val="both"/>
        <w:rPr>
          <w:sz w:val="28"/>
        </w:rPr>
      </w:pPr>
    </w:p>
    <w:p w:rsidR="003C36CD" w:rsidRDefault="003C36CD" w:rsidP="00741F49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9D65FD" w:rsidRDefault="009D65FD" w:rsidP="00741F49">
      <w:pPr>
        <w:tabs>
          <w:tab w:val="right" w:pos="9694"/>
        </w:tabs>
        <w:rPr>
          <w:color w:val="000000" w:themeColor="text1"/>
          <w:sz w:val="28"/>
          <w:szCs w:val="28"/>
        </w:rPr>
      </w:pPr>
    </w:p>
    <w:p w:rsidR="004E69F8" w:rsidRP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         </w:t>
      </w:r>
      <w:r w:rsidRPr="00F71AA8">
        <w:rPr>
          <w:color w:val="000000" w:themeColor="text1"/>
          <w:sz w:val="28"/>
          <w:szCs w:val="28"/>
        </w:rPr>
        <w:t xml:space="preserve">Приложение № </w:t>
      </w:r>
      <w:r w:rsidR="00A37B83">
        <w:rPr>
          <w:color w:val="000000" w:themeColor="text1"/>
          <w:sz w:val="28"/>
          <w:szCs w:val="28"/>
        </w:rPr>
        <w:t>3</w:t>
      </w: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</w:t>
      </w:r>
      <w:r w:rsidR="00A605E9">
        <w:rPr>
          <w:color w:val="000000" w:themeColor="text1"/>
          <w:sz w:val="28"/>
          <w:szCs w:val="28"/>
        </w:rPr>
        <w:t xml:space="preserve">                               к</w:t>
      </w:r>
      <w:r w:rsidRPr="00F71AA8">
        <w:rPr>
          <w:color w:val="000000" w:themeColor="text1"/>
          <w:sz w:val="28"/>
          <w:szCs w:val="28"/>
        </w:rPr>
        <w:t xml:space="preserve"> распоряжению Комитета </w:t>
      </w:r>
    </w:p>
    <w:p w:rsidR="00F71AA8" w:rsidRDefault="00F71AA8" w:rsidP="00F71AA8">
      <w:pPr>
        <w:tabs>
          <w:tab w:val="right" w:pos="9694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71AA8">
        <w:rPr>
          <w:color w:val="000000" w:themeColor="text1"/>
          <w:sz w:val="28"/>
          <w:szCs w:val="28"/>
        </w:rPr>
        <w:t xml:space="preserve">по промышленной политике, </w:t>
      </w: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 xml:space="preserve">инновациям и торговле </w:t>
      </w: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</w:t>
      </w:r>
      <w:r w:rsidRPr="00F71AA8">
        <w:rPr>
          <w:color w:val="000000" w:themeColor="text1"/>
          <w:sz w:val="28"/>
          <w:szCs w:val="28"/>
        </w:rPr>
        <w:t>Санкт-Петербурга</w:t>
      </w: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</w:p>
    <w:p w:rsidR="00F71AA8" w:rsidRDefault="00F71AA8" w:rsidP="00F71AA8">
      <w:pPr>
        <w:tabs>
          <w:tab w:val="right" w:pos="9694"/>
        </w:tabs>
        <w:jc w:val="center"/>
        <w:rPr>
          <w:color w:val="000000" w:themeColor="text1"/>
          <w:sz w:val="28"/>
          <w:szCs w:val="28"/>
        </w:rPr>
      </w:pPr>
    </w:p>
    <w:p w:rsidR="00F71AA8" w:rsidRPr="001929E3" w:rsidRDefault="00F71AA8" w:rsidP="00F71AA8">
      <w:pPr>
        <w:jc w:val="center"/>
        <w:rPr>
          <w:b/>
          <w:sz w:val="28"/>
          <w:szCs w:val="28"/>
        </w:rPr>
      </w:pPr>
      <w:r w:rsidRPr="001929E3">
        <w:rPr>
          <w:b/>
          <w:sz w:val="28"/>
          <w:szCs w:val="28"/>
        </w:rPr>
        <w:t>ПОРЯДОК</w:t>
      </w:r>
    </w:p>
    <w:p w:rsidR="00F71AA8" w:rsidRPr="001929E3" w:rsidRDefault="00F71AA8" w:rsidP="00F71AA8">
      <w:pPr>
        <w:jc w:val="center"/>
        <w:rPr>
          <w:b/>
          <w:sz w:val="28"/>
          <w:szCs w:val="28"/>
        </w:rPr>
      </w:pPr>
      <w:r w:rsidRPr="001929E3">
        <w:rPr>
          <w:b/>
          <w:sz w:val="28"/>
          <w:szCs w:val="28"/>
        </w:rPr>
        <w:t>осуществления оценки достижения результата предоставления субсидий исходя из значений их характеристик</w:t>
      </w:r>
    </w:p>
    <w:p w:rsidR="00F71AA8" w:rsidRPr="00F25E6A" w:rsidRDefault="00F71AA8" w:rsidP="00F71AA8">
      <w:pPr>
        <w:jc w:val="both"/>
        <w:rPr>
          <w:sz w:val="28"/>
          <w:szCs w:val="28"/>
        </w:rPr>
      </w:pPr>
    </w:p>
    <w:p w:rsidR="00F71AA8" w:rsidRPr="003C36CD" w:rsidRDefault="00A605E9" w:rsidP="00A605E9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1. Общие положения</w:t>
      </w:r>
      <w:r w:rsidR="000F66DC">
        <w:rPr>
          <w:sz w:val="28"/>
          <w:szCs w:val="28"/>
        </w:rPr>
        <w:t>.</w:t>
      </w:r>
    </w:p>
    <w:p w:rsidR="00F71AA8" w:rsidRPr="003C36CD" w:rsidRDefault="00F71AA8" w:rsidP="00F71AA8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1.1. Настоящий Порядок осуществления оценки достижения результата предоставления субсидий исходя из значений их характеристик (далее – Порядок оценки) разработан в соответствии с пунктом 2 постановления Правительства Санкт-Петербурга от «___» ____ 2025 года № ___ «О Порядке предоставления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в 2025 году субсидий субъектам деятельности в сфере промышленности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в Санкт-Петербурге в целях возмещения затрат на внедрение роботизированных систем и комплексов» (далее – Основной порядок), пунктом 6.9 Основного порядка, а также в целях реализации приказа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Порядок проведения мониторинга).</w:t>
      </w:r>
    </w:p>
    <w:p w:rsidR="00F71AA8" w:rsidRPr="003C36CD" w:rsidRDefault="00F71AA8" w:rsidP="00F71AA8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1.2. Оценка достижения результата предоставления субсидий </w:t>
      </w:r>
      <w:r w:rsidR="003C3F34">
        <w:rPr>
          <w:sz w:val="28"/>
          <w:szCs w:val="28"/>
        </w:rPr>
        <w:br/>
      </w:r>
      <w:r w:rsidRPr="003C36CD">
        <w:rPr>
          <w:sz w:val="28"/>
          <w:szCs w:val="28"/>
        </w:rPr>
        <w:t>(далее – оценка) осуществляется Комитетом по промышленной политике, инновациям и торговле Санкт-Петербурга (далее – Комитет) в рамках мониторинга, проводимого в соответствии с Порядком проведения мониторинга.</w:t>
      </w:r>
    </w:p>
    <w:p w:rsidR="00F71AA8" w:rsidRPr="003C36CD" w:rsidRDefault="00F71AA8" w:rsidP="00F71AA8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1.3. Оценка осуществляется в отношении каждого получателя субсидии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на основании данных отчетности и отчетных документов, представляемых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в соответствии с разделом 5 Основного порядка, а также иной информации, доступной Комитету.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2. Результат и характеристики для оценки</w:t>
      </w:r>
      <w:r w:rsidR="000F66DC">
        <w:rPr>
          <w:sz w:val="28"/>
          <w:szCs w:val="28"/>
        </w:rPr>
        <w:t>.</w:t>
      </w:r>
    </w:p>
    <w:p w:rsidR="00EE630D" w:rsidRDefault="00F71AA8" w:rsidP="004D667F">
      <w:pPr>
        <w:ind w:firstLine="708"/>
        <w:jc w:val="both"/>
        <w:rPr>
          <w:sz w:val="28"/>
          <w:szCs w:val="28"/>
        </w:rPr>
        <w:sectPr w:rsidR="00EE630D" w:rsidSect="002D5790">
          <w:headerReference w:type="default" r:id="rId16"/>
          <w:headerReference w:type="first" r:id="rId17"/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  <w:r w:rsidRPr="003C36CD">
        <w:rPr>
          <w:sz w:val="28"/>
          <w:szCs w:val="28"/>
        </w:rPr>
        <w:t xml:space="preserve">2.1. Результатом предоставления субсидии, подлежащим оценке, является технологическое перевооружение и модернизация производственно-технологических процессов организаций – получателей субсидий </w:t>
      </w:r>
      <w:r w:rsidR="00984FED">
        <w:rPr>
          <w:sz w:val="28"/>
          <w:szCs w:val="28"/>
        </w:rPr>
        <w:br/>
      </w:r>
      <w:r w:rsidRPr="003C36CD">
        <w:rPr>
          <w:sz w:val="28"/>
          <w:szCs w:val="28"/>
        </w:rPr>
        <w:t>в соответствии с характеристиками.</w:t>
      </w:r>
    </w:p>
    <w:p w:rsidR="00EE630D" w:rsidRDefault="00EE630D" w:rsidP="00EE630D">
      <w:pPr>
        <w:jc w:val="both"/>
        <w:rPr>
          <w:sz w:val="28"/>
          <w:szCs w:val="28"/>
        </w:rPr>
      </w:pP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2.2. Оценка достижения результата осуществляется исходя из достижения значений следующих характеристик, установленных соглашением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о предоставлении субсидии (далее – Соглашение) в соответствии с пунктами 4.7.1 и 4.7.2 Основного порядка:</w:t>
      </w:r>
    </w:p>
    <w:p w:rsidR="00F71AA8" w:rsidRPr="003C36CD" w:rsidRDefault="00F71AA8" w:rsidP="00A37B83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Характеристика 1: Постановка на баланс организаций – получателей субсидий внедряемых роботизированных систем и комплексов.</w:t>
      </w:r>
    </w:p>
    <w:p w:rsidR="00F71AA8" w:rsidRPr="003C36CD" w:rsidRDefault="00F71AA8" w:rsidP="00A37B83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Характеристика 2: Внедрение организациями – получателями субсидий роботизированных систем и комплексов, в результате чего коэффициент обновления основных средств организаций – получателей субсидий достиг уровня не менее 0,5 процента.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2.3. Целевые (плановые) значения характеристик и срок их достижения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(не позднее 31.12.2025) устанавливаются для каждого получателя субсидии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в Соглашении.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3. Периодичность и сроки проведения оценки</w:t>
      </w:r>
      <w:r w:rsidR="000F66DC">
        <w:rPr>
          <w:sz w:val="28"/>
          <w:szCs w:val="28"/>
        </w:rPr>
        <w:t>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3.1. Оценка достижения значений характеристик осуществляется Комитетом ежеквартально, в рамках проведения мониторинга, начиная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с квартала, следующего за кварталом предоставления субсидии.</w:t>
      </w:r>
    </w:p>
    <w:p w:rsidR="00491ACC" w:rsidRDefault="00491ACC" w:rsidP="004D667F">
      <w:pPr>
        <w:ind w:firstLine="708"/>
        <w:jc w:val="both"/>
        <w:rPr>
          <w:sz w:val="28"/>
          <w:szCs w:val="28"/>
        </w:rPr>
      </w:pPr>
      <w:r w:rsidRPr="00491ACC">
        <w:rPr>
          <w:sz w:val="28"/>
          <w:szCs w:val="28"/>
        </w:rPr>
        <w:t xml:space="preserve">3.2. Целью ежеквартальной оценки является мониторинг хода выполнения мероприятий по внедрению роботизированных систем и комплексов. </w:t>
      </w:r>
      <w:proofErr w:type="spellStart"/>
      <w:r w:rsidRPr="00491ACC">
        <w:rPr>
          <w:sz w:val="28"/>
          <w:szCs w:val="28"/>
        </w:rPr>
        <w:t>Недостижение</w:t>
      </w:r>
      <w:proofErr w:type="spellEnd"/>
      <w:r w:rsidRPr="00491ACC">
        <w:rPr>
          <w:sz w:val="28"/>
          <w:szCs w:val="28"/>
        </w:rPr>
        <w:t xml:space="preserve"> целевых значений характеристик на промежуточные отчетные даты не является нарушением условий предоставления субсидии, но учитывается Комитетом для оценки рисков </w:t>
      </w:r>
      <w:proofErr w:type="spellStart"/>
      <w:r w:rsidRPr="00491ACC">
        <w:rPr>
          <w:sz w:val="28"/>
          <w:szCs w:val="28"/>
        </w:rPr>
        <w:t>недостижения</w:t>
      </w:r>
      <w:proofErr w:type="spellEnd"/>
      <w:r w:rsidRPr="00491ACC">
        <w:rPr>
          <w:sz w:val="28"/>
          <w:szCs w:val="28"/>
        </w:rPr>
        <w:t xml:space="preserve"> результата на 31.12.2025.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3.</w:t>
      </w:r>
      <w:r w:rsidR="00491ACC">
        <w:rPr>
          <w:sz w:val="28"/>
          <w:szCs w:val="28"/>
        </w:rPr>
        <w:t>3</w:t>
      </w:r>
      <w:r w:rsidRPr="003C36CD">
        <w:rPr>
          <w:sz w:val="28"/>
          <w:szCs w:val="28"/>
        </w:rPr>
        <w:t xml:space="preserve">. </w:t>
      </w:r>
      <w:r w:rsidR="00723E91" w:rsidRPr="00723E91">
        <w:rPr>
          <w:sz w:val="28"/>
          <w:szCs w:val="28"/>
        </w:rPr>
        <w:t>Итоговая оценка достижения результата предоставления субсидии осуществляется на основании итоговой отчетности, представляемой получателем субсидии по состоянию на 31.12.2025 не позднее 30.04.2026.</w:t>
      </w:r>
    </w:p>
    <w:p w:rsidR="003C3F34" w:rsidRPr="003C3F34" w:rsidRDefault="003C3F34" w:rsidP="003C3F34">
      <w:pPr>
        <w:ind w:firstLine="708"/>
        <w:jc w:val="both"/>
        <w:rPr>
          <w:sz w:val="28"/>
          <w:szCs w:val="28"/>
        </w:rPr>
      </w:pPr>
      <w:r w:rsidRPr="003C3F34">
        <w:rPr>
          <w:sz w:val="28"/>
          <w:szCs w:val="28"/>
        </w:rPr>
        <w:t>4. Методика оценки до</w:t>
      </w:r>
      <w:r>
        <w:rPr>
          <w:sz w:val="28"/>
          <w:szCs w:val="28"/>
        </w:rPr>
        <w:t>стижения значений характеристик</w:t>
      </w:r>
      <w:r w:rsidR="000F66DC">
        <w:rPr>
          <w:sz w:val="28"/>
          <w:szCs w:val="28"/>
        </w:rPr>
        <w:t>.</w:t>
      </w:r>
    </w:p>
    <w:p w:rsidR="003C3F34" w:rsidRPr="003C3F34" w:rsidRDefault="003C3F34" w:rsidP="000F66DC">
      <w:pPr>
        <w:ind w:firstLine="708"/>
        <w:jc w:val="both"/>
        <w:rPr>
          <w:sz w:val="28"/>
          <w:szCs w:val="28"/>
        </w:rPr>
      </w:pPr>
      <w:r w:rsidRPr="003C3F34">
        <w:rPr>
          <w:sz w:val="28"/>
          <w:szCs w:val="28"/>
        </w:rPr>
        <w:t>4.1. Оценка достижения Характеристики 1 (Постановка на баланс роботи</w:t>
      </w:r>
      <w:r w:rsidR="000F66DC">
        <w:rPr>
          <w:sz w:val="28"/>
          <w:szCs w:val="28"/>
        </w:rPr>
        <w:t>зированных систем и комплексов) о</w:t>
      </w:r>
      <w:r w:rsidRPr="003C3F34">
        <w:rPr>
          <w:sz w:val="28"/>
          <w:szCs w:val="28"/>
        </w:rPr>
        <w:t>существляется на основании Справки получателя субсидии о постановке на баланс внедренных роботизированных систем и комплексов (</w:t>
      </w:r>
      <w:r w:rsidR="000F66DC">
        <w:rPr>
          <w:sz w:val="28"/>
          <w:szCs w:val="28"/>
        </w:rPr>
        <w:t>подпункт</w:t>
      </w:r>
      <w:r w:rsidRPr="003C3F34">
        <w:rPr>
          <w:sz w:val="28"/>
          <w:szCs w:val="28"/>
        </w:rPr>
        <w:t xml:space="preserve"> 1.3 приложения № 3 к Основному порядку).</w:t>
      </w:r>
    </w:p>
    <w:p w:rsidR="003C3F34" w:rsidRPr="003C3F34" w:rsidRDefault="003C3F34" w:rsidP="003C3F34">
      <w:pPr>
        <w:ind w:firstLine="708"/>
        <w:jc w:val="both"/>
        <w:rPr>
          <w:sz w:val="28"/>
          <w:szCs w:val="28"/>
        </w:rPr>
      </w:pPr>
      <w:r w:rsidRPr="003C3F34">
        <w:rPr>
          <w:sz w:val="28"/>
          <w:szCs w:val="28"/>
        </w:rPr>
        <w:t>Характеристика</w:t>
      </w:r>
      <w:r w:rsidR="000F66DC">
        <w:rPr>
          <w:sz w:val="28"/>
          <w:szCs w:val="28"/>
        </w:rPr>
        <w:t xml:space="preserve"> 1</w:t>
      </w:r>
      <w:r w:rsidRPr="003C3F34">
        <w:rPr>
          <w:sz w:val="28"/>
          <w:szCs w:val="28"/>
        </w:rPr>
        <w:t xml:space="preserve"> считается достигнутой, если в Справке подтвержден факт постановки на баланс всех роботизированных систем и комплексов, затраты на внедрение которых возмещались за счет субсидии, на последний день отчетного п</w:t>
      </w:r>
      <w:r>
        <w:rPr>
          <w:sz w:val="28"/>
          <w:szCs w:val="28"/>
        </w:rPr>
        <w:t>ериода (не позднее 31.12.2025).</w:t>
      </w:r>
    </w:p>
    <w:p w:rsidR="003C3F34" w:rsidRPr="003C3F34" w:rsidRDefault="003C3F34" w:rsidP="000F66DC">
      <w:pPr>
        <w:ind w:firstLine="708"/>
        <w:jc w:val="both"/>
        <w:rPr>
          <w:sz w:val="28"/>
          <w:szCs w:val="28"/>
        </w:rPr>
      </w:pPr>
      <w:r w:rsidRPr="003C3F34">
        <w:rPr>
          <w:sz w:val="28"/>
          <w:szCs w:val="28"/>
        </w:rPr>
        <w:t xml:space="preserve">4.2. Оценка достижения Характеристики 2 (Достижение коэффициента обновления </w:t>
      </w:r>
      <w:r w:rsidR="000F66DC">
        <w:rPr>
          <w:sz w:val="28"/>
          <w:szCs w:val="28"/>
        </w:rPr>
        <w:t>основных средств не менее 0,5%) о</w:t>
      </w:r>
      <w:r w:rsidRPr="003C3F34">
        <w:rPr>
          <w:sz w:val="28"/>
          <w:szCs w:val="28"/>
        </w:rPr>
        <w:t>существляется на основании Расчета коэффициента обновления основных средств получателя субсидии</w:t>
      </w:r>
      <w:r w:rsidR="00F25239">
        <w:rPr>
          <w:sz w:val="28"/>
          <w:szCs w:val="28"/>
        </w:rPr>
        <w:t xml:space="preserve"> (далее</w:t>
      </w:r>
      <w:r w:rsidRPr="003C3F34">
        <w:rPr>
          <w:sz w:val="28"/>
          <w:szCs w:val="28"/>
        </w:rPr>
        <w:t xml:space="preserve"> </w:t>
      </w:r>
      <w:r w:rsidR="00F25239" w:rsidRPr="003C36CD">
        <w:rPr>
          <w:sz w:val="28"/>
          <w:szCs w:val="28"/>
        </w:rPr>
        <w:t>–</w:t>
      </w:r>
      <w:r w:rsidR="00F25239">
        <w:rPr>
          <w:sz w:val="28"/>
          <w:szCs w:val="28"/>
        </w:rPr>
        <w:t xml:space="preserve"> Расчет) </w:t>
      </w:r>
      <w:r w:rsidRPr="003C3F34">
        <w:rPr>
          <w:sz w:val="28"/>
          <w:szCs w:val="28"/>
        </w:rPr>
        <w:t>(</w:t>
      </w:r>
      <w:r w:rsidR="000F66DC">
        <w:rPr>
          <w:sz w:val="28"/>
          <w:szCs w:val="28"/>
        </w:rPr>
        <w:t>подпункт</w:t>
      </w:r>
      <w:r w:rsidRPr="003C3F34">
        <w:rPr>
          <w:sz w:val="28"/>
          <w:szCs w:val="28"/>
        </w:rPr>
        <w:t xml:space="preserve"> 1.2 приложения № 3 к Основному порядку).</w:t>
      </w:r>
    </w:p>
    <w:p w:rsidR="003C3F34" w:rsidRPr="003C3F34" w:rsidRDefault="000F66DC" w:rsidP="003C3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4.2.1.</w:t>
      </w:r>
      <w:r w:rsidR="003C3F34" w:rsidRPr="003C3F34">
        <w:rPr>
          <w:sz w:val="28"/>
          <w:szCs w:val="28"/>
        </w:rPr>
        <w:t xml:space="preserve"> Для целей итоговой оценки достижения результата на 31.12.2025 коэффициент обновления основных средств (К) рассчитывается по формуле:</w:t>
      </w:r>
    </w:p>
    <w:p w:rsidR="00EE630D" w:rsidRDefault="003C3F34" w:rsidP="003C3F34">
      <w:pPr>
        <w:ind w:firstLine="708"/>
        <w:jc w:val="both"/>
        <w:rPr>
          <w:sz w:val="28"/>
          <w:szCs w:val="28"/>
        </w:rPr>
        <w:sectPr w:rsidR="00EE630D" w:rsidSect="002D5790">
          <w:headerReference w:type="first" r:id="rId18"/>
          <w:pgSz w:w="11906" w:h="16838"/>
          <w:pgMar w:top="284" w:right="851" w:bottom="1134" w:left="1361" w:header="425" w:footer="709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 xml:space="preserve">  К = (СВ / СОС</w:t>
      </w:r>
      <w:r w:rsidRPr="003C3F34">
        <w:rPr>
          <w:sz w:val="28"/>
          <w:szCs w:val="28"/>
        </w:rPr>
        <w:t>) × 100%, где:</w:t>
      </w:r>
    </w:p>
    <w:p w:rsidR="00EE630D" w:rsidRPr="003C3F34" w:rsidRDefault="00EE630D" w:rsidP="00EE630D">
      <w:pPr>
        <w:jc w:val="both"/>
        <w:rPr>
          <w:sz w:val="28"/>
          <w:szCs w:val="28"/>
        </w:rPr>
      </w:pPr>
    </w:p>
    <w:p w:rsidR="003C3F34" w:rsidRPr="003C3F34" w:rsidRDefault="003C3F34" w:rsidP="003C3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C3F34">
        <w:rPr>
          <w:sz w:val="28"/>
          <w:szCs w:val="28"/>
        </w:rPr>
        <w:t xml:space="preserve">СВ – стоимость роботизированных систем и комплексов, введенных </w:t>
      </w:r>
      <w:r>
        <w:rPr>
          <w:sz w:val="28"/>
          <w:szCs w:val="28"/>
        </w:rPr>
        <w:br/>
      </w:r>
      <w:r w:rsidRPr="003C3F34">
        <w:rPr>
          <w:sz w:val="28"/>
          <w:szCs w:val="28"/>
        </w:rPr>
        <w:t>в эксплуатацию в 2025 году и принятых к бухгалтерскому учету в составе основных средств;</w:t>
      </w:r>
    </w:p>
    <w:p w:rsidR="003C3F34" w:rsidRPr="003C3F34" w:rsidRDefault="003C3F34" w:rsidP="003C3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СОС</w:t>
      </w:r>
      <w:r w:rsidRPr="003C3F34">
        <w:rPr>
          <w:sz w:val="28"/>
          <w:szCs w:val="28"/>
        </w:rPr>
        <w:t xml:space="preserve"> – балансовая стоимость всех основных средств получателя субсидии по данным бухг</w:t>
      </w:r>
      <w:r>
        <w:rPr>
          <w:sz w:val="28"/>
          <w:szCs w:val="28"/>
        </w:rPr>
        <w:t>алтерского учета на 31.12.2025.</w:t>
      </w:r>
    </w:p>
    <w:p w:rsidR="003C3F34" w:rsidRPr="003C3F34" w:rsidRDefault="000F66DC" w:rsidP="003C3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4.2.2</w:t>
      </w:r>
      <w:r w:rsidR="003C3F34" w:rsidRPr="003C3F34">
        <w:rPr>
          <w:sz w:val="28"/>
          <w:szCs w:val="28"/>
        </w:rPr>
        <w:t xml:space="preserve">. Для целей ежеквартального мониторинга хода выполнения мероприятий расчет коэффициента осуществляется нарастающим итогом </w:t>
      </w:r>
      <w:r w:rsidR="003C3F34">
        <w:rPr>
          <w:sz w:val="28"/>
          <w:szCs w:val="28"/>
        </w:rPr>
        <w:br/>
      </w:r>
      <w:r w:rsidR="003C3F34" w:rsidRPr="003C3F34">
        <w:rPr>
          <w:sz w:val="28"/>
          <w:szCs w:val="28"/>
        </w:rPr>
        <w:t>с начала года. При этом стоимость основных средств на начало отчетного периода (СОС) принимается равной балансовой стоимости всех основных средств получателя субсидии по данным бухгалтерского учета на 01.01.2025.</w:t>
      </w:r>
    </w:p>
    <w:p w:rsidR="003C3F34" w:rsidRPr="003C3F34" w:rsidRDefault="003C3F34" w:rsidP="003C3F34">
      <w:pPr>
        <w:ind w:firstLine="708"/>
        <w:jc w:val="both"/>
        <w:rPr>
          <w:sz w:val="28"/>
          <w:szCs w:val="28"/>
        </w:rPr>
      </w:pPr>
      <w:r w:rsidRPr="003C3F34">
        <w:rPr>
          <w:sz w:val="28"/>
          <w:szCs w:val="28"/>
        </w:rPr>
        <w:t>(Примечание: Данные ежеквартального расчета носят справочно-аналитический характе</w:t>
      </w:r>
      <w:r>
        <w:rPr>
          <w:sz w:val="28"/>
          <w:szCs w:val="28"/>
        </w:rPr>
        <w:t>р для мониторинга хода работ).</w:t>
      </w:r>
    </w:p>
    <w:p w:rsidR="00F71AA8" w:rsidRPr="003C36CD" w:rsidRDefault="000F66DC" w:rsidP="003C3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4.2.3</w:t>
      </w:r>
      <w:r w:rsidR="003C3F34" w:rsidRPr="003C3F34">
        <w:rPr>
          <w:sz w:val="28"/>
          <w:szCs w:val="28"/>
        </w:rPr>
        <w:t xml:space="preserve">. Характеристика 2 считается достигнутой, если представленный Расчет, выполненный в соответствии с пунктом 4.2.2 настоящего Порядка, подтверждает, что значение коэффициента обновления основных средств </w:t>
      </w:r>
      <w:r w:rsidR="003C3F34">
        <w:rPr>
          <w:sz w:val="28"/>
          <w:szCs w:val="28"/>
        </w:rPr>
        <w:br/>
      </w:r>
      <w:r w:rsidR="003C3F34" w:rsidRPr="003C3F34">
        <w:rPr>
          <w:sz w:val="28"/>
          <w:szCs w:val="28"/>
        </w:rPr>
        <w:t>на 31.12.2025 составляет не менее 0,5 процента.</w:t>
      </w:r>
    </w:p>
    <w:p w:rsidR="00F71AA8" w:rsidRPr="003C36CD" w:rsidRDefault="00F71AA8" w:rsidP="00A605E9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5. Процедура проведения оценки</w:t>
      </w:r>
      <w:r w:rsidR="00F25239">
        <w:rPr>
          <w:sz w:val="28"/>
          <w:szCs w:val="28"/>
        </w:rPr>
        <w:t>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5.1. Основанием для проведения оценки являются представленные получателем субсидии </w:t>
      </w:r>
      <w:r w:rsidR="00CA1ECB" w:rsidRPr="00CA1ECB">
        <w:rPr>
          <w:sz w:val="28"/>
          <w:szCs w:val="28"/>
        </w:rPr>
        <w:t>в сроки, установленные пунктом 5.1 Основного порядка</w:t>
      </w:r>
      <w:r w:rsidR="00CA1ECB">
        <w:rPr>
          <w:sz w:val="28"/>
          <w:szCs w:val="28"/>
        </w:rPr>
        <w:t xml:space="preserve">, </w:t>
      </w:r>
      <w:r w:rsidRPr="003C36CD">
        <w:rPr>
          <w:sz w:val="28"/>
          <w:szCs w:val="28"/>
        </w:rPr>
        <w:t>через личный кабинет в АИС БП-ЭК: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Отчет о достижении значений результата и характеристик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по установленной форме;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>Отчетные документы, предусмотренные приложением № 3 к Основному порядку.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5.2. Комитет в течение 40 рабочих дней со дня представления отчетности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и отчетных документов проводит их проверку, в рамках которой осуществляется оценка достижения значений характеристик.</w:t>
      </w:r>
    </w:p>
    <w:p w:rsidR="00F71AA8" w:rsidRPr="003C36CD" w:rsidRDefault="00F71AA8" w:rsidP="004D66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5.3. По результатам оценки составляется заключение о достижении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(или </w:t>
      </w:r>
      <w:proofErr w:type="spellStart"/>
      <w:r w:rsidRPr="003C36CD">
        <w:rPr>
          <w:sz w:val="28"/>
          <w:szCs w:val="28"/>
        </w:rPr>
        <w:t>недостижении</w:t>
      </w:r>
      <w:proofErr w:type="spellEnd"/>
      <w:r w:rsidRPr="003C36CD">
        <w:rPr>
          <w:sz w:val="28"/>
          <w:szCs w:val="28"/>
        </w:rPr>
        <w:t>) значений характеристик и результата в целом.</w:t>
      </w:r>
    </w:p>
    <w:p w:rsidR="00F71AA8" w:rsidRPr="00EE630D" w:rsidRDefault="00F71AA8" w:rsidP="002E2B7F">
      <w:pPr>
        <w:ind w:firstLine="708"/>
        <w:jc w:val="both"/>
        <w:rPr>
          <w:sz w:val="28"/>
          <w:szCs w:val="28"/>
        </w:rPr>
      </w:pPr>
      <w:r w:rsidRPr="003C36CD">
        <w:rPr>
          <w:sz w:val="28"/>
          <w:szCs w:val="28"/>
        </w:rPr>
        <w:t xml:space="preserve">5.4. В случае выявления </w:t>
      </w:r>
      <w:proofErr w:type="spellStart"/>
      <w:r w:rsidRPr="003C36CD">
        <w:rPr>
          <w:sz w:val="28"/>
          <w:szCs w:val="28"/>
        </w:rPr>
        <w:t>недостижения</w:t>
      </w:r>
      <w:proofErr w:type="spellEnd"/>
      <w:r w:rsidRPr="003C36CD">
        <w:rPr>
          <w:sz w:val="28"/>
          <w:szCs w:val="28"/>
        </w:rPr>
        <w:t xml:space="preserve"> значений характеристик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на отчетную дату или наличия замечаний к отчетности, Комитет действует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 xml:space="preserve">в соответствии с пунктами 6.3 – 6.8 Основного порядка, включая направление уведомления о нарушениях (замечаниях) и принятие решения о возврате средств субсидии в случае </w:t>
      </w:r>
      <w:proofErr w:type="spellStart"/>
      <w:r w:rsidRPr="003C36CD">
        <w:rPr>
          <w:sz w:val="28"/>
          <w:szCs w:val="28"/>
        </w:rPr>
        <w:t>неустранения</w:t>
      </w:r>
      <w:proofErr w:type="spellEnd"/>
      <w:r w:rsidRPr="003C36CD">
        <w:rPr>
          <w:sz w:val="28"/>
          <w:szCs w:val="28"/>
        </w:rPr>
        <w:t xml:space="preserve"> нарушений или </w:t>
      </w:r>
      <w:proofErr w:type="spellStart"/>
      <w:r w:rsidRPr="003C36CD">
        <w:rPr>
          <w:sz w:val="28"/>
          <w:szCs w:val="28"/>
        </w:rPr>
        <w:t>недостижения</w:t>
      </w:r>
      <w:proofErr w:type="spellEnd"/>
      <w:r w:rsidRPr="003C36CD">
        <w:rPr>
          <w:sz w:val="28"/>
          <w:szCs w:val="28"/>
        </w:rPr>
        <w:t xml:space="preserve"> результата </w:t>
      </w:r>
      <w:r w:rsidR="001E2DF8">
        <w:rPr>
          <w:sz w:val="28"/>
          <w:szCs w:val="28"/>
        </w:rPr>
        <w:br/>
      </w:r>
      <w:r w:rsidRPr="003C36CD">
        <w:rPr>
          <w:sz w:val="28"/>
          <w:szCs w:val="28"/>
        </w:rPr>
        <w:t>по итогам 2025 года.</w:t>
      </w:r>
    </w:p>
    <w:sectPr w:rsidR="00F71AA8" w:rsidRPr="00EE630D" w:rsidSect="002D5790">
      <w:headerReference w:type="first" r:id="rId19"/>
      <w:pgSz w:w="11906" w:h="16838"/>
      <w:pgMar w:top="284" w:right="851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B34" w:rsidRDefault="00893B34">
      <w:r>
        <w:separator/>
      </w:r>
    </w:p>
  </w:endnote>
  <w:endnote w:type="continuationSeparator" w:id="0">
    <w:p w:rsidR="00893B34" w:rsidRDefault="0089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90" w:rsidRDefault="005B51B1" w:rsidP="005B51B1">
    <w:pPr>
      <w:pStyle w:val="a5"/>
      <w:tabs>
        <w:tab w:val="clear" w:pos="4677"/>
        <w:tab w:val="clear" w:pos="9355"/>
        <w:tab w:val="left" w:pos="41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B34" w:rsidRDefault="00893B34">
      <w:r>
        <w:separator/>
      </w:r>
    </w:p>
  </w:footnote>
  <w:footnote w:type="continuationSeparator" w:id="0">
    <w:p w:rsidR="00893B34" w:rsidRDefault="00893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90" w:rsidRDefault="00E46501">
    <w:pPr>
      <w:pStyle w:val="ab"/>
      <w:jc w:val="center"/>
    </w:pPr>
    <w:r>
      <w:t>2</w:t>
    </w:r>
  </w:p>
  <w:p w:rsidR="00E46501" w:rsidRDefault="00E46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EE630D" w:rsidP="00EE630D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01" w:rsidRDefault="00EE630D" w:rsidP="00E46501">
    <w:pPr>
      <w:pStyle w:val="ab"/>
      <w:jc w:val="center"/>
    </w:pPr>
    <w:r>
      <w:t>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741F49" w:rsidP="00EE630D">
    <w:pPr>
      <w:pStyle w:val="ab"/>
      <w:jc w:val="center"/>
    </w:pPr>
    <w:r>
      <w:t>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EE630D" w:rsidP="00E46501">
    <w:pPr>
      <w:pStyle w:val="ab"/>
      <w:jc w:val="center"/>
    </w:pPr>
    <w:r>
      <w:t>2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EE630D" w:rsidP="00EE630D">
    <w:pPr>
      <w:pStyle w:val="ab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EE630D" w:rsidP="00E46501">
    <w:pPr>
      <w:pStyle w:val="ab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B7F" w:rsidRDefault="002E2B7F" w:rsidP="00E46501">
    <w:pPr>
      <w:pStyle w:val="ab"/>
      <w:jc w:val="center"/>
    </w:pPr>
    <w:r>
      <w:t>2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0D" w:rsidRDefault="00EE630D" w:rsidP="00E46501">
    <w:pPr>
      <w:pStyle w:val="ab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07190"/>
    <w:multiLevelType w:val="multilevel"/>
    <w:tmpl w:val="D0F619BA"/>
    <w:lvl w:ilvl="0">
      <w:start w:val="1"/>
      <w:numFmt w:val="decimal"/>
      <w:lvlText w:val="%1."/>
      <w:lvlJc w:val="left"/>
      <w:pPr>
        <w:ind w:left="1557" w:hanging="99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CD"/>
    <w:rsid w:val="00031076"/>
    <w:rsid w:val="00076A7C"/>
    <w:rsid w:val="000E7059"/>
    <w:rsid w:val="000F15CD"/>
    <w:rsid w:val="000F66DC"/>
    <w:rsid w:val="00104388"/>
    <w:rsid w:val="001E0F1A"/>
    <w:rsid w:val="001E2DF8"/>
    <w:rsid w:val="00241997"/>
    <w:rsid w:val="00253339"/>
    <w:rsid w:val="002D5790"/>
    <w:rsid w:val="002D7DDA"/>
    <w:rsid w:val="002E2B7F"/>
    <w:rsid w:val="00332DA0"/>
    <w:rsid w:val="003B7C0C"/>
    <w:rsid w:val="003C36CD"/>
    <w:rsid w:val="003C3F34"/>
    <w:rsid w:val="003C60F7"/>
    <w:rsid w:val="003F38F5"/>
    <w:rsid w:val="003F561D"/>
    <w:rsid w:val="00404A59"/>
    <w:rsid w:val="0040636C"/>
    <w:rsid w:val="00491ACC"/>
    <w:rsid w:val="004D667F"/>
    <w:rsid w:val="004E69F8"/>
    <w:rsid w:val="004F35B3"/>
    <w:rsid w:val="00513D57"/>
    <w:rsid w:val="00580ED5"/>
    <w:rsid w:val="00596298"/>
    <w:rsid w:val="005977BC"/>
    <w:rsid w:val="005B51B1"/>
    <w:rsid w:val="005D0644"/>
    <w:rsid w:val="005F46F9"/>
    <w:rsid w:val="006802D3"/>
    <w:rsid w:val="00696DFF"/>
    <w:rsid w:val="006F4A0D"/>
    <w:rsid w:val="00723E91"/>
    <w:rsid w:val="00741DB7"/>
    <w:rsid w:val="00741F49"/>
    <w:rsid w:val="007969C8"/>
    <w:rsid w:val="007D3E3F"/>
    <w:rsid w:val="007E61DA"/>
    <w:rsid w:val="007F3B23"/>
    <w:rsid w:val="0083550D"/>
    <w:rsid w:val="00890C48"/>
    <w:rsid w:val="00893B34"/>
    <w:rsid w:val="00895249"/>
    <w:rsid w:val="008B4FD0"/>
    <w:rsid w:val="00926078"/>
    <w:rsid w:val="0094646F"/>
    <w:rsid w:val="00984FED"/>
    <w:rsid w:val="009B252C"/>
    <w:rsid w:val="009B2938"/>
    <w:rsid w:val="009C5550"/>
    <w:rsid w:val="009D65FD"/>
    <w:rsid w:val="009F0BBD"/>
    <w:rsid w:val="00A022BA"/>
    <w:rsid w:val="00A37B83"/>
    <w:rsid w:val="00A37BA1"/>
    <w:rsid w:val="00A51FE2"/>
    <w:rsid w:val="00A605E9"/>
    <w:rsid w:val="00A705B4"/>
    <w:rsid w:val="00B00104"/>
    <w:rsid w:val="00B052A8"/>
    <w:rsid w:val="00B35CD2"/>
    <w:rsid w:val="00B6324F"/>
    <w:rsid w:val="00B76FCA"/>
    <w:rsid w:val="00BD3F1B"/>
    <w:rsid w:val="00C42019"/>
    <w:rsid w:val="00C436AD"/>
    <w:rsid w:val="00C52762"/>
    <w:rsid w:val="00CA1ECB"/>
    <w:rsid w:val="00CA3E3C"/>
    <w:rsid w:val="00CA60CE"/>
    <w:rsid w:val="00CC574F"/>
    <w:rsid w:val="00D1693B"/>
    <w:rsid w:val="00E2774F"/>
    <w:rsid w:val="00E440CE"/>
    <w:rsid w:val="00E4454C"/>
    <w:rsid w:val="00E46501"/>
    <w:rsid w:val="00E64DD6"/>
    <w:rsid w:val="00EE630D"/>
    <w:rsid w:val="00F25239"/>
    <w:rsid w:val="00F467CB"/>
    <w:rsid w:val="00F71AA8"/>
    <w:rsid w:val="00F73222"/>
    <w:rsid w:val="00FC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E7409D-E737-486A-9B6C-BA450CA6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</w:rPr>
  </w:style>
  <w:style w:type="paragraph" w:customStyle="1" w:styleId="FORMATTEXT">
    <w:name w:val=".FORMATTEXT"/>
    <w:link w:val="FORMATTEXT0"/>
    <w:pPr>
      <w:widowControl w:val="0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character" w:customStyle="1" w:styleId="a4">
    <w:name w:val="Абзац списка Знак"/>
    <w:basedOn w:val="1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1"/>
    <w:link w:val="a5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lock Text"/>
    <w:basedOn w:val="a"/>
    <w:link w:val="aa"/>
    <w:pPr>
      <w:widowControl w:val="0"/>
      <w:spacing w:line="259" w:lineRule="auto"/>
      <w:ind w:left="1560" w:right="1000"/>
      <w:jc w:val="center"/>
    </w:pPr>
    <w:rPr>
      <w:sz w:val="28"/>
    </w:rPr>
  </w:style>
  <w:style w:type="character" w:customStyle="1" w:styleId="aa">
    <w:name w:val="Цитата Знак"/>
    <w:basedOn w:val="11"/>
    <w:link w:val="a9"/>
    <w:rPr>
      <w:rFonts w:ascii="Times New Roman" w:hAnsi="Times New Roman"/>
      <w:sz w:val="28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  <w:uiPriority w:val="99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d"/>
    <w:rPr>
      <w:rFonts w:ascii="Times New Roman" w:hAnsi="Times New Roman"/>
      <w:color w:val="0000FF"/>
      <w:u w:val="single"/>
    </w:rPr>
  </w:style>
  <w:style w:type="character" w:styleId="ad">
    <w:name w:val="Hyperlink"/>
    <w:link w:val="13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1"/>
    <w:link w:val="Footnote"/>
    <w:rPr>
      <w:rFonts w:ascii="Times New Roman" w:hAnsi="Times New Roman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Знак сноски1"/>
    <w:link w:val="ae"/>
    <w:rPr>
      <w:rFonts w:ascii="Times New Roman" w:hAnsi="Times New Roman"/>
      <w:vertAlign w:val="superscript"/>
    </w:rPr>
  </w:style>
  <w:style w:type="character" w:styleId="ae">
    <w:name w:val="footnote reference"/>
    <w:link w:val="16"/>
    <w:rPr>
      <w:rFonts w:ascii="Times New Roman" w:hAnsi="Times New Roman"/>
      <w:vertAlign w:val="superscript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7">
    <w:name w:val="Номер страницы1"/>
    <w:basedOn w:val="12"/>
    <w:link w:val="af"/>
  </w:style>
  <w:style w:type="character" w:styleId="af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Абзац списка1"/>
    <w:basedOn w:val="a"/>
    <w:link w:val="19"/>
    <w:pPr>
      <w:ind w:left="720"/>
    </w:pPr>
  </w:style>
  <w:style w:type="character" w:customStyle="1" w:styleId="19">
    <w:name w:val="Абзац списка1"/>
    <w:basedOn w:val="11"/>
    <w:link w:val="18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  <w:rPr>
      <w:sz w:val="24"/>
    </w:rPr>
  </w:style>
  <w:style w:type="character" w:customStyle="1" w:styleId="Style20">
    <w:name w:val="Style2"/>
    <w:basedOn w:val="11"/>
    <w:link w:val="Style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53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486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pit.gov.spb.ru" TargetMode="Externa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yperlink" Target="https://edo.fincom.gov.spb.ru/subsidy-lk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11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Кизилов Артем Олегович</dc:creator>
  <cp:lastModifiedBy>Кизилов Артем Олегович</cp:lastModifiedBy>
  <cp:revision>35</cp:revision>
  <cp:lastPrinted>2025-11-06T06:14:00Z</cp:lastPrinted>
  <dcterms:created xsi:type="dcterms:W3CDTF">2025-10-27T06:22:00Z</dcterms:created>
  <dcterms:modified xsi:type="dcterms:W3CDTF">2025-11-11T12:11:00Z</dcterms:modified>
</cp:coreProperties>
</file>