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F0ED7" w:rsidRPr="00560B2C" w:rsidRDefault="00BF0ED7" w:rsidP="00560B2C">
      <w:pPr>
        <w:pStyle w:val="a5"/>
        <w:rPr>
          <w:sz w:val="27"/>
          <w:szCs w:val="27"/>
        </w:rPr>
      </w:pPr>
      <w:r w:rsidRPr="00560B2C">
        <w:rPr>
          <w:sz w:val="27"/>
          <w:szCs w:val="27"/>
        </w:rPr>
        <w:t>ПОЯСНИТЕЛЬНАЯ ЗАПИСКА</w:t>
      </w:r>
    </w:p>
    <w:p w:rsidR="00BF0ED7" w:rsidRPr="00560B2C" w:rsidRDefault="00BF0ED7" w:rsidP="00560B2C">
      <w:pPr>
        <w:pStyle w:val="ConsPlusTitle"/>
        <w:jc w:val="center"/>
        <w:rPr>
          <w:b w:val="0"/>
          <w:sz w:val="27"/>
          <w:szCs w:val="27"/>
        </w:rPr>
      </w:pPr>
      <w:r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>к проекту постановления Правительства Санкт-Петербурга</w:t>
      </w:r>
      <w:r w:rsidR="00AF1E44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 xml:space="preserve"> «О внесении </w:t>
      </w:r>
      <w:r w:rsidR="008B0791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>изменений в</w:t>
      </w:r>
      <w:r w:rsidR="00D7771F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 xml:space="preserve"> приложение к постановлению </w:t>
      </w:r>
      <w:r w:rsidR="00867619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>Правительства Санкт</w:t>
      </w:r>
      <w:r w:rsidR="006221DA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noBreakHyphen/>
      </w:r>
      <w:r w:rsidR="00AF1E44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>Петербурга</w:t>
      </w:r>
      <w:r w:rsidR="00867619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 xml:space="preserve"> от 30.12.2019 № 1021</w:t>
      </w:r>
      <w:r w:rsidR="00AF1E44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 xml:space="preserve"> «Об утверждении перечня объектов (выявленных объектов) культурного наслед</w:t>
      </w:r>
      <w:r w:rsidR="006221DA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>ия, являющихся жилыми домами, в </w:t>
      </w:r>
      <w:r w:rsidR="00AF1E44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>отношении которых планируется проведение мероприятий по сохранению в рамках подпрограммы «Наследие» государственной программы Санкт</w:t>
      </w:r>
      <w:r w:rsidR="00AF1E44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noBreakHyphen/>
        <w:t>Петербурга «</w:t>
      </w:r>
      <w:r w:rsidR="006221DA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>Развитие сферы культуры в Санкт</w:t>
      </w:r>
      <w:r w:rsidR="006221DA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noBreakHyphen/>
      </w:r>
      <w:r w:rsidR="00AF1E44" w:rsidRPr="00560B2C">
        <w:rPr>
          <w:rFonts w:ascii="Times New Roman" w:hAnsi="Times New Roman" w:cs="Times New Roman"/>
          <w:bCs/>
          <w:sz w:val="27"/>
          <w:szCs w:val="27"/>
          <w:lang w:eastAsia="zh-CN"/>
        </w:rPr>
        <w:t>Петербурге»</w:t>
      </w:r>
    </w:p>
    <w:p w:rsidR="00BF0ED7" w:rsidRPr="00560B2C" w:rsidRDefault="00BF0ED7" w:rsidP="00560B2C">
      <w:pPr>
        <w:jc w:val="center"/>
        <w:rPr>
          <w:b/>
          <w:bCs/>
          <w:sz w:val="27"/>
          <w:szCs w:val="27"/>
        </w:rPr>
      </w:pPr>
    </w:p>
    <w:p w:rsidR="00E127B2" w:rsidRPr="00560B2C" w:rsidRDefault="00867619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Разработка настоящего проекта Постановления Правительства Санкт</w:t>
      </w:r>
      <w:r w:rsidRPr="00560B2C">
        <w:rPr>
          <w:sz w:val="27"/>
          <w:szCs w:val="27"/>
        </w:rPr>
        <w:noBreakHyphen/>
        <w:t xml:space="preserve">Петербурга </w:t>
      </w:r>
      <w:r w:rsidR="00E127B2" w:rsidRPr="00560B2C">
        <w:rPr>
          <w:sz w:val="27"/>
          <w:szCs w:val="27"/>
        </w:rPr>
        <w:t>(далее – Проект) обусловлена необходимость</w:t>
      </w:r>
      <w:r w:rsidR="00002C25" w:rsidRPr="00560B2C">
        <w:rPr>
          <w:sz w:val="27"/>
          <w:szCs w:val="27"/>
        </w:rPr>
        <w:t>ю исполнения требований пункта 7 раздела 2.4</w:t>
      </w:r>
      <w:r w:rsidR="00E127B2" w:rsidRPr="00560B2C">
        <w:rPr>
          <w:sz w:val="27"/>
          <w:szCs w:val="27"/>
        </w:rPr>
        <w:t xml:space="preserve"> подпрограммы «Наследие» государственной программы Санкт-Петербурга «Развитие сферы культуры в Санкт-Петербурге», утвержденной постановлением Правительства С</w:t>
      </w:r>
      <w:r w:rsidR="00560B2C">
        <w:rPr>
          <w:sz w:val="27"/>
          <w:szCs w:val="27"/>
        </w:rPr>
        <w:t>анкт-Петербурга от 17.06.2014 № </w:t>
      </w:r>
      <w:r w:rsidR="00E127B2" w:rsidRPr="00560B2C">
        <w:rPr>
          <w:sz w:val="27"/>
          <w:szCs w:val="27"/>
        </w:rPr>
        <w:t>488 (далее – Государственная программа).</w:t>
      </w:r>
    </w:p>
    <w:p w:rsidR="007D299D" w:rsidRPr="00560B2C" w:rsidRDefault="001E4226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 xml:space="preserve">В соответствии с </w:t>
      </w:r>
      <w:r w:rsidR="00002C25" w:rsidRPr="00560B2C">
        <w:rPr>
          <w:sz w:val="27"/>
          <w:szCs w:val="27"/>
        </w:rPr>
        <w:t>пунктом 7</w:t>
      </w:r>
      <w:r w:rsidRPr="00560B2C">
        <w:rPr>
          <w:sz w:val="27"/>
          <w:szCs w:val="27"/>
        </w:rPr>
        <w:t xml:space="preserve"> раздела 2.</w:t>
      </w:r>
      <w:r w:rsidR="00002C25" w:rsidRPr="00560B2C">
        <w:rPr>
          <w:sz w:val="27"/>
          <w:szCs w:val="27"/>
        </w:rPr>
        <w:t>4</w:t>
      </w:r>
      <w:r w:rsidR="00D20733" w:rsidRPr="00560B2C">
        <w:rPr>
          <w:sz w:val="27"/>
          <w:szCs w:val="27"/>
        </w:rPr>
        <w:t xml:space="preserve"> Государственной программы </w:t>
      </w:r>
      <w:r w:rsidRPr="00560B2C">
        <w:rPr>
          <w:sz w:val="27"/>
          <w:szCs w:val="27"/>
        </w:rPr>
        <w:t>постановлением Правительства Санкт-Петербурга от 30.12.2019 № 1021 утвержден Перечень объектов (выявленных объектов) культурного наследия, являющихся жилыми домами, в отношении которых планируется проведение мероприятий по сохранению в рамках</w:t>
      </w:r>
      <w:r w:rsidR="00D20733" w:rsidRPr="00560B2C">
        <w:rPr>
          <w:sz w:val="27"/>
          <w:szCs w:val="27"/>
        </w:rPr>
        <w:t xml:space="preserve"> Государственной </w:t>
      </w:r>
      <w:r w:rsidRPr="00560B2C">
        <w:rPr>
          <w:sz w:val="27"/>
          <w:szCs w:val="27"/>
        </w:rPr>
        <w:t>подпрограммы (далее – Перечень).</w:t>
      </w:r>
      <w:r w:rsidR="00D20733" w:rsidRPr="00560B2C">
        <w:rPr>
          <w:sz w:val="27"/>
          <w:szCs w:val="27"/>
        </w:rPr>
        <w:t xml:space="preserve"> </w:t>
      </w:r>
      <w:r w:rsidR="00560B2C">
        <w:rPr>
          <w:sz w:val="27"/>
          <w:szCs w:val="27"/>
        </w:rPr>
        <w:t>В </w:t>
      </w:r>
      <w:r w:rsidR="001B0FD6" w:rsidRPr="00560B2C">
        <w:rPr>
          <w:sz w:val="27"/>
          <w:szCs w:val="27"/>
        </w:rPr>
        <w:t>П</w:t>
      </w:r>
      <w:r w:rsidR="007D299D" w:rsidRPr="00560B2C">
        <w:rPr>
          <w:sz w:val="27"/>
          <w:szCs w:val="27"/>
        </w:rPr>
        <w:t>еречень включено 255</w:t>
      </w:r>
      <w:r w:rsidR="007B1C38" w:rsidRPr="00560B2C">
        <w:rPr>
          <w:sz w:val="27"/>
          <w:szCs w:val="27"/>
        </w:rPr>
        <w:t xml:space="preserve"> объектов</w:t>
      </w:r>
      <w:r w:rsidR="00A12FAE" w:rsidRPr="00560B2C">
        <w:rPr>
          <w:sz w:val="27"/>
          <w:szCs w:val="27"/>
        </w:rPr>
        <w:t xml:space="preserve"> (выявленных объектов)</w:t>
      </w:r>
      <w:r w:rsidR="007B1C38" w:rsidRPr="00560B2C">
        <w:rPr>
          <w:sz w:val="27"/>
          <w:szCs w:val="27"/>
        </w:rPr>
        <w:t xml:space="preserve"> культурного наследия – многоквартирных жилых домов (далее </w:t>
      </w:r>
      <w:r w:rsidR="007B1C38" w:rsidRPr="00560B2C">
        <w:rPr>
          <w:sz w:val="27"/>
          <w:szCs w:val="27"/>
        </w:rPr>
        <w:softHyphen/>
        <w:t>–</w:t>
      </w:r>
      <w:r w:rsidR="007D299D" w:rsidRPr="00560B2C">
        <w:rPr>
          <w:sz w:val="27"/>
          <w:szCs w:val="27"/>
        </w:rPr>
        <w:t xml:space="preserve"> ОКН МКД</w:t>
      </w:r>
      <w:r w:rsidR="007B1C38" w:rsidRPr="00560B2C">
        <w:rPr>
          <w:sz w:val="27"/>
          <w:szCs w:val="27"/>
        </w:rPr>
        <w:t>)</w:t>
      </w:r>
      <w:r w:rsidR="00E828D8" w:rsidRPr="00560B2C">
        <w:rPr>
          <w:sz w:val="27"/>
          <w:szCs w:val="27"/>
        </w:rPr>
        <w:t>,</w:t>
      </w:r>
      <w:r w:rsidR="007D299D" w:rsidRPr="00560B2C">
        <w:rPr>
          <w:sz w:val="27"/>
          <w:szCs w:val="27"/>
        </w:rPr>
        <w:t xml:space="preserve"> фасады которых имеют сложный архитектурн</w:t>
      </w:r>
      <w:r w:rsidR="00E828D8" w:rsidRPr="00560B2C">
        <w:rPr>
          <w:sz w:val="27"/>
          <w:szCs w:val="27"/>
        </w:rPr>
        <w:t>о-художественный</w:t>
      </w:r>
      <w:r w:rsidR="007D299D" w:rsidRPr="00560B2C">
        <w:rPr>
          <w:sz w:val="27"/>
          <w:szCs w:val="27"/>
        </w:rPr>
        <w:t xml:space="preserve"> декор</w:t>
      </w:r>
      <w:r w:rsidR="00D20733" w:rsidRPr="00560B2C">
        <w:rPr>
          <w:sz w:val="27"/>
          <w:szCs w:val="27"/>
        </w:rPr>
        <w:t xml:space="preserve"> и </w:t>
      </w:r>
      <w:r w:rsidR="00A12FAE" w:rsidRPr="00560B2C">
        <w:rPr>
          <w:sz w:val="27"/>
          <w:szCs w:val="27"/>
        </w:rPr>
        <w:t>требуют проведения реставрации</w:t>
      </w:r>
      <w:r w:rsidR="007D299D" w:rsidRPr="00560B2C">
        <w:rPr>
          <w:sz w:val="27"/>
          <w:szCs w:val="27"/>
        </w:rPr>
        <w:t>.</w:t>
      </w:r>
      <w:r w:rsidR="00806A41" w:rsidRPr="00560B2C">
        <w:rPr>
          <w:sz w:val="27"/>
          <w:szCs w:val="27"/>
        </w:rPr>
        <w:t xml:space="preserve"> КГИОП актуализирует Перече</w:t>
      </w:r>
      <w:r w:rsidR="00A12FAE" w:rsidRPr="00560B2C">
        <w:rPr>
          <w:sz w:val="27"/>
          <w:szCs w:val="27"/>
        </w:rPr>
        <w:t>нь по мере необходимости, но не </w:t>
      </w:r>
      <w:r w:rsidR="00560B2C">
        <w:rPr>
          <w:sz w:val="27"/>
          <w:szCs w:val="27"/>
        </w:rPr>
        <w:t>реже одного раза в </w:t>
      </w:r>
      <w:r w:rsidR="00806A41" w:rsidRPr="00560B2C">
        <w:rPr>
          <w:sz w:val="27"/>
          <w:szCs w:val="27"/>
        </w:rPr>
        <w:t>три года.</w:t>
      </w:r>
    </w:p>
    <w:p w:rsidR="000631FB" w:rsidRPr="00560B2C" w:rsidRDefault="00007EF1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 xml:space="preserve">Предыдущая актуализация Перечня осуществлена </w:t>
      </w:r>
      <w:r w:rsidR="00AE7880" w:rsidRPr="00560B2C">
        <w:rPr>
          <w:sz w:val="27"/>
          <w:szCs w:val="27"/>
        </w:rPr>
        <w:t>постановлением Правительства Санкт-Петербург от 16.01.2023 № 13-р «О внесении изменений в Постановление Правительства Санкт-Петербурга от 30.12.2019 № 1021» (Постановление от 30.12.2019 № 13)</w:t>
      </w:r>
      <w:r w:rsidR="001B0A71" w:rsidRPr="00560B2C">
        <w:rPr>
          <w:sz w:val="27"/>
          <w:szCs w:val="27"/>
        </w:rPr>
        <w:t xml:space="preserve">, </w:t>
      </w:r>
      <w:r w:rsidR="00AE7880" w:rsidRPr="00560B2C">
        <w:rPr>
          <w:sz w:val="27"/>
          <w:szCs w:val="27"/>
        </w:rPr>
        <w:t>носила</w:t>
      </w:r>
      <w:r w:rsidR="00C87E7A" w:rsidRPr="00560B2C">
        <w:rPr>
          <w:sz w:val="27"/>
          <w:szCs w:val="27"/>
        </w:rPr>
        <w:t xml:space="preserve"> технич</w:t>
      </w:r>
      <w:r w:rsidR="001B0A71" w:rsidRPr="00560B2C">
        <w:rPr>
          <w:sz w:val="27"/>
          <w:szCs w:val="27"/>
        </w:rPr>
        <w:t>еский характер и </w:t>
      </w:r>
      <w:r w:rsidR="00AE7880" w:rsidRPr="00560B2C">
        <w:rPr>
          <w:sz w:val="27"/>
          <w:szCs w:val="27"/>
        </w:rPr>
        <w:t>предусматривала</w:t>
      </w:r>
      <w:r w:rsidR="00C87E7A" w:rsidRPr="00560B2C">
        <w:rPr>
          <w:sz w:val="27"/>
          <w:szCs w:val="27"/>
        </w:rPr>
        <w:t xml:space="preserve"> корректировку</w:t>
      </w:r>
      <w:r w:rsidR="00AE7880" w:rsidRPr="00560B2C">
        <w:rPr>
          <w:sz w:val="27"/>
          <w:szCs w:val="27"/>
        </w:rPr>
        <w:t xml:space="preserve"> </w:t>
      </w:r>
      <w:r w:rsidR="000631FB" w:rsidRPr="00560B2C">
        <w:rPr>
          <w:sz w:val="27"/>
          <w:szCs w:val="27"/>
        </w:rPr>
        <w:t xml:space="preserve">статуса 61 ОКН МКД в соответствии с решениями о включении в единый государственный реестр объектов культурного наследия (памятников истории и культуры) народов Российской Федерации (далее – Реестр) после проведения государственных историко-культурных экспертиз в 2020-2021 годах, а также был исключен 1 ОКН МКД </w:t>
      </w:r>
      <w:r w:rsidR="001B0A71" w:rsidRPr="00560B2C">
        <w:rPr>
          <w:sz w:val="27"/>
          <w:szCs w:val="27"/>
        </w:rPr>
        <w:t>в </w:t>
      </w:r>
      <w:r w:rsidR="000631FB" w:rsidRPr="00560B2C">
        <w:rPr>
          <w:sz w:val="27"/>
          <w:szCs w:val="27"/>
        </w:rPr>
        <w:t>связи с тем, что капитальный ремонт фасадов выполнен в 2021 году в рамках Региональной программы капитального ремонта общего имущества в многоквартирных домах в Санкт</w:t>
      </w:r>
      <w:r w:rsidR="000631FB" w:rsidRPr="00560B2C">
        <w:rPr>
          <w:sz w:val="27"/>
          <w:szCs w:val="27"/>
        </w:rPr>
        <w:noBreakHyphen/>
        <w:t>Петербурге, утвержденной постановлением Правительства Санкт</w:t>
      </w:r>
      <w:r w:rsidR="000631FB" w:rsidRPr="00560B2C">
        <w:rPr>
          <w:sz w:val="27"/>
          <w:szCs w:val="27"/>
        </w:rPr>
        <w:noBreakHyphen/>
        <w:t>Петербурга от 18.02.2018 № 84.</w:t>
      </w:r>
    </w:p>
    <w:p w:rsidR="000631FB" w:rsidRPr="00560B2C" w:rsidRDefault="000631FB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 xml:space="preserve">Настоящим Проектом </w:t>
      </w:r>
      <w:r w:rsidR="001B0A71" w:rsidRPr="00560B2C">
        <w:rPr>
          <w:sz w:val="27"/>
          <w:szCs w:val="27"/>
        </w:rPr>
        <w:t>постановления Правительства Санкт-Петербурга о внесении изменений в Перечень (далее – Проект) предусмотрена актуализация статусов, наименований и адресов 93 ОКН МКД</w:t>
      </w:r>
      <w:r w:rsidR="002A40BC" w:rsidRPr="00560B2C">
        <w:rPr>
          <w:sz w:val="27"/>
          <w:szCs w:val="27"/>
        </w:rPr>
        <w:t xml:space="preserve"> в соответствии с решениями о включении в Реестр после проведения государственных историко-культурных экспертиз</w:t>
      </w:r>
      <w:r w:rsidR="001B0A71" w:rsidRPr="00560B2C">
        <w:rPr>
          <w:sz w:val="27"/>
          <w:szCs w:val="27"/>
        </w:rPr>
        <w:t xml:space="preserve"> и исключение 5 ОКН МКД</w:t>
      </w:r>
      <w:r w:rsidR="002A40BC" w:rsidRPr="00560B2C">
        <w:rPr>
          <w:sz w:val="27"/>
          <w:szCs w:val="27"/>
        </w:rPr>
        <w:t xml:space="preserve"> в связи с отказом во включении в Р</w:t>
      </w:r>
      <w:r w:rsidR="00560B2C">
        <w:rPr>
          <w:sz w:val="27"/>
          <w:szCs w:val="27"/>
        </w:rPr>
        <w:t>еестр по </w:t>
      </w:r>
      <w:r w:rsidR="002A40BC" w:rsidRPr="00560B2C">
        <w:rPr>
          <w:sz w:val="27"/>
          <w:szCs w:val="27"/>
        </w:rPr>
        <w:t>результатам проведенных государственных историко-культурных экспертиз</w:t>
      </w:r>
      <w:r w:rsidR="001B0A71" w:rsidRPr="00560B2C">
        <w:rPr>
          <w:sz w:val="27"/>
          <w:szCs w:val="27"/>
        </w:rPr>
        <w:t>.</w:t>
      </w:r>
    </w:p>
    <w:p w:rsidR="00806A41" w:rsidRPr="00560B2C" w:rsidRDefault="00461390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Проектом предусмотрено включение 5 ОКН МКД в Перечень:</w:t>
      </w:r>
    </w:p>
    <w:p w:rsidR="00461390" w:rsidRPr="00560B2C" w:rsidRDefault="00461390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lastRenderedPageBreak/>
        <w:t>1. «Дом Набоковой Е.И. с дворовыми флигелями. Здесь родился и в 1899</w:t>
      </w:r>
      <w:r w:rsidRPr="00560B2C">
        <w:rPr>
          <w:sz w:val="27"/>
          <w:szCs w:val="27"/>
        </w:rPr>
        <w:noBreakHyphen/>
        <w:t>1917 гг. жил писатель Набоков В.В.» (Санкт-Петербург, Большая Морская улица, дом 47, литера А);</w:t>
      </w:r>
    </w:p>
    <w:p w:rsidR="00461390" w:rsidRPr="00560B2C" w:rsidRDefault="00461390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2. «Дом Н.П. Семенова» (Санкт-Петербург, Большой Казачий пер., 4, литера А);</w:t>
      </w:r>
    </w:p>
    <w:p w:rsidR="00461390" w:rsidRPr="00560B2C" w:rsidRDefault="00461390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3. «Дом Санкт-Петербургского епархиального братства Пресвятой Богородицы» (Санкт-Петербург, Боровая улица, дом 52, литера А);</w:t>
      </w:r>
    </w:p>
    <w:p w:rsidR="00461390" w:rsidRPr="00560B2C" w:rsidRDefault="00461390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 xml:space="preserve">4. «Собственный дом </w:t>
      </w:r>
      <w:proofErr w:type="spellStart"/>
      <w:r w:rsidRPr="00560B2C">
        <w:rPr>
          <w:sz w:val="27"/>
          <w:szCs w:val="27"/>
        </w:rPr>
        <w:t>Н.Н.Никонова</w:t>
      </w:r>
      <w:proofErr w:type="spellEnd"/>
      <w:r w:rsidRPr="00560B2C">
        <w:rPr>
          <w:sz w:val="27"/>
          <w:szCs w:val="27"/>
        </w:rPr>
        <w:t>» (Санкт-Петербург, Колокольная улица, дом 11, литера А);</w:t>
      </w:r>
    </w:p>
    <w:p w:rsidR="00461390" w:rsidRPr="00560B2C" w:rsidRDefault="00461390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 xml:space="preserve">5. «Дом </w:t>
      </w:r>
      <w:proofErr w:type="spellStart"/>
      <w:r w:rsidRPr="00560B2C">
        <w:rPr>
          <w:sz w:val="27"/>
          <w:szCs w:val="27"/>
        </w:rPr>
        <w:t>К.К.Шмидта</w:t>
      </w:r>
      <w:proofErr w:type="spellEnd"/>
      <w:r w:rsidRPr="00560B2C">
        <w:rPr>
          <w:sz w:val="27"/>
          <w:szCs w:val="27"/>
        </w:rPr>
        <w:t>» (Санкт-Петербург, Перекупной пер., 12/13, лит. А).</w:t>
      </w:r>
    </w:p>
    <w:p w:rsidR="00AE7880" w:rsidRPr="00560B2C" w:rsidRDefault="002A40BC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ОКН МКД соответствуют критериям включения в Перечень, установленным пунктом 7 раздела 2.4 Государственной программы:</w:t>
      </w:r>
    </w:p>
    <w:p w:rsidR="002A40BC" w:rsidRPr="00560B2C" w:rsidRDefault="002A40BC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– необходимость проведения работ по ремонту и реставрации подтверждена соответствующими актами технического состояния;</w:t>
      </w:r>
    </w:p>
    <w:p w:rsidR="002A40BC" w:rsidRPr="00560B2C" w:rsidRDefault="002A40BC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– в ОКН МКД присутствует доля государственной собственности;</w:t>
      </w:r>
    </w:p>
    <w:p w:rsidR="002A40BC" w:rsidRPr="00560B2C" w:rsidRDefault="002A40BC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– включены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2A40BC" w:rsidRPr="00560B2C" w:rsidRDefault="002A40BC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Вопрос о внесении изменений в Постановление рассмотрен на заседании коллегии КГИОП 22.10.2025.</w:t>
      </w:r>
    </w:p>
    <w:p w:rsidR="002A40BC" w:rsidRDefault="002A40BC" w:rsidP="00560B2C">
      <w:pPr>
        <w:ind w:firstLine="709"/>
        <w:jc w:val="both"/>
        <w:rPr>
          <w:sz w:val="27"/>
          <w:szCs w:val="27"/>
        </w:rPr>
      </w:pPr>
      <w:r w:rsidRPr="00560B2C">
        <w:rPr>
          <w:sz w:val="27"/>
          <w:szCs w:val="27"/>
        </w:rPr>
        <w:t>Расходы на реализацию проекта будут осуществляться в пределах объемов бюджетных ассигнований, предусмотренных на выполнение мероприятия 7 процессной части подпрограммы «Наследие» Государстве</w:t>
      </w:r>
      <w:r w:rsidR="0043245A">
        <w:rPr>
          <w:sz w:val="27"/>
          <w:szCs w:val="27"/>
        </w:rPr>
        <w:t>нной программы.</w:t>
      </w:r>
    </w:p>
    <w:p w:rsidR="0043245A" w:rsidRPr="0043245A" w:rsidRDefault="0043245A" w:rsidP="0043245A">
      <w:pPr>
        <w:ind w:firstLine="709"/>
        <w:jc w:val="both"/>
        <w:rPr>
          <w:sz w:val="27"/>
          <w:szCs w:val="27"/>
        </w:rPr>
      </w:pPr>
      <w:r w:rsidRPr="0043245A">
        <w:rPr>
          <w:sz w:val="27"/>
          <w:szCs w:val="27"/>
        </w:rPr>
        <w:t>Проект разработан с учетом положений статьи 9.2, пункта 4 статьи 13 Федерального закона от 25.06.2002 № 73-ФЗ «Об объектах культурного наследия (памятниках истории и культуры) народов Р</w:t>
      </w:r>
      <w:r w:rsidR="005131FB">
        <w:rPr>
          <w:sz w:val="27"/>
          <w:szCs w:val="27"/>
        </w:rPr>
        <w:t>оссийской Федерации», пунктом 2 </w:t>
      </w:r>
      <w:r w:rsidRPr="0043245A">
        <w:rPr>
          <w:sz w:val="27"/>
          <w:szCs w:val="27"/>
        </w:rPr>
        <w:t>статьи 3 Закона Санкт-Петербурга от 12.07.2007 № 333-64 «Об охране объектов культурного наследия в Санкт-Петербурге».</w:t>
      </w:r>
    </w:p>
    <w:p w:rsidR="0043245A" w:rsidRPr="0043245A" w:rsidRDefault="0043245A" w:rsidP="005131FB">
      <w:pPr>
        <w:ind w:firstLine="709"/>
        <w:jc w:val="both"/>
        <w:rPr>
          <w:sz w:val="27"/>
          <w:szCs w:val="27"/>
        </w:rPr>
      </w:pPr>
      <w:r w:rsidRPr="0043245A">
        <w:rPr>
          <w:sz w:val="27"/>
          <w:szCs w:val="27"/>
        </w:rPr>
        <w:t xml:space="preserve">Проект не содержит положений, затрагивающих вопросы предпринимательской и иной коммерческой деятельности, и не подлежит процедуре оценки регулирующего воздействия в соответствии с положениями Закона Санкт-Петербурга от 10.11.2022 № 621-99 «Об оценке регулирующего воздействия проектов нормативных </w:t>
      </w:r>
      <w:r w:rsidR="005131FB">
        <w:rPr>
          <w:sz w:val="27"/>
          <w:szCs w:val="27"/>
        </w:rPr>
        <w:t xml:space="preserve">правовых актов Санкт-Петербурга </w:t>
      </w:r>
      <w:r w:rsidRPr="0043245A">
        <w:rPr>
          <w:sz w:val="27"/>
          <w:szCs w:val="27"/>
        </w:rPr>
        <w:t>и экспертизе нормативных правовых актов Санкт-Петербурга».</w:t>
      </w:r>
    </w:p>
    <w:p w:rsidR="0043245A" w:rsidRPr="0043245A" w:rsidRDefault="0043245A" w:rsidP="0043245A">
      <w:pPr>
        <w:ind w:firstLine="709"/>
        <w:jc w:val="both"/>
        <w:rPr>
          <w:sz w:val="27"/>
          <w:szCs w:val="27"/>
        </w:rPr>
      </w:pPr>
      <w:r w:rsidRPr="0043245A">
        <w:rPr>
          <w:sz w:val="27"/>
          <w:szCs w:val="27"/>
        </w:rPr>
        <w:t>Проект был направлен на рассмотрение в Прокуратуру Санкт-Петербурга одновременно с размещением для проведения независимой антикоррупционной экспертизы, замечаний и предложений к проекту из Прокурат</w:t>
      </w:r>
      <w:r>
        <w:rPr>
          <w:sz w:val="27"/>
          <w:szCs w:val="27"/>
        </w:rPr>
        <w:t>уры Санкт</w:t>
      </w:r>
      <w:r>
        <w:rPr>
          <w:sz w:val="27"/>
          <w:szCs w:val="27"/>
        </w:rPr>
        <w:noBreakHyphen/>
      </w:r>
      <w:r w:rsidRPr="0043245A">
        <w:rPr>
          <w:sz w:val="27"/>
          <w:szCs w:val="27"/>
        </w:rPr>
        <w:t>Петербурга не поступило.</w:t>
      </w:r>
    </w:p>
    <w:p w:rsidR="0043245A" w:rsidRDefault="0043245A" w:rsidP="0043245A">
      <w:pPr>
        <w:ind w:firstLine="709"/>
        <w:jc w:val="both"/>
        <w:rPr>
          <w:sz w:val="27"/>
          <w:szCs w:val="27"/>
        </w:rPr>
      </w:pPr>
      <w:r w:rsidRPr="0043245A">
        <w:rPr>
          <w:sz w:val="27"/>
          <w:szCs w:val="27"/>
        </w:rPr>
        <w:t xml:space="preserve">Учитывая, что проект не относится к числу наиболее важных нормативных правовых актов, представление </w:t>
      </w:r>
      <w:proofErr w:type="spellStart"/>
      <w:r w:rsidRPr="0043245A">
        <w:rPr>
          <w:sz w:val="27"/>
          <w:szCs w:val="27"/>
        </w:rPr>
        <w:t>медиаплана</w:t>
      </w:r>
      <w:proofErr w:type="spellEnd"/>
      <w:r w:rsidRPr="0043245A">
        <w:rPr>
          <w:sz w:val="27"/>
          <w:szCs w:val="27"/>
        </w:rPr>
        <w:t xml:space="preserve"> не требуется.</w:t>
      </w:r>
    </w:p>
    <w:p w:rsidR="0078537F" w:rsidRPr="00560B2C" w:rsidRDefault="0078537F" w:rsidP="005131FB">
      <w:pPr>
        <w:shd w:val="clear" w:color="auto" w:fill="FFFFFF" w:themeFill="background1"/>
        <w:spacing w:line="276" w:lineRule="auto"/>
        <w:jc w:val="both"/>
        <w:rPr>
          <w:b/>
          <w:bCs/>
          <w:sz w:val="27"/>
          <w:szCs w:val="27"/>
        </w:rPr>
      </w:pPr>
      <w:bookmarkStart w:id="0" w:name="_GoBack"/>
      <w:bookmarkEnd w:id="0"/>
    </w:p>
    <w:p w:rsidR="00BB6C64" w:rsidRDefault="00BB6C64" w:rsidP="00667311">
      <w:pPr>
        <w:spacing w:line="276" w:lineRule="auto"/>
        <w:jc w:val="both"/>
        <w:rPr>
          <w:b/>
          <w:bCs/>
          <w:sz w:val="27"/>
          <w:szCs w:val="27"/>
        </w:rPr>
      </w:pPr>
    </w:p>
    <w:p w:rsidR="00560B2C" w:rsidRPr="00560B2C" w:rsidRDefault="00560B2C" w:rsidP="00667311">
      <w:pPr>
        <w:spacing w:line="276" w:lineRule="auto"/>
        <w:jc w:val="both"/>
        <w:rPr>
          <w:b/>
          <w:bCs/>
          <w:sz w:val="27"/>
          <w:szCs w:val="27"/>
        </w:rPr>
      </w:pPr>
    </w:p>
    <w:p w:rsidR="007B7C92" w:rsidRPr="00560B2C" w:rsidRDefault="0078537F" w:rsidP="00667311">
      <w:pPr>
        <w:spacing w:line="276" w:lineRule="auto"/>
        <w:jc w:val="both"/>
        <w:rPr>
          <w:sz w:val="27"/>
          <w:szCs w:val="27"/>
        </w:rPr>
      </w:pPr>
      <w:r w:rsidRPr="00560B2C">
        <w:rPr>
          <w:b/>
          <w:bCs/>
          <w:sz w:val="27"/>
          <w:szCs w:val="27"/>
        </w:rPr>
        <w:t xml:space="preserve">Председатель КГИОП                                                               </w:t>
      </w:r>
      <w:r w:rsidR="00A020CC" w:rsidRPr="00560B2C">
        <w:rPr>
          <w:b/>
          <w:bCs/>
          <w:sz w:val="27"/>
          <w:szCs w:val="27"/>
        </w:rPr>
        <w:t xml:space="preserve">         </w:t>
      </w:r>
      <w:r w:rsidR="002A40BC" w:rsidRPr="00560B2C">
        <w:rPr>
          <w:b/>
          <w:bCs/>
          <w:sz w:val="27"/>
          <w:szCs w:val="27"/>
        </w:rPr>
        <w:t>А</w:t>
      </w:r>
      <w:r w:rsidRPr="00560B2C">
        <w:rPr>
          <w:b/>
          <w:bCs/>
          <w:sz w:val="27"/>
          <w:szCs w:val="27"/>
        </w:rPr>
        <w:t>.В.</w:t>
      </w:r>
      <w:r w:rsidR="00705871" w:rsidRPr="00560B2C">
        <w:rPr>
          <w:b/>
          <w:bCs/>
          <w:sz w:val="27"/>
          <w:szCs w:val="27"/>
        </w:rPr>
        <w:t> </w:t>
      </w:r>
      <w:r w:rsidR="002A40BC" w:rsidRPr="00560B2C">
        <w:rPr>
          <w:b/>
          <w:bCs/>
          <w:sz w:val="27"/>
          <w:szCs w:val="27"/>
        </w:rPr>
        <w:t>Михайлов</w:t>
      </w:r>
    </w:p>
    <w:sectPr w:rsidR="007B7C92" w:rsidRPr="00560B2C" w:rsidSect="004A33FA">
      <w:headerReference w:type="default" r:id="rId8"/>
      <w:pgSz w:w="11906" w:h="16838"/>
      <w:pgMar w:top="1134" w:right="851" w:bottom="1276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CD4" w:rsidRDefault="00582CD4">
      <w:r>
        <w:separator/>
      </w:r>
    </w:p>
  </w:endnote>
  <w:endnote w:type="continuationSeparator" w:id="0">
    <w:p w:rsidR="00582CD4" w:rsidRDefault="0058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CD4" w:rsidRDefault="00582CD4">
      <w:r>
        <w:separator/>
      </w:r>
    </w:p>
  </w:footnote>
  <w:footnote w:type="continuationSeparator" w:id="0">
    <w:p w:rsidR="00582CD4" w:rsidRDefault="00582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ED7" w:rsidRDefault="00920F6E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2540" t="635" r="698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ED7" w:rsidRDefault="00BF0ED7">
                          <w:pPr>
                            <w:pStyle w:val="aa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5131FB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BF0ED7" w:rsidRDefault="00BF0ED7">
                    <w:pPr>
                      <w:pStyle w:val="aa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5131FB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FB0F5F"/>
    <w:multiLevelType w:val="hybridMultilevel"/>
    <w:tmpl w:val="6D805D9C"/>
    <w:lvl w:ilvl="0" w:tplc="0C0C9C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A7"/>
    <w:rsid w:val="00002C25"/>
    <w:rsid w:val="00003819"/>
    <w:rsid w:val="00007EF1"/>
    <w:rsid w:val="00020347"/>
    <w:rsid w:val="00026900"/>
    <w:rsid w:val="00033E71"/>
    <w:rsid w:val="00041844"/>
    <w:rsid w:val="0004598F"/>
    <w:rsid w:val="00060931"/>
    <w:rsid w:val="000631FB"/>
    <w:rsid w:val="00067E08"/>
    <w:rsid w:val="000A748D"/>
    <w:rsid w:val="000E7964"/>
    <w:rsid w:val="000F29CA"/>
    <w:rsid w:val="00105427"/>
    <w:rsid w:val="00113A59"/>
    <w:rsid w:val="001903C7"/>
    <w:rsid w:val="001B0A71"/>
    <w:rsid w:val="001B0FD6"/>
    <w:rsid w:val="001E4226"/>
    <w:rsid w:val="0022388E"/>
    <w:rsid w:val="002308EE"/>
    <w:rsid w:val="00280B17"/>
    <w:rsid w:val="00282ACC"/>
    <w:rsid w:val="002A40BC"/>
    <w:rsid w:val="003159CA"/>
    <w:rsid w:val="003406FB"/>
    <w:rsid w:val="00366268"/>
    <w:rsid w:val="003A5C99"/>
    <w:rsid w:val="003A6ADE"/>
    <w:rsid w:val="003C12B0"/>
    <w:rsid w:val="003C3E18"/>
    <w:rsid w:val="003D3FD6"/>
    <w:rsid w:val="0043245A"/>
    <w:rsid w:val="00461390"/>
    <w:rsid w:val="00463885"/>
    <w:rsid w:val="00465099"/>
    <w:rsid w:val="00490E18"/>
    <w:rsid w:val="00497CEB"/>
    <w:rsid w:val="004A33FA"/>
    <w:rsid w:val="004B1A66"/>
    <w:rsid w:val="004B4699"/>
    <w:rsid w:val="004B626B"/>
    <w:rsid w:val="004E7288"/>
    <w:rsid w:val="004F6AC5"/>
    <w:rsid w:val="005131FB"/>
    <w:rsid w:val="0053765E"/>
    <w:rsid w:val="00560B2C"/>
    <w:rsid w:val="00582CD4"/>
    <w:rsid w:val="005A1298"/>
    <w:rsid w:val="005A291E"/>
    <w:rsid w:val="0061177F"/>
    <w:rsid w:val="006221DA"/>
    <w:rsid w:val="0062748F"/>
    <w:rsid w:val="00653D01"/>
    <w:rsid w:val="00665FFE"/>
    <w:rsid w:val="00667311"/>
    <w:rsid w:val="00680791"/>
    <w:rsid w:val="00682603"/>
    <w:rsid w:val="007042E4"/>
    <w:rsid w:val="00705871"/>
    <w:rsid w:val="00710D9E"/>
    <w:rsid w:val="0073002B"/>
    <w:rsid w:val="00760A7E"/>
    <w:rsid w:val="0078537F"/>
    <w:rsid w:val="007A188B"/>
    <w:rsid w:val="007B1C38"/>
    <w:rsid w:val="007B7470"/>
    <w:rsid w:val="007B7C92"/>
    <w:rsid w:val="007D299D"/>
    <w:rsid w:val="007E2386"/>
    <w:rsid w:val="0080410E"/>
    <w:rsid w:val="00805A34"/>
    <w:rsid w:val="00806A41"/>
    <w:rsid w:val="0082336F"/>
    <w:rsid w:val="00823BD0"/>
    <w:rsid w:val="00867619"/>
    <w:rsid w:val="008B0791"/>
    <w:rsid w:val="00920F6E"/>
    <w:rsid w:val="009F2CFB"/>
    <w:rsid w:val="00A020CC"/>
    <w:rsid w:val="00A12FAE"/>
    <w:rsid w:val="00A76B27"/>
    <w:rsid w:val="00A91273"/>
    <w:rsid w:val="00AB0E9B"/>
    <w:rsid w:val="00AE7880"/>
    <w:rsid w:val="00AF1E44"/>
    <w:rsid w:val="00AF5E2F"/>
    <w:rsid w:val="00B465B2"/>
    <w:rsid w:val="00B823E3"/>
    <w:rsid w:val="00BB6C64"/>
    <w:rsid w:val="00BD45C6"/>
    <w:rsid w:val="00BE6236"/>
    <w:rsid w:val="00BF0ED7"/>
    <w:rsid w:val="00C31925"/>
    <w:rsid w:val="00C518A7"/>
    <w:rsid w:val="00C81DB3"/>
    <w:rsid w:val="00C87E7A"/>
    <w:rsid w:val="00C90727"/>
    <w:rsid w:val="00C91AB4"/>
    <w:rsid w:val="00CA20EA"/>
    <w:rsid w:val="00CB751B"/>
    <w:rsid w:val="00CD6E39"/>
    <w:rsid w:val="00CE6F16"/>
    <w:rsid w:val="00D20733"/>
    <w:rsid w:val="00D33DDA"/>
    <w:rsid w:val="00D54EEF"/>
    <w:rsid w:val="00D67C65"/>
    <w:rsid w:val="00D7054B"/>
    <w:rsid w:val="00D7771F"/>
    <w:rsid w:val="00D900A5"/>
    <w:rsid w:val="00DB5B84"/>
    <w:rsid w:val="00E10ADE"/>
    <w:rsid w:val="00E127B2"/>
    <w:rsid w:val="00E17CF4"/>
    <w:rsid w:val="00E828D8"/>
    <w:rsid w:val="00EC7DC9"/>
    <w:rsid w:val="00F2007F"/>
    <w:rsid w:val="00F2692B"/>
    <w:rsid w:val="00F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5:docId w15:val="{F9E8D845-02E3-46AE-AFB7-48C4081B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styleId="a5">
    <w:name w:val="Title"/>
    <w:basedOn w:val="a"/>
    <w:next w:val="a6"/>
    <w:pPr>
      <w:jc w:val="center"/>
    </w:pPr>
    <w:rPr>
      <w:b/>
      <w:bCs/>
    </w:rPr>
  </w:style>
  <w:style w:type="paragraph" w:styleId="a6">
    <w:name w:val="Body Text"/>
    <w:basedOn w:val="a"/>
    <w:pPr>
      <w:jc w:val="both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spacing w:line="360" w:lineRule="auto"/>
      <w:ind w:firstLine="708"/>
      <w:jc w:val="both"/>
    </w:pPr>
    <w:rPr>
      <w:i/>
      <w:iCs/>
      <w:color w:val="FF0000"/>
    </w:rPr>
  </w:style>
  <w:style w:type="paragraph" w:customStyle="1" w:styleId="21">
    <w:name w:val="Основной текст с отступом 21"/>
    <w:basedOn w:val="a"/>
    <w:pPr>
      <w:spacing w:line="360" w:lineRule="auto"/>
      <w:ind w:firstLine="708"/>
      <w:jc w:val="both"/>
    </w:pPr>
  </w:style>
  <w:style w:type="paragraph" w:customStyle="1" w:styleId="31">
    <w:name w:val="Основной текст с отступом 31"/>
    <w:basedOn w:val="a"/>
    <w:pPr>
      <w:spacing w:line="360" w:lineRule="auto"/>
      <w:ind w:firstLine="708"/>
      <w:jc w:val="both"/>
    </w:pPr>
    <w:rPr>
      <w:color w:val="00000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ad">
    <w:name w:val="Содержимое врезки"/>
    <w:basedOn w:val="a"/>
  </w:style>
  <w:style w:type="paragraph" w:styleId="2">
    <w:name w:val="Body Text 2"/>
    <w:basedOn w:val="a"/>
    <w:link w:val="20"/>
    <w:uiPriority w:val="99"/>
    <w:unhideWhenUsed/>
    <w:rsid w:val="003A5C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A5C99"/>
    <w:rPr>
      <w:sz w:val="24"/>
      <w:szCs w:val="24"/>
      <w:lang w:eastAsia="zh-CN"/>
    </w:rPr>
  </w:style>
  <w:style w:type="paragraph" w:customStyle="1" w:styleId="ConsPlusTitle">
    <w:name w:val="ConsPlusTitle"/>
    <w:rsid w:val="00AF1E4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e">
    <w:name w:val="footer"/>
    <w:basedOn w:val="a"/>
    <w:link w:val="af"/>
    <w:uiPriority w:val="99"/>
    <w:unhideWhenUsed/>
    <w:rsid w:val="00560B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60B2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48DCA-C30D-4FEC-B193-B571220D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314_1</dc:creator>
  <cp:lastModifiedBy>Киреев Максим Александрович</cp:lastModifiedBy>
  <cp:revision>18</cp:revision>
  <cp:lastPrinted>2025-10-24T14:01:00Z</cp:lastPrinted>
  <dcterms:created xsi:type="dcterms:W3CDTF">2022-10-24T07:56:00Z</dcterms:created>
  <dcterms:modified xsi:type="dcterms:W3CDTF">2025-10-27T09:34:00Z</dcterms:modified>
</cp:coreProperties>
</file>