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4FD" w:rsidRPr="00C574FD" w:rsidRDefault="00C574FD" w:rsidP="00C574FD">
      <w:pPr>
        <w:spacing w:after="0" w:line="240" w:lineRule="auto"/>
        <w:jc w:val="center"/>
        <w:rPr>
          <w:rFonts w:ascii="Times New Roman" w:eastAsia="Times New Roman" w:hAnsi="Times New Roman" w:cs="Times New Roman"/>
          <w:sz w:val="24"/>
          <w:szCs w:val="24"/>
        </w:rPr>
      </w:pPr>
      <w:bookmarkStart w:id="0" w:name="_GoBack"/>
      <w:bookmarkEnd w:id="0"/>
      <w:r w:rsidRPr="00C574FD">
        <w:rPr>
          <w:rFonts w:ascii="Times New Roman" w:eastAsia="Times New Roman" w:hAnsi="Times New Roman" w:cs="Times New Roman"/>
          <w:noProof/>
          <w:sz w:val="24"/>
          <w:szCs w:val="24"/>
          <w:lang w:eastAsia="ru-RU"/>
        </w:rPr>
        <w:drawing>
          <wp:inline distT="0" distB="0" distL="0" distR="0" wp14:anchorId="14B07C3B" wp14:editId="519AAB24">
            <wp:extent cx="604520" cy="628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12000"/>
                      <a:extLst>
                        <a:ext uri="{28A0092B-C50C-407E-A947-70E740481C1C}">
                          <a14:useLocalDpi xmlns:a14="http://schemas.microsoft.com/office/drawing/2010/main" val="0"/>
                        </a:ext>
                      </a:extLst>
                    </a:blip>
                    <a:srcRect/>
                    <a:stretch>
                      <a:fillRect/>
                    </a:stretch>
                  </pic:blipFill>
                  <pic:spPr bwMode="auto">
                    <a:xfrm>
                      <a:off x="0" y="0"/>
                      <a:ext cx="604520" cy="628015"/>
                    </a:xfrm>
                    <a:prstGeom prst="rect">
                      <a:avLst/>
                    </a:prstGeom>
                    <a:noFill/>
                    <a:ln>
                      <a:noFill/>
                    </a:ln>
                  </pic:spPr>
                </pic:pic>
              </a:graphicData>
            </a:graphic>
          </wp:inline>
        </w:drawing>
      </w:r>
    </w:p>
    <w:p w:rsidR="00C574FD" w:rsidRPr="00C574FD" w:rsidRDefault="00C574FD" w:rsidP="00C574FD">
      <w:pPr>
        <w:spacing w:after="0" w:line="240" w:lineRule="auto"/>
        <w:jc w:val="center"/>
        <w:rPr>
          <w:rFonts w:ascii="Times New Roman" w:eastAsia="Times New Roman" w:hAnsi="Times New Roman" w:cs="Times New Roman"/>
          <w:sz w:val="24"/>
          <w:szCs w:val="24"/>
        </w:rPr>
      </w:pPr>
    </w:p>
    <w:p w:rsidR="00C574FD" w:rsidRPr="00C574FD" w:rsidRDefault="00C574FD" w:rsidP="00C574FD">
      <w:pPr>
        <w:spacing w:after="0" w:line="240" w:lineRule="auto"/>
        <w:jc w:val="center"/>
        <w:rPr>
          <w:rFonts w:ascii="Times New Roman" w:eastAsia="Times New Roman" w:hAnsi="Times New Roman" w:cs="Times New Roman"/>
          <w:sz w:val="24"/>
          <w:szCs w:val="24"/>
        </w:rPr>
      </w:pPr>
      <w:r w:rsidRPr="00C574FD">
        <w:rPr>
          <w:rFonts w:ascii="Times New Roman" w:eastAsia="Times New Roman" w:hAnsi="Times New Roman" w:cs="Times New Roman"/>
          <w:sz w:val="24"/>
          <w:szCs w:val="24"/>
        </w:rPr>
        <w:t>ПРАВИТЕЛЬСТВО САНКТ-ПЕТЕРБУРГА</w:t>
      </w:r>
    </w:p>
    <w:p w:rsidR="00C574FD" w:rsidRPr="00C574FD" w:rsidRDefault="00C574FD" w:rsidP="00C574FD">
      <w:pPr>
        <w:keepNext/>
        <w:spacing w:before="80" w:after="80" w:line="240" w:lineRule="auto"/>
        <w:contextualSpacing/>
        <w:jc w:val="center"/>
        <w:outlineLvl w:val="0"/>
        <w:rPr>
          <w:rFonts w:ascii="Times New Roman" w:eastAsia="Times New Roman" w:hAnsi="Times New Roman" w:cs="Times New Roman"/>
          <w:b/>
          <w:bCs/>
          <w:spacing w:val="20"/>
          <w:sz w:val="24"/>
          <w:szCs w:val="24"/>
        </w:rPr>
      </w:pPr>
      <w:r w:rsidRPr="00C574FD">
        <w:rPr>
          <w:rFonts w:ascii="Times New Roman" w:eastAsia="Times New Roman" w:hAnsi="Times New Roman" w:cs="Times New Roman"/>
          <w:b/>
          <w:bCs/>
          <w:spacing w:val="20"/>
          <w:sz w:val="24"/>
          <w:szCs w:val="24"/>
        </w:rPr>
        <w:t xml:space="preserve">ГОСУДАРСТВЕННАЯ </w:t>
      </w:r>
    </w:p>
    <w:p w:rsidR="00C574FD" w:rsidRPr="00C574FD" w:rsidRDefault="00C574FD" w:rsidP="00C574FD">
      <w:pPr>
        <w:keepNext/>
        <w:spacing w:before="80" w:after="80" w:line="240" w:lineRule="auto"/>
        <w:contextualSpacing/>
        <w:jc w:val="center"/>
        <w:outlineLvl w:val="0"/>
        <w:rPr>
          <w:rFonts w:ascii="Times New Roman" w:eastAsia="Times New Roman" w:hAnsi="Times New Roman" w:cs="Times New Roman"/>
          <w:b/>
          <w:bCs/>
          <w:spacing w:val="20"/>
          <w:sz w:val="24"/>
          <w:szCs w:val="24"/>
        </w:rPr>
      </w:pPr>
      <w:r w:rsidRPr="00C574FD">
        <w:rPr>
          <w:rFonts w:ascii="Times New Roman" w:eastAsia="Times New Roman" w:hAnsi="Times New Roman" w:cs="Times New Roman"/>
          <w:b/>
          <w:bCs/>
          <w:spacing w:val="20"/>
          <w:sz w:val="24"/>
          <w:szCs w:val="24"/>
        </w:rPr>
        <w:t xml:space="preserve">АДМИНИСТРАТИВНО-ТЕХНИЧЕСКАЯ </w:t>
      </w:r>
    </w:p>
    <w:p w:rsidR="00C574FD" w:rsidRPr="00C574FD" w:rsidRDefault="00C574FD" w:rsidP="00C574FD">
      <w:pPr>
        <w:keepNext/>
        <w:spacing w:before="80" w:after="80" w:line="240" w:lineRule="auto"/>
        <w:contextualSpacing/>
        <w:jc w:val="center"/>
        <w:outlineLvl w:val="0"/>
        <w:rPr>
          <w:rFonts w:ascii="Times New Roman" w:eastAsia="Times New Roman" w:hAnsi="Times New Roman" w:cs="Times New Roman"/>
          <w:b/>
          <w:bCs/>
          <w:spacing w:val="20"/>
          <w:sz w:val="24"/>
          <w:szCs w:val="24"/>
        </w:rPr>
      </w:pPr>
      <w:r w:rsidRPr="00C574FD">
        <w:rPr>
          <w:rFonts w:ascii="Times New Roman" w:eastAsia="Times New Roman" w:hAnsi="Times New Roman" w:cs="Times New Roman"/>
          <w:b/>
          <w:bCs/>
          <w:spacing w:val="20"/>
          <w:sz w:val="24"/>
          <w:szCs w:val="24"/>
        </w:rPr>
        <w:t>ИНСПЕКЦИЯ</w:t>
      </w:r>
    </w:p>
    <w:p w:rsidR="00C574FD" w:rsidRPr="00C574FD" w:rsidRDefault="00C574FD" w:rsidP="00C574FD">
      <w:pPr>
        <w:keepNext/>
        <w:spacing w:after="0" w:line="240" w:lineRule="auto"/>
        <w:jc w:val="center"/>
        <w:outlineLvl w:val="1"/>
        <w:rPr>
          <w:rFonts w:ascii="Times New Roman" w:eastAsia="Times New Roman" w:hAnsi="Times New Roman" w:cs="Times New Roman"/>
          <w:b/>
          <w:bCs/>
          <w:noProof/>
          <w:spacing w:val="100"/>
          <w:sz w:val="32"/>
          <w:szCs w:val="32"/>
          <w:lang w:eastAsia="ru-RU"/>
        </w:rPr>
      </w:pPr>
      <w:r w:rsidRPr="00C574FD">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35A45766" wp14:editId="7CB9BD4A">
                <wp:simplePos x="0" y="0"/>
                <wp:positionH relativeFrom="column">
                  <wp:posOffset>5029200</wp:posOffset>
                </wp:positionH>
                <wp:positionV relativeFrom="paragraph">
                  <wp:posOffset>66040</wp:posOffset>
                </wp:positionV>
                <wp:extent cx="1068070" cy="2476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07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74FD" w:rsidRDefault="00C574FD" w:rsidP="00C574FD">
                            <w:pPr>
                              <w:rPr>
                                <w:sz w:val="16"/>
                                <w:szCs w:val="16"/>
                              </w:rPr>
                            </w:pPr>
                            <w:r>
                              <w:rPr>
                                <w:sz w:val="16"/>
                                <w:szCs w:val="16"/>
                              </w:rPr>
                              <w:t xml:space="preserve">ОКУД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6pt;margin-top:5.2pt;width:84.1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e+RgQIAAA8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" stroked="f">
                <v:textbox>
                  <w:txbxContent>
                    <w:p w:rsidR="00C574FD" w:rsidRDefault="00C574FD" w:rsidP="00C574FD">
                      <w:pPr>
                        <w:rPr>
                          <w:sz w:val="16"/>
                          <w:szCs w:val="16"/>
                        </w:rPr>
                      </w:pPr>
                      <w:r>
                        <w:rPr>
                          <w:sz w:val="16"/>
                          <w:szCs w:val="16"/>
                        </w:rPr>
                        <w:t xml:space="preserve">ОКУД </w:t>
                      </w:r>
                    </w:p>
                  </w:txbxContent>
                </v:textbox>
              </v:shape>
            </w:pict>
          </mc:Fallback>
        </mc:AlternateContent>
      </w:r>
      <w:r w:rsidRPr="00C574FD">
        <w:rPr>
          <w:rFonts w:ascii="Times New Roman" w:eastAsia="Times New Roman" w:hAnsi="Times New Roman" w:cs="Times New Roman"/>
          <w:b/>
          <w:bCs/>
          <w:noProof/>
          <w:spacing w:val="100"/>
          <w:sz w:val="32"/>
          <w:szCs w:val="32"/>
          <w:lang w:eastAsia="ru-RU"/>
        </w:rPr>
        <w:t>РАСПОРЯЖЕНИЕ</w:t>
      </w:r>
    </w:p>
    <w:p w:rsidR="00C574FD" w:rsidRPr="00C574FD" w:rsidRDefault="00C574FD" w:rsidP="00C574FD">
      <w:pPr>
        <w:keepNext/>
        <w:spacing w:after="0" w:line="240" w:lineRule="auto"/>
        <w:jc w:val="center"/>
        <w:outlineLvl w:val="1"/>
        <w:rPr>
          <w:rFonts w:ascii="Times New Roman" w:eastAsia="Times New Roman" w:hAnsi="Times New Roman" w:cs="Times New Roman"/>
          <w:b/>
          <w:bCs/>
          <w:spacing w:val="100"/>
          <w:sz w:val="32"/>
          <w:szCs w:val="24"/>
        </w:rPr>
      </w:pPr>
    </w:p>
    <w:p w:rsidR="00C574FD" w:rsidRPr="00C574FD" w:rsidRDefault="00C574FD" w:rsidP="00C574FD">
      <w:pPr>
        <w:spacing w:after="0" w:line="240" w:lineRule="auto"/>
        <w:rPr>
          <w:rFonts w:ascii="Times New Roman" w:eastAsia="Times New Roman" w:hAnsi="Times New Roman" w:cs="Times New Roman"/>
          <w:sz w:val="20"/>
          <w:szCs w:val="24"/>
        </w:rPr>
      </w:pPr>
    </w:p>
    <w:p w:rsidR="00C574FD" w:rsidRPr="00C574FD" w:rsidRDefault="00C574FD" w:rsidP="00C574FD">
      <w:pPr>
        <w:spacing w:after="0" w:line="240" w:lineRule="auto"/>
        <w:rPr>
          <w:rFonts w:ascii="Times New Roman" w:eastAsia="Times New Roman" w:hAnsi="Times New Roman" w:cs="Times New Roman"/>
          <w:sz w:val="24"/>
          <w:szCs w:val="24"/>
        </w:rPr>
      </w:pPr>
      <w:r w:rsidRPr="00C574FD">
        <w:rPr>
          <w:rFonts w:ascii="Times New Roman" w:eastAsia="Times New Roman" w:hAnsi="Times New Roman" w:cs="Times New Roman"/>
          <w:sz w:val="24"/>
          <w:szCs w:val="24"/>
        </w:rPr>
        <w:t>___________</w:t>
      </w:r>
      <w:r w:rsidRPr="00C574FD">
        <w:rPr>
          <w:rFonts w:ascii="Times New Roman" w:eastAsia="Times New Roman" w:hAnsi="Times New Roman" w:cs="Times New Roman"/>
          <w:sz w:val="24"/>
          <w:szCs w:val="24"/>
        </w:rPr>
        <w:tab/>
      </w:r>
      <w:r w:rsidRPr="00C574FD">
        <w:rPr>
          <w:rFonts w:ascii="Times New Roman" w:eastAsia="Times New Roman" w:hAnsi="Times New Roman" w:cs="Times New Roman"/>
          <w:sz w:val="24"/>
          <w:szCs w:val="24"/>
        </w:rPr>
        <w:tab/>
      </w:r>
      <w:r w:rsidRPr="00C574FD">
        <w:rPr>
          <w:rFonts w:ascii="Times New Roman" w:eastAsia="Times New Roman" w:hAnsi="Times New Roman" w:cs="Times New Roman"/>
          <w:sz w:val="24"/>
          <w:szCs w:val="24"/>
        </w:rPr>
        <w:tab/>
        <w:t xml:space="preserve">       </w:t>
      </w:r>
      <w:r w:rsidRPr="00C574FD">
        <w:rPr>
          <w:rFonts w:ascii="Times New Roman" w:eastAsia="Times New Roman" w:hAnsi="Times New Roman" w:cs="Times New Roman"/>
          <w:sz w:val="24"/>
          <w:szCs w:val="24"/>
        </w:rPr>
        <w:tab/>
      </w:r>
      <w:r w:rsidRPr="00C574FD">
        <w:rPr>
          <w:rFonts w:ascii="Times New Roman" w:eastAsia="Times New Roman" w:hAnsi="Times New Roman" w:cs="Times New Roman"/>
          <w:sz w:val="24"/>
          <w:szCs w:val="24"/>
        </w:rPr>
        <w:tab/>
      </w:r>
      <w:r w:rsidRPr="00C574FD">
        <w:rPr>
          <w:rFonts w:ascii="Times New Roman" w:eastAsia="Times New Roman" w:hAnsi="Times New Roman" w:cs="Times New Roman"/>
          <w:sz w:val="24"/>
          <w:szCs w:val="24"/>
        </w:rPr>
        <w:tab/>
        <w:t xml:space="preserve">                                  № ______</w:t>
      </w:r>
    </w:p>
    <w:p w:rsidR="00C574FD" w:rsidRPr="00C574FD" w:rsidRDefault="00C574FD" w:rsidP="00C574FD">
      <w:pPr>
        <w:spacing w:after="0" w:line="240" w:lineRule="auto"/>
        <w:rPr>
          <w:rFonts w:ascii="Times New Roman" w:eastAsia="Times New Roman" w:hAnsi="Times New Roman" w:cs="Times New Roman"/>
          <w:b/>
          <w:bCs/>
          <w:sz w:val="24"/>
          <w:szCs w:val="24"/>
          <w:lang w:eastAsia="ru-RU"/>
        </w:rPr>
      </w:pPr>
      <w:r w:rsidRPr="00C574FD">
        <w:rPr>
          <w:rFonts w:ascii="Times New Roman" w:eastAsia="Times New Roman" w:hAnsi="Times New Roman" w:cs="Times New Roman"/>
          <w:b/>
          <w:bCs/>
          <w:sz w:val="24"/>
          <w:szCs w:val="24"/>
          <w:lang w:eastAsia="ru-RU"/>
        </w:rPr>
        <w:t xml:space="preserve">Об Общественном совете при Государственной </w:t>
      </w:r>
    </w:p>
    <w:p w:rsidR="00C574FD" w:rsidRPr="00C574FD" w:rsidRDefault="00C574FD" w:rsidP="00C574FD">
      <w:pPr>
        <w:spacing w:after="0" w:line="240" w:lineRule="auto"/>
        <w:rPr>
          <w:rFonts w:ascii="Times New Roman" w:eastAsia="Times New Roman" w:hAnsi="Times New Roman" w:cs="Times New Roman"/>
          <w:b/>
          <w:sz w:val="24"/>
          <w:szCs w:val="24"/>
        </w:rPr>
      </w:pPr>
      <w:r w:rsidRPr="00C574FD">
        <w:rPr>
          <w:rFonts w:ascii="Times New Roman" w:eastAsia="Times New Roman" w:hAnsi="Times New Roman" w:cs="Times New Roman"/>
          <w:b/>
          <w:bCs/>
          <w:sz w:val="24"/>
          <w:szCs w:val="24"/>
          <w:lang w:eastAsia="ru-RU"/>
        </w:rPr>
        <w:t>административно-технической инспекции</w:t>
      </w:r>
    </w:p>
    <w:p w:rsidR="00C574FD" w:rsidRPr="00C574FD" w:rsidRDefault="00C574FD" w:rsidP="00C574FD">
      <w:pPr>
        <w:spacing w:after="0" w:line="240" w:lineRule="auto"/>
        <w:rPr>
          <w:rFonts w:ascii="Times New Roman" w:eastAsia="Times New Roman" w:hAnsi="Times New Roman" w:cs="Times New Roman"/>
          <w:b/>
          <w:sz w:val="24"/>
          <w:szCs w:val="24"/>
        </w:rPr>
      </w:pPr>
    </w:p>
    <w:p w:rsidR="00C574FD" w:rsidRPr="00C574FD" w:rsidRDefault="00C574FD" w:rsidP="00C574FD">
      <w:pPr>
        <w:spacing w:after="160" w:line="259" w:lineRule="auto"/>
        <w:ind w:firstLine="851"/>
        <w:contextualSpacing/>
        <w:jc w:val="both"/>
        <w:rPr>
          <w:rFonts w:ascii="Times New Roman" w:eastAsia="Times New Roman" w:hAnsi="Times New Roman" w:cs="Times New Roman"/>
          <w:sz w:val="24"/>
          <w:szCs w:val="24"/>
          <w:lang w:eastAsia="ru-RU"/>
        </w:rPr>
      </w:pPr>
      <w:r w:rsidRPr="00C574FD">
        <w:rPr>
          <w:rFonts w:ascii="Times New Roman" w:eastAsia="Times New Roman" w:hAnsi="Times New Roman" w:cs="Times New Roman"/>
          <w:sz w:val="24"/>
          <w:szCs w:val="24"/>
          <w:lang w:eastAsia="ru-RU"/>
        </w:rPr>
        <w:t xml:space="preserve">В целях обеспечения права граждан Российской Федерации на участие </w:t>
      </w:r>
      <w:r w:rsidRPr="00C574FD">
        <w:rPr>
          <w:rFonts w:ascii="Times New Roman" w:eastAsia="Times New Roman" w:hAnsi="Times New Roman" w:cs="Times New Roman"/>
          <w:sz w:val="24"/>
          <w:szCs w:val="24"/>
          <w:lang w:eastAsia="ru-RU"/>
        </w:rPr>
        <w:br/>
        <w:t xml:space="preserve">в осуществлении общественного контроля за деятельностью Государственной административно-технической инспекции (далее – Инспекция) в соответствии </w:t>
      </w:r>
      <w:r w:rsidRPr="00C574FD">
        <w:rPr>
          <w:rFonts w:ascii="Times New Roman" w:eastAsia="Times New Roman" w:hAnsi="Times New Roman" w:cs="Times New Roman"/>
          <w:sz w:val="24"/>
          <w:szCs w:val="24"/>
          <w:lang w:eastAsia="ru-RU"/>
        </w:rPr>
        <w:br/>
        <w:t xml:space="preserve">с Федеральным законом от 21.07.2014 № 212-ФЗ «Об основах общественного контроля </w:t>
      </w:r>
      <w:r w:rsidRPr="00C574FD">
        <w:rPr>
          <w:rFonts w:ascii="Times New Roman" w:eastAsia="Times New Roman" w:hAnsi="Times New Roman" w:cs="Times New Roman"/>
          <w:sz w:val="24"/>
          <w:szCs w:val="24"/>
          <w:lang w:eastAsia="ru-RU"/>
        </w:rPr>
        <w:br/>
        <w:t>в Российской Федерации»:</w:t>
      </w:r>
    </w:p>
    <w:p w:rsidR="00C574FD" w:rsidRPr="00C574FD" w:rsidRDefault="00C574FD" w:rsidP="00C574FD">
      <w:pPr>
        <w:tabs>
          <w:tab w:val="left" w:pos="426"/>
        </w:tabs>
        <w:spacing w:after="0" w:line="240" w:lineRule="auto"/>
        <w:ind w:firstLine="851"/>
        <w:contextualSpacing/>
        <w:jc w:val="both"/>
        <w:rPr>
          <w:rFonts w:ascii="Times New Roman" w:eastAsia="Times New Roman" w:hAnsi="Times New Roman" w:cs="Times New Roman"/>
          <w:sz w:val="24"/>
          <w:szCs w:val="24"/>
          <w:lang w:eastAsia="ru-RU"/>
        </w:rPr>
      </w:pPr>
      <w:r w:rsidRPr="00C574FD">
        <w:rPr>
          <w:rFonts w:ascii="Times New Roman" w:eastAsia="Times New Roman" w:hAnsi="Times New Roman" w:cs="Times New Roman"/>
          <w:sz w:val="24"/>
          <w:szCs w:val="24"/>
          <w:lang w:eastAsia="ru-RU"/>
        </w:rPr>
        <w:t xml:space="preserve">1. Утвердить </w:t>
      </w:r>
      <w:bookmarkStart w:id="1" w:name="_Hlk203486883"/>
      <w:r w:rsidRPr="00C574FD">
        <w:rPr>
          <w:rFonts w:ascii="Times New Roman" w:eastAsia="Times New Roman" w:hAnsi="Times New Roman" w:cs="Times New Roman"/>
          <w:sz w:val="24"/>
          <w:szCs w:val="24"/>
          <w:lang w:eastAsia="ru-RU"/>
        </w:rPr>
        <w:t xml:space="preserve">Положение о порядке формирования Общественного совета </w:t>
      </w:r>
      <w:r w:rsidRPr="00C574FD">
        <w:rPr>
          <w:rFonts w:ascii="Times New Roman" w:eastAsia="Times New Roman" w:hAnsi="Times New Roman" w:cs="Times New Roman"/>
          <w:sz w:val="24"/>
          <w:szCs w:val="24"/>
          <w:lang w:eastAsia="ru-RU"/>
        </w:rPr>
        <w:br/>
        <w:t xml:space="preserve">при </w:t>
      </w:r>
      <w:bookmarkEnd w:id="1"/>
      <w:r w:rsidRPr="00C574FD">
        <w:rPr>
          <w:rFonts w:ascii="Times New Roman" w:eastAsia="Times New Roman" w:hAnsi="Times New Roman" w:cs="Times New Roman"/>
          <w:sz w:val="24"/>
          <w:szCs w:val="24"/>
          <w:lang w:eastAsia="ru-RU"/>
        </w:rPr>
        <w:t xml:space="preserve">Государственной административно-технической инспекции согласно приложению </w:t>
      </w:r>
      <w:r w:rsidRPr="00C574FD">
        <w:rPr>
          <w:rFonts w:ascii="Times New Roman" w:eastAsia="Times New Roman" w:hAnsi="Times New Roman" w:cs="Times New Roman"/>
          <w:sz w:val="24"/>
          <w:szCs w:val="24"/>
          <w:lang w:eastAsia="ru-RU"/>
        </w:rPr>
        <w:br/>
        <w:t>№ 1.</w:t>
      </w:r>
    </w:p>
    <w:p w:rsidR="00C574FD" w:rsidRPr="00C574FD" w:rsidRDefault="00C574FD" w:rsidP="00C574FD">
      <w:pPr>
        <w:tabs>
          <w:tab w:val="left" w:pos="426"/>
        </w:tabs>
        <w:spacing w:after="0" w:line="240" w:lineRule="auto"/>
        <w:ind w:firstLine="851"/>
        <w:contextualSpacing/>
        <w:jc w:val="both"/>
        <w:rPr>
          <w:rFonts w:ascii="Times New Roman" w:eastAsia="Times New Roman" w:hAnsi="Times New Roman" w:cs="Times New Roman"/>
          <w:sz w:val="24"/>
          <w:szCs w:val="24"/>
          <w:lang w:eastAsia="ru-RU"/>
        </w:rPr>
      </w:pPr>
      <w:r w:rsidRPr="00C574FD">
        <w:rPr>
          <w:rFonts w:ascii="Times New Roman" w:eastAsia="Times New Roman" w:hAnsi="Times New Roman" w:cs="Times New Roman"/>
          <w:sz w:val="24"/>
          <w:szCs w:val="24"/>
          <w:lang w:eastAsia="ru-RU"/>
        </w:rPr>
        <w:t>2. Утвердить Положение об Общественном совете при Государственной административно-технической инспекции согласно приложению № 2.</w:t>
      </w:r>
    </w:p>
    <w:p w:rsidR="00C574FD" w:rsidRPr="00C574FD" w:rsidRDefault="00C574FD" w:rsidP="00C574FD">
      <w:pPr>
        <w:spacing w:after="0" w:line="240" w:lineRule="auto"/>
        <w:ind w:firstLine="851"/>
        <w:contextualSpacing/>
        <w:jc w:val="both"/>
        <w:rPr>
          <w:rFonts w:ascii="Times New Roman" w:eastAsia="Times New Roman" w:hAnsi="Times New Roman" w:cs="Times New Roman"/>
          <w:sz w:val="24"/>
          <w:szCs w:val="24"/>
          <w:lang w:eastAsia="ru-RU"/>
        </w:rPr>
      </w:pPr>
      <w:r w:rsidRPr="00C574FD">
        <w:rPr>
          <w:rFonts w:ascii="Times New Roman" w:eastAsia="Times New Roman" w:hAnsi="Times New Roman" w:cs="Times New Roman"/>
          <w:sz w:val="24"/>
          <w:szCs w:val="24"/>
          <w:lang w:eastAsia="ru-RU"/>
        </w:rPr>
        <w:t>3.</w:t>
      </w:r>
      <w:r w:rsidRPr="00C574FD">
        <w:rPr>
          <w:rFonts w:ascii="Calibri" w:eastAsia="Times New Roman" w:hAnsi="Calibri" w:cs="Times New Roman"/>
          <w:lang w:eastAsia="ru-RU"/>
        </w:rPr>
        <w:t xml:space="preserve"> </w:t>
      </w:r>
      <w:r w:rsidRPr="00C574FD">
        <w:rPr>
          <w:rFonts w:ascii="Times New Roman" w:eastAsia="Times New Roman" w:hAnsi="Times New Roman" w:cs="Times New Roman"/>
          <w:sz w:val="24"/>
          <w:szCs w:val="24"/>
          <w:lang w:eastAsia="ru-RU"/>
        </w:rPr>
        <w:t xml:space="preserve">Установить, что дополнительные (специфические) требования к кандидатам </w:t>
      </w:r>
      <w:r w:rsidRPr="00C574FD">
        <w:rPr>
          <w:rFonts w:ascii="Times New Roman" w:eastAsia="Times New Roman" w:hAnsi="Times New Roman" w:cs="Times New Roman"/>
          <w:sz w:val="24"/>
          <w:szCs w:val="24"/>
          <w:lang w:eastAsia="ru-RU"/>
        </w:rPr>
        <w:br/>
        <w:t>в члены Общественного совета при Государственной административно-технической инспекции и предлагающим их общественным объединениям и иным негосударственным некоммерческим организациям не предъявляются.</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4. Признать утратившими силу:</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 xml:space="preserve"> распоряжение Инспекции от 21.06.2016 № 8 «О создании Общественного совета при Государственной административно-технической инспекции»;</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 xml:space="preserve">распоряжение Инспекции от 16.04.2019 № 2 «О внесении изменений </w:t>
      </w:r>
      <w:r w:rsidRPr="00C574FD">
        <w:rPr>
          <w:rFonts w:ascii="Times New Roman" w:eastAsia="Times New Roman" w:hAnsi="Times New Roman" w:cs="Times New Roman"/>
          <w:bCs/>
          <w:sz w:val="24"/>
          <w:szCs w:val="24"/>
          <w:lang w:eastAsia="ru-RU"/>
        </w:rPr>
        <w:br/>
        <w:t>в распоряжение Государственной административно-технической инспекции от 21.06.2016 № 8 «О создании Общественного совета при Государственной административно-технической инспекции»;</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 xml:space="preserve">распоряжение Инспекции от 01.08.2019 № 4 «О внесении изменений </w:t>
      </w:r>
      <w:r w:rsidRPr="00C574FD">
        <w:rPr>
          <w:rFonts w:ascii="Times New Roman" w:eastAsia="Times New Roman" w:hAnsi="Times New Roman" w:cs="Times New Roman"/>
          <w:bCs/>
          <w:sz w:val="24"/>
          <w:szCs w:val="24"/>
          <w:lang w:eastAsia="ru-RU"/>
        </w:rPr>
        <w:br/>
        <w:t>в распоряжение Государственной административно-технической инспекции от 21.06.2016 № 8 «О создании Общественного совета при Государственной административно-технической инспекции»;</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 xml:space="preserve">распоряжение Инспекции от 03.02.2022 № 2 «О внесении изменений </w:t>
      </w:r>
      <w:r w:rsidRPr="00C574FD">
        <w:rPr>
          <w:rFonts w:ascii="Times New Roman" w:eastAsia="Times New Roman" w:hAnsi="Times New Roman" w:cs="Times New Roman"/>
          <w:bCs/>
          <w:sz w:val="24"/>
          <w:szCs w:val="24"/>
          <w:lang w:eastAsia="ru-RU"/>
        </w:rPr>
        <w:br/>
        <w:t>в распоряжение Государственной административно-технической инспекции от 21.06.2016 № 8 «О создании Общественного совета при Государственной административно-технической инспекции».</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 xml:space="preserve">распоряжение Инспекции от 14.11.2022 № 38 «О внесении изменений </w:t>
      </w:r>
      <w:r w:rsidRPr="00C574FD">
        <w:rPr>
          <w:rFonts w:ascii="Times New Roman" w:eastAsia="Times New Roman" w:hAnsi="Times New Roman" w:cs="Times New Roman"/>
          <w:bCs/>
          <w:sz w:val="24"/>
          <w:szCs w:val="24"/>
          <w:lang w:eastAsia="ru-RU"/>
        </w:rPr>
        <w:br/>
        <w:t>в распоряжение Государственной административно-технической инспекции от 21.06.2016 № 8 «О создании Общественного совета при Государственной административно-технической инспекции».</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r w:rsidRPr="00C574FD">
        <w:rPr>
          <w:rFonts w:ascii="Times New Roman" w:eastAsia="Times New Roman" w:hAnsi="Times New Roman" w:cs="Times New Roman"/>
          <w:bCs/>
          <w:sz w:val="24"/>
          <w:szCs w:val="24"/>
          <w:lang w:eastAsia="ru-RU"/>
        </w:rPr>
        <w:t>5. Контроль за выполнением настоящего распоряжения возложить на заместителя начальника инспекции Жамкочьяна С.С.</w:t>
      </w:r>
    </w:p>
    <w:p w:rsidR="00C574FD" w:rsidRPr="00C574FD" w:rsidRDefault="00C574FD" w:rsidP="00C574FD">
      <w:pPr>
        <w:spacing w:after="0" w:line="240" w:lineRule="auto"/>
        <w:ind w:firstLine="851"/>
        <w:contextualSpacing/>
        <w:jc w:val="both"/>
        <w:rPr>
          <w:rFonts w:ascii="Times New Roman" w:eastAsia="Times New Roman" w:hAnsi="Times New Roman" w:cs="Times New Roman"/>
          <w:bCs/>
          <w:sz w:val="24"/>
          <w:szCs w:val="24"/>
          <w:lang w:eastAsia="ru-RU"/>
        </w:rPr>
      </w:pPr>
    </w:p>
    <w:p w:rsidR="00C574FD" w:rsidRPr="00C574FD" w:rsidRDefault="00C574FD" w:rsidP="00C574FD">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574FD" w:rsidRPr="00C574FD" w:rsidRDefault="00C574FD" w:rsidP="00C574FD">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C574FD">
        <w:rPr>
          <w:rFonts w:ascii="Times New Roman" w:eastAsia="Times New Roman" w:hAnsi="Times New Roman" w:cs="Times New Roman"/>
          <w:b/>
          <w:bCs/>
          <w:sz w:val="24"/>
          <w:szCs w:val="24"/>
          <w:lang w:eastAsia="ru-RU"/>
        </w:rPr>
        <w:t xml:space="preserve">Начальник инспекции                                                 </w:t>
      </w:r>
      <w:r>
        <w:rPr>
          <w:rFonts w:ascii="Times New Roman" w:eastAsia="Times New Roman" w:hAnsi="Times New Roman" w:cs="Times New Roman"/>
          <w:b/>
          <w:bCs/>
          <w:sz w:val="24"/>
          <w:szCs w:val="24"/>
          <w:lang w:eastAsia="ru-RU"/>
        </w:rPr>
        <w:t xml:space="preserve">                                    </w:t>
      </w:r>
      <w:r w:rsidRPr="00C574FD">
        <w:rPr>
          <w:rFonts w:ascii="Times New Roman" w:eastAsia="Times New Roman" w:hAnsi="Times New Roman" w:cs="Times New Roman"/>
          <w:b/>
          <w:bCs/>
          <w:sz w:val="24"/>
          <w:szCs w:val="24"/>
          <w:lang w:eastAsia="ru-RU"/>
        </w:rPr>
        <w:t>А.В. Геращенко</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810"/>
      </w:tblGrid>
      <w:tr w:rsidR="00C574FD" w:rsidRPr="00C574FD" w:rsidTr="00072895">
        <w:tc>
          <w:tcPr>
            <w:tcW w:w="4884" w:type="dxa"/>
          </w:tcPr>
          <w:p w:rsidR="00C574FD" w:rsidRPr="00C574FD" w:rsidRDefault="00C574FD" w:rsidP="00072895">
            <w:pPr>
              <w:jc w:val="center"/>
              <w:rPr>
                <w:sz w:val="24"/>
                <w:szCs w:val="24"/>
              </w:rPr>
            </w:pPr>
          </w:p>
        </w:tc>
        <w:tc>
          <w:tcPr>
            <w:tcW w:w="4885" w:type="dxa"/>
            <w:hideMark/>
          </w:tcPr>
          <w:p w:rsidR="00C574FD" w:rsidRPr="00C574FD" w:rsidRDefault="00C574FD" w:rsidP="00072895">
            <w:pPr>
              <w:rPr>
                <w:sz w:val="24"/>
                <w:szCs w:val="24"/>
              </w:rPr>
            </w:pPr>
            <w:r w:rsidRPr="00C574FD">
              <w:rPr>
                <w:sz w:val="24"/>
                <w:szCs w:val="24"/>
              </w:rPr>
              <w:t>Приложение № 1 к распоряжению</w:t>
            </w:r>
            <w:r w:rsidRPr="00C574FD">
              <w:rPr>
                <w:sz w:val="24"/>
                <w:szCs w:val="24"/>
              </w:rPr>
              <w:br/>
              <w:t>Государственной административно-технической инспекции</w:t>
            </w:r>
          </w:p>
          <w:p w:rsidR="00C574FD" w:rsidRPr="00C574FD" w:rsidRDefault="00C574FD" w:rsidP="00072895">
            <w:pPr>
              <w:rPr>
                <w:sz w:val="24"/>
                <w:szCs w:val="24"/>
              </w:rPr>
            </w:pPr>
            <w:r w:rsidRPr="00C574FD">
              <w:rPr>
                <w:sz w:val="24"/>
                <w:szCs w:val="24"/>
              </w:rPr>
              <w:t>от _______________ № _______________</w:t>
            </w:r>
          </w:p>
        </w:tc>
      </w:tr>
    </w:tbl>
    <w:p w:rsidR="00C574FD" w:rsidRPr="00C574FD" w:rsidRDefault="00C574FD" w:rsidP="00C574FD">
      <w:pPr>
        <w:spacing w:after="0" w:line="240" w:lineRule="auto"/>
        <w:jc w:val="center"/>
        <w:rPr>
          <w:rFonts w:ascii="Times New Roman" w:hAnsi="Times New Roman" w:cs="Times New Roman"/>
          <w:b/>
          <w:sz w:val="24"/>
          <w:szCs w:val="24"/>
        </w:rPr>
      </w:pPr>
    </w:p>
    <w:p w:rsidR="00C574FD" w:rsidRPr="00C574FD" w:rsidRDefault="00C574FD" w:rsidP="00C574FD">
      <w:pPr>
        <w:spacing w:after="0" w:line="240" w:lineRule="auto"/>
        <w:jc w:val="center"/>
        <w:rPr>
          <w:rFonts w:ascii="Times New Roman" w:hAnsi="Times New Roman" w:cs="Times New Roman"/>
          <w:b/>
          <w:sz w:val="24"/>
          <w:szCs w:val="24"/>
        </w:rPr>
      </w:pPr>
    </w:p>
    <w:p w:rsidR="00C574FD" w:rsidRPr="00C574FD" w:rsidRDefault="00C574FD" w:rsidP="00C574FD">
      <w:pPr>
        <w:spacing w:after="0" w:line="240" w:lineRule="auto"/>
        <w:jc w:val="center"/>
        <w:rPr>
          <w:rFonts w:ascii="Times New Roman" w:hAnsi="Times New Roman" w:cs="Times New Roman"/>
          <w:b/>
          <w:sz w:val="24"/>
          <w:szCs w:val="24"/>
        </w:rPr>
      </w:pPr>
    </w:p>
    <w:p w:rsidR="00C574FD" w:rsidRPr="00C574FD" w:rsidRDefault="00C574FD" w:rsidP="00C574FD">
      <w:pPr>
        <w:spacing w:after="0" w:line="240" w:lineRule="auto"/>
        <w:jc w:val="center"/>
        <w:rPr>
          <w:rFonts w:ascii="Times New Roman" w:hAnsi="Times New Roman" w:cs="Times New Roman"/>
          <w:b/>
          <w:sz w:val="24"/>
          <w:szCs w:val="24"/>
        </w:rPr>
      </w:pPr>
    </w:p>
    <w:p w:rsidR="00C574FD" w:rsidRPr="00C574FD" w:rsidRDefault="00C574FD" w:rsidP="00C574FD">
      <w:pPr>
        <w:spacing w:after="0" w:line="240" w:lineRule="auto"/>
        <w:jc w:val="center"/>
        <w:rPr>
          <w:rFonts w:ascii="Times New Roman" w:hAnsi="Times New Roman" w:cs="Times New Roman"/>
          <w:b/>
          <w:sz w:val="24"/>
          <w:szCs w:val="24"/>
        </w:rPr>
      </w:pPr>
      <w:r w:rsidRPr="00C574FD">
        <w:rPr>
          <w:rFonts w:ascii="Times New Roman" w:hAnsi="Times New Roman" w:cs="Times New Roman"/>
          <w:b/>
          <w:sz w:val="24"/>
          <w:szCs w:val="24"/>
        </w:rPr>
        <w:t>ПОЛОЖЕНИЕ</w:t>
      </w:r>
    </w:p>
    <w:p w:rsidR="00C574FD" w:rsidRPr="00C574FD" w:rsidRDefault="00C574FD" w:rsidP="00C574FD">
      <w:pPr>
        <w:spacing w:after="0" w:line="240" w:lineRule="auto"/>
        <w:jc w:val="center"/>
        <w:rPr>
          <w:rFonts w:ascii="Times New Roman" w:hAnsi="Times New Roman" w:cs="Times New Roman"/>
          <w:b/>
          <w:sz w:val="24"/>
          <w:szCs w:val="24"/>
        </w:rPr>
      </w:pPr>
      <w:r w:rsidRPr="00C574FD">
        <w:rPr>
          <w:rFonts w:ascii="Times New Roman" w:hAnsi="Times New Roman" w:cs="Times New Roman"/>
          <w:b/>
          <w:sz w:val="24"/>
          <w:szCs w:val="24"/>
        </w:rPr>
        <w:t xml:space="preserve">о порядке формирования Общественного совета </w:t>
      </w:r>
    </w:p>
    <w:p w:rsidR="00C574FD" w:rsidRPr="00C574FD" w:rsidRDefault="00C574FD" w:rsidP="00C574FD">
      <w:pPr>
        <w:spacing w:after="0" w:line="240" w:lineRule="auto"/>
        <w:jc w:val="center"/>
        <w:rPr>
          <w:rFonts w:ascii="Times New Roman" w:hAnsi="Times New Roman" w:cs="Times New Roman"/>
          <w:b/>
          <w:sz w:val="24"/>
          <w:szCs w:val="24"/>
        </w:rPr>
      </w:pPr>
      <w:r w:rsidRPr="00C574FD">
        <w:rPr>
          <w:rFonts w:ascii="Times New Roman" w:hAnsi="Times New Roman" w:cs="Times New Roman"/>
          <w:b/>
          <w:sz w:val="24"/>
          <w:szCs w:val="24"/>
        </w:rPr>
        <w:t>при Государственной административно-технической инспекции</w:t>
      </w:r>
    </w:p>
    <w:p w:rsidR="00C574FD" w:rsidRPr="00C574FD" w:rsidRDefault="00C574FD" w:rsidP="00C574FD">
      <w:pPr>
        <w:spacing w:after="0" w:line="240" w:lineRule="auto"/>
        <w:jc w:val="center"/>
        <w:rPr>
          <w:rFonts w:ascii="Times New Roman" w:hAnsi="Times New Roman" w:cs="Times New Roman"/>
          <w:b/>
          <w:sz w:val="24"/>
          <w:szCs w:val="24"/>
        </w:rPr>
      </w:pPr>
    </w:p>
    <w:p w:rsidR="00C574FD" w:rsidRPr="00C574FD" w:rsidRDefault="00C574FD" w:rsidP="00C574FD">
      <w:pPr>
        <w:numPr>
          <w:ilvl w:val="0"/>
          <w:numId w:val="2"/>
        </w:numPr>
        <w:tabs>
          <w:tab w:val="left" w:pos="284"/>
        </w:tabs>
        <w:spacing w:after="0" w:line="240" w:lineRule="auto"/>
        <w:ind w:left="0" w:firstLine="4"/>
        <w:jc w:val="center"/>
        <w:rPr>
          <w:rFonts w:ascii="Times New Roman" w:hAnsi="Times New Roman" w:cs="Times New Roman"/>
          <w:b/>
          <w:sz w:val="24"/>
          <w:szCs w:val="24"/>
        </w:rPr>
      </w:pPr>
      <w:r w:rsidRPr="00C574FD">
        <w:rPr>
          <w:rFonts w:ascii="Times New Roman" w:hAnsi="Times New Roman" w:cs="Times New Roman"/>
          <w:b/>
          <w:sz w:val="24"/>
          <w:szCs w:val="24"/>
        </w:rPr>
        <w:t>Общие положения</w:t>
      </w:r>
    </w:p>
    <w:p w:rsidR="00C574FD" w:rsidRPr="00C574FD" w:rsidRDefault="00C574FD" w:rsidP="00C574FD">
      <w:pPr>
        <w:pStyle w:val="a5"/>
        <w:spacing w:after="0" w:line="240" w:lineRule="auto"/>
        <w:jc w:val="center"/>
        <w:rPr>
          <w:b/>
          <w:sz w:val="24"/>
          <w:szCs w:val="24"/>
        </w:rPr>
      </w:pP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 xml:space="preserve">Настоящее Положение определяет порядок формирования Общественного совета при Государственной административно-технической инспекции </w:t>
      </w:r>
      <w:r w:rsidRPr="00C574FD">
        <w:rPr>
          <w:rFonts w:eastAsia="Calibri"/>
          <w:sz w:val="24"/>
          <w:szCs w:val="24"/>
        </w:rPr>
        <w:br/>
        <w:t xml:space="preserve">(далее – Общественный совет). </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 xml:space="preserve">Общественный совет формируется при Государственной административно-технической инспекции (далее – Инспекция) в целях обеспечения участия граждан, проживающих на территории Санкт-Петербурга, общественных объединений и иных </w:t>
      </w:r>
      <w:bookmarkStart w:id="2" w:name="_Hlk188531848"/>
      <w:r w:rsidRPr="00C574FD">
        <w:rPr>
          <w:rFonts w:eastAsia="Calibri"/>
          <w:sz w:val="24"/>
          <w:szCs w:val="24"/>
        </w:rPr>
        <w:t>негосударственны</w:t>
      </w:r>
      <w:bookmarkEnd w:id="2"/>
      <w:r w:rsidRPr="00C574FD">
        <w:rPr>
          <w:rFonts w:eastAsia="Calibri"/>
          <w:sz w:val="24"/>
          <w:szCs w:val="24"/>
        </w:rPr>
        <w:t xml:space="preserve">х некоммерческих организаций, зарегистрированных </w:t>
      </w:r>
      <w:r>
        <w:rPr>
          <w:rFonts w:eastAsia="Calibri"/>
          <w:sz w:val="24"/>
          <w:szCs w:val="24"/>
        </w:rPr>
        <w:br/>
      </w:r>
      <w:r w:rsidRPr="00C574FD">
        <w:rPr>
          <w:rFonts w:eastAsia="Calibri"/>
          <w:sz w:val="24"/>
          <w:szCs w:val="24"/>
        </w:rPr>
        <w:t xml:space="preserve">и осуществляющих деятельность на территории Санкт-Петербурга, в формировании </w:t>
      </w:r>
      <w:r>
        <w:rPr>
          <w:rFonts w:eastAsia="Calibri"/>
          <w:sz w:val="24"/>
          <w:szCs w:val="24"/>
        </w:rPr>
        <w:br/>
      </w:r>
      <w:r w:rsidRPr="00C574FD">
        <w:rPr>
          <w:rFonts w:eastAsia="Calibri"/>
          <w:sz w:val="24"/>
          <w:szCs w:val="24"/>
        </w:rPr>
        <w:t>и реализации основных направлений государственной политики по вопросам, относящимся к сфере деятельности Инспекции, и участия в осуществлении общественного контроля за деятельностью Инспекции в соответствии с Федеральным законом «Об основах общественного контроля в Российской Федерации».</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Общественный совет формируется в соответствии с Конституцией Российской Федерации, федеральными конституционными законами, Федеральным законом «Об основах общественного контроля в Российской Федерации»,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Предусмотренные настоящим Положением функции Общественной палаты Санкт-Петербурга (далее – Общественная палата) осуществляются органами Общественной палаты и аппаратом Общественной палаты в соответствии с Законом Санкт-Петербурга «Об Общественной палате Санкт-Петербурга» и Регламентом Общественной палаты.</w:t>
      </w:r>
    </w:p>
    <w:p w:rsidR="00C574FD" w:rsidRPr="00C574FD" w:rsidRDefault="00C574FD" w:rsidP="00C574FD">
      <w:pPr>
        <w:pStyle w:val="a5"/>
        <w:spacing w:after="0" w:line="240" w:lineRule="auto"/>
        <w:ind w:left="709"/>
        <w:jc w:val="both"/>
        <w:rPr>
          <w:rFonts w:eastAsia="Calibri"/>
          <w:sz w:val="24"/>
          <w:szCs w:val="24"/>
        </w:rPr>
      </w:pPr>
    </w:p>
    <w:p w:rsidR="00C574FD" w:rsidRPr="00C574FD" w:rsidRDefault="00C574FD" w:rsidP="00C574FD">
      <w:pPr>
        <w:pStyle w:val="a5"/>
        <w:numPr>
          <w:ilvl w:val="0"/>
          <w:numId w:val="1"/>
        </w:numPr>
        <w:tabs>
          <w:tab w:val="left" w:pos="284"/>
        </w:tabs>
        <w:spacing w:after="0" w:line="240" w:lineRule="auto"/>
        <w:ind w:left="0" w:firstLine="0"/>
        <w:jc w:val="center"/>
        <w:rPr>
          <w:b/>
          <w:sz w:val="24"/>
          <w:szCs w:val="24"/>
        </w:rPr>
      </w:pPr>
      <w:r w:rsidRPr="00C574FD">
        <w:rPr>
          <w:b/>
          <w:sz w:val="24"/>
          <w:szCs w:val="24"/>
        </w:rPr>
        <w:t>Основные принципы формирования Общественного совета</w:t>
      </w:r>
    </w:p>
    <w:p w:rsidR="00C574FD" w:rsidRPr="00C574FD" w:rsidRDefault="00C574FD" w:rsidP="00C574FD">
      <w:pPr>
        <w:pStyle w:val="a5"/>
        <w:spacing w:after="0" w:line="240" w:lineRule="auto"/>
        <w:ind w:left="705"/>
        <w:jc w:val="center"/>
        <w:rPr>
          <w:b/>
          <w:sz w:val="24"/>
          <w:szCs w:val="24"/>
        </w:rPr>
      </w:pP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Общественный совет формируется в случае создания впервые и в случае прекращения полномочий ранее созданного Общественного совета.</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 xml:space="preserve">Общественный совет формируется на основе добровольного участия </w:t>
      </w:r>
      <w:r w:rsidRPr="00C574FD">
        <w:rPr>
          <w:rFonts w:eastAsia="Calibri"/>
          <w:sz w:val="24"/>
          <w:szCs w:val="24"/>
        </w:rPr>
        <w:br/>
        <w:t xml:space="preserve">в его деятельности, осуществляемой на общественных началах, представителей </w:t>
      </w:r>
      <w:bookmarkStart w:id="3" w:name="_Hlk188610024"/>
      <w:r w:rsidRPr="00C574FD">
        <w:rPr>
          <w:rFonts w:eastAsia="Calibri"/>
          <w:sz w:val="24"/>
          <w:szCs w:val="24"/>
        </w:rPr>
        <w:t>общественных объединений и иных негосударственных некоммерческих организаций</w:t>
      </w:r>
      <w:bookmarkEnd w:id="3"/>
      <w:r w:rsidRPr="00C574FD">
        <w:rPr>
          <w:rFonts w:eastAsia="Calibri"/>
          <w:sz w:val="24"/>
          <w:szCs w:val="24"/>
        </w:rPr>
        <w:t>.</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в которой Инспекция</w:t>
      </w:r>
      <w:r w:rsidRPr="00C574FD">
        <w:rPr>
          <w:sz w:val="24"/>
          <w:szCs w:val="24"/>
        </w:rPr>
        <w:t xml:space="preserve"> проводит государственную политику</w:t>
      </w:r>
      <w:r w:rsidRPr="00C574FD">
        <w:rPr>
          <w:rFonts w:eastAsia="Calibri"/>
          <w:sz w:val="24"/>
          <w:szCs w:val="24"/>
        </w:rPr>
        <w:t>.</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Общее количество членов Общественного совета устанавливается Положением об Общественном совете при Государственной административно-технической инспекции (далее – Положение об Общественном совете) и должно быть четным в пределах не менее 10 человек и не более 20 человек.</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lastRenderedPageBreak/>
        <w:t xml:space="preserve">Общественный совет формируется по инициативе Инспекции на основании конкурсных отборов, проводимых Общественной палатой и Инспекцией (далее совместно </w:t>
      </w:r>
      <w:r w:rsidRPr="00C574FD">
        <w:rPr>
          <w:sz w:val="24"/>
          <w:szCs w:val="24"/>
        </w:rPr>
        <w:br/>
        <w:t>– субъекты выдвижения).</w:t>
      </w:r>
      <w:r w:rsidRPr="00C574FD">
        <w:rPr>
          <w:rFonts w:eastAsia="Calibri"/>
          <w:sz w:val="24"/>
          <w:szCs w:val="24"/>
        </w:rPr>
        <w:t xml:space="preserve"> Персональный состав Общественного совета утверждается правовым актом Инспекции по результатам проведенных субъектами выдвижения конкурсных отборов.</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Одна вторая состава от установленного в соответствии с Положением </w:t>
      </w:r>
      <w:r w:rsidRPr="00C574FD">
        <w:rPr>
          <w:sz w:val="24"/>
          <w:szCs w:val="24"/>
        </w:rPr>
        <w:br/>
        <w:t xml:space="preserve">об Общественном совете общего количества членов Общественного совета формируется Общественной палатой </w:t>
      </w:r>
      <w:bookmarkStart w:id="4" w:name="_Hlk203492124"/>
      <w:r w:rsidRPr="00C574FD">
        <w:rPr>
          <w:sz w:val="24"/>
          <w:szCs w:val="24"/>
        </w:rPr>
        <w:t>по предложению общественных объединений и иных негосударственных некоммерческих организаций</w:t>
      </w:r>
      <w:bookmarkEnd w:id="4"/>
      <w:r w:rsidRPr="00C574FD">
        <w:rPr>
          <w:sz w:val="24"/>
          <w:szCs w:val="24"/>
        </w:rPr>
        <w:t>.</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Одна вторая состава от установленного в соответствии с Положением </w:t>
      </w:r>
      <w:r w:rsidRPr="00C574FD">
        <w:rPr>
          <w:sz w:val="24"/>
          <w:szCs w:val="24"/>
        </w:rPr>
        <w:br/>
        <w:t>об Общественном совете общего количества членов Общественного совета формируется Инспекцией по предложению общественных объединений и иных негосударственных некоммерческих организаций.</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Подача документов о предложении кандидата в члены Общественного совета (далее также – кандидат) одновременно в Общественную палату и в Инспекцию </w:t>
      </w:r>
      <w:r w:rsidRPr="00C574FD">
        <w:rPr>
          <w:sz w:val="24"/>
          <w:szCs w:val="24"/>
        </w:rPr>
        <w:br/>
        <w:t xml:space="preserve">не допускается. </w:t>
      </w:r>
    </w:p>
    <w:p w:rsidR="00C574FD" w:rsidRPr="00C574FD" w:rsidRDefault="00C574FD" w:rsidP="003E3B5B">
      <w:pPr>
        <w:pStyle w:val="a5"/>
        <w:spacing w:after="0" w:line="240" w:lineRule="auto"/>
        <w:ind w:left="0" w:firstLine="709"/>
        <w:jc w:val="both"/>
        <w:rPr>
          <w:sz w:val="24"/>
          <w:szCs w:val="24"/>
        </w:rPr>
      </w:pPr>
      <w:r w:rsidRPr="00C574FD">
        <w:rPr>
          <w:sz w:val="24"/>
          <w:szCs w:val="24"/>
        </w:rPr>
        <w:t>В случае нарушения данного требования документы рассматривает субъект выдвижения, который получил документы ранее; вторым субъектом выдвижения документы не рассматриваются.</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К кандидатам, общественным объединениям и иным негосударственным некоммерческим организациям, предлагающим кандидатов, устанавливаются требования универсального характера, содержащиеся в настоящем Положении (далее – общие требования), а также могут устанавливаться дополнительные (специфические) требования, обусловленные особенностями соответствующей сферы правоотношений, в отношении которой Инспекцией проводится государственная политика (далее – специфические требования).</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Специфические требования (в случае их установления) утверждаются правовым актом Инспекции и подлежат опубликованию на официальном сайте Инспекции в информационно-телекоммуникационной сети «Интернет». Для целей настоящего Положения под официальным сайтом Инспекции в информационно-телекоммуникационной сети «Интернет» равно понимается страница Инспекции на официальном сайте Администрации Санкт-Петербурга в информационно-телекоммуникационной сети «Интернет» (доменное имя сайта в информационно-телекоммуникационной сети «Интернет» – gov.spb.ru).</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К участию в конкурсном отборе допускаются только кандидаты, соответствующие общим и специфическим требованиям, предложенные общественными объединениями и иными негосударственными некоммерческими организациями, соответствующими общим и специфическим требованиям (далее – кандидаты, соответствующие установленным требованиям).</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Предоставляемые субъекту выдвижения документы о предложении кандидата должны быть составлены в соответствии с утвержденными Общественной палатой едиными формами документов (далее – единые формы документов).</w:t>
      </w:r>
    </w:p>
    <w:p w:rsidR="00C574FD" w:rsidRPr="00C574FD" w:rsidRDefault="00C574FD" w:rsidP="00C574FD">
      <w:pPr>
        <w:pStyle w:val="a5"/>
        <w:spacing w:after="0" w:line="240" w:lineRule="auto"/>
        <w:ind w:left="709"/>
        <w:jc w:val="both"/>
        <w:rPr>
          <w:sz w:val="24"/>
          <w:szCs w:val="24"/>
        </w:rPr>
      </w:pPr>
    </w:p>
    <w:p w:rsidR="00C574FD" w:rsidRPr="00C574FD" w:rsidRDefault="00C574FD" w:rsidP="00C574FD">
      <w:pPr>
        <w:pStyle w:val="a5"/>
        <w:numPr>
          <w:ilvl w:val="0"/>
          <w:numId w:val="1"/>
        </w:numPr>
        <w:tabs>
          <w:tab w:val="left" w:pos="284"/>
        </w:tabs>
        <w:spacing w:after="0" w:line="240" w:lineRule="auto"/>
        <w:ind w:left="0" w:firstLine="0"/>
        <w:jc w:val="center"/>
        <w:rPr>
          <w:b/>
          <w:bCs/>
          <w:sz w:val="24"/>
          <w:szCs w:val="24"/>
        </w:rPr>
      </w:pPr>
      <w:r w:rsidRPr="00C574FD">
        <w:rPr>
          <w:b/>
          <w:bCs/>
          <w:sz w:val="24"/>
          <w:szCs w:val="24"/>
        </w:rPr>
        <w:t>Конкурсные комиссии</w:t>
      </w:r>
    </w:p>
    <w:p w:rsidR="00C574FD" w:rsidRPr="00C574FD" w:rsidRDefault="00C574FD" w:rsidP="00C574FD">
      <w:pPr>
        <w:pStyle w:val="a5"/>
        <w:spacing w:after="0" w:line="240" w:lineRule="auto"/>
        <w:ind w:left="709"/>
        <w:jc w:val="both"/>
        <w:rPr>
          <w:sz w:val="24"/>
          <w:szCs w:val="24"/>
        </w:rPr>
      </w:pP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целях проведения конкурсного отбора кандидатов каждый субъект выдвижения создает самостоятельную конкурсную комиссию. Порядок формирования, состав, численность и полномочия конкурсной комиссии определяются соответствующим субъектом выдвижения самостоятельно. </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Общественная палата может не создавать конкурсную комиссию в случае осуществления функций конкурсной комиссии органами Общественной палаты.</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состав конкурсной комиссии входят председатель конкурсной комиссии, заместитель председателя конкурсной комиссии и члены конкурсной комиссии. Все члены конкурсной комиссии при принятии решения обладают равными правами.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Заседание конкурсной комиссии считается правомочным, если на нем присутствует более половины членов конкурсной комиссии.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отсутствие председателя конкурсной комиссии его обязанности исполняет заместитель председателя конкурсной комиссии.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Субъект выдвижения также назначает секретаря конкурсной комиссии, который осуществляет организационное обеспечение деятельности конкурсной комиссии, в состав конкурсной комиссии не входит и права голоса не имеет.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Решение конкурсной комиссии принимается простым большинством голосов от числа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Решение конкурсной комиссии оформляется протоколом, который подписывает председательствующий на заседании конкурсной комиссии.</w:t>
      </w:r>
    </w:p>
    <w:p w:rsidR="00C574FD" w:rsidRPr="00C574FD" w:rsidRDefault="00C574FD" w:rsidP="00C574FD">
      <w:pPr>
        <w:pStyle w:val="a5"/>
        <w:spacing w:after="0" w:line="240" w:lineRule="auto"/>
        <w:ind w:left="705"/>
        <w:rPr>
          <w:sz w:val="24"/>
          <w:szCs w:val="24"/>
        </w:rPr>
      </w:pPr>
    </w:p>
    <w:p w:rsidR="00C574FD" w:rsidRPr="00C574FD" w:rsidRDefault="00C574FD" w:rsidP="00C574FD">
      <w:pPr>
        <w:pStyle w:val="a5"/>
        <w:numPr>
          <w:ilvl w:val="0"/>
          <w:numId w:val="1"/>
        </w:numPr>
        <w:tabs>
          <w:tab w:val="left" w:pos="284"/>
        </w:tabs>
        <w:spacing w:after="0" w:line="240" w:lineRule="auto"/>
        <w:ind w:left="0" w:firstLine="0"/>
        <w:jc w:val="center"/>
        <w:rPr>
          <w:b/>
          <w:sz w:val="24"/>
          <w:szCs w:val="24"/>
        </w:rPr>
      </w:pPr>
      <w:r w:rsidRPr="00C574FD">
        <w:rPr>
          <w:b/>
          <w:sz w:val="24"/>
          <w:szCs w:val="24"/>
        </w:rPr>
        <w:t xml:space="preserve">Общие требования к общественным объединениям и иным негосударственным некоммерческим организациям, предлагающим кандидатов </w:t>
      </w:r>
      <w:r w:rsidRPr="00C574FD">
        <w:rPr>
          <w:b/>
          <w:sz w:val="24"/>
          <w:szCs w:val="24"/>
        </w:rPr>
        <w:br/>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Общественные объединения и иные негосударственные некоммерческие организации обладают правом предложения кандидатов в случае соответствия следующим общим требованиям:</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rFonts w:eastAsia="Calibri"/>
          <w:sz w:val="24"/>
          <w:szCs w:val="24"/>
        </w:rPr>
        <w:t xml:space="preserve">Наличие государственной регистрации в соответствии с Федеральным законом </w:t>
      </w:r>
      <w:r w:rsidRPr="00C574FD">
        <w:rPr>
          <w:rFonts w:eastAsia="Calibri"/>
          <w:sz w:val="24"/>
          <w:szCs w:val="24"/>
        </w:rPr>
        <w:br/>
        <w:t>«О некоммерческих организациях» на территории Санкт-Петербурга;</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rFonts w:eastAsia="Calibri"/>
          <w:sz w:val="24"/>
          <w:szCs w:val="24"/>
        </w:rPr>
        <w:t xml:space="preserve">Осуществление деятельности в сфере, в которой Инспекция проводит государственную политику, не менее последних трех лет, предшествующих году формирования Общественного совета при Инспекции, на дату принятия правового акта </w:t>
      </w:r>
      <w:r w:rsidRPr="00C574FD">
        <w:rPr>
          <w:rFonts w:eastAsia="Calibri"/>
          <w:sz w:val="24"/>
          <w:szCs w:val="24"/>
        </w:rPr>
        <w:br/>
        <w:t>о начале процедуры формирования Общественного совета;</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rFonts w:eastAsia="Calibri"/>
          <w:sz w:val="24"/>
          <w:szCs w:val="24"/>
        </w:rPr>
        <w:t xml:space="preserve">Отсутствие в едином государственном реестре юридических лиц записи </w:t>
      </w:r>
      <w:r w:rsidRPr="00C574FD">
        <w:rPr>
          <w:rFonts w:eastAsia="Calibri"/>
          <w:sz w:val="24"/>
          <w:szCs w:val="24"/>
        </w:rPr>
        <w:br/>
        <w:t>о нахождении в процессе ликвидации.</w:t>
      </w:r>
    </w:p>
    <w:p w:rsidR="00C574FD" w:rsidRPr="00C574FD" w:rsidRDefault="00C574FD" w:rsidP="00C574FD">
      <w:pPr>
        <w:pStyle w:val="a5"/>
        <w:numPr>
          <w:ilvl w:val="1"/>
          <w:numId w:val="1"/>
        </w:numPr>
        <w:spacing w:after="0" w:line="240" w:lineRule="auto"/>
        <w:ind w:left="0" w:firstLine="709"/>
        <w:jc w:val="both"/>
        <w:rPr>
          <w:rFonts w:eastAsia="Calibri"/>
          <w:sz w:val="24"/>
          <w:szCs w:val="24"/>
        </w:rPr>
      </w:pPr>
      <w:r w:rsidRPr="00C574FD">
        <w:rPr>
          <w:rFonts w:eastAsia="Calibri"/>
          <w:sz w:val="24"/>
          <w:szCs w:val="24"/>
        </w:rPr>
        <w:t>К предложению кандидатов не допускаются:</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sz w:val="24"/>
          <w:szCs w:val="24"/>
        </w:rPr>
        <w:t>Политические партии;</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sz w:val="24"/>
          <w:szCs w:val="24"/>
        </w:rPr>
        <w:t xml:space="preserve">Некоммерческие организации, которым в соответствии с Федеральным </w:t>
      </w:r>
      <w:hyperlink r:id="rId9" w:history="1">
        <w:r w:rsidRPr="00C574FD">
          <w:rPr>
            <w:sz w:val="24"/>
            <w:szCs w:val="24"/>
          </w:rPr>
          <w:t>законом</w:t>
        </w:r>
      </w:hyperlink>
      <w:r w:rsidRPr="00C574FD">
        <w:rPr>
          <w:sz w:val="24"/>
          <w:szCs w:val="24"/>
        </w:rPr>
        <w:t xml:space="preserve"> «О противодействии экстремистской деятельности» вынесено предупреждение </w:t>
      </w:r>
      <w:r>
        <w:rPr>
          <w:sz w:val="24"/>
          <w:szCs w:val="24"/>
        </w:rPr>
        <w:br/>
      </w:r>
      <w:r w:rsidRPr="00C574FD">
        <w:rPr>
          <w:sz w:val="24"/>
          <w:szCs w:val="24"/>
        </w:rPr>
        <w:t xml:space="preserve">в письменной форме о недопустимости осуществления экстремистской деятельности, – </w:t>
      </w:r>
      <w:r>
        <w:rPr>
          <w:sz w:val="24"/>
          <w:szCs w:val="24"/>
        </w:rPr>
        <w:br/>
      </w:r>
      <w:r w:rsidRPr="00C574FD">
        <w:rPr>
          <w:sz w:val="24"/>
          <w:szCs w:val="24"/>
        </w:rPr>
        <w:t>в течение одного года со дня вынесения предупреждения, если оно не было признано судом незаконным;</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sz w:val="24"/>
          <w:szCs w:val="24"/>
        </w:rPr>
        <w:t xml:space="preserve">Некоммерческие организации, деятельность которых приостановлена </w:t>
      </w:r>
      <w:r w:rsidRPr="00C574FD">
        <w:rPr>
          <w:sz w:val="24"/>
          <w:szCs w:val="24"/>
        </w:rPr>
        <w:br/>
        <w:t>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C574FD" w:rsidRPr="00C574FD" w:rsidRDefault="00C574FD" w:rsidP="00C574FD">
      <w:pPr>
        <w:pStyle w:val="a5"/>
        <w:numPr>
          <w:ilvl w:val="2"/>
          <w:numId w:val="1"/>
        </w:numPr>
        <w:spacing w:after="0" w:line="240" w:lineRule="auto"/>
        <w:ind w:left="0" w:firstLine="709"/>
        <w:jc w:val="both"/>
        <w:rPr>
          <w:rFonts w:eastAsia="Calibri"/>
          <w:sz w:val="24"/>
          <w:szCs w:val="24"/>
        </w:rPr>
      </w:pPr>
      <w:r w:rsidRPr="00C574FD">
        <w:rPr>
          <w:sz w:val="24"/>
          <w:szCs w:val="24"/>
        </w:rPr>
        <w:t xml:space="preserve">Некоммерческие организации, выполняющие функции иностранного агента, включенные в реестр иностранных агентов в соответствии с Федеральным законом </w:t>
      </w:r>
      <w:r w:rsidRPr="00C574FD">
        <w:rPr>
          <w:sz w:val="24"/>
          <w:szCs w:val="24"/>
        </w:rPr>
        <w:br/>
        <w:t>«О контроле за деятельностью лиц, находящихся под иностранным влиянием».</w:t>
      </w:r>
    </w:p>
    <w:p w:rsidR="00C574FD" w:rsidRPr="00C574FD" w:rsidRDefault="00C574FD" w:rsidP="00C574FD">
      <w:pPr>
        <w:pStyle w:val="a5"/>
        <w:autoSpaceDE w:val="0"/>
        <w:autoSpaceDN w:val="0"/>
        <w:adjustRightInd w:val="0"/>
        <w:spacing w:after="0" w:line="240" w:lineRule="auto"/>
        <w:jc w:val="both"/>
        <w:rPr>
          <w:sz w:val="24"/>
          <w:szCs w:val="24"/>
        </w:rPr>
      </w:pPr>
    </w:p>
    <w:p w:rsidR="00C574FD" w:rsidRPr="00C574FD" w:rsidRDefault="00C574FD" w:rsidP="00C574FD">
      <w:pPr>
        <w:pStyle w:val="a5"/>
        <w:numPr>
          <w:ilvl w:val="0"/>
          <w:numId w:val="1"/>
        </w:numPr>
        <w:tabs>
          <w:tab w:val="left" w:pos="284"/>
        </w:tabs>
        <w:spacing w:after="0" w:line="240" w:lineRule="auto"/>
        <w:ind w:left="0" w:firstLine="4"/>
        <w:jc w:val="center"/>
        <w:rPr>
          <w:b/>
          <w:sz w:val="24"/>
          <w:szCs w:val="24"/>
        </w:rPr>
      </w:pPr>
      <w:r w:rsidRPr="00C574FD">
        <w:rPr>
          <w:b/>
          <w:sz w:val="24"/>
          <w:szCs w:val="24"/>
        </w:rPr>
        <w:t>Общие требования к кандидатам</w:t>
      </w:r>
    </w:p>
    <w:p w:rsidR="00C574FD" w:rsidRPr="00C574FD" w:rsidRDefault="00C574FD" w:rsidP="00C574FD">
      <w:pPr>
        <w:pStyle w:val="a5"/>
        <w:spacing w:after="0" w:line="240" w:lineRule="auto"/>
        <w:ind w:left="705"/>
        <w:rPr>
          <w:b/>
          <w:sz w:val="24"/>
          <w:szCs w:val="24"/>
        </w:rPr>
      </w:pP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rFonts w:eastAsia="Calibri"/>
          <w:sz w:val="24"/>
          <w:szCs w:val="24"/>
        </w:rPr>
        <w:t xml:space="preserve">Кандидаты должны соответствовать следующим общим требованиям: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Наличие гражданства Российской Федерации и регистрации по месту жительства (месту пребывания) на территории Санкт-Петербурга;</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Достижение возраста 18 лет;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Наличие подтвержденного опыта работы в сфере, в которой Инспекция проводит государственную политику</w:t>
      </w:r>
      <w:r w:rsidRPr="00C574FD">
        <w:rPr>
          <w:rFonts w:eastAsia="Calibri"/>
          <w:sz w:val="24"/>
          <w:szCs w:val="24"/>
        </w:rPr>
        <w:t>, не менее одного года;</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Отсутствие конфликта интересов, связанного с осуществлением деятельности члена Общественного совета;</w:t>
      </w:r>
    </w:p>
    <w:p w:rsidR="00C574FD" w:rsidRPr="00C574FD" w:rsidRDefault="00C574FD" w:rsidP="00C574FD">
      <w:pPr>
        <w:pStyle w:val="a5"/>
        <w:numPr>
          <w:ilvl w:val="2"/>
          <w:numId w:val="1"/>
        </w:numPr>
        <w:spacing w:line="240" w:lineRule="auto"/>
        <w:ind w:left="0" w:firstLine="709"/>
        <w:jc w:val="both"/>
        <w:rPr>
          <w:sz w:val="24"/>
          <w:szCs w:val="24"/>
        </w:rPr>
      </w:pPr>
      <w:r w:rsidRPr="00C574FD">
        <w:rPr>
          <w:sz w:val="24"/>
          <w:szCs w:val="24"/>
        </w:rPr>
        <w:t xml:space="preserve">Отсутствие информации о кандидате в реестре лиц, уволенных в связи </w:t>
      </w:r>
      <w:r>
        <w:rPr>
          <w:sz w:val="24"/>
          <w:szCs w:val="24"/>
        </w:rPr>
        <w:br/>
      </w:r>
      <w:r w:rsidRPr="00C574FD">
        <w:rPr>
          <w:sz w:val="24"/>
          <w:szCs w:val="24"/>
        </w:rPr>
        <w:t xml:space="preserve">с утратой доверия, предусмотренном </w:t>
      </w:r>
      <w:hyperlink r:id="rId10" w:history="1">
        <w:r w:rsidRPr="00C574FD">
          <w:rPr>
            <w:sz w:val="24"/>
            <w:szCs w:val="24"/>
          </w:rPr>
          <w:t>статьей 15</w:t>
        </w:r>
      </w:hyperlink>
      <w:r w:rsidRPr="00C574FD">
        <w:rPr>
          <w:sz w:val="24"/>
          <w:szCs w:val="24"/>
        </w:rPr>
        <w:t xml:space="preserve"> Федерального закона </w:t>
      </w:r>
      <w:r>
        <w:rPr>
          <w:sz w:val="24"/>
          <w:szCs w:val="24"/>
        </w:rPr>
        <w:br/>
      </w:r>
      <w:r w:rsidRPr="00C574FD">
        <w:rPr>
          <w:sz w:val="24"/>
          <w:szCs w:val="24"/>
        </w:rPr>
        <w:t>«О противодействии коррупции».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Не могут предлагаться в качестве кандидатов:</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Лица, признанные судом недееспособными, ограниченно дееспособными, безвестно отсутствующими либо умершими;</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Лица, имеющие непогашенную или неснятую судимость;</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Лица, которые являются членами общественного совета при ином исполнительном органе государственной власти Санкт-Петербурга, за исключением случаев, предусмотренных пунктом 5.3 настоящего Положения. Лицо, являющееся членом общественного совета </w:t>
      </w:r>
      <w:bookmarkStart w:id="5" w:name="_Hlk202885115"/>
      <w:r w:rsidRPr="00C574FD">
        <w:rPr>
          <w:sz w:val="24"/>
          <w:szCs w:val="24"/>
        </w:rPr>
        <w:t xml:space="preserve">при ином исполнительном органе государственной власти </w:t>
      </w:r>
      <w:r w:rsidRPr="00C574FD">
        <w:rPr>
          <w:sz w:val="24"/>
          <w:szCs w:val="24"/>
        </w:rPr>
        <w:br/>
        <w:t>Санкт-Петербурга</w:t>
      </w:r>
      <w:bookmarkEnd w:id="5"/>
      <w:r w:rsidRPr="00C574FD">
        <w:rPr>
          <w:sz w:val="24"/>
          <w:szCs w:val="24"/>
        </w:rPr>
        <w:t xml:space="preserve">, может быть предложено в качестве кандидата при условии предоставления в конкурсную комиссию письменного обязательства о прекращении полномочий члена общественного совета при ином исполнительном органе государственной власти Санкт-Петербурга в случае утверждения указанного лица </w:t>
      </w:r>
      <w:r>
        <w:rPr>
          <w:sz w:val="24"/>
          <w:szCs w:val="24"/>
        </w:rPr>
        <w:br/>
      </w:r>
      <w:r w:rsidRPr="00C574FD">
        <w:rPr>
          <w:sz w:val="24"/>
          <w:szCs w:val="24"/>
        </w:rPr>
        <w:t xml:space="preserve">в качестве члена Общественного совета; в данном случае полномочия члена общественного совета при ином исполнительном органе государственной власти </w:t>
      </w:r>
      <w:r>
        <w:rPr>
          <w:sz w:val="24"/>
          <w:szCs w:val="24"/>
        </w:rPr>
        <w:br/>
      </w:r>
      <w:r w:rsidRPr="00C574FD">
        <w:rPr>
          <w:sz w:val="24"/>
          <w:szCs w:val="24"/>
        </w:rPr>
        <w:t>Санкт-Петербурга прекращаются с момента утверждения указанного лица в качестве члена Общественного совета;</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Лица, имеющие гражданство (подданство) другого государства (других государств), вид на жительство или иной документ, подтверждающий право </w:t>
      </w:r>
      <w:r>
        <w:rPr>
          <w:sz w:val="24"/>
          <w:szCs w:val="24"/>
        </w:rPr>
        <w:br/>
      </w:r>
      <w:r w:rsidRPr="00C574FD">
        <w:rPr>
          <w:sz w:val="24"/>
          <w:szCs w:val="24"/>
        </w:rPr>
        <w:t>на постоянное проживание гражданина Российской Федерации на территории иностранного государства.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Лицо может одновременно являться членом Общественного совета, членом одного общественного совета при администрации района Санкт-Петербурга, членом общественного совета при органе местного самоуправления внутригородского муниципального образования города федерального значения Санкт-Петербурга. На такие случаи не распространяются ограничения и требования, установленные пунктом 5.2.4 настоящего Положения.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Лицо может одновременно являться членом Общественного совета и членом Общественной палаты.</w:t>
      </w:r>
    </w:p>
    <w:p w:rsidR="00C574FD" w:rsidRPr="00C574FD" w:rsidRDefault="00C574FD" w:rsidP="00C574FD">
      <w:pPr>
        <w:pStyle w:val="a5"/>
        <w:spacing w:after="0" w:line="240" w:lineRule="auto"/>
        <w:rPr>
          <w:sz w:val="24"/>
          <w:szCs w:val="24"/>
        </w:rPr>
      </w:pPr>
    </w:p>
    <w:p w:rsidR="00C574FD" w:rsidRPr="00C574FD" w:rsidRDefault="00C574FD" w:rsidP="00C574FD">
      <w:pPr>
        <w:pStyle w:val="a5"/>
        <w:numPr>
          <w:ilvl w:val="0"/>
          <w:numId w:val="1"/>
        </w:numPr>
        <w:tabs>
          <w:tab w:val="left" w:pos="284"/>
        </w:tabs>
        <w:spacing w:after="0" w:line="240" w:lineRule="auto"/>
        <w:ind w:left="0" w:firstLine="0"/>
        <w:jc w:val="center"/>
        <w:rPr>
          <w:b/>
          <w:sz w:val="24"/>
          <w:szCs w:val="24"/>
        </w:rPr>
      </w:pPr>
      <w:r w:rsidRPr="00C574FD">
        <w:rPr>
          <w:b/>
          <w:sz w:val="24"/>
          <w:szCs w:val="24"/>
        </w:rPr>
        <w:t>Порядок формирования Общественного совета</w:t>
      </w:r>
    </w:p>
    <w:p w:rsidR="00C574FD" w:rsidRPr="00C574FD" w:rsidRDefault="00C574FD" w:rsidP="00C574FD">
      <w:pPr>
        <w:spacing w:after="0" w:line="240" w:lineRule="auto"/>
        <w:rPr>
          <w:rFonts w:ascii="Times New Roman" w:hAnsi="Times New Roman" w:cs="Times New Roman"/>
          <w:sz w:val="24"/>
          <w:szCs w:val="24"/>
        </w:rPr>
      </w:pP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Общественная палата утверждает и размещает на официальном сайте Общественной палаты в информационно-телекоммуникационной сети «Интернет» предусмотренные настоящим Положением единые формы документов. Единые формы документов также могут направляться Общественной палатой в электронной форме непосредственно в Инспекцию.</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Инспекция своим правовым актом утверждает Положение об Общественном совете.</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Инспекция при необходимости установления специфических требований </w:t>
      </w:r>
      <w:r w:rsidRPr="00C574FD">
        <w:rPr>
          <w:sz w:val="24"/>
          <w:szCs w:val="24"/>
        </w:rPr>
        <w:br/>
        <w:t>к кандидатам и предлагающим их общественным объединениям и иным негосударственным некоммерческим организациям утверждает такие специфические требования своим правовым актом.</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Не позднее чем за 90 календарных дней до истечения срока полномочий членов действующего состава Общественного совета </w:t>
      </w:r>
      <w:r w:rsidRPr="00C574FD">
        <w:rPr>
          <w:rFonts w:eastAsia="Calibri"/>
          <w:sz w:val="24"/>
          <w:szCs w:val="24"/>
        </w:rPr>
        <w:t>Инспекция</w:t>
      </w:r>
      <w:r w:rsidRPr="00C574FD">
        <w:rPr>
          <w:sz w:val="24"/>
          <w:szCs w:val="24"/>
        </w:rPr>
        <w:t xml:space="preserve"> издает правовой акт </w:t>
      </w:r>
      <w:r>
        <w:rPr>
          <w:sz w:val="24"/>
          <w:szCs w:val="24"/>
        </w:rPr>
        <w:br/>
      </w:r>
      <w:r w:rsidRPr="00C574FD">
        <w:rPr>
          <w:sz w:val="24"/>
          <w:szCs w:val="24"/>
        </w:rPr>
        <w:t xml:space="preserve">о начале процедуры формирования Общественного совета (далее – Решение). Решением должны быть </w:t>
      </w:r>
      <w:bookmarkStart w:id="6" w:name="_Hlk188614149"/>
      <w:r w:rsidRPr="00C574FD">
        <w:rPr>
          <w:sz w:val="24"/>
          <w:szCs w:val="24"/>
        </w:rPr>
        <w:t xml:space="preserve">утверждены сроки приема субъектами выдвижения документов </w:t>
      </w:r>
      <w:r>
        <w:rPr>
          <w:sz w:val="24"/>
          <w:szCs w:val="24"/>
        </w:rPr>
        <w:br/>
      </w:r>
      <w:r w:rsidRPr="00C574FD">
        <w:rPr>
          <w:sz w:val="24"/>
          <w:szCs w:val="24"/>
        </w:rPr>
        <w:t xml:space="preserve">о предложении кандидатов, состав создаваемой в целях проведения конкурсного отбора кандидатов конкурсной комиссии Инспекции, а также </w:t>
      </w:r>
      <w:bookmarkEnd w:id="6"/>
      <w:r w:rsidRPr="00C574FD">
        <w:rPr>
          <w:sz w:val="24"/>
          <w:szCs w:val="24"/>
        </w:rPr>
        <w:t xml:space="preserve">порядок приема Инспекцией документов о предложении кандидатов. Устанавливаемый Решением срок приема документов о предложении кандидатов определяется в рабочих днях, не может быть менее 20 рабочих дней и должен начинаться не ранее чем через 3 рабочих дня, следующих за днем </w:t>
      </w:r>
      <w:bookmarkStart w:id="7" w:name="_Hlk188632256"/>
      <w:r w:rsidRPr="00C574FD">
        <w:rPr>
          <w:sz w:val="24"/>
          <w:szCs w:val="24"/>
        </w:rPr>
        <w:t>публикации Решения на официальном сайте</w:t>
      </w:r>
      <w:bookmarkEnd w:id="7"/>
      <w:r w:rsidRPr="00C574FD">
        <w:rPr>
          <w:sz w:val="24"/>
          <w:szCs w:val="24"/>
        </w:rPr>
        <w:t xml:space="preserve"> Инспекции в информационно-телекоммуникационной сети «Интернет». Инспекция публикует Решение на своём официальном сайте в информационно-телекоммуникационной сети «Интернет» после получения решения Общественной палаты о начале процедуры формирования Общественной палатой одной второй состава от установленного </w:t>
      </w:r>
      <w:r w:rsidRPr="00C574FD">
        <w:rPr>
          <w:sz w:val="24"/>
          <w:szCs w:val="24"/>
        </w:rPr>
        <w:br/>
        <w:t>в соответствии с Положением об Общественном совете общего количества членов Общественного совета.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Не позднее следующего рабочего дня после дня издания Решения </w:t>
      </w:r>
      <w:r w:rsidRPr="00C574FD">
        <w:rPr>
          <w:sz w:val="24"/>
          <w:szCs w:val="24"/>
        </w:rPr>
        <w:br/>
        <w:t xml:space="preserve">в Общественную палату направляется обращение Инспекции о начале процедуры формирования Общественного совета. К обращению Инспекции прилагаются надлежащим образом заверенные копии следующих документов: </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правового акта Инспекции об утверждении настоящего Положения;</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правового акта Инспекции об утверждении Положения об Общественном совете;</w:t>
      </w:r>
    </w:p>
    <w:p w:rsid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 xml:space="preserve">правового акта Инспекции об утверждении специфических требований </w:t>
      </w:r>
      <w:r>
        <w:rPr>
          <w:rFonts w:ascii="Times New Roman" w:hAnsi="Times New Roman" w:cs="Times New Roman"/>
          <w:sz w:val="24"/>
          <w:szCs w:val="24"/>
        </w:rPr>
        <w:br/>
      </w:r>
      <w:r w:rsidRPr="00C574FD">
        <w:rPr>
          <w:rFonts w:ascii="Times New Roman" w:hAnsi="Times New Roman" w:cs="Times New Roman"/>
          <w:sz w:val="24"/>
          <w:szCs w:val="24"/>
        </w:rPr>
        <w:t>к кандидатам и предлагающим их общественным объединениям и иным негосударственным некоммерческим организациям (при наличии);</w:t>
      </w:r>
      <w:r>
        <w:rPr>
          <w:rFonts w:ascii="Times New Roman" w:hAnsi="Times New Roman" w:cs="Times New Roman"/>
          <w:sz w:val="24"/>
          <w:szCs w:val="24"/>
        </w:rPr>
        <w:t xml:space="preserve"> </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правового акта Инспекции о начале процедуры формирования Общественного совета.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Получив документы, указанные в пункте 6.5 настоящего Положения, Общественная палата принимает решение о начале формирования Общественной палатой одной второй состава от установленного в соответствии с Положением об Общественном совете общего количества членов Общественного совета. В случае если соответствующие решения не были приняты Общественной палатой ранее, решением Общественной палаты также устанавливается порядок приема Общественной палатой документов </w:t>
      </w:r>
      <w:r>
        <w:rPr>
          <w:sz w:val="24"/>
          <w:szCs w:val="24"/>
        </w:rPr>
        <w:br/>
      </w:r>
      <w:r w:rsidRPr="00C574FD">
        <w:rPr>
          <w:sz w:val="24"/>
          <w:szCs w:val="24"/>
        </w:rPr>
        <w:t>о предложении кандидатов в течение срока приема документов о предложении кандидатов, установленного Решением, изданным Инспекцией; утверждается состав создаваемой в целях проведения конкурсного отбора кандидатов конкурсной комиссии Общественной палаты либо устанавливается, что функции конкурсной комиссии осуществляются органами Общественной палаты; утверждаются единые формы документов. Принятое Общественной палатой решение направляется в Инспекцию.</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Не позднее 3 рабочих дней, следующих за днем получения решения Общественной палаты, указанного в пункте 6.6 настоящего Положения, на официальном сайте Инспекции </w:t>
      </w:r>
      <w:bookmarkStart w:id="8" w:name="_Hlk188871935"/>
      <w:r w:rsidRPr="00C574FD">
        <w:rPr>
          <w:sz w:val="24"/>
          <w:szCs w:val="24"/>
        </w:rPr>
        <w:t xml:space="preserve">в информационно-телекоммуникационной сети «Интернет» </w:t>
      </w:r>
      <w:bookmarkEnd w:id="8"/>
      <w:r w:rsidRPr="00C574FD">
        <w:rPr>
          <w:sz w:val="24"/>
          <w:szCs w:val="24"/>
        </w:rPr>
        <w:t xml:space="preserve">публикуются указанное в пункте 6.4 настоящего Положения Решение, а также </w:t>
      </w:r>
      <w:bookmarkStart w:id="9" w:name="_Hlk188614965"/>
      <w:r w:rsidRPr="00C574FD">
        <w:rPr>
          <w:sz w:val="24"/>
          <w:szCs w:val="24"/>
        </w:rPr>
        <w:t xml:space="preserve">информационное сообщение о начале процедуры формирования Общественного совета, </w:t>
      </w:r>
      <w:r>
        <w:rPr>
          <w:sz w:val="24"/>
          <w:szCs w:val="24"/>
        </w:rPr>
        <w:br/>
      </w:r>
      <w:r w:rsidRPr="00C574FD">
        <w:rPr>
          <w:sz w:val="24"/>
          <w:szCs w:val="24"/>
        </w:rPr>
        <w:t xml:space="preserve">о порядке формирования Общественного совета, о сроке приема документов субъектами выдвижения, о порядке приема Инспекцией документов о предложении кандидатов, перечень требуемых для предложения кандидатов документов, предъявляемые </w:t>
      </w:r>
      <w:r>
        <w:rPr>
          <w:sz w:val="24"/>
          <w:szCs w:val="24"/>
        </w:rPr>
        <w:br/>
      </w:r>
      <w:r w:rsidRPr="00C574FD">
        <w:rPr>
          <w:sz w:val="24"/>
          <w:szCs w:val="24"/>
        </w:rPr>
        <w:t xml:space="preserve">к кандидатам и предлагающим их общественным объединениям и иным негосударственным некоммерческим организациям общие и специфические требования, </w:t>
      </w:r>
      <w:r>
        <w:rPr>
          <w:sz w:val="24"/>
          <w:szCs w:val="24"/>
        </w:rPr>
        <w:br/>
      </w:r>
      <w:r w:rsidRPr="00C574FD">
        <w:rPr>
          <w:sz w:val="24"/>
          <w:szCs w:val="24"/>
        </w:rPr>
        <w:t>а также утвержденные Общественной палатой единые формы документов</w:t>
      </w:r>
      <w:bookmarkEnd w:id="9"/>
      <w:r w:rsidRPr="00C574FD">
        <w:rPr>
          <w:sz w:val="24"/>
          <w:szCs w:val="24"/>
        </w:rPr>
        <w:t>. Одновременно с этим Инспекция уведомляет Общественную палату о данной публикации.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Не позднее 3 рабочих дней, следующих за днем предусмотренной пунктом 6.7 настоящего Положения публикации Решения и информационного сообщения Инспекции, </w:t>
      </w:r>
      <w:r w:rsidRPr="00C574FD">
        <w:rPr>
          <w:sz w:val="24"/>
          <w:szCs w:val="24"/>
        </w:rPr>
        <w:br/>
        <w:t xml:space="preserve">на официальном сайте Общественной палаты в информационно-телекоммуникационной сети «Интернет» публикуются информационное сообщение о начале формирования Общественного совета, о порядке формирования Общественного совета, о сроке приема документов субъектами выдвижения, о порядке приема Общественной палатой документов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общественным объединениям и иным негосударственным некоммерческим организациям общие </w:t>
      </w:r>
      <w:r>
        <w:rPr>
          <w:sz w:val="24"/>
          <w:szCs w:val="24"/>
        </w:rPr>
        <w:br/>
      </w:r>
      <w:r w:rsidRPr="00C574FD">
        <w:rPr>
          <w:sz w:val="24"/>
          <w:szCs w:val="24"/>
        </w:rPr>
        <w:t>и специфические требования, а также утвержденные Общественной палатой единые формы документов.</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Для своего выдвижения в качестве кандидата в члены Общественного совета кандидат в течение </w:t>
      </w:r>
      <w:bookmarkStart w:id="10" w:name="_Hlk188622352"/>
      <w:r w:rsidRPr="00C574FD">
        <w:rPr>
          <w:sz w:val="24"/>
          <w:szCs w:val="24"/>
        </w:rPr>
        <w:t xml:space="preserve">установленного Решением срока приема документов </w:t>
      </w:r>
      <w:bookmarkEnd w:id="10"/>
      <w:r w:rsidRPr="00C574FD">
        <w:rPr>
          <w:sz w:val="24"/>
          <w:szCs w:val="24"/>
        </w:rPr>
        <w:t>предоставляет субъекту выдвижения комплект обязательных документов на бумажном носителе, состоящий из двух частей:</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Документы, составленные в соответствии с утвержденными Общественной палатой едиными формами документов, заполненные машинописным способом </w:t>
      </w:r>
      <w:r w:rsidRPr="00C574FD">
        <w:rPr>
          <w:sz w:val="24"/>
          <w:szCs w:val="24"/>
        </w:rPr>
        <w:br/>
        <w:t xml:space="preserve">и подписанные кандидатом собственноручно (далее – документы кандидата);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Документы предлагающего кандидата общественного объединения или иной предлагающей кандидата негосударственной некоммерческой организации </w:t>
      </w:r>
      <w:r w:rsidRPr="00C574FD">
        <w:rPr>
          <w:sz w:val="24"/>
          <w:szCs w:val="24"/>
        </w:rPr>
        <w:br/>
        <w:t>(далее – документы предлагающей кандидата организации).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Субъекту выдвижения предоставляются следующие документы кандидата, </w:t>
      </w:r>
      <w:bookmarkStart w:id="11" w:name="_Hlk188621833"/>
      <w:r w:rsidRPr="00C574FD">
        <w:rPr>
          <w:sz w:val="24"/>
          <w:szCs w:val="24"/>
        </w:rPr>
        <w:t xml:space="preserve">составленные в соответствии с утвержденными Общественной палатой едиными формами документов, заполненные машинописным способом </w:t>
      </w:r>
      <w:bookmarkEnd w:id="11"/>
      <w:r w:rsidRPr="00C574FD">
        <w:rPr>
          <w:sz w:val="24"/>
          <w:szCs w:val="24"/>
        </w:rPr>
        <w:t>и подписанные кандидатом собственноручно (предоставляются в оригинале):</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Заявление кандидата об участии в конкурсном отборе, адресованное соответствующему субъекту выдвижения, содержащее в том числе согласие принять участие в работе Общественного совета и обязательство о прекращении полномочий </w:t>
      </w:r>
      <w:bookmarkStart w:id="12" w:name="_Hlk182856556"/>
      <w:r w:rsidRPr="00C574FD">
        <w:rPr>
          <w:sz w:val="24"/>
          <w:szCs w:val="24"/>
        </w:rPr>
        <w:t>члена общественного совета</w:t>
      </w:r>
      <w:bookmarkEnd w:id="12"/>
      <w:r w:rsidRPr="00C574FD">
        <w:rPr>
          <w:sz w:val="24"/>
          <w:szCs w:val="24"/>
        </w:rPr>
        <w:t xml:space="preserve"> при ином исполнительном органе государственной власти </w:t>
      </w:r>
      <w:r w:rsidRPr="00C574FD">
        <w:rPr>
          <w:sz w:val="24"/>
          <w:szCs w:val="24"/>
        </w:rPr>
        <w:br/>
        <w:t>Санкт-Петербурга в случае, предусмотренном пунктом 5.2.4 настоящего Положения;</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Анкета кандидата с указанием трудовой, общественной деятельности, декларации отсутствия конфликта интересов, иных личных сведений;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 Согласие кандидата на обработку персональных данных Общественной палатой, аппаратом Общественной палаты, Инспекцией, соответствующей конкурсной комиссией.</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Субъекту выдвижения предоставляются следующие документы предлагающей</w:t>
      </w:r>
      <w:r w:rsidRPr="00C574FD" w:rsidDel="00DF56D5">
        <w:rPr>
          <w:sz w:val="24"/>
          <w:szCs w:val="24"/>
        </w:rPr>
        <w:t xml:space="preserve"> </w:t>
      </w:r>
      <w:r w:rsidRPr="00C574FD">
        <w:rPr>
          <w:sz w:val="24"/>
          <w:szCs w:val="24"/>
        </w:rPr>
        <w:t>кандидата организации:</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Представление (информационное письмо) предлагающей</w:t>
      </w:r>
      <w:r w:rsidRPr="00C574FD" w:rsidDel="00DF56D5">
        <w:rPr>
          <w:sz w:val="24"/>
          <w:szCs w:val="24"/>
        </w:rPr>
        <w:t xml:space="preserve"> </w:t>
      </w:r>
      <w:r w:rsidRPr="00C574FD">
        <w:rPr>
          <w:sz w:val="24"/>
          <w:szCs w:val="24"/>
        </w:rPr>
        <w:t>кандидата организации, содержащее следующие сведения о кандидате и предлагающей</w:t>
      </w:r>
      <w:r w:rsidRPr="00C574FD" w:rsidDel="00DF56D5">
        <w:rPr>
          <w:sz w:val="24"/>
          <w:szCs w:val="24"/>
        </w:rPr>
        <w:t xml:space="preserve"> </w:t>
      </w:r>
      <w:r w:rsidRPr="00C574FD">
        <w:rPr>
          <w:sz w:val="24"/>
          <w:szCs w:val="24"/>
        </w:rPr>
        <w:t xml:space="preserve">кандидата организации (составляется в соответствии с утвержденными Общественной палатой едиными формами документов, заполняется машинописным способом, предоставляется </w:t>
      </w:r>
      <w:r>
        <w:rPr>
          <w:sz w:val="24"/>
          <w:szCs w:val="24"/>
        </w:rPr>
        <w:br/>
      </w:r>
      <w:r w:rsidRPr="00C574FD">
        <w:rPr>
          <w:sz w:val="24"/>
          <w:szCs w:val="24"/>
        </w:rPr>
        <w:t>в оригинале):</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полное наименование юридического лица;</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 xml:space="preserve">основной государственный регистрационный номер юридического лица </w:t>
      </w:r>
      <w:r w:rsidRPr="00C574FD">
        <w:rPr>
          <w:rFonts w:ascii="Times New Roman" w:hAnsi="Times New Roman" w:cs="Times New Roman"/>
          <w:sz w:val="24"/>
          <w:szCs w:val="24"/>
        </w:rPr>
        <w:br/>
        <w:t>и его идентификационный номер налогоплательщика;</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сведения о целях и задачах юридического лица согласно его уставу;</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описание деятельности предлагающей</w:t>
      </w:r>
      <w:r w:rsidRPr="00C574FD" w:rsidDel="00DF56D5">
        <w:rPr>
          <w:rFonts w:ascii="Times New Roman" w:hAnsi="Times New Roman" w:cs="Times New Roman"/>
          <w:sz w:val="24"/>
          <w:szCs w:val="24"/>
        </w:rPr>
        <w:t xml:space="preserve"> </w:t>
      </w:r>
      <w:r w:rsidRPr="00C574FD">
        <w:rPr>
          <w:rFonts w:ascii="Times New Roman" w:hAnsi="Times New Roman" w:cs="Times New Roman"/>
          <w:sz w:val="24"/>
          <w:szCs w:val="24"/>
        </w:rPr>
        <w:t>кандидата организации, перечень реализованных и реализуемых проектов;</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актуальные сведения о количестве членов, участников, волонтеров и сотрудников предлагающей</w:t>
      </w:r>
      <w:r w:rsidRPr="00C574FD" w:rsidDel="00DF56D5">
        <w:rPr>
          <w:rFonts w:ascii="Times New Roman" w:hAnsi="Times New Roman" w:cs="Times New Roman"/>
          <w:sz w:val="24"/>
          <w:szCs w:val="24"/>
        </w:rPr>
        <w:t xml:space="preserve"> </w:t>
      </w:r>
      <w:r w:rsidRPr="00C574FD">
        <w:rPr>
          <w:rFonts w:ascii="Times New Roman" w:hAnsi="Times New Roman" w:cs="Times New Roman"/>
          <w:sz w:val="24"/>
          <w:szCs w:val="24"/>
        </w:rPr>
        <w:t>кандидата организации;</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фамилия, имя, отчество кандидата;</w:t>
      </w:r>
    </w:p>
    <w:p w:rsidR="00C574FD" w:rsidRPr="00C574FD" w:rsidRDefault="00C574FD" w:rsidP="00C574FD">
      <w:pPr>
        <w:spacing w:after="0" w:line="240" w:lineRule="auto"/>
        <w:ind w:firstLine="709"/>
        <w:jc w:val="both"/>
        <w:rPr>
          <w:rFonts w:ascii="Times New Roman" w:hAnsi="Times New Roman" w:cs="Times New Roman"/>
          <w:sz w:val="24"/>
          <w:szCs w:val="24"/>
        </w:rPr>
      </w:pPr>
      <w:r w:rsidRPr="00C574FD">
        <w:rPr>
          <w:rFonts w:ascii="Times New Roman" w:hAnsi="Times New Roman" w:cs="Times New Roman"/>
          <w:sz w:val="24"/>
          <w:szCs w:val="24"/>
        </w:rPr>
        <w:t xml:space="preserve">подтверждение соответствия кандидата установленным в соответствии </w:t>
      </w:r>
      <w:r>
        <w:rPr>
          <w:rFonts w:ascii="Times New Roman" w:hAnsi="Times New Roman" w:cs="Times New Roman"/>
          <w:sz w:val="24"/>
          <w:szCs w:val="24"/>
        </w:rPr>
        <w:br/>
      </w:r>
      <w:r w:rsidRPr="00C574FD">
        <w:rPr>
          <w:rFonts w:ascii="Times New Roman" w:hAnsi="Times New Roman" w:cs="Times New Roman"/>
          <w:sz w:val="24"/>
          <w:szCs w:val="24"/>
        </w:rPr>
        <w:t>с настоящим Положением общим и специфическим требованиям;</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 xml:space="preserve"> Решение о предложении</w:t>
      </w:r>
      <w:r w:rsidRPr="00C574FD" w:rsidDel="00DF56D5">
        <w:rPr>
          <w:sz w:val="24"/>
          <w:szCs w:val="24"/>
        </w:rPr>
        <w:t xml:space="preserve"> </w:t>
      </w:r>
      <w:r w:rsidRPr="00C574FD">
        <w:rPr>
          <w:sz w:val="24"/>
          <w:szCs w:val="24"/>
        </w:rPr>
        <w:t>кандидата, принятое коллегиальным органом предлагающей</w:t>
      </w:r>
      <w:r w:rsidRPr="00C574FD" w:rsidDel="00DF56D5">
        <w:rPr>
          <w:sz w:val="24"/>
          <w:szCs w:val="24"/>
        </w:rPr>
        <w:t xml:space="preserve"> </w:t>
      </w:r>
      <w:r w:rsidRPr="00C574FD">
        <w:rPr>
          <w:sz w:val="24"/>
          <w:szCs w:val="24"/>
        </w:rPr>
        <w:t xml:space="preserve">кандидата организации, обладающим соответствующими полномочиями </w:t>
      </w:r>
      <w:r>
        <w:rPr>
          <w:sz w:val="24"/>
          <w:szCs w:val="24"/>
        </w:rPr>
        <w:br/>
      </w:r>
      <w:r w:rsidRPr="00C574FD">
        <w:rPr>
          <w:sz w:val="24"/>
          <w:szCs w:val="24"/>
        </w:rPr>
        <w:t>в силу закона или в соответствии с уставом, а при отсутствии коллегиальных органов – принятое иным органом предлагающей</w:t>
      </w:r>
      <w:r w:rsidRPr="00C574FD" w:rsidDel="00DF56D5">
        <w:rPr>
          <w:sz w:val="24"/>
          <w:szCs w:val="24"/>
        </w:rPr>
        <w:t xml:space="preserve"> </w:t>
      </w:r>
      <w:r w:rsidRPr="00C574FD">
        <w:rPr>
          <w:sz w:val="24"/>
          <w:szCs w:val="24"/>
        </w:rPr>
        <w:t>кандидата организации, обладающим в силу закона или в соответствии с уставом организации правом выступать от имени предлагающей</w:t>
      </w:r>
      <w:r w:rsidRPr="00C574FD" w:rsidDel="00DF56D5">
        <w:rPr>
          <w:sz w:val="24"/>
          <w:szCs w:val="24"/>
        </w:rPr>
        <w:t xml:space="preserve"> </w:t>
      </w:r>
      <w:r w:rsidRPr="00C574FD">
        <w:rPr>
          <w:sz w:val="24"/>
          <w:szCs w:val="24"/>
        </w:rPr>
        <w:t xml:space="preserve">кандидата организации (предоставляется в оригинале); </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Выписка из единого государственного реестра юридических лиц, полученная не ранее чем за 30 дней до предоставления субъекту выдвижения (предоставляется оригинал либо надлежащим образом заверенная копия);</w:t>
      </w:r>
    </w:p>
    <w:p w:rsidR="00C574FD" w:rsidRPr="00C574FD" w:rsidRDefault="00C574FD" w:rsidP="00C574FD">
      <w:pPr>
        <w:pStyle w:val="a5"/>
        <w:numPr>
          <w:ilvl w:val="2"/>
          <w:numId w:val="1"/>
        </w:numPr>
        <w:spacing w:after="0" w:line="240" w:lineRule="auto"/>
        <w:ind w:left="0" w:firstLine="709"/>
        <w:jc w:val="both"/>
        <w:rPr>
          <w:sz w:val="24"/>
          <w:szCs w:val="24"/>
        </w:rPr>
      </w:pPr>
      <w:r w:rsidRPr="00C574FD">
        <w:rPr>
          <w:sz w:val="24"/>
          <w:szCs w:val="24"/>
        </w:rPr>
        <w:t>Действующая редакция устава и внесенные в него впоследствии изменения (предоставляются надлежащим образом заверенные копии).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Кандидаты, не предоставившие предусмотренный настоящим Положением комплект обязательных документов, исключаются из конкурсного отбора.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Помимо комплекта обязательных документов субъект выдвижения может принять и иные документы, подтверждающие сведения о кандидате, имеющие значение </w:t>
      </w:r>
      <w:r w:rsidRPr="00C574FD">
        <w:rPr>
          <w:sz w:val="24"/>
          <w:szCs w:val="24"/>
        </w:rPr>
        <w:br/>
        <w:t>для конкурсного отбора.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После истечения установленного Решением срока приема документов прием документов, входящих в состав комплекта обязательных документов, не осуществляется.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целях проведения конкурсного отбора субъекты выдвижения и созданные </w:t>
      </w:r>
      <w:r w:rsidRPr="00C574FD">
        <w:rPr>
          <w:sz w:val="24"/>
          <w:szCs w:val="24"/>
        </w:rPr>
        <w:br/>
        <w:t>ими конкурсные комиссии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Установление факта предоставления заведомо ложных сведений </w:t>
      </w:r>
      <w:r w:rsidRPr="00C574FD">
        <w:rPr>
          <w:sz w:val="24"/>
          <w:szCs w:val="24"/>
        </w:rPr>
        <w:br/>
        <w:t>и (или) документов влечет исключение кандидата из конкурсного отбора, а в случае выявления данного факта после утверждения состава Общественного совета, влечет досрочное прекращение полномочий члена Общественного совета.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В срок не позднее 3 рабочих дней после истечения установленного Решением срока приема документов субъекты выдвижения проводят обмен списками кандидатов, содержащими персональные данные кандидатов (фамилия, имя, отчество, дата рождения, место рождения, место жительства, место работы), а также дату и время принятия полного комплекта обязательных документов каждого кандидата в целях исключения случаев рассмотрения документов, поданных кандидатами, одновременно Общественной палатой и Инспекцией.</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В течение 10 рабочих дней после окончания приема документов субъекты выдвижения проводят проверку полученных от кандидатов документов на соответствие установленным в соответствии с настоящим Положением требованиям. По результатам проверки каждый субъект выдвижения формирует отдельный список кандидатов, соответствующих установленным требованиям, и передает его в созданную соответствующим субъектом выдвижения конкурсную комиссию вместе с документами, предоставленными включенными в список кандидатами.</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течение 5 рабочих дней после получения списка кандидатов, соответствующих установленным требованиям, конкурсная комиссия на своем заседании рассматривает сведения о кандидатах и принимает решение об утверждении списка кандидатов в количестве одной второй от установленного в соответствии с Положением </w:t>
      </w:r>
      <w:r w:rsidRPr="00C574FD">
        <w:rPr>
          <w:sz w:val="24"/>
          <w:szCs w:val="24"/>
        </w:rPr>
        <w:br/>
        <w:t>об Общественном совете общего количества членов Общественного совета. Протокол заседания конкурсной комиссии, утвержденный конкурсной комиссией список кандидатов, а также предоставленные кандидатами документы, направляются председателем конкурсной комиссии в адрес сформировавшего конкурсную комиссию субъекта выдвижения не позднее следующего рабочего дня после дня заседания конкурсной комиссии, на котором было принято соответствующее решение.</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Конкурсный отбор считается состоявшимся, если количество соответствующих установленным требованиям кандидатов, подавших субъекту выдвижения заявление на участие в конкурсном отборе, равно или превышает одну вторую от установленного в соответствии с Положением об Общественном совете общего количества членов Общественного совета.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составляет менее одной второй от установленного в соответствии с Положением </w:t>
      </w:r>
      <w:r w:rsidRPr="00C574FD">
        <w:rPr>
          <w:sz w:val="24"/>
          <w:szCs w:val="24"/>
        </w:rPr>
        <w:br/>
        <w:t xml:space="preserve">об Общественном совете общего количества членов Общественного совета, субъект выдвижения принимает решение о проведении дополнительного конкурсного отбора, которое публикуется на официальном сайте субъекта выдвижения в информационно-телекоммуникационной сети «Интернет» не позднее 3 рабочих дней, следующих после </w:t>
      </w:r>
      <w:r w:rsidRPr="00C574FD">
        <w:rPr>
          <w:sz w:val="24"/>
          <w:szCs w:val="24"/>
        </w:rPr>
        <w:br/>
        <w:t>его принятия. В случае проведения дополнительного конкурсного отбора срок приема документов от кандидатов продлевается не более чем на 10 рабочих дней, начиная со дня, следующего за днем публикации соответствующего решения на официальном сайте субъекта выдвижения в информационно-телекоммуникационной сети «Интернет».</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На основании результатов конкурсного отбора субъект выдвижения принимает решение в форме соответствующего правового акта о формировании одной второй состава от установленного в соответствии с Положением об Общественном совете общего количества членов Общественного совета. Данное решение публикуется </w:t>
      </w:r>
      <w:r>
        <w:rPr>
          <w:sz w:val="24"/>
          <w:szCs w:val="24"/>
        </w:rPr>
        <w:br/>
      </w:r>
      <w:r w:rsidRPr="00C574FD">
        <w:rPr>
          <w:sz w:val="24"/>
          <w:szCs w:val="24"/>
        </w:rPr>
        <w:t>на официальном сайте субъекта выдвижения в информационно-телекоммуникационной сети «Интернет» не позднее 3 рабочих дней, следующих после его принятия.</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Общественная палата не позднее 3 рабочих дней со дня принятия решения </w:t>
      </w:r>
      <w:r w:rsidRPr="00C574FD">
        <w:rPr>
          <w:sz w:val="24"/>
          <w:szCs w:val="24"/>
        </w:rPr>
        <w:br/>
        <w:t xml:space="preserve">о формировании одной второй состава от установленного в соответствии с Положением </w:t>
      </w:r>
      <w:r w:rsidRPr="00C574FD">
        <w:rPr>
          <w:sz w:val="24"/>
          <w:szCs w:val="24"/>
        </w:rPr>
        <w:br/>
        <w:t xml:space="preserve">об Общественном совете общего количества членов Общественного совета направляет </w:t>
      </w:r>
      <w:r w:rsidRPr="00C574FD">
        <w:rPr>
          <w:sz w:val="24"/>
          <w:szCs w:val="24"/>
        </w:rPr>
        <w:br/>
        <w:t>в Инспекцию копию указанного решения и список кандидатов для организации включения кандидатов в состав Общественного совета.</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Персональный состав Общественного совета утверждается правовым актом Инспекции не позднее 10 рабочих дней со дня поступления в Инспекцию документов, предусмотренных пунктом 6.23 настоящего Положения. При утверждении персонального состава Общественного совета исключение отдельных кандидатов, прошедших конкурсный отбор, не допускается.</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Одновременно с утверждением состава Общественного совета Инспекция правовым актом определяет секретаря Общественного совета из числа лиц, замещающих должности государственной гражданской службы Санкт-Петербурга в Инспекции. Секретарь Общественного совета не входит в состав Общественного совета и не является его членом. </w:t>
      </w:r>
    </w:p>
    <w:p w:rsidR="00C574FD" w:rsidRPr="00C574FD" w:rsidRDefault="00C574FD" w:rsidP="00C574FD">
      <w:pPr>
        <w:pStyle w:val="a5"/>
        <w:numPr>
          <w:ilvl w:val="1"/>
          <w:numId w:val="1"/>
        </w:numPr>
        <w:spacing w:after="0" w:line="240" w:lineRule="auto"/>
        <w:ind w:left="0" w:firstLine="709"/>
        <w:jc w:val="both"/>
        <w:rPr>
          <w:sz w:val="24"/>
          <w:szCs w:val="24"/>
        </w:rPr>
      </w:pPr>
      <w:r w:rsidRPr="00C574FD">
        <w:rPr>
          <w:sz w:val="24"/>
          <w:szCs w:val="24"/>
        </w:rPr>
        <w:t xml:space="preserve">Правовой акт Инспекции об утверждении персонального состава Общественного совета направляется в Общественную палату и публикуется </w:t>
      </w:r>
      <w:r>
        <w:rPr>
          <w:sz w:val="24"/>
          <w:szCs w:val="24"/>
        </w:rPr>
        <w:br/>
      </w:r>
      <w:r w:rsidRPr="00C574FD">
        <w:rPr>
          <w:sz w:val="24"/>
          <w:szCs w:val="24"/>
        </w:rPr>
        <w:t>на официальном сайте Инспекции в информационно-телекоммуникационной сети «Интернет» не позднее 3 рабочих дней, следующих за днем его издания.</w:t>
      </w:r>
    </w:p>
    <w:p w:rsidR="00244DC0" w:rsidRDefault="00244DC0">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pPr>
        <w:rPr>
          <w:rFonts w:ascii="Times New Roman" w:hAnsi="Times New Roman" w:cs="Times New Roman"/>
          <w:sz w:val="24"/>
          <w:szCs w:val="24"/>
        </w:rPr>
      </w:pPr>
    </w:p>
    <w:p w:rsidR="00C658FA" w:rsidRDefault="00C658FA" w:rsidP="00C658FA">
      <w:pPr>
        <w:tabs>
          <w:tab w:val="left" w:pos="7187"/>
        </w:tabs>
        <w:rPr>
          <w:rFonts w:ascii="Times New Roman" w:hAnsi="Times New Roman" w:cs="Times New Roman"/>
          <w:sz w:val="24"/>
          <w:szCs w:val="24"/>
        </w:rPr>
      </w:pPr>
      <w:r>
        <w:rPr>
          <w:rFonts w:ascii="Times New Roman" w:hAnsi="Times New Roman" w:cs="Times New Roman"/>
          <w:sz w:val="24"/>
          <w:szCs w:val="24"/>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810"/>
      </w:tblGrid>
      <w:tr w:rsidR="00C658FA" w:rsidRPr="00BD7511" w:rsidTr="00072895">
        <w:tc>
          <w:tcPr>
            <w:tcW w:w="4884" w:type="dxa"/>
          </w:tcPr>
          <w:p w:rsidR="00C658FA" w:rsidRPr="00BD7511" w:rsidRDefault="00C658FA" w:rsidP="00072895">
            <w:pPr>
              <w:jc w:val="center"/>
              <w:rPr>
                <w:sz w:val="24"/>
                <w:szCs w:val="24"/>
              </w:rPr>
            </w:pPr>
          </w:p>
        </w:tc>
        <w:tc>
          <w:tcPr>
            <w:tcW w:w="4885" w:type="dxa"/>
            <w:hideMark/>
          </w:tcPr>
          <w:p w:rsidR="00C658FA" w:rsidRPr="00B04C6E" w:rsidRDefault="00C658FA" w:rsidP="00072895">
            <w:pPr>
              <w:rPr>
                <w:sz w:val="24"/>
                <w:szCs w:val="24"/>
              </w:rPr>
            </w:pPr>
            <w:r w:rsidRPr="00B04C6E">
              <w:rPr>
                <w:sz w:val="24"/>
                <w:szCs w:val="24"/>
              </w:rPr>
              <w:t>Приложение № 2 к распоряжению</w:t>
            </w:r>
            <w:r w:rsidRPr="00B04C6E">
              <w:rPr>
                <w:sz w:val="24"/>
                <w:szCs w:val="24"/>
              </w:rPr>
              <w:br/>
              <w:t>Государственной административно-технической инспекции</w:t>
            </w:r>
          </w:p>
          <w:p w:rsidR="00C658FA" w:rsidRPr="00BD7511" w:rsidRDefault="00C658FA" w:rsidP="00072895">
            <w:pPr>
              <w:rPr>
                <w:sz w:val="24"/>
                <w:szCs w:val="24"/>
              </w:rPr>
            </w:pPr>
            <w:r w:rsidRPr="00B04C6E">
              <w:rPr>
                <w:sz w:val="24"/>
                <w:szCs w:val="24"/>
              </w:rPr>
              <w:t>от _______________ № _______________</w:t>
            </w:r>
          </w:p>
        </w:tc>
      </w:tr>
    </w:tbl>
    <w:p w:rsidR="00C658FA" w:rsidRDefault="00C658FA" w:rsidP="00C658FA">
      <w:pPr>
        <w:spacing w:after="0" w:line="240" w:lineRule="auto"/>
        <w:jc w:val="center"/>
        <w:rPr>
          <w:b/>
          <w:sz w:val="24"/>
          <w:szCs w:val="24"/>
        </w:rPr>
      </w:pPr>
    </w:p>
    <w:p w:rsidR="00C658FA" w:rsidRDefault="00C658FA" w:rsidP="00C658FA">
      <w:pPr>
        <w:spacing w:after="0" w:line="240" w:lineRule="auto"/>
        <w:jc w:val="center"/>
        <w:rPr>
          <w:b/>
          <w:sz w:val="24"/>
          <w:szCs w:val="24"/>
        </w:rPr>
      </w:pPr>
    </w:p>
    <w:p w:rsidR="00C658FA" w:rsidRDefault="00C658FA" w:rsidP="00C658FA">
      <w:pPr>
        <w:spacing w:after="0" w:line="240" w:lineRule="auto"/>
        <w:jc w:val="center"/>
        <w:rPr>
          <w:b/>
          <w:sz w:val="24"/>
          <w:szCs w:val="24"/>
        </w:rPr>
      </w:pPr>
    </w:p>
    <w:p w:rsidR="00C658FA" w:rsidRDefault="00C658FA" w:rsidP="00C658FA">
      <w:pPr>
        <w:spacing w:after="0" w:line="240" w:lineRule="auto"/>
        <w:jc w:val="center"/>
        <w:rPr>
          <w:b/>
          <w:sz w:val="24"/>
          <w:szCs w:val="24"/>
        </w:rPr>
      </w:pPr>
    </w:p>
    <w:p w:rsidR="00C658FA" w:rsidRPr="00C658FA" w:rsidRDefault="00C658FA" w:rsidP="00C658FA">
      <w:pPr>
        <w:spacing w:after="0" w:line="240" w:lineRule="auto"/>
        <w:jc w:val="center"/>
        <w:rPr>
          <w:rFonts w:ascii="Times New Roman" w:hAnsi="Times New Roman" w:cs="Times New Roman"/>
          <w:b/>
          <w:sz w:val="24"/>
          <w:szCs w:val="24"/>
        </w:rPr>
      </w:pPr>
      <w:r w:rsidRPr="00C658FA">
        <w:rPr>
          <w:rFonts w:ascii="Times New Roman" w:hAnsi="Times New Roman" w:cs="Times New Roman"/>
          <w:b/>
          <w:sz w:val="24"/>
          <w:szCs w:val="24"/>
        </w:rPr>
        <w:t>ПОЛОЖЕНИЕ</w:t>
      </w:r>
    </w:p>
    <w:p w:rsidR="00C658FA" w:rsidRPr="00C658FA" w:rsidRDefault="00C658FA" w:rsidP="00C658FA">
      <w:pPr>
        <w:spacing w:after="0" w:line="240" w:lineRule="auto"/>
        <w:jc w:val="center"/>
        <w:rPr>
          <w:rFonts w:ascii="Times New Roman" w:hAnsi="Times New Roman" w:cs="Times New Roman"/>
          <w:b/>
          <w:sz w:val="24"/>
          <w:szCs w:val="24"/>
        </w:rPr>
      </w:pPr>
      <w:r w:rsidRPr="00C658FA">
        <w:rPr>
          <w:rFonts w:ascii="Times New Roman" w:hAnsi="Times New Roman" w:cs="Times New Roman"/>
          <w:b/>
          <w:sz w:val="24"/>
          <w:szCs w:val="24"/>
        </w:rPr>
        <w:t>об Общественном совете при Государственной административно-технической инспекции</w:t>
      </w:r>
    </w:p>
    <w:p w:rsidR="00C658FA" w:rsidRPr="00C658FA" w:rsidRDefault="00C658FA" w:rsidP="00C658FA">
      <w:pPr>
        <w:spacing w:after="0" w:line="240" w:lineRule="auto"/>
        <w:jc w:val="both"/>
        <w:rPr>
          <w:rFonts w:ascii="Times New Roman" w:hAnsi="Times New Roman" w:cs="Times New Roman"/>
          <w:sz w:val="24"/>
          <w:szCs w:val="24"/>
        </w:rPr>
      </w:pPr>
    </w:p>
    <w:p w:rsidR="00C658FA" w:rsidRPr="00C658FA" w:rsidRDefault="00C658FA" w:rsidP="00C658FA">
      <w:pPr>
        <w:pStyle w:val="a5"/>
        <w:numPr>
          <w:ilvl w:val="0"/>
          <w:numId w:val="3"/>
        </w:numPr>
        <w:tabs>
          <w:tab w:val="left" w:pos="284"/>
        </w:tabs>
        <w:spacing w:after="0" w:line="240" w:lineRule="auto"/>
        <w:ind w:left="0" w:firstLine="0"/>
        <w:jc w:val="center"/>
        <w:rPr>
          <w:b/>
          <w:sz w:val="24"/>
          <w:szCs w:val="24"/>
        </w:rPr>
      </w:pPr>
      <w:r w:rsidRPr="00C658FA">
        <w:rPr>
          <w:b/>
          <w:sz w:val="24"/>
          <w:szCs w:val="24"/>
        </w:rPr>
        <w:t>Общие положения</w:t>
      </w:r>
    </w:p>
    <w:p w:rsidR="00C658FA" w:rsidRPr="00C658FA" w:rsidRDefault="00C658FA" w:rsidP="00C658FA">
      <w:pPr>
        <w:pStyle w:val="a5"/>
        <w:spacing w:after="0" w:line="240" w:lineRule="auto"/>
        <w:ind w:left="0" w:firstLine="720"/>
        <w:jc w:val="both"/>
        <w:rPr>
          <w:b/>
          <w:sz w:val="24"/>
          <w:szCs w:val="24"/>
        </w:rPr>
      </w:pP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sz w:val="24"/>
          <w:szCs w:val="24"/>
        </w:rPr>
        <w:t xml:space="preserve">Настоящее Положение определяет статус, цели, задачи, полномочия, порядок работы </w:t>
      </w:r>
      <w:r w:rsidRPr="00C658FA">
        <w:rPr>
          <w:rFonts w:eastAsia="Calibri"/>
          <w:sz w:val="24"/>
          <w:szCs w:val="24"/>
        </w:rPr>
        <w:t xml:space="preserve">Общественного совета при </w:t>
      </w:r>
      <w:r w:rsidRPr="00C658FA">
        <w:rPr>
          <w:bCs/>
          <w:sz w:val="24"/>
          <w:szCs w:val="24"/>
        </w:rPr>
        <w:t xml:space="preserve">Государственной административно-технической инспекции </w:t>
      </w:r>
      <w:r w:rsidRPr="00C658FA">
        <w:rPr>
          <w:rFonts w:eastAsia="Calibri"/>
          <w:sz w:val="24"/>
          <w:szCs w:val="24"/>
        </w:rPr>
        <w:t xml:space="preserve">(далее соответственно – Общественный совет, Инспекция). </w:t>
      </w:r>
    </w:p>
    <w:p w:rsidR="00C658FA" w:rsidRPr="00C658FA" w:rsidRDefault="00C658FA" w:rsidP="00C658FA">
      <w:pPr>
        <w:pStyle w:val="a5"/>
        <w:numPr>
          <w:ilvl w:val="1"/>
          <w:numId w:val="4"/>
        </w:numPr>
        <w:spacing w:after="0" w:line="240" w:lineRule="auto"/>
        <w:ind w:left="0" w:firstLine="709"/>
        <w:jc w:val="both"/>
        <w:rPr>
          <w:rFonts w:eastAsia="Calibri"/>
          <w:sz w:val="24"/>
          <w:szCs w:val="24"/>
        </w:rPr>
      </w:pPr>
      <w:r w:rsidRPr="00C658FA">
        <w:rPr>
          <w:rFonts w:eastAsia="Calibri"/>
          <w:sz w:val="24"/>
          <w:szCs w:val="24"/>
        </w:rPr>
        <w:t xml:space="preserve">Общественный совет в соответствии с Федеральным законом «Об основах общественного контроля в Российской Федерации» является субъектом общественного контроля, выполняющим консультативно-совещательные функции, формируемым </w:t>
      </w:r>
      <w:r w:rsidRPr="00C658FA">
        <w:rPr>
          <w:rFonts w:eastAsia="Calibri"/>
          <w:sz w:val="24"/>
          <w:szCs w:val="24"/>
        </w:rPr>
        <w:br/>
        <w:t xml:space="preserve">при Инспекции. </w:t>
      </w:r>
    </w:p>
    <w:p w:rsidR="00C658FA" w:rsidRPr="00C658FA" w:rsidRDefault="00C658FA" w:rsidP="00C658FA">
      <w:pPr>
        <w:pStyle w:val="a5"/>
        <w:numPr>
          <w:ilvl w:val="1"/>
          <w:numId w:val="4"/>
        </w:numPr>
        <w:spacing w:after="0" w:line="240" w:lineRule="auto"/>
        <w:ind w:left="0" w:firstLine="709"/>
        <w:jc w:val="both"/>
        <w:rPr>
          <w:rFonts w:eastAsia="Calibri"/>
          <w:sz w:val="24"/>
          <w:szCs w:val="24"/>
        </w:rPr>
      </w:pPr>
      <w:r w:rsidRPr="00C658FA">
        <w:rPr>
          <w:rFonts w:eastAsia="Calibri"/>
          <w:sz w:val="24"/>
          <w:szCs w:val="24"/>
        </w:rPr>
        <w:t xml:space="preserve">Общественный совет осуществляет свою деятельность в соответствии </w:t>
      </w:r>
      <w:r w:rsidRPr="00C658FA">
        <w:rPr>
          <w:rFonts w:eastAsia="Calibri"/>
          <w:sz w:val="24"/>
          <w:szCs w:val="24"/>
        </w:rPr>
        <w:br/>
        <w:t>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Инспекции, настоящим Положением.</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Срок полномочий членов Общественного совета составляет три года со дня проведения первого заседания Общественного совета.</w:t>
      </w:r>
    </w:p>
    <w:p w:rsidR="00C658FA" w:rsidRPr="00C658FA" w:rsidRDefault="00C658FA" w:rsidP="00C658FA">
      <w:pPr>
        <w:spacing w:after="0" w:line="240" w:lineRule="auto"/>
        <w:ind w:firstLine="709"/>
        <w:jc w:val="both"/>
        <w:rPr>
          <w:rFonts w:ascii="Times New Roman" w:eastAsia="Calibri" w:hAnsi="Times New Roman" w:cs="Times New Roman"/>
          <w:sz w:val="24"/>
          <w:szCs w:val="24"/>
        </w:rPr>
      </w:pPr>
      <w:r w:rsidRPr="00C658FA">
        <w:rPr>
          <w:rFonts w:ascii="Times New Roman" w:eastAsia="Calibri" w:hAnsi="Times New Roman" w:cs="Times New Roman"/>
          <w:sz w:val="24"/>
          <w:szCs w:val="24"/>
        </w:rPr>
        <w:t>Срок полномочий членов действующего состава Общественного совета продлевается до утверждения правовым актом Инспекции нового состава Общественного совета.</w:t>
      </w:r>
    </w:p>
    <w:p w:rsidR="00C658FA" w:rsidRPr="00C658FA" w:rsidRDefault="00C658FA" w:rsidP="00C658FA">
      <w:pPr>
        <w:spacing w:after="0" w:line="240" w:lineRule="auto"/>
        <w:ind w:firstLine="709"/>
        <w:jc w:val="both"/>
        <w:rPr>
          <w:rFonts w:ascii="Times New Roman" w:eastAsia="Calibri" w:hAnsi="Times New Roman" w:cs="Times New Roman"/>
          <w:sz w:val="24"/>
          <w:szCs w:val="24"/>
        </w:rPr>
      </w:pPr>
      <w:r w:rsidRPr="00C658FA">
        <w:rPr>
          <w:rFonts w:ascii="Times New Roman" w:eastAsia="Calibri" w:hAnsi="Times New Roman" w:cs="Times New Roman"/>
          <w:sz w:val="24"/>
          <w:szCs w:val="24"/>
        </w:rPr>
        <w:t xml:space="preserve">Полномочия Общественного совета прекращаются с момента утверждения нового состава Общественного совета правовым актом Инспекции. </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Решения Общественного совета носят рекомендательный характер.</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 xml:space="preserve">Члены Общественного совета осуществляют свою деятельность </w:t>
      </w:r>
      <w:r>
        <w:rPr>
          <w:rFonts w:eastAsia="Calibri"/>
          <w:sz w:val="24"/>
          <w:szCs w:val="24"/>
        </w:rPr>
        <w:br/>
      </w:r>
      <w:r w:rsidRPr="00C658FA">
        <w:rPr>
          <w:rFonts w:eastAsia="Calibri"/>
          <w:sz w:val="24"/>
          <w:szCs w:val="24"/>
        </w:rPr>
        <w:t xml:space="preserve">на добровольной основе и на общественных началах. </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 xml:space="preserve">Настоящее Положение утверждается правовым актом Инспекции и может быть изменено при письменном уведомлении Общественной палаты Санкт-Петербурга </w:t>
      </w:r>
      <w:r w:rsidRPr="00C658FA">
        <w:rPr>
          <w:rFonts w:eastAsia="Calibri"/>
          <w:sz w:val="24"/>
          <w:szCs w:val="24"/>
        </w:rPr>
        <w:br/>
        <w:t>(далее – Общественная палата) в трехдневный срок с момента внесения изменений.</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 xml:space="preserve">Предусмотренные настоящим Положением функции Общественной палаты осуществляются органами Общественной палаты и аппаратом Общественной палаты </w:t>
      </w:r>
      <w:r w:rsidRPr="00C658FA">
        <w:rPr>
          <w:rFonts w:eastAsia="Calibri"/>
          <w:sz w:val="24"/>
          <w:szCs w:val="24"/>
        </w:rPr>
        <w:br/>
        <w:t xml:space="preserve">в соответствии с Законом Санкт-Петербурга «Об Общественной палате </w:t>
      </w:r>
      <w:r>
        <w:rPr>
          <w:rFonts w:eastAsia="Calibri"/>
          <w:sz w:val="24"/>
          <w:szCs w:val="24"/>
        </w:rPr>
        <w:br/>
      </w:r>
      <w:r w:rsidRPr="00C658FA">
        <w:rPr>
          <w:rFonts w:eastAsia="Calibri"/>
          <w:sz w:val="24"/>
          <w:szCs w:val="24"/>
        </w:rPr>
        <w:t>Санкт-Петербурга» и Регламентом Общественной палаты.</w:t>
      </w:r>
    </w:p>
    <w:p w:rsidR="00C658FA" w:rsidRPr="00C658FA" w:rsidRDefault="00C658FA" w:rsidP="00C658FA">
      <w:pPr>
        <w:pStyle w:val="a5"/>
        <w:numPr>
          <w:ilvl w:val="1"/>
          <w:numId w:val="4"/>
        </w:numPr>
        <w:spacing w:after="0" w:line="240" w:lineRule="auto"/>
        <w:ind w:left="0" w:firstLine="720"/>
        <w:jc w:val="both"/>
        <w:rPr>
          <w:rFonts w:eastAsia="Calibri"/>
          <w:sz w:val="24"/>
          <w:szCs w:val="24"/>
        </w:rPr>
      </w:pPr>
      <w:r w:rsidRPr="00C658FA">
        <w:rPr>
          <w:rFonts w:eastAsia="Calibri"/>
          <w:sz w:val="24"/>
          <w:szCs w:val="24"/>
        </w:rPr>
        <w:t xml:space="preserve">Для целей настоящего Положения под официальным сайтом Инспекции </w:t>
      </w:r>
      <w:r w:rsidRPr="00C658FA">
        <w:rPr>
          <w:rFonts w:eastAsia="Calibri"/>
          <w:sz w:val="24"/>
          <w:szCs w:val="24"/>
        </w:rPr>
        <w:br/>
        <w:t>в информационно-телекоммуникационной сети «Интернет» равно понимается страница Инспекции на официальном сайте Администрации Санкт-Петербурга в информационно-телекоммуникационной сети «Интернет» (доменное имя сайта в информационно-телекоммуникационной сети «Интернет» – gov.spb.ru).</w:t>
      </w:r>
    </w:p>
    <w:p w:rsidR="00C658FA" w:rsidRPr="00C658FA" w:rsidRDefault="00C658FA" w:rsidP="00C658FA">
      <w:pPr>
        <w:spacing w:after="0" w:line="240" w:lineRule="auto"/>
        <w:jc w:val="both"/>
        <w:rPr>
          <w:rFonts w:ascii="Times New Roman" w:hAnsi="Times New Roman" w:cs="Times New Roman"/>
          <w:sz w:val="24"/>
          <w:szCs w:val="24"/>
        </w:rPr>
      </w:pPr>
    </w:p>
    <w:p w:rsidR="00C658FA" w:rsidRPr="00C658FA" w:rsidRDefault="00C658FA" w:rsidP="00C658FA">
      <w:pPr>
        <w:pStyle w:val="a5"/>
        <w:spacing w:after="0" w:line="240" w:lineRule="auto"/>
        <w:ind w:left="0"/>
        <w:jc w:val="center"/>
        <w:rPr>
          <w:b/>
          <w:sz w:val="24"/>
          <w:szCs w:val="24"/>
        </w:rPr>
      </w:pPr>
      <w:r w:rsidRPr="00C658FA">
        <w:rPr>
          <w:b/>
          <w:sz w:val="24"/>
          <w:szCs w:val="24"/>
        </w:rPr>
        <w:t>2. Цели и задачи Общественного совета</w:t>
      </w:r>
    </w:p>
    <w:p w:rsidR="00C658FA" w:rsidRPr="00C658FA" w:rsidRDefault="00C658FA" w:rsidP="00C658FA">
      <w:pPr>
        <w:spacing w:after="0" w:line="240" w:lineRule="auto"/>
        <w:jc w:val="both"/>
        <w:rPr>
          <w:rFonts w:ascii="Times New Roman" w:hAnsi="Times New Roman" w:cs="Times New Roman"/>
          <w:sz w:val="24"/>
          <w:szCs w:val="24"/>
        </w:rPr>
      </w:pPr>
    </w:p>
    <w:p w:rsidR="00C658FA" w:rsidRPr="00C658FA" w:rsidRDefault="00C658FA" w:rsidP="00C658FA">
      <w:pPr>
        <w:pStyle w:val="a5"/>
        <w:spacing w:after="0" w:line="240" w:lineRule="auto"/>
        <w:ind w:left="0" w:firstLine="720"/>
        <w:jc w:val="both"/>
        <w:rPr>
          <w:sz w:val="24"/>
          <w:szCs w:val="24"/>
        </w:rPr>
      </w:pPr>
      <w:r w:rsidRPr="00C658FA">
        <w:rPr>
          <w:sz w:val="24"/>
          <w:szCs w:val="24"/>
        </w:rPr>
        <w:t>2.1. Целями Общественного совета являются:</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Обеспечение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при принятии решений Инспекцией;</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Общественная оценка деятельности Инспекции в целях защиты прав </w:t>
      </w:r>
      <w:r>
        <w:rPr>
          <w:sz w:val="24"/>
          <w:szCs w:val="24"/>
        </w:rPr>
        <w:br/>
      </w:r>
      <w:r w:rsidRPr="00C658FA">
        <w:rPr>
          <w:sz w:val="24"/>
          <w:szCs w:val="24"/>
        </w:rPr>
        <w:t>и свобод человека и гражданина, прав и законных интересов общественных объединений и иных негосударственных некоммерческих организаций;</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Содействие учету прав и законных интересов общественных объединений, правозащитных, религиозных и иных организаций.</w:t>
      </w:r>
    </w:p>
    <w:p w:rsidR="00C658FA" w:rsidRPr="00C658FA" w:rsidRDefault="00C658FA" w:rsidP="00C658FA">
      <w:pPr>
        <w:pStyle w:val="a5"/>
        <w:numPr>
          <w:ilvl w:val="1"/>
          <w:numId w:val="5"/>
        </w:numPr>
        <w:spacing w:after="0" w:line="240" w:lineRule="auto"/>
        <w:ind w:left="0" w:firstLine="720"/>
        <w:jc w:val="both"/>
        <w:rPr>
          <w:sz w:val="24"/>
          <w:szCs w:val="24"/>
        </w:rPr>
      </w:pPr>
      <w:r w:rsidRPr="00C658FA">
        <w:rPr>
          <w:sz w:val="24"/>
          <w:szCs w:val="24"/>
        </w:rPr>
        <w:t>Задачами Общественного совета являются:</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Формирование и развитие гражданского правосознания;</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Содействие предупреждению и разрешению социальных конфликтов;</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Обеспечение прозрачности и открытости деятельности Инспекции;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Формирование в обществе нетерпимости к коррупционному поведению;</w:t>
      </w:r>
    </w:p>
    <w:p w:rsid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Анализ общественного мнения в сферах общественных отношений, </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по которым Инспекция проводит государственную политику;</w:t>
      </w:r>
    </w:p>
    <w:p w:rsid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Выработка рекомендаций и предложений по совершенствованию </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и повышению эффективности деятельности Инспекции;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Иные задачи, учитывающие особенности деятельности Инспекции. </w:t>
      </w:r>
    </w:p>
    <w:p w:rsidR="00C658FA" w:rsidRPr="00C658FA" w:rsidRDefault="00C658FA" w:rsidP="00C658FA">
      <w:pPr>
        <w:tabs>
          <w:tab w:val="left" w:pos="1276"/>
        </w:tabs>
        <w:spacing w:after="0" w:line="240" w:lineRule="auto"/>
        <w:jc w:val="both"/>
        <w:rPr>
          <w:rFonts w:ascii="Times New Roman" w:hAnsi="Times New Roman" w:cs="Times New Roman"/>
          <w:sz w:val="24"/>
          <w:szCs w:val="24"/>
        </w:rPr>
      </w:pPr>
    </w:p>
    <w:p w:rsidR="00C658FA" w:rsidRPr="00C658FA" w:rsidRDefault="00C658FA" w:rsidP="00C658FA">
      <w:pPr>
        <w:pStyle w:val="a5"/>
        <w:numPr>
          <w:ilvl w:val="0"/>
          <w:numId w:val="5"/>
        </w:numPr>
        <w:tabs>
          <w:tab w:val="left" w:pos="284"/>
        </w:tabs>
        <w:spacing w:after="0" w:line="240" w:lineRule="auto"/>
        <w:ind w:left="0" w:firstLine="0"/>
        <w:jc w:val="center"/>
        <w:rPr>
          <w:b/>
          <w:sz w:val="24"/>
          <w:szCs w:val="24"/>
        </w:rPr>
      </w:pPr>
      <w:r w:rsidRPr="00C658FA">
        <w:rPr>
          <w:b/>
          <w:sz w:val="24"/>
          <w:szCs w:val="24"/>
        </w:rPr>
        <w:t>Полномочия Общественного совета</w:t>
      </w:r>
    </w:p>
    <w:p w:rsidR="00C658FA" w:rsidRPr="00C658FA" w:rsidRDefault="00C658FA" w:rsidP="00C658FA">
      <w:pPr>
        <w:tabs>
          <w:tab w:val="left" w:pos="1276"/>
        </w:tabs>
        <w:spacing w:after="0" w:line="240" w:lineRule="auto"/>
        <w:ind w:firstLine="720"/>
        <w:jc w:val="both"/>
        <w:rPr>
          <w:rFonts w:ascii="Times New Roman" w:hAnsi="Times New Roman" w:cs="Times New Roman"/>
          <w:sz w:val="24"/>
          <w:szCs w:val="24"/>
        </w:rPr>
      </w:pPr>
    </w:p>
    <w:p w:rsidR="00C658FA" w:rsidRPr="00C658FA" w:rsidRDefault="00C658FA" w:rsidP="00C658FA">
      <w:pPr>
        <w:pStyle w:val="a5"/>
        <w:numPr>
          <w:ilvl w:val="1"/>
          <w:numId w:val="5"/>
        </w:numPr>
        <w:spacing w:after="0" w:line="240" w:lineRule="auto"/>
        <w:ind w:left="0" w:firstLine="720"/>
        <w:jc w:val="both"/>
        <w:rPr>
          <w:sz w:val="24"/>
          <w:szCs w:val="24"/>
        </w:rPr>
      </w:pPr>
      <w:r w:rsidRPr="00C658FA">
        <w:rPr>
          <w:sz w:val="24"/>
          <w:szCs w:val="24"/>
        </w:rPr>
        <w:t>Общественный совет вправе:</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Создавать по вопросам, отнесенным к его компетенции, рабочие группы, постоянные и временные комиссии;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Осуществлять общественный контроль в формах, предусмотренных законодательством Российской Федерации;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Выступать в качестве инициатора, организатора мероприятий, проводимых </w:t>
      </w:r>
      <w:r w:rsidRPr="00C658FA">
        <w:rPr>
          <w:sz w:val="24"/>
          <w:szCs w:val="24"/>
        </w:rPr>
        <w:br/>
        <w:t>при осуществлении общественного контроля, а также участвовать в проводимых мероприятиях;</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Осуществлять взаимодействие с Общественной палатой, проводить совместно различные мероприятия, обсуждать общественно значимые вопросы;</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Приглашать на заседания Общественного совета руководителей исполнительных органов государственной власти Санкт-Петербурга, представителей Общественной палаты, общественных объединений и иных некоммерческих организаций;</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Направлять уполномоченных представителей Общественного совета для участия по приглашению Общественной палаты, иных исполнительных органов государственной власти Санкт-Петербурга в различных мероприятиях;</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Посещать в случаях и порядке, которые предусмотрены законодательством Российской Федерации, исполнительные органы государственной власти </w:t>
      </w:r>
      <w:r>
        <w:rPr>
          <w:sz w:val="24"/>
          <w:szCs w:val="24"/>
        </w:rPr>
        <w:br/>
      </w:r>
      <w:r w:rsidRPr="00C658FA">
        <w:rPr>
          <w:sz w:val="24"/>
          <w:szCs w:val="24"/>
        </w:rPr>
        <w:t>Санкт-Петербурга, государственные организации, иные органы и организации;</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Запрашивать в соответствии с законодательством Российской Федерации </w:t>
      </w:r>
      <w:r w:rsidRPr="00C658FA">
        <w:rPr>
          <w:sz w:val="24"/>
          <w:szCs w:val="24"/>
        </w:rPr>
        <w:br/>
        <w:t xml:space="preserve">у органов государственной власти, органов местного самоуправления, государственных </w:t>
      </w:r>
      <w:r w:rsidRPr="00C658FA">
        <w:rPr>
          <w:sz w:val="24"/>
          <w:szCs w:val="24"/>
        </w:rPr>
        <w:br/>
        <w:t xml:space="preserve">и муниципальных организаций, иных органов и организаций, осуществляющих </w:t>
      </w:r>
      <w:r>
        <w:rPr>
          <w:sz w:val="24"/>
          <w:szCs w:val="24"/>
        </w:rPr>
        <w:br/>
      </w:r>
      <w:r w:rsidRPr="00C658FA">
        <w:rPr>
          <w:sz w:val="24"/>
          <w:szCs w:val="24"/>
        </w:rPr>
        <w:t xml:space="preserve">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w:t>
      </w:r>
      <w:r>
        <w:rPr>
          <w:sz w:val="24"/>
          <w:szCs w:val="24"/>
        </w:rPr>
        <w:br/>
      </w:r>
      <w:r w:rsidRPr="00C658FA">
        <w:rPr>
          <w:sz w:val="24"/>
          <w:szCs w:val="24"/>
        </w:rPr>
        <w:t>о персональных данных, и информации, доступ к которой ограничен федеральными законами;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Осуществлять выработку рекомендаций и предложений </w:t>
      </w:r>
      <w:r>
        <w:rPr>
          <w:sz w:val="24"/>
          <w:szCs w:val="24"/>
        </w:rPr>
        <w:br/>
      </w:r>
      <w:r w:rsidRPr="00C658FA">
        <w:rPr>
          <w:sz w:val="24"/>
          <w:szCs w:val="24"/>
        </w:rPr>
        <w:t>по совершенствованию деятельности Инспекции;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Осуществлять изучение, обсуждение и выработку предложений </w:t>
      </w:r>
      <w:r>
        <w:rPr>
          <w:sz w:val="24"/>
          <w:szCs w:val="24"/>
        </w:rPr>
        <w:br/>
      </w:r>
      <w:r w:rsidRPr="00C658FA">
        <w:rPr>
          <w:sz w:val="24"/>
          <w:szCs w:val="24"/>
        </w:rPr>
        <w:t>по вопросам, входящим в сферу, в которой Инспекция проводит государственную политику;</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Принимать участие в деятельности Инспекции по реализации антикоррупционной политики в Санкт-Петербурге; </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Принимать участие в работе аттестационных комиссий и конкурсных комиссий для проведения конкурса на замещение вакантной должности государственной гражданской службы Санкт-Петербурга в Инспекции; </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Принимать участие в работе комиссии по соблюдению требований </w:t>
      </w:r>
      <w:r>
        <w:rPr>
          <w:sz w:val="24"/>
          <w:szCs w:val="24"/>
        </w:rPr>
        <w:br/>
      </w:r>
      <w:r w:rsidRPr="00C658FA">
        <w:rPr>
          <w:sz w:val="24"/>
          <w:szCs w:val="24"/>
        </w:rPr>
        <w:t>к служебному поведению и урегулированию конфликта интересов в Инспекции;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Направлять информацию о деятельности Общественного совета </w:t>
      </w:r>
      <w:r>
        <w:rPr>
          <w:sz w:val="24"/>
          <w:szCs w:val="24"/>
        </w:rPr>
        <w:br/>
      </w:r>
      <w:r w:rsidRPr="00C658FA">
        <w:rPr>
          <w:sz w:val="24"/>
          <w:szCs w:val="24"/>
        </w:rPr>
        <w:t>в Инспекцию</w:t>
      </w:r>
      <w:r>
        <w:rPr>
          <w:sz w:val="24"/>
          <w:szCs w:val="24"/>
        </w:rPr>
        <w:t xml:space="preserve"> </w:t>
      </w:r>
      <w:r w:rsidRPr="00C658FA">
        <w:rPr>
          <w:sz w:val="24"/>
          <w:szCs w:val="24"/>
        </w:rPr>
        <w:t>для размещения на официальном сайте Инспекции в информационно-телекоммуникационной сети «Интернет»;</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Пользоваться иными правами, предусмотренными законодательством Российской Федерации.</w:t>
      </w:r>
    </w:p>
    <w:p w:rsidR="00C658FA" w:rsidRPr="00C658FA" w:rsidRDefault="00C658FA" w:rsidP="00C658FA">
      <w:pPr>
        <w:pStyle w:val="a5"/>
        <w:numPr>
          <w:ilvl w:val="1"/>
          <w:numId w:val="5"/>
        </w:numPr>
        <w:spacing w:after="0" w:line="240" w:lineRule="auto"/>
        <w:jc w:val="both"/>
        <w:rPr>
          <w:sz w:val="24"/>
          <w:szCs w:val="24"/>
        </w:rPr>
      </w:pPr>
      <w:r w:rsidRPr="00C658FA">
        <w:rPr>
          <w:sz w:val="24"/>
          <w:szCs w:val="24"/>
        </w:rPr>
        <w:t>Общественный совет обязан:</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Соблюдать законодательство Российской Федерации об общественном контроле;</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 xml:space="preserve">Соблюдать установленные федеральными законами ограничения, связанные </w:t>
      </w:r>
      <w:r w:rsidRPr="00C658FA">
        <w:rPr>
          <w:sz w:val="24"/>
          <w:szCs w:val="24"/>
        </w:rPr>
        <w:br/>
        <w:t>с деятельностью Инспекции;</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Не создавать препятствий законной деятельности Инспекции, государственных организаций, иных органов и организаций;</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C658FA" w:rsidRPr="00C658FA" w:rsidRDefault="00C658FA" w:rsidP="00C658FA">
      <w:pPr>
        <w:pStyle w:val="a5"/>
        <w:numPr>
          <w:ilvl w:val="2"/>
          <w:numId w:val="5"/>
        </w:numPr>
        <w:spacing w:after="0" w:line="240" w:lineRule="auto"/>
        <w:ind w:left="0" w:firstLine="709"/>
        <w:jc w:val="both"/>
        <w:rPr>
          <w:sz w:val="24"/>
          <w:szCs w:val="24"/>
        </w:rPr>
      </w:pPr>
      <w:r w:rsidRPr="00C658FA">
        <w:rPr>
          <w:sz w:val="24"/>
          <w:szCs w:val="24"/>
        </w:rPr>
        <w:t xml:space="preserve">Обнародовать информацию о своей деятельности по осуществлению общественного контроля и о результатах контроля в соответствии с Федеральным законом </w:t>
      </w:r>
      <w:r w:rsidRPr="00C658FA">
        <w:rPr>
          <w:sz w:val="24"/>
          <w:szCs w:val="24"/>
        </w:rPr>
        <w:br/>
        <w:t>«Об основах общественного контроля в Российской Федерации»;</w:t>
      </w:r>
    </w:p>
    <w:p w:rsidR="00C658FA" w:rsidRPr="00C658FA" w:rsidRDefault="00C658FA" w:rsidP="00C658FA">
      <w:pPr>
        <w:pStyle w:val="a5"/>
        <w:numPr>
          <w:ilvl w:val="2"/>
          <w:numId w:val="5"/>
        </w:numPr>
        <w:spacing w:after="0" w:line="240" w:lineRule="auto"/>
        <w:ind w:left="0" w:firstLine="720"/>
        <w:jc w:val="both"/>
        <w:rPr>
          <w:sz w:val="24"/>
          <w:szCs w:val="24"/>
        </w:rPr>
      </w:pPr>
      <w:r w:rsidRPr="00C658FA">
        <w:rPr>
          <w:sz w:val="24"/>
          <w:szCs w:val="24"/>
        </w:rPr>
        <w:t>Нести иные обязанности, предусмотренные законодательством Российской Федерации.</w:t>
      </w:r>
    </w:p>
    <w:p w:rsidR="00C658FA" w:rsidRPr="00C658FA" w:rsidRDefault="00C658FA" w:rsidP="00C658FA">
      <w:pPr>
        <w:autoSpaceDE w:val="0"/>
        <w:autoSpaceDN w:val="0"/>
        <w:adjustRightInd w:val="0"/>
        <w:spacing w:after="0" w:line="240" w:lineRule="auto"/>
        <w:jc w:val="both"/>
        <w:rPr>
          <w:rFonts w:ascii="Times New Roman" w:hAnsi="Times New Roman" w:cs="Times New Roman"/>
          <w:sz w:val="24"/>
          <w:szCs w:val="24"/>
        </w:rPr>
      </w:pPr>
    </w:p>
    <w:p w:rsidR="00C658FA" w:rsidRPr="00C658FA" w:rsidRDefault="00C658FA" w:rsidP="00C658FA">
      <w:pPr>
        <w:pStyle w:val="a5"/>
        <w:numPr>
          <w:ilvl w:val="0"/>
          <w:numId w:val="5"/>
        </w:numPr>
        <w:tabs>
          <w:tab w:val="left" w:pos="284"/>
        </w:tabs>
        <w:spacing w:after="0" w:line="240" w:lineRule="auto"/>
        <w:ind w:left="0" w:firstLine="0"/>
        <w:jc w:val="center"/>
        <w:rPr>
          <w:b/>
          <w:sz w:val="24"/>
          <w:szCs w:val="24"/>
        </w:rPr>
      </w:pPr>
      <w:r w:rsidRPr="00C658FA">
        <w:rPr>
          <w:b/>
          <w:sz w:val="24"/>
          <w:szCs w:val="24"/>
        </w:rPr>
        <w:t>Состав и порядок работы Общественного совета</w:t>
      </w:r>
    </w:p>
    <w:p w:rsidR="00C658FA" w:rsidRPr="00C658FA" w:rsidRDefault="00C658FA" w:rsidP="00C658FA">
      <w:pPr>
        <w:pStyle w:val="a5"/>
        <w:spacing w:after="0" w:line="240" w:lineRule="auto"/>
        <w:ind w:left="0" w:firstLine="720"/>
        <w:jc w:val="both"/>
        <w:rPr>
          <w:sz w:val="24"/>
          <w:szCs w:val="24"/>
        </w:rPr>
      </w:pP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Общественный совет является правомочным, если в его состав вошло более трех четвертых от общего количества членов общественного совета, установленного настоящим Положением.</w:t>
      </w:r>
    </w:p>
    <w:p w:rsidR="00C658FA" w:rsidRPr="00C658FA" w:rsidRDefault="00C658FA" w:rsidP="00C658FA">
      <w:pPr>
        <w:pStyle w:val="a5"/>
        <w:spacing w:after="0" w:line="240" w:lineRule="auto"/>
        <w:ind w:left="0" w:firstLine="720"/>
        <w:jc w:val="both"/>
        <w:rPr>
          <w:rFonts w:eastAsia="Calibri"/>
          <w:sz w:val="24"/>
          <w:szCs w:val="24"/>
        </w:rPr>
      </w:pPr>
      <w:r w:rsidRPr="00C658FA">
        <w:rPr>
          <w:rFonts w:eastAsia="Calibri"/>
          <w:sz w:val="24"/>
          <w:szCs w:val="24"/>
        </w:rPr>
        <w:t xml:space="preserve">Общее количество членов Общественного совета составляет </w:t>
      </w:r>
      <w:r w:rsidRPr="00C658FA">
        <w:rPr>
          <w:rFonts w:eastAsia="Calibri"/>
          <w:color w:val="000000" w:themeColor="text1"/>
          <w:sz w:val="24"/>
          <w:szCs w:val="24"/>
        </w:rPr>
        <w:t xml:space="preserve">20 человек. </w:t>
      </w:r>
    </w:p>
    <w:p w:rsidR="00C658FA" w:rsidRPr="00C658FA" w:rsidRDefault="00C658FA" w:rsidP="00C658FA">
      <w:pPr>
        <w:pStyle w:val="a5"/>
        <w:spacing w:after="0" w:line="240" w:lineRule="auto"/>
        <w:ind w:left="0" w:firstLine="720"/>
        <w:jc w:val="both"/>
        <w:rPr>
          <w:rFonts w:eastAsia="Calibri"/>
          <w:sz w:val="24"/>
          <w:szCs w:val="24"/>
        </w:rPr>
      </w:pPr>
      <w:r w:rsidRPr="00C658FA">
        <w:rPr>
          <w:rFonts w:eastAsia="Calibri"/>
          <w:sz w:val="24"/>
          <w:szCs w:val="24"/>
        </w:rPr>
        <w:t>Персональный состав Общественного совета утверждается правовым актом Инспекции.</w:t>
      </w:r>
    </w:p>
    <w:p w:rsidR="00C658FA" w:rsidRPr="00C658FA" w:rsidRDefault="00C658FA" w:rsidP="00C658FA">
      <w:pPr>
        <w:pStyle w:val="a5"/>
        <w:numPr>
          <w:ilvl w:val="1"/>
          <w:numId w:val="5"/>
        </w:numPr>
        <w:spacing w:after="0" w:line="240" w:lineRule="auto"/>
        <w:ind w:left="0" w:firstLine="710"/>
        <w:jc w:val="both"/>
        <w:rPr>
          <w:rFonts w:eastAsia="Calibri"/>
          <w:sz w:val="24"/>
          <w:szCs w:val="24"/>
        </w:rPr>
      </w:pPr>
      <w:r w:rsidRPr="00C658FA">
        <w:rPr>
          <w:rFonts w:eastAsia="Calibri"/>
          <w:sz w:val="24"/>
          <w:szCs w:val="24"/>
        </w:rPr>
        <w:t xml:space="preserve">Первое заседание Общественного совета, образованного в правомочном составе, должно быть проведено не позднее 30 календарных дней со дня утверждения персонального состава Общественного совета. </w:t>
      </w:r>
      <w:r w:rsidRPr="00C658FA">
        <w:rPr>
          <w:sz w:val="24"/>
          <w:szCs w:val="24"/>
        </w:rPr>
        <w:t>Дату, время и место проведения первого заседания Общественного совета определяет начальник Инспекции.</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На первом заседании из числа членов Общественного совета избираются </w:t>
      </w:r>
      <w:bookmarkStart w:id="13" w:name="_Hlk209701022"/>
      <w:r w:rsidRPr="00C658FA">
        <w:rPr>
          <w:rFonts w:eastAsia="Calibri"/>
          <w:sz w:val="24"/>
          <w:szCs w:val="24"/>
        </w:rPr>
        <w:t>председатель Общественного совета</w:t>
      </w:r>
      <w:bookmarkEnd w:id="13"/>
      <w:r w:rsidRPr="00C658FA">
        <w:rPr>
          <w:rFonts w:eastAsia="Calibri"/>
          <w:sz w:val="24"/>
          <w:szCs w:val="24"/>
        </w:rPr>
        <w:t xml:space="preserve">, заместитель председателя Общественного совета, </w:t>
      </w:r>
      <w:r>
        <w:rPr>
          <w:rFonts w:eastAsia="Calibri"/>
          <w:sz w:val="24"/>
          <w:szCs w:val="24"/>
        </w:rPr>
        <w:br/>
      </w:r>
      <w:r w:rsidRPr="00C658FA">
        <w:rPr>
          <w:rFonts w:eastAsia="Calibri"/>
          <w:sz w:val="24"/>
          <w:szCs w:val="24"/>
        </w:rPr>
        <w:t xml:space="preserve">а также формируются постоянные и, при необходимости, временные комиссии. Количество и наименования постоянных и временных комиссий согласовываются </w:t>
      </w:r>
      <w:r>
        <w:rPr>
          <w:rFonts w:eastAsia="Calibri"/>
          <w:sz w:val="24"/>
          <w:szCs w:val="24"/>
        </w:rPr>
        <w:br/>
      </w:r>
      <w:r w:rsidRPr="00C658FA">
        <w:rPr>
          <w:rFonts w:eastAsia="Calibri"/>
          <w:sz w:val="24"/>
          <w:szCs w:val="24"/>
        </w:rPr>
        <w:t>с Общественной палатой.</w:t>
      </w:r>
    </w:p>
    <w:p w:rsidR="00C658FA" w:rsidRPr="00C658FA" w:rsidRDefault="00C658FA" w:rsidP="00C658FA">
      <w:pPr>
        <w:pStyle w:val="a5"/>
        <w:numPr>
          <w:ilvl w:val="1"/>
          <w:numId w:val="5"/>
        </w:numPr>
        <w:tabs>
          <w:tab w:val="left" w:pos="1276"/>
        </w:tabs>
        <w:spacing w:after="0" w:line="240" w:lineRule="auto"/>
        <w:ind w:left="0" w:firstLine="720"/>
        <w:jc w:val="both"/>
        <w:rPr>
          <w:rFonts w:eastAsia="Calibri"/>
          <w:sz w:val="24"/>
          <w:szCs w:val="24"/>
        </w:rPr>
      </w:pPr>
      <w:r w:rsidRPr="00C658FA">
        <w:rPr>
          <w:rFonts w:eastAsia="Calibri"/>
          <w:sz w:val="24"/>
          <w:szCs w:val="24"/>
        </w:rPr>
        <w:t xml:space="preserve">В качестве кандидатов на должности председателя Общественного совета </w:t>
      </w:r>
      <w:r w:rsidRPr="00C658FA">
        <w:rPr>
          <w:rFonts w:eastAsia="Calibri"/>
          <w:sz w:val="24"/>
          <w:szCs w:val="24"/>
        </w:rPr>
        <w:br/>
        <w:t>и заместителя председателя Общественного совета могут быть выдвинуты лица, имеющие значительный опыт работы в сфере деятельности, в которой Инспекция проводит государственную политику.</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Правовым актом Инспекции для обеспечения деятельности Общественного совета назначается секретарь Общественного совета из числа</w:t>
      </w:r>
      <w:r w:rsidRPr="00C658FA">
        <w:rPr>
          <w:sz w:val="24"/>
          <w:szCs w:val="24"/>
        </w:rPr>
        <w:t xml:space="preserve"> </w:t>
      </w:r>
      <w:r w:rsidRPr="00C658FA">
        <w:rPr>
          <w:rFonts w:eastAsia="Calibri"/>
          <w:sz w:val="24"/>
          <w:szCs w:val="24"/>
        </w:rPr>
        <w:t>лиц, замещающих должность государственной гражданской службы Санкт-Петербурга в Инспекции. Секретарь Общественного совета не входит в состав Общественного совета и не является его членом.</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Общественный совет осуществляет свою деятельность в соответствии </w:t>
      </w:r>
      <w:r>
        <w:rPr>
          <w:rFonts w:eastAsia="Calibri"/>
          <w:sz w:val="24"/>
          <w:szCs w:val="24"/>
        </w:rPr>
        <w:br/>
      </w:r>
      <w:r w:rsidRPr="00C658FA">
        <w:rPr>
          <w:rFonts w:eastAsia="Calibri"/>
          <w:sz w:val="24"/>
          <w:szCs w:val="24"/>
        </w:rPr>
        <w:t xml:space="preserve">с планом работы Общественного совета на год, согласованным с начальником Инспекции </w:t>
      </w:r>
      <w:r w:rsidRPr="00C658FA">
        <w:rPr>
          <w:rFonts w:eastAsia="Calibri"/>
          <w:sz w:val="24"/>
          <w:szCs w:val="24"/>
        </w:rPr>
        <w:br/>
        <w:t xml:space="preserve">(далее – план работы). План работы определяет перечень вопросов, рассмотрение которых </w:t>
      </w:r>
      <w:r w:rsidRPr="00C658FA">
        <w:rPr>
          <w:rFonts w:eastAsia="Calibri"/>
          <w:sz w:val="24"/>
          <w:szCs w:val="24"/>
        </w:rPr>
        <w:br/>
        <w:t xml:space="preserve">на заседаниях Общественного совета является обязательным, а также подлежит опубликованию </w:t>
      </w:r>
      <w:r w:rsidRPr="00C658FA">
        <w:rPr>
          <w:rFonts w:eastAsia="Calibri"/>
          <w:sz w:val="24"/>
          <w:szCs w:val="24"/>
        </w:rPr>
        <w:br/>
        <w:t>на официальном сайте Инспекции в информационно-телекоммуникационной сети «Интернет».</w:t>
      </w:r>
    </w:p>
    <w:p w:rsidR="00C658FA" w:rsidRPr="00C658FA" w:rsidRDefault="00C658FA" w:rsidP="00C658FA">
      <w:pPr>
        <w:pStyle w:val="a5"/>
        <w:spacing w:after="0" w:line="240" w:lineRule="auto"/>
        <w:ind w:left="0" w:firstLine="720"/>
        <w:jc w:val="both"/>
        <w:rPr>
          <w:rFonts w:eastAsia="Calibri"/>
          <w:sz w:val="24"/>
          <w:szCs w:val="24"/>
        </w:rPr>
      </w:pPr>
      <w:r w:rsidRPr="00C658FA">
        <w:rPr>
          <w:rFonts w:eastAsia="Calibri"/>
          <w:sz w:val="24"/>
          <w:szCs w:val="24"/>
        </w:rPr>
        <w:t>Порядок разработки плана работы, а также его согласования с начальником Инспекции определяется Общественным советом.</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 Основной формой деятельности Общественного совета являются очные заседания Общественного совета, его рабочих групп, постоянных и временных комиссий. Члены Общественного совета могут участвовать в заседаниях посредством видеоконференцсвязи. Очные заседания Общественного совета считаются правомочными при присутствии на них не менее половины его состава лично либо посредством видеоконференцсвязи. </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Заседания Общественного совета проводятся не реже одного раза в три месяца.</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Решения Общественного совета по вопросам, рассматриваемым на его заседаниях, принимаются открытым голосованием простым большинством голосов </w:t>
      </w:r>
      <w:r>
        <w:rPr>
          <w:rFonts w:eastAsia="Calibri"/>
          <w:sz w:val="24"/>
          <w:szCs w:val="24"/>
        </w:rPr>
        <w:br/>
      </w:r>
      <w:r w:rsidRPr="00C658FA">
        <w:rPr>
          <w:rFonts w:eastAsia="Calibri"/>
          <w:sz w:val="24"/>
          <w:szCs w:val="24"/>
        </w:rPr>
        <w:t xml:space="preserve">от числа присутствующих членов Общественного совета. При равенстве голосов членов Общественного совета голос председателя </w:t>
      </w:r>
      <w:bookmarkStart w:id="14" w:name="_Hlk188534678"/>
      <w:r w:rsidRPr="00C658FA">
        <w:rPr>
          <w:rFonts w:eastAsia="Calibri"/>
          <w:sz w:val="24"/>
          <w:szCs w:val="24"/>
        </w:rPr>
        <w:t xml:space="preserve">Общественного совета </w:t>
      </w:r>
      <w:bookmarkEnd w:id="14"/>
      <w:r w:rsidRPr="00C658FA">
        <w:rPr>
          <w:rFonts w:eastAsia="Calibri"/>
          <w:sz w:val="24"/>
          <w:szCs w:val="24"/>
        </w:rPr>
        <w:t>(в случае отсутствия председателя Общественного совета – председательствующего на заседании заместителя председателя</w:t>
      </w:r>
      <w:r w:rsidRPr="00C658FA">
        <w:rPr>
          <w:sz w:val="24"/>
          <w:szCs w:val="24"/>
        </w:rPr>
        <w:t xml:space="preserve"> О</w:t>
      </w:r>
      <w:r w:rsidRPr="00C658FA">
        <w:rPr>
          <w:rFonts w:eastAsia="Calibri"/>
          <w:sz w:val="24"/>
          <w:szCs w:val="24"/>
        </w:rPr>
        <w:t>бщественного совета) является решающим.</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В заседаниях Общественного совета по приглашению председателя Общественного совета могут участвовать иные лица, не являющиеся членами Общественного совета, без права голосования при принятии решений. </w:t>
      </w:r>
    </w:p>
    <w:p w:rsidR="00C658FA" w:rsidRPr="00C658FA" w:rsidRDefault="00C658FA" w:rsidP="00C658FA">
      <w:pPr>
        <w:pStyle w:val="a5"/>
        <w:numPr>
          <w:ilvl w:val="1"/>
          <w:numId w:val="5"/>
        </w:numPr>
        <w:spacing w:after="0" w:line="240" w:lineRule="auto"/>
        <w:ind w:left="0" w:firstLine="710"/>
        <w:jc w:val="both"/>
        <w:rPr>
          <w:rFonts w:eastAsia="Calibri"/>
          <w:sz w:val="24"/>
          <w:szCs w:val="24"/>
        </w:rPr>
      </w:pPr>
      <w:r w:rsidRPr="00C658FA">
        <w:rPr>
          <w:rFonts w:eastAsia="Calibri"/>
          <w:sz w:val="24"/>
          <w:szCs w:val="24"/>
        </w:rPr>
        <w:t xml:space="preserve">Решения Общественного совета оформляются протоколом, который подписывается председательствующим на заседании и секретарем Общественного совета. </w:t>
      </w:r>
      <w:r w:rsidRPr="00C658FA">
        <w:rPr>
          <w:rFonts w:eastAsia="Calibri"/>
          <w:sz w:val="24"/>
          <w:szCs w:val="24"/>
        </w:rPr>
        <w:br/>
        <w:t xml:space="preserve">По результатам заседаний в течение трех рабочих дней, исчисляемых со дня, следующего </w:t>
      </w:r>
      <w:r w:rsidRPr="00C658FA">
        <w:rPr>
          <w:rFonts w:eastAsia="Calibri"/>
          <w:sz w:val="24"/>
          <w:szCs w:val="24"/>
        </w:rPr>
        <w:br/>
        <w:t xml:space="preserve">за днем заседания Общественного совета, составляется протокол. Протокол ведет секретарь Общественного совета. </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Члены Общественного совета, не согласные с принятыми на заседании решениями, в течение трех рабочих дней, исчисляемых со дня, следующего за днем заседания Общественного совета, вправе письменно изложить осо</w:t>
      </w:r>
      <w:r>
        <w:rPr>
          <w:rFonts w:eastAsia="Calibri"/>
          <w:sz w:val="24"/>
          <w:szCs w:val="24"/>
        </w:rPr>
        <w:t xml:space="preserve">бое мнение, которое приобщается </w:t>
      </w:r>
      <w:r w:rsidRPr="00C658FA">
        <w:rPr>
          <w:rFonts w:eastAsia="Calibri"/>
          <w:sz w:val="24"/>
          <w:szCs w:val="24"/>
        </w:rPr>
        <w:t xml:space="preserve">к протоколу заседания. </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Копии протокола заседания Общественного совета не позднее двух рабочих дней после составления направляются членам Общественного совета, а также начальнику Инспекции для рассмотрения. </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Председатель Общественного совета: </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Организует работу Общественного совета и председательствует на его заседаниях;</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Подписывает протоколы заседаний и другие документы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Формирует при участии членов Общественного совета повестку дня заседания и состав иных лиц, приглашаемых на заседание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Контролирует своевременное уведомление членов Общественного совета </w:t>
      </w:r>
      <w:r>
        <w:rPr>
          <w:rFonts w:eastAsia="Calibri"/>
          <w:sz w:val="24"/>
          <w:szCs w:val="24"/>
        </w:rPr>
        <w:br/>
      </w:r>
      <w:r w:rsidRPr="00C658FA">
        <w:rPr>
          <w:rFonts w:eastAsia="Calibri"/>
          <w:sz w:val="24"/>
          <w:szCs w:val="24"/>
        </w:rPr>
        <w:t>о дате, времени, месте и повестке предстоящего заседания, а также об утвержденном плане работы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Вносит предложения по проектам документов и иных материалов </w:t>
      </w:r>
      <w:r>
        <w:rPr>
          <w:rFonts w:eastAsia="Calibri"/>
          <w:sz w:val="24"/>
          <w:szCs w:val="24"/>
        </w:rPr>
        <w:br/>
      </w:r>
      <w:r w:rsidRPr="00C658FA">
        <w:rPr>
          <w:rFonts w:eastAsia="Calibri"/>
          <w:sz w:val="24"/>
          <w:szCs w:val="24"/>
        </w:rPr>
        <w:t>для обсуждения на заседаниях Общественного совета и согласует их;</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Контролирует своевременное направление членам Общественного совета протоколов заседаний и иных документов и материалов;</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Отвечает за направление для размещения на официальном сайте Инспекции </w:t>
      </w:r>
      <w:r w:rsidRPr="00C658FA">
        <w:rPr>
          <w:rFonts w:eastAsia="Calibri"/>
          <w:sz w:val="24"/>
          <w:szCs w:val="24"/>
        </w:rPr>
        <w:br/>
        <w:t xml:space="preserve">в информационно-телекоммуникационной сети «Интернет» обязательной информации </w:t>
      </w:r>
      <w:r w:rsidRPr="00C658FA">
        <w:rPr>
          <w:rFonts w:eastAsia="Calibri"/>
          <w:sz w:val="24"/>
          <w:szCs w:val="24"/>
        </w:rPr>
        <w:br/>
        <w:t xml:space="preserve">о деятельности Общественного совета. К такой информации относится информация </w:t>
      </w:r>
      <w:r>
        <w:rPr>
          <w:rFonts w:eastAsia="Calibri"/>
          <w:sz w:val="24"/>
          <w:szCs w:val="24"/>
        </w:rPr>
        <w:br/>
      </w:r>
      <w:r w:rsidRPr="00C658FA">
        <w:rPr>
          <w:rFonts w:eastAsia="Calibri"/>
          <w:sz w:val="24"/>
          <w:szCs w:val="24"/>
        </w:rPr>
        <w:t>о составе Общественного совета, наименовании и составе комиссий Общественного совета, положении об Общественном совете, плане работы Общественного совета, решениях Общественного совета по итогам заседаний, докладе о деятельности Общественного совета за</w:t>
      </w:r>
      <w:r w:rsidRPr="00C658FA">
        <w:rPr>
          <w:rFonts w:eastAsia="Calibri"/>
          <w:color w:val="F79646" w:themeColor="accent6"/>
          <w:sz w:val="24"/>
          <w:szCs w:val="24"/>
        </w:rPr>
        <w:t xml:space="preserve"> </w:t>
      </w:r>
      <w:r w:rsidRPr="00C658FA">
        <w:rPr>
          <w:rFonts w:eastAsia="Calibri"/>
          <w:sz w:val="24"/>
          <w:szCs w:val="24"/>
        </w:rPr>
        <w:t xml:space="preserve">прошедший год, требованиях универсального характера (общих требованиях) и дополнительных (специфических) требованиях к кандидатам в состав Общественного совета, правовом акте о начале процедуры формирования Общественного совета, перечне требуемых документов, включая утвержденные формы, а также порядок </w:t>
      </w:r>
      <w:r>
        <w:rPr>
          <w:rFonts w:eastAsia="Calibri"/>
          <w:sz w:val="24"/>
          <w:szCs w:val="24"/>
        </w:rPr>
        <w:br/>
      </w:r>
      <w:r w:rsidRPr="00C658FA">
        <w:rPr>
          <w:rFonts w:eastAsia="Calibri"/>
          <w:sz w:val="24"/>
          <w:szCs w:val="24"/>
        </w:rPr>
        <w:t>и сроки их приема.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Взаимодействует с Общественной палатой и начальником Инспекции, определяет представителей Общественного совета, осуществляющих взаимодействие </w:t>
      </w:r>
      <w:r>
        <w:rPr>
          <w:rFonts w:eastAsia="Calibri"/>
          <w:sz w:val="24"/>
          <w:szCs w:val="24"/>
        </w:rPr>
        <w:br/>
      </w:r>
      <w:r w:rsidRPr="00C658FA">
        <w:rPr>
          <w:rFonts w:eastAsia="Calibri"/>
          <w:sz w:val="24"/>
          <w:szCs w:val="24"/>
        </w:rPr>
        <w:t>с комиссиями Общественной палаты;</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C658FA" w:rsidRPr="00C658FA" w:rsidRDefault="00C658FA" w:rsidP="00C658FA">
      <w:pPr>
        <w:pStyle w:val="a5"/>
        <w:numPr>
          <w:ilvl w:val="2"/>
          <w:numId w:val="5"/>
        </w:numPr>
        <w:tabs>
          <w:tab w:val="left" w:pos="1560"/>
        </w:tabs>
        <w:spacing w:after="0" w:line="240" w:lineRule="auto"/>
        <w:ind w:left="0" w:firstLine="709"/>
        <w:jc w:val="both"/>
        <w:rPr>
          <w:rFonts w:eastAsia="Calibri"/>
          <w:sz w:val="24"/>
          <w:szCs w:val="24"/>
        </w:rPr>
      </w:pPr>
      <w:r w:rsidRPr="00C658FA">
        <w:rPr>
          <w:rFonts w:eastAsia="Calibri"/>
          <w:sz w:val="24"/>
          <w:szCs w:val="24"/>
        </w:rPr>
        <w:t>Готовит доклад о деятельности Общественного совета по итогам календарного года, который направляется для размещения не позднее 1 марта года, следующего за отчетным, на официальном сайте Инспекции в информационно-телекоммуникационной сети «Интернет»;</w:t>
      </w:r>
    </w:p>
    <w:p w:rsidR="00C658FA" w:rsidRPr="00C658FA" w:rsidRDefault="00C658FA" w:rsidP="00C658FA">
      <w:pPr>
        <w:pStyle w:val="a5"/>
        <w:numPr>
          <w:ilvl w:val="2"/>
          <w:numId w:val="5"/>
        </w:numPr>
        <w:tabs>
          <w:tab w:val="left" w:pos="1560"/>
        </w:tabs>
        <w:spacing w:after="0" w:line="240" w:lineRule="auto"/>
        <w:ind w:left="0" w:firstLine="720"/>
        <w:jc w:val="both"/>
        <w:rPr>
          <w:rFonts w:eastAsia="Calibri"/>
          <w:sz w:val="24"/>
          <w:szCs w:val="24"/>
        </w:rPr>
      </w:pPr>
      <w:r w:rsidRPr="00C658FA">
        <w:rPr>
          <w:rFonts w:eastAsia="Calibri"/>
          <w:sz w:val="24"/>
          <w:szCs w:val="24"/>
        </w:rPr>
        <w:t>Осуществляет иные полномочия по обеспечению деятельности Общественного совета.</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Заместитель председателя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По поручению председателя Общественного совета председательствует </w:t>
      </w:r>
      <w:r w:rsidRPr="00C658FA">
        <w:rPr>
          <w:rFonts w:eastAsia="Calibri"/>
          <w:sz w:val="24"/>
          <w:szCs w:val="24"/>
        </w:rPr>
        <w:br/>
        <w:t>на заседаниях в его отсутствие, а также осуществляет иные функции председателя Общественного совета, предусмотренные настоящим Положением;</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Участвует в подготовке плана работы Общественного совета, формировании состава иных лиц, приглашаемых на заседание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Осуществляет иные полномочия по обеспечению деятельности Общественного совета.</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Члены Общественного совета имеют право:</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Вносить предложения по формированию повестки дня заседаний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Возглавлять комиссии и рабочие группы, формируемые Общественным советом;</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Предлагать кандидатуры иных лиц для участия в заседаниях Общественного совета;</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Принимать участие в подготовке материалов по рассматриваемым вопросам повестки дня заседания;</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Принимать участие в приеме граждан, осуществляемом должностными лицами Инспекции в порядке, определяемом начальником Инспекции;</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Свободно выйти из состава Общественного совета по собственному желанию;</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Осуществлять иные</w:t>
      </w:r>
      <w:r w:rsidRPr="00C658FA">
        <w:rPr>
          <w:sz w:val="24"/>
          <w:szCs w:val="24"/>
        </w:rPr>
        <w:t xml:space="preserve"> </w:t>
      </w:r>
      <w:r w:rsidRPr="00C658FA">
        <w:rPr>
          <w:rFonts w:eastAsia="Calibri"/>
          <w:sz w:val="24"/>
          <w:szCs w:val="24"/>
        </w:rPr>
        <w:t>действия, связанные с обеспечением деятельности Общественного совета.</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Секретарь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Уведомляет членов Общественного совета о дате, времени, месте и повестке предстоящего заседания, а также об утвержденном плане работы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Ведет, оформляет, согласует с председателем Общественного совета </w:t>
      </w:r>
      <w:r>
        <w:rPr>
          <w:rFonts w:eastAsia="Calibri"/>
          <w:sz w:val="24"/>
          <w:szCs w:val="24"/>
        </w:rPr>
        <w:br/>
      </w:r>
      <w:r w:rsidRPr="00C658FA">
        <w:rPr>
          <w:rFonts w:eastAsia="Calibri"/>
          <w:sz w:val="24"/>
          <w:szCs w:val="24"/>
        </w:rPr>
        <w:t xml:space="preserve">и рассылает членам Общественного совета протоколы заседаний и иные документы </w:t>
      </w:r>
      <w:r>
        <w:rPr>
          <w:rFonts w:eastAsia="Calibri"/>
          <w:sz w:val="24"/>
          <w:szCs w:val="24"/>
        </w:rPr>
        <w:br/>
      </w:r>
      <w:r w:rsidRPr="00C658FA">
        <w:rPr>
          <w:rFonts w:eastAsia="Calibri"/>
          <w:sz w:val="24"/>
          <w:szCs w:val="24"/>
        </w:rPr>
        <w:t>и материалы;</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Хранит документацию Общественного совета в установленном порядке;</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 xml:space="preserve">Обеспечивает своевременное обновление на официальном сайте Инспекции </w:t>
      </w:r>
      <w:r w:rsidRPr="00C658FA">
        <w:rPr>
          <w:rFonts w:eastAsia="Calibri"/>
          <w:sz w:val="24"/>
          <w:szCs w:val="24"/>
        </w:rPr>
        <w:br/>
        <w:t>в информационно-телекоммуникационной сети «Интернет» обязательной для размещения информации о деятельности Общественного совета в соответствии с пунктом 4.14.7 настоящего Положения;</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Организует голосование и подсчет голосов членов Общественного совета;</w:t>
      </w:r>
    </w:p>
    <w:p w:rsidR="00C658FA" w:rsidRPr="00C658FA" w:rsidRDefault="00C658FA" w:rsidP="00C658FA">
      <w:pPr>
        <w:pStyle w:val="a5"/>
        <w:numPr>
          <w:ilvl w:val="2"/>
          <w:numId w:val="5"/>
        </w:numPr>
        <w:spacing w:after="0" w:line="240" w:lineRule="auto"/>
        <w:ind w:left="0" w:firstLine="720"/>
        <w:jc w:val="both"/>
        <w:rPr>
          <w:rFonts w:eastAsia="Calibri"/>
          <w:sz w:val="24"/>
          <w:szCs w:val="24"/>
        </w:rPr>
      </w:pPr>
      <w:r w:rsidRPr="00C658FA">
        <w:rPr>
          <w:rFonts w:eastAsia="Calibri"/>
          <w:sz w:val="24"/>
          <w:szCs w:val="24"/>
        </w:rPr>
        <w:t>Выполняет иные поручения председателя Общественного совета, заместителя председателя Общественного совета по обеспечению деятельности Общественного совета.</w:t>
      </w:r>
    </w:p>
    <w:p w:rsidR="00C658FA" w:rsidRPr="00C658FA" w:rsidRDefault="00C658FA" w:rsidP="00C658FA">
      <w:pPr>
        <w:pStyle w:val="a5"/>
        <w:numPr>
          <w:ilvl w:val="1"/>
          <w:numId w:val="5"/>
        </w:numPr>
        <w:spacing w:after="0" w:line="240" w:lineRule="auto"/>
        <w:ind w:left="0" w:firstLine="720"/>
        <w:jc w:val="both"/>
        <w:rPr>
          <w:rFonts w:eastAsia="Calibri"/>
          <w:sz w:val="24"/>
          <w:szCs w:val="24"/>
        </w:rPr>
      </w:pPr>
      <w:r w:rsidRPr="00C658FA">
        <w:rPr>
          <w:rFonts w:eastAsia="Calibri"/>
          <w:sz w:val="24"/>
          <w:szCs w:val="24"/>
        </w:rPr>
        <w:t xml:space="preserve">Полномочия члена Общественного совета прекращаются досрочно в случае: </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Выхода из состава Общественного совета по собственному желанию;</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 xml:space="preserve">Снятия с регистрационного учета по месту жительства (пребывания) </w:t>
      </w:r>
      <w:r w:rsidRPr="00C658FA">
        <w:rPr>
          <w:rFonts w:eastAsia="Calibri"/>
          <w:sz w:val="24"/>
          <w:szCs w:val="24"/>
        </w:rPr>
        <w:br/>
        <w:t xml:space="preserve">и непредоставления в течение следующих 100 дней в Общественный совет документов, подтверждающих регистрацию по месту жительства (пребывания) на территории </w:t>
      </w:r>
      <w:r w:rsidRPr="00C658FA">
        <w:rPr>
          <w:rFonts w:eastAsia="Calibri"/>
          <w:sz w:val="24"/>
          <w:szCs w:val="24"/>
        </w:rPr>
        <w:br/>
        <w:t>Санкт-Петербурга;</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 xml:space="preserve">Прекращения деятельности общественного объединения или иной негосударственной некоммерческой организации, выдвинувшей соответствующего кандидата в состав Общественного совета; </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 xml:space="preserve">Установления факта предоставления членом Общественного совета недостоверных и (или) заведомо ложных сведений при выдвижении в качестве кандидата </w:t>
      </w:r>
      <w:r w:rsidRPr="00C658FA">
        <w:rPr>
          <w:rFonts w:eastAsia="Calibri"/>
          <w:sz w:val="24"/>
          <w:szCs w:val="24"/>
        </w:rPr>
        <w:br/>
        <w:t xml:space="preserve">в состав Общественного совета; </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rFonts w:eastAsia="Calibri"/>
          <w:sz w:val="24"/>
          <w:szCs w:val="24"/>
        </w:rPr>
        <w:t xml:space="preserve">Избрания или назначения члена Общественного совета на должность </w:t>
      </w:r>
      <w:r w:rsidRPr="00C658FA">
        <w:rPr>
          <w:sz w:val="24"/>
          <w:szCs w:val="24"/>
        </w:rPr>
        <w:t xml:space="preserve">Президента Российской Федерации, сенатора Российской Федерации, депутата Государственной Думы Федерального Собрания Российской Федерации, члена Правительства Российской Федерации, судьи, на иную государственную должность Российской Федерации, должность федеральной государственной службы, государственную должность субъектов Российской Федерации, должность государственной гражданской службы субъектов Российской Федерации, </w:t>
      </w:r>
      <w:r w:rsidRPr="00C658FA">
        <w:rPr>
          <w:sz w:val="24"/>
          <w:szCs w:val="24"/>
        </w:rPr>
        <w:br/>
        <w:t>либо замещения членом Общественного совета муниципальной должности, должности муниципальной службы;</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sz w:val="24"/>
          <w:szCs w:val="24"/>
        </w:rPr>
        <w:t>Вступления в законную силу решения суда о признании лица, являющегося членом Общественного совета, недееспособным или ограниченно дееспособным, безвестно отсутствующим либо объявления его умершим;</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sz w:val="24"/>
          <w:szCs w:val="24"/>
        </w:rPr>
        <w:t>Вступления в законную силу обвинительного приговора суда в отношении члена Общественного совета;</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sz w:val="24"/>
          <w:szCs w:val="24"/>
        </w:rPr>
        <w:t>Систематического отсутствия в течение 6 месяцев члена Общественного совета на заседаниях Общественного совета по неуважительным причинам; уважительными причинами являются отпуск, болезнь, командировка по основному месту работы, иные причины, признанные Общественным советом на заседании Общественного совета уважительными;</w:t>
      </w:r>
    </w:p>
    <w:p w:rsidR="00C658FA" w:rsidRPr="00C658FA" w:rsidRDefault="00C658FA" w:rsidP="00C658FA">
      <w:pPr>
        <w:pStyle w:val="a5"/>
        <w:numPr>
          <w:ilvl w:val="2"/>
          <w:numId w:val="5"/>
        </w:numPr>
        <w:spacing w:after="0" w:line="240" w:lineRule="auto"/>
        <w:ind w:left="0" w:firstLine="709"/>
        <w:jc w:val="both"/>
        <w:rPr>
          <w:rFonts w:eastAsia="Calibri"/>
          <w:sz w:val="24"/>
          <w:szCs w:val="24"/>
        </w:rPr>
      </w:pPr>
      <w:r w:rsidRPr="00C658FA">
        <w:rPr>
          <w:sz w:val="24"/>
          <w:szCs w:val="24"/>
        </w:rPr>
        <w:t>Наличия конфликта интересов при осуществлении общественного контроля;</w:t>
      </w:r>
    </w:p>
    <w:p w:rsidR="00C658FA" w:rsidRPr="00C658FA" w:rsidRDefault="00C658FA" w:rsidP="00C658FA">
      <w:pPr>
        <w:pStyle w:val="a5"/>
        <w:numPr>
          <w:ilvl w:val="2"/>
          <w:numId w:val="5"/>
        </w:numPr>
        <w:tabs>
          <w:tab w:val="left" w:pos="1560"/>
        </w:tabs>
        <w:spacing w:line="240" w:lineRule="auto"/>
        <w:ind w:left="0" w:firstLine="709"/>
        <w:jc w:val="both"/>
        <w:rPr>
          <w:sz w:val="24"/>
          <w:szCs w:val="24"/>
        </w:rPr>
      </w:pPr>
      <w:r w:rsidRPr="00C658FA">
        <w:rPr>
          <w:sz w:val="24"/>
          <w:szCs w:val="24"/>
        </w:rPr>
        <w:t xml:space="preserve">Приобретения гражданства (подданства) другого государства (других государств), вида на жительство или иного документа, подтверждающего право </w:t>
      </w:r>
      <w:r>
        <w:rPr>
          <w:sz w:val="24"/>
          <w:szCs w:val="24"/>
        </w:rPr>
        <w:br/>
      </w:r>
      <w:r w:rsidRPr="00C658FA">
        <w:rPr>
          <w:sz w:val="24"/>
          <w:szCs w:val="24"/>
        </w:rPr>
        <w:t>на постоянное проживание гражданина Российской Федерации на территории иностранного государства;</w:t>
      </w:r>
    </w:p>
    <w:p w:rsidR="00C658FA" w:rsidRPr="00C658FA" w:rsidRDefault="00C658FA" w:rsidP="00C658FA">
      <w:pPr>
        <w:pStyle w:val="a5"/>
        <w:numPr>
          <w:ilvl w:val="2"/>
          <w:numId w:val="5"/>
        </w:numPr>
        <w:tabs>
          <w:tab w:val="left" w:pos="1560"/>
        </w:tabs>
        <w:spacing w:after="0" w:line="240" w:lineRule="auto"/>
        <w:ind w:left="0" w:firstLine="709"/>
        <w:jc w:val="both"/>
        <w:rPr>
          <w:rFonts w:eastAsia="Calibri"/>
          <w:sz w:val="24"/>
          <w:szCs w:val="24"/>
        </w:rPr>
      </w:pPr>
      <w:r w:rsidRPr="00C658FA">
        <w:rPr>
          <w:sz w:val="24"/>
          <w:szCs w:val="24"/>
        </w:rPr>
        <w:t xml:space="preserve">Включения общественного объединения или иной некоммерческой организации, выдвинувшей соответствующего кандидата в состав Общественного совета, в реестр иностранных агентов в соответствии с Федеральным законом «О контроле </w:t>
      </w:r>
      <w:r>
        <w:rPr>
          <w:sz w:val="24"/>
          <w:szCs w:val="24"/>
        </w:rPr>
        <w:br/>
      </w:r>
      <w:r w:rsidRPr="00C658FA">
        <w:rPr>
          <w:sz w:val="24"/>
          <w:szCs w:val="24"/>
        </w:rPr>
        <w:t>за деятельностью лиц, находящихся под иностранным влиянием»;</w:t>
      </w:r>
    </w:p>
    <w:p w:rsidR="00C658FA" w:rsidRPr="00C658FA" w:rsidRDefault="00C658FA" w:rsidP="00C658FA">
      <w:pPr>
        <w:pStyle w:val="a5"/>
        <w:numPr>
          <w:ilvl w:val="2"/>
          <w:numId w:val="5"/>
        </w:numPr>
        <w:tabs>
          <w:tab w:val="left" w:pos="1560"/>
        </w:tabs>
        <w:spacing w:after="0" w:line="240" w:lineRule="auto"/>
        <w:ind w:left="0" w:firstLine="709"/>
        <w:jc w:val="both"/>
        <w:rPr>
          <w:rFonts w:eastAsia="Calibri"/>
          <w:sz w:val="24"/>
          <w:szCs w:val="24"/>
        </w:rPr>
      </w:pPr>
      <w:r w:rsidRPr="00C658FA">
        <w:rPr>
          <w:sz w:val="24"/>
          <w:szCs w:val="24"/>
        </w:rPr>
        <w:t>Его смерти;</w:t>
      </w:r>
    </w:p>
    <w:p w:rsidR="00C658FA" w:rsidRPr="00C658FA" w:rsidRDefault="00C658FA" w:rsidP="00C658FA">
      <w:pPr>
        <w:pStyle w:val="a5"/>
        <w:numPr>
          <w:ilvl w:val="2"/>
          <w:numId w:val="5"/>
        </w:numPr>
        <w:tabs>
          <w:tab w:val="left" w:pos="1560"/>
        </w:tabs>
        <w:spacing w:after="0" w:line="240" w:lineRule="auto"/>
        <w:ind w:left="0" w:firstLine="709"/>
        <w:jc w:val="both"/>
        <w:rPr>
          <w:rFonts w:eastAsia="Calibri"/>
          <w:sz w:val="24"/>
          <w:szCs w:val="24"/>
        </w:rPr>
      </w:pPr>
      <w:r w:rsidRPr="00C658FA">
        <w:rPr>
          <w:sz w:val="24"/>
          <w:szCs w:val="24"/>
        </w:rPr>
        <w:t xml:space="preserve">Утверждения указанного лица в качестве члена Общественного совета </w:t>
      </w:r>
      <w:r>
        <w:rPr>
          <w:sz w:val="24"/>
          <w:szCs w:val="24"/>
        </w:rPr>
        <w:br/>
      </w:r>
      <w:r w:rsidRPr="00C658FA">
        <w:rPr>
          <w:sz w:val="24"/>
          <w:szCs w:val="24"/>
        </w:rPr>
        <w:t xml:space="preserve">при ином исполнительном органе государственной власти Санкт-Петербурга </w:t>
      </w:r>
      <w:r>
        <w:rPr>
          <w:sz w:val="24"/>
          <w:szCs w:val="24"/>
        </w:rPr>
        <w:br/>
      </w:r>
      <w:r w:rsidRPr="00C658FA">
        <w:rPr>
          <w:sz w:val="24"/>
          <w:szCs w:val="24"/>
        </w:rPr>
        <w:t xml:space="preserve">за исключением случаев, когда лицо одновременно является членом одного общественного совета при администрации района Санкт-Петербурга, членом одного общественного совета при ином исполнительном органе государственной власти </w:t>
      </w:r>
      <w:r>
        <w:rPr>
          <w:sz w:val="24"/>
          <w:szCs w:val="24"/>
        </w:rPr>
        <w:br/>
      </w:r>
      <w:r w:rsidRPr="00C658FA">
        <w:rPr>
          <w:sz w:val="24"/>
          <w:szCs w:val="24"/>
        </w:rPr>
        <w:t xml:space="preserve">Санкт-Петербурга, членом общественного совета при органе местного самоуправления внутригородского муниципального образования города федерального значения </w:t>
      </w:r>
      <w:r>
        <w:rPr>
          <w:sz w:val="24"/>
          <w:szCs w:val="24"/>
        </w:rPr>
        <w:br/>
      </w:r>
      <w:r w:rsidRPr="00C658FA">
        <w:rPr>
          <w:sz w:val="24"/>
          <w:szCs w:val="24"/>
        </w:rPr>
        <w:t xml:space="preserve">Санкт-Петербурга. </w:t>
      </w:r>
    </w:p>
    <w:p w:rsidR="00C658FA" w:rsidRPr="00C658FA" w:rsidRDefault="00C658FA" w:rsidP="00C658FA">
      <w:pPr>
        <w:pStyle w:val="a5"/>
        <w:numPr>
          <w:ilvl w:val="1"/>
          <w:numId w:val="5"/>
        </w:numPr>
        <w:spacing w:after="0" w:line="240" w:lineRule="auto"/>
        <w:ind w:left="0" w:firstLine="720"/>
        <w:jc w:val="both"/>
        <w:rPr>
          <w:sz w:val="24"/>
          <w:szCs w:val="24"/>
        </w:rPr>
      </w:pPr>
      <w:r w:rsidRPr="00C658FA">
        <w:rPr>
          <w:rFonts w:eastAsia="Calibri"/>
          <w:sz w:val="24"/>
          <w:szCs w:val="24"/>
        </w:rPr>
        <w:t xml:space="preserve">Решение о досрочном прекращении полномочий члена Общественного совета принимается на заседании Общественного совета. </w:t>
      </w:r>
    </w:p>
    <w:p w:rsidR="00C658FA" w:rsidRPr="00C658FA" w:rsidRDefault="00C658FA" w:rsidP="00C658FA">
      <w:pPr>
        <w:pStyle w:val="a5"/>
        <w:numPr>
          <w:ilvl w:val="1"/>
          <w:numId w:val="5"/>
        </w:numPr>
        <w:spacing w:after="0" w:line="240" w:lineRule="auto"/>
        <w:ind w:left="0" w:firstLine="710"/>
        <w:jc w:val="both"/>
        <w:rPr>
          <w:sz w:val="24"/>
          <w:szCs w:val="24"/>
        </w:rPr>
      </w:pPr>
      <w:r w:rsidRPr="00C658FA">
        <w:rPr>
          <w:sz w:val="24"/>
          <w:szCs w:val="24"/>
        </w:rPr>
        <w:t xml:space="preserve">В случае если Общественный совет остался в неправомочном составе, полномочия всех членов Общественного совета прекращаются, а Инспекция инициирует процедуру формирования нового состава Общественного совета в порядке, установленном Положением о порядке формирования Общественного совета </w:t>
      </w:r>
      <w:r>
        <w:rPr>
          <w:sz w:val="24"/>
          <w:szCs w:val="24"/>
        </w:rPr>
        <w:br/>
      </w:r>
      <w:r w:rsidRPr="00C658FA">
        <w:rPr>
          <w:sz w:val="24"/>
          <w:szCs w:val="24"/>
        </w:rPr>
        <w:t>при Инспекции.</w:t>
      </w:r>
    </w:p>
    <w:p w:rsidR="00C658FA" w:rsidRPr="00C658FA" w:rsidRDefault="00C658FA" w:rsidP="00C658FA">
      <w:pPr>
        <w:spacing w:after="0" w:line="240" w:lineRule="auto"/>
        <w:ind w:firstLine="720"/>
        <w:jc w:val="both"/>
        <w:rPr>
          <w:rFonts w:ascii="Times New Roman" w:hAnsi="Times New Roman" w:cs="Times New Roman"/>
          <w:sz w:val="24"/>
          <w:szCs w:val="24"/>
        </w:rPr>
      </w:pPr>
    </w:p>
    <w:p w:rsidR="00C658FA" w:rsidRPr="00C658FA" w:rsidRDefault="00C658FA" w:rsidP="00C658FA">
      <w:pPr>
        <w:pStyle w:val="a5"/>
        <w:numPr>
          <w:ilvl w:val="0"/>
          <w:numId w:val="5"/>
        </w:numPr>
        <w:tabs>
          <w:tab w:val="left" w:pos="284"/>
        </w:tabs>
        <w:spacing w:after="0" w:line="240" w:lineRule="auto"/>
        <w:ind w:left="0" w:firstLine="0"/>
        <w:jc w:val="center"/>
        <w:rPr>
          <w:b/>
          <w:sz w:val="24"/>
          <w:szCs w:val="24"/>
        </w:rPr>
      </w:pPr>
      <w:r w:rsidRPr="00C658FA">
        <w:rPr>
          <w:b/>
          <w:sz w:val="24"/>
          <w:szCs w:val="24"/>
        </w:rPr>
        <w:t>Конфликт интересов</w:t>
      </w:r>
    </w:p>
    <w:p w:rsidR="00C658FA" w:rsidRPr="00C658FA" w:rsidRDefault="00C658FA" w:rsidP="00C658FA">
      <w:pPr>
        <w:pStyle w:val="a5"/>
        <w:spacing w:after="0" w:line="240" w:lineRule="auto"/>
        <w:ind w:left="0" w:firstLine="720"/>
        <w:jc w:val="both"/>
        <w:rPr>
          <w:b/>
          <w:sz w:val="24"/>
          <w:szCs w:val="24"/>
        </w:rPr>
      </w:pPr>
    </w:p>
    <w:p w:rsidR="00C658FA" w:rsidRPr="00C658FA" w:rsidRDefault="00C658FA" w:rsidP="00C658FA">
      <w:pPr>
        <w:pStyle w:val="a5"/>
        <w:numPr>
          <w:ilvl w:val="1"/>
          <w:numId w:val="5"/>
        </w:numPr>
        <w:tabs>
          <w:tab w:val="left" w:pos="1276"/>
        </w:tabs>
        <w:spacing w:after="0" w:line="240" w:lineRule="auto"/>
        <w:ind w:left="0" w:firstLine="710"/>
        <w:jc w:val="both"/>
        <w:rPr>
          <w:sz w:val="24"/>
          <w:szCs w:val="24"/>
        </w:rPr>
      </w:pPr>
      <w:r w:rsidRPr="00C658FA">
        <w:rPr>
          <w:sz w:val="24"/>
          <w:szCs w:val="24"/>
        </w:rPr>
        <w:t xml:space="preserve">Под конфликтом интересов понимается ситуация, при которой личная заинтересованность члена Общественного совета влияет или может повлиять </w:t>
      </w:r>
      <w:r>
        <w:rPr>
          <w:sz w:val="24"/>
          <w:szCs w:val="24"/>
        </w:rPr>
        <w:br/>
        <w:t xml:space="preserve">на объективность </w:t>
      </w:r>
      <w:r w:rsidRPr="00C658FA">
        <w:rPr>
          <w:sz w:val="24"/>
          <w:szCs w:val="24"/>
        </w:rPr>
        <w:t>и беспристрастность осуществления общественного ко</w:t>
      </w:r>
      <w:r>
        <w:rPr>
          <w:sz w:val="24"/>
          <w:szCs w:val="24"/>
        </w:rPr>
        <w:t xml:space="preserve">нтроля </w:t>
      </w:r>
      <w:r>
        <w:rPr>
          <w:sz w:val="24"/>
          <w:szCs w:val="24"/>
        </w:rPr>
        <w:br/>
        <w:t xml:space="preserve">и при которой возникает </w:t>
      </w:r>
      <w:r w:rsidRPr="00C658FA">
        <w:rPr>
          <w:sz w:val="24"/>
          <w:szCs w:val="24"/>
        </w:rPr>
        <w:t xml:space="preserve">или может возникнуть противоречие между личной заинтересованностью члена Общественного совета и целями и задачами общественного контроля, установленными </w:t>
      </w:r>
      <w:r w:rsidRPr="00C658FA">
        <w:rPr>
          <w:rFonts w:eastAsia="Calibri"/>
          <w:sz w:val="24"/>
          <w:szCs w:val="24"/>
        </w:rPr>
        <w:t xml:space="preserve">Федеральным законом «Об основах общественного контроля </w:t>
      </w:r>
      <w:r>
        <w:rPr>
          <w:rFonts w:eastAsia="Calibri"/>
          <w:sz w:val="24"/>
          <w:szCs w:val="24"/>
        </w:rPr>
        <w:br/>
      </w:r>
      <w:r w:rsidRPr="00C658FA">
        <w:rPr>
          <w:rFonts w:eastAsia="Calibri"/>
          <w:sz w:val="24"/>
          <w:szCs w:val="24"/>
        </w:rPr>
        <w:t>в Российской Федерации»</w:t>
      </w:r>
      <w:r w:rsidRPr="00C658FA">
        <w:rPr>
          <w:sz w:val="24"/>
          <w:szCs w:val="24"/>
        </w:rPr>
        <w:t>.</w:t>
      </w:r>
    </w:p>
    <w:p w:rsidR="00C658FA" w:rsidRPr="00C658FA" w:rsidRDefault="00C658FA" w:rsidP="00C658FA">
      <w:pPr>
        <w:pStyle w:val="a5"/>
        <w:numPr>
          <w:ilvl w:val="1"/>
          <w:numId w:val="5"/>
        </w:numPr>
        <w:tabs>
          <w:tab w:val="left" w:pos="1276"/>
        </w:tabs>
        <w:spacing w:after="0" w:line="240" w:lineRule="auto"/>
        <w:ind w:left="0" w:firstLine="710"/>
        <w:jc w:val="both"/>
        <w:rPr>
          <w:sz w:val="24"/>
          <w:szCs w:val="24"/>
        </w:rPr>
      </w:pPr>
      <w:r w:rsidRPr="00C658FA">
        <w:rPr>
          <w:sz w:val="24"/>
          <w:szCs w:val="24"/>
        </w:rPr>
        <w:t>Под личной заинтересованностью члена Общественного совета, которая влияет 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в виде денег, ценностей, иного имущества, в том числе имущественных прав, либо услуг для себя или для третьих лиц.</w:t>
      </w:r>
    </w:p>
    <w:p w:rsidR="00C658FA" w:rsidRPr="00C658FA" w:rsidRDefault="00C658FA" w:rsidP="00C658FA">
      <w:pPr>
        <w:pStyle w:val="a5"/>
        <w:numPr>
          <w:ilvl w:val="1"/>
          <w:numId w:val="5"/>
        </w:numPr>
        <w:tabs>
          <w:tab w:val="left" w:pos="1276"/>
        </w:tabs>
        <w:spacing w:after="0" w:line="240" w:lineRule="auto"/>
        <w:ind w:left="0" w:firstLine="720"/>
        <w:jc w:val="both"/>
        <w:rPr>
          <w:sz w:val="24"/>
          <w:szCs w:val="24"/>
        </w:rPr>
      </w:pPr>
      <w:r w:rsidRPr="00C658FA">
        <w:rPr>
          <w:sz w:val="24"/>
          <w:szCs w:val="24"/>
        </w:rPr>
        <w:t>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проинформировать об этом Общественный совет посредством направления указанной информации в письменной форме председателю Общественного совета, который уведомляет об этом начальника Инспекции.</w:t>
      </w:r>
    </w:p>
    <w:p w:rsidR="00C658FA" w:rsidRPr="00C658FA" w:rsidRDefault="00C658FA" w:rsidP="00C658FA">
      <w:pPr>
        <w:spacing w:after="0" w:line="240" w:lineRule="auto"/>
        <w:jc w:val="both"/>
        <w:rPr>
          <w:rFonts w:ascii="Times New Roman" w:hAnsi="Times New Roman" w:cs="Times New Roman"/>
          <w:sz w:val="24"/>
          <w:szCs w:val="24"/>
        </w:rPr>
      </w:pPr>
    </w:p>
    <w:p w:rsidR="00C658FA" w:rsidRPr="00C658FA" w:rsidRDefault="00C658FA" w:rsidP="00C658FA">
      <w:pPr>
        <w:pStyle w:val="a5"/>
        <w:numPr>
          <w:ilvl w:val="0"/>
          <w:numId w:val="5"/>
        </w:numPr>
        <w:tabs>
          <w:tab w:val="left" w:pos="284"/>
        </w:tabs>
        <w:spacing w:after="0" w:line="240" w:lineRule="auto"/>
        <w:ind w:left="0" w:firstLine="0"/>
        <w:jc w:val="center"/>
        <w:rPr>
          <w:b/>
          <w:sz w:val="24"/>
          <w:szCs w:val="24"/>
        </w:rPr>
      </w:pPr>
      <w:r w:rsidRPr="00C658FA">
        <w:rPr>
          <w:b/>
          <w:sz w:val="24"/>
          <w:szCs w:val="24"/>
        </w:rPr>
        <w:t>Заключительные положения</w:t>
      </w:r>
    </w:p>
    <w:p w:rsidR="00C658FA" w:rsidRPr="00C658FA" w:rsidRDefault="00C658FA" w:rsidP="00C658FA">
      <w:pPr>
        <w:pStyle w:val="a5"/>
        <w:spacing w:after="0" w:line="240" w:lineRule="auto"/>
        <w:ind w:left="0" w:firstLine="720"/>
        <w:jc w:val="both"/>
        <w:rPr>
          <w:b/>
          <w:sz w:val="24"/>
          <w:szCs w:val="24"/>
        </w:rPr>
      </w:pPr>
    </w:p>
    <w:p w:rsidR="00C658FA" w:rsidRPr="00C658FA" w:rsidRDefault="00C658FA" w:rsidP="00C658FA">
      <w:pPr>
        <w:pStyle w:val="a5"/>
        <w:numPr>
          <w:ilvl w:val="1"/>
          <w:numId w:val="5"/>
        </w:numPr>
        <w:spacing w:after="0" w:line="240" w:lineRule="auto"/>
        <w:ind w:left="0" w:firstLine="710"/>
        <w:jc w:val="both"/>
        <w:rPr>
          <w:sz w:val="24"/>
          <w:szCs w:val="24"/>
        </w:rPr>
      </w:pPr>
      <w:r w:rsidRPr="00C658FA">
        <w:rPr>
          <w:sz w:val="24"/>
          <w:szCs w:val="24"/>
        </w:rPr>
        <w:t>Организационное и материально-техническое обеспечение деятельности общественного совета осуществляет Инспекция.</w:t>
      </w:r>
    </w:p>
    <w:p w:rsidR="00C658FA" w:rsidRPr="00C658FA" w:rsidRDefault="00C658FA" w:rsidP="00C658FA">
      <w:pPr>
        <w:tabs>
          <w:tab w:val="left" w:pos="7187"/>
        </w:tabs>
        <w:rPr>
          <w:rFonts w:ascii="Times New Roman" w:hAnsi="Times New Roman" w:cs="Times New Roman"/>
          <w:sz w:val="24"/>
          <w:szCs w:val="24"/>
        </w:rPr>
      </w:pPr>
    </w:p>
    <w:p w:rsidR="00C658FA" w:rsidRPr="00C658FA" w:rsidRDefault="00C658FA">
      <w:pPr>
        <w:rPr>
          <w:rFonts w:ascii="Times New Roman" w:hAnsi="Times New Roman" w:cs="Times New Roman"/>
          <w:sz w:val="24"/>
          <w:szCs w:val="24"/>
        </w:rPr>
      </w:pPr>
    </w:p>
    <w:p w:rsidR="00C658FA" w:rsidRPr="00C658FA" w:rsidRDefault="00C658FA">
      <w:pPr>
        <w:rPr>
          <w:rFonts w:ascii="Times New Roman" w:hAnsi="Times New Roman" w:cs="Times New Roman"/>
          <w:sz w:val="24"/>
          <w:szCs w:val="24"/>
        </w:rPr>
      </w:pPr>
    </w:p>
    <w:p w:rsidR="00C658FA" w:rsidRPr="00C658FA" w:rsidRDefault="00C658FA">
      <w:pPr>
        <w:rPr>
          <w:rFonts w:ascii="Times New Roman" w:hAnsi="Times New Roman" w:cs="Times New Roman"/>
          <w:sz w:val="24"/>
          <w:szCs w:val="24"/>
        </w:rPr>
      </w:pPr>
    </w:p>
    <w:p w:rsidR="00C658FA" w:rsidRPr="00C658FA" w:rsidRDefault="00C658FA">
      <w:pPr>
        <w:rPr>
          <w:rFonts w:ascii="Times New Roman" w:hAnsi="Times New Roman" w:cs="Times New Roman"/>
          <w:sz w:val="24"/>
          <w:szCs w:val="24"/>
        </w:rPr>
      </w:pPr>
    </w:p>
    <w:sectPr w:rsidR="00C658FA" w:rsidRPr="00C658FA" w:rsidSect="007409D1">
      <w:headerReference w:type="default" r:id="rId11"/>
      <w:footerReference w:type="default" r:id="rId12"/>
      <w:pgSz w:w="11906" w:h="16838"/>
      <w:pgMar w:top="993" w:right="851" w:bottom="709"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54151">
      <w:pPr>
        <w:spacing w:after="0" w:line="240" w:lineRule="auto"/>
      </w:pPr>
      <w:r>
        <w:separator/>
      </w:r>
    </w:p>
  </w:endnote>
  <w:endnote w:type="continuationSeparator" w:id="0">
    <w:p w:rsidR="00000000" w:rsidRDefault="00054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F5" w:rsidRDefault="0005415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54151">
      <w:pPr>
        <w:spacing w:after="0" w:line="240" w:lineRule="auto"/>
      </w:pPr>
      <w:r>
        <w:separator/>
      </w:r>
    </w:p>
  </w:footnote>
  <w:footnote w:type="continuationSeparator" w:id="0">
    <w:p w:rsidR="00000000" w:rsidRDefault="00054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AF5" w:rsidRDefault="00054151">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812EB"/>
    <w:multiLevelType w:val="multilevel"/>
    <w:tmpl w:val="D3F4CBA2"/>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1288"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63572B9"/>
    <w:multiLevelType w:val="multilevel"/>
    <w:tmpl w:val="6FF6B076"/>
    <w:lvl w:ilvl="0">
      <w:start w:val="1"/>
      <w:numFmt w:val="decimal"/>
      <w:lvlText w:val="%1."/>
      <w:lvlJc w:val="left"/>
      <w:pPr>
        <w:ind w:left="705" w:hanging="70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89638B7"/>
    <w:multiLevelType w:val="multilevel"/>
    <w:tmpl w:val="908824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28f729e5-e6d8-4e2c-b6a3-2ecd07b9b386"/>
  </w:docVars>
  <w:rsids>
    <w:rsidRoot w:val="00432208"/>
    <w:rsid w:val="00054151"/>
    <w:rsid w:val="00244DC0"/>
    <w:rsid w:val="003E3B5B"/>
    <w:rsid w:val="00432208"/>
    <w:rsid w:val="00C574FD"/>
    <w:rsid w:val="00C6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4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57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4FD"/>
    <w:rPr>
      <w:rFonts w:ascii="Tahoma" w:hAnsi="Tahoma" w:cs="Tahoma"/>
      <w:sz w:val="16"/>
      <w:szCs w:val="16"/>
    </w:rPr>
  </w:style>
  <w:style w:type="paragraph" w:styleId="a5">
    <w:name w:val="List Paragraph"/>
    <w:basedOn w:val="a"/>
    <w:uiPriority w:val="34"/>
    <w:qFormat/>
    <w:rsid w:val="00C574FD"/>
    <w:pPr>
      <w:spacing w:after="160" w:line="259" w:lineRule="auto"/>
      <w:ind w:left="720"/>
      <w:contextualSpacing/>
    </w:pPr>
    <w:rPr>
      <w:rFonts w:ascii="Times New Roman" w:hAnsi="Times New Roman" w:cs="Times New Roman"/>
      <w:sz w:val="28"/>
      <w:szCs w:val="28"/>
    </w:rPr>
  </w:style>
  <w:style w:type="table" w:styleId="a6">
    <w:name w:val="Table Grid"/>
    <w:basedOn w:val="a1"/>
    <w:uiPriority w:val="39"/>
    <w:rsid w:val="00C574FD"/>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4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57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4FD"/>
    <w:rPr>
      <w:rFonts w:ascii="Tahoma" w:hAnsi="Tahoma" w:cs="Tahoma"/>
      <w:sz w:val="16"/>
      <w:szCs w:val="16"/>
    </w:rPr>
  </w:style>
  <w:style w:type="paragraph" w:styleId="a5">
    <w:name w:val="List Paragraph"/>
    <w:basedOn w:val="a"/>
    <w:uiPriority w:val="34"/>
    <w:qFormat/>
    <w:rsid w:val="00C574FD"/>
    <w:pPr>
      <w:spacing w:after="160" w:line="259" w:lineRule="auto"/>
      <w:ind w:left="720"/>
      <w:contextualSpacing/>
    </w:pPr>
    <w:rPr>
      <w:rFonts w:ascii="Times New Roman" w:hAnsi="Times New Roman" w:cs="Times New Roman"/>
      <w:sz w:val="28"/>
      <w:szCs w:val="28"/>
    </w:rPr>
  </w:style>
  <w:style w:type="table" w:styleId="a6">
    <w:name w:val="Table Grid"/>
    <w:basedOn w:val="a1"/>
    <w:uiPriority w:val="39"/>
    <w:rsid w:val="00C574FD"/>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82878&amp;dst=184&amp;field=134&amp;date=18.11.2024" TargetMode="External"/><Relationship Id="rId4" Type="http://schemas.openxmlformats.org/officeDocument/2006/relationships/settings" Target="settings.xml"/><Relationship Id="rId9" Type="http://schemas.openxmlformats.org/officeDocument/2006/relationships/hyperlink" Target="consultantplus://offline/ref=0BA5F5892FEDA53AE9FBAEB7CAD3C97B9AC5F407191BB017375B2AA5D17C8CE0D369E90FDC55600C4F871939E4FB517DFB7DD271C271611BtDCC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7376</Words>
  <Characters>42047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ГАТИ</Company>
  <LinksUpToDate>false</LinksUpToDate>
  <CharactersWithSpaces>49325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cp:revision>
  <dcterms:created xsi:type="dcterms:W3CDTF">2025-10-21T14:22:00Z</dcterms:created>
  <dcterms:modified xsi:type="dcterms:W3CDTF">2025-10-21T14:22:00Z</dcterms:modified>
</cp:coreProperties>
</file>