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049" w:rsidRDefault="00D25E55" w:rsidP="00F03B01">
      <w:pPr>
        <w:tabs>
          <w:tab w:val="left" w:pos="567"/>
        </w:tabs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8C8BDDD" wp14:editId="4828C77D">
            <wp:simplePos x="0" y="0"/>
            <wp:positionH relativeFrom="margin">
              <wp:posOffset>2777490</wp:posOffset>
            </wp:positionH>
            <wp:positionV relativeFrom="page">
              <wp:posOffset>691515</wp:posOffset>
            </wp:positionV>
            <wp:extent cx="609600" cy="649605"/>
            <wp:effectExtent l="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049" w:rsidRPr="004E6B42" w:rsidRDefault="00547049" w:rsidP="00547049">
      <w:pPr>
        <w:jc w:val="center"/>
        <w:rPr>
          <w:szCs w:val="24"/>
        </w:rPr>
      </w:pPr>
    </w:p>
    <w:p w:rsidR="00D25E55" w:rsidRDefault="00D25E55" w:rsidP="00547049">
      <w:pPr>
        <w:jc w:val="center"/>
        <w:rPr>
          <w:szCs w:val="24"/>
        </w:rPr>
      </w:pPr>
    </w:p>
    <w:p w:rsidR="00D25E55" w:rsidRPr="00216850" w:rsidRDefault="00D25E55" w:rsidP="00547049">
      <w:pPr>
        <w:jc w:val="center"/>
        <w:rPr>
          <w:sz w:val="16"/>
          <w:szCs w:val="16"/>
        </w:rPr>
      </w:pPr>
    </w:p>
    <w:p w:rsidR="00547049" w:rsidRPr="004E6B42" w:rsidRDefault="00547049" w:rsidP="00547049">
      <w:pPr>
        <w:jc w:val="center"/>
        <w:rPr>
          <w:szCs w:val="24"/>
        </w:rPr>
      </w:pPr>
      <w:r w:rsidRPr="004E6B42">
        <w:rPr>
          <w:szCs w:val="24"/>
        </w:rPr>
        <w:t>ПРАВИТЕЛЬСТВО САНКТ-ПЕТЕРБУРГА</w:t>
      </w:r>
    </w:p>
    <w:p w:rsidR="00547049" w:rsidRPr="004E6B42" w:rsidRDefault="00547049" w:rsidP="00547049">
      <w:pPr>
        <w:jc w:val="center"/>
        <w:rPr>
          <w:b/>
          <w:bCs/>
          <w:spacing w:val="50"/>
          <w:szCs w:val="24"/>
        </w:rPr>
      </w:pPr>
      <w:r w:rsidRPr="004E6B42">
        <w:rPr>
          <w:b/>
          <w:bCs/>
          <w:spacing w:val="50"/>
          <w:szCs w:val="24"/>
        </w:rPr>
        <w:t>КОМИТЕТ ПО ТРАНСПОРТУ</w:t>
      </w:r>
    </w:p>
    <w:p w:rsidR="00547049" w:rsidRPr="004E6B42" w:rsidRDefault="00217695" w:rsidP="00547049">
      <w:pPr>
        <w:jc w:val="center"/>
        <w:rPr>
          <w:b/>
          <w:bCs/>
          <w:spacing w:val="120"/>
          <w:szCs w:val="24"/>
        </w:rPr>
      </w:pPr>
      <w:r>
        <w:rPr>
          <w:b/>
          <w:bCs/>
          <w:spacing w:val="120"/>
          <w:szCs w:val="24"/>
        </w:rPr>
        <w:t>РАСПОРЯЖЕНИЕ</w:t>
      </w:r>
    </w:p>
    <w:p w:rsidR="00547049" w:rsidRDefault="00547049" w:rsidP="00547049">
      <w:pPr>
        <w:ind w:left="6381" w:firstLine="709"/>
        <w:rPr>
          <w:sz w:val="16"/>
        </w:rPr>
      </w:pPr>
    </w:p>
    <w:p w:rsidR="00547049" w:rsidRPr="00592025" w:rsidRDefault="00547049" w:rsidP="00547049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547049" w:rsidRPr="00D31F79" w:rsidRDefault="00547049" w:rsidP="00547049">
      <w:pPr>
        <w:rPr>
          <w:sz w:val="16"/>
        </w:rPr>
      </w:pPr>
    </w:p>
    <w:p w:rsidR="00547049" w:rsidRDefault="00547049" w:rsidP="00547049">
      <w:r>
        <w:t>____ _____________ 20</w:t>
      </w:r>
      <w:r w:rsidR="00046F55">
        <w:t>2</w:t>
      </w:r>
      <w:r w:rsidR="000D4BBB">
        <w:t>5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___________</w:t>
      </w:r>
    </w:p>
    <w:p w:rsidR="00CD21E1" w:rsidRPr="00EC67EF" w:rsidRDefault="00CD21E1">
      <w:pPr>
        <w:rPr>
          <w:b/>
        </w:rPr>
      </w:pPr>
    </w:p>
    <w:p w:rsidR="00603D80" w:rsidRPr="00603D80" w:rsidRDefault="00603D80" w:rsidP="00603D80">
      <w:pPr>
        <w:outlineLvl w:val="0"/>
        <w:rPr>
          <w:b/>
          <w:bCs/>
          <w:szCs w:val="24"/>
        </w:rPr>
      </w:pPr>
      <w:r w:rsidRPr="00603D80">
        <w:rPr>
          <w:b/>
          <w:szCs w:val="24"/>
        </w:rPr>
        <w:t xml:space="preserve">Об утверждении </w:t>
      </w:r>
      <w:r w:rsidRPr="00603D80">
        <w:rPr>
          <w:b/>
          <w:bCs/>
          <w:szCs w:val="24"/>
        </w:rPr>
        <w:t xml:space="preserve">Порядка введения </w:t>
      </w:r>
    </w:p>
    <w:p w:rsidR="00603D80" w:rsidRPr="00603D80" w:rsidRDefault="00603D80" w:rsidP="00603D80">
      <w:pPr>
        <w:outlineLvl w:val="0"/>
        <w:rPr>
          <w:b/>
          <w:bCs/>
          <w:szCs w:val="24"/>
        </w:rPr>
      </w:pPr>
      <w:r w:rsidRPr="00603D80">
        <w:rPr>
          <w:b/>
          <w:bCs/>
          <w:szCs w:val="24"/>
        </w:rPr>
        <w:t xml:space="preserve">временных ограничения или </w:t>
      </w:r>
    </w:p>
    <w:p w:rsidR="00603D80" w:rsidRPr="00603D80" w:rsidRDefault="00603D80" w:rsidP="00603D80">
      <w:pPr>
        <w:outlineLvl w:val="0"/>
        <w:rPr>
          <w:b/>
          <w:bCs/>
          <w:szCs w:val="24"/>
        </w:rPr>
      </w:pPr>
      <w:r w:rsidRPr="00603D80">
        <w:rPr>
          <w:b/>
          <w:bCs/>
          <w:szCs w:val="24"/>
        </w:rPr>
        <w:t xml:space="preserve">прекращения движения транспортных </w:t>
      </w:r>
      <w:r w:rsidRPr="00603D80">
        <w:rPr>
          <w:b/>
          <w:bCs/>
          <w:szCs w:val="24"/>
        </w:rPr>
        <w:br/>
        <w:t xml:space="preserve">средств по автомобильным дорогам </w:t>
      </w:r>
      <w:r w:rsidRPr="00603D80">
        <w:rPr>
          <w:b/>
          <w:bCs/>
          <w:szCs w:val="24"/>
        </w:rPr>
        <w:br/>
        <w:t xml:space="preserve">регионального значения в Санкт-Петербурге </w:t>
      </w:r>
    </w:p>
    <w:p w:rsidR="00BD3D5F" w:rsidRPr="00603D80" w:rsidRDefault="00603D80" w:rsidP="00603D80">
      <w:pPr>
        <w:outlineLvl w:val="0"/>
        <w:rPr>
          <w:b/>
          <w:szCs w:val="24"/>
        </w:rPr>
      </w:pPr>
      <w:r w:rsidRPr="00603D80">
        <w:rPr>
          <w:b/>
          <w:bCs/>
          <w:szCs w:val="24"/>
        </w:rPr>
        <w:t>Комитетом по транспорту</w:t>
      </w:r>
    </w:p>
    <w:p w:rsidR="008C6D7C" w:rsidRDefault="008C6D7C" w:rsidP="00131662">
      <w:pPr>
        <w:outlineLvl w:val="0"/>
        <w:rPr>
          <w:b/>
          <w:szCs w:val="24"/>
        </w:rPr>
      </w:pPr>
    </w:p>
    <w:p w:rsidR="0036229E" w:rsidRDefault="0028464C" w:rsidP="0036229E">
      <w:pPr>
        <w:autoSpaceDE w:val="0"/>
        <w:autoSpaceDN w:val="0"/>
        <w:adjustRightInd w:val="0"/>
        <w:ind w:firstLine="539"/>
        <w:jc w:val="both"/>
        <w:rPr>
          <w:szCs w:val="24"/>
        </w:rPr>
      </w:pPr>
      <w:r>
        <w:rPr>
          <w:bCs/>
          <w:szCs w:val="24"/>
        </w:rPr>
        <w:t>В целях реализации Порядка</w:t>
      </w:r>
      <w:r w:rsidR="005E3FD5" w:rsidRPr="005E3FD5">
        <w:rPr>
          <w:bCs/>
          <w:szCs w:val="24"/>
        </w:rPr>
        <w:t xml:space="preserve"> осуществления временных ограничения или прекращения движения транспортных средств по автомобильным дорогам регионального значения </w:t>
      </w:r>
      <w:r w:rsidR="0036229E">
        <w:rPr>
          <w:bCs/>
          <w:szCs w:val="24"/>
        </w:rPr>
        <w:br/>
      </w:r>
      <w:r w:rsidR="005E3FD5" w:rsidRPr="005E3FD5">
        <w:rPr>
          <w:bCs/>
          <w:szCs w:val="24"/>
        </w:rPr>
        <w:t>в Санкт-Петербурге, утвержденн</w:t>
      </w:r>
      <w:r w:rsidR="007051DE">
        <w:rPr>
          <w:bCs/>
          <w:szCs w:val="24"/>
        </w:rPr>
        <w:t>ого</w:t>
      </w:r>
      <w:r w:rsidR="005E3FD5" w:rsidRPr="005E3FD5">
        <w:rPr>
          <w:bCs/>
          <w:szCs w:val="24"/>
        </w:rPr>
        <w:t xml:space="preserve"> постановлением Правительства Санкт-Петербурга </w:t>
      </w:r>
      <w:r w:rsidR="0036229E">
        <w:rPr>
          <w:bCs/>
          <w:szCs w:val="24"/>
        </w:rPr>
        <w:br/>
      </w:r>
      <w:r w:rsidR="005E3FD5" w:rsidRPr="005E3FD5">
        <w:rPr>
          <w:bCs/>
          <w:szCs w:val="24"/>
        </w:rPr>
        <w:t xml:space="preserve">от 27.03.2012 № 272 «О порядке осуществления временных ограничения или прекращения движения транспортных средств по автомобильным дорогам регионального значения </w:t>
      </w:r>
      <w:r w:rsidR="0036229E">
        <w:rPr>
          <w:bCs/>
          <w:szCs w:val="24"/>
        </w:rPr>
        <w:br/>
      </w:r>
      <w:r w:rsidR="005E3FD5" w:rsidRPr="005E3FD5">
        <w:rPr>
          <w:bCs/>
          <w:szCs w:val="24"/>
        </w:rPr>
        <w:t>в Санкт-Петербурге»</w:t>
      </w:r>
      <w:r w:rsidR="0036229E" w:rsidRPr="0036229E">
        <w:rPr>
          <w:bCs/>
          <w:szCs w:val="24"/>
        </w:rPr>
        <w:t>:</w:t>
      </w:r>
    </w:p>
    <w:p w:rsidR="005E3FD5" w:rsidRPr="005E3FD5" w:rsidRDefault="005E3FD5" w:rsidP="005E3FD5">
      <w:pPr>
        <w:autoSpaceDE w:val="0"/>
        <w:autoSpaceDN w:val="0"/>
        <w:adjustRightInd w:val="0"/>
        <w:ind w:firstLine="539"/>
        <w:contextualSpacing/>
        <w:jc w:val="both"/>
        <w:rPr>
          <w:bCs/>
          <w:szCs w:val="24"/>
        </w:rPr>
      </w:pPr>
    </w:p>
    <w:p w:rsidR="005E3FD5" w:rsidRPr="005E3FD5" w:rsidRDefault="005E3FD5" w:rsidP="005E3FD5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bCs/>
          <w:szCs w:val="24"/>
        </w:rPr>
      </w:pPr>
      <w:r w:rsidRPr="005E3FD5">
        <w:rPr>
          <w:bCs/>
          <w:szCs w:val="24"/>
        </w:rPr>
        <w:t>1.</w:t>
      </w:r>
      <w:r w:rsidR="0036229E">
        <w:rPr>
          <w:bCs/>
          <w:szCs w:val="24"/>
        </w:rPr>
        <w:t> </w:t>
      </w:r>
      <w:r w:rsidRPr="005E3FD5">
        <w:rPr>
          <w:bCs/>
          <w:szCs w:val="24"/>
        </w:rPr>
        <w:t xml:space="preserve">Утвердить Порядок введения временных ограничения или прекращения движения транспортных средств по автомобильным дорогам регионального значения </w:t>
      </w:r>
      <w:r>
        <w:rPr>
          <w:bCs/>
          <w:szCs w:val="24"/>
        </w:rPr>
        <w:br/>
      </w:r>
      <w:r w:rsidRPr="005E3FD5">
        <w:rPr>
          <w:bCs/>
          <w:szCs w:val="24"/>
        </w:rPr>
        <w:t xml:space="preserve">в Санкт-Петербурге Комитетом по транспорту (далее </w:t>
      </w:r>
      <w:r w:rsidR="001D43F0">
        <w:rPr>
          <w:bCs/>
          <w:szCs w:val="24"/>
        </w:rPr>
        <w:t>–</w:t>
      </w:r>
      <w:r w:rsidRPr="005E3FD5">
        <w:rPr>
          <w:bCs/>
          <w:szCs w:val="24"/>
        </w:rPr>
        <w:t xml:space="preserve"> Порядок) согласно приложению.</w:t>
      </w:r>
    </w:p>
    <w:p w:rsidR="00C45B7B" w:rsidRDefault="000F24F4" w:rsidP="00C45B7B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bCs/>
          <w:szCs w:val="24"/>
        </w:rPr>
      </w:pPr>
      <w:r>
        <w:rPr>
          <w:bCs/>
          <w:szCs w:val="24"/>
        </w:rPr>
        <w:t>2</w:t>
      </w:r>
      <w:r w:rsidR="00C45B7B" w:rsidRPr="005E3FD5">
        <w:rPr>
          <w:bCs/>
          <w:szCs w:val="24"/>
        </w:rPr>
        <w:t>.</w:t>
      </w:r>
      <w:r w:rsidR="00C45B7B">
        <w:rPr>
          <w:bCs/>
          <w:szCs w:val="24"/>
        </w:rPr>
        <w:t> </w:t>
      </w:r>
      <w:r w:rsidR="00C45B7B" w:rsidRPr="005E3FD5">
        <w:rPr>
          <w:bCs/>
          <w:szCs w:val="24"/>
        </w:rPr>
        <w:t xml:space="preserve">Руководителям Санкт-Петербургского государственного казенного учреждения «Дирекция по организации дорожного движения Санкт-Петербурга», Санкт-Петербургского государственного бюджетного учреждения «Центр транспортного планирования </w:t>
      </w:r>
      <w:r w:rsidR="00C45B7B">
        <w:rPr>
          <w:bCs/>
          <w:szCs w:val="24"/>
        </w:rPr>
        <w:br/>
      </w:r>
      <w:r w:rsidR="00C45B7B" w:rsidRPr="005E3FD5">
        <w:rPr>
          <w:bCs/>
          <w:szCs w:val="24"/>
        </w:rPr>
        <w:t xml:space="preserve">Санкт-Петербурга», Санкт-Петербургского государственного казенного учреждения «Организатор перевозок» </w:t>
      </w:r>
      <w:r w:rsidR="00C45B7B">
        <w:rPr>
          <w:bCs/>
          <w:szCs w:val="24"/>
        </w:rPr>
        <w:t>организовать работу</w:t>
      </w:r>
      <w:r w:rsidR="00C45B7B" w:rsidRPr="0036229E">
        <w:rPr>
          <w:bCs/>
          <w:szCs w:val="24"/>
        </w:rPr>
        <w:t xml:space="preserve"> в соответствии с Порядком</w:t>
      </w:r>
      <w:r w:rsidR="00C45B7B">
        <w:rPr>
          <w:bCs/>
          <w:szCs w:val="24"/>
        </w:rPr>
        <w:t>.</w:t>
      </w:r>
    </w:p>
    <w:p w:rsidR="00BD3D5F" w:rsidRPr="0036229E" w:rsidRDefault="009F6166" w:rsidP="0036229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bCs/>
          <w:szCs w:val="24"/>
        </w:rPr>
      </w:pPr>
      <w:r>
        <w:rPr>
          <w:bCs/>
          <w:szCs w:val="24"/>
        </w:rPr>
        <w:t>3</w:t>
      </w:r>
      <w:r w:rsidR="0036229E">
        <w:rPr>
          <w:bCs/>
          <w:szCs w:val="24"/>
        </w:rPr>
        <w:t xml:space="preserve">. </w:t>
      </w:r>
      <w:r w:rsidR="00BD3D5F" w:rsidRPr="0036229E">
        <w:rPr>
          <w:bCs/>
          <w:szCs w:val="24"/>
        </w:rPr>
        <w:t>Признать утратившими силу:</w:t>
      </w:r>
    </w:p>
    <w:p w:rsidR="008C6D7C" w:rsidRPr="0036229E" w:rsidRDefault="000F24F4" w:rsidP="0036229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bCs/>
          <w:szCs w:val="24"/>
        </w:rPr>
      </w:pPr>
      <w:r>
        <w:rPr>
          <w:bCs/>
          <w:szCs w:val="24"/>
        </w:rPr>
        <w:t xml:space="preserve">пункт 1 </w:t>
      </w:r>
      <w:r w:rsidR="008C6D7C" w:rsidRPr="0036229E">
        <w:rPr>
          <w:bCs/>
          <w:szCs w:val="24"/>
        </w:rPr>
        <w:t>р</w:t>
      </w:r>
      <w:r w:rsidR="00BD3D5F" w:rsidRPr="0036229E">
        <w:rPr>
          <w:bCs/>
          <w:szCs w:val="24"/>
        </w:rPr>
        <w:t>аспоряжени</w:t>
      </w:r>
      <w:r>
        <w:rPr>
          <w:bCs/>
          <w:szCs w:val="24"/>
        </w:rPr>
        <w:t>я</w:t>
      </w:r>
      <w:r w:rsidR="00BD3D5F" w:rsidRPr="0036229E">
        <w:rPr>
          <w:bCs/>
          <w:szCs w:val="24"/>
        </w:rPr>
        <w:t xml:space="preserve"> Комитета по транспорту Правительства Санкт-Петербурга </w:t>
      </w:r>
      <w:r w:rsidR="008C6D7C" w:rsidRPr="0036229E">
        <w:rPr>
          <w:bCs/>
          <w:szCs w:val="24"/>
        </w:rPr>
        <w:br/>
      </w:r>
      <w:r w:rsidR="00BD3D5F" w:rsidRPr="0036229E">
        <w:rPr>
          <w:bCs/>
          <w:szCs w:val="24"/>
        </w:rPr>
        <w:t xml:space="preserve">от 09.08.2021 № 228-р «О мерах по реализации постановления Правительства </w:t>
      </w:r>
      <w:r w:rsidR="008C6D7C" w:rsidRPr="0036229E">
        <w:rPr>
          <w:bCs/>
          <w:szCs w:val="24"/>
        </w:rPr>
        <w:br/>
      </w:r>
      <w:r w:rsidR="00BD3D5F" w:rsidRPr="0036229E">
        <w:rPr>
          <w:bCs/>
          <w:szCs w:val="24"/>
        </w:rPr>
        <w:t>Санкт-Петербурга от 27.03.2012 № 272»</w:t>
      </w:r>
      <w:r w:rsidR="008C6D7C" w:rsidRPr="0036229E">
        <w:rPr>
          <w:bCs/>
          <w:szCs w:val="24"/>
        </w:rPr>
        <w:t>;</w:t>
      </w:r>
    </w:p>
    <w:p w:rsidR="008C6D7C" w:rsidRPr="0036229E" w:rsidRDefault="000F24F4" w:rsidP="0036229E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bCs/>
          <w:szCs w:val="24"/>
        </w:rPr>
      </w:pPr>
      <w:r>
        <w:rPr>
          <w:bCs/>
          <w:szCs w:val="24"/>
        </w:rPr>
        <w:t>распоряжени</w:t>
      </w:r>
      <w:r w:rsidR="00E07EC9">
        <w:rPr>
          <w:bCs/>
          <w:szCs w:val="24"/>
        </w:rPr>
        <w:t>е</w:t>
      </w:r>
      <w:r w:rsidR="008C6D7C" w:rsidRPr="0036229E">
        <w:rPr>
          <w:bCs/>
          <w:szCs w:val="24"/>
        </w:rPr>
        <w:t xml:space="preserve"> Комитета по транспорту от 26.08.2025 № 402-р </w:t>
      </w:r>
      <w:r>
        <w:rPr>
          <w:bCs/>
          <w:szCs w:val="24"/>
        </w:rPr>
        <w:br/>
      </w:r>
      <w:r w:rsidR="008C6D7C" w:rsidRPr="0036229E">
        <w:rPr>
          <w:bCs/>
          <w:szCs w:val="24"/>
        </w:rPr>
        <w:t>«О внесении изменений в распоряжение Комитета по транспорту от 09.08.2021 № 228-р»</w:t>
      </w:r>
      <w:r>
        <w:rPr>
          <w:bCs/>
          <w:szCs w:val="24"/>
        </w:rPr>
        <w:t>.</w:t>
      </w:r>
    </w:p>
    <w:p w:rsidR="001D43F0" w:rsidRPr="001D43F0" w:rsidRDefault="009F6166" w:rsidP="001D43F0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4</w:t>
      </w:r>
      <w:r w:rsidR="001D43F0" w:rsidRPr="001D43F0">
        <w:rPr>
          <w:bCs/>
          <w:szCs w:val="24"/>
        </w:rPr>
        <w:t>.</w:t>
      </w:r>
      <w:r w:rsidR="001D43F0">
        <w:rPr>
          <w:bCs/>
          <w:szCs w:val="24"/>
        </w:rPr>
        <w:t> </w:t>
      </w:r>
      <w:r w:rsidR="001D43F0" w:rsidRPr="001D43F0">
        <w:rPr>
          <w:bCs/>
          <w:szCs w:val="24"/>
        </w:rPr>
        <w:t>Контроль за выполнением распоряжения возложить на первого заместителя председателя Комитета по транспорту Львова А.В. и заместителя председателя Комитета по транспорту Бахмутскую А.В. по принадлежности вопросов.</w:t>
      </w:r>
    </w:p>
    <w:p w:rsidR="00BD3D5F" w:rsidRDefault="00BD3D5F" w:rsidP="00BD3D5F">
      <w:pPr>
        <w:autoSpaceDE w:val="0"/>
        <w:autoSpaceDN w:val="0"/>
        <w:adjustRightInd w:val="0"/>
        <w:jc w:val="both"/>
        <w:rPr>
          <w:szCs w:val="24"/>
        </w:rPr>
      </w:pPr>
    </w:p>
    <w:p w:rsidR="00BD3D5F" w:rsidRDefault="00BD3D5F" w:rsidP="00713A9A">
      <w:pPr>
        <w:widowControl w:val="0"/>
        <w:ind w:right="283" w:firstLine="709"/>
        <w:jc w:val="both"/>
        <w:rPr>
          <w:b/>
          <w:bCs/>
          <w:szCs w:val="24"/>
        </w:rPr>
      </w:pPr>
    </w:p>
    <w:p w:rsidR="00CC6FE8" w:rsidRPr="006967E8" w:rsidRDefault="00CC6FE8" w:rsidP="00713A9A">
      <w:pPr>
        <w:widowControl w:val="0"/>
        <w:ind w:right="283" w:firstLine="709"/>
        <w:jc w:val="both"/>
        <w:rPr>
          <w:b/>
          <w:bCs/>
          <w:szCs w:val="24"/>
        </w:rPr>
      </w:pPr>
    </w:p>
    <w:p w:rsidR="00393C3B" w:rsidRDefault="00E07EC9" w:rsidP="00707EC0">
      <w:pPr>
        <w:widowControl w:val="0"/>
        <w:rPr>
          <w:b/>
          <w:bCs/>
          <w:szCs w:val="24"/>
        </w:rPr>
        <w:sectPr w:rsidR="00393C3B" w:rsidSect="00216850">
          <w:headerReference w:type="default" r:id="rId9"/>
          <w:pgSz w:w="11907" w:h="16840" w:code="9"/>
          <w:pgMar w:top="1134" w:right="567" w:bottom="993" w:left="1701" w:header="680" w:footer="0" w:gutter="0"/>
          <w:pgNumType w:start="1"/>
          <w:cols w:space="720"/>
          <w:titlePg/>
          <w:docGrid w:linePitch="326"/>
        </w:sectPr>
      </w:pPr>
      <w:r>
        <w:rPr>
          <w:b/>
          <w:bCs/>
          <w:szCs w:val="24"/>
        </w:rPr>
        <w:t>П</w:t>
      </w:r>
      <w:r w:rsidR="00713A9A" w:rsidRPr="006967E8">
        <w:rPr>
          <w:b/>
          <w:bCs/>
          <w:szCs w:val="24"/>
        </w:rPr>
        <w:t>редседател</w:t>
      </w:r>
      <w:r>
        <w:rPr>
          <w:b/>
          <w:bCs/>
          <w:szCs w:val="24"/>
        </w:rPr>
        <w:t>ь</w:t>
      </w:r>
      <w:r w:rsidR="00713A9A" w:rsidRPr="006967E8">
        <w:rPr>
          <w:b/>
          <w:bCs/>
          <w:szCs w:val="24"/>
        </w:rPr>
        <w:t xml:space="preserve"> Комитета</w:t>
      </w:r>
      <w:r w:rsidR="00713A9A" w:rsidRPr="006967E8">
        <w:rPr>
          <w:b/>
          <w:bCs/>
          <w:szCs w:val="24"/>
        </w:rPr>
        <w:tab/>
      </w:r>
      <w:r w:rsidR="00713A9A" w:rsidRPr="006967E8">
        <w:rPr>
          <w:b/>
          <w:bCs/>
          <w:szCs w:val="24"/>
        </w:rPr>
        <w:tab/>
      </w:r>
      <w:r w:rsidR="00713A9A" w:rsidRPr="006967E8">
        <w:rPr>
          <w:b/>
          <w:bCs/>
          <w:szCs w:val="24"/>
        </w:rPr>
        <w:tab/>
      </w:r>
      <w:r w:rsidR="00713A9A" w:rsidRPr="006967E8">
        <w:rPr>
          <w:b/>
          <w:bCs/>
          <w:szCs w:val="24"/>
        </w:rPr>
        <w:tab/>
      </w:r>
      <w:r w:rsidR="00713A9A" w:rsidRPr="006967E8">
        <w:rPr>
          <w:b/>
          <w:bCs/>
          <w:szCs w:val="24"/>
        </w:rPr>
        <w:tab/>
      </w:r>
      <w:r w:rsidR="00713A9A" w:rsidRPr="006967E8">
        <w:rPr>
          <w:b/>
          <w:bCs/>
          <w:szCs w:val="24"/>
        </w:rPr>
        <w:tab/>
      </w:r>
      <w:r w:rsidR="00713A9A" w:rsidRPr="006967E8">
        <w:rPr>
          <w:b/>
          <w:bCs/>
          <w:szCs w:val="24"/>
        </w:rPr>
        <w:tab/>
        <w:t xml:space="preserve">           </w:t>
      </w:r>
      <w:r w:rsidR="005D0C17">
        <w:rPr>
          <w:b/>
          <w:bCs/>
          <w:szCs w:val="24"/>
        </w:rPr>
        <w:t xml:space="preserve">      </w:t>
      </w:r>
      <w:r w:rsidR="00AD1D73">
        <w:rPr>
          <w:b/>
          <w:bCs/>
          <w:szCs w:val="24"/>
        </w:rPr>
        <w:t>В.К.Енокаев</w:t>
      </w:r>
    </w:p>
    <w:p w:rsidR="000F02D8" w:rsidRDefault="00393C3B" w:rsidP="00B84D01">
      <w:pPr>
        <w:pStyle w:val="ConsPlusNormal"/>
        <w:ind w:firstLine="5670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84D01" w:rsidRPr="00027454" w:rsidRDefault="00393C3B" w:rsidP="00B84D01">
      <w:pPr>
        <w:pStyle w:val="ConsPlusNormal"/>
        <w:ind w:firstLine="5670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к </w:t>
      </w:r>
      <w:r w:rsidR="00B84D01" w:rsidRPr="00027454">
        <w:rPr>
          <w:rFonts w:ascii="Times New Roman" w:hAnsi="Times New Roman" w:cs="Times New Roman"/>
          <w:sz w:val="24"/>
          <w:szCs w:val="24"/>
        </w:rPr>
        <w:t xml:space="preserve">распоряжению </w:t>
      </w:r>
    </w:p>
    <w:p w:rsidR="00393C3B" w:rsidRPr="00027454" w:rsidRDefault="00B84D01" w:rsidP="00B84D01">
      <w:pPr>
        <w:pStyle w:val="ConsPlusNormal"/>
        <w:ind w:firstLine="5670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Комитета по транспорту</w:t>
      </w:r>
    </w:p>
    <w:p w:rsidR="00B84D01" w:rsidRPr="00027454" w:rsidRDefault="00B84D01" w:rsidP="00B84D01">
      <w:pPr>
        <w:pStyle w:val="ConsPlusNormal"/>
        <w:ind w:firstLine="5670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от _________ № _________</w:t>
      </w:r>
    </w:p>
    <w:p w:rsidR="00393C3B" w:rsidRDefault="00393C3B" w:rsidP="00393C3B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5D0C17" w:rsidRPr="00027454" w:rsidRDefault="005D0C17" w:rsidP="00393C3B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D96588" w:rsidRPr="00027454" w:rsidRDefault="00D96588" w:rsidP="00D9658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027454">
        <w:rPr>
          <w:rFonts w:ascii="Times New Roman" w:hAnsi="Times New Roman" w:cs="Times New Roman"/>
          <w:sz w:val="24"/>
          <w:szCs w:val="24"/>
        </w:rPr>
        <w:t>П</w:t>
      </w:r>
      <w:r w:rsidR="00027454" w:rsidRPr="00027454">
        <w:rPr>
          <w:rFonts w:ascii="Times New Roman" w:hAnsi="Times New Roman" w:cs="Times New Roman"/>
          <w:sz w:val="24"/>
          <w:szCs w:val="24"/>
        </w:rPr>
        <w:t>ОРЯДОК</w:t>
      </w:r>
    </w:p>
    <w:p w:rsidR="00D96588" w:rsidRPr="00027454" w:rsidRDefault="005D0C17" w:rsidP="00D9658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введения временных ограничения</w:t>
      </w:r>
      <w:r w:rsidR="00D96588" w:rsidRPr="00027454">
        <w:rPr>
          <w:rFonts w:ascii="Times New Roman" w:hAnsi="Times New Roman" w:cs="Times New Roman"/>
          <w:sz w:val="24"/>
          <w:szCs w:val="24"/>
        </w:rPr>
        <w:t xml:space="preserve"> или прекращения движения транспортных средств </w:t>
      </w:r>
      <w:r w:rsidR="00D96588" w:rsidRPr="00027454">
        <w:rPr>
          <w:rFonts w:ascii="Times New Roman" w:hAnsi="Times New Roman" w:cs="Times New Roman"/>
          <w:sz w:val="24"/>
          <w:szCs w:val="24"/>
        </w:rPr>
        <w:br/>
        <w:t xml:space="preserve">по автомобильным дорогам регионального значения в Санкт-Петербурге </w:t>
      </w:r>
      <w:r w:rsidR="00D96588" w:rsidRPr="00027454">
        <w:rPr>
          <w:rFonts w:ascii="Times New Roman" w:hAnsi="Times New Roman" w:cs="Times New Roman"/>
          <w:sz w:val="24"/>
          <w:szCs w:val="24"/>
        </w:rPr>
        <w:br/>
        <w:t>Комитетом по транспорту</w:t>
      </w:r>
    </w:p>
    <w:p w:rsidR="00D96588" w:rsidRPr="00027454" w:rsidRDefault="00D96588" w:rsidP="00D9658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96588" w:rsidRPr="00027454" w:rsidRDefault="00D96588" w:rsidP="00D9658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96588" w:rsidRPr="00027454" w:rsidRDefault="00D96588" w:rsidP="00D9658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96588" w:rsidRPr="00027454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1.1. Настоящий Порядок разработан в соответствии с </w:t>
      </w:r>
      <w:hyperlink r:id="rId10">
        <w:r w:rsidRPr="00027454">
          <w:rPr>
            <w:rFonts w:ascii="Times New Roman" w:hAnsi="Times New Roman" w:cs="Times New Roman"/>
            <w:sz w:val="24"/>
            <w:szCs w:val="24"/>
          </w:rPr>
          <w:t>пунктами 3.18-3</w:t>
        </w:r>
      </w:hyperlink>
      <w:r w:rsidRPr="0002745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>
        <w:r w:rsidRPr="00027454">
          <w:rPr>
            <w:rFonts w:ascii="Times New Roman" w:hAnsi="Times New Roman" w:cs="Times New Roman"/>
            <w:sz w:val="24"/>
            <w:szCs w:val="24"/>
          </w:rPr>
          <w:t>3.18-4</w:t>
        </w:r>
      </w:hyperlink>
      <w:r w:rsidRPr="00027454">
        <w:rPr>
          <w:rFonts w:ascii="Times New Roman" w:hAnsi="Times New Roman" w:cs="Times New Roman"/>
          <w:sz w:val="24"/>
          <w:szCs w:val="24"/>
        </w:rPr>
        <w:t xml:space="preserve"> Положения о Комитете по транспорту, утвержденно</w:t>
      </w:r>
      <w:r w:rsidR="005D0C17">
        <w:rPr>
          <w:rFonts w:ascii="Times New Roman" w:hAnsi="Times New Roman" w:cs="Times New Roman"/>
          <w:sz w:val="24"/>
          <w:szCs w:val="24"/>
        </w:rPr>
        <w:t>го постановлением Правительства</w:t>
      </w:r>
      <w:r w:rsidR="005D0C17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 xml:space="preserve">Санкт-Петербурга от 24.02.2004 № 226, </w:t>
      </w:r>
      <w:hyperlink r:id="rId12">
        <w:r w:rsidRPr="00027454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027454">
        <w:rPr>
          <w:rFonts w:ascii="Times New Roman" w:hAnsi="Times New Roman" w:cs="Times New Roman"/>
          <w:sz w:val="24"/>
          <w:szCs w:val="24"/>
        </w:rPr>
        <w:t xml:space="preserve"> осуществления временных ограничения или прекращения движения транспортных средств по автомобильным дорогам регионального значения в Санкт-Петербурге, утвержденным постановлением Правительства</w:t>
      </w:r>
      <w:r w:rsidR="005D0C17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Санкт-Петербурга от 27.03.2012 № 272 (далее – Порядок ограничения (прекращения) движения).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1.2. Настоящий Порядок определяет взаимодействие исполнительных органов государственной власти Санкт-Петербурга, государственных учреждений, а также иных лиц при принятии Комитетом по транспорту (далее </w:t>
      </w:r>
      <w:r w:rsidR="00117C82" w:rsidRPr="00027454">
        <w:rPr>
          <w:rFonts w:ascii="Times New Roman" w:hAnsi="Times New Roman" w:cs="Times New Roman"/>
          <w:sz w:val="24"/>
          <w:szCs w:val="24"/>
        </w:rPr>
        <w:t>–</w:t>
      </w:r>
      <w:r w:rsidRPr="00027454">
        <w:rPr>
          <w:rFonts w:ascii="Times New Roman" w:hAnsi="Times New Roman" w:cs="Times New Roman"/>
          <w:sz w:val="24"/>
          <w:szCs w:val="24"/>
        </w:rPr>
        <w:t xml:space="preserve"> КТ) решений о введении временных ограничения или прекращения движения транспортных средств по автомобильным дорогам регионального значения в Санкт-Петербурге (далее – автомобильная дорога), в части, </w:t>
      </w:r>
      <w:r w:rsidR="00027454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не урегулированной Порядком ограничения (прекращения) движения.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1.3. Временные ограничение или прекращение движения вводятся на основании распоряжения КТ о введении</w:t>
      </w:r>
      <w:r w:rsidR="000F02D8">
        <w:rPr>
          <w:rFonts w:ascii="Times New Roman" w:hAnsi="Times New Roman" w:cs="Times New Roman"/>
          <w:sz w:val="24"/>
          <w:szCs w:val="24"/>
        </w:rPr>
        <w:t xml:space="preserve"> временн</w:t>
      </w:r>
      <w:r w:rsidR="00AC5882">
        <w:rPr>
          <w:rFonts w:ascii="Times New Roman" w:hAnsi="Times New Roman" w:cs="Times New Roman"/>
          <w:sz w:val="24"/>
          <w:szCs w:val="24"/>
        </w:rPr>
        <w:t>ых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ограничения или прекращения движения </w:t>
      </w:r>
      <w:r w:rsidR="000F02D8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17C82" w:rsidRPr="00027454">
        <w:rPr>
          <w:rFonts w:ascii="Times New Roman" w:hAnsi="Times New Roman" w:cs="Times New Roman"/>
          <w:sz w:val="24"/>
          <w:szCs w:val="24"/>
        </w:rPr>
        <w:t>–</w:t>
      </w:r>
      <w:r w:rsidRPr="00027454">
        <w:rPr>
          <w:rFonts w:ascii="Times New Roman" w:hAnsi="Times New Roman" w:cs="Times New Roman"/>
          <w:sz w:val="24"/>
          <w:szCs w:val="24"/>
        </w:rPr>
        <w:t xml:space="preserve"> Акт </w:t>
      </w:r>
      <w:r w:rsidR="000F02D8">
        <w:rPr>
          <w:rFonts w:ascii="Times New Roman" w:hAnsi="Times New Roman" w:cs="Times New Roman"/>
          <w:sz w:val="24"/>
          <w:szCs w:val="24"/>
        </w:rPr>
        <w:t>о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движения) в случаях, установленных </w:t>
      </w:r>
      <w:r w:rsidR="00972EEB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 xml:space="preserve">в пунктах 1.2.2 – 1.2.4, 1.2.12 </w:t>
      </w:r>
      <w:r w:rsidR="001633B0" w:rsidRPr="00027454">
        <w:rPr>
          <w:rFonts w:ascii="Times New Roman" w:hAnsi="Times New Roman" w:cs="Times New Roman"/>
          <w:sz w:val="24"/>
          <w:szCs w:val="24"/>
        </w:rPr>
        <w:t>–</w:t>
      </w:r>
      <w:r w:rsidRPr="00027454">
        <w:rPr>
          <w:rFonts w:ascii="Times New Roman" w:hAnsi="Times New Roman" w:cs="Times New Roman"/>
          <w:sz w:val="24"/>
          <w:szCs w:val="24"/>
        </w:rPr>
        <w:t xml:space="preserve"> 1.2.14 Порядка ограничения (прекращения) движения.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Требования к содержанию Акта о </w:t>
      </w:r>
      <w:r w:rsidR="005D0C17">
        <w:rPr>
          <w:rFonts w:ascii="Times New Roman" w:hAnsi="Times New Roman" w:cs="Times New Roman"/>
          <w:sz w:val="24"/>
          <w:szCs w:val="24"/>
        </w:rPr>
        <w:t xml:space="preserve">временном </w:t>
      </w:r>
      <w:r w:rsidRPr="00027454">
        <w:rPr>
          <w:rFonts w:ascii="Times New Roman" w:hAnsi="Times New Roman" w:cs="Times New Roman"/>
          <w:sz w:val="24"/>
          <w:szCs w:val="24"/>
        </w:rPr>
        <w:t>ограничении (прекращении) движения установлены пунктом 1.4 Порядка ограничения (прекращения) движения.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1.4. В настоящем Порядке используются следующие понятия и сокращения: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ПОДД – проект организации дорожного движения, разработанный в соответствии </w:t>
      </w:r>
      <w:r w:rsidR="00027454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с Требованиями к составу и содержанию документации по организации дорожного движения, утвержденными приказом Министерства транспорта Российской Федерации от 18.02.202</w:t>
      </w:r>
      <w:r w:rsidR="000F02D8">
        <w:rPr>
          <w:rFonts w:ascii="Times New Roman" w:hAnsi="Times New Roman" w:cs="Times New Roman"/>
          <w:sz w:val="24"/>
          <w:szCs w:val="24"/>
        </w:rPr>
        <w:t>5</w:t>
      </w:r>
      <w:r w:rsidRPr="00027454">
        <w:rPr>
          <w:rFonts w:ascii="Times New Roman" w:hAnsi="Times New Roman" w:cs="Times New Roman"/>
          <w:sz w:val="24"/>
          <w:szCs w:val="24"/>
        </w:rPr>
        <w:t xml:space="preserve"> </w:t>
      </w:r>
      <w:r w:rsidR="00027454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№ 49.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Иные понятия, используемые в настоящем Порядке, применяются в значениях, определенных Порядком ограничения (прекращения) движения.</w:t>
      </w:r>
    </w:p>
    <w:p w:rsidR="00D96588" w:rsidRPr="00027454" w:rsidRDefault="00D96588" w:rsidP="00117C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 w:rsidRPr="00027454">
        <w:rPr>
          <w:rFonts w:ascii="Times New Roman" w:hAnsi="Times New Roman" w:cs="Times New Roman"/>
          <w:sz w:val="24"/>
          <w:szCs w:val="24"/>
        </w:rPr>
        <w:t xml:space="preserve">1.5. Информирование о введении временных ограничения или прекращения движения пользователей автомобильными дорогами осуществляется </w:t>
      </w:r>
      <w:r w:rsidR="000F02D8">
        <w:rPr>
          <w:rFonts w:ascii="Times New Roman" w:hAnsi="Times New Roman" w:cs="Times New Roman"/>
          <w:sz w:val="24"/>
          <w:szCs w:val="24"/>
        </w:rPr>
        <w:t>О</w:t>
      </w:r>
      <w:r w:rsidRPr="00027454">
        <w:rPr>
          <w:rFonts w:ascii="Times New Roman" w:hAnsi="Times New Roman" w:cs="Times New Roman"/>
          <w:sz w:val="24"/>
          <w:szCs w:val="24"/>
        </w:rPr>
        <w:t xml:space="preserve">тделом организации дорожного движения КТ (далее </w:t>
      </w:r>
      <w:r w:rsidR="00117C82" w:rsidRPr="00027454">
        <w:rPr>
          <w:rFonts w:ascii="Times New Roman" w:hAnsi="Times New Roman" w:cs="Times New Roman"/>
          <w:sz w:val="24"/>
          <w:szCs w:val="24"/>
        </w:rPr>
        <w:t>–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отдел ОДД) до начала введения временных ограничения или прекращения движения посредством размещения на официальном сайте Администрации Санкт-Петербурга в информационно-телекоммуникационной сети «Интернет» в разделе КТ, </w:t>
      </w:r>
      <w:r w:rsidR="001F3486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 xml:space="preserve">а также через средства массовой информации, о причинах и сроках таких ограничений, а также о возможных маршрутах объезда в соответствии с </w:t>
      </w:r>
      <w:hyperlink r:id="rId13">
        <w:r w:rsidRPr="00027454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Pr="00027454">
        <w:rPr>
          <w:rFonts w:ascii="Times New Roman" w:hAnsi="Times New Roman" w:cs="Times New Roman"/>
          <w:sz w:val="24"/>
          <w:szCs w:val="24"/>
        </w:rPr>
        <w:t xml:space="preserve"> Порядка ограничения (прекращения) движения.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52"/>
      <w:bookmarkEnd w:id="2"/>
      <w:r w:rsidRPr="00027454">
        <w:rPr>
          <w:rFonts w:ascii="Times New Roman" w:hAnsi="Times New Roman" w:cs="Times New Roman"/>
          <w:sz w:val="24"/>
          <w:szCs w:val="24"/>
        </w:rPr>
        <w:t>1.6. В течение двух рабочих дней после принятия Акта о</w:t>
      </w:r>
      <w:r w:rsidR="000F02D8" w:rsidRPr="000F02D8">
        <w:rPr>
          <w:rFonts w:ascii="Times New Roman" w:hAnsi="Times New Roman" w:cs="Times New Roman"/>
          <w:sz w:val="24"/>
          <w:szCs w:val="24"/>
        </w:rPr>
        <w:t xml:space="preserve"> </w:t>
      </w:r>
      <w:r w:rsidR="000F02D8">
        <w:rPr>
          <w:rFonts w:ascii="Times New Roman" w:hAnsi="Times New Roman" w:cs="Times New Roman"/>
          <w:sz w:val="24"/>
          <w:szCs w:val="24"/>
        </w:rPr>
        <w:t>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отдел ОДД направляет информационное сообщение в: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органы, указанные в </w:t>
      </w:r>
      <w:hyperlink r:id="rId14">
        <w:r w:rsidRPr="00027454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027454">
        <w:rPr>
          <w:rFonts w:ascii="Times New Roman" w:hAnsi="Times New Roman" w:cs="Times New Roman"/>
          <w:sz w:val="24"/>
          <w:szCs w:val="24"/>
        </w:rPr>
        <w:t xml:space="preserve"> Порядка ограничения (прекращения) движения;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Санкт-Петербургское государственное казенное учреждение «Дирекция по организации дорожного движения Санкт-Петербурга» (далее – ГКУ «ДОДД»);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Санкт-Петербургское государственное казенное учреждение «Организатор перевозок» (далее – ГКУ «Организатор перевозок») (в случае изменения маршрутов регулярных перевозок);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иные органы и организации (в </w:t>
      </w:r>
      <w:r w:rsidR="000F02D8">
        <w:rPr>
          <w:rFonts w:ascii="Times New Roman" w:hAnsi="Times New Roman" w:cs="Times New Roman"/>
          <w:sz w:val="24"/>
          <w:szCs w:val="24"/>
        </w:rPr>
        <w:t>случае указания на них в Акте о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движения).</w:t>
      </w:r>
    </w:p>
    <w:p w:rsidR="00D96588" w:rsidRPr="00027454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6588" w:rsidRPr="00027454" w:rsidRDefault="00D96588" w:rsidP="00D9658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2. Введение временных ограничения или прекращения движения в период возникновения неблагоприятных природно-климатических условий, в случае снижения несущей способности конструктивных элементов автомобильной дороги, </w:t>
      </w:r>
      <w:r w:rsidR="00027454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ее участков и в иных случаях в целях обеспечения безопасности дорожного движения</w:t>
      </w:r>
    </w:p>
    <w:p w:rsidR="00D96588" w:rsidRPr="00027454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6588" w:rsidRPr="00027454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2.1. Решение о введении временных ограничения или прекращения движения принимается на основании представления Комитета по благоустройству Санкт-Петербурга (далее – КБ)</w:t>
      </w:r>
      <w:r w:rsidR="005938C2">
        <w:rPr>
          <w:rFonts w:ascii="Times New Roman" w:hAnsi="Times New Roman" w:cs="Times New Roman"/>
          <w:sz w:val="24"/>
          <w:szCs w:val="24"/>
        </w:rPr>
        <w:t>,</w:t>
      </w:r>
      <w:r w:rsidRPr="00027454">
        <w:rPr>
          <w:rFonts w:ascii="Times New Roman" w:hAnsi="Times New Roman" w:cs="Times New Roman"/>
          <w:sz w:val="24"/>
          <w:szCs w:val="24"/>
        </w:rPr>
        <w:t xml:space="preserve"> содержащего информацию, установленную </w:t>
      </w:r>
      <w:hyperlink r:id="rId15">
        <w:r w:rsidRPr="00027454">
          <w:rPr>
            <w:rFonts w:ascii="Times New Roman" w:hAnsi="Times New Roman" w:cs="Times New Roman"/>
            <w:sz w:val="24"/>
            <w:szCs w:val="24"/>
          </w:rPr>
          <w:t>пунктом 3.2.1</w:t>
        </w:r>
      </w:hyperlink>
      <w:r w:rsidRPr="00027454">
        <w:rPr>
          <w:rFonts w:ascii="Times New Roman" w:hAnsi="Times New Roman" w:cs="Times New Roman"/>
          <w:sz w:val="24"/>
          <w:szCs w:val="24"/>
        </w:rPr>
        <w:t xml:space="preserve"> Порядка ограничения (прекращения) движения.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2.2. Представление КБ в течение одного рабочего дня регистрируется Организационным отделом КТ и передается в отдел ОДД.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2.3. Отдел ОДД направляет запрос в Санкт-Петербургское государственное бюджетное учреждение «Центр транспортного планирования Санкт-Петербурга» (далее – ГБУ «ЦТП») </w:t>
      </w:r>
      <w:r w:rsidR="00027454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и ГКУ «ДОДД» о возможности введения временных ограничения или прекращения движения.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2.4. Отдел ОДД в течение четырех рабочих дней с даты регистрации предста</w:t>
      </w:r>
      <w:r w:rsidR="000F02D8">
        <w:rPr>
          <w:rFonts w:ascii="Times New Roman" w:hAnsi="Times New Roman" w:cs="Times New Roman"/>
          <w:sz w:val="24"/>
          <w:szCs w:val="24"/>
        </w:rPr>
        <w:t>вления КБ готовит проект Акта о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или проект письма </w:t>
      </w:r>
      <w:r w:rsidR="000F02D8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о возврате представления КБ с указанием причин отказа введения временных ограничения или прекращения движения.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2.5. Проект Акта о</w:t>
      </w:r>
      <w:r w:rsidR="000F02D8">
        <w:rPr>
          <w:rFonts w:ascii="Times New Roman" w:hAnsi="Times New Roman" w:cs="Times New Roman"/>
          <w:sz w:val="24"/>
          <w:szCs w:val="24"/>
        </w:rPr>
        <w:t xml:space="preserve">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в течение одного рабочего дня передается на подпись председат</w:t>
      </w:r>
      <w:r w:rsidR="000F02D8">
        <w:rPr>
          <w:rFonts w:ascii="Times New Roman" w:hAnsi="Times New Roman" w:cs="Times New Roman"/>
          <w:sz w:val="24"/>
          <w:szCs w:val="24"/>
        </w:rPr>
        <w:t>елю КТ. После подписания Акта о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отдел ОДД обеспечивает информирование о введении </w:t>
      </w:r>
      <w:r w:rsidR="00AC5882">
        <w:rPr>
          <w:rFonts w:ascii="Times New Roman" w:hAnsi="Times New Roman" w:cs="Times New Roman"/>
          <w:sz w:val="24"/>
          <w:szCs w:val="24"/>
        </w:rPr>
        <w:t xml:space="preserve">временных </w:t>
      </w:r>
      <w:r w:rsidRPr="00027454">
        <w:rPr>
          <w:rFonts w:ascii="Times New Roman" w:hAnsi="Times New Roman" w:cs="Times New Roman"/>
          <w:sz w:val="24"/>
          <w:szCs w:val="24"/>
        </w:rPr>
        <w:t xml:space="preserve">ограничения или прекращения движения в соответствии с </w:t>
      </w:r>
      <w:hyperlink w:anchor="P51">
        <w:r w:rsidRPr="00027454">
          <w:rPr>
            <w:rFonts w:ascii="Times New Roman" w:hAnsi="Times New Roman" w:cs="Times New Roman"/>
            <w:sz w:val="24"/>
            <w:szCs w:val="24"/>
          </w:rPr>
          <w:t>пунктами 1.5</w:t>
        </w:r>
      </w:hyperlink>
      <w:r w:rsidRPr="00027454">
        <w:rPr>
          <w:rFonts w:ascii="Times New Roman" w:hAnsi="Times New Roman" w:cs="Times New Roman"/>
          <w:sz w:val="24"/>
          <w:szCs w:val="24"/>
        </w:rPr>
        <w:t xml:space="preserve"> </w:t>
      </w:r>
      <w:r w:rsidR="00AC5882">
        <w:rPr>
          <w:rFonts w:ascii="Times New Roman" w:hAnsi="Times New Roman" w:cs="Times New Roman"/>
          <w:sz w:val="24"/>
          <w:szCs w:val="24"/>
        </w:rPr>
        <w:t>и</w:t>
      </w:r>
      <w:r w:rsidRPr="00027454">
        <w:rPr>
          <w:rFonts w:ascii="Times New Roman" w:hAnsi="Times New Roman" w:cs="Times New Roman"/>
          <w:sz w:val="24"/>
          <w:szCs w:val="24"/>
        </w:rPr>
        <w:t xml:space="preserve"> </w:t>
      </w:r>
      <w:hyperlink w:anchor="P52">
        <w:r w:rsidRPr="00027454">
          <w:rPr>
            <w:rFonts w:ascii="Times New Roman" w:hAnsi="Times New Roman" w:cs="Times New Roman"/>
            <w:sz w:val="24"/>
            <w:szCs w:val="24"/>
          </w:rPr>
          <w:t>1.6</w:t>
        </w:r>
      </w:hyperlink>
      <w:r w:rsidRPr="00027454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Проект письма о возврате представления КБ в течение одного рабочего дня передается на подпись заместителю председателя КТ, координирующему вопросы организации дорожного движения (далее – заместитель председателя КТ). Письмо о возврате представления КБ в течение пяти рабочих дней со дня подписания заместителем председателя КТ направляется в КБ.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71"/>
      <w:bookmarkEnd w:id="3"/>
      <w:r w:rsidRPr="00027454">
        <w:rPr>
          <w:rFonts w:ascii="Times New Roman" w:hAnsi="Times New Roman" w:cs="Times New Roman"/>
          <w:sz w:val="24"/>
          <w:szCs w:val="24"/>
        </w:rPr>
        <w:t xml:space="preserve">2.6. Продление временных ограничения или прекращения движения осуществляется отделом ОДД с учетом информации, поступившей от КБ, в соответствии с </w:t>
      </w:r>
      <w:hyperlink r:id="rId16">
        <w:r w:rsidRPr="00027454">
          <w:rPr>
            <w:rFonts w:ascii="Times New Roman" w:hAnsi="Times New Roman" w:cs="Times New Roman"/>
            <w:sz w:val="24"/>
            <w:szCs w:val="24"/>
          </w:rPr>
          <w:t>пунктом 3.2.7</w:t>
        </w:r>
      </w:hyperlink>
      <w:r w:rsidRPr="00027454">
        <w:rPr>
          <w:rFonts w:ascii="Times New Roman" w:hAnsi="Times New Roman" w:cs="Times New Roman"/>
          <w:sz w:val="24"/>
          <w:szCs w:val="24"/>
        </w:rPr>
        <w:t xml:space="preserve"> Порядка ограничения (прекращения) движения.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72"/>
      <w:bookmarkEnd w:id="4"/>
      <w:r w:rsidRPr="00027454">
        <w:rPr>
          <w:rFonts w:ascii="Times New Roman" w:hAnsi="Times New Roman" w:cs="Times New Roman"/>
          <w:sz w:val="24"/>
          <w:szCs w:val="24"/>
        </w:rPr>
        <w:t xml:space="preserve">2.7. Решение о </w:t>
      </w:r>
      <w:r w:rsidR="000F02D8">
        <w:rPr>
          <w:rFonts w:ascii="Times New Roman" w:hAnsi="Times New Roman" w:cs="Times New Roman"/>
          <w:sz w:val="24"/>
          <w:szCs w:val="24"/>
        </w:rPr>
        <w:t xml:space="preserve">временном </w:t>
      </w:r>
      <w:r w:rsidRPr="00027454">
        <w:rPr>
          <w:rFonts w:ascii="Times New Roman" w:hAnsi="Times New Roman" w:cs="Times New Roman"/>
          <w:sz w:val="24"/>
          <w:szCs w:val="24"/>
        </w:rPr>
        <w:t xml:space="preserve">прекращении действия ограничения принимается отделом ОДД на основании поступившей от КБ информации о восстановлении несущей способности конструктивных элементов автомобильной дороги, но не позже чем за пять рабочих дней </w:t>
      </w:r>
      <w:r w:rsidR="001F3486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до окончания срока действия ограничений.</w:t>
      </w:r>
    </w:p>
    <w:p w:rsidR="00D96588" w:rsidRPr="00027454" w:rsidRDefault="000F02D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Внесение изменений в Акт о временном</w:t>
      </w:r>
      <w:r w:rsidR="00D96588"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</w:t>
      </w:r>
      <w:r w:rsidR="005938C2">
        <w:rPr>
          <w:rFonts w:ascii="Times New Roman" w:hAnsi="Times New Roman" w:cs="Times New Roman"/>
          <w:sz w:val="24"/>
          <w:szCs w:val="24"/>
        </w:rPr>
        <w:br/>
      </w:r>
      <w:r w:rsidR="00D96588" w:rsidRPr="00027454">
        <w:rPr>
          <w:rFonts w:ascii="Times New Roman" w:hAnsi="Times New Roman" w:cs="Times New Roman"/>
          <w:sz w:val="24"/>
          <w:szCs w:val="24"/>
        </w:rPr>
        <w:t xml:space="preserve">на основании информации, представленной в соответствии с </w:t>
      </w:r>
      <w:hyperlink w:anchor="P71">
        <w:r w:rsidR="00D96588" w:rsidRPr="00027454">
          <w:rPr>
            <w:rFonts w:ascii="Times New Roman" w:hAnsi="Times New Roman" w:cs="Times New Roman"/>
            <w:sz w:val="24"/>
            <w:szCs w:val="24"/>
          </w:rPr>
          <w:t>пунктами 2.6</w:t>
        </w:r>
      </w:hyperlink>
      <w:r w:rsidR="00D96588" w:rsidRPr="00027454">
        <w:rPr>
          <w:rFonts w:ascii="Times New Roman" w:hAnsi="Times New Roman" w:cs="Times New Roman"/>
          <w:sz w:val="24"/>
          <w:szCs w:val="24"/>
        </w:rPr>
        <w:t xml:space="preserve"> </w:t>
      </w:r>
      <w:r w:rsidR="00AC5882">
        <w:rPr>
          <w:rFonts w:ascii="Times New Roman" w:hAnsi="Times New Roman" w:cs="Times New Roman"/>
          <w:sz w:val="24"/>
          <w:szCs w:val="24"/>
        </w:rPr>
        <w:t>и</w:t>
      </w:r>
      <w:r w:rsidR="00D96588" w:rsidRPr="00027454">
        <w:rPr>
          <w:rFonts w:ascii="Times New Roman" w:hAnsi="Times New Roman" w:cs="Times New Roman"/>
          <w:sz w:val="24"/>
          <w:szCs w:val="24"/>
        </w:rPr>
        <w:t xml:space="preserve"> </w:t>
      </w:r>
      <w:hyperlink w:anchor="P72">
        <w:r w:rsidR="00D96588" w:rsidRPr="00027454">
          <w:rPr>
            <w:rFonts w:ascii="Times New Roman" w:hAnsi="Times New Roman" w:cs="Times New Roman"/>
            <w:sz w:val="24"/>
            <w:szCs w:val="24"/>
          </w:rPr>
          <w:t>2.7</w:t>
        </w:r>
      </w:hyperlink>
      <w:r w:rsidR="00D96588" w:rsidRPr="00027454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отделом ОДД в течение пяти рабочих дней.</w:t>
      </w:r>
    </w:p>
    <w:p w:rsidR="00D96588" w:rsidRPr="00027454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6588" w:rsidRPr="00027454" w:rsidRDefault="00D96588" w:rsidP="00D9658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3. Введение временных ограничения или прекращения движения </w:t>
      </w:r>
      <w:r w:rsidRPr="00027454">
        <w:rPr>
          <w:rFonts w:ascii="Times New Roman" w:hAnsi="Times New Roman" w:cs="Times New Roman"/>
          <w:sz w:val="24"/>
          <w:szCs w:val="24"/>
        </w:rPr>
        <w:br/>
        <w:t xml:space="preserve">в целях обеспечения эффективности организации дорожного движения, </w:t>
      </w:r>
      <w:r w:rsidRPr="00027454">
        <w:rPr>
          <w:rFonts w:ascii="Times New Roman" w:hAnsi="Times New Roman" w:cs="Times New Roman"/>
          <w:sz w:val="24"/>
          <w:szCs w:val="24"/>
        </w:rPr>
        <w:br/>
        <w:t xml:space="preserve">в том числе в период повышенной интенсивности движения транспортных </w:t>
      </w:r>
      <w:r w:rsidRPr="00027454">
        <w:rPr>
          <w:rFonts w:ascii="Times New Roman" w:hAnsi="Times New Roman" w:cs="Times New Roman"/>
          <w:sz w:val="24"/>
          <w:szCs w:val="24"/>
        </w:rPr>
        <w:br/>
        <w:t xml:space="preserve">средств накануне нерабочих праздничных и выходных дней, в нерабочие </w:t>
      </w:r>
      <w:r w:rsidRPr="00027454">
        <w:rPr>
          <w:rFonts w:ascii="Times New Roman" w:hAnsi="Times New Roman" w:cs="Times New Roman"/>
          <w:sz w:val="24"/>
          <w:szCs w:val="24"/>
        </w:rPr>
        <w:br/>
        <w:t xml:space="preserve">праздничные и выходные дни, а также в часы максимальной </w:t>
      </w:r>
      <w:r w:rsidRPr="00027454">
        <w:rPr>
          <w:rFonts w:ascii="Times New Roman" w:hAnsi="Times New Roman" w:cs="Times New Roman"/>
          <w:sz w:val="24"/>
          <w:szCs w:val="24"/>
        </w:rPr>
        <w:br/>
        <w:t>загрузки автомобильных дорог</w:t>
      </w:r>
    </w:p>
    <w:p w:rsidR="00D96588" w:rsidRPr="00027454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6588" w:rsidRPr="00027454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3.1. Решение о введении временных ограничения или прекращения движения принимается на основании полученных от ГКУ «ДОДД» и/или ГБУ «ЦТП» параметров, </w:t>
      </w:r>
      <w:r w:rsidR="001F3486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по результатам мониторинга дорожного движения, в соответствии с пунктом 3.3.1 Порядка ограничения (прекращения) движения (далее – данные мониторинга ДД) с приложением проекта ПОДД.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3.2. Данные мониторинга ДД в отношении автомобильных дорог, на которых планируется введение ограничения или прекращения движения, включают следующую информацию: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анализ данных об основных параметрах дорожного движения;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мероприятия по повышению эффективности </w:t>
      </w:r>
      <w:r w:rsidR="000F02D8">
        <w:rPr>
          <w:rFonts w:ascii="Times New Roman" w:hAnsi="Times New Roman" w:cs="Times New Roman"/>
          <w:sz w:val="24"/>
          <w:szCs w:val="24"/>
        </w:rPr>
        <w:t xml:space="preserve">организации дорожного движения </w:t>
      </w:r>
      <w:r w:rsidR="000F02D8">
        <w:rPr>
          <w:rFonts w:ascii="Times New Roman" w:hAnsi="Times New Roman" w:cs="Times New Roman"/>
          <w:sz w:val="24"/>
          <w:szCs w:val="24"/>
        </w:rPr>
        <w:br/>
        <w:t xml:space="preserve">(далее – </w:t>
      </w:r>
      <w:r w:rsidRPr="00027454">
        <w:rPr>
          <w:rFonts w:ascii="Times New Roman" w:hAnsi="Times New Roman" w:cs="Times New Roman"/>
          <w:sz w:val="24"/>
          <w:szCs w:val="24"/>
        </w:rPr>
        <w:t>ОДД</w:t>
      </w:r>
      <w:r w:rsidR="000F02D8">
        <w:rPr>
          <w:rFonts w:ascii="Times New Roman" w:hAnsi="Times New Roman" w:cs="Times New Roman"/>
          <w:sz w:val="24"/>
          <w:szCs w:val="24"/>
        </w:rPr>
        <w:t>)</w:t>
      </w:r>
      <w:r w:rsidRPr="00027454">
        <w:rPr>
          <w:rFonts w:ascii="Times New Roman" w:hAnsi="Times New Roman" w:cs="Times New Roman"/>
          <w:sz w:val="24"/>
          <w:szCs w:val="24"/>
        </w:rPr>
        <w:t xml:space="preserve"> путем размещения на дороге технических средств ОДД;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сроки начала и окончания периодов введения временных ограничения или прекращения движения.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3.3. Данные мониторинга ДД в течение одного рабочего дня регистрируются Организационным отделом КТ и передаются в отдел ОДД.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3.4. Отдел ОДД рассматривает данные мониторинга ДД в течение пяти рабочих дней </w:t>
      </w:r>
      <w:r w:rsidR="00027454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и принимает реше</w:t>
      </w:r>
      <w:r w:rsidR="000F02D8">
        <w:rPr>
          <w:rFonts w:ascii="Times New Roman" w:hAnsi="Times New Roman" w:cs="Times New Roman"/>
          <w:sz w:val="24"/>
          <w:szCs w:val="24"/>
        </w:rPr>
        <w:t>ние о подготовке проекта Акта о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или об отсутствии оснований для введения временных ограничения или прекращения движения.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89"/>
      <w:bookmarkEnd w:id="5"/>
      <w:r w:rsidRPr="00027454">
        <w:rPr>
          <w:rFonts w:ascii="Times New Roman" w:hAnsi="Times New Roman" w:cs="Times New Roman"/>
          <w:sz w:val="24"/>
          <w:szCs w:val="24"/>
        </w:rPr>
        <w:t>3.5. Проект Акта о</w:t>
      </w:r>
      <w:r w:rsidR="000F02D8">
        <w:rPr>
          <w:rFonts w:ascii="Times New Roman" w:hAnsi="Times New Roman" w:cs="Times New Roman"/>
          <w:sz w:val="24"/>
          <w:szCs w:val="24"/>
        </w:rPr>
        <w:t xml:space="preserve">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в течение трех рабочих дней направляется на согласование в </w:t>
      </w:r>
      <w:r w:rsidR="000F02D8">
        <w:rPr>
          <w:rFonts w:ascii="Times New Roman" w:hAnsi="Times New Roman" w:cs="Times New Roman"/>
          <w:sz w:val="24"/>
          <w:szCs w:val="24"/>
        </w:rPr>
        <w:t>О</w:t>
      </w:r>
      <w:r w:rsidRPr="00027454">
        <w:rPr>
          <w:rFonts w:ascii="Times New Roman" w:hAnsi="Times New Roman" w:cs="Times New Roman"/>
          <w:sz w:val="24"/>
          <w:szCs w:val="24"/>
        </w:rPr>
        <w:t xml:space="preserve">тдел маршрутной сети и транспортной инфраструктуры КТ (далее – отдел МСиТИ), заместителю председателя КТ и передается </w:t>
      </w:r>
      <w:r w:rsidR="00972EEB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на подпись председателю КТ.</w:t>
      </w:r>
    </w:p>
    <w:p w:rsidR="00D96588" w:rsidRPr="00027454" w:rsidRDefault="000F02D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подписания Акта о временном</w:t>
      </w:r>
      <w:r w:rsidR="00D96588"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отдел ОДД обеспечивает информирование о введении </w:t>
      </w:r>
      <w:r w:rsidR="00AC5882" w:rsidRPr="00027454">
        <w:rPr>
          <w:rFonts w:ascii="Times New Roman" w:hAnsi="Times New Roman" w:cs="Times New Roman"/>
          <w:sz w:val="24"/>
          <w:szCs w:val="24"/>
        </w:rPr>
        <w:t xml:space="preserve">временных </w:t>
      </w:r>
      <w:r w:rsidR="00D96588" w:rsidRPr="00027454">
        <w:rPr>
          <w:rFonts w:ascii="Times New Roman" w:hAnsi="Times New Roman" w:cs="Times New Roman"/>
          <w:sz w:val="24"/>
          <w:szCs w:val="24"/>
        </w:rPr>
        <w:t xml:space="preserve">ограничения или прекращения движения в соответствии с пунктами 1.5 </w:t>
      </w:r>
      <w:r w:rsidR="00AC5882">
        <w:rPr>
          <w:rFonts w:ascii="Times New Roman" w:hAnsi="Times New Roman" w:cs="Times New Roman"/>
          <w:sz w:val="24"/>
          <w:szCs w:val="24"/>
        </w:rPr>
        <w:t>и</w:t>
      </w:r>
      <w:r w:rsidR="00D96588" w:rsidRPr="00027454">
        <w:rPr>
          <w:rFonts w:ascii="Times New Roman" w:hAnsi="Times New Roman" w:cs="Times New Roman"/>
          <w:sz w:val="24"/>
          <w:szCs w:val="24"/>
        </w:rPr>
        <w:t xml:space="preserve"> 1.6 настоящего Порядка.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Проект письма об отсутствии оснований для введения временных ограничения </w:t>
      </w:r>
      <w:r w:rsidR="00027454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или прекращения движения (далее</w:t>
      </w:r>
      <w:r w:rsidR="00972EEB">
        <w:rPr>
          <w:rFonts w:ascii="Times New Roman" w:hAnsi="Times New Roman" w:cs="Times New Roman"/>
          <w:sz w:val="24"/>
          <w:szCs w:val="24"/>
        </w:rPr>
        <w:t xml:space="preserve"> в настоящем разделе</w:t>
      </w:r>
      <w:r w:rsidRPr="00027454">
        <w:rPr>
          <w:rFonts w:ascii="Times New Roman" w:hAnsi="Times New Roman" w:cs="Times New Roman"/>
          <w:sz w:val="24"/>
          <w:szCs w:val="24"/>
        </w:rPr>
        <w:t xml:space="preserve"> – письмо) в течение трех рабочих дней передается на подпись заместителю председателя КТ. Письмо в течение пяти рабочих дней </w:t>
      </w:r>
      <w:r w:rsidR="00972EEB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 xml:space="preserve">со дня подписания заместителем председателя КТ направляется в ГКУ «ДОДД» и/или </w:t>
      </w:r>
      <w:r w:rsidR="00972EEB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ГБУ «ЦТП».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3.6. Решение о прекращении действия ограничения или прекращения движения принимается отделом ОДД на основании полученных от ГКУ «ДОДД» и/или ГБУ </w:t>
      </w:r>
      <w:r w:rsidR="00027454">
        <w:rPr>
          <w:rFonts w:ascii="Times New Roman" w:hAnsi="Times New Roman" w:cs="Times New Roman"/>
          <w:sz w:val="24"/>
          <w:szCs w:val="24"/>
        </w:rPr>
        <w:t>«</w:t>
      </w:r>
      <w:r w:rsidRPr="00027454">
        <w:rPr>
          <w:rFonts w:ascii="Times New Roman" w:hAnsi="Times New Roman" w:cs="Times New Roman"/>
          <w:sz w:val="24"/>
          <w:szCs w:val="24"/>
        </w:rPr>
        <w:t>ЦТП</w:t>
      </w:r>
      <w:r w:rsidR="00027454">
        <w:rPr>
          <w:rFonts w:ascii="Times New Roman" w:hAnsi="Times New Roman" w:cs="Times New Roman"/>
          <w:sz w:val="24"/>
          <w:szCs w:val="24"/>
        </w:rPr>
        <w:t>»</w:t>
      </w:r>
      <w:r w:rsidRPr="00027454">
        <w:rPr>
          <w:rFonts w:ascii="Times New Roman" w:hAnsi="Times New Roman" w:cs="Times New Roman"/>
          <w:sz w:val="24"/>
          <w:szCs w:val="24"/>
        </w:rPr>
        <w:t xml:space="preserve"> данных мониторинга ДД об изменении сроков начала и окончания периодов временных ограничения или прекращения движения. Внесение изменений в Акт о</w:t>
      </w:r>
      <w:r w:rsidR="000F02D8">
        <w:rPr>
          <w:rFonts w:ascii="Times New Roman" w:hAnsi="Times New Roman" w:cs="Times New Roman"/>
          <w:sz w:val="24"/>
          <w:szCs w:val="24"/>
        </w:rPr>
        <w:t xml:space="preserve">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осуществляется в соответствии с пунктом 3.5 настоящего Порядка.</w:t>
      </w:r>
    </w:p>
    <w:p w:rsidR="00D96588" w:rsidRPr="00027454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6588" w:rsidRPr="00027454" w:rsidRDefault="00D96588" w:rsidP="00D9658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4. Введение временных ограничения или прекращения движения в целях </w:t>
      </w:r>
      <w:r w:rsidRPr="00027454">
        <w:rPr>
          <w:rFonts w:ascii="Times New Roman" w:hAnsi="Times New Roman" w:cs="Times New Roman"/>
          <w:sz w:val="24"/>
          <w:szCs w:val="24"/>
        </w:rPr>
        <w:br/>
        <w:t xml:space="preserve">обеспечения соблюдения расписания (интервалов) движения наземного </w:t>
      </w:r>
      <w:r w:rsidRPr="00027454">
        <w:rPr>
          <w:rFonts w:ascii="Times New Roman" w:hAnsi="Times New Roman" w:cs="Times New Roman"/>
          <w:sz w:val="24"/>
          <w:szCs w:val="24"/>
        </w:rPr>
        <w:br/>
        <w:t>пассажирского маршрутного транспорта общего пользования</w:t>
      </w:r>
    </w:p>
    <w:p w:rsidR="00D96588" w:rsidRPr="00027454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6588" w:rsidRPr="00027454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4.1. Решение о введении временных ограничения или прекращения движения принимается КТ на основании данных, полученных от ГКУ «Организатор перевозок» </w:t>
      </w:r>
      <w:r w:rsidR="00027454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по результатам мониторинга движения наземного пассажирского маршрутного транспорта общего пользования (далее – мониторинг ДТ).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4.2. Данные мониторинга ДТ в отношении автомобильных дорог, на которых планируется введение временных ограничения или прекращения движения, включают следующую информацию: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схемы (маршрут</w:t>
      </w:r>
      <w:r w:rsidR="00DD3F25">
        <w:rPr>
          <w:rFonts w:ascii="Times New Roman" w:hAnsi="Times New Roman" w:cs="Times New Roman"/>
          <w:sz w:val="24"/>
          <w:szCs w:val="24"/>
        </w:rPr>
        <w:t>ы</w:t>
      </w:r>
      <w:r w:rsidRPr="00027454">
        <w:rPr>
          <w:rFonts w:ascii="Times New Roman" w:hAnsi="Times New Roman" w:cs="Times New Roman"/>
          <w:sz w:val="24"/>
          <w:szCs w:val="24"/>
        </w:rPr>
        <w:t>) движения наземного пассажирского маршрутного транспорта общего пользования;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расписания (интервал</w:t>
      </w:r>
      <w:r w:rsidR="00DD3F25">
        <w:rPr>
          <w:rFonts w:ascii="Times New Roman" w:hAnsi="Times New Roman" w:cs="Times New Roman"/>
          <w:sz w:val="24"/>
          <w:szCs w:val="24"/>
        </w:rPr>
        <w:t>ы</w:t>
      </w:r>
      <w:r w:rsidRPr="00027454">
        <w:rPr>
          <w:rFonts w:ascii="Times New Roman" w:hAnsi="Times New Roman" w:cs="Times New Roman"/>
          <w:sz w:val="24"/>
          <w:szCs w:val="24"/>
        </w:rPr>
        <w:t>) движения наземного пассажирского маршрутного транспорта общего пользования.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Данные мониторинга ДТ могут также содержать предложения о сроках начала </w:t>
      </w:r>
      <w:r w:rsidR="00027454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и окончания периодов временных ограничения или прекращения движения.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4.3. Данные мониторинга ДТ в течение одного рабочего дня регистрируются Организационным отделом КТ и передаются в отдел ОДД.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4.4. Отдел ОДД направляет запрос в ГКУ «ДОДД» и ГБУ «ЦТП» о возможности введения временных ограничения или прекращения движения.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В случае возможности введения временных ограни</w:t>
      </w:r>
      <w:r w:rsidR="002B0DA8">
        <w:rPr>
          <w:rFonts w:ascii="Times New Roman" w:hAnsi="Times New Roman" w:cs="Times New Roman"/>
          <w:sz w:val="24"/>
          <w:szCs w:val="24"/>
        </w:rPr>
        <w:t xml:space="preserve">чения или прекращения движения </w:t>
      </w:r>
      <w:r w:rsidRPr="00027454">
        <w:rPr>
          <w:rFonts w:ascii="Times New Roman" w:hAnsi="Times New Roman" w:cs="Times New Roman"/>
          <w:sz w:val="24"/>
          <w:szCs w:val="24"/>
        </w:rPr>
        <w:t xml:space="preserve">ГКУ «ДОДД» разрабатывает ПОДД и направляет </w:t>
      </w:r>
      <w:r w:rsidR="00AC5882">
        <w:rPr>
          <w:rFonts w:ascii="Times New Roman" w:hAnsi="Times New Roman" w:cs="Times New Roman"/>
          <w:sz w:val="24"/>
          <w:szCs w:val="24"/>
        </w:rPr>
        <w:t xml:space="preserve">его </w:t>
      </w:r>
      <w:r w:rsidRPr="00027454">
        <w:rPr>
          <w:rFonts w:ascii="Times New Roman" w:hAnsi="Times New Roman" w:cs="Times New Roman"/>
          <w:sz w:val="24"/>
          <w:szCs w:val="24"/>
        </w:rPr>
        <w:t>в КТ</w:t>
      </w:r>
      <w:r w:rsidR="00AC5882">
        <w:rPr>
          <w:rFonts w:ascii="Times New Roman" w:hAnsi="Times New Roman" w:cs="Times New Roman"/>
          <w:sz w:val="24"/>
          <w:szCs w:val="24"/>
        </w:rPr>
        <w:t>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6"/>
      <w:bookmarkEnd w:id="6"/>
      <w:r w:rsidRPr="00027454">
        <w:rPr>
          <w:rFonts w:ascii="Times New Roman" w:hAnsi="Times New Roman" w:cs="Times New Roman"/>
          <w:sz w:val="24"/>
          <w:szCs w:val="24"/>
        </w:rPr>
        <w:t xml:space="preserve">4.5. Отдел ОДД рассматривает данные мониторинга ДТ и разработанный ПОДД </w:t>
      </w:r>
      <w:r w:rsidR="001F3486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в течение пяти рабочих дней и принимает решение о подготовке проекта Акта о</w:t>
      </w:r>
      <w:r w:rsidR="000F02D8">
        <w:rPr>
          <w:rFonts w:ascii="Times New Roman" w:hAnsi="Times New Roman" w:cs="Times New Roman"/>
          <w:sz w:val="24"/>
          <w:szCs w:val="24"/>
        </w:rPr>
        <w:t xml:space="preserve">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или об отсутствии оснований для введения временных огран</w:t>
      </w:r>
      <w:r w:rsidR="005938C2">
        <w:rPr>
          <w:rFonts w:ascii="Times New Roman" w:hAnsi="Times New Roman" w:cs="Times New Roman"/>
          <w:sz w:val="24"/>
          <w:szCs w:val="24"/>
        </w:rPr>
        <w:t>ичения или прекращения движения.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7"/>
      <w:bookmarkEnd w:id="7"/>
      <w:r w:rsidRPr="00027454">
        <w:rPr>
          <w:rFonts w:ascii="Times New Roman" w:hAnsi="Times New Roman" w:cs="Times New Roman"/>
          <w:sz w:val="24"/>
          <w:szCs w:val="24"/>
        </w:rPr>
        <w:t>4.6. Проект Акта о</w:t>
      </w:r>
      <w:r w:rsidR="000F02D8">
        <w:rPr>
          <w:rFonts w:ascii="Times New Roman" w:hAnsi="Times New Roman" w:cs="Times New Roman"/>
          <w:sz w:val="24"/>
          <w:szCs w:val="24"/>
        </w:rPr>
        <w:t xml:space="preserve">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в течение трех рабочих дней направляется на согласование в отдел МСиТИ, заместителю председателя КТ </w:t>
      </w:r>
      <w:r w:rsidR="000F02D8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и передается на подпись председат</w:t>
      </w:r>
      <w:r w:rsidR="000F02D8">
        <w:rPr>
          <w:rFonts w:ascii="Times New Roman" w:hAnsi="Times New Roman" w:cs="Times New Roman"/>
          <w:sz w:val="24"/>
          <w:szCs w:val="24"/>
        </w:rPr>
        <w:t>елю КТ. После подписания Акта о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отдел ОДД обеспечивает информирование о введении </w:t>
      </w:r>
      <w:r w:rsidR="00AC5882" w:rsidRPr="00027454">
        <w:rPr>
          <w:rFonts w:ascii="Times New Roman" w:hAnsi="Times New Roman" w:cs="Times New Roman"/>
          <w:sz w:val="24"/>
          <w:szCs w:val="24"/>
        </w:rPr>
        <w:t xml:space="preserve">временных </w:t>
      </w:r>
      <w:r w:rsidRPr="00027454">
        <w:rPr>
          <w:rFonts w:ascii="Times New Roman" w:hAnsi="Times New Roman" w:cs="Times New Roman"/>
          <w:sz w:val="24"/>
          <w:szCs w:val="24"/>
        </w:rPr>
        <w:t xml:space="preserve">ограничения или прекращения движения </w:t>
      </w:r>
      <w:r w:rsidR="00117C82" w:rsidRPr="00027454">
        <w:rPr>
          <w:rFonts w:ascii="Times New Roman" w:hAnsi="Times New Roman" w:cs="Times New Roman"/>
          <w:sz w:val="24"/>
          <w:szCs w:val="24"/>
        </w:rPr>
        <w:t xml:space="preserve">в соответствии с пунктами 1.5 </w:t>
      </w:r>
      <w:r w:rsidR="00AC5882">
        <w:rPr>
          <w:rFonts w:ascii="Times New Roman" w:hAnsi="Times New Roman" w:cs="Times New Roman"/>
          <w:sz w:val="24"/>
          <w:szCs w:val="24"/>
        </w:rPr>
        <w:t>и</w:t>
      </w:r>
      <w:r w:rsidRPr="00027454">
        <w:rPr>
          <w:rFonts w:ascii="Times New Roman" w:hAnsi="Times New Roman" w:cs="Times New Roman"/>
          <w:sz w:val="24"/>
          <w:szCs w:val="24"/>
        </w:rPr>
        <w:t xml:space="preserve"> 1.6 настоящего Порядка.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Проект письма об отсутствии оснований для введения временных ограничения или прекращения движения (далее </w:t>
      </w:r>
      <w:r w:rsidR="00972EEB">
        <w:rPr>
          <w:rFonts w:ascii="Times New Roman" w:hAnsi="Times New Roman" w:cs="Times New Roman"/>
          <w:sz w:val="24"/>
          <w:szCs w:val="24"/>
        </w:rPr>
        <w:t>в настоящем разделе</w:t>
      </w:r>
      <w:r w:rsidR="00972EEB" w:rsidRPr="00027454">
        <w:rPr>
          <w:rFonts w:ascii="Times New Roman" w:hAnsi="Times New Roman" w:cs="Times New Roman"/>
          <w:sz w:val="24"/>
          <w:szCs w:val="24"/>
        </w:rPr>
        <w:t xml:space="preserve"> </w:t>
      </w:r>
      <w:r w:rsidR="00117C82" w:rsidRPr="00027454">
        <w:rPr>
          <w:rFonts w:ascii="Times New Roman" w:hAnsi="Times New Roman" w:cs="Times New Roman"/>
          <w:sz w:val="24"/>
          <w:szCs w:val="24"/>
        </w:rPr>
        <w:t>–</w:t>
      </w:r>
      <w:r w:rsidRPr="00027454">
        <w:rPr>
          <w:rFonts w:ascii="Times New Roman" w:hAnsi="Times New Roman" w:cs="Times New Roman"/>
          <w:sz w:val="24"/>
          <w:szCs w:val="24"/>
        </w:rPr>
        <w:t xml:space="preserve"> письмо) в течение одного рабочего дня передается на подпись заместителю председателя КТ. Письмо в течение пяти рабочих дней </w:t>
      </w:r>
      <w:r w:rsidR="00972EEB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со дня подписания заместителем председателя КТ направляется в ГКУ «Организатор перевозок».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4.</w:t>
      </w:r>
      <w:r w:rsidR="00117C82" w:rsidRPr="00027454">
        <w:rPr>
          <w:rFonts w:ascii="Times New Roman" w:hAnsi="Times New Roman" w:cs="Times New Roman"/>
          <w:sz w:val="24"/>
          <w:szCs w:val="24"/>
        </w:rPr>
        <w:t>7</w:t>
      </w:r>
      <w:r w:rsidRPr="00027454">
        <w:rPr>
          <w:rFonts w:ascii="Times New Roman" w:hAnsi="Times New Roman" w:cs="Times New Roman"/>
          <w:sz w:val="24"/>
          <w:szCs w:val="24"/>
        </w:rPr>
        <w:t xml:space="preserve">. Решение о продлении или прекращении действия временных ограничения или прекращения движения принимается отделом ОДД на основании данных мониторинга ДТ </w:t>
      </w:r>
      <w:r w:rsidR="001F3486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об изменении сроков начала и окончания периодов временных ограничения или прекращения движения поступивших от ГКУ «Организатор перевозок».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4.</w:t>
      </w:r>
      <w:r w:rsidR="00117C82" w:rsidRPr="00027454">
        <w:rPr>
          <w:rFonts w:ascii="Times New Roman" w:hAnsi="Times New Roman" w:cs="Times New Roman"/>
          <w:sz w:val="24"/>
          <w:szCs w:val="24"/>
        </w:rPr>
        <w:t>8</w:t>
      </w:r>
      <w:r w:rsidRPr="00027454">
        <w:rPr>
          <w:rFonts w:ascii="Times New Roman" w:hAnsi="Times New Roman" w:cs="Times New Roman"/>
          <w:sz w:val="24"/>
          <w:szCs w:val="24"/>
        </w:rPr>
        <w:t>. Продление или прекращение действия временных ограничения или прекращения движения осуществляется п</w:t>
      </w:r>
      <w:r w:rsidR="000F02D8">
        <w:rPr>
          <w:rFonts w:ascii="Times New Roman" w:hAnsi="Times New Roman" w:cs="Times New Roman"/>
          <w:sz w:val="24"/>
          <w:szCs w:val="24"/>
        </w:rPr>
        <w:t>утем внесения изменений в Акт о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в соответствии с пунктом 4.5 – 4.</w:t>
      </w:r>
      <w:r w:rsidR="00117C82" w:rsidRPr="00027454">
        <w:rPr>
          <w:rFonts w:ascii="Times New Roman" w:hAnsi="Times New Roman" w:cs="Times New Roman"/>
          <w:sz w:val="24"/>
          <w:szCs w:val="24"/>
        </w:rPr>
        <w:t>7</w:t>
      </w:r>
      <w:r w:rsidRPr="00027454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D96588" w:rsidRPr="00027454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6588" w:rsidRPr="00027454" w:rsidRDefault="00D96588" w:rsidP="00D9658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5. Введение временных ограничения или прекращения движения</w:t>
      </w:r>
    </w:p>
    <w:p w:rsidR="00D96588" w:rsidRPr="00027454" w:rsidRDefault="00D96588" w:rsidP="00D9658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при проведении публичных и массовых мероприятий</w:t>
      </w:r>
    </w:p>
    <w:p w:rsidR="00D96588" w:rsidRPr="00027454" w:rsidRDefault="00D96588" w:rsidP="00D9658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96588" w:rsidRPr="00027454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5.1. Решение о введении временных ограничения или прекращения движения принимается КТ на основании представления (ответа на уведомление) или заявки </w:t>
      </w:r>
      <w:r w:rsidR="00027454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 xml:space="preserve">о проведении публичных и массовых мероприятий от лиц, указанных в пункте 3.7.1 Порядка ограничений (прекращения) движения (далее </w:t>
      </w:r>
      <w:r w:rsidR="00117C82" w:rsidRPr="00027454">
        <w:rPr>
          <w:rFonts w:ascii="Times New Roman" w:hAnsi="Times New Roman" w:cs="Times New Roman"/>
          <w:sz w:val="24"/>
          <w:szCs w:val="24"/>
        </w:rPr>
        <w:t>–</w:t>
      </w:r>
      <w:r w:rsidRPr="00027454">
        <w:rPr>
          <w:rFonts w:ascii="Times New Roman" w:hAnsi="Times New Roman" w:cs="Times New Roman"/>
          <w:sz w:val="24"/>
          <w:szCs w:val="24"/>
        </w:rPr>
        <w:t xml:space="preserve"> представление организатора мероприятий). Примерная форма представления организатора мероприятия указана в приложении </w:t>
      </w:r>
      <w:r w:rsidR="00AC5882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5.2. Представление организатора мероприятия направляется в КТ в срок, установленный </w:t>
      </w:r>
      <w:r w:rsidRPr="00027454">
        <w:rPr>
          <w:rFonts w:ascii="Times New Roman" w:hAnsi="Times New Roman" w:cs="Times New Roman"/>
          <w:sz w:val="24"/>
          <w:szCs w:val="24"/>
        </w:rPr>
        <w:br/>
        <w:t xml:space="preserve">в пункте 3.7.2 Порядка ограничений (прекращения) движения, с приложением ПОДД. 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5.3. Представление организатора мероприятия в течение одного рабочего дня регистрируется Организационным отделом КТ и передается в отдел ОДД.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5.4. Отдел ОДД направляет запрос в ГКУ «ДОДД», ГБУ «ЦТП» и отдел МСиТИ </w:t>
      </w:r>
      <w:r w:rsidR="001F3486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о возможности введения временных ограничения или прекращения движения. Для публичного мероприятия дополнительно ГКУ «ДОДД» разрабатывает ПОДД, который в течение одного рабочего дня передается в отдел ОДД.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5.5. Отдел ОДД в течение пяти рабочих дней (для публичных мероприятий – в течение двух рабочих дней) с даты регистрации представления готовит проект Акта о</w:t>
      </w:r>
      <w:r w:rsidR="000F02D8">
        <w:rPr>
          <w:rFonts w:ascii="Times New Roman" w:hAnsi="Times New Roman" w:cs="Times New Roman"/>
          <w:sz w:val="24"/>
          <w:szCs w:val="24"/>
        </w:rPr>
        <w:t xml:space="preserve">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или проект письма об отказе введения временных ограничения или прекращения движения в случаях, установленных пунктом 3.7.3 Порядка ограничения (прекращения) движения (далее </w:t>
      </w:r>
      <w:r w:rsidR="00972EEB">
        <w:rPr>
          <w:rFonts w:ascii="Times New Roman" w:hAnsi="Times New Roman" w:cs="Times New Roman"/>
          <w:sz w:val="24"/>
          <w:szCs w:val="24"/>
        </w:rPr>
        <w:t>в настоящем разделе</w:t>
      </w:r>
      <w:r w:rsidR="00972EEB" w:rsidRPr="00027454">
        <w:rPr>
          <w:rFonts w:ascii="Times New Roman" w:hAnsi="Times New Roman" w:cs="Times New Roman"/>
          <w:sz w:val="24"/>
          <w:szCs w:val="24"/>
        </w:rPr>
        <w:t xml:space="preserve"> </w:t>
      </w:r>
      <w:r w:rsidR="00972EEB">
        <w:rPr>
          <w:rFonts w:ascii="Times New Roman" w:hAnsi="Times New Roman" w:cs="Times New Roman"/>
          <w:sz w:val="24"/>
          <w:szCs w:val="24"/>
        </w:rPr>
        <w:t>–</w:t>
      </w:r>
      <w:r w:rsidRPr="00027454">
        <w:rPr>
          <w:rFonts w:ascii="Times New Roman" w:hAnsi="Times New Roman" w:cs="Times New Roman"/>
          <w:sz w:val="24"/>
          <w:szCs w:val="24"/>
        </w:rPr>
        <w:t xml:space="preserve"> письмо).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5.6. Проект Акта о</w:t>
      </w:r>
      <w:r w:rsidR="000F02D8">
        <w:rPr>
          <w:rFonts w:ascii="Times New Roman" w:hAnsi="Times New Roman" w:cs="Times New Roman"/>
          <w:sz w:val="24"/>
          <w:szCs w:val="24"/>
        </w:rPr>
        <w:t xml:space="preserve">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направляется </w:t>
      </w:r>
      <w:r w:rsidR="00972EEB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на согласование заместителю председателя КТ и передается на подпись председателю КТ. После подписания Акта о</w:t>
      </w:r>
      <w:r w:rsidR="000F02D8">
        <w:rPr>
          <w:rFonts w:ascii="Times New Roman" w:hAnsi="Times New Roman" w:cs="Times New Roman"/>
          <w:sz w:val="24"/>
          <w:szCs w:val="24"/>
        </w:rPr>
        <w:t xml:space="preserve">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отдел ОДД обеспечивает информирование о введении </w:t>
      </w:r>
      <w:r w:rsidR="00AC5882" w:rsidRPr="00027454">
        <w:rPr>
          <w:rFonts w:ascii="Times New Roman" w:hAnsi="Times New Roman" w:cs="Times New Roman"/>
          <w:sz w:val="24"/>
          <w:szCs w:val="24"/>
        </w:rPr>
        <w:t xml:space="preserve">временных </w:t>
      </w:r>
      <w:r w:rsidRPr="00027454">
        <w:rPr>
          <w:rFonts w:ascii="Times New Roman" w:hAnsi="Times New Roman" w:cs="Times New Roman"/>
          <w:sz w:val="24"/>
          <w:szCs w:val="24"/>
        </w:rPr>
        <w:t xml:space="preserve">ограничения и прекращения </w:t>
      </w:r>
      <w:r w:rsidR="00AC5882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 xml:space="preserve">в соответствии с пунктами 1.5 </w:t>
      </w:r>
      <w:r w:rsidR="00972EEB">
        <w:rPr>
          <w:rFonts w:ascii="Times New Roman" w:hAnsi="Times New Roman" w:cs="Times New Roman"/>
          <w:sz w:val="24"/>
          <w:szCs w:val="24"/>
        </w:rPr>
        <w:t>и</w:t>
      </w:r>
      <w:r w:rsidRPr="00027454">
        <w:rPr>
          <w:rFonts w:ascii="Times New Roman" w:hAnsi="Times New Roman" w:cs="Times New Roman"/>
          <w:sz w:val="24"/>
          <w:szCs w:val="24"/>
        </w:rPr>
        <w:t xml:space="preserve"> 1.6 настоящего Порядка.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5.7. Проект письма подписывается заместителем председателя КТ и направляется организатору мероприятия в течение одного рабочего дня.</w:t>
      </w:r>
    </w:p>
    <w:p w:rsidR="00D96588" w:rsidRPr="00027454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6588" w:rsidRPr="00027454" w:rsidRDefault="00D96588" w:rsidP="00D9658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6. Введение временных ограничения или прекращения движения</w:t>
      </w:r>
    </w:p>
    <w:p w:rsidR="00D96588" w:rsidRPr="00027454" w:rsidRDefault="00D96588" w:rsidP="00D9658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при проведении кино- и видеосъемок</w:t>
      </w:r>
    </w:p>
    <w:p w:rsidR="00D96588" w:rsidRPr="00027454" w:rsidRDefault="00D96588" w:rsidP="00D9658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96588" w:rsidRPr="00027454" w:rsidRDefault="00D96588" w:rsidP="00D965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6.1. Решение о введении временных ограничения или прекращения движения принимается КТ на основании представления Комитета по культуре Санкт-Петербурга, направляемого в порядке и сроки, установленные в Порядке взаимодействия исполнительных органов государственной власти Санкт-Петербурга при проведении кино- и видеосъемок </w:t>
      </w:r>
      <w:r w:rsidR="001F3486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 xml:space="preserve">в Санкт-Петербурге, утвержденном постановлением Правительства Санкт-Петербурга </w:t>
      </w:r>
      <w:r w:rsidR="001F3486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 xml:space="preserve">от 10.02.2010 </w:t>
      </w:r>
      <w:r w:rsidR="00117C82" w:rsidRPr="00027454">
        <w:rPr>
          <w:rFonts w:ascii="Times New Roman" w:hAnsi="Times New Roman" w:cs="Times New Roman"/>
          <w:sz w:val="24"/>
          <w:szCs w:val="24"/>
        </w:rPr>
        <w:t>№</w:t>
      </w:r>
      <w:r w:rsidRPr="00027454">
        <w:rPr>
          <w:rFonts w:ascii="Times New Roman" w:hAnsi="Times New Roman" w:cs="Times New Roman"/>
          <w:sz w:val="24"/>
          <w:szCs w:val="24"/>
        </w:rPr>
        <w:t xml:space="preserve"> 153 (далее </w:t>
      </w:r>
      <w:r w:rsidR="00117C82" w:rsidRPr="00027454">
        <w:rPr>
          <w:rFonts w:ascii="Times New Roman" w:hAnsi="Times New Roman" w:cs="Times New Roman"/>
          <w:sz w:val="24"/>
          <w:szCs w:val="24"/>
        </w:rPr>
        <w:t>–</w:t>
      </w:r>
      <w:r w:rsidRPr="00027454">
        <w:rPr>
          <w:rFonts w:ascii="Times New Roman" w:hAnsi="Times New Roman" w:cs="Times New Roman"/>
          <w:sz w:val="24"/>
          <w:szCs w:val="24"/>
        </w:rPr>
        <w:t xml:space="preserve"> представление КК). К представлению КК прилагается ПОДД.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6.2. Представление КК в течение одного рабочего дня регистрируется Организационным отделом КТ и передается в отдел ОДД.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 xml:space="preserve">6.3. Отдел ОДД направляет запрос в ГКУ «ДОДД», ГБУ «ЦТП» и отдел МСиТИ </w:t>
      </w:r>
      <w:r w:rsidR="001F3486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о возможности введения временных ограничений (прекращении) движения.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6.4. Отдел ОДД в течение четырех рабочих дней с даты регистрации предста</w:t>
      </w:r>
      <w:r w:rsidR="000F02D8">
        <w:rPr>
          <w:rFonts w:ascii="Times New Roman" w:hAnsi="Times New Roman" w:cs="Times New Roman"/>
          <w:sz w:val="24"/>
          <w:szCs w:val="24"/>
        </w:rPr>
        <w:t>вления КК готовит проект Акта о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или возвращает представление КК с указанием причин отказа во введении временных ограничения или прекращения движения в соответствии с пунктом 3.8.3 Порядка ограничения (прекращения) движения.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6.5. Проект Акта о</w:t>
      </w:r>
      <w:r w:rsidR="000F02D8">
        <w:rPr>
          <w:rFonts w:ascii="Times New Roman" w:hAnsi="Times New Roman" w:cs="Times New Roman"/>
          <w:sz w:val="24"/>
          <w:szCs w:val="24"/>
        </w:rPr>
        <w:t xml:space="preserve"> 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направляется </w:t>
      </w:r>
      <w:r w:rsidR="00972EEB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>на согласование заместителю председателя КТ и передается на подпись председателю КТ. После подписания Акта о</w:t>
      </w:r>
      <w:r w:rsidR="000F02D8" w:rsidRPr="000F02D8">
        <w:rPr>
          <w:rFonts w:ascii="Times New Roman" w:hAnsi="Times New Roman" w:cs="Times New Roman"/>
          <w:sz w:val="24"/>
          <w:szCs w:val="24"/>
        </w:rPr>
        <w:t xml:space="preserve"> </w:t>
      </w:r>
      <w:r w:rsidR="000F02D8">
        <w:rPr>
          <w:rFonts w:ascii="Times New Roman" w:hAnsi="Times New Roman" w:cs="Times New Roman"/>
          <w:sz w:val="24"/>
          <w:szCs w:val="24"/>
        </w:rPr>
        <w:t>временном</w:t>
      </w:r>
      <w:r w:rsidRPr="00027454">
        <w:rPr>
          <w:rFonts w:ascii="Times New Roman" w:hAnsi="Times New Roman" w:cs="Times New Roman"/>
          <w:sz w:val="24"/>
          <w:szCs w:val="24"/>
        </w:rPr>
        <w:t xml:space="preserve"> ограничении (прекращении) движения отдел ОДД обеспечивает информирование о введении </w:t>
      </w:r>
      <w:r w:rsidR="00AC5882">
        <w:rPr>
          <w:rFonts w:ascii="Times New Roman" w:hAnsi="Times New Roman" w:cs="Times New Roman"/>
          <w:sz w:val="24"/>
          <w:szCs w:val="24"/>
        </w:rPr>
        <w:t xml:space="preserve">временных </w:t>
      </w:r>
      <w:r w:rsidRPr="00027454">
        <w:rPr>
          <w:rFonts w:ascii="Times New Roman" w:hAnsi="Times New Roman" w:cs="Times New Roman"/>
          <w:sz w:val="24"/>
          <w:szCs w:val="24"/>
        </w:rPr>
        <w:t xml:space="preserve">ограничения и прекращения </w:t>
      </w:r>
      <w:r w:rsidR="00AC5882">
        <w:rPr>
          <w:rFonts w:ascii="Times New Roman" w:hAnsi="Times New Roman" w:cs="Times New Roman"/>
          <w:sz w:val="24"/>
          <w:szCs w:val="24"/>
        </w:rPr>
        <w:br/>
      </w:r>
      <w:r w:rsidRPr="00027454">
        <w:rPr>
          <w:rFonts w:ascii="Times New Roman" w:hAnsi="Times New Roman" w:cs="Times New Roman"/>
          <w:sz w:val="24"/>
          <w:szCs w:val="24"/>
        </w:rPr>
        <w:t xml:space="preserve">в соответствии с пунктами 1.5 </w:t>
      </w:r>
      <w:r w:rsidR="00AC5882">
        <w:rPr>
          <w:rFonts w:ascii="Times New Roman" w:hAnsi="Times New Roman" w:cs="Times New Roman"/>
          <w:sz w:val="24"/>
          <w:szCs w:val="24"/>
        </w:rPr>
        <w:t>и</w:t>
      </w:r>
      <w:r w:rsidRPr="00027454">
        <w:rPr>
          <w:rFonts w:ascii="Times New Roman" w:hAnsi="Times New Roman" w:cs="Times New Roman"/>
          <w:sz w:val="24"/>
          <w:szCs w:val="24"/>
        </w:rPr>
        <w:t xml:space="preserve"> 1.6 настоящего Порядка.</w:t>
      </w:r>
    </w:p>
    <w:p w:rsidR="00D96588" w:rsidRPr="00027454" w:rsidRDefault="00D96588" w:rsidP="00D9658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454">
        <w:rPr>
          <w:rFonts w:ascii="Times New Roman" w:hAnsi="Times New Roman" w:cs="Times New Roman"/>
          <w:sz w:val="24"/>
          <w:szCs w:val="24"/>
        </w:rPr>
        <w:t>6.6. Проект письма о возврате представления КК с указанием причин отказа подписывается заместителем председателя КТ и нап</w:t>
      </w:r>
      <w:r w:rsidR="00CE5DE9">
        <w:rPr>
          <w:rFonts w:ascii="Times New Roman" w:hAnsi="Times New Roman" w:cs="Times New Roman"/>
          <w:sz w:val="24"/>
          <w:szCs w:val="24"/>
        </w:rPr>
        <w:t>равляется в Комитет по культуре</w:t>
      </w:r>
      <w:r w:rsidR="00CE5DE9">
        <w:rPr>
          <w:rFonts w:ascii="Times New Roman" w:hAnsi="Times New Roman" w:cs="Times New Roman"/>
          <w:sz w:val="24"/>
          <w:szCs w:val="24"/>
        </w:rPr>
        <w:br/>
        <w:t xml:space="preserve">Санкт-Петербурга </w:t>
      </w:r>
      <w:r w:rsidRPr="00027454">
        <w:rPr>
          <w:rFonts w:ascii="Times New Roman" w:hAnsi="Times New Roman" w:cs="Times New Roman"/>
          <w:sz w:val="24"/>
          <w:szCs w:val="24"/>
        </w:rPr>
        <w:t>в течение одного рабочего дня.</w:t>
      </w:r>
    </w:p>
    <w:p w:rsidR="00D96588" w:rsidRPr="00027454" w:rsidRDefault="00D96588" w:rsidP="00D9658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5E02" w:rsidRPr="00027454" w:rsidRDefault="00D35E02" w:rsidP="00393C3B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D35E02" w:rsidRPr="00027454" w:rsidRDefault="00D35E02" w:rsidP="00393C3B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  <w:sectPr w:rsidR="00D35E02" w:rsidRPr="00027454" w:rsidSect="00216850">
          <w:pgSz w:w="11907" w:h="16840" w:code="9"/>
          <w:pgMar w:top="1134" w:right="567" w:bottom="993" w:left="1701" w:header="680" w:footer="0" w:gutter="0"/>
          <w:pgNumType w:start="1"/>
          <w:cols w:space="720"/>
          <w:titlePg/>
          <w:docGrid w:linePitch="326"/>
        </w:sectPr>
      </w:pPr>
    </w:p>
    <w:p w:rsidR="00AC5882" w:rsidRPr="00CE5DE9" w:rsidRDefault="00D96588" w:rsidP="00D96588">
      <w:pPr>
        <w:autoSpaceDE w:val="0"/>
        <w:autoSpaceDN w:val="0"/>
        <w:adjustRightInd w:val="0"/>
        <w:ind w:left="5387"/>
        <w:rPr>
          <w:szCs w:val="24"/>
        </w:rPr>
      </w:pPr>
      <w:r w:rsidRPr="00CE5DE9">
        <w:rPr>
          <w:szCs w:val="24"/>
        </w:rPr>
        <w:t xml:space="preserve">Приложение </w:t>
      </w:r>
    </w:p>
    <w:p w:rsidR="00D96588" w:rsidRPr="00CE5DE9" w:rsidRDefault="00D96588" w:rsidP="00D96588">
      <w:pPr>
        <w:autoSpaceDE w:val="0"/>
        <w:autoSpaceDN w:val="0"/>
        <w:adjustRightInd w:val="0"/>
        <w:ind w:left="5387"/>
        <w:rPr>
          <w:szCs w:val="24"/>
        </w:rPr>
      </w:pPr>
      <w:r w:rsidRPr="00CE5DE9">
        <w:rPr>
          <w:szCs w:val="24"/>
        </w:rPr>
        <w:t>к Порядку введения временных ограничения или прекращения движения транспортных средств</w:t>
      </w:r>
      <w:r w:rsidR="00CE5DE9">
        <w:rPr>
          <w:szCs w:val="24"/>
        </w:rPr>
        <w:br/>
      </w:r>
      <w:r w:rsidRPr="00CE5DE9">
        <w:rPr>
          <w:szCs w:val="24"/>
        </w:rPr>
        <w:t>по автомобильным дорогам регионального значения</w:t>
      </w:r>
      <w:r w:rsidR="00CE5DE9">
        <w:rPr>
          <w:szCs w:val="24"/>
        </w:rPr>
        <w:br/>
      </w:r>
      <w:r w:rsidRPr="00CE5DE9">
        <w:rPr>
          <w:szCs w:val="24"/>
        </w:rPr>
        <w:t xml:space="preserve">в Санкт-Петербурге </w:t>
      </w:r>
      <w:r w:rsidRPr="00CE5DE9">
        <w:rPr>
          <w:szCs w:val="24"/>
        </w:rPr>
        <w:br/>
        <w:t>Комитетом по транспорту</w:t>
      </w:r>
    </w:p>
    <w:p w:rsidR="00D35E02" w:rsidRDefault="00D35E02" w:rsidP="00393C3B">
      <w:pPr>
        <w:pStyle w:val="ConsPlusNormal"/>
        <w:ind w:left="5670"/>
        <w:rPr>
          <w:rFonts w:ascii="Times New Roman" w:hAnsi="Times New Roman" w:cs="Times New Roman"/>
          <w:szCs w:val="22"/>
        </w:rPr>
      </w:pPr>
    </w:p>
    <w:p w:rsidR="00CE5DE9" w:rsidRPr="00E57F08" w:rsidRDefault="00CE5DE9" w:rsidP="00393C3B">
      <w:pPr>
        <w:pStyle w:val="ConsPlusNormal"/>
        <w:ind w:left="5670"/>
        <w:rPr>
          <w:rFonts w:ascii="Times New Roman" w:hAnsi="Times New Roman" w:cs="Times New Roman"/>
          <w:szCs w:val="22"/>
        </w:rPr>
      </w:pPr>
    </w:p>
    <w:p w:rsidR="00393C3B" w:rsidRPr="00F617E5" w:rsidRDefault="00393C3B" w:rsidP="00393C3B">
      <w:pPr>
        <w:autoSpaceDE w:val="0"/>
        <w:autoSpaceDN w:val="0"/>
        <w:adjustRightInd w:val="0"/>
        <w:jc w:val="center"/>
        <w:rPr>
          <w:b/>
          <w:szCs w:val="24"/>
        </w:rPr>
      </w:pPr>
      <w:r w:rsidRPr="00F617E5">
        <w:rPr>
          <w:b/>
          <w:szCs w:val="24"/>
        </w:rPr>
        <w:t>ЗАЯВКА (ПРЕДСТАВЛЕНИЕ)</w:t>
      </w:r>
    </w:p>
    <w:p w:rsidR="00393C3B" w:rsidRPr="00F617E5" w:rsidRDefault="00772B24" w:rsidP="00393C3B">
      <w:pPr>
        <w:autoSpaceDE w:val="0"/>
        <w:autoSpaceDN w:val="0"/>
        <w:adjustRightInd w:val="0"/>
        <w:jc w:val="center"/>
        <w:rPr>
          <w:b/>
          <w:szCs w:val="24"/>
        </w:rPr>
      </w:pPr>
      <w:r w:rsidRPr="00F617E5">
        <w:rPr>
          <w:b/>
          <w:szCs w:val="24"/>
        </w:rPr>
        <w:t xml:space="preserve">о введении временных ограничения или прекращения движения транспортных средств </w:t>
      </w:r>
      <w:r w:rsidRPr="00F617E5">
        <w:rPr>
          <w:b/>
          <w:szCs w:val="24"/>
        </w:rPr>
        <w:br/>
        <w:t>по автомобильным дорогам регионального значения в Санкт-Петербурге</w:t>
      </w:r>
    </w:p>
    <w:p w:rsidR="00393C3B" w:rsidRPr="00F617E5" w:rsidRDefault="00393C3B" w:rsidP="00393C3B">
      <w:pPr>
        <w:autoSpaceDE w:val="0"/>
        <w:autoSpaceDN w:val="0"/>
        <w:adjustRightInd w:val="0"/>
        <w:jc w:val="center"/>
        <w:rPr>
          <w:b/>
          <w:szCs w:val="24"/>
        </w:rPr>
      </w:pPr>
      <w:r w:rsidRPr="00F617E5">
        <w:rPr>
          <w:b/>
          <w:szCs w:val="24"/>
        </w:rPr>
        <w:t xml:space="preserve">(примерная форма) </w:t>
      </w:r>
    </w:p>
    <w:p w:rsidR="00393C3B" w:rsidRPr="00291E83" w:rsidRDefault="00393C3B" w:rsidP="00393C3B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В Комитет по транспорт</w:t>
      </w:r>
      <w:r>
        <w:rPr>
          <w:szCs w:val="24"/>
        </w:rPr>
        <w:t>у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От заявителя:</w:t>
      </w:r>
    </w:p>
    <w:p w:rsidR="00393C3B" w:rsidRPr="00FC4147" w:rsidRDefault="00393C3B" w:rsidP="00393C3B">
      <w:pPr>
        <w:autoSpaceDE w:val="0"/>
        <w:autoSpaceDN w:val="0"/>
        <w:adjustRightInd w:val="0"/>
        <w:jc w:val="both"/>
        <w:rPr>
          <w:szCs w:val="24"/>
        </w:rPr>
      </w:pPr>
      <w:r w:rsidRPr="00FC4147">
        <w:rPr>
          <w:szCs w:val="24"/>
        </w:rPr>
        <w:t>Наименование</w:t>
      </w:r>
      <w:r>
        <w:rPr>
          <w:szCs w:val="24"/>
        </w:rPr>
        <w:t xml:space="preserve"> </w:t>
      </w:r>
      <w:r w:rsidRPr="005F011B">
        <w:rPr>
          <w:szCs w:val="24"/>
        </w:rPr>
        <w:t>организации</w:t>
      </w:r>
      <w:r>
        <w:rPr>
          <w:szCs w:val="24"/>
        </w:rPr>
        <w:t xml:space="preserve"> _</w:t>
      </w:r>
      <w:r w:rsidRPr="00FC4147">
        <w:rPr>
          <w:szCs w:val="24"/>
        </w:rPr>
        <w:t>________</w:t>
      </w:r>
      <w:r>
        <w:rPr>
          <w:szCs w:val="24"/>
        </w:rPr>
        <w:t>___</w:t>
      </w:r>
      <w:r w:rsidRPr="00FC4147">
        <w:rPr>
          <w:szCs w:val="24"/>
        </w:rPr>
        <w:t>_____</w:t>
      </w:r>
      <w:r>
        <w:rPr>
          <w:szCs w:val="24"/>
        </w:rPr>
        <w:t>/</w:t>
      </w:r>
      <w:r w:rsidRPr="00FC4147">
        <w:rPr>
          <w:szCs w:val="24"/>
        </w:rPr>
        <w:t>ИНН ____</w:t>
      </w:r>
      <w:r>
        <w:rPr>
          <w:szCs w:val="24"/>
        </w:rPr>
        <w:t>________________</w:t>
      </w:r>
      <w:r w:rsidRPr="00FC4147">
        <w:rPr>
          <w:szCs w:val="24"/>
        </w:rPr>
        <w:t>_</w:t>
      </w:r>
      <w:r>
        <w:rPr>
          <w:szCs w:val="24"/>
        </w:rPr>
        <w:t>_</w:t>
      </w:r>
      <w:r w:rsidRPr="00FC4147">
        <w:rPr>
          <w:szCs w:val="24"/>
        </w:rPr>
        <w:t>_________</w:t>
      </w:r>
    </w:p>
    <w:p w:rsidR="00393C3B" w:rsidRPr="00FC4147" w:rsidRDefault="00393C3B" w:rsidP="00393C3B">
      <w:pPr>
        <w:autoSpaceDE w:val="0"/>
        <w:autoSpaceDN w:val="0"/>
        <w:adjustRightInd w:val="0"/>
        <w:jc w:val="both"/>
        <w:rPr>
          <w:szCs w:val="24"/>
        </w:rPr>
      </w:pPr>
      <w:r w:rsidRPr="00FC4147">
        <w:rPr>
          <w:szCs w:val="24"/>
        </w:rPr>
        <w:t xml:space="preserve">Местонахождение (место </w:t>
      </w:r>
      <w:r w:rsidRPr="005F011B">
        <w:rPr>
          <w:szCs w:val="24"/>
        </w:rPr>
        <w:t>регистрации</w:t>
      </w:r>
      <w:r w:rsidRPr="00FC4147">
        <w:rPr>
          <w:szCs w:val="24"/>
        </w:rPr>
        <w:t>)</w:t>
      </w:r>
      <w:r>
        <w:rPr>
          <w:szCs w:val="24"/>
        </w:rPr>
        <w:t xml:space="preserve"> </w:t>
      </w:r>
      <w:r w:rsidRPr="00B120D7">
        <w:rPr>
          <w:szCs w:val="24"/>
        </w:rPr>
        <w:t>______________</w:t>
      </w:r>
      <w:r>
        <w:rPr>
          <w:szCs w:val="24"/>
        </w:rPr>
        <w:t>/</w:t>
      </w:r>
      <w:r w:rsidRPr="00FC4147">
        <w:rPr>
          <w:szCs w:val="24"/>
        </w:rPr>
        <w:t>Почтовый адрес _</w:t>
      </w:r>
      <w:r>
        <w:rPr>
          <w:szCs w:val="24"/>
        </w:rPr>
        <w:t>____</w:t>
      </w:r>
      <w:r w:rsidR="00CE5DE9">
        <w:rPr>
          <w:szCs w:val="24"/>
        </w:rPr>
        <w:t>_</w:t>
      </w:r>
      <w:r>
        <w:rPr>
          <w:szCs w:val="24"/>
        </w:rPr>
        <w:t>______</w:t>
      </w:r>
      <w:r w:rsidRPr="00FC4147">
        <w:rPr>
          <w:szCs w:val="24"/>
        </w:rPr>
        <w:t>_</w:t>
      </w:r>
      <w:r>
        <w:rPr>
          <w:szCs w:val="24"/>
        </w:rPr>
        <w:t>__</w:t>
      </w:r>
    </w:p>
    <w:p w:rsidR="00393C3B" w:rsidRDefault="00393C3B" w:rsidP="00393C3B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Адрес электронный почты____</w:t>
      </w:r>
      <w:r w:rsidRPr="00FC4147">
        <w:rPr>
          <w:szCs w:val="24"/>
        </w:rPr>
        <w:t>______________</w:t>
      </w:r>
      <w:r>
        <w:rPr>
          <w:szCs w:val="24"/>
        </w:rPr>
        <w:t>____</w:t>
      </w:r>
      <w:r w:rsidRPr="00FC4147">
        <w:rPr>
          <w:szCs w:val="24"/>
        </w:rPr>
        <w:t xml:space="preserve">___ </w:t>
      </w:r>
      <w:r w:rsidRPr="005F011B">
        <w:rPr>
          <w:szCs w:val="24"/>
        </w:rPr>
        <w:t>моб. тел.______________________</w:t>
      </w:r>
    </w:p>
    <w:p w:rsidR="00393C3B" w:rsidRDefault="00393C3B" w:rsidP="00393C3B">
      <w:pPr>
        <w:autoSpaceDE w:val="0"/>
        <w:autoSpaceDN w:val="0"/>
        <w:adjustRightInd w:val="0"/>
        <w:jc w:val="both"/>
        <w:rPr>
          <w:szCs w:val="24"/>
        </w:rPr>
      </w:pPr>
      <w:r w:rsidRPr="005F011B">
        <w:rPr>
          <w:szCs w:val="24"/>
        </w:rPr>
        <w:t>Ответственное лицо</w:t>
      </w:r>
      <w:r>
        <w:rPr>
          <w:szCs w:val="24"/>
        </w:rPr>
        <w:t xml:space="preserve"> _</w:t>
      </w:r>
      <w:r w:rsidRPr="00FC4147">
        <w:rPr>
          <w:szCs w:val="24"/>
        </w:rPr>
        <w:t>______________________________________________</w:t>
      </w:r>
      <w:r>
        <w:rPr>
          <w:szCs w:val="24"/>
        </w:rPr>
        <w:t>_____________</w:t>
      </w:r>
    </w:p>
    <w:p w:rsidR="00393C3B" w:rsidRPr="00291E83" w:rsidRDefault="00393C3B" w:rsidP="00393C3B">
      <w:pPr>
        <w:autoSpaceDE w:val="0"/>
        <w:autoSpaceDN w:val="0"/>
        <w:adjustRightInd w:val="0"/>
        <w:ind w:firstLine="567"/>
        <w:jc w:val="both"/>
        <w:outlineLvl w:val="0"/>
        <w:rPr>
          <w:sz w:val="16"/>
          <w:szCs w:val="16"/>
        </w:rPr>
      </w:pPr>
    </w:p>
    <w:p w:rsidR="00393C3B" w:rsidRDefault="000F02D8" w:rsidP="00393C3B">
      <w:pPr>
        <w:autoSpaceDE w:val="0"/>
        <w:autoSpaceDN w:val="0"/>
        <w:adjustRightInd w:val="0"/>
        <w:ind w:firstLine="567"/>
        <w:jc w:val="both"/>
        <w:outlineLvl w:val="0"/>
        <w:rPr>
          <w:szCs w:val="24"/>
        </w:rPr>
      </w:pPr>
      <w:r>
        <w:rPr>
          <w:szCs w:val="24"/>
        </w:rPr>
        <w:t>Прошу принять решение о временном</w:t>
      </w:r>
      <w:r w:rsidR="00393C3B" w:rsidRPr="00F8321B">
        <w:rPr>
          <w:szCs w:val="24"/>
        </w:rPr>
        <w:t xml:space="preserve"> ограничении (прекращении) движения </w:t>
      </w:r>
      <w:r>
        <w:rPr>
          <w:szCs w:val="24"/>
        </w:rPr>
        <w:br/>
      </w:r>
      <w:r w:rsidR="00393C3B" w:rsidRPr="00F8321B">
        <w:rPr>
          <w:szCs w:val="24"/>
        </w:rPr>
        <w:t>в соответствии</w:t>
      </w:r>
      <w:r w:rsidR="00393C3B">
        <w:rPr>
          <w:szCs w:val="24"/>
        </w:rPr>
        <w:t xml:space="preserve"> </w:t>
      </w:r>
      <w:r w:rsidR="00393C3B" w:rsidRPr="00F8321B">
        <w:rPr>
          <w:szCs w:val="24"/>
        </w:rPr>
        <w:t xml:space="preserve">с прилагаемым проектом </w:t>
      </w:r>
      <w:r w:rsidR="00393C3B" w:rsidRPr="00EF0748">
        <w:rPr>
          <w:szCs w:val="24"/>
        </w:rPr>
        <w:t xml:space="preserve">организации дорожного движения </w:t>
      </w:r>
      <w:r w:rsidR="00393C3B">
        <w:rPr>
          <w:szCs w:val="24"/>
        </w:rPr>
        <w:t xml:space="preserve">(далее </w:t>
      </w:r>
      <w:r w:rsidR="00772B24">
        <w:rPr>
          <w:szCs w:val="24"/>
        </w:rPr>
        <w:t>–</w:t>
      </w:r>
      <w:r w:rsidR="00393C3B">
        <w:rPr>
          <w:szCs w:val="24"/>
        </w:rPr>
        <w:t xml:space="preserve"> </w:t>
      </w:r>
      <w:r w:rsidR="00393C3B" w:rsidRPr="00291E83">
        <w:rPr>
          <w:szCs w:val="24"/>
        </w:rPr>
        <w:t>ПОДД</w:t>
      </w:r>
      <w:r w:rsidR="00393C3B" w:rsidRPr="00772B24">
        <w:rPr>
          <w:szCs w:val="24"/>
        </w:rPr>
        <w:t>)</w:t>
      </w:r>
      <w:r w:rsidR="00393C3B">
        <w:rPr>
          <w:szCs w:val="24"/>
        </w:rPr>
        <w:t xml:space="preserve"> </w:t>
      </w:r>
      <w:r>
        <w:rPr>
          <w:szCs w:val="24"/>
        </w:rPr>
        <w:br/>
      </w:r>
      <w:r w:rsidR="00393C3B" w:rsidRPr="00F8321B">
        <w:rPr>
          <w:szCs w:val="24"/>
        </w:rPr>
        <w:t>и графиком ограничения движения</w:t>
      </w:r>
      <w:r w:rsidR="00393C3B">
        <w:rPr>
          <w:szCs w:val="24"/>
        </w:rPr>
        <w:t>.</w:t>
      </w:r>
    </w:p>
    <w:p w:rsidR="00393C3B" w:rsidRPr="00FC4147" w:rsidRDefault="00393C3B" w:rsidP="00393C3B">
      <w:pPr>
        <w:autoSpaceDE w:val="0"/>
        <w:autoSpaceDN w:val="0"/>
        <w:adjustRightInd w:val="0"/>
        <w:ind w:firstLine="567"/>
        <w:rPr>
          <w:szCs w:val="24"/>
        </w:rPr>
      </w:pPr>
      <w:r w:rsidRPr="00FC4147">
        <w:rPr>
          <w:szCs w:val="24"/>
        </w:rPr>
        <w:t xml:space="preserve">Основание </w:t>
      </w:r>
      <w:r w:rsidR="00CE5DE9">
        <w:rPr>
          <w:szCs w:val="24"/>
        </w:rPr>
        <w:t xml:space="preserve">введения </w:t>
      </w:r>
      <w:r w:rsidRPr="00FC4147">
        <w:rPr>
          <w:szCs w:val="24"/>
        </w:rPr>
        <w:t>временных ограничения или прекращения движения: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_____________________________________________________________________</w:t>
      </w:r>
      <w:r>
        <w:rPr>
          <w:szCs w:val="24"/>
        </w:rPr>
        <w:t>__</w:t>
      </w:r>
      <w:r w:rsidRPr="00FC4147">
        <w:rPr>
          <w:szCs w:val="24"/>
        </w:rPr>
        <w:t>_</w:t>
      </w:r>
      <w:r>
        <w:rPr>
          <w:szCs w:val="24"/>
        </w:rPr>
        <w:t>__</w:t>
      </w:r>
      <w:r w:rsidRPr="00FC4147">
        <w:rPr>
          <w:szCs w:val="24"/>
        </w:rPr>
        <w:t>___</w:t>
      </w:r>
    </w:p>
    <w:p w:rsidR="00393C3B" w:rsidRPr="00F8321B" w:rsidRDefault="00393C3B" w:rsidP="00393C3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8321B">
        <w:rPr>
          <w:sz w:val="18"/>
          <w:szCs w:val="18"/>
        </w:rPr>
        <w:t xml:space="preserve">(указание </w:t>
      </w:r>
      <w:r>
        <w:rPr>
          <w:sz w:val="18"/>
          <w:szCs w:val="18"/>
        </w:rPr>
        <w:t xml:space="preserve">на наименование </w:t>
      </w:r>
      <w:r w:rsidRPr="004C1968">
        <w:rPr>
          <w:sz w:val="18"/>
          <w:szCs w:val="18"/>
        </w:rPr>
        <w:t>публичн</w:t>
      </w:r>
      <w:r>
        <w:rPr>
          <w:sz w:val="18"/>
          <w:szCs w:val="18"/>
        </w:rPr>
        <w:t>ого/</w:t>
      </w:r>
      <w:r w:rsidRPr="004C1968">
        <w:rPr>
          <w:sz w:val="18"/>
          <w:szCs w:val="18"/>
        </w:rPr>
        <w:t xml:space="preserve"> массов</w:t>
      </w:r>
      <w:r>
        <w:rPr>
          <w:sz w:val="18"/>
          <w:szCs w:val="18"/>
        </w:rPr>
        <w:t>ого мероприятия</w:t>
      </w:r>
      <w:r w:rsidRPr="00F8321B">
        <w:rPr>
          <w:sz w:val="18"/>
          <w:szCs w:val="18"/>
        </w:rPr>
        <w:t>)</w:t>
      </w:r>
    </w:p>
    <w:p w:rsidR="00393C3B" w:rsidRPr="00FC4147" w:rsidRDefault="00393C3B" w:rsidP="00393C3B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FC4147">
        <w:rPr>
          <w:szCs w:val="24"/>
        </w:rPr>
        <w:t>Автомобильные дороги (участки автомобильных дорог), на которых предлагается</w:t>
      </w:r>
      <w:r>
        <w:rPr>
          <w:szCs w:val="24"/>
        </w:rPr>
        <w:t xml:space="preserve"> ввести в</w:t>
      </w:r>
      <w:r w:rsidRPr="00FC4147">
        <w:rPr>
          <w:szCs w:val="24"/>
        </w:rPr>
        <w:t>ременные ограничени</w:t>
      </w:r>
      <w:r>
        <w:rPr>
          <w:szCs w:val="24"/>
        </w:rPr>
        <w:t>я</w:t>
      </w:r>
      <w:r w:rsidRPr="00FC4147">
        <w:rPr>
          <w:szCs w:val="24"/>
        </w:rPr>
        <w:t xml:space="preserve"> или прекращени</w:t>
      </w:r>
      <w:r>
        <w:rPr>
          <w:szCs w:val="24"/>
        </w:rPr>
        <w:t>я</w:t>
      </w:r>
      <w:r w:rsidRPr="00FC4147">
        <w:rPr>
          <w:szCs w:val="24"/>
        </w:rPr>
        <w:t xml:space="preserve"> движения в соответствии с</w:t>
      </w:r>
      <w:r>
        <w:rPr>
          <w:szCs w:val="24"/>
        </w:rPr>
        <w:t xml:space="preserve"> ПОДД</w:t>
      </w:r>
      <w:r w:rsidRPr="00FC4147">
        <w:rPr>
          <w:szCs w:val="24"/>
        </w:rPr>
        <w:t>:</w:t>
      </w:r>
      <w:r>
        <w:rPr>
          <w:szCs w:val="24"/>
        </w:rPr>
        <w:t xml:space="preserve"> ___________</w:t>
      </w:r>
      <w:r w:rsidRPr="00FC4147">
        <w:rPr>
          <w:szCs w:val="24"/>
        </w:rPr>
        <w:t>_______________________________________</w:t>
      </w:r>
      <w:r>
        <w:rPr>
          <w:szCs w:val="24"/>
        </w:rPr>
        <w:t>__</w:t>
      </w:r>
      <w:r w:rsidRPr="00FC4147">
        <w:rPr>
          <w:szCs w:val="24"/>
        </w:rPr>
        <w:t>__________</w:t>
      </w:r>
      <w:r>
        <w:rPr>
          <w:szCs w:val="24"/>
        </w:rPr>
        <w:t>___</w:t>
      </w:r>
      <w:r w:rsidRPr="00FC4147">
        <w:rPr>
          <w:szCs w:val="24"/>
        </w:rPr>
        <w:t>___</w:t>
      </w:r>
      <w:r>
        <w:rPr>
          <w:szCs w:val="24"/>
        </w:rPr>
        <w:t>__</w:t>
      </w:r>
    </w:p>
    <w:p w:rsidR="00393C3B" w:rsidRPr="00FC4147" w:rsidRDefault="00393C3B" w:rsidP="00393C3B">
      <w:pPr>
        <w:autoSpaceDE w:val="0"/>
        <w:autoSpaceDN w:val="0"/>
        <w:adjustRightInd w:val="0"/>
        <w:ind w:firstLine="567"/>
        <w:rPr>
          <w:szCs w:val="24"/>
        </w:rPr>
      </w:pPr>
      <w:r>
        <w:rPr>
          <w:szCs w:val="24"/>
        </w:rPr>
        <w:t>Адрес (участок) и с</w:t>
      </w:r>
      <w:r w:rsidRPr="00FC4147">
        <w:rPr>
          <w:szCs w:val="24"/>
        </w:rPr>
        <w:t>роки временных ограничения или прекращения движения: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__________________________________________________________________________</w:t>
      </w:r>
      <w:r>
        <w:rPr>
          <w:szCs w:val="24"/>
        </w:rPr>
        <w:t>__</w:t>
      </w:r>
      <w:r w:rsidRPr="00FC4147">
        <w:rPr>
          <w:szCs w:val="24"/>
        </w:rPr>
        <w:t>_</w:t>
      </w:r>
    </w:p>
    <w:p w:rsidR="00393C3B" w:rsidRPr="00FC4147" w:rsidRDefault="00393C3B" w:rsidP="00393C3B">
      <w:pPr>
        <w:autoSpaceDE w:val="0"/>
        <w:autoSpaceDN w:val="0"/>
        <w:adjustRightInd w:val="0"/>
        <w:ind w:firstLine="567"/>
        <w:rPr>
          <w:szCs w:val="24"/>
        </w:rPr>
      </w:pPr>
      <w:r w:rsidRPr="00FC4147">
        <w:rPr>
          <w:szCs w:val="24"/>
        </w:rPr>
        <w:t>Способ временных ограничения или прекращения движения:</w:t>
      </w:r>
      <w:r>
        <w:rPr>
          <w:szCs w:val="24"/>
        </w:rPr>
        <w:t xml:space="preserve"> 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___________________________________________________________________________</w:t>
      </w:r>
      <w:r>
        <w:rPr>
          <w:szCs w:val="24"/>
        </w:rPr>
        <w:t>__</w:t>
      </w:r>
    </w:p>
    <w:p w:rsidR="00393C3B" w:rsidRDefault="00393C3B" w:rsidP="00393C3B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75331">
        <w:rPr>
          <w:rFonts w:ascii="Times New Roman" w:hAnsi="Times New Roman" w:cs="Times New Roman"/>
          <w:sz w:val="24"/>
          <w:szCs w:val="24"/>
        </w:rPr>
        <w:t>График ограничения движения: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693"/>
        <w:gridCol w:w="2410"/>
        <w:gridCol w:w="2268"/>
      </w:tblGrid>
      <w:tr w:rsidR="00393C3B" w:rsidRPr="00E57F08" w:rsidTr="00BE393D">
        <w:trPr>
          <w:trHeight w:val="960"/>
        </w:trPr>
        <w:tc>
          <w:tcPr>
            <w:tcW w:w="2047" w:type="dxa"/>
          </w:tcPr>
          <w:p w:rsidR="00393C3B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7F08">
              <w:rPr>
                <w:rFonts w:ascii="Times New Roman" w:hAnsi="Times New Roman" w:cs="Times New Roman"/>
                <w:szCs w:val="22"/>
              </w:rPr>
              <w:t xml:space="preserve">№ этапа </w:t>
            </w:r>
          </w:p>
          <w:p w:rsidR="00393C3B" w:rsidRPr="00E57F08" w:rsidRDefault="00393C3B" w:rsidP="00393C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7F08">
              <w:rPr>
                <w:rFonts w:ascii="Times New Roman" w:hAnsi="Times New Roman" w:cs="Times New Roman"/>
                <w:szCs w:val="22"/>
              </w:rPr>
              <w:t>по ПОДД</w:t>
            </w:r>
          </w:p>
        </w:tc>
        <w:tc>
          <w:tcPr>
            <w:tcW w:w="2693" w:type="dxa"/>
          </w:tcPr>
          <w:p w:rsidR="00393C3B" w:rsidRPr="00E57F08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7F08">
              <w:rPr>
                <w:rFonts w:ascii="Times New Roman" w:hAnsi="Times New Roman" w:cs="Times New Roman"/>
                <w:szCs w:val="22"/>
              </w:rPr>
              <w:t>Наименование автомобильной дороги (участка дороги)</w:t>
            </w:r>
          </w:p>
        </w:tc>
        <w:tc>
          <w:tcPr>
            <w:tcW w:w="2410" w:type="dxa"/>
          </w:tcPr>
          <w:p w:rsidR="00393C3B" w:rsidRPr="00E57F08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7F08">
              <w:rPr>
                <w:rFonts w:ascii="Times New Roman" w:hAnsi="Times New Roman" w:cs="Times New Roman"/>
                <w:szCs w:val="22"/>
              </w:rPr>
              <w:t>Вид ограничения (ограничение, закрытие, закрытие направления)</w:t>
            </w:r>
          </w:p>
        </w:tc>
        <w:tc>
          <w:tcPr>
            <w:tcW w:w="2268" w:type="dxa"/>
          </w:tcPr>
          <w:p w:rsidR="00393C3B" w:rsidRPr="00E57F08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7F08">
              <w:rPr>
                <w:rFonts w:ascii="Times New Roman" w:hAnsi="Times New Roman" w:cs="Times New Roman"/>
                <w:szCs w:val="22"/>
              </w:rPr>
              <w:t>Продолжительность (дата, период времени)</w:t>
            </w:r>
          </w:p>
        </w:tc>
      </w:tr>
      <w:tr w:rsidR="00393C3B" w:rsidRPr="00C75331" w:rsidTr="00BE393D">
        <w:tc>
          <w:tcPr>
            <w:tcW w:w="2047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3B" w:rsidRPr="00C75331" w:rsidTr="00BE393D">
        <w:tc>
          <w:tcPr>
            <w:tcW w:w="2047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C3B" w:rsidRPr="00C75331" w:rsidRDefault="00393C3B" w:rsidP="00393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331">
        <w:rPr>
          <w:rFonts w:ascii="Times New Roman" w:hAnsi="Times New Roman" w:cs="Times New Roman"/>
          <w:sz w:val="24"/>
          <w:szCs w:val="24"/>
        </w:rPr>
        <w:t>Период времени для реализации графика ограничения движения:</w:t>
      </w:r>
    </w:p>
    <w:p w:rsidR="00393C3B" w:rsidRPr="00C75331" w:rsidRDefault="00393C3B" w:rsidP="00393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3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К настоящей заявке (представлению) прилагаются следующие документы: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___________________________________________________________________________</w:t>
      </w:r>
    </w:p>
    <w:p w:rsidR="00393C3B" w:rsidRDefault="00393C3B" w:rsidP="00393C3B">
      <w:pPr>
        <w:autoSpaceDE w:val="0"/>
        <w:autoSpaceDN w:val="0"/>
        <w:adjustRightInd w:val="0"/>
        <w:rPr>
          <w:szCs w:val="24"/>
        </w:rPr>
      </w:pP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«</w:t>
      </w:r>
      <w:r w:rsidRPr="00FC4147">
        <w:rPr>
          <w:szCs w:val="24"/>
        </w:rPr>
        <w:t>____</w:t>
      </w:r>
      <w:r>
        <w:rPr>
          <w:szCs w:val="24"/>
        </w:rPr>
        <w:t>»</w:t>
      </w:r>
      <w:r w:rsidRPr="00FC4147">
        <w:rPr>
          <w:szCs w:val="24"/>
        </w:rPr>
        <w:t xml:space="preserve"> _______________ 20___</w:t>
      </w:r>
    </w:p>
    <w:p w:rsidR="00393C3B" w:rsidRDefault="00393C3B" w:rsidP="00393C3B">
      <w:pPr>
        <w:autoSpaceDE w:val="0"/>
        <w:autoSpaceDN w:val="0"/>
        <w:adjustRightInd w:val="0"/>
        <w:rPr>
          <w:szCs w:val="24"/>
        </w:rPr>
      </w:pP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 xml:space="preserve">М.П. _______________________________  </w:t>
      </w:r>
      <w:r>
        <w:rPr>
          <w:szCs w:val="24"/>
        </w:rPr>
        <w:t xml:space="preserve">                         </w:t>
      </w:r>
      <w:r w:rsidRPr="00FC4147">
        <w:rPr>
          <w:szCs w:val="24"/>
        </w:rPr>
        <w:t xml:space="preserve">    ________________________</w:t>
      </w:r>
    </w:p>
    <w:p w:rsidR="00393C3B" w:rsidRPr="00FC4147" w:rsidRDefault="00393C3B" w:rsidP="00393C3B">
      <w:pPr>
        <w:autoSpaceDE w:val="0"/>
        <w:autoSpaceDN w:val="0"/>
        <w:adjustRightInd w:val="0"/>
        <w:rPr>
          <w:sz w:val="18"/>
          <w:szCs w:val="18"/>
        </w:rPr>
      </w:pPr>
      <w:r w:rsidRPr="00FC414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</w:t>
      </w:r>
      <w:r w:rsidRPr="00FC4147">
        <w:rPr>
          <w:sz w:val="18"/>
          <w:szCs w:val="18"/>
        </w:rPr>
        <w:t xml:space="preserve">    (подпись заявителя/лица,      </w:t>
      </w:r>
      <w:r>
        <w:rPr>
          <w:sz w:val="18"/>
          <w:szCs w:val="18"/>
        </w:rPr>
        <w:t xml:space="preserve">                                                            </w:t>
      </w:r>
      <w:r w:rsidRPr="00FC4147">
        <w:rPr>
          <w:sz w:val="18"/>
          <w:szCs w:val="18"/>
        </w:rPr>
        <w:t xml:space="preserve">         (расшифровка подписи)</w:t>
      </w:r>
    </w:p>
    <w:p w:rsidR="00393C3B" w:rsidRPr="00FC4147" w:rsidRDefault="00393C3B" w:rsidP="00393C3B">
      <w:pPr>
        <w:autoSpaceDE w:val="0"/>
        <w:autoSpaceDN w:val="0"/>
        <w:adjustRightInd w:val="0"/>
        <w:rPr>
          <w:sz w:val="18"/>
          <w:szCs w:val="18"/>
        </w:rPr>
      </w:pPr>
      <w:r w:rsidRPr="00FC4147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</w:t>
      </w:r>
      <w:r w:rsidRPr="00FC4147">
        <w:rPr>
          <w:sz w:val="18"/>
          <w:szCs w:val="18"/>
        </w:rPr>
        <w:t xml:space="preserve">  уполномоченного действовать</w:t>
      </w:r>
    </w:p>
    <w:p w:rsidR="00F03B01" w:rsidRPr="00F03B01" w:rsidRDefault="00393C3B" w:rsidP="00CE5DE9">
      <w:pPr>
        <w:autoSpaceDE w:val="0"/>
        <w:autoSpaceDN w:val="0"/>
        <w:adjustRightInd w:val="0"/>
        <w:rPr>
          <w:szCs w:val="24"/>
        </w:rPr>
      </w:pPr>
      <w:r w:rsidRPr="00FC4147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 от имени заявителя)</w:t>
      </w:r>
    </w:p>
    <w:sectPr w:rsidR="00F03B01" w:rsidRPr="00F03B01" w:rsidSect="00216850">
      <w:pgSz w:w="11907" w:h="16840" w:code="9"/>
      <w:pgMar w:top="1134" w:right="567" w:bottom="993" w:left="1701" w:header="68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D03" w:rsidRDefault="00E34D03">
      <w:r>
        <w:separator/>
      </w:r>
    </w:p>
  </w:endnote>
  <w:endnote w:type="continuationSeparator" w:id="0">
    <w:p w:rsidR="00E34D03" w:rsidRDefault="00E3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D03" w:rsidRDefault="00E34D03">
      <w:r>
        <w:separator/>
      </w:r>
    </w:p>
  </w:footnote>
  <w:footnote w:type="continuationSeparator" w:id="0">
    <w:p w:rsidR="00E34D03" w:rsidRDefault="00E34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759970"/>
      <w:docPartObj>
        <w:docPartGallery w:val="Page Numbers (Top of Page)"/>
        <w:docPartUnique/>
      </w:docPartObj>
    </w:sdtPr>
    <w:sdtEndPr/>
    <w:sdtContent>
      <w:p w:rsidR="00437FCE" w:rsidRDefault="00437F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054">
          <w:rPr>
            <w:noProof/>
          </w:rPr>
          <w:t>3</w:t>
        </w:r>
        <w:r>
          <w:fldChar w:fldCharType="end"/>
        </w:r>
      </w:p>
    </w:sdtContent>
  </w:sdt>
  <w:p w:rsidR="00437FCE" w:rsidRDefault="00437F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2DC"/>
    <w:multiLevelType w:val="hybridMultilevel"/>
    <w:tmpl w:val="A536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92672"/>
    <w:multiLevelType w:val="hybridMultilevel"/>
    <w:tmpl w:val="F014DBE2"/>
    <w:lvl w:ilvl="0" w:tplc="61B6E2D0">
      <w:start w:val="1"/>
      <w:numFmt w:val="decimal"/>
      <w:suff w:val="space"/>
      <w:lvlText w:val="5.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0B"/>
    <w:rsid w:val="000065BD"/>
    <w:rsid w:val="0000736D"/>
    <w:rsid w:val="000100C9"/>
    <w:rsid w:val="000134C9"/>
    <w:rsid w:val="00014E64"/>
    <w:rsid w:val="00017632"/>
    <w:rsid w:val="00020456"/>
    <w:rsid w:val="00027454"/>
    <w:rsid w:val="00034258"/>
    <w:rsid w:val="00046F55"/>
    <w:rsid w:val="0005486A"/>
    <w:rsid w:val="00056DDA"/>
    <w:rsid w:val="00062187"/>
    <w:rsid w:val="0006595A"/>
    <w:rsid w:val="0007115F"/>
    <w:rsid w:val="00080414"/>
    <w:rsid w:val="000834EC"/>
    <w:rsid w:val="00083CB9"/>
    <w:rsid w:val="00085FA4"/>
    <w:rsid w:val="00086704"/>
    <w:rsid w:val="000A1BE2"/>
    <w:rsid w:val="000A756B"/>
    <w:rsid w:val="000B2B49"/>
    <w:rsid w:val="000B40C4"/>
    <w:rsid w:val="000B530A"/>
    <w:rsid w:val="000D4BBB"/>
    <w:rsid w:val="000D4D65"/>
    <w:rsid w:val="000D6050"/>
    <w:rsid w:val="000E4396"/>
    <w:rsid w:val="000E4C6C"/>
    <w:rsid w:val="000E66B3"/>
    <w:rsid w:val="000F02D8"/>
    <w:rsid w:val="000F2259"/>
    <w:rsid w:val="000F24F4"/>
    <w:rsid w:val="000F5F3A"/>
    <w:rsid w:val="0010679C"/>
    <w:rsid w:val="00112B45"/>
    <w:rsid w:val="00117C82"/>
    <w:rsid w:val="00120130"/>
    <w:rsid w:val="001241E7"/>
    <w:rsid w:val="00131662"/>
    <w:rsid w:val="00132E2F"/>
    <w:rsid w:val="0013410A"/>
    <w:rsid w:val="00140DA9"/>
    <w:rsid w:val="0014667A"/>
    <w:rsid w:val="00151F0F"/>
    <w:rsid w:val="001633B0"/>
    <w:rsid w:val="00163E28"/>
    <w:rsid w:val="00170378"/>
    <w:rsid w:val="00176A14"/>
    <w:rsid w:val="00176AEB"/>
    <w:rsid w:val="00186802"/>
    <w:rsid w:val="00190F64"/>
    <w:rsid w:val="001917CB"/>
    <w:rsid w:val="0019461B"/>
    <w:rsid w:val="00194C3C"/>
    <w:rsid w:val="001A46EA"/>
    <w:rsid w:val="001C7C5A"/>
    <w:rsid w:val="001D43F0"/>
    <w:rsid w:val="001E5EDA"/>
    <w:rsid w:val="001E7FF7"/>
    <w:rsid w:val="001F3486"/>
    <w:rsid w:val="00201A05"/>
    <w:rsid w:val="00204CB8"/>
    <w:rsid w:val="002151CD"/>
    <w:rsid w:val="00216850"/>
    <w:rsid w:val="00217695"/>
    <w:rsid w:val="00225E17"/>
    <w:rsid w:val="00231219"/>
    <w:rsid w:val="002317FF"/>
    <w:rsid w:val="00235A4A"/>
    <w:rsid w:val="002404E4"/>
    <w:rsid w:val="002408C9"/>
    <w:rsid w:val="00257C9A"/>
    <w:rsid w:val="0026060B"/>
    <w:rsid w:val="00273A48"/>
    <w:rsid w:val="00274E05"/>
    <w:rsid w:val="0028460D"/>
    <w:rsid w:val="0028464C"/>
    <w:rsid w:val="00286167"/>
    <w:rsid w:val="0029318B"/>
    <w:rsid w:val="002A72DB"/>
    <w:rsid w:val="002B0DA8"/>
    <w:rsid w:val="002B1F39"/>
    <w:rsid w:val="002C2420"/>
    <w:rsid w:val="002C2DE0"/>
    <w:rsid w:val="002D60CA"/>
    <w:rsid w:val="002E01FC"/>
    <w:rsid w:val="002E0A60"/>
    <w:rsid w:val="002E4CA0"/>
    <w:rsid w:val="002E4F57"/>
    <w:rsid w:val="002F463B"/>
    <w:rsid w:val="002F52CD"/>
    <w:rsid w:val="002F65FD"/>
    <w:rsid w:val="00302CBD"/>
    <w:rsid w:val="00303DBB"/>
    <w:rsid w:val="00305ACD"/>
    <w:rsid w:val="00310D99"/>
    <w:rsid w:val="0031718A"/>
    <w:rsid w:val="00317AD8"/>
    <w:rsid w:val="00317EB2"/>
    <w:rsid w:val="003203DB"/>
    <w:rsid w:val="003211B5"/>
    <w:rsid w:val="00323747"/>
    <w:rsid w:val="0032698F"/>
    <w:rsid w:val="0033197F"/>
    <w:rsid w:val="003331C1"/>
    <w:rsid w:val="0034455C"/>
    <w:rsid w:val="0035658E"/>
    <w:rsid w:val="00360C5A"/>
    <w:rsid w:val="0036229E"/>
    <w:rsid w:val="00370670"/>
    <w:rsid w:val="003730C7"/>
    <w:rsid w:val="00382532"/>
    <w:rsid w:val="00382C24"/>
    <w:rsid w:val="003906AB"/>
    <w:rsid w:val="003908AB"/>
    <w:rsid w:val="00390C37"/>
    <w:rsid w:val="00393151"/>
    <w:rsid w:val="00393C3B"/>
    <w:rsid w:val="0039587D"/>
    <w:rsid w:val="00395951"/>
    <w:rsid w:val="00396E6C"/>
    <w:rsid w:val="003A3612"/>
    <w:rsid w:val="003B6E4B"/>
    <w:rsid w:val="003C01F7"/>
    <w:rsid w:val="003C45EB"/>
    <w:rsid w:val="003D0414"/>
    <w:rsid w:val="003D6B6D"/>
    <w:rsid w:val="003F2B3F"/>
    <w:rsid w:val="00404ACE"/>
    <w:rsid w:val="00407676"/>
    <w:rsid w:val="004151DD"/>
    <w:rsid w:val="004168A5"/>
    <w:rsid w:val="00432103"/>
    <w:rsid w:val="00432E2A"/>
    <w:rsid w:val="00437FCE"/>
    <w:rsid w:val="00460036"/>
    <w:rsid w:val="00473F01"/>
    <w:rsid w:val="004865C5"/>
    <w:rsid w:val="004870B9"/>
    <w:rsid w:val="00495692"/>
    <w:rsid w:val="00496688"/>
    <w:rsid w:val="004A0574"/>
    <w:rsid w:val="004A3D87"/>
    <w:rsid w:val="004A3E99"/>
    <w:rsid w:val="004A3EDB"/>
    <w:rsid w:val="004A5012"/>
    <w:rsid w:val="004B3ECD"/>
    <w:rsid w:val="004C113D"/>
    <w:rsid w:val="004D0317"/>
    <w:rsid w:val="004D08C6"/>
    <w:rsid w:val="004D2920"/>
    <w:rsid w:val="004D381F"/>
    <w:rsid w:val="004E58F9"/>
    <w:rsid w:val="004E62E8"/>
    <w:rsid w:val="004E6B42"/>
    <w:rsid w:val="005001EC"/>
    <w:rsid w:val="005005E2"/>
    <w:rsid w:val="005011BD"/>
    <w:rsid w:val="00505CD5"/>
    <w:rsid w:val="005062D4"/>
    <w:rsid w:val="0050785C"/>
    <w:rsid w:val="00512715"/>
    <w:rsid w:val="0051426D"/>
    <w:rsid w:val="0051514A"/>
    <w:rsid w:val="00522CFD"/>
    <w:rsid w:val="005262FD"/>
    <w:rsid w:val="005306AA"/>
    <w:rsid w:val="005321CA"/>
    <w:rsid w:val="00532CAA"/>
    <w:rsid w:val="005416A2"/>
    <w:rsid w:val="005432A7"/>
    <w:rsid w:val="00547049"/>
    <w:rsid w:val="00551693"/>
    <w:rsid w:val="00551F66"/>
    <w:rsid w:val="00553E49"/>
    <w:rsid w:val="0058622F"/>
    <w:rsid w:val="005938C2"/>
    <w:rsid w:val="005B3735"/>
    <w:rsid w:val="005B73F3"/>
    <w:rsid w:val="005C23E5"/>
    <w:rsid w:val="005C492E"/>
    <w:rsid w:val="005C7838"/>
    <w:rsid w:val="005D0C17"/>
    <w:rsid w:val="005D2999"/>
    <w:rsid w:val="005D2D17"/>
    <w:rsid w:val="005D3870"/>
    <w:rsid w:val="005E0EAE"/>
    <w:rsid w:val="005E3FD5"/>
    <w:rsid w:val="005F0A31"/>
    <w:rsid w:val="005F115D"/>
    <w:rsid w:val="005F4EBB"/>
    <w:rsid w:val="00603D80"/>
    <w:rsid w:val="0062077B"/>
    <w:rsid w:val="006212C4"/>
    <w:rsid w:val="00627E2B"/>
    <w:rsid w:val="00640D03"/>
    <w:rsid w:val="00642818"/>
    <w:rsid w:val="00646D2D"/>
    <w:rsid w:val="00663ED7"/>
    <w:rsid w:val="00666501"/>
    <w:rsid w:val="0067255D"/>
    <w:rsid w:val="006728A7"/>
    <w:rsid w:val="00675AF1"/>
    <w:rsid w:val="00681DA5"/>
    <w:rsid w:val="006905BD"/>
    <w:rsid w:val="00694797"/>
    <w:rsid w:val="00696368"/>
    <w:rsid w:val="006967E8"/>
    <w:rsid w:val="006B26ED"/>
    <w:rsid w:val="006B457E"/>
    <w:rsid w:val="006B472E"/>
    <w:rsid w:val="006B5611"/>
    <w:rsid w:val="006B73EA"/>
    <w:rsid w:val="006C3EEF"/>
    <w:rsid w:val="006D1FC3"/>
    <w:rsid w:val="006D21BE"/>
    <w:rsid w:val="006D68CC"/>
    <w:rsid w:val="006E2468"/>
    <w:rsid w:val="006E5C06"/>
    <w:rsid w:val="006F0ABA"/>
    <w:rsid w:val="006F3355"/>
    <w:rsid w:val="006F6619"/>
    <w:rsid w:val="0070476E"/>
    <w:rsid w:val="007051DE"/>
    <w:rsid w:val="00707EC0"/>
    <w:rsid w:val="00710FC8"/>
    <w:rsid w:val="00713A9A"/>
    <w:rsid w:val="00730049"/>
    <w:rsid w:val="00744B17"/>
    <w:rsid w:val="007510B0"/>
    <w:rsid w:val="007545DA"/>
    <w:rsid w:val="00755F82"/>
    <w:rsid w:val="007619D7"/>
    <w:rsid w:val="00767A58"/>
    <w:rsid w:val="00772B24"/>
    <w:rsid w:val="00774FD8"/>
    <w:rsid w:val="007756D1"/>
    <w:rsid w:val="007772A2"/>
    <w:rsid w:val="007772BA"/>
    <w:rsid w:val="007835F0"/>
    <w:rsid w:val="00791CC6"/>
    <w:rsid w:val="007921BE"/>
    <w:rsid w:val="007A3A2E"/>
    <w:rsid w:val="007A3EA6"/>
    <w:rsid w:val="007B2B0B"/>
    <w:rsid w:val="007E2DE9"/>
    <w:rsid w:val="007E6457"/>
    <w:rsid w:val="007F04A4"/>
    <w:rsid w:val="00802815"/>
    <w:rsid w:val="0080290E"/>
    <w:rsid w:val="0080323C"/>
    <w:rsid w:val="008050E7"/>
    <w:rsid w:val="008135CB"/>
    <w:rsid w:val="008145E1"/>
    <w:rsid w:val="00817D2C"/>
    <w:rsid w:val="00830266"/>
    <w:rsid w:val="00830CD5"/>
    <w:rsid w:val="008403B1"/>
    <w:rsid w:val="00844D13"/>
    <w:rsid w:val="008610A9"/>
    <w:rsid w:val="00861123"/>
    <w:rsid w:val="008620B6"/>
    <w:rsid w:val="008640ED"/>
    <w:rsid w:val="008735B0"/>
    <w:rsid w:val="00883A8D"/>
    <w:rsid w:val="008850DE"/>
    <w:rsid w:val="00892A73"/>
    <w:rsid w:val="00894FB1"/>
    <w:rsid w:val="008A2260"/>
    <w:rsid w:val="008B03F5"/>
    <w:rsid w:val="008B0F98"/>
    <w:rsid w:val="008B48EE"/>
    <w:rsid w:val="008B76F5"/>
    <w:rsid w:val="008C57B6"/>
    <w:rsid w:val="008C6D7C"/>
    <w:rsid w:val="008E419E"/>
    <w:rsid w:val="008E58E1"/>
    <w:rsid w:val="008E6EA4"/>
    <w:rsid w:val="008E717B"/>
    <w:rsid w:val="008F5082"/>
    <w:rsid w:val="008F51B0"/>
    <w:rsid w:val="00906CDF"/>
    <w:rsid w:val="00910793"/>
    <w:rsid w:val="00916801"/>
    <w:rsid w:val="009202BC"/>
    <w:rsid w:val="00920540"/>
    <w:rsid w:val="009303FE"/>
    <w:rsid w:val="00937038"/>
    <w:rsid w:val="00942329"/>
    <w:rsid w:val="00945487"/>
    <w:rsid w:val="009516C7"/>
    <w:rsid w:val="00954744"/>
    <w:rsid w:val="009548AB"/>
    <w:rsid w:val="0095574F"/>
    <w:rsid w:val="00957D51"/>
    <w:rsid w:val="0096126D"/>
    <w:rsid w:val="009673B1"/>
    <w:rsid w:val="00972EEB"/>
    <w:rsid w:val="0097517B"/>
    <w:rsid w:val="00992C6D"/>
    <w:rsid w:val="00995D2F"/>
    <w:rsid w:val="009962EF"/>
    <w:rsid w:val="009B5D79"/>
    <w:rsid w:val="009B6449"/>
    <w:rsid w:val="009E5048"/>
    <w:rsid w:val="009E5798"/>
    <w:rsid w:val="009F1AEE"/>
    <w:rsid w:val="009F6166"/>
    <w:rsid w:val="009F6713"/>
    <w:rsid w:val="009F75D6"/>
    <w:rsid w:val="00A04D0B"/>
    <w:rsid w:val="00A103C1"/>
    <w:rsid w:val="00A22FBD"/>
    <w:rsid w:val="00A3514C"/>
    <w:rsid w:val="00A35F11"/>
    <w:rsid w:val="00A37C7D"/>
    <w:rsid w:val="00A40F76"/>
    <w:rsid w:val="00A448EE"/>
    <w:rsid w:val="00A449D6"/>
    <w:rsid w:val="00A47CC7"/>
    <w:rsid w:val="00A51793"/>
    <w:rsid w:val="00A6400F"/>
    <w:rsid w:val="00A66778"/>
    <w:rsid w:val="00A66D6B"/>
    <w:rsid w:val="00A75D17"/>
    <w:rsid w:val="00A8024A"/>
    <w:rsid w:val="00A9006F"/>
    <w:rsid w:val="00AA06FC"/>
    <w:rsid w:val="00AB1035"/>
    <w:rsid w:val="00AB328D"/>
    <w:rsid w:val="00AB4AEB"/>
    <w:rsid w:val="00AC3CA5"/>
    <w:rsid w:val="00AC5882"/>
    <w:rsid w:val="00AD1D73"/>
    <w:rsid w:val="00AD22CA"/>
    <w:rsid w:val="00AD2759"/>
    <w:rsid w:val="00AD6795"/>
    <w:rsid w:val="00AE00D9"/>
    <w:rsid w:val="00AE4210"/>
    <w:rsid w:val="00AE79BF"/>
    <w:rsid w:val="00AF0252"/>
    <w:rsid w:val="00AF354C"/>
    <w:rsid w:val="00AF5A8E"/>
    <w:rsid w:val="00B050C7"/>
    <w:rsid w:val="00B1012D"/>
    <w:rsid w:val="00B10EDB"/>
    <w:rsid w:val="00B1391C"/>
    <w:rsid w:val="00B2618E"/>
    <w:rsid w:val="00B276FB"/>
    <w:rsid w:val="00B316AA"/>
    <w:rsid w:val="00B423D8"/>
    <w:rsid w:val="00B508E7"/>
    <w:rsid w:val="00B5346B"/>
    <w:rsid w:val="00B70883"/>
    <w:rsid w:val="00B7182B"/>
    <w:rsid w:val="00B76399"/>
    <w:rsid w:val="00B76671"/>
    <w:rsid w:val="00B81D99"/>
    <w:rsid w:val="00B84D01"/>
    <w:rsid w:val="00BA295B"/>
    <w:rsid w:val="00BA2DB1"/>
    <w:rsid w:val="00BA580B"/>
    <w:rsid w:val="00BA7E15"/>
    <w:rsid w:val="00BC0AD4"/>
    <w:rsid w:val="00BC2619"/>
    <w:rsid w:val="00BC7A3C"/>
    <w:rsid w:val="00BD1ECB"/>
    <w:rsid w:val="00BD3764"/>
    <w:rsid w:val="00BD3D5F"/>
    <w:rsid w:val="00BE3B85"/>
    <w:rsid w:val="00BF2B53"/>
    <w:rsid w:val="00BF789E"/>
    <w:rsid w:val="00C1329A"/>
    <w:rsid w:val="00C141AF"/>
    <w:rsid w:val="00C153C3"/>
    <w:rsid w:val="00C23609"/>
    <w:rsid w:val="00C26002"/>
    <w:rsid w:val="00C33210"/>
    <w:rsid w:val="00C45640"/>
    <w:rsid w:val="00C45B7B"/>
    <w:rsid w:val="00C7091D"/>
    <w:rsid w:val="00C773CE"/>
    <w:rsid w:val="00C82FE9"/>
    <w:rsid w:val="00C85E48"/>
    <w:rsid w:val="00C93474"/>
    <w:rsid w:val="00C936D4"/>
    <w:rsid w:val="00C94561"/>
    <w:rsid w:val="00C94959"/>
    <w:rsid w:val="00CA2E28"/>
    <w:rsid w:val="00CB044F"/>
    <w:rsid w:val="00CC19E2"/>
    <w:rsid w:val="00CC63F9"/>
    <w:rsid w:val="00CC6FE8"/>
    <w:rsid w:val="00CD21E1"/>
    <w:rsid w:val="00CD2880"/>
    <w:rsid w:val="00CE0450"/>
    <w:rsid w:val="00CE44A4"/>
    <w:rsid w:val="00CE453E"/>
    <w:rsid w:val="00CE5DE9"/>
    <w:rsid w:val="00CE602D"/>
    <w:rsid w:val="00CE7E30"/>
    <w:rsid w:val="00CF27F3"/>
    <w:rsid w:val="00CF4054"/>
    <w:rsid w:val="00CF5423"/>
    <w:rsid w:val="00CF6053"/>
    <w:rsid w:val="00D03F5E"/>
    <w:rsid w:val="00D157F1"/>
    <w:rsid w:val="00D25E55"/>
    <w:rsid w:val="00D2701F"/>
    <w:rsid w:val="00D35E02"/>
    <w:rsid w:val="00D43FE9"/>
    <w:rsid w:val="00D446C4"/>
    <w:rsid w:val="00D51B2A"/>
    <w:rsid w:val="00D532E3"/>
    <w:rsid w:val="00D56C28"/>
    <w:rsid w:val="00D6374B"/>
    <w:rsid w:val="00D64F39"/>
    <w:rsid w:val="00D70510"/>
    <w:rsid w:val="00D76EBA"/>
    <w:rsid w:val="00D818E2"/>
    <w:rsid w:val="00D8233B"/>
    <w:rsid w:val="00D83BE7"/>
    <w:rsid w:val="00D90054"/>
    <w:rsid w:val="00D95DFE"/>
    <w:rsid w:val="00D96588"/>
    <w:rsid w:val="00D970B8"/>
    <w:rsid w:val="00DA3CAA"/>
    <w:rsid w:val="00DA43AD"/>
    <w:rsid w:val="00DA63F5"/>
    <w:rsid w:val="00DB0182"/>
    <w:rsid w:val="00DB1B55"/>
    <w:rsid w:val="00DB3217"/>
    <w:rsid w:val="00DB39C3"/>
    <w:rsid w:val="00DB71F9"/>
    <w:rsid w:val="00DC087E"/>
    <w:rsid w:val="00DC19F1"/>
    <w:rsid w:val="00DD3F25"/>
    <w:rsid w:val="00DD4B7B"/>
    <w:rsid w:val="00DE3495"/>
    <w:rsid w:val="00DF5079"/>
    <w:rsid w:val="00DF6A38"/>
    <w:rsid w:val="00DF7E35"/>
    <w:rsid w:val="00E06158"/>
    <w:rsid w:val="00E06650"/>
    <w:rsid w:val="00E07EC9"/>
    <w:rsid w:val="00E15D86"/>
    <w:rsid w:val="00E174BC"/>
    <w:rsid w:val="00E2158C"/>
    <w:rsid w:val="00E23789"/>
    <w:rsid w:val="00E24AF1"/>
    <w:rsid w:val="00E34D03"/>
    <w:rsid w:val="00E5129B"/>
    <w:rsid w:val="00E514B6"/>
    <w:rsid w:val="00E53D5F"/>
    <w:rsid w:val="00E5412F"/>
    <w:rsid w:val="00E54F9C"/>
    <w:rsid w:val="00E57B9C"/>
    <w:rsid w:val="00E627FC"/>
    <w:rsid w:val="00E671C0"/>
    <w:rsid w:val="00E71D0D"/>
    <w:rsid w:val="00E72B9C"/>
    <w:rsid w:val="00EC39AF"/>
    <w:rsid w:val="00EC477D"/>
    <w:rsid w:val="00EC4B96"/>
    <w:rsid w:val="00EC67EF"/>
    <w:rsid w:val="00ED18EF"/>
    <w:rsid w:val="00EE2E4D"/>
    <w:rsid w:val="00EF02E7"/>
    <w:rsid w:val="00EF034C"/>
    <w:rsid w:val="00EF0414"/>
    <w:rsid w:val="00F026D1"/>
    <w:rsid w:val="00F03B01"/>
    <w:rsid w:val="00F07942"/>
    <w:rsid w:val="00F07EDB"/>
    <w:rsid w:val="00F14211"/>
    <w:rsid w:val="00F15880"/>
    <w:rsid w:val="00F22551"/>
    <w:rsid w:val="00F33E1B"/>
    <w:rsid w:val="00F36ECB"/>
    <w:rsid w:val="00F44C65"/>
    <w:rsid w:val="00F526CF"/>
    <w:rsid w:val="00F61329"/>
    <w:rsid w:val="00F617E5"/>
    <w:rsid w:val="00F72FB8"/>
    <w:rsid w:val="00F86B9F"/>
    <w:rsid w:val="00F93500"/>
    <w:rsid w:val="00FA51AC"/>
    <w:rsid w:val="00FA7527"/>
    <w:rsid w:val="00FC5055"/>
    <w:rsid w:val="00FD7B1D"/>
    <w:rsid w:val="00FE2BA3"/>
    <w:rsid w:val="00FE401D"/>
    <w:rsid w:val="00FE75B0"/>
    <w:rsid w:val="00FF11A6"/>
    <w:rsid w:val="00F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248B8"/>
  <w15:docId w15:val="{2C01A147-615C-499E-8CA2-5CF1C52A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2"/>
    <w:link w:val="10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link w:val="20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aliases w:val="Bullet List,FooterText,numbered,Paragraphe de liste1,lp1,List Paragraph1,ТЗ список,Абзац списка литеральный"/>
    <w:basedOn w:val="a"/>
    <w:link w:val="aa"/>
    <w:uiPriority w:val="34"/>
    <w:qFormat/>
    <w:rsid w:val="00547049"/>
    <w:pPr>
      <w:ind w:left="720"/>
      <w:contextualSpacing/>
    </w:pPr>
  </w:style>
  <w:style w:type="paragraph" w:styleId="ab">
    <w:name w:val="Balloon Text"/>
    <w:basedOn w:val="a"/>
    <w:link w:val="ac"/>
    <w:rsid w:val="003C45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C45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75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59"/>
    <w:rsid w:val="00323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3121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Верхний колонтитул Знак"/>
    <w:link w:val="a4"/>
    <w:uiPriority w:val="99"/>
    <w:rsid w:val="00FE75B0"/>
    <w:rPr>
      <w:sz w:val="24"/>
    </w:rPr>
  </w:style>
  <w:style w:type="paragraph" w:styleId="ae">
    <w:name w:val="Revision"/>
    <w:hidden/>
    <w:uiPriority w:val="99"/>
    <w:semiHidden/>
    <w:rsid w:val="00E06158"/>
    <w:rPr>
      <w:sz w:val="24"/>
    </w:rPr>
  </w:style>
  <w:style w:type="paragraph" w:customStyle="1" w:styleId="ConsPlusNonformat">
    <w:name w:val="ConsPlusNonformat"/>
    <w:rsid w:val="00906CD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30049"/>
    <w:rPr>
      <w:b/>
      <w:caps/>
      <w:spacing w:val="40"/>
      <w:sz w:val="24"/>
    </w:rPr>
  </w:style>
  <w:style w:type="character" w:customStyle="1" w:styleId="20">
    <w:name w:val="Заголовок 2 Знак"/>
    <w:basedOn w:val="a0"/>
    <w:link w:val="2"/>
    <w:rsid w:val="00730049"/>
    <w:rPr>
      <w:sz w:val="24"/>
    </w:rPr>
  </w:style>
  <w:style w:type="paragraph" w:styleId="af">
    <w:name w:val="footnote text"/>
    <w:basedOn w:val="a"/>
    <w:link w:val="af0"/>
    <w:uiPriority w:val="99"/>
    <w:rsid w:val="00730049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</w:rPr>
  </w:style>
  <w:style w:type="character" w:customStyle="1" w:styleId="af0">
    <w:name w:val="Текст сноски Знак"/>
    <w:basedOn w:val="a0"/>
    <w:link w:val="af"/>
    <w:uiPriority w:val="99"/>
    <w:rsid w:val="00730049"/>
    <w:rPr>
      <w:color w:val="000000"/>
    </w:rPr>
  </w:style>
  <w:style w:type="character" w:styleId="af1">
    <w:name w:val="footnote reference"/>
    <w:uiPriority w:val="99"/>
    <w:rsid w:val="00730049"/>
    <w:rPr>
      <w:vertAlign w:val="superscript"/>
    </w:rPr>
  </w:style>
  <w:style w:type="character" w:styleId="af2">
    <w:name w:val="annotation reference"/>
    <w:basedOn w:val="a0"/>
    <w:rsid w:val="00AB1035"/>
    <w:rPr>
      <w:sz w:val="16"/>
      <w:szCs w:val="16"/>
    </w:rPr>
  </w:style>
  <w:style w:type="paragraph" w:styleId="af3">
    <w:name w:val="annotation text"/>
    <w:basedOn w:val="a"/>
    <w:link w:val="af4"/>
    <w:rsid w:val="00AB1035"/>
    <w:rPr>
      <w:sz w:val="20"/>
    </w:rPr>
  </w:style>
  <w:style w:type="character" w:customStyle="1" w:styleId="af4">
    <w:name w:val="Текст примечания Знак"/>
    <w:basedOn w:val="a0"/>
    <w:link w:val="af3"/>
    <w:rsid w:val="00AB1035"/>
  </w:style>
  <w:style w:type="paragraph" w:styleId="af5">
    <w:name w:val="annotation subject"/>
    <w:basedOn w:val="af3"/>
    <w:next w:val="af3"/>
    <w:link w:val="af6"/>
    <w:rsid w:val="00AB1035"/>
    <w:rPr>
      <w:b/>
      <w:bCs/>
    </w:rPr>
  </w:style>
  <w:style w:type="character" w:customStyle="1" w:styleId="af6">
    <w:name w:val="Тема примечания Знак"/>
    <w:basedOn w:val="af4"/>
    <w:link w:val="af5"/>
    <w:rsid w:val="00AB1035"/>
    <w:rPr>
      <w:b/>
      <w:bCs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1 Знак,ТЗ список Знак,Абзац списка литеральный Знак"/>
    <w:link w:val="a9"/>
    <w:uiPriority w:val="34"/>
    <w:rsid w:val="00EC477D"/>
    <w:rPr>
      <w:sz w:val="24"/>
    </w:rPr>
  </w:style>
  <w:style w:type="paragraph" w:styleId="af7">
    <w:name w:val="No Spacing"/>
    <w:uiPriority w:val="1"/>
    <w:qFormat/>
    <w:rsid w:val="00CF27F3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d"/>
    <w:rsid w:val="00D83BE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B10EDB"/>
    <w:rPr>
      <w:rFonts w:ascii="Calibri" w:hAnsi="Calibri" w:cs="Calibri"/>
      <w:sz w:val="22"/>
    </w:rPr>
  </w:style>
  <w:style w:type="paragraph" w:styleId="af8">
    <w:name w:val="Normal (Web)"/>
    <w:basedOn w:val="a"/>
    <w:uiPriority w:val="99"/>
    <w:unhideWhenUsed/>
    <w:rsid w:val="003730C7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D9658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SPB&amp;n=316141&amp;dst=10054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141&amp;dst=10051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16141&amp;dst=1005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5026&amp;dst=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316141&amp;dst=100578" TargetMode="External"/><Relationship Id="rId10" Type="http://schemas.openxmlformats.org/officeDocument/2006/relationships/hyperlink" Target="https://login.consultant.ru/link/?req=doc&amp;base=SPB&amp;n=315026&amp;dst=6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SPB&amp;n=316141&amp;dst=10055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nyatins\Downloads\&#1041;&#1083;&#1072;&#1085;&#1082;%20&#1087;&#1088;&#1080;&#1082;&#1072;&#1079;&#1072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193A-206F-4AB7-A2C3-684B0BD1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КТ с января 2019</Template>
  <TotalTime>1</TotalTime>
  <Pages>1</Pages>
  <Words>3097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20709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Светлова Елена</dc:creator>
  <cp:lastModifiedBy>Чернятин Сергей</cp:lastModifiedBy>
  <cp:revision>3</cp:revision>
  <cp:lastPrinted>2025-09-19T09:54:00Z</cp:lastPrinted>
  <dcterms:created xsi:type="dcterms:W3CDTF">2025-10-20T07:57:00Z</dcterms:created>
  <dcterms:modified xsi:type="dcterms:W3CDTF">2025-10-20T07:58:00Z</dcterms:modified>
</cp:coreProperties>
</file>