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BBC" w:rsidRPr="00A17674" w:rsidRDefault="00CE4BBC" w:rsidP="000144E0">
      <w:pPr>
        <w:jc w:val="center"/>
        <w:rPr>
          <w:sz w:val="32"/>
        </w:rPr>
      </w:pPr>
      <w:r w:rsidRPr="00A17674">
        <w:rPr>
          <w:noProof/>
        </w:rPr>
        <w:drawing>
          <wp:anchor distT="0" distB="0" distL="114300" distR="114300" simplePos="0" relativeHeight="251658240" behindDoc="0" locked="0" layoutInCell="1" allowOverlap="1" wp14:anchorId="31B60288" wp14:editId="2E8BF0C0">
            <wp:simplePos x="0" y="0"/>
            <wp:positionH relativeFrom="column">
              <wp:posOffset>2812415</wp:posOffset>
            </wp:positionH>
            <wp:positionV relativeFrom="paragraph">
              <wp:posOffset>-180662</wp:posOffset>
            </wp:positionV>
            <wp:extent cx="629285" cy="702310"/>
            <wp:effectExtent l="0" t="0" r="0" b="0"/>
            <wp:wrapNone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BBC" w:rsidRPr="00A17674" w:rsidRDefault="00CE4BBC" w:rsidP="00CE4BBC">
      <w:pPr>
        <w:jc w:val="center"/>
        <w:rPr>
          <w:sz w:val="28"/>
        </w:rPr>
      </w:pPr>
    </w:p>
    <w:p w:rsidR="00CE4BBC" w:rsidRPr="00A17674" w:rsidRDefault="00CE4BBC" w:rsidP="004C0FDD">
      <w:pPr>
        <w:pStyle w:val="3"/>
        <w:tabs>
          <w:tab w:val="left" w:pos="1260"/>
          <w:tab w:val="center" w:pos="4590"/>
        </w:tabs>
        <w:spacing w:before="240" w:line="360" w:lineRule="auto"/>
      </w:pPr>
      <w:r w:rsidRPr="00A17674">
        <w:t>ПРАВИТЕЛЬСТВО САНКТ-ПЕТЕРБУРГА</w:t>
      </w:r>
    </w:p>
    <w:p w:rsidR="00CE4BBC" w:rsidRPr="00A17674" w:rsidRDefault="00CE4BBC" w:rsidP="00F440AB">
      <w:pPr>
        <w:spacing w:line="360" w:lineRule="auto"/>
        <w:jc w:val="center"/>
        <w:rPr>
          <w:b/>
          <w:sz w:val="28"/>
        </w:rPr>
      </w:pPr>
      <w:r w:rsidRPr="00A17674">
        <w:rPr>
          <w:b/>
          <w:sz w:val="28"/>
        </w:rPr>
        <w:t>СЛУЖБА ГОСУДАРСТВЕННОГО СТРОИТЕЛЬНОГО НАДЗОРА</w:t>
      </w:r>
    </w:p>
    <w:p w:rsidR="00CE4BBC" w:rsidRPr="00A17674" w:rsidRDefault="00CE4BBC" w:rsidP="00F440AB">
      <w:pPr>
        <w:spacing w:line="360" w:lineRule="auto"/>
        <w:jc w:val="center"/>
        <w:rPr>
          <w:b/>
          <w:sz w:val="28"/>
        </w:rPr>
      </w:pPr>
      <w:r w:rsidRPr="00A17674">
        <w:rPr>
          <w:b/>
          <w:sz w:val="28"/>
        </w:rPr>
        <w:t>И ЭКСПЕРТИЗЫ САНКТ-ПЕТЕРБУРГА</w:t>
      </w:r>
    </w:p>
    <w:p w:rsidR="00C543BB" w:rsidRPr="00A17674" w:rsidRDefault="00C543BB" w:rsidP="00C543BB">
      <w:pPr>
        <w:pStyle w:val="4"/>
        <w:spacing w:line="360" w:lineRule="auto"/>
        <w:rPr>
          <w:b/>
        </w:rPr>
      </w:pPr>
      <w:r w:rsidRPr="00A17674">
        <w:rPr>
          <w:b/>
          <w:szCs w:val="32"/>
        </w:rPr>
        <w:t>Р А С П О Р Я Ж Е Н И Е</w:t>
      </w:r>
      <w:r w:rsidRPr="00A17674">
        <w:rPr>
          <w:b/>
        </w:rPr>
        <w:t xml:space="preserve"> </w:t>
      </w:r>
    </w:p>
    <w:p w:rsidR="00CE4BBC" w:rsidRPr="00A17674" w:rsidRDefault="00CE4BBC" w:rsidP="00CE4BBC">
      <w:pPr>
        <w:jc w:val="both"/>
        <w:rPr>
          <w:sz w:val="16"/>
        </w:rPr>
      </w:pP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</w:p>
    <w:p w:rsidR="00CE4BBC" w:rsidRPr="00A17674" w:rsidRDefault="00CE4BBC" w:rsidP="00CE4BBC">
      <w:pPr>
        <w:jc w:val="both"/>
        <w:rPr>
          <w:sz w:val="20"/>
          <w:szCs w:val="20"/>
        </w:rPr>
      </w:pPr>
      <w:r w:rsidRPr="00A17674">
        <w:rPr>
          <w:sz w:val="16"/>
        </w:rPr>
        <w:t xml:space="preserve">    _______________________                                                                                                                            </w:t>
      </w:r>
      <w:r w:rsidRPr="00A17674">
        <w:rPr>
          <w:sz w:val="20"/>
          <w:szCs w:val="20"/>
        </w:rPr>
        <w:t>№ _________________</w:t>
      </w:r>
    </w:p>
    <w:p w:rsidR="00CE4BBC" w:rsidRPr="00A17674" w:rsidRDefault="00CE4BBC" w:rsidP="00CE4BBC">
      <w:pPr>
        <w:rPr>
          <w:bCs/>
          <w:iCs/>
        </w:rPr>
      </w:pP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>
        <w:rPr>
          <w:b/>
        </w:rPr>
        <w:t xml:space="preserve">  </w:t>
      </w:r>
      <w:r w:rsidRPr="005F4CD5">
        <w:rPr>
          <w:b/>
        </w:rPr>
        <w:t xml:space="preserve">О </w:t>
      </w:r>
      <w:r w:rsidRPr="005F4CD5">
        <w:rPr>
          <w:b/>
          <w:bCs/>
        </w:rPr>
        <w:t>Порядке представления гражданами,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претендующими на замещение должностей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государственной гражданской службы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Санкт-Петербурга в Службе государственного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строительного надзора и экспертизы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Санкт-Петербурга, и государственными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гражданскими служащими Санкт-Петербурга,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замещающими должности государственной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гражданской службы Санкт-Петербурга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в Службе государственного строительного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надзора и экспертизы Санкт-Петербурга,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сведений о доходах, расходах, об имуществе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</w:pPr>
      <w:r w:rsidRPr="005F4CD5">
        <w:rPr>
          <w:b/>
          <w:bCs/>
        </w:rPr>
        <w:t xml:space="preserve">  и обязательствах имущественного характера</w:t>
      </w:r>
      <w:r w:rsidRPr="005F4CD5">
        <w:rPr>
          <w:b/>
        </w:rPr>
        <w:t xml:space="preserve"> </w:t>
      </w:r>
    </w:p>
    <w:p w:rsidR="00182922" w:rsidRDefault="00182922" w:rsidP="00182922">
      <w:pPr>
        <w:rPr>
          <w:b/>
          <w:bCs/>
          <w:iCs/>
          <w:sz w:val="20"/>
          <w:szCs w:val="20"/>
        </w:rPr>
      </w:pPr>
    </w:p>
    <w:p w:rsidR="00B25373" w:rsidRDefault="00B25373" w:rsidP="00182922">
      <w:pPr>
        <w:rPr>
          <w:b/>
          <w:bCs/>
          <w:iCs/>
          <w:sz w:val="20"/>
          <w:szCs w:val="20"/>
        </w:rPr>
      </w:pPr>
    </w:p>
    <w:p w:rsidR="00182922" w:rsidRPr="005F4CD5" w:rsidRDefault="00182922" w:rsidP="00182922">
      <w:pPr>
        <w:spacing w:line="233" w:lineRule="auto"/>
        <w:ind w:firstLine="709"/>
        <w:jc w:val="both"/>
        <w:rPr>
          <w:sz w:val="28"/>
          <w:szCs w:val="28"/>
        </w:rPr>
      </w:pPr>
      <w:r w:rsidRPr="005F4CD5">
        <w:rPr>
          <w:sz w:val="28"/>
          <w:szCs w:val="28"/>
        </w:rPr>
        <w:t xml:space="preserve">В соответствии с Законом Санкт-Петербурга от 16.05.2016 № 248-44 </w:t>
      </w:r>
      <w:r w:rsidR="00B91643">
        <w:rPr>
          <w:sz w:val="28"/>
          <w:szCs w:val="28"/>
        </w:rPr>
        <w:br/>
      </w:r>
      <w:r w:rsidRPr="005F4CD5">
        <w:rPr>
          <w:sz w:val="28"/>
          <w:szCs w:val="28"/>
        </w:rPr>
        <w:t xml:space="preserve">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</w:t>
      </w:r>
      <w:r w:rsidR="00B91643">
        <w:rPr>
          <w:sz w:val="28"/>
          <w:szCs w:val="28"/>
        </w:rPr>
        <w:br/>
      </w:r>
      <w:r w:rsidRPr="005F4CD5">
        <w:rPr>
          <w:sz w:val="28"/>
          <w:szCs w:val="28"/>
        </w:rPr>
        <w:t>об имуществе и обязательствах имущественного характера»:</w:t>
      </w:r>
    </w:p>
    <w:p w:rsidR="00B25373" w:rsidRPr="005F4CD5" w:rsidRDefault="00B25373" w:rsidP="00182922">
      <w:pPr>
        <w:spacing w:line="233" w:lineRule="auto"/>
        <w:ind w:firstLine="709"/>
        <w:jc w:val="both"/>
        <w:rPr>
          <w:sz w:val="28"/>
          <w:szCs w:val="28"/>
        </w:rPr>
      </w:pP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ind w:firstLine="540"/>
        <w:jc w:val="both"/>
        <w:rPr>
          <w:sz w:val="28"/>
          <w:szCs w:val="28"/>
        </w:rPr>
      </w:pPr>
      <w:r w:rsidRPr="005F4CD5">
        <w:rPr>
          <w:sz w:val="28"/>
          <w:szCs w:val="28"/>
        </w:rPr>
        <w:t xml:space="preserve">1. Утвердить Порядок представления гражданами, претендующими </w:t>
      </w:r>
      <w:r w:rsidR="00B91643">
        <w:rPr>
          <w:sz w:val="28"/>
          <w:szCs w:val="28"/>
        </w:rPr>
        <w:br/>
      </w:r>
      <w:r w:rsidRPr="005F4CD5">
        <w:rPr>
          <w:sz w:val="28"/>
          <w:szCs w:val="28"/>
        </w:rPr>
        <w:t>на замещение должностей государственной гражданской службы Санкт-Петербурга в Службе государственного строительного надзора и экспертизы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Службе государственного строительного надзора и экспертизы Санкт-Петербурга, сведений о доходах, расходах, об имуществе и обязательствах имущественного характера согласно приложению.</w:t>
      </w:r>
    </w:p>
    <w:p w:rsidR="005A78C9" w:rsidRDefault="00182922" w:rsidP="005A78C9">
      <w:pPr>
        <w:widowControl w:val="0"/>
        <w:spacing w:line="233" w:lineRule="auto"/>
        <w:ind w:firstLine="652"/>
        <w:jc w:val="both"/>
        <w:rPr>
          <w:sz w:val="28"/>
          <w:szCs w:val="28"/>
        </w:rPr>
      </w:pPr>
      <w:r w:rsidRPr="005F4CD5">
        <w:rPr>
          <w:sz w:val="28"/>
          <w:szCs w:val="28"/>
        </w:rPr>
        <w:t xml:space="preserve">2. Признать утратившим силу </w:t>
      </w:r>
      <w:r>
        <w:rPr>
          <w:sz w:val="28"/>
          <w:szCs w:val="28"/>
        </w:rPr>
        <w:t>распоряжение</w:t>
      </w:r>
      <w:r w:rsidRPr="005F4CD5">
        <w:rPr>
          <w:sz w:val="28"/>
          <w:szCs w:val="28"/>
        </w:rPr>
        <w:t xml:space="preserve"> Службы государственного строительного надзора и </w:t>
      </w:r>
      <w:r w:rsidR="00B91643">
        <w:rPr>
          <w:sz w:val="28"/>
          <w:szCs w:val="28"/>
        </w:rPr>
        <w:t>экспертизы Санкт-Петербурга от 28</w:t>
      </w:r>
      <w:r>
        <w:rPr>
          <w:sz w:val="28"/>
          <w:szCs w:val="28"/>
        </w:rPr>
        <w:t>.11</w:t>
      </w:r>
      <w:r w:rsidR="00B91643">
        <w:rPr>
          <w:sz w:val="28"/>
          <w:szCs w:val="28"/>
        </w:rPr>
        <w:t>.2022</w:t>
      </w:r>
      <w:r>
        <w:rPr>
          <w:sz w:val="28"/>
          <w:szCs w:val="28"/>
        </w:rPr>
        <w:t xml:space="preserve"> № </w:t>
      </w:r>
      <w:r w:rsidR="00B91643">
        <w:rPr>
          <w:sz w:val="28"/>
          <w:szCs w:val="28"/>
        </w:rPr>
        <w:t>14</w:t>
      </w:r>
      <w:r>
        <w:rPr>
          <w:sz w:val="28"/>
          <w:szCs w:val="28"/>
        </w:rPr>
        <w:t>-р</w:t>
      </w:r>
      <w:r w:rsidR="00B91643">
        <w:rPr>
          <w:sz w:val="28"/>
          <w:szCs w:val="28"/>
        </w:rPr>
        <w:t>/22</w:t>
      </w:r>
      <w:r w:rsidRPr="005F4CD5">
        <w:rPr>
          <w:sz w:val="28"/>
          <w:szCs w:val="28"/>
        </w:rPr>
        <w:t xml:space="preserve"> </w:t>
      </w:r>
      <w:r w:rsidR="00B91643">
        <w:rPr>
          <w:sz w:val="28"/>
          <w:szCs w:val="28"/>
        </w:rPr>
        <w:br/>
      </w:r>
      <w:r w:rsidRPr="005F4CD5">
        <w:rPr>
          <w:sz w:val="28"/>
          <w:szCs w:val="28"/>
        </w:rPr>
        <w:t xml:space="preserve">«О </w:t>
      </w:r>
      <w:r>
        <w:rPr>
          <w:sz w:val="28"/>
          <w:szCs w:val="28"/>
        </w:rPr>
        <w:t>П</w:t>
      </w:r>
      <w:r w:rsidRPr="005F4CD5">
        <w:rPr>
          <w:sz w:val="28"/>
          <w:szCs w:val="28"/>
        </w:rPr>
        <w:t>орядке представления гражданами, претендующими на замещение должностей государственной гражданской службы Санкт-Петербурга в Службе государственного строительного надзора и экспертизы Санкт-Петербурга</w:t>
      </w:r>
      <w:r>
        <w:rPr>
          <w:sz w:val="28"/>
          <w:szCs w:val="28"/>
        </w:rPr>
        <w:t>,</w:t>
      </w:r>
      <w:r w:rsidRPr="005F4CD5">
        <w:rPr>
          <w:sz w:val="28"/>
          <w:szCs w:val="28"/>
        </w:rPr>
        <w:t xml:space="preserve"> </w:t>
      </w:r>
      <w:r w:rsidR="00B91643">
        <w:rPr>
          <w:sz w:val="28"/>
          <w:szCs w:val="28"/>
        </w:rPr>
        <w:br/>
      </w:r>
      <w:r w:rsidRPr="005F4CD5">
        <w:rPr>
          <w:sz w:val="28"/>
          <w:szCs w:val="28"/>
        </w:rPr>
        <w:t>и государственными гражданскими служащими Санкт-Петербурга, замещающими должности государственной гражданской службы Санкт-Петербурга в Службе государственного строительного надзора и экспертизы Санкт-Петербурга, сведений о доходах,</w:t>
      </w:r>
      <w:r>
        <w:rPr>
          <w:sz w:val="28"/>
          <w:szCs w:val="28"/>
        </w:rPr>
        <w:t xml:space="preserve"> расходах,</w:t>
      </w:r>
      <w:r w:rsidRPr="005F4CD5">
        <w:rPr>
          <w:sz w:val="28"/>
          <w:szCs w:val="28"/>
        </w:rPr>
        <w:t xml:space="preserve"> об имуществе и обязательствах имущественного характера».</w:t>
      </w:r>
    </w:p>
    <w:p w:rsidR="005A78C9" w:rsidRDefault="005A78C9" w:rsidP="005A78C9">
      <w:pPr>
        <w:widowControl w:val="0"/>
        <w:spacing w:line="233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5A78C9">
        <w:rPr>
          <w:sz w:val="28"/>
          <w:szCs w:val="28"/>
        </w:rPr>
        <w:t xml:space="preserve">Отделу по вопросам государственной службы и кадров Службы государственного строительного надзора и экспертизы Санкт-Петербурга обеспечить ознакомление с настоящим </w:t>
      </w:r>
      <w:r>
        <w:rPr>
          <w:sz w:val="28"/>
          <w:szCs w:val="28"/>
        </w:rPr>
        <w:t>распоряжением</w:t>
      </w:r>
      <w:r w:rsidRPr="005A78C9">
        <w:rPr>
          <w:sz w:val="28"/>
          <w:szCs w:val="28"/>
        </w:rPr>
        <w:t xml:space="preserve"> всех государственных гражданских служащих Службы.</w:t>
      </w:r>
    </w:p>
    <w:p w:rsidR="00182922" w:rsidRPr="005F4CD5" w:rsidRDefault="005A78C9" w:rsidP="005A78C9">
      <w:pPr>
        <w:widowControl w:val="0"/>
        <w:spacing w:line="233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82922" w:rsidRPr="005F4CD5">
        <w:rPr>
          <w:sz w:val="28"/>
          <w:szCs w:val="28"/>
        </w:rPr>
        <w:t>. Контроль за выполнением настоящего распоряжения оставляю за собой.</w:t>
      </w:r>
    </w:p>
    <w:p w:rsidR="00182922" w:rsidRPr="005F4CD5" w:rsidRDefault="00182922" w:rsidP="00182922">
      <w:pPr>
        <w:widowControl w:val="0"/>
        <w:spacing w:line="233" w:lineRule="auto"/>
        <w:ind w:firstLine="654"/>
        <w:jc w:val="both"/>
        <w:rPr>
          <w:sz w:val="28"/>
          <w:szCs w:val="28"/>
        </w:rPr>
      </w:pPr>
    </w:p>
    <w:p w:rsidR="00182922" w:rsidRPr="005F4CD5" w:rsidRDefault="00182922" w:rsidP="00182922">
      <w:pPr>
        <w:widowControl w:val="0"/>
        <w:spacing w:line="233" w:lineRule="auto"/>
        <w:ind w:firstLine="654"/>
        <w:jc w:val="both"/>
        <w:rPr>
          <w:sz w:val="26"/>
          <w:szCs w:val="26"/>
        </w:rPr>
      </w:pPr>
    </w:p>
    <w:p w:rsidR="00182922" w:rsidRDefault="00182922" w:rsidP="00182922">
      <w:pPr>
        <w:widowControl w:val="0"/>
        <w:spacing w:line="233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Н</w:t>
      </w:r>
      <w:r w:rsidRPr="00F4415F">
        <w:rPr>
          <w:b/>
          <w:bCs/>
          <w:iCs/>
          <w:sz w:val="28"/>
          <w:szCs w:val="28"/>
        </w:rPr>
        <w:t xml:space="preserve">ачальник Службы </w:t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  <w:t xml:space="preserve">           </w:t>
      </w:r>
      <w:proofErr w:type="spellStart"/>
      <w:r w:rsidRPr="00F4415F">
        <w:rPr>
          <w:b/>
          <w:bCs/>
          <w:iCs/>
          <w:sz w:val="28"/>
          <w:szCs w:val="28"/>
        </w:rPr>
        <w:t>В.</w:t>
      </w:r>
      <w:r>
        <w:rPr>
          <w:b/>
          <w:bCs/>
          <w:iCs/>
          <w:sz w:val="28"/>
          <w:szCs w:val="28"/>
        </w:rPr>
        <w:t>Г</w:t>
      </w:r>
      <w:r w:rsidRPr="00F4415F">
        <w:rPr>
          <w:b/>
          <w:bCs/>
          <w:iCs/>
          <w:sz w:val="28"/>
          <w:szCs w:val="28"/>
        </w:rPr>
        <w:t>.</w:t>
      </w:r>
      <w:r>
        <w:rPr>
          <w:b/>
          <w:bCs/>
          <w:iCs/>
          <w:sz w:val="28"/>
          <w:szCs w:val="28"/>
        </w:rPr>
        <w:t>Болдырев</w:t>
      </w:r>
      <w:proofErr w:type="spellEnd"/>
    </w:p>
    <w:p w:rsidR="00182922" w:rsidRDefault="00182922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A34AC7" w:rsidRPr="00FF7BCE" w:rsidRDefault="00A34AC7" w:rsidP="00A34AC7">
      <w:pPr>
        <w:spacing w:line="232" w:lineRule="auto"/>
        <w:ind w:left="4820"/>
        <w:rPr>
          <w:rFonts w:ascii="LexHarmony" w:hAnsi="LexHarmony"/>
        </w:rPr>
      </w:pPr>
      <w:r w:rsidRPr="00FF7BCE">
        <w:rPr>
          <w:rFonts w:ascii="LexHarmony" w:hAnsi="LexHarmony"/>
        </w:rPr>
        <w:lastRenderedPageBreak/>
        <w:t xml:space="preserve">Приложение к </w:t>
      </w:r>
      <w:r w:rsidRPr="00A34AC7">
        <w:rPr>
          <w:rFonts w:ascii="LexHarmony" w:hAnsi="LexHarmony"/>
        </w:rPr>
        <w:t>распоряжению</w:t>
      </w:r>
      <w:r w:rsidRPr="00FF7BCE">
        <w:rPr>
          <w:rFonts w:ascii="LexHarmony" w:hAnsi="LexHarmony"/>
        </w:rPr>
        <w:t xml:space="preserve"> Службы государственного строительного надзора </w:t>
      </w:r>
      <w:r>
        <w:rPr>
          <w:rFonts w:asciiTheme="minorHAnsi" w:hAnsiTheme="minorHAnsi"/>
        </w:rPr>
        <w:br/>
      </w:r>
      <w:r w:rsidRPr="00FF7BCE">
        <w:rPr>
          <w:rFonts w:ascii="LexHarmony" w:hAnsi="LexHarmony"/>
        </w:rPr>
        <w:t>и экспертизы Санкт-Петербурга</w:t>
      </w:r>
    </w:p>
    <w:p w:rsidR="00A34AC7" w:rsidRPr="00FF7BCE" w:rsidRDefault="00A34AC7" w:rsidP="00A34AC7">
      <w:pPr>
        <w:spacing w:line="232" w:lineRule="auto"/>
        <w:ind w:left="4820"/>
        <w:rPr>
          <w:rFonts w:ascii="LexHarmony" w:hAnsi="LexHarmony"/>
        </w:rPr>
      </w:pPr>
      <w:r w:rsidRPr="00FF7BCE">
        <w:rPr>
          <w:rFonts w:ascii="LexHarmony" w:hAnsi="LexHarmony"/>
        </w:rPr>
        <w:t xml:space="preserve">от ______________________________ </w:t>
      </w:r>
    </w:p>
    <w:p w:rsidR="00182922" w:rsidRDefault="00182922" w:rsidP="00182922">
      <w:pPr>
        <w:widowControl w:val="0"/>
        <w:spacing w:line="233" w:lineRule="auto"/>
      </w:pPr>
    </w:p>
    <w:p w:rsidR="00182922" w:rsidRDefault="00182922" w:rsidP="00182922">
      <w:pPr>
        <w:widowControl w:val="0"/>
        <w:spacing w:line="233" w:lineRule="auto"/>
      </w:pPr>
    </w:p>
    <w:p w:rsidR="00182922" w:rsidRPr="004F0491" w:rsidRDefault="00182922" w:rsidP="00182922">
      <w:pPr>
        <w:widowControl w:val="0"/>
        <w:spacing w:line="233" w:lineRule="auto"/>
        <w:jc w:val="center"/>
        <w:rPr>
          <w:b/>
          <w:sz w:val="28"/>
          <w:szCs w:val="28"/>
        </w:rPr>
      </w:pPr>
      <w:r w:rsidRPr="004F0491">
        <w:rPr>
          <w:b/>
          <w:sz w:val="28"/>
          <w:szCs w:val="28"/>
        </w:rPr>
        <w:t>ПОРЯДОК</w:t>
      </w:r>
    </w:p>
    <w:p w:rsidR="00182922" w:rsidRPr="004F0491" w:rsidRDefault="00182922" w:rsidP="00182922">
      <w:pPr>
        <w:widowControl w:val="0"/>
        <w:spacing w:line="233" w:lineRule="auto"/>
        <w:jc w:val="center"/>
        <w:rPr>
          <w:b/>
          <w:bCs/>
          <w:sz w:val="28"/>
          <w:szCs w:val="28"/>
        </w:rPr>
      </w:pPr>
      <w:r w:rsidRPr="004F0491">
        <w:rPr>
          <w:b/>
          <w:bCs/>
          <w:sz w:val="28"/>
          <w:szCs w:val="28"/>
        </w:rPr>
        <w:t xml:space="preserve">представления гражданами, претендующими на замещение </w:t>
      </w:r>
      <w:r w:rsidRPr="004F0491">
        <w:rPr>
          <w:b/>
          <w:bCs/>
          <w:sz w:val="28"/>
          <w:szCs w:val="28"/>
        </w:rPr>
        <w:br/>
        <w:t xml:space="preserve">должностей государственной гражданской службы Санкт-Петербурга </w:t>
      </w:r>
      <w:r w:rsidRPr="004F0491">
        <w:rPr>
          <w:b/>
          <w:bCs/>
          <w:sz w:val="28"/>
          <w:szCs w:val="28"/>
        </w:rPr>
        <w:br/>
        <w:t>в Службе государственного строительного надзора и экспертизы</w:t>
      </w:r>
      <w:r>
        <w:rPr>
          <w:b/>
          <w:bCs/>
          <w:sz w:val="28"/>
          <w:szCs w:val="28"/>
        </w:rPr>
        <w:br/>
      </w:r>
      <w:r w:rsidRPr="004F0491">
        <w:rPr>
          <w:b/>
          <w:bCs/>
          <w:sz w:val="28"/>
          <w:szCs w:val="28"/>
        </w:rPr>
        <w:t xml:space="preserve"> Санкт-Петербурга, и государственными гражданскими служащими </w:t>
      </w:r>
      <w:r w:rsidR="006C64E1">
        <w:rPr>
          <w:b/>
          <w:bCs/>
          <w:sz w:val="28"/>
          <w:szCs w:val="28"/>
        </w:rPr>
        <w:br/>
      </w:r>
      <w:r w:rsidRPr="004F0491">
        <w:rPr>
          <w:b/>
          <w:bCs/>
          <w:sz w:val="28"/>
          <w:szCs w:val="28"/>
        </w:rPr>
        <w:t xml:space="preserve">Санкт-Петербурга, замещающими должности государственной гражданской службы Санкт-Петербурга в Службе государственного строительного надзора и экспертизы Санкт-Петербурга, сведений о доходах, расходах, об имуществе </w:t>
      </w:r>
      <w:r w:rsidR="006C64E1">
        <w:rPr>
          <w:b/>
          <w:bCs/>
          <w:sz w:val="28"/>
          <w:szCs w:val="28"/>
        </w:rPr>
        <w:br/>
      </w:r>
      <w:r w:rsidRPr="004F0491">
        <w:rPr>
          <w:b/>
          <w:bCs/>
          <w:sz w:val="28"/>
          <w:szCs w:val="28"/>
        </w:rPr>
        <w:t>и обязательствах имущественного характера</w:t>
      </w:r>
    </w:p>
    <w:p w:rsidR="00182922" w:rsidRPr="004F0491" w:rsidRDefault="00182922" w:rsidP="00182922">
      <w:pPr>
        <w:widowControl w:val="0"/>
        <w:spacing w:line="233" w:lineRule="auto"/>
        <w:jc w:val="both"/>
        <w:rPr>
          <w:b/>
          <w:bCs/>
          <w:sz w:val="28"/>
          <w:szCs w:val="28"/>
        </w:rPr>
      </w:pPr>
    </w:p>
    <w:p w:rsidR="00182922" w:rsidRPr="004F0491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1. Настоящий Порядок определяет порядок представления гражданами, претендующими на замещение должностей государственной гражданской службы Санкт-Петербурга в Службе государственного строительного надзора и экспертизы Санкт-Петербурга (далее – Служба), и государственными гражданскими служащими Санкт-Петербурга, замещающими должности государственной гражданской службы Санкт-Петербурга в Службе (далее - должности гражданской службы), сведений о полученных ими доходах, об имуществе, принадлежащем </w:t>
      </w:r>
      <w:r w:rsidR="002133EF">
        <w:rPr>
          <w:sz w:val="28"/>
          <w:szCs w:val="28"/>
        </w:rPr>
        <w:br/>
      </w:r>
      <w:r w:rsidRPr="004F0491">
        <w:rPr>
          <w:sz w:val="28"/>
          <w:szCs w:val="28"/>
        </w:rPr>
        <w:t>им на праве собственности, и об их обязательствах имущественного характера,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- сведения о доходах, об имуществе и обязательствах имущественного характера), а также порядок представления государственными гражданскими служащими Санкт-Петербурга, замещающими должности гражданской службы в Службе, сведений о своих расходах, а также о расходах своих супруги (супруга) и несовершеннолетних детей.</w:t>
      </w:r>
    </w:p>
    <w:p w:rsidR="00182922" w:rsidRPr="004F0491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2. Сведения о доходах, об имуществе и обязательствах имущественного характера представляют:</w:t>
      </w:r>
    </w:p>
    <w:p w:rsidR="00182922" w:rsidRPr="004F0491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граждане, претендующие на замещение должностей гражданской службы (далее - граждане);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государственные гражданские служащие Санкт-Петербурга, замещающие должности гражданской службы, отнесенные Реестром должностей государственной гражданской службы Санкт-Петербурга, утвержденн</w:t>
      </w:r>
      <w:r w:rsidR="002133EF">
        <w:rPr>
          <w:sz w:val="28"/>
          <w:szCs w:val="28"/>
        </w:rPr>
        <w:t>ым Законом Санкт-Петербурга от 15</w:t>
      </w:r>
      <w:r w:rsidRPr="004F0491">
        <w:rPr>
          <w:sz w:val="28"/>
          <w:szCs w:val="28"/>
        </w:rPr>
        <w:t>.06.2005 № 302-34 «О Реестре государственных должностей Санкт-Петербурга и Реестре должностей государственной гражданской службы Санкт-Петербурга»,</w:t>
      </w:r>
      <w:r w:rsidR="002133EF">
        <w:rPr>
          <w:sz w:val="28"/>
          <w:szCs w:val="28"/>
        </w:rPr>
        <w:t xml:space="preserve"> к высшей группе должностей государственной гражданской службы Санкт-Петербурга и</w:t>
      </w:r>
      <w:r w:rsidRPr="004F0491">
        <w:rPr>
          <w:sz w:val="28"/>
          <w:szCs w:val="28"/>
        </w:rPr>
        <w:t xml:space="preserve"> главной группе должностей государственной гражданской службы Санкт-Петербурга категории «руководители», а также включенные в Перечень должностей государственной гражданской службы </w:t>
      </w:r>
      <w:r w:rsidR="004270E9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Санкт-Петербурга в Службе, при замещении которых государственные гражданские служащие Санкт-Петербурга Службы обязаны представлять сведения о своих </w:t>
      </w:r>
      <w:r w:rsidRPr="004F0491">
        <w:rPr>
          <w:sz w:val="28"/>
          <w:szCs w:val="28"/>
        </w:rPr>
        <w:lastRenderedPageBreak/>
        <w:t>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Перечень), утверждаемый приказом Службы (далее - гражданские служащие);</w:t>
      </w:r>
    </w:p>
    <w:p w:rsidR="004270E9" w:rsidRDefault="00182922" w:rsidP="004270E9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государственные гражданские служащие Санкт-Петербурга, замещающие должности гражданской службы, не предусмотренные Перечнем, указанным </w:t>
      </w:r>
      <w:r w:rsidR="004270E9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в абзаце третьем настоящего пункта, претендующие на замещение должностей гражданской службы, предусмотренных этим Перечнем (далее - кандидаты </w:t>
      </w:r>
      <w:r w:rsidR="004270E9">
        <w:rPr>
          <w:sz w:val="28"/>
          <w:szCs w:val="28"/>
        </w:rPr>
        <w:br/>
      </w:r>
      <w:r w:rsidRPr="004F0491">
        <w:rPr>
          <w:sz w:val="28"/>
          <w:szCs w:val="28"/>
        </w:rPr>
        <w:t>на должности, предусмотренные Перечнем).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3. Сведения о доходах, об имуществе и обязательствах имущественного характера представляются в Отдел по вопросам государственной службы и кадров Службы (далее – Отдел кадров) по форме справки, утвержденной 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(далее - Указ),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</w:t>
      </w:r>
      <w:r w:rsidR="004270E9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на официальном сайте федеральной государственной информационной системы </w:t>
      </w:r>
      <w:r w:rsidR="004270E9">
        <w:rPr>
          <w:sz w:val="28"/>
          <w:szCs w:val="28"/>
        </w:rPr>
        <w:br/>
      </w:r>
      <w:r w:rsidRPr="004F0491">
        <w:rPr>
          <w:sz w:val="28"/>
          <w:szCs w:val="28"/>
        </w:rPr>
        <w:t>в области государственной службы в информационно-телекоммуникационной сети "Интернет":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гражданами при поступлении на государственную гражданскую службу Санкт-Петербурга в Службе;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гражданскими служащими - ежегодно не позднее 30 апреля года, следующего за отчетным;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кандидатами на должно</w:t>
      </w:r>
      <w:r w:rsidR="00694A55">
        <w:rPr>
          <w:sz w:val="28"/>
          <w:szCs w:val="28"/>
        </w:rPr>
        <w:t xml:space="preserve">сти, предусмотренные Перечнем, </w:t>
      </w:r>
      <w:r w:rsidRPr="004F0491">
        <w:rPr>
          <w:sz w:val="28"/>
          <w:szCs w:val="28"/>
        </w:rPr>
        <w:t xml:space="preserve">при назначении </w:t>
      </w:r>
      <w:r w:rsidR="00694A55">
        <w:rPr>
          <w:sz w:val="28"/>
          <w:szCs w:val="28"/>
        </w:rPr>
        <w:br/>
      </w:r>
      <w:bookmarkStart w:id="0" w:name="_GoBack"/>
      <w:bookmarkEnd w:id="0"/>
      <w:r w:rsidRPr="004F0491">
        <w:rPr>
          <w:sz w:val="28"/>
          <w:szCs w:val="28"/>
        </w:rPr>
        <w:t xml:space="preserve">на должности гражданской службы, предусмотренные Перечнем, указанным </w:t>
      </w:r>
      <w:r w:rsidR="004270E9">
        <w:rPr>
          <w:sz w:val="28"/>
          <w:szCs w:val="28"/>
        </w:rPr>
        <w:br/>
      </w:r>
      <w:r w:rsidRPr="004F0491">
        <w:rPr>
          <w:sz w:val="28"/>
          <w:szCs w:val="28"/>
        </w:rPr>
        <w:t>в абзаце третьем пункта 2 настоящего Порядка».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4. Граждане, гражданские служащие и кандидаты на должности, предусмотренные Перечнем, представляют сведения о доходах, об имуществе </w:t>
      </w:r>
      <w:r w:rsidR="004270E9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и обязательствах имущественного характера в соответствии со статьями 4, 5 Закона Санкт-Петербурга от 11.05.2016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4270E9">
        <w:rPr>
          <w:sz w:val="28"/>
          <w:szCs w:val="28"/>
        </w:rPr>
        <w:br/>
      </w:r>
      <w:r w:rsidRPr="004F0491">
        <w:rPr>
          <w:sz w:val="28"/>
          <w:szCs w:val="28"/>
        </w:rPr>
        <w:t>Санкт-Петербурга сведений о доходах, расходах, об имуществе и обязательствах имущественного характера» (далее - Закон Санкт-Петербурга).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5. Гражданские служащие представляют сведения о расходах в соответствии </w:t>
      </w:r>
      <w:r w:rsidR="004270E9">
        <w:rPr>
          <w:sz w:val="28"/>
          <w:szCs w:val="28"/>
        </w:rPr>
        <w:br/>
      </w:r>
      <w:r w:rsidRPr="004F0491">
        <w:rPr>
          <w:sz w:val="28"/>
          <w:szCs w:val="28"/>
        </w:rPr>
        <w:t>с пунктом 3 статьи 1 Закона Санкт-Петербурга.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6. В случае если гражданин, гражданский служащий, кандидат на должность, предусмотренную Перечнем, обнаружили, что в представленных ими в отдел кадров сведениях о доходах, об имуществе и обязательствах имущественного характера </w:t>
      </w:r>
      <w:r w:rsidR="004270E9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не отражены или не полностью отражены какие-либо сведения либо имеются ошибки, они вправе представить уточненные сведения о доходах, об имуществе </w:t>
      </w:r>
      <w:r w:rsidR="004270E9">
        <w:rPr>
          <w:sz w:val="28"/>
          <w:szCs w:val="28"/>
        </w:rPr>
        <w:br/>
      </w:r>
      <w:r w:rsidRPr="004F0491">
        <w:rPr>
          <w:sz w:val="28"/>
          <w:szCs w:val="28"/>
        </w:rPr>
        <w:t>и обязательствах имущественного характера в следующие сроки: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гражданин - в течение одного месяца со дня представления указанных </w:t>
      </w:r>
      <w:r w:rsidRPr="004F0491">
        <w:rPr>
          <w:sz w:val="28"/>
          <w:szCs w:val="28"/>
        </w:rPr>
        <w:lastRenderedPageBreak/>
        <w:t>сведений в соответствии с абзацем вторым пункта 3 настоящего Порядка;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гражданский служащий - в течение одного месяца после окончания срока, указанного в абзаце третьем пункта 3 настоящего Порядка;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кандидат на должность, предусмотренную Перечнем, - в течение одного месяца со дня представления указанных сведений в соответствии с абзацем четвертым пункта 3 настоящего Порядка.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Уточненные сведения представляются в </w:t>
      </w:r>
      <w:r>
        <w:rPr>
          <w:sz w:val="28"/>
          <w:szCs w:val="28"/>
        </w:rPr>
        <w:t>О</w:t>
      </w:r>
      <w:r w:rsidRPr="004F0491">
        <w:rPr>
          <w:sz w:val="28"/>
          <w:szCs w:val="28"/>
        </w:rPr>
        <w:t>тдел кадров по форме справки, утвержденной Указом.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7. В случае если гражданский служащий по объективным причинам не может представить сведения о доходах, об имуществе и обязательствах имущественного характера супруги (супруга) и несовершеннолетних детей, гражданский служащий направляет в </w:t>
      </w:r>
      <w:r>
        <w:rPr>
          <w:sz w:val="28"/>
          <w:szCs w:val="28"/>
        </w:rPr>
        <w:t>О</w:t>
      </w:r>
      <w:r w:rsidRPr="004F0491">
        <w:rPr>
          <w:sz w:val="28"/>
          <w:szCs w:val="28"/>
        </w:rPr>
        <w:t>тдел кадров заявление с указанием причин непредставления сведений о доходах, об имуществе и обязательствах имущественного характера.</w:t>
      </w:r>
    </w:p>
    <w:p w:rsidR="004270E9" w:rsidRDefault="00182922" w:rsidP="004270E9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Данное заявление подлежит рассмотрению на заседании комиссии </w:t>
      </w:r>
      <w:r>
        <w:rPr>
          <w:sz w:val="28"/>
          <w:szCs w:val="28"/>
        </w:rPr>
        <w:br/>
      </w:r>
      <w:r w:rsidRPr="004F0491">
        <w:rPr>
          <w:sz w:val="28"/>
          <w:szCs w:val="28"/>
        </w:rPr>
        <w:t>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и урегулированию конфликта интересов.</w:t>
      </w:r>
    </w:p>
    <w:p w:rsidR="004270E9" w:rsidRDefault="00182922" w:rsidP="004270E9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8. Справки, содержащие сведения о доходах, об имуществе и обязательствах имущественного характера, представленные гражданином или кандидатом </w:t>
      </w:r>
      <w:r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на должность, предусмотренную Перечнем, при назначении на должность гражданской службы, а также представляемые гражданским служащим ежегодно, информация о результатах проверки достоверности и полноты этих сведений </w:t>
      </w:r>
      <w:r w:rsidR="004270E9">
        <w:rPr>
          <w:sz w:val="28"/>
          <w:szCs w:val="28"/>
        </w:rPr>
        <w:br/>
      </w:r>
      <w:r w:rsidRPr="004F0491">
        <w:rPr>
          <w:sz w:val="28"/>
          <w:szCs w:val="28"/>
        </w:rPr>
        <w:t>и сведения о расходах приобщаются к личному делу гражданского служащего.</w:t>
      </w:r>
      <w:r w:rsidRPr="007636B7">
        <w:t xml:space="preserve"> </w:t>
      </w:r>
      <w:r w:rsidRPr="007636B7">
        <w:rPr>
          <w:sz w:val="28"/>
          <w:szCs w:val="28"/>
        </w:rPr>
        <w:t>Указанные сведения также могу</w:t>
      </w:r>
      <w:r w:rsidR="004270E9">
        <w:rPr>
          <w:sz w:val="28"/>
          <w:szCs w:val="28"/>
        </w:rPr>
        <w:t>т храниться в электронном виде.</w:t>
      </w:r>
    </w:p>
    <w:p w:rsidR="004270E9" w:rsidRDefault="00182922" w:rsidP="004270E9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В случае, если гражданин или кандидат на должность, предусмотренную Перечнем, не был назначен на должность гражданской службы, сведения </w:t>
      </w:r>
      <w:r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о доходах, об имуществе и обязательствах имущественного характера </w:t>
      </w:r>
      <w:r>
        <w:rPr>
          <w:sz w:val="28"/>
          <w:szCs w:val="28"/>
        </w:rPr>
        <w:br/>
      </w:r>
      <w:r w:rsidRPr="004F0491">
        <w:rPr>
          <w:sz w:val="28"/>
          <w:szCs w:val="28"/>
        </w:rPr>
        <w:t>в дальнейшем не могут быть использованы и подлежат уничтожению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7636B7">
        <w:rPr>
          <w:sz w:val="28"/>
          <w:szCs w:val="28"/>
        </w:rPr>
        <w:t xml:space="preserve">за исключением случая, указанного в абзаце </w:t>
      </w:r>
      <w:r>
        <w:rPr>
          <w:sz w:val="28"/>
          <w:szCs w:val="28"/>
        </w:rPr>
        <w:t>третьем</w:t>
      </w:r>
      <w:r w:rsidRPr="007636B7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 xml:space="preserve">его пункта. 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7636B7">
        <w:rPr>
          <w:sz w:val="28"/>
          <w:szCs w:val="28"/>
        </w:rPr>
        <w:t xml:space="preserve">Справка возвращается лицам, указанным в абзаце </w:t>
      </w:r>
      <w:r>
        <w:rPr>
          <w:sz w:val="28"/>
          <w:szCs w:val="28"/>
        </w:rPr>
        <w:t xml:space="preserve">втором </w:t>
      </w:r>
      <w:r w:rsidRPr="007636B7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7636B7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 w:rsidRPr="007636B7">
        <w:rPr>
          <w:sz w:val="28"/>
          <w:szCs w:val="28"/>
        </w:rPr>
        <w:t xml:space="preserve">, по их письменному заявлению вместе с другими документами. 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9. Сведения о доходах, об имуществе и обязательствах имущественного характера, а также сведения о расходах относятся к информации ограниченного доступа.</w:t>
      </w:r>
    </w:p>
    <w:p w:rsidR="00182922" w:rsidRPr="004F0491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10. Размещение сведений о доходах, расходах, об имуществе </w:t>
      </w:r>
      <w:r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и обязательствах имущественного характера на официальном сайте Администрации Санкт-Петербурга в разделе Службы и на официальном сайте Службы в сети «Интернет» и предоставление этих сведений средствам массовой информации </w:t>
      </w:r>
      <w:r w:rsidR="004270E9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для опубликования в связи с их запросами осуществляются в порядке, утвержденном Указом Президента Российской Федерации от 08.07.2013 № 613 «Вопросы противодействия коррупции», и в соответствии с законом </w:t>
      </w:r>
      <w:r w:rsidR="004270E9">
        <w:rPr>
          <w:sz w:val="28"/>
          <w:szCs w:val="28"/>
        </w:rPr>
        <w:br/>
      </w:r>
      <w:r w:rsidRPr="004F0491">
        <w:rPr>
          <w:sz w:val="28"/>
          <w:szCs w:val="28"/>
        </w:rPr>
        <w:t>Санкт-Петербурга.</w:t>
      </w:r>
    </w:p>
    <w:p w:rsidR="005A714D" w:rsidRDefault="005A714D" w:rsidP="005A714D">
      <w:pPr>
        <w:ind w:firstLine="709"/>
        <w:contextualSpacing/>
        <w:jc w:val="both"/>
      </w:pPr>
    </w:p>
    <w:p w:rsidR="005A714D" w:rsidRPr="007444F5" w:rsidRDefault="005A714D" w:rsidP="007444F5">
      <w:pPr>
        <w:ind w:firstLine="709"/>
        <w:contextualSpacing/>
        <w:jc w:val="both"/>
      </w:pPr>
    </w:p>
    <w:sectPr w:rsidR="005A714D" w:rsidRPr="007444F5" w:rsidSect="00B25373">
      <w:headerReference w:type="default" r:id="rId9"/>
      <w:footerReference w:type="default" r:id="rId10"/>
      <w:pgSz w:w="11906" w:h="16838" w:code="9"/>
      <w:pgMar w:top="993" w:right="70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D69" w:rsidRDefault="00DD3D69" w:rsidP="000144E0">
      <w:r>
        <w:separator/>
      </w:r>
    </w:p>
  </w:endnote>
  <w:endnote w:type="continuationSeparator" w:id="0">
    <w:p w:rsidR="00DD3D69" w:rsidRDefault="00DD3D69" w:rsidP="0001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exHarmony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5722493"/>
      <w:docPartObj>
        <w:docPartGallery w:val="Page Numbers (Bottom of Page)"/>
        <w:docPartUnique/>
      </w:docPartObj>
    </w:sdtPr>
    <w:sdtEndPr/>
    <w:sdtContent>
      <w:p w:rsidR="00123F34" w:rsidRDefault="00123F3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A55">
          <w:rPr>
            <w:noProof/>
          </w:rPr>
          <w:t>4</w:t>
        </w:r>
        <w:r>
          <w:fldChar w:fldCharType="end"/>
        </w:r>
      </w:p>
    </w:sdtContent>
  </w:sdt>
  <w:p w:rsidR="00123F34" w:rsidRDefault="00123F3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D69" w:rsidRDefault="00DD3D69" w:rsidP="000144E0">
      <w:r>
        <w:separator/>
      </w:r>
    </w:p>
  </w:footnote>
  <w:footnote w:type="continuationSeparator" w:id="0">
    <w:p w:rsidR="00DD3D69" w:rsidRDefault="00DD3D69" w:rsidP="00014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F34" w:rsidRDefault="00123F34">
    <w:pPr>
      <w:pStyle w:val="a9"/>
      <w:jc w:val="center"/>
    </w:pPr>
  </w:p>
  <w:p w:rsidR="00123F34" w:rsidRDefault="00123F3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251D"/>
    <w:multiLevelType w:val="hybridMultilevel"/>
    <w:tmpl w:val="D114A7AC"/>
    <w:lvl w:ilvl="0" w:tplc="428659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1F04B2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2" w15:restartNumberingAfterBreak="0">
    <w:nsid w:val="17F37659"/>
    <w:multiLevelType w:val="hybridMultilevel"/>
    <w:tmpl w:val="CA98C5C6"/>
    <w:lvl w:ilvl="0" w:tplc="527E3B1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F177203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4" w15:restartNumberingAfterBreak="0">
    <w:nsid w:val="235823FB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5" w15:restartNumberingAfterBreak="0">
    <w:nsid w:val="250B49E8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6" w15:restartNumberingAfterBreak="0">
    <w:nsid w:val="25BF3FC3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7" w15:restartNumberingAfterBreak="0">
    <w:nsid w:val="2A1176D6"/>
    <w:multiLevelType w:val="hybridMultilevel"/>
    <w:tmpl w:val="5AB42D0A"/>
    <w:lvl w:ilvl="0" w:tplc="F60E30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B8B3F0A"/>
    <w:multiLevelType w:val="multilevel"/>
    <w:tmpl w:val="77C8CC0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9" w15:restartNumberingAfterBreak="0">
    <w:nsid w:val="30C703B4"/>
    <w:multiLevelType w:val="hybridMultilevel"/>
    <w:tmpl w:val="1BA02F5C"/>
    <w:lvl w:ilvl="0" w:tplc="7D92B5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34671DA2"/>
    <w:multiLevelType w:val="hybridMultilevel"/>
    <w:tmpl w:val="2B8A943E"/>
    <w:lvl w:ilvl="0" w:tplc="B2E4666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BF2AA2"/>
    <w:multiLevelType w:val="hybridMultilevel"/>
    <w:tmpl w:val="900CBF80"/>
    <w:lvl w:ilvl="0" w:tplc="3956E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6964A1"/>
    <w:multiLevelType w:val="hybridMultilevel"/>
    <w:tmpl w:val="7A54484E"/>
    <w:lvl w:ilvl="0" w:tplc="527E3B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58A0876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4" w15:restartNumberingAfterBreak="0">
    <w:nsid w:val="4650266E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5" w15:restartNumberingAfterBreak="0">
    <w:nsid w:val="47CD4FA3"/>
    <w:multiLevelType w:val="multilevel"/>
    <w:tmpl w:val="CF9C0E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BD16368"/>
    <w:multiLevelType w:val="hybridMultilevel"/>
    <w:tmpl w:val="515A56C6"/>
    <w:lvl w:ilvl="0" w:tplc="500EA8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1EB743B"/>
    <w:multiLevelType w:val="hybridMultilevel"/>
    <w:tmpl w:val="1C985824"/>
    <w:lvl w:ilvl="0" w:tplc="EE9094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D246F0"/>
    <w:multiLevelType w:val="multilevel"/>
    <w:tmpl w:val="BB4A7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57220C86"/>
    <w:multiLevelType w:val="hybridMultilevel"/>
    <w:tmpl w:val="B2ACE9D2"/>
    <w:lvl w:ilvl="0" w:tplc="4B58F1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136D6A"/>
    <w:multiLevelType w:val="hybridMultilevel"/>
    <w:tmpl w:val="5424499A"/>
    <w:lvl w:ilvl="0" w:tplc="ADF88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BA907D6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22" w15:restartNumberingAfterBreak="0">
    <w:nsid w:val="6D720E4C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23" w15:restartNumberingAfterBreak="0">
    <w:nsid w:val="6E300458"/>
    <w:multiLevelType w:val="hybridMultilevel"/>
    <w:tmpl w:val="40541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D02677"/>
    <w:multiLevelType w:val="hybridMultilevel"/>
    <w:tmpl w:val="7284C1B4"/>
    <w:lvl w:ilvl="0" w:tplc="D28032C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736F37D3"/>
    <w:multiLevelType w:val="multilevel"/>
    <w:tmpl w:val="825C6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B111218"/>
    <w:multiLevelType w:val="multilevel"/>
    <w:tmpl w:val="BB4A7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10"/>
  </w:num>
  <w:num w:numId="5">
    <w:abstractNumId w:val="19"/>
  </w:num>
  <w:num w:numId="6">
    <w:abstractNumId w:val="24"/>
  </w:num>
  <w:num w:numId="7">
    <w:abstractNumId w:val="7"/>
  </w:num>
  <w:num w:numId="8">
    <w:abstractNumId w:val="9"/>
  </w:num>
  <w:num w:numId="9">
    <w:abstractNumId w:val="12"/>
  </w:num>
  <w:num w:numId="10">
    <w:abstractNumId w:val="15"/>
  </w:num>
  <w:num w:numId="11">
    <w:abstractNumId w:val="2"/>
  </w:num>
  <w:num w:numId="12">
    <w:abstractNumId w:val="16"/>
  </w:num>
  <w:num w:numId="13">
    <w:abstractNumId w:val="0"/>
  </w:num>
  <w:num w:numId="14">
    <w:abstractNumId w:val="3"/>
  </w:num>
  <w:num w:numId="15">
    <w:abstractNumId w:val="6"/>
  </w:num>
  <w:num w:numId="16">
    <w:abstractNumId w:val="1"/>
  </w:num>
  <w:num w:numId="17">
    <w:abstractNumId w:val="22"/>
  </w:num>
  <w:num w:numId="18">
    <w:abstractNumId w:val="4"/>
  </w:num>
  <w:num w:numId="19">
    <w:abstractNumId w:val="11"/>
  </w:num>
  <w:num w:numId="20">
    <w:abstractNumId w:val="14"/>
  </w:num>
  <w:num w:numId="21">
    <w:abstractNumId w:val="13"/>
  </w:num>
  <w:num w:numId="22">
    <w:abstractNumId w:val="21"/>
  </w:num>
  <w:num w:numId="23">
    <w:abstractNumId w:val="5"/>
  </w:num>
  <w:num w:numId="24">
    <w:abstractNumId w:val="25"/>
  </w:num>
  <w:num w:numId="25">
    <w:abstractNumId w:val="20"/>
  </w:num>
  <w:num w:numId="26">
    <w:abstractNumId w:val="18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67"/>
    <w:rsid w:val="000032EC"/>
    <w:rsid w:val="00011D4A"/>
    <w:rsid w:val="000144E0"/>
    <w:rsid w:val="0002555B"/>
    <w:rsid w:val="00030C50"/>
    <w:rsid w:val="00032F35"/>
    <w:rsid w:val="00033DBC"/>
    <w:rsid w:val="0003587A"/>
    <w:rsid w:val="0005526D"/>
    <w:rsid w:val="00083218"/>
    <w:rsid w:val="00083D58"/>
    <w:rsid w:val="0008575D"/>
    <w:rsid w:val="00085B86"/>
    <w:rsid w:val="000A498D"/>
    <w:rsid w:val="000A5FCD"/>
    <w:rsid w:val="000A7E6F"/>
    <w:rsid w:val="000B1247"/>
    <w:rsid w:val="000B1E05"/>
    <w:rsid w:val="000B6247"/>
    <w:rsid w:val="000C1591"/>
    <w:rsid w:val="000C6238"/>
    <w:rsid w:val="000D610B"/>
    <w:rsid w:val="000D7729"/>
    <w:rsid w:val="000D7D29"/>
    <w:rsid w:val="000E0049"/>
    <w:rsid w:val="000E5255"/>
    <w:rsid w:val="000F1105"/>
    <w:rsid w:val="000F3E12"/>
    <w:rsid w:val="000F7A36"/>
    <w:rsid w:val="00105384"/>
    <w:rsid w:val="001145E3"/>
    <w:rsid w:val="00121B89"/>
    <w:rsid w:val="00123F34"/>
    <w:rsid w:val="0014378A"/>
    <w:rsid w:val="001439A4"/>
    <w:rsid w:val="00147E48"/>
    <w:rsid w:val="0015428C"/>
    <w:rsid w:val="00162801"/>
    <w:rsid w:val="00182922"/>
    <w:rsid w:val="0018482E"/>
    <w:rsid w:val="0018603C"/>
    <w:rsid w:val="00186ED3"/>
    <w:rsid w:val="00191E50"/>
    <w:rsid w:val="00197D63"/>
    <w:rsid w:val="001B49DB"/>
    <w:rsid w:val="001C09A7"/>
    <w:rsid w:val="001C15D9"/>
    <w:rsid w:val="001D67AA"/>
    <w:rsid w:val="001E0F40"/>
    <w:rsid w:val="001F00FA"/>
    <w:rsid w:val="001F664F"/>
    <w:rsid w:val="001F769A"/>
    <w:rsid w:val="002133EF"/>
    <w:rsid w:val="00214825"/>
    <w:rsid w:val="002203B6"/>
    <w:rsid w:val="00230FE3"/>
    <w:rsid w:val="00231A77"/>
    <w:rsid w:val="0024396E"/>
    <w:rsid w:val="00260D41"/>
    <w:rsid w:val="002736FF"/>
    <w:rsid w:val="002835DD"/>
    <w:rsid w:val="002848FF"/>
    <w:rsid w:val="002A11E2"/>
    <w:rsid w:val="002A3D67"/>
    <w:rsid w:val="002A7473"/>
    <w:rsid w:val="002D0D0A"/>
    <w:rsid w:val="002D3634"/>
    <w:rsid w:val="002D5BBD"/>
    <w:rsid w:val="002D61C2"/>
    <w:rsid w:val="002E45C5"/>
    <w:rsid w:val="002F106A"/>
    <w:rsid w:val="002F3161"/>
    <w:rsid w:val="002F6885"/>
    <w:rsid w:val="00305488"/>
    <w:rsid w:val="00305B3A"/>
    <w:rsid w:val="0031077F"/>
    <w:rsid w:val="00311788"/>
    <w:rsid w:val="00330729"/>
    <w:rsid w:val="003320A9"/>
    <w:rsid w:val="00332725"/>
    <w:rsid w:val="00332AA1"/>
    <w:rsid w:val="00335B18"/>
    <w:rsid w:val="00341691"/>
    <w:rsid w:val="00343038"/>
    <w:rsid w:val="0034633B"/>
    <w:rsid w:val="003504FE"/>
    <w:rsid w:val="00355DCA"/>
    <w:rsid w:val="00357101"/>
    <w:rsid w:val="00363763"/>
    <w:rsid w:val="0036629B"/>
    <w:rsid w:val="003751FE"/>
    <w:rsid w:val="00385CDF"/>
    <w:rsid w:val="00386D68"/>
    <w:rsid w:val="00386D94"/>
    <w:rsid w:val="003A37F9"/>
    <w:rsid w:val="003A3E20"/>
    <w:rsid w:val="003A7117"/>
    <w:rsid w:val="003B1C92"/>
    <w:rsid w:val="003C0355"/>
    <w:rsid w:val="003C1F1C"/>
    <w:rsid w:val="003C33EC"/>
    <w:rsid w:val="003C77B3"/>
    <w:rsid w:val="003F6904"/>
    <w:rsid w:val="00400922"/>
    <w:rsid w:val="0041087B"/>
    <w:rsid w:val="00411E81"/>
    <w:rsid w:val="00424D99"/>
    <w:rsid w:val="004270E9"/>
    <w:rsid w:val="004306E5"/>
    <w:rsid w:val="00431289"/>
    <w:rsid w:val="00436140"/>
    <w:rsid w:val="00436D64"/>
    <w:rsid w:val="004378BE"/>
    <w:rsid w:val="00441869"/>
    <w:rsid w:val="00446AD1"/>
    <w:rsid w:val="00452296"/>
    <w:rsid w:val="00456FE1"/>
    <w:rsid w:val="0046108B"/>
    <w:rsid w:val="00463880"/>
    <w:rsid w:val="00474B26"/>
    <w:rsid w:val="004762DD"/>
    <w:rsid w:val="00477F56"/>
    <w:rsid w:val="004824DA"/>
    <w:rsid w:val="004839BE"/>
    <w:rsid w:val="00483D23"/>
    <w:rsid w:val="00494136"/>
    <w:rsid w:val="004A006E"/>
    <w:rsid w:val="004A4F7C"/>
    <w:rsid w:val="004B5DF7"/>
    <w:rsid w:val="004C043E"/>
    <w:rsid w:val="004C0F63"/>
    <w:rsid w:val="004C0FDD"/>
    <w:rsid w:val="004C1879"/>
    <w:rsid w:val="004C1FE2"/>
    <w:rsid w:val="004C3006"/>
    <w:rsid w:val="004C4262"/>
    <w:rsid w:val="004D0A90"/>
    <w:rsid w:val="004D2C04"/>
    <w:rsid w:val="004F083D"/>
    <w:rsid w:val="004F478E"/>
    <w:rsid w:val="004F5E0F"/>
    <w:rsid w:val="00501203"/>
    <w:rsid w:val="00502C36"/>
    <w:rsid w:val="0050410C"/>
    <w:rsid w:val="005210EB"/>
    <w:rsid w:val="00527471"/>
    <w:rsid w:val="0055284B"/>
    <w:rsid w:val="00554C1F"/>
    <w:rsid w:val="005559B4"/>
    <w:rsid w:val="005737C2"/>
    <w:rsid w:val="005745D0"/>
    <w:rsid w:val="00574EC0"/>
    <w:rsid w:val="00580974"/>
    <w:rsid w:val="00582576"/>
    <w:rsid w:val="0058520F"/>
    <w:rsid w:val="0059541C"/>
    <w:rsid w:val="005A001D"/>
    <w:rsid w:val="005A2B0A"/>
    <w:rsid w:val="005A714D"/>
    <w:rsid w:val="005A78C9"/>
    <w:rsid w:val="005C5F18"/>
    <w:rsid w:val="005E4DEB"/>
    <w:rsid w:val="005F0E60"/>
    <w:rsid w:val="005F1277"/>
    <w:rsid w:val="005F2316"/>
    <w:rsid w:val="005F307A"/>
    <w:rsid w:val="00600984"/>
    <w:rsid w:val="00605212"/>
    <w:rsid w:val="00607356"/>
    <w:rsid w:val="00607C29"/>
    <w:rsid w:val="0061051C"/>
    <w:rsid w:val="006149DB"/>
    <w:rsid w:val="0062060A"/>
    <w:rsid w:val="00621354"/>
    <w:rsid w:val="00630EB5"/>
    <w:rsid w:val="00633CAC"/>
    <w:rsid w:val="0065059A"/>
    <w:rsid w:val="006641DF"/>
    <w:rsid w:val="0067396F"/>
    <w:rsid w:val="00674BD1"/>
    <w:rsid w:val="006765DA"/>
    <w:rsid w:val="00682EA4"/>
    <w:rsid w:val="00682EB1"/>
    <w:rsid w:val="006875AA"/>
    <w:rsid w:val="00694546"/>
    <w:rsid w:val="00694A55"/>
    <w:rsid w:val="00695ED3"/>
    <w:rsid w:val="006A1EF6"/>
    <w:rsid w:val="006A6D45"/>
    <w:rsid w:val="006C2D30"/>
    <w:rsid w:val="006C2E02"/>
    <w:rsid w:val="006C64E1"/>
    <w:rsid w:val="006D00AD"/>
    <w:rsid w:val="006D62D1"/>
    <w:rsid w:val="006E3F02"/>
    <w:rsid w:val="006F282E"/>
    <w:rsid w:val="006F4DA3"/>
    <w:rsid w:val="00700925"/>
    <w:rsid w:val="007105BD"/>
    <w:rsid w:val="007141A5"/>
    <w:rsid w:val="00714F09"/>
    <w:rsid w:val="0072158B"/>
    <w:rsid w:val="00726243"/>
    <w:rsid w:val="0072682A"/>
    <w:rsid w:val="0073589A"/>
    <w:rsid w:val="00735EB5"/>
    <w:rsid w:val="007360BC"/>
    <w:rsid w:val="00742429"/>
    <w:rsid w:val="007444F5"/>
    <w:rsid w:val="00767635"/>
    <w:rsid w:val="00771B02"/>
    <w:rsid w:val="00773A70"/>
    <w:rsid w:val="00776735"/>
    <w:rsid w:val="00784E04"/>
    <w:rsid w:val="0078588B"/>
    <w:rsid w:val="00792FF3"/>
    <w:rsid w:val="00793115"/>
    <w:rsid w:val="007A0A07"/>
    <w:rsid w:val="007A384E"/>
    <w:rsid w:val="007C0EB0"/>
    <w:rsid w:val="007C1494"/>
    <w:rsid w:val="007C5761"/>
    <w:rsid w:val="007C6761"/>
    <w:rsid w:val="007F76C4"/>
    <w:rsid w:val="00800CB5"/>
    <w:rsid w:val="00801EAB"/>
    <w:rsid w:val="008117E0"/>
    <w:rsid w:val="00812814"/>
    <w:rsid w:val="008232ED"/>
    <w:rsid w:val="008410F5"/>
    <w:rsid w:val="0084135C"/>
    <w:rsid w:val="00844CC7"/>
    <w:rsid w:val="008525A5"/>
    <w:rsid w:val="008533C4"/>
    <w:rsid w:val="00856933"/>
    <w:rsid w:val="00863BDC"/>
    <w:rsid w:val="00867696"/>
    <w:rsid w:val="008836A2"/>
    <w:rsid w:val="00896423"/>
    <w:rsid w:val="008A0639"/>
    <w:rsid w:val="008A2F92"/>
    <w:rsid w:val="008B1094"/>
    <w:rsid w:val="008B6BFF"/>
    <w:rsid w:val="008C3B9A"/>
    <w:rsid w:val="008C3F65"/>
    <w:rsid w:val="008D10E7"/>
    <w:rsid w:val="008D2819"/>
    <w:rsid w:val="008D55F1"/>
    <w:rsid w:val="008D56E9"/>
    <w:rsid w:val="008E1BF7"/>
    <w:rsid w:val="008E567A"/>
    <w:rsid w:val="00900F01"/>
    <w:rsid w:val="00906029"/>
    <w:rsid w:val="009111A6"/>
    <w:rsid w:val="00911A9B"/>
    <w:rsid w:val="00911F07"/>
    <w:rsid w:val="00921CB0"/>
    <w:rsid w:val="00922C34"/>
    <w:rsid w:val="009409E2"/>
    <w:rsid w:val="00941650"/>
    <w:rsid w:val="00947F4E"/>
    <w:rsid w:val="0095021A"/>
    <w:rsid w:val="00951080"/>
    <w:rsid w:val="00956223"/>
    <w:rsid w:val="00963DD5"/>
    <w:rsid w:val="0097359F"/>
    <w:rsid w:val="00984277"/>
    <w:rsid w:val="00987122"/>
    <w:rsid w:val="00990C5C"/>
    <w:rsid w:val="00992306"/>
    <w:rsid w:val="009A0A95"/>
    <w:rsid w:val="009A0AEF"/>
    <w:rsid w:val="009A381F"/>
    <w:rsid w:val="009A446A"/>
    <w:rsid w:val="009B1795"/>
    <w:rsid w:val="009B58EC"/>
    <w:rsid w:val="009C1286"/>
    <w:rsid w:val="009C2C78"/>
    <w:rsid w:val="009D1A78"/>
    <w:rsid w:val="009D6279"/>
    <w:rsid w:val="009E5C4C"/>
    <w:rsid w:val="009E60CC"/>
    <w:rsid w:val="009F196C"/>
    <w:rsid w:val="009F452B"/>
    <w:rsid w:val="009F559B"/>
    <w:rsid w:val="00A07564"/>
    <w:rsid w:val="00A11A54"/>
    <w:rsid w:val="00A14F19"/>
    <w:rsid w:val="00A17674"/>
    <w:rsid w:val="00A24D09"/>
    <w:rsid w:val="00A302CE"/>
    <w:rsid w:val="00A32935"/>
    <w:rsid w:val="00A337E8"/>
    <w:rsid w:val="00A33B00"/>
    <w:rsid w:val="00A34AC7"/>
    <w:rsid w:val="00A40042"/>
    <w:rsid w:val="00A46AA2"/>
    <w:rsid w:val="00A46FB9"/>
    <w:rsid w:val="00A519D1"/>
    <w:rsid w:val="00A5428C"/>
    <w:rsid w:val="00A616F2"/>
    <w:rsid w:val="00A61F8B"/>
    <w:rsid w:val="00A648FD"/>
    <w:rsid w:val="00A670CF"/>
    <w:rsid w:val="00A734DF"/>
    <w:rsid w:val="00A735C1"/>
    <w:rsid w:val="00A81B20"/>
    <w:rsid w:val="00A846A9"/>
    <w:rsid w:val="00A92921"/>
    <w:rsid w:val="00A97088"/>
    <w:rsid w:val="00AD0330"/>
    <w:rsid w:val="00AD0A7E"/>
    <w:rsid w:val="00AD347B"/>
    <w:rsid w:val="00AD4D28"/>
    <w:rsid w:val="00AD581D"/>
    <w:rsid w:val="00AE120C"/>
    <w:rsid w:val="00AE4E03"/>
    <w:rsid w:val="00AE7BC6"/>
    <w:rsid w:val="00AF144E"/>
    <w:rsid w:val="00AF17DB"/>
    <w:rsid w:val="00AF507A"/>
    <w:rsid w:val="00AF7EC9"/>
    <w:rsid w:val="00B0491D"/>
    <w:rsid w:val="00B07AAB"/>
    <w:rsid w:val="00B24765"/>
    <w:rsid w:val="00B25373"/>
    <w:rsid w:val="00B35035"/>
    <w:rsid w:val="00B36326"/>
    <w:rsid w:val="00B37F34"/>
    <w:rsid w:val="00B43DE1"/>
    <w:rsid w:val="00B44279"/>
    <w:rsid w:val="00B448DB"/>
    <w:rsid w:val="00B4514A"/>
    <w:rsid w:val="00B54D97"/>
    <w:rsid w:val="00B60FB0"/>
    <w:rsid w:val="00B61581"/>
    <w:rsid w:val="00B6516E"/>
    <w:rsid w:val="00B66703"/>
    <w:rsid w:val="00B727F2"/>
    <w:rsid w:val="00B7461C"/>
    <w:rsid w:val="00B758BC"/>
    <w:rsid w:val="00B82A4F"/>
    <w:rsid w:val="00B83983"/>
    <w:rsid w:val="00B846E6"/>
    <w:rsid w:val="00B879EA"/>
    <w:rsid w:val="00B91643"/>
    <w:rsid w:val="00B95159"/>
    <w:rsid w:val="00BA0B5E"/>
    <w:rsid w:val="00BA2116"/>
    <w:rsid w:val="00BA753E"/>
    <w:rsid w:val="00BB020C"/>
    <w:rsid w:val="00BB1B58"/>
    <w:rsid w:val="00BC43FB"/>
    <w:rsid w:val="00BC65C1"/>
    <w:rsid w:val="00BD2F8E"/>
    <w:rsid w:val="00BE0C86"/>
    <w:rsid w:val="00BE2EAF"/>
    <w:rsid w:val="00BE72B6"/>
    <w:rsid w:val="00BE72DC"/>
    <w:rsid w:val="00C04A2C"/>
    <w:rsid w:val="00C07578"/>
    <w:rsid w:val="00C1310C"/>
    <w:rsid w:val="00C14D0C"/>
    <w:rsid w:val="00C2371B"/>
    <w:rsid w:val="00C331B6"/>
    <w:rsid w:val="00C34F7D"/>
    <w:rsid w:val="00C36431"/>
    <w:rsid w:val="00C543BB"/>
    <w:rsid w:val="00C55CBB"/>
    <w:rsid w:val="00C75CA0"/>
    <w:rsid w:val="00C86680"/>
    <w:rsid w:val="00C9564B"/>
    <w:rsid w:val="00CA369D"/>
    <w:rsid w:val="00CA50B6"/>
    <w:rsid w:val="00CA5901"/>
    <w:rsid w:val="00CC4F16"/>
    <w:rsid w:val="00CC6AB6"/>
    <w:rsid w:val="00CC7B9F"/>
    <w:rsid w:val="00CC7CF7"/>
    <w:rsid w:val="00CD6B5E"/>
    <w:rsid w:val="00CE4BBC"/>
    <w:rsid w:val="00CE647A"/>
    <w:rsid w:val="00CF16B9"/>
    <w:rsid w:val="00CF1B85"/>
    <w:rsid w:val="00CF2C77"/>
    <w:rsid w:val="00D0685F"/>
    <w:rsid w:val="00D11FC8"/>
    <w:rsid w:val="00D23BE1"/>
    <w:rsid w:val="00D27B86"/>
    <w:rsid w:val="00D3098C"/>
    <w:rsid w:val="00D31818"/>
    <w:rsid w:val="00D4190F"/>
    <w:rsid w:val="00D47608"/>
    <w:rsid w:val="00D47A95"/>
    <w:rsid w:val="00D5590D"/>
    <w:rsid w:val="00D6030B"/>
    <w:rsid w:val="00D6083F"/>
    <w:rsid w:val="00D615FA"/>
    <w:rsid w:val="00D74177"/>
    <w:rsid w:val="00D824EA"/>
    <w:rsid w:val="00D90A3F"/>
    <w:rsid w:val="00DA48E0"/>
    <w:rsid w:val="00DB43A4"/>
    <w:rsid w:val="00DB4B89"/>
    <w:rsid w:val="00DC5083"/>
    <w:rsid w:val="00DC722D"/>
    <w:rsid w:val="00DC7D7B"/>
    <w:rsid w:val="00DD3D69"/>
    <w:rsid w:val="00DD5D34"/>
    <w:rsid w:val="00DF4BC9"/>
    <w:rsid w:val="00DF6ED5"/>
    <w:rsid w:val="00E04107"/>
    <w:rsid w:val="00E06C21"/>
    <w:rsid w:val="00E06FBE"/>
    <w:rsid w:val="00E14279"/>
    <w:rsid w:val="00E14857"/>
    <w:rsid w:val="00E334FE"/>
    <w:rsid w:val="00E4454E"/>
    <w:rsid w:val="00E44917"/>
    <w:rsid w:val="00E5085E"/>
    <w:rsid w:val="00E57285"/>
    <w:rsid w:val="00E7270D"/>
    <w:rsid w:val="00E7484A"/>
    <w:rsid w:val="00E75CE2"/>
    <w:rsid w:val="00E80C33"/>
    <w:rsid w:val="00E85CFD"/>
    <w:rsid w:val="00E90A2C"/>
    <w:rsid w:val="00E93ADC"/>
    <w:rsid w:val="00E94E96"/>
    <w:rsid w:val="00EA0D2F"/>
    <w:rsid w:val="00EA120D"/>
    <w:rsid w:val="00EA43A5"/>
    <w:rsid w:val="00EB1A0C"/>
    <w:rsid w:val="00EB2E70"/>
    <w:rsid w:val="00EC48D8"/>
    <w:rsid w:val="00ED03AF"/>
    <w:rsid w:val="00ED3EBF"/>
    <w:rsid w:val="00ED4DEA"/>
    <w:rsid w:val="00ED54B8"/>
    <w:rsid w:val="00ED65AD"/>
    <w:rsid w:val="00EE25F5"/>
    <w:rsid w:val="00EE3EF7"/>
    <w:rsid w:val="00EF066A"/>
    <w:rsid w:val="00EF54F2"/>
    <w:rsid w:val="00EF5767"/>
    <w:rsid w:val="00EF62B1"/>
    <w:rsid w:val="00F029DB"/>
    <w:rsid w:val="00F02B3B"/>
    <w:rsid w:val="00F034E8"/>
    <w:rsid w:val="00F07C64"/>
    <w:rsid w:val="00F07F4C"/>
    <w:rsid w:val="00F12093"/>
    <w:rsid w:val="00F126AB"/>
    <w:rsid w:val="00F241AE"/>
    <w:rsid w:val="00F2485D"/>
    <w:rsid w:val="00F263BE"/>
    <w:rsid w:val="00F30395"/>
    <w:rsid w:val="00F3236D"/>
    <w:rsid w:val="00F37D33"/>
    <w:rsid w:val="00F41401"/>
    <w:rsid w:val="00F440AB"/>
    <w:rsid w:val="00F45182"/>
    <w:rsid w:val="00F63491"/>
    <w:rsid w:val="00F66C27"/>
    <w:rsid w:val="00F707E4"/>
    <w:rsid w:val="00F71D98"/>
    <w:rsid w:val="00F80A14"/>
    <w:rsid w:val="00F83B02"/>
    <w:rsid w:val="00F90CE7"/>
    <w:rsid w:val="00F90DFC"/>
    <w:rsid w:val="00F954F9"/>
    <w:rsid w:val="00FA008E"/>
    <w:rsid w:val="00FA7EBE"/>
    <w:rsid w:val="00FB0260"/>
    <w:rsid w:val="00FB6048"/>
    <w:rsid w:val="00FC27EC"/>
    <w:rsid w:val="00FD38DA"/>
    <w:rsid w:val="00FD56BA"/>
    <w:rsid w:val="00FD75C8"/>
    <w:rsid w:val="00FE1E16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58144E"/>
  <w15:docId w15:val="{E1B627BF-BCF6-46C9-843B-E9900748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84A"/>
    <w:rPr>
      <w:sz w:val="24"/>
      <w:szCs w:val="24"/>
    </w:rPr>
  </w:style>
  <w:style w:type="paragraph" w:styleId="1">
    <w:name w:val="heading 1"/>
    <w:basedOn w:val="a"/>
    <w:next w:val="a"/>
    <w:qFormat/>
    <w:rsid w:val="00E7484A"/>
    <w:pPr>
      <w:keepNext/>
      <w:outlineLvl w:val="0"/>
    </w:pPr>
    <w:rPr>
      <w:b/>
      <w:bCs/>
      <w:szCs w:val="20"/>
    </w:rPr>
  </w:style>
  <w:style w:type="paragraph" w:styleId="3">
    <w:name w:val="heading 3"/>
    <w:basedOn w:val="a"/>
    <w:next w:val="a"/>
    <w:link w:val="30"/>
    <w:qFormat/>
    <w:rsid w:val="00E7484A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E7484A"/>
    <w:pPr>
      <w:keepNext/>
      <w:jc w:val="center"/>
      <w:outlineLvl w:val="3"/>
    </w:pPr>
    <w:rPr>
      <w:sz w:val="32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27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7F56"/>
    <w:rPr>
      <w:rFonts w:ascii="Tahoma" w:hAnsi="Tahoma" w:cs="Tahoma"/>
      <w:sz w:val="16"/>
      <w:szCs w:val="16"/>
    </w:rPr>
  </w:style>
  <w:style w:type="paragraph" w:styleId="a4">
    <w:name w:val="No Spacing"/>
    <w:uiPriority w:val="99"/>
    <w:qFormat/>
    <w:rsid w:val="00474B26"/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81281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E4BBC"/>
    <w:rPr>
      <w:sz w:val="28"/>
    </w:rPr>
  </w:style>
  <w:style w:type="character" w:customStyle="1" w:styleId="40">
    <w:name w:val="Заголовок 4 Знак"/>
    <w:basedOn w:val="a0"/>
    <w:link w:val="4"/>
    <w:rsid w:val="00CE4BBC"/>
    <w:rPr>
      <w:sz w:val="32"/>
    </w:rPr>
  </w:style>
  <w:style w:type="table" w:styleId="a6">
    <w:name w:val="Table Grid"/>
    <w:basedOn w:val="a1"/>
    <w:rsid w:val="00B74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A6D45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7">
    <w:name w:val="Основной текст Знак"/>
    <w:link w:val="a8"/>
    <w:rsid w:val="006A6D45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6A6D45"/>
    <w:pPr>
      <w:widowControl w:val="0"/>
      <w:shd w:val="clear" w:color="auto" w:fill="FFFFFF"/>
      <w:spacing w:before="360" w:line="320" w:lineRule="exact"/>
      <w:jc w:val="both"/>
    </w:pPr>
    <w:rPr>
      <w:sz w:val="26"/>
      <w:szCs w:val="26"/>
    </w:rPr>
  </w:style>
  <w:style w:type="character" w:customStyle="1" w:styleId="10">
    <w:name w:val="Основной текст Знак1"/>
    <w:basedOn w:val="a0"/>
    <w:rsid w:val="006A6D45"/>
    <w:rPr>
      <w:sz w:val="24"/>
      <w:szCs w:val="24"/>
    </w:rPr>
  </w:style>
  <w:style w:type="paragraph" w:styleId="a9">
    <w:name w:val="header"/>
    <w:basedOn w:val="a"/>
    <w:link w:val="aa"/>
    <w:uiPriority w:val="99"/>
    <w:rsid w:val="000144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144E0"/>
    <w:rPr>
      <w:sz w:val="24"/>
      <w:szCs w:val="24"/>
    </w:rPr>
  </w:style>
  <w:style w:type="paragraph" w:styleId="ab">
    <w:name w:val="footer"/>
    <w:basedOn w:val="a"/>
    <w:link w:val="ac"/>
    <w:uiPriority w:val="99"/>
    <w:rsid w:val="000144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144E0"/>
    <w:rPr>
      <w:sz w:val="24"/>
      <w:szCs w:val="24"/>
    </w:rPr>
  </w:style>
  <w:style w:type="paragraph" w:customStyle="1" w:styleId="ConsPlusTitle">
    <w:name w:val="ConsPlusTitle"/>
    <w:rsid w:val="00C543B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styleId="ad">
    <w:name w:val="annotation text"/>
    <w:basedOn w:val="a"/>
    <w:link w:val="ae"/>
    <w:uiPriority w:val="99"/>
    <w:rsid w:val="00FB026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B0260"/>
  </w:style>
  <w:style w:type="character" w:customStyle="1" w:styleId="ConsPlusNormal0">
    <w:name w:val="ConsPlusNormal Знак"/>
    <w:link w:val="ConsPlusNormal"/>
    <w:rsid w:val="009F452B"/>
    <w:rPr>
      <w:sz w:val="28"/>
      <w:szCs w:val="28"/>
    </w:rPr>
  </w:style>
  <w:style w:type="character" w:styleId="af">
    <w:name w:val="Hyperlink"/>
    <w:basedOn w:val="a0"/>
    <w:unhideWhenUsed/>
    <w:rsid w:val="0058520F"/>
    <w:rPr>
      <w:color w:val="0000FF" w:themeColor="hyperlink"/>
      <w:u w:val="single"/>
    </w:rPr>
  </w:style>
  <w:style w:type="paragraph" w:styleId="af0">
    <w:name w:val="Normal (Web)"/>
    <w:basedOn w:val="a"/>
    <w:uiPriority w:val="99"/>
    <w:unhideWhenUsed/>
    <w:rsid w:val="00B35035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B82A4F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9111A6"/>
    <w:rPr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9842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04A25-D49C-4844-B3AD-EE62BE53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1229</Words>
  <Characters>9850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SPb</Company>
  <LinksUpToDate>false</LinksUpToDate>
  <CharactersWithSpaces>11057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Дылейко</dc:creator>
  <cp:keywords/>
  <cp:lastModifiedBy>Ольга С. Светлеющая</cp:lastModifiedBy>
  <cp:revision>8</cp:revision>
  <cp:lastPrinted>2025-10-17T11:06:00Z</cp:lastPrinted>
  <dcterms:created xsi:type="dcterms:W3CDTF">2025-10-17T09:37:00Z</dcterms:created>
  <dcterms:modified xsi:type="dcterms:W3CDTF">2025-10-17T11:14:00Z</dcterms:modified>
</cp:coreProperties>
</file>