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75" w:rsidRPr="00F57A14" w:rsidRDefault="00E92775" w:rsidP="00931A57">
      <w:pPr>
        <w:pStyle w:val="1"/>
        <w:spacing w:line="240" w:lineRule="atLeast"/>
        <w:jc w:val="center"/>
        <w:rPr>
          <w:b/>
          <w:sz w:val="24"/>
          <w:szCs w:val="24"/>
        </w:rPr>
      </w:pPr>
      <w:r w:rsidRPr="00F57A14">
        <w:rPr>
          <w:b/>
          <w:sz w:val="24"/>
          <w:szCs w:val="24"/>
        </w:rPr>
        <w:t>ПОЯСНИТЕЛЬНАЯ ЗАПИСКА</w:t>
      </w:r>
    </w:p>
    <w:p w:rsidR="00060615" w:rsidRPr="00F57A14" w:rsidRDefault="00E92775" w:rsidP="00931A57">
      <w:pPr>
        <w:pStyle w:val="a5"/>
        <w:spacing w:after="0" w:line="240" w:lineRule="atLeast"/>
        <w:jc w:val="center"/>
        <w:rPr>
          <w:b/>
          <w:sz w:val="24"/>
          <w:szCs w:val="24"/>
        </w:rPr>
      </w:pPr>
      <w:r w:rsidRPr="00F57A14">
        <w:rPr>
          <w:b/>
          <w:sz w:val="24"/>
          <w:szCs w:val="24"/>
        </w:rPr>
        <w:t xml:space="preserve">к проекту постановления Правительства Санкт-Петербурга </w:t>
      </w:r>
      <w:r w:rsidRPr="00F57A14">
        <w:rPr>
          <w:b/>
          <w:sz w:val="24"/>
          <w:szCs w:val="24"/>
        </w:rPr>
        <w:br/>
      </w:r>
      <w:r w:rsidR="0002100C" w:rsidRPr="00F57A14">
        <w:rPr>
          <w:b/>
          <w:sz w:val="24"/>
          <w:szCs w:val="24"/>
        </w:rPr>
        <w:t>«О</w:t>
      </w:r>
      <w:r w:rsidR="00D6416A" w:rsidRPr="00F57A14">
        <w:rPr>
          <w:b/>
          <w:sz w:val="24"/>
          <w:szCs w:val="24"/>
        </w:rPr>
        <w:t xml:space="preserve"> внесении изменени</w:t>
      </w:r>
      <w:r w:rsidR="009442CB" w:rsidRPr="00F57A14">
        <w:rPr>
          <w:b/>
          <w:sz w:val="24"/>
          <w:szCs w:val="24"/>
        </w:rPr>
        <w:t>й</w:t>
      </w:r>
      <w:r w:rsidR="00FF39A5" w:rsidRPr="00F57A14">
        <w:rPr>
          <w:b/>
          <w:sz w:val="24"/>
          <w:szCs w:val="24"/>
        </w:rPr>
        <w:t xml:space="preserve"> в постановление Правительства</w:t>
      </w:r>
    </w:p>
    <w:p w:rsidR="00653748" w:rsidRPr="00F57A14" w:rsidRDefault="00FF39A5" w:rsidP="00931A57">
      <w:pPr>
        <w:pStyle w:val="a5"/>
        <w:spacing w:after="0" w:line="240" w:lineRule="atLeast"/>
        <w:jc w:val="center"/>
        <w:rPr>
          <w:b/>
          <w:sz w:val="24"/>
          <w:szCs w:val="24"/>
        </w:rPr>
      </w:pPr>
      <w:r w:rsidRPr="00F57A14">
        <w:rPr>
          <w:b/>
          <w:sz w:val="24"/>
          <w:szCs w:val="24"/>
        </w:rPr>
        <w:t xml:space="preserve">Санкт-Петербурга </w:t>
      </w:r>
      <w:r w:rsidR="0002100C" w:rsidRPr="00F57A14">
        <w:rPr>
          <w:b/>
          <w:sz w:val="24"/>
          <w:szCs w:val="24"/>
        </w:rPr>
        <w:t>от 17.06.2014 № 490»</w:t>
      </w:r>
    </w:p>
    <w:p w:rsidR="00CC5327" w:rsidRPr="00F57A14" w:rsidRDefault="00CC5327" w:rsidP="00931A57">
      <w:pPr>
        <w:pStyle w:val="a5"/>
        <w:spacing w:after="0" w:line="240" w:lineRule="atLeast"/>
        <w:jc w:val="center"/>
        <w:rPr>
          <w:b/>
          <w:sz w:val="24"/>
          <w:szCs w:val="24"/>
        </w:rPr>
      </w:pPr>
      <w:r w:rsidRPr="00F57A14">
        <w:rPr>
          <w:b/>
          <w:sz w:val="24"/>
          <w:szCs w:val="24"/>
        </w:rPr>
        <w:t xml:space="preserve">(постановление Правительства Санкт-Петербурга </w:t>
      </w:r>
      <w:r w:rsidR="00251B49">
        <w:rPr>
          <w:b/>
          <w:sz w:val="24"/>
          <w:szCs w:val="24"/>
        </w:rPr>
        <w:br/>
      </w:r>
      <w:r w:rsidRPr="00F57A14">
        <w:rPr>
          <w:b/>
          <w:sz w:val="24"/>
          <w:szCs w:val="24"/>
        </w:rPr>
        <w:t xml:space="preserve">от 17.06.2014 № 490 «О государственной программе </w:t>
      </w:r>
      <w:r w:rsidR="00251B49">
        <w:rPr>
          <w:b/>
          <w:sz w:val="24"/>
          <w:szCs w:val="24"/>
        </w:rPr>
        <w:br/>
      </w:r>
      <w:r w:rsidRPr="00F57A14">
        <w:rPr>
          <w:b/>
          <w:sz w:val="24"/>
          <w:szCs w:val="24"/>
        </w:rPr>
        <w:t>Санкт-Петербурга «Содействие занятости населения в Санкт-Петербурге</w:t>
      </w:r>
      <w:r w:rsidR="00060615" w:rsidRPr="00F57A14">
        <w:rPr>
          <w:b/>
          <w:sz w:val="24"/>
          <w:szCs w:val="24"/>
        </w:rPr>
        <w:t>»</w:t>
      </w:r>
      <w:r w:rsidR="00EB449E" w:rsidRPr="00F57A14">
        <w:rPr>
          <w:b/>
          <w:sz w:val="24"/>
          <w:szCs w:val="24"/>
        </w:rPr>
        <w:t>)</w:t>
      </w:r>
    </w:p>
    <w:p w:rsidR="00CF540A" w:rsidRPr="00B80FCC" w:rsidRDefault="00CF540A" w:rsidP="00931A57">
      <w:pPr>
        <w:spacing w:line="240" w:lineRule="atLeast"/>
        <w:jc w:val="center"/>
        <w:rPr>
          <w:sz w:val="24"/>
          <w:szCs w:val="24"/>
        </w:rPr>
      </w:pPr>
    </w:p>
    <w:p w:rsidR="002321F8" w:rsidRPr="00B80FCC" w:rsidRDefault="0067172E" w:rsidP="00F41C08">
      <w:pPr>
        <w:widowControl w:val="0"/>
        <w:autoSpaceDE w:val="0"/>
        <w:autoSpaceDN w:val="0"/>
        <w:adjustRightInd w:val="0"/>
        <w:ind w:firstLine="567"/>
        <w:jc w:val="both"/>
        <w:rPr>
          <w:spacing w:val="-2"/>
          <w:sz w:val="24"/>
          <w:szCs w:val="24"/>
        </w:rPr>
      </w:pPr>
      <w:r w:rsidRPr="00B80FCC">
        <w:rPr>
          <w:spacing w:val="-2"/>
          <w:sz w:val="24"/>
          <w:szCs w:val="24"/>
        </w:rPr>
        <w:t>Проект постановления Правительства Санкт-</w:t>
      </w:r>
      <w:r w:rsidR="009442CB" w:rsidRPr="00B80FCC">
        <w:rPr>
          <w:spacing w:val="-2"/>
          <w:sz w:val="24"/>
          <w:szCs w:val="24"/>
        </w:rPr>
        <w:t>Петербурга «О внесении изменений</w:t>
      </w:r>
      <w:r w:rsidR="00F57A14" w:rsidRPr="00B80FCC">
        <w:rPr>
          <w:spacing w:val="-2"/>
          <w:sz w:val="24"/>
          <w:szCs w:val="24"/>
        </w:rPr>
        <w:br/>
      </w:r>
      <w:r w:rsidRPr="00B80FCC">
        <w:rPr>
          <w:spacing w:val="-2"/>
          <w:sz w:val="24"/>
          <w:szCs w:val="24"/>
        </w:rPr>
        <w:t>в постановление Правительства Санкт-Петербурга от 17.06.2014 №</w:t>
      </w:r>
      <w:r w:rsidR="00DB0208" w:rsidRPr="00B80FCC">
        <w:rPr>
          <w:spacing w:val="-2"/>
          <w:sz w:val="24"/>
          <w:szCs w:val="24"/>
        </w:rPr>
        <w:t> </w:t>
      </w:r>
      <w:r w:rsidRPr="00B80FCC">
        <w:rPr>
          <w:spacing w:val="-2"/>
          <w:sz w:val="24"/>
          <w:szCs w:val="24"/>
        </w:rPr>
        <w:t>490» (далее – Проект</w:t>
      </w:r>
      <w:r w:rsidR="00251B49">
        <w:rPr>
          <w:spacing w:val="-2"/>
          <w:sz w:val="24"/>
          <w:szCs w:val="24"/>
        </w:rPr>
        <w:t>, постановление</w:t>
      </w:r>
      <w:r w:rsidRPr="00B80FCC">
        <w:rPr>
          <w:spacing w:val="-2"/>
          <w:sz w:val="24"/>
          <w:szCs w:val="24"/>
        </w:rPr>
        <w:t xml:space="preserve">) подготовлен Комитетом по труду и занятости населения Санкт-Петербурга </w:t>
      </w:r>
      <w:r w:rsidR="00251B49">
        <w:rPr>
          <w:spacing w:val="-2"/>
          <w:sz w:val="24"/>
          <w:szCs w:val="24"/>
        </w:rPr>
        <w:br/>
      </w:r>
      <w:r w:rsidR="006F49CF">
        <w:rPr>
          <w:spacing w:val="-2"/>
          <w:sz w:val="24"/>
          <w:szCs w:val="24"/>
        </w:rPr>
        <w:t xml:space="preserve">(далее – Комитет) </w:t>
      </w:r>
      <w:r w:rsidRPr="00B80FCC">
        <w:rPr>
          <w:spacing w:val="-2"/>
          <w:sz w:val="24"/>
          <w:szCs w:val="24"/>
        </w:rPr>
        <w:t xml:space="preserve">в соответствии с постановлением Правительства Санкт-Петербурга </w:t>
      </w:r>
      <w:r w:rsidR="00251B49">
        <w:rPr>
          <w:spacing w:val="-2"/>
          <w:sz w:val="24"/>
          <w:szCs w:val="24"/>
        </w:rPr>
        <w:br/>
      </w:r>
      <w:r w:rsidRPr="00B80FCC">
        <w:rPr>
          <w:spacing w:val="-2"/>
          <w:sz w:val="24"/>
          <w:szCs w:val="24"/>
        </w:rPr>
        <w:t xml:space="preserve">от 25.12.2013 № 1039 </w:t>
      </w:r>
      <w:r w:rsidR="002321F8" w:rsidRPr="00B80FCC">
        <w:rPr>
          <w:spacing w:val="-2"/>
          <w:sz w:val="24"/>
          <w:szCs w:val="24"/>
        </w:rPr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F67B8F">
        <w:rPr>
          <w:spacing w:val="-2"/>
          <w:sz w:val="24"/>
          <w:szCs w:val="24"/>
        </w:rPr>
        <w:t>.</w:t>
      </w:r>
    </w:p>
    <w:p w:rsidR="008D041C" w:rsidRPr="00F36958" w:rsidRDefault="008D041C" w:rsidP="008D041C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36958">
        <w:rPr>
          <w:sz w:val="24"/>
          <w:szCs w:val="24"/>
        </w:rPr>
        <w:t xml:space="preserve">Проектом вносятся следующие изменения в государственную программу </w:t>
      </w:r>
      <w:r w:rsidRPr="00F36958">
        <w:rPr>
          <w:sz w:val="24"/>
          <w:szCs w:val="24"/>
        </w:rPr>
        <w:br/>
        <w:t xml:space="preserve">Санкт-Петербурга «Содействие занятости населения в Санкт-Петербурге», утвержденную постановлением Правительства Санкт-Петербурга от 17.06.2014 № 490 </w:t>
      </w:r>
      <w:r w:rsidRPr="00F36958">
        <w:rPr>
          <w:sz w:val="24"/>
          <w:szCs w:val="24"/>
        </w:rPr>
        <w:br/>
        <w:t>(далее – государственная программа):</w:t>
      </w:r>
    </w:p>
    <w:p w:rsidR="008D041C" w:rsidRPr="00C4339D" w:rsidRDefault="00EF622B" w:rsidP="00C4339D">
      <w:pPr>
        <w:pStyle w:val="24"/>
        <w:numPr>
          <w:ilvl w:val="0"/>
          <w:numId w:val="6"/>
        </w:numPr>
        <w:spacing w:after="0" w:line="240" w:lineRule="auto"/>
        <w:ind w:left="0" w:firstLine="0"/>
        <w:jc w:val="both"/>
      </w:pPr>
      <w:r w:rsidRPr="00C4339D">
        <w:t>Пунктами 1.1, 1.17</w:t>
      </w:r>
      <w:r w:rsidR="003A36DC">
        <w:t xml:space="preserve">, </w:t>
      </w:r>
      <w:r w:rsidRPr="00C4339D">
        <w:t>1.18</w:t>
      </w:r>
      <w:r w:rsidR="003A36DC">
        <w:t>, 1.19.5, 1.20.3</w:t>
      </w:r>
      <w:r w:rsidR="008D041C" w:rsidRPr="00C4339D">
        <w:t xml:space="preserve"> Проекта в целях конкретизации исполнителей</w:t>
      </w:r>
      <w:r w:rsidR="003A36DC">
        <w:t xml:space="preserve"> </w:t>
      </w:r>
      <w:r w:rsidR="008D041C" w:rsidRPr="00C4339D">
        <w:t>мероприятий государственной программы по тексту государственной программы аббревиатура «ИОГВ» заменена на конкретные исполнительные органы государственной власти Санкт-Петербурга, которые являются исполнителями соответствующих мероприятий государственной программы.</w:t>
      </w:r>
    </w:p>
    <w:p w:rsidR="00C4339D" w:rsidRDefault="00C4339D" w:rsidP="003A36DC">
      <w:pPr>
        <w:pStyle w:val="24"/>
        <w:numPr>
          <w:ilvl w:val="0"/>
          <w:numId w:val="6"/>
        </w:numPr>
        <w:spacing w:after="0" w:line="240" w:lineRule="auto"/>
        <w:ind w:left="0" w:firstLine="0"/>
        <w:jc w:val="both"/>
      </w:pPr>
      <w:r w:rsidRPr="00F36958">
        <w:t xml:space="preserve">В целях приведения понятия </w:t>
      </w:r>
      <w:r w:rsidR="003A36DC">
        <w:t>«</w:t>
      </w:r>
      <w:r w:rsidRPr="00F36958">
        <w:t>органы службы занятости Санкт-Петербурга</w:t>
      </w:r>
      <w:r w:rsidR="003A36DC">
        <w:t>»</w:t>
      </w:r>
      <w:r w:rsidRPr="00F36958">
        <w:t>, используемое в тексте государственной программы, к</w:t>
      </w:r>
      <w:r>
        <w:t xml:space="preserve"> единообразию пунктами 1.3, 1.5 </w:t>
      </w:r>
      <w:r w:rsidR="005D1688">
        <w:br/>
      </w:r>
      <w:r>
        <w:t>и 1.2</w:t>
      </w:r>
      <w:r w:rsidR="003A36DC">
        <w:t>4</w:t>
      </w:r>
      <w:r w:rsidRPr="00F36958">
        <w:t>.5 Проекта слова «Служба занятости», «служба занятости» и «органы Службы занятости» приведены в соответствие с принятыми сокращениями государстве</w:t>
      </w:r>
      <w:r>
        <w:t xml:space="preserve">нной программы в новой редакции: </w:t>
      </w:r>
      <w:r w:rsidR="00BC5D91">
        <w:t>«</w:t>
      </w:r>
      <w:r w:rsidRPr="00F36958">
        <w:t>органы службы занятости</w:t>
      </w:r>
      <w:r w:rsidR="00BC5D91">
        <w:t>»</w:t>
      </w:r>
      <w:r>
        <w:t>.</w:t>
      </w:r>
    </w:p>
    <w:p w:rsidR="00BC5D91" w:rsidRDefault="00BC5D91" w:rsidP="00BC5D91">
      <w:pPr>
        <w:pStyle w:val="24"/>
        <w:numPr>
          <w:ilvl w:val="0"/>
          <w:numId w:val="6"/>
        </w:numPr>
        <w:spacing w:after="0" w:line="240" w:lineRule="auto"/>
        <w:ind w:left="0" w:firstLine="0"/>
        <w:jc w:val="both"/>
      </w:pPr>
      <w:r>
        <w:t xml:space="preserve">Пунктом 1.4.1 Проекта целевые значения целевого показателя государственной программы №3 «Реальная заработная плата (ежегодно в среднем за период) </w:t>
      </w:r>
      <w:r>
        <w:br/>
        <w:t xml:space="preserve">по отношению к предыдущему году» (далее – целевой показатель № 3) приводятся </w:t>
      </w:r>
      <w:r>
        <w:br/>
        <w:t xml:space="preserve">в соответствие с Прогнозом социально-экономического развития Санкт Петербурга </w:t>
      </w:r>
      <w:r>
        <w:br/>
        <w:t xml:space="preserve">на 2026 год и плановый период 2027 и 2028 годов, одобренным в соответствии с п.1.2 Протокола заседания Правительства Санкт-Петербурга от 26.08.2025 №8 (далее – прогноз). Относительно прогноза, разработанного в 2024 году, в прогнозе снижены значения показателя «Реальная заработная плата», которые являются основными данными для расчета значений целевого показателя № 3. Значения целевого показатель № 3 на 2029 и 2030 годы приведены в соответствие с </w:t>
      </w:r>
      <w:r w:rsidRPr="00C77EAC">
        <w:t>Прогнозом социально-экономического развития Санкт-Петербурга на период до 2042 года,</w:t>
      </w:r>
      <w:r>
        <w:t xml:space="preserve"> </w:t>
      </w:r>
      <w:r w:rsidRPr="00C77EAC">
        <w:t>утвержденного</w:t>
      </w:r>
      <w:r>
        <w:t xml:space="preserve"> </w:t>
      </w:r>
      <w:r w:rsidRPr="00C77EAC">
        <w:t>постановлением Правительства Санкт-</w:t>
      </w:r>
      <w:r>
        <w:t>Петербурга от 04.09.2024 №</w:t>
      </w:r>
      <w:r w:rsidRPr="00C77EAC">
        <w:t>774</w:t>
      </w:r>
      <w:r>
        <w:t xml:space="preserve">. </w:t>
      </w:r>
    </w:p>
    <w:p w:rsidR="00996555" w:rsidRDefault="00BC5D91" w:rsidP="00996555">
      <w:pPr>
        <w:pStyle w:val="24"/>
        <w:numPr>
          <w:ilvl w:val="0"/>
          <w:numId w:val="6"/>
        </w:numPr>
        <w:spacing w:after="0" w:line="240" w:lineRule="auto"/>
        <w:ind w:left="0" w:firstLine="0"/>
        <w:jc w:val="both"/>
      </w:pPr>
      <w:r w:rsidRPr="00B80FCC">
        <w:t xml:space="preserve">Во исполнение Указа Президента Российской Федерации </w:t>
      </w:r>
      <w:bookmarkStart w:id="0" w:name="OLE_LINK439"/>
      <w:bookmarkStart w:id="1" w:name="OLE_LINK440"/>
      <w:r w:rsidRPr="00B80FCC">
        <w:t xml:space="preserve">от 28.11.2024 № 1014 </w:t>
      </w:r>
      <w:r>
        <w:br/>
      </w:r>
      <w:bookmarkEnd w:id="0"/>
      <w:bookmarkEnd w:id="1"/>
      <w:r w:rsidRPr="00B80FCC">
        <w:t>«Об оценке эффективности деятельности высших должностных лиц субъектов Российской Федерации и деятельности исполнительных органов су</w:t>
      </w:r>
      <w:r>
        <w:t xml:space="preserve">бъектов </w:t>
      </w:r>
      <w:r>
        <w:br/>
      </w:r>
      <w:r w:rsidRPr="00F36958">
        <w:t xml:space="preserve">Российской Федерации» пунктом 1.4.2 Проекта предусматривается дополнение перечня целевых показателей государственной программы целевым показателем </w:t>
      </w:r>
      <w:r w:rsidRPr="00F36958">
        <w:br/>
        <w:t xml:space="preserve">«Темп роста (индекс роста) </w:t>
      </w:r>
      <w:bookmarkStart w:id="2" w:name="OLE_LINK444"/>
      <w:bookmarkStart w:id="3" w:name="OLE_LINK443"/>
      <w:r w:rsidRPr="00F36958">
        <w:t>реального среднедушевого денежного дохода населения</w:t>
      </w:r>
      <w:bookmarkEnd w:id="2"/>
      <w:bookmarkEnd w:id="3"/>
      <w:r w:rsidRPr="00F36958">
        <w:t>» (далее – целевой показатель №3-1)</w:t>
      </w:r>
      <w:r>
        <w:t>. Пунктами 1.</w:t>
      </w:r>
      <w:r w:rsidR="00143B71">
        <w:t>6</w:t>
      </w:r>
      <w:r w:rsidRPr="00F36958">
        <w:t xml:space="preserve"> и </w:t>
      </w:r>
      <w:r>
        <w:t>1.1</w:t>
      </w:r>
      <w:r w:rsidR="00143B71">
        <w:t>9</w:t>
      </w:r>
      <w:r w:rsidRPr="00F36958">
        <w:t xml:space="preserve">.7 Проекта отражена взаимосвязь целевого показателя № 3–1 с индикатором 1.5 подпрограммы 1 «Численность работников организаций и граждан, ищущих работу, прошедших опережающее обучение» </w:t>
      </w:r>
      <w:r w:rsidRPr="00F36958">
        <w:br/>
        <w:t xml:space="preserve">и мероприятиями 6.1 </w:t>
      </w:r>
      <w:r w:rsidR="00143B71">
        <w:t>-</w:t>
      </w:r>
      <w:r w:rsidRPr="00F36958">
        <w:t xml:space="preserve"> 6.5 подпрограммы 5.</w:t>
      </w:r>
      <w:r w:rsidR="00996555">
        <w:t xml:space="preserve"> </w:t>
      </w:r>
    </w:p>
    <w:p w:rsidR="00996555" w:rsidRPr="00996555" w:rsidRDefault="00996555" w:rsidP="00996555">
      <w:pPr>
        <w:pStyle w:val="24"/>
        <w:spacing w:after="0" w:line="240" w:lineRule="auto"/>
        <w:ind w:firstLine="708"/>
        <w:jc w:val="both"/>
      </w:pPr>
      <w:r w:rsidRPr="00996555">
        <w:t xml:space="preserve">Включение </w:t>
      </w:r>
      <w:r>
        <w:t xml:space="preserve">целевого </w:t>
      </w:r>
      <w:r w:rsidRPr="00996555">
        <w:t xml:space="preserve">показателя </w:t>
      </w:r>
      <w:r>
        <w:t>№3-1</w:t>
      </w:r>
      <w:r w:rsidRPr="00996555">
        <w:t xml:space="preserve"> в государственную программу связан</w:t>
      </w:r>
      <w:r>
        <w:t>о</w:t>
      </w:r>
      <w:r w:rsidRPr="00996555">
        <w:t xml:space="preserve"> с тем, что Комитет является ответственным исполнительным органом государственной власти Санкт-Петербурга за достижение целевых значений показателя, что определено Приложе</w:t>
      </w:r>
      <w:r>
        <w:t>нием №</w:t>
      </w:r>
      <w:r w:rsidRPr="00996555">
        <w:t>1 распоряжения Правительства С</w:t>
      </w:r>
      <w:r>
        <w:t>анкт-Петербурга от 29.06.2021 №</w:t>
      </w:r>
      <w:r w:rsidRPr="00996555">
        <w:t>26-рп «О мерах по реализации Указа Президента Российской Федерации от 28.11.2024 № 1014».</w:t>
      </w:r>
    </w:p>
    <w:p w:rsidR="00996555" w:rsidRPr="00996555" w:rsidRDefault="00996555" w:rsidP="00996555">
      <w:pPr>
        <w:pStyle w:val="24"/>
        <w:spacing w:after="0" w:line="240" w:lineRule="auto"/>
        <w:jc w:val="both"/>
      </w:pPr>
      <w:r w:rsidRPr="00996555">
        <w:lastRenderedPageBreak/>
        <w:t>Целевые значения показателя в соответствии с Указом Президента Российской Федерации от 28.11.2024 № 1014 определяются Министерством экономического развития Российской Федерации. Целевые значения показателя на 2025-2030 гг. доведены до субъектов Российской Федерации письмом Минэкономразвития России от 05.03.2025 № 7577-ДТ/Д03и (письмом Первого заместителя Губернатора Челябинской области от 07.03.2025 № 02/1943).</w:t>
      </w:r>
    </w:p>
    <w:p w:rsidR="00BC5D91" w:rsidRPr="00F36958" w:rsidRDefault="00BC5D91" w:rsidP="00010481">
      <w:pPr>
        <w:pStyle w:val="24"/>
        <w:numPr>
          <w:ilvl w:val="0"/>
          <w:numId w:val="6"/>
        </w:numPr>
        <w:spacing w:after="0" w:line="240" w:lineRule="auto"/>
        <w:ind w:left="0" w:firstLine="0"/>
        <w:jc w:val="both"/>
      </w:pPr>
      <w:r w:rsidRPr="00F36958">
        <w:t>В соответствии с постановлением Правительства Санкт-Петербурга от 31.01.2025 № 40 «О мерах по повышению эффективности межрегионального сотрудничества</w:t>
      </w:r>
      <w:r>
        <w:t xml:space="preserve"> </w:t>
      </w:r>
      <w:r>
        <w:br/>
        <w:t>Санкт-Петербурга» пунктом 1.</w:t>
      </w:r>
      <w:r w:rsidR="00143B71">
        <w:t>1</w:t>
      </w:r>
      <w:r>
        <w:t>6</w:t>
      </w:r>
      <w:r w:rsidRPr="00F36958">
        <w:t xml:space="preserve"> Проекта предусмотрена замена исполнителя мероприятия 1.8. подпрограммы 2 «Реализация компл</w:t>
      </w:r>
      <w:r>
        <w:t>екса мероприятий, направленных</w:t>
      </w:r>
      <w:r>
        <w:br/>
      </w:r>
      <w:r w:rsidRPr="00F36958">
        <w:t xml:space="preserve">на профессиональную ориентацию молодежи Санкт-Петербурга и подготовку кадров </w:t>
      </w:r>
      <w:r w:rsidRPr="00F36958">
        <w:br/>
        <w:t xml:space="preserve">по специальностям, востребованным в Арктической зоне Российской Федерации </w:t>
      </w:r>
      <w:r w:rsidRPr="00F36958">
        <w:br/>
        <w:t xml:space="preserve">и на предприятиях Санкт-Петербурга, производящих продукцию для Арктического региона» </w:t>
      </w:r>
      <w:r w:rsidR="007602C9">
        <w:t xml:space="preserve">(далее - Мероприятие) </w:t>
      </w:r>
      <w:r w:rsidRPr="00F36958">
        <w:t xml:space="preserve">с Комитета Санкт-Петербурга по делам Арктики </w:t>
      </w:r>
      <w:r w:rsidR="00E17A6B">
        <w:br/>
      </w:r>
      <w:r w:rsidRPr="00F36958">
        <w:t>на Комитет по внешним связям Санкт-Петербурга.</w:t>
      </w:r>
      <w:r w:rsidR="00143B71">
        <w:t xml:space="preserve"> При этом расходы бюджета</w:t>
      </w:r>
      <w:r w:rsidR="00E7195B" w:rsidRPr="00F36958">
        <w:br/>
      </w:r>
      <w:r w:rsidR="00143B71">
        <w:t xml:space="preserve"> Санкт-Петербурга </w:t>
      </w:r>
      <w:r w:rsidR="007602C9">
        <w:t xml:space="preserve">на реализацию Мероприятия </w:t>
      </w:r>
      <w:r w:rsidR="00143B71">
        <w:t xml:space="preserve">на период 2025-2028 годов приведены </w:t>
      </w:r>
      <w:r w:rsidR="00E17A6B">
        <w:br/>
      </w:r>
      <w:r w:rsidR="00143B71">
        <w:t xml:space="preserve">в соответствие с </w:t>
      </w:r>
      <w:r w:rsidR="007602C9" w:rsidRPr="00E66FF1">
        <w:t xml:space="preserve">проектами законов Санкт-Петербурга «О внесении изменений в Закон Санкт-Петербурга «О бюджете Санкт-Петербурга на 2025 год и на плановый период 2026 и 2027 годов» </w:t>
      </w:r>
      <w:r w:rsidR="007602C9">
        <w:t>(постановление</w:t>
      </w:r>
      <w:r w:rsidR="007602C9" w:rsidRPr="007602C9">
        <w:t xml:space="preserve"> </w:t>
      </w:r>
      <w:r w:rsidR="007602C9">
        <w:t xml:space="preserve">Правительства Санкт-Петербурга от 06.10.2025 г. №711) </w:t>
      </w:r>
      <w:r w:rsidR="007602C9" w:rsidRPr="00E66FF1">
        <w:t>и «О бюджете Санкт-Петербурга на 2026 год и на плановый период 2027 и 2028 годов»</w:t>
      </w:r>
      <w:r w:rsidR="007602C9">
        <w:t xml:space="preserve"> (Постановление Правительства Санкт-Петербурга от 07.10.2025 г. №717). </w:t>
      </w:r>
      <w:r w:rsidR="006D1D5C">
        <w:t xml:space="preserve">В связи с этим пунктами 1.2, 1.7, 1.8 и 1.14 корректируются соответствующие объемы финансирования по источникам и исполнителям государственной программы, пунктом 1.12 в тексте государственной программы </w:t>
      </w:r>
      <w:r w:rsidR="00E7195B" w:rsidRPr="00E17A6B">
        <w:rPr>
          <w:rFonts w:eastAsia="Calibri"/>
          <w:bCs/>
          <w:lang w:eastAsia="en-US"/>
        </w:rPr>
        <w:t>аббревиатура «КДА» заменяется аббревиатурой «КВС».</w:t>
      </w:r>
    </w:p>
    <w:p w:rsidR="00C77EAC" w:rsidRPr="005A607A" w:rsidRDefault="00ED5A10" w:rsidP="000B4F6D">
      <w:pPr>
        <w:pStyle w:val="24"/>
        <w:numPr>
          <w:ilvl w:val="0"/>
          <w:numId w:val="6"/>
        </w:numPr>
        <w:spacing w:after="0" w:line="240" w:lineRule="auto"/>
        <w:ind w:left="0" w:firstLine="0"/>
        <w:jc w:val="both"/>
      </w:pPr>
      <w:r w:rsidRPr="005A607A">
        <w:t>П</w:t>
      </w:r>
      <w:r w:rsidR="0080696F" w:rsidRPr="005A607A">
        <w:t xml:space="preserve">унктами </w:t>
      </w:r>
      <w:r w:rsidR="004E5E45" w:rsidRPr="005A607A">
        <w:t>1.</w:t>
      </w:r>
      <w:r w:rsidR="00F15A64" w:rsidRPr="005A607A">
        <w:t>21</w:t>
      </w:r>
      <w:r w:rsidR="00223A21" w:rsidRPr="005A607A">
        <w:t xml:space="preserve"> – 1</w:t>
      </w:r>
      <w:r w:rsidR="0080696F" w:rsidRPr="005A607A">
        <w:t>.</w:t>
      </w:r>
      <w:r w:rsidR="00F15A64" w:rsidRPr="005A607A">
        <w:t>23</w:t>
      </w:r>
      <w:r w:rsidR="0080696F" w:rsidRPr="005A607A">
        <w:t xml:space="preserve"> П</w:t>
      </w:r>
      <w:r w:rsidR="00F778E9" w:rsidRPr="005A607A">
        <w:t>роект</w:t>
      </w:r>
      <w:r w:rsidR="0080696F" w:rsidRPr="005A607A">
        <w:t>а</w:t>
      </w:r>
      <w:r w:rsidR="00F778E9" w:rsidRPr="005A607A">
        <w:t xml:space="preserve"> предусма</w:t>
      </w:r>
      <w:r w:rsidR="00993659" w:rsidRPr="005A607A">
        <w:t>трива</w:t>
      </w:r>
      <w:r w:rsidR="00223A21" w:rsidRPr="005A607A">
        <w:t>ются изменения</w:t>
      </w:r>
      <w:r w:rsidR="00993659" w:rsidRPr="005A607A">
        <w:t xml:space="preserve"> наименования мероприятия</w:t>
      </w:r>
      <w:r w:rsidR="00F778E9" w:rsidRPr="005A607A">
        <w:t xml:space="preserve"> 2</w:t>
      </w:r>
      <w:r w:rsidR="0080696F" w:rsidRPr="005A607A">
        <w:t xml:space="preserve"> и мероприятия 3</w:t>
      </w:r>
      <w:r w:rsidR="00F778E9" w:rsidRPr="005A607A">
        <w:t xml:space="preserve"> подпрограммы 6 «Создание условий для эффективного трудоустройства инвалидов»</w:t>
      </w:r>
      <w:r w:rsidR="00993659" w:rsidRPr="005A607A">
        <w:t xml:space="preserve"> </w:t>
      </w:r>
      <w:r w:rsidR="0080696F" w:rsidRPr="005A607A">
        <w:t xml:space="preserve">государственной программы </w:t>
      </w:r>
      <w:r w:rsidR="00993659" w:rsidRPr="005A607A">
        <w:t>(далее – подпрограмма 6)</w:t>
      </w:r>
      <w:r w:rsidR="00223A21" w:rsidRPr="005A607A">
        <w:t xml:space="preserve"> </w:t>
      </w:r>
      <w:r w:rsidR="00223A21" w:rsidRPr="005A607A">
        <w:br/>
        <w:t>и описательной части подпрограммы 6</w:t>
      </w:r>
      <w:r w:rsidR="0080696F" w:rsidRPr="005A607A">
        <w:t>.</w:t>
      </w:r>
      <w:r w:rsidR="00C77EAC" w:rsidRPr="005A607A">
        <w:t xml:space="preserve"> Данные изменения подготовлены во исполнение пункта 1.5 протокола заседания Правительства Санкт-Петербурга </w:t>
      </w:r>
      <w:bookmarkStart w:id="4" w:name="OLE_LINK429"/>
      <w:bookmarkStart w:id="5" w:name="OLE_LINK430"/>
      <w:r w:rsidR="00C77EAC" w:rsidRPr="005A607A">
        <w:t xml:space="preserve">от 22.04.2025 № 4 </w:t>
      </w:r>
      <w:bookmarkEnd w:id="4"/>
      <w:bookmarkEnd w:id="5"/>
      <w:r w:rsidR="00C77EAC" w:rsidRPr="005A607A">
        <w:t>(далее – поручение), которым исполнительным органам государственной власти</w:t>
      </w:r>
      <w:r w:rsidR="00C77EAC" w:rsidRPr="005A607A">
        <w:br/>
        <w:t xml:space="preserve">Санкт-Петербурга поручено разработать комплекс мероприятий по обучению </w:t>
      </w:r>
      <w:r w:rsidR="00E17A6B">
        <w:br/>
      </w:r>
      <w:bookmarkStart w:id="6" w:name="_GoBack"/>
      <w:bookmarkEnd w:id="6"/>
      <w:r w:rsidR="00C77EAC" w:rsidRPr="005A607A">
        <w:t>и трудоустройству ветеранов боевых действий, закончивших участие в специальной военной операции, и членов их семей.</w:t>
      </w:r>
    </w:p>
    <w:p w:rsidR="003B7196" w:rsidRPr="005A607A" w:rsidRDefault="004E5E45" w:rsidP="00F41C08">
      <w:pPr>
        <w:ind w:firstLine="567"/>
        <w:jc w:val="both"/>
        <w:rPr>
          <w:sz w:val="24"/>
          <w:szCs w:val="24"/>
        </w:rPr>
      </w:pPr>
      <w:r w:rsidRPr="005A607A">
        <w:rPr>
          <w:sz w:val="24"/>
          <w:szCs w:val="24"/>
        </w:rPr>
        <w:t>Пунктом 1.</w:t>
      </w:r>
      <w:r w:rsidR="00F15A64" w:rsidRPr="005A607A">
        <w:rPr>
          <w:sz w:val="24"/>
          <w:szCs w:val="24"/>
        </w:rPr>
        <w:t>22</w:t>
      </w:r>
      <w:r w:rsidR="0080696F" w:rsidRPr="005A607A">
        <w:rPr>
          <w:sz w:val="24"/>
          <w:szCs w:val="24"/>
        </w:rPr>
        <w:t xml:space="preserve">.1 Проекта подпрограмма 6 изменяется </w:t>
      </w:r>
      <w:r w:rsidR="00EC6C51" w:rsidRPr="005A607A">
        <w:rPr>
          <w:sz w:val="24"/>
          <w:szCs w:val="24"/>
        </w:rPr>
        <w:t>в части уточнения категории участников мероприятия 2</w:t>
      </w:r>
      <w:r w:rsidR="00C605B5" w:rsidRPr="005A607A">
        <w:rPr>
          <w:sz w:val="24"/>
          <w:szCs w:val="24"/>
        </w:rPr>
        <w:t xml:space="preserve"> подпрограммы 6</w:t>
      </w:r>
      <w:r w:rsidR="00233F4D" w:rsidRPr="005A607A">
        <w:rPr>
          <w:sz w:val="24"/>
          <w:szCs w:val="24"/>
        </w:rPr>
        <w:t>:</w:t>
      </w:r>
      <w:r w:rsidR="0080696F" w:rsidRPr="005A607A">
        <w:rPr>
          <w:sz w:val="24"/>
          <w:szCs w:val="24"/>
        </w:rPr>
        <w:t xml:space="preserve"> </w:t>
      </w:r>
      <w:r w:rsidR="00ED5A10" w:rsidRPr="005A607A">
        <w:rPr>
          <w:sz w:val="24"/>
          <w:szCs w:val="24"/>
        </w:rPr>
        <w:t>«Организация стажировок граждан, испытывающих трудности в поиске ра</w:t>
      </w:r>
      <w:r w:rsidR="00F953F1" w:rsidRPr="005A607A">
        <w:rPr>
          <w:sz w:val="24"/>
          <w:szCs w:val="24"/>
        </w:rPr>
        <w:t>боты, в том числе участников специальной военной операции</w:t>
      </w:r>
      <w:r w:rsidR="00C605B5" w:rsidRPr="005A607A">
        <w:rPr>
          <w:sz w:val="24"/>
          <w:szCs w:val="24"/>
        </w:rPr>
        <w:t xml:space="preserve"> </w:t>
      </w:r>
      <w:r w:rsidR="00ED5A10" w:rsidRPr="005A607A">
        <w:rPr>
          <w:sz w:val="24"/>
          <w:szCs w:val="24"/>
        </w:rPr>
        <w:t>с инвалидностью, получивших профессиональное образование</w:t>
      </w:r>
      <w:r w:rsidR="00C605B5" w:rsidRPr="005A607A">
        <w:rPr>
          <w:sz w:val="24"/>
          <w:szCs w:val="24"/>
        </w:rPr>
        <w:br/>
      </w:r>
      <w:r w:rsidR="00ED5A10" w:rsidRPr="005A607A">
        <w:rPr>
          <w:sz w:val="24"/>
          <w:szCs w:val="24"/>
        </w:rPr>
        <w:t>и не имеющих опыта работы по полученно</w:t>
      </w:r>
      <w:r w:rsidR="0080696F" w:rsidRPr="005A607A">
        <w:rPr>
          <w:sz w:val="24"/>
          <w:szCs w:val="24"/>
        </w:rPr>
        <w:t>й специальности».</w:t>
      </w:r>
    </w:p>
    <w:p w:rsidR="00CA6E3E" w:rsidRDefault="00CA6E3E" w:rsidP="00F41C08">
      <w:pPr>
        <w:ind w:firstLine="567"/>
        <w:jc w:val="both"/>
        <w:rPr>
          <w:sz w:val="24"/>
          <w:szCs w:val="24"/>
        </w:rPr>
      </w:pPr>
      <w:r w:rsidRPr="005A607A">
        <w:rPr>
          <w:sz w:val="24"/>
          <w:szCs w:val="24"/>
        </w:rPr>
        <w:t xml:space="preserve">Выделение категории «участник </w:t>
      </w:r>
      <w:r w:rsidR="00284B10" w:rsidRPr="005A607A">
        <w:rPr>
          <w:sz w:val="24"/>
          <w:szCs w:val="24"/>
        </w:rPr>
        <w:t xml:space="preserve">СВО </w:t>
      </w:r>
      <w:r w:rsidRPr="005A607A">
        <w:rPr>
          <w:sz w:val="24"/>
          <w:szCs w:val="24"/>
        </w:rPr>
        <w:t xml:space="preserve">с инвалидностью» в наименовании мероприятия 2 необходимо в связи с исполнением </w:t>
      </w:r>
      <w:r w:rsidR="00251B49" w:rsidRPr="005A607A">
        <w:rPr>
          <w:sz w:val="24"/>
          <w:szCs w:val="24"/>
        </w:rPr>
        <w:t>поручения</w:t>
      </w:r>
      <w:r w:rsidRPr="005A607A">
        <w:rPr>
          <w:sz w:val="24"/>
          <w:szCs w:val="24"/>
        </w:rPr>
        <w:t>,</w:t>
      </w:r>
      <w:r w:rsidR="0080696F" w:rsidRPr="005A607A">
        <w:rPr>
          <w:sz w:val="24"/>
          <w:szCs w:val="24"/>
        </w:rPr>
        <w:t xml:space="preserve"> </w:t>
      </w:r>
      <w:r w:rsidRPr="005A607A">
        <w:rPr>
          <w:sz w:val="24"/>
          <w:szCs w:val="24"/>
        </w:rPr>
        <w:t>а также в целях информирования участников СВО, получивших инвалидность вследствие военной травмы, о возможности принятия участия в мероприятии.</w:t>
      </w:r>
      <w:r w:rsidRPr="00CA6E3E">
        <w:rPr>
          <w:sz w:val="24"/>
          <w:szCs w:val="24"/>
        </w:rPr>
        <w:t xml:space="preserve"> </w:t>
      </w:r>
    </w:p>
    <w:p w:rsidR="00EC6C51" w:rsidRPr="00CA6E3E" w:rsidRDefault="00EC6C51" w:rsidP="00F41C08">
      <w:pPr>
        <w:ind w:firstLine="567"/>
        <w:jc w:val="both"/>
        <w:rPr>
          <w:sz w:val="24"/>
          <w:szCs w:val="24"/>
        </w:rPr>
      </w:pPr>
      <w:r w:rsidRPr="00EC6C51">
        <w:rPr>
          <w:sz w:val="24"/>
          <w:szCs w:val="24"/>
        </w:rPr>
        <w:t xml:space="preserve">В соответствии с распоряжением Комитета по труду и занятости населения </w:t>
      </w:r>
      <w:r>
        <w:rPr>
          <w:sz w:val="24"/>
          <w:szCs w:val="24"/>
        </w:rPr>
        <w:br/>
      </w:r>
      <w:r w:rsidRPr="00EC6C51">
        <w:rPr>
          <w:sz w:val="24"/>
          <w:szCs w:val="24"/>
        </w:rPr>
        <w:t>Санкт-Петербурга от 25.03.2025 № 62-р «Об утверждении Порядка реализации мероприятия по организации стажировок граждан, испытывающих трудности в поиске работы», граждане, относящиеся к категории инвалидов, в том числе граждане, признанные инвалидами в связи с выполнением задач в ходе прохождения военной службы по мобилизации или военной службы по контракту, заключенному в соответствии с пунктом 7 статьи 38 Федерального закона «О воинской обязанности и военной службе», либо контракту о пребывании в добровольческом формировании, предусмотренном Федеральным законом «Об обороне», направляются на стажировку в приоритетном порядке.</w:t>
      </w:r>
    </w:p>
    <w:p w:rsidR="003B7196" w:rsidRPr="00CA6E3E" w:rsidRDefault="003B7196" w:rsidP="00F41C08">
      <w:pPr>
        <w:pStyle w:val="a3"/>
        <w:ind w:firstLine="567"/>
        <w:jc w:val="both"/>
        <w:rPr>
          <w:sz w:val="24"/>
          <w:szCs w:val="24"/>
        </w:rPr>
      </w:pPr>
      <w:r w:rsidRPr="00CA6E3E">
        <w:rPr>
          <w:sz w:val="24"/>
          <w:szCs w:val="24"/>
        </w:rPr>
        <w:lastRenderedPageBreak/>
        <w:t xml:space="preserve">Стажировка, средний период которой составляет три месяца, финансируется за счет средств бюджета Санкт-Петербурга и покрывает затраты работодателя на заработную плату стажеру и доплату наставнику, а также налоги во внебюджетные фонды. </w:t>
      </w:r>
    </w:p>
    <w:p w:rsidR="005D1688" w:rsidRDefault="007164EE" w:rsidP="00F41C08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Пунктом 1.22.2 Проекта в</w:t>
      </w:r>
      <w:r w:rsidR="003B7196">
        <w:rPr>
          <w:sz w:val="24"/>
          <w:szCs w:val="24"/>
        </w:rPr>
        <w:t xml:space="preserve"> целях </w:t>
      </w:r>
      <w:r w:rsidR="0080696F">
        <w:rPr>
          <w:sz w:val="24"/>
          <w:szCs w:val="24"/>
        </w:rPr>
        <w:t xml:space="preserve">установления </w:t>
      </w:r>
      <w:r w:rsidR="003B7196" w:rsidRPr="003B7196">
        <w:rPr>
          <w:sz w:val="24"/>
          <w:szCs w:val="24"/>
        </w:rPr>
        <w:t>единого подхода к применению понятий, предусмотренных федеральным законодательство</w:t>
      </w:r>
      <w:r w:rsidR="00951F0E">
        <w:rPr>
          <w:sz w:val="24"/>
          <w:szCs w:val="24"/>
        </w:rPr>
        <w:t>м</w:t>
      </w:r>
      <w:r w:rsidR="0080696F">
        <w:rPr>
          <w:sz w:val="24"/>
          <w:szCs w:val="24"/>
        </w:rPr>
        <w:t xml:space="preserve"> (в связи с налич</w:t>
      </w:r>
      <w:r w:rsidR="00C605B5">
        <w:rPr>
          <w:sz w:val="24"/>
          <w:szCs w:val="24"/>
        </w:rPr>
        <w:t xml:space="preserve">ием противоречия между сущностью мероприятия 3 подпрограммы 6 и понятием, изложенным в статье 20.1 Федерального закона «О социальной защите инвалидов </w:t>
      </w:r>
    </w:p>
    <w:p w:rsidR="003B7196" w:rsidRPr="003B7196" w:rsidRDefault="00C605B5" w:rsidP="00F41C08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Российской Федерации»)</w:t>
      </w:r>
      <w:r w:rsidR="007164EE">
        <w:rPr>
          <w:sz w:val="24"/>
          <w:szCs w:val="24"/>
        </w:rPr>
        <w:t>,</w:t>
      </w:r>
      <w:r>
        <w:rPr>
          <w:sz w:val="24"/>
          <w:szCs w:val="24"/>
        </w:rPr>
        <w:t xml:space="preserve"> наименование </w:t>
      </w:r>
      <w:r w:rsidR="003B7196" w:rsidRPr="003B7196">
        <w:rPr>
          <w:sz w:val="24"/>
          <w:szCs w:val="24"/>
        </w:rPr>
        <w:t>мероприяти</w:t>
      </w:r>
      <w:r>
        <w:rPr>
          <w:sz w:val="24"/>
          <w:szCs w:val="24"/>
        </w:rPr>
        <w:t>я</w:t>
      </w:r>
      <w:r w:rsidR="003B7196" w:rsidRPr="003B7196">
        <w:rPr>
          <w:sz w:val="24"/>
          <w:szCs w:val="24"/>
        </w:rPr>
        <w:t xml:space="preserve"> </w:t>
      </w:r>
      <w:r w:rsidR="00993659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bookmarkStart w:id="7" w:name="OLE_LINK431"/>
      <w:bookmarkStart w:id="8" w:name="OLE_LINK432"/>
      <w:r>
        <w:rPr>
          <w:sz w:val="24"/>
          <w:szCs w:val="24"/>
        </w:rPr>
        <w:t>подпр</w:t>
      </w:r>
      <w:r w:rsidR="00993659">
        <w:rPr>
          <w:sz w:val="24"/>
          <w:szCs w:val="24"/>
        </w:rPr>
        <w:t>ограммы 6</w:t>
      </w:r>
      <w:bookmarkEnd w:id="7"/>
      <w:bookmarkEnd w:id="8"/>
      <w:r w:rsidR="00993659">
        <w:rPr>
          <w:sz w:val="24"/>
          <w:szCs w:val="24"/>
        </w:rPr>
        <w:t xml:space="preserve"> </w:t>
      </w:r>
      <w:r w:rsidR="003B7196" w:rsidRPr="003B7196">
        <w:rPr>
          <w:sz w:val="24"/>
          <w:szCs w:val="24"/>
        </w:rPr>
        <w:t xml:space="preserve">«Социальная занятость инвалидов трудоспособного возраста» подлежит </w:t>
      </w:r>
      <w:r w:rsidR="007164EE">
        <w:rPr>
          <w:sz w:val="24"/>
          <w:szCs w:val="24"/>
        </w:rPr>
        <w:t>изменению</w:t>
      </w:r>
      <w:r w:rsidR="004E5E45" w:rsidRPr="004E5E45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3B7196" w:rsidRPr="003B7196">
        <w:rPr>
          <w:sz w:val="24"/>
          <w:szCs w:val="24"/>
        </w:rPr>
        <w:t xml:space="preserve"> «Организация защищенной занятости инвалидов </w:t>
      </w:r>
      <w:bookmarkStart w:id="9" w:name="OLE_LINK435"/>
      <w:bookmarkStart w:id="10" w:name="OLE_LINK436"/>
      <w:r w:rsidR="003B7196" w:rsidRPr="003B7196">
        <w:rPr>
          <w:sz w:val="24"/>
          <w:szCs w:val="24"/>
        </w:rPr>
        <w:t>трудоспособного возраста</w:t>
      </w:r>
      <w:bookmarkEnd w:id="9"/>
      <w:bookmarkEnd w:id="10"/>
      <w:r w:rsidR="003B7196" w:rsidRPr="003B7196">
        <w:rPr>
          <w:sz w:val="24"/>
          <w:szCs w:val="24"/>
        </w:rPr>
        <w:t>, включая участников СВ</w:t>
      </w:r>
      <w:r w:rsidR="007B7D0C">
        <w:rPr>
          <w:sz w:val="24"/>
          <w:szCs w:val="24"/>
        </w:rPr>
        <w:t>О» (далее – мероприятие 3</w:t>
      </w:r>
      <w:r w:rsidR="003B7196" w:rsidRPr="003B7196">
        <w:rPr>
          <w:sz w:val="24"/>
          <w:szCs w:val="24"/>
        </w:rPr>
        <w:t>)</w:t>
      </w:r>
      <w:r w:rsidR="003B7196">
        <w:rPr>
          <w:sz w:val="24"/>
          <w:szCs w:val="24"/>
        </w:rPr>
        <w:t>.</w:t>
      </w:r>
    </w:p>
    <w:p w:rsidR="003B7196" w:rsidRPr="003B7196" w:rsidRDefault="00C605B5" w:rsidP="00F41C08">
      <w:pPr>
        <w:pStyle w:val="a3"/>
        <w:ind w:firstLine="567"/>
        <w:jc w:val="both"/>
        <w:rPr>
          <w:sz w:val="24"/>
          <w:szCs w:val="24"/>
        </w:rPr>
      </w:pPr>
      <w:bookmarkStart w:id="11" w:name="OLE_LINK437"/>
      <w:bookmarkStart w:id="12" w:name="OLE_LINK438"/>
      <w:r>
        <w:rPr>
          <w:sz w:val="24"/>
          <w:szCs w:val="24"/>
        </w:rPr>
        <w:t xml:space="preserve">Защищенной занятостью инвалидов </w:t>
      </w:r>
      <w:bookmarkEnd w:id="11"/>
      <w:bookmarkEnd w:id="12"/>
      <w:r w:rsidRPr="003B7196">
        <w:rPr>
          <w:sz w:val="24"/>
          <w:szCs w:val="24"/>
        </w:rPr>
        <w:t>трудоспособного возраста</w:t>
      </w:r>
      <w:r>
        <w:rPr>
          <w:sz w:val="24"/>
          <w:szCs w:val="24"/>
        </w:rPr>
        <w:t xml:space="preserve"> предполагается </w:t>
      </w:r>
      <w:r w:rsidR="005E132C">
        <w:rPr>
          <w:sz w:val="24"/>
          <w:szCs w:val="24"/>
        </w:rPr>
        <w:t xml:space="preserve">установить </w:t>
      </w:r>
      <w:bookmarkStart w:id="13" w:name="OLE_LINK433"/>
      <w:bookmarkStart w:id="14" w:name="OLE_LINK434"/>
      <w:r w:rsidR="003B7196" w:rsidRPr="003B7196">
        <w:rPr>
          <w:sz w:val="24"/>
          <w:szCs w:val="24"/>
        </w:rPr>
        <w:t>временн</w:t>
      </w:r>
      <w:r w:rsidR="005E132C">
        <w:rPr>
          <w:sz w:val="24"/>
          <w:szCs w:val="24"/>
        </w:rPr>
        <w:t>ую</w:t>
      </w:r>
      <w:r w:rsidR="003B7196" w:rsidRPr="003B7196">
        <w:rPr>
          <w:sz w:val="24"/>
          <w:szCs w:val="24"/>
        </w:rPr>
        <w:t xml:space="preserve"> оплачиваем</w:t>
      </w:r>
      <w:r w:rsidR="005E132C">
        <w:rPr>
          <w:sz w:val="24"/>
          <w:szCs w:val="24"/>
        </w:rPr>
        <w:t>ую</w:t>
      </w:r>
      <w:r w:rsidR="003B7196" w:rsidRPr="003B7196">
        <w:rPr>
          <w:sz w:val="24"/>
          <w:szCs w:val="24"/>
        </w:rPr>
        <w:t xml:space="preserve"> работ</w:t>
      </w:r>
      <w:r w:rsidR="005E132C">
        <w:rPr>
          <w:sz w:val="24"/>
          <w:szCs w:val="24"/>
        </w:rPr>
        <w:t>у</w:t>
      </w:r>
      <w:r w:rsidR="003B7196" w:rsidRPr="003B7196">
        <w:rPr>
          <w:sz w:val="24"/>
          <w:szCs w:val="24"/>
        </w:rPr>
        <w:t>, выполняем</w:t>
      </w:r>
      <w:r w:rsidR="005E132C">
        <w:rPr>
          <w:sz w:val="24"/>
          <w:szCs w:val="24"/>
        </w:rPr>
        <w:t>ую</w:t>
      </w:r>
      <w:r w:rsidR="003B7196" w:rsidRPr="003B7196">
        <w:rPr>
          <w:sz w:val="24"/>
          <w:szCs w:val="24"/>
        </w:rPr>
        <w:t xml:space="preserve"> гражданами </w:t>
      </w:r>
      <w:r w:rsidR="005E132C">
        <w:rPr>
          <w:sz w:val="24"/>
          <w:szCs w:val="24"/>
        </w:rPr>
        <w:br/>
      </w:r>
      <w:r w:rsidR="003B7196" w:rsidRPr="003B7196">
        <w:rPr>
          <w:sz w:val="24"/>
          <w:szCs w:val="24"/>
        </w:rPr>
        <w:t xml:space="preserve">с инвалидностью, способными к выполнению несложных (простых) видов </w:t>
      </w:r>
      <w:r w:rsidR="003B7196">
        <w:rPr>
          <w:sz w:val="24"/>
          <w:szCs w:val="24"/>
        </w:rPr>
        <w:br/>
      </w:r>
      <w:r w:rsidR="003B7196" w:rsidRPr="003B7196">
        <w:rPr>
          <w:sz w:val="24"/>
          <w:szCs w:val="24"/>
        </w:rPr>
        <w:t>с учетом нарушенных функций организма и ограничений жизнедеятельности (инвалиды I и II группы, 2 и 3 степени ограничения к труду</w:t>
      </w:r>
      <w:bookmarkEnd w:id="13"/>
      <w:bookmarkEnd w:id="14"/>
      <w:r w:rsidR="003B7196" w:rsidRPr="003B7196">
        <w:rPr>
          <w:sz w:val="24"/>
          <w:szCs w:val="24"/>
        </w:rPr>
        <w:t>)</w:t>
      </w:r>
      <w:r w:rsidR="005E132C">
        <w:rPr>
          <w:sz w:val="24"/>
          <w:szCs w:val="24"/>
        </w:rPr>
        <w:t>, которой и является, в своей сущности, мероприятие 3</w:t>
      </w:r>
      <w:r w:rsidR="003B7196" w:rsidRPr="003B7196">
        <w:rPr>
          <w:sz w:val="24"/>
          <w:szCs w:val="24"/>
        </w:rPr>
        <w:t xml:space="preserve">. </w:t>
      </w:r>
      <w:r w:rsidR="005E132C">
        <w:rPr>
          <w:sz w:val="24"/>
          <w:szCs w:val="24"/>
        </w:rPr>
        <w:t>Такая р</w:t>
      </w:r>
      <w:r w:rsidR="003B7196" w:rsidRPr="003B7196">
        <w:rPr>
          <w:sz w:val="24"/>
          <w:szCs w:val="24"/>
        </w:rPr>
        <w:t xml:space="preserve">абота может выполняться со значительной помощью других граждан на площадках организаций, где возможен труд инвалидов в специально созданных условиях. Участники защищенной занятости, в зависимости от состояния здоровья, могут быть трудоустроены на условиях неполного рабочего времени. </w:t>
      </w:r>
    </w:p>
    <w:p w:rsidR="003B7196" w:rsidRPr="003B7196" w:rsidRDefault="003B7196" w:rsidP="00F41C08">
      <w:pPr>
        <w:pStyle w:val="a3"/>
        <w:ind w:firstLine="567"/>
        <w:jc w:val="both"/>
        <w:rPr>
          <w:sz w:val="24"/>
          <w:szCs w:val="24"/>
        </w:rPr>
      </w:pPr>
      <w:r w:rsidRPr="003B7196">
        <w:rPr>
          <w:sz w:val="24"/>
          <w:szCs w:val="24"/>
        </w:rPr>
        <w:t>Порядком по организации защищенной занятости, утверждаемым Комит</w:t>
      </w:r>
      <w:r w:rsidR="007B7D0C">
        <w:rPr>
          <w:sz w:val="24"/>
          <w:szCs w:val="24"/>
        </w:rPr>
        <w:t>етом</w:t>
      </w:r>
      <w:r w:rsidR="005E132C">
        <w:rPr>
          <w:sz w:val="24"/>
          <w:szCs w:val="24"/>
        </w:rPr>
        <w:t>,</w:t>
      </w:r>
      <w:r w:rsidR="007B7D0C">
        <w:rPr>
          <w:sz w:val="24"/>
          <w:szCs w:val="24"/>
        </w:rPr>
        <w:t xml:space="preserve"> будет предусмотрено </w:t>
      </w:r>
      <w:r w:rsidRPr="003B7196">
        <w:rPr>
          <w:sz w:val="24"/>
          <w:szCs w:val="24"/>
        </w:rPr>
        <w:t>участие в мероприятии</w:t>
      </w:r>
      <w:r w:rsidR="007B7D0C">
        <w:rPr>
          <w:sz w:val="24"/>
          <w:szCs w:val="24"/>
        </w:rPr>
        <w:t xml:space="preserve"> 3</w:t>
      </w:r>
      <w:r w:rsidRPr="003B7196">
        <w:rPr>
          <w:sz w:val="24"/>
          <w:szCs w:val="24"/>
        </w:rPr>
        <w:t xml:space="preserve"> инвалидов</w:t>
      </w:r>
      <w:r w:rsidR="005E132C">
        <w:rPr>
          <w:sz w:val="24"/>
          <w:szCs w:val="24"/>
        </w:rPr>
        <w:t xml:space="preserve">, являющихся участниками СВО, получившими </w:t>
      </w:r>
      <w:r w:rsidRPr="003B7196">
        <w:rPr>
          <w:sz w:val="24"/>
          <w:szCs w:val="24"/>
        </w:rPr>
        <w:t>инвалидность вследствие военной травмы.</w:t>
      </w:r>
    </w:p>
    <w:p w:rsidR="003B7196" w:rsidRDefault="003B7196" w:rsidP="00F41C08">
      <w:pPr>
        <w:pStyle w:val="a3"/>
        <w:ind w:firstLine="567"/>
        <w:jc w:val="both"/>
        <w:rPr>
          <w:sz w:val="24"/>
          <w:szCs w:val="24"/>
        </w:rPr>
      </w:pPr>
      <w:r w:rsidRPr="003B7196">
        <w:rPr>
          <w:sz w:val="24"/>
          <w:szCs w:val="24"/>
        </w:rPr>
        <w:t xml:space="preserve">Из бюджета Санкт-Петербурга выделяются средства на финансовое обеспечение заработной платы участников проекта из числа инвалидов в размере минимальной заработной платы, установленной в Санкт-Петербурге, и оплаты труда инструкторов </w:t>
      </w:r>
      <w:r w:rsidR="005E132C">
        <w:rPr>
          <w:sz w:val="24"/>
          <w:szCs w:val="24"/>
        </w:rPr>
        <w:br/>
      </w:r>
      <w:r w:rsidRPr="003B7196">
        <w:rPr>
          <w:sz w:val="24"/>
          <w:szCs w:val="24"/>
        </w:rPr>
        <w:t>по труду</w:t>
      </w:r>
      <w:r>
        <w:rPr>
          <w:sz w:val="24"/>
          <w:szCs w:val="24"/>
        </w:rPr>
        <w:t>.</w:t>
      </w:r>
    </w:p>
    <w:p w:rsidR="00015F46" w:rsidRPr="00CC26CE" w:rsidRDefault="003070FF" w:rsidP="00F41C0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015F46" w:rsidRPr="00CC26CE">
        <w:rPr>
          <w:sz w:val="24"/>
          <w:szCs w:val="24"/>
        </w:rPr>
        <w:t xml:space="preserve">зменение наименований мероприятий в части их дополнения </w:t>
      </w:r>
      <w:r w:rsidR="005E132C">
        <w:rPr>
          <w:sz w:val="24"/>
          <w:szCs w:val="24"/>
        </w:rPr>
        <w:t xml:space="preserve">категорией </w:t>
      </w:r>
      <w:r w:rsidR="00015F46" w:rsidRPr="00CC26CE">
        <w:rPr>
          <w:sz w:val="24"/>
          <w:szCs w:val="24"/>
        </w:rPr>
        <w:t>«участник</w:t>
      </w:r>
      <w:r w:rsidR="005E132C">
        <w:rPr>
          <w:sz w:val="24"/>
          <w:szCs w:val="24"/>
        </w:rPr>
        <w:t>и</w:t>
      </w:r>
      <w:r w:rsidR="00015F46" w:rsidRPr="00CC26CE">
        <w:rPr>
          <w:sz w:val="24"/>
          <w:szCs w:val="24"/>
        </w:rPr>
        <w:t xml:space="preserve"> СВО с инвалидностью» не требует доп</w:t>
      </w:r>
      <w:r w:rsidR="005E132C">
        <w:rPr>
          <w:sz w:val="24"/>
          <w:szCs w:val="24"/>
        </w:rPr>
        <w:t xml:space="preserve">олнительных финансовых затрат </w:t>
      </w:r>
      <w:r>
        <w:rPr>
          <w:sz w:val="24"/>
          <w:szCs w:val="24"/>
        </w:rPr>
        <w:br/>
        <w:t>за счет</w:t>
      </w:r>
      <w:r w:rsidR="005E132C">
        <w:rPr>
          <w:sz w:val="24"/>
          <w:szCs w:val="24"/>
        </w:rPr>
        <w:t xml:space="preserve"> средств бюджета Санкт-Петербурга.</w:t>
      </w:r>
    </w:p>
    <w:p w:rsidR="00126EF1" w:rsidRPr="00776281" w:rsidRDefault="00E618BB" w:rsidP="005A607A">
      <w:pPr>
        <w:pStyle w:val="24"/>
        <w:numPr>
          <w:ilvl w:val="0"/>
          <w:numId w:val="6"/>
        </w:numPr>
        <w:spacing w:after="0" w:line="240" w:lineRule="auto"/>
        <w:ind w:left="0" w:firstLine="0"/>
        <w:jc w:val="both"/>
      </w:pPr>
      <w:r w:rsidRPr="00776281">
        <w:t>Пунктами 1.7</w:t>
      </w:r>
      <w:r w:rsidR="00F47B81" w:rsidRPr="00776281">
        <w:t>, 1.19.1 и 1.2</w:t>
      </w:r>
      <w:r w:rsidR="00776281" w:rsidRPr="00776281">
        <w:t>4</w:t>
      </w:r>
      <w:r w:rsidR="00126EF1" w:rsidRPr="00776281">
        <w:t>.</w:t>
      </w:r>
      <w:r w:rsidR="00F02B11" w:rsidRPr="00776281">
        <w:t>2 Проекта положения о структурных подразделениях Санкт-Петербургского государственного автономного учреждения «Центр занятости населения Санкт-Петербурга» (далее – ГАУ ЦЗН) – территориальных отделениях занятости населения приводятся в соответствие с действующей структурой ГАУ ЦЗН</w:t>
      </w:r>
      <w:r w:rsidR="00F02B11" w:rsidRPr="00776281">
        <w:br/>
        <w:t>и переименовываются в «кадровые центры».</w:t>
      </w:r>
    </w:p>
    <w:p w:rsidR="00360B51" w:rsidRPr="00F36958" w:rsidRDefault="00D753ED" w:rsidP="005A607A">
      <w:pPr>
        <w:pStyle w:val="24"/>
        <w:numPr>
          <w:ilvl w:val="0"/>
          <w:numId w:val="6"/>
        </w:numPr>
        <w:spacing w:after="0" w:line="240" w:lineRule="auto"/>
        <w:ind w:left="0" w:firstLine="0"/>
        <w:jc w:val="both"/>
      </w:pPr>
      <w:r>
        <w:t>Пунктами</w:t>
      </w:r>
      <w:r w:rsidR="00F47B81">
        <w:t xml:space="preserve"> 1.1</w:t>
      </w:r>
      <w:r w:rsidR="00C43E73">
        <w:t>3</w:t>
      </w:r>
      <w:r w:rsidR="00F47B81">
        <w:t xml:space="preserve">, </w:t>
      </w:r>
      <w:r w:rsidR="00F47B81" w:rsidRPr="00C43E73">
        <w:rPr>
          <w:color w:val="000000" w:themeColor="text1"/>
        </w:rPr>
        <w:t>1.1</w:t>
      </w:r>
      <w:r w:rsidR="00C43E73" w:rsidRPr="00C43E73">
        <w:rPr>
          <w:color w:val="000000" w:themeColor="text1"/>
        </w:rPr>
        <w:t>5</w:t>
      </w:r>
      <w:r w:rsidR="00F02B11" w:rsidRPr="00C43E73">
        <w:rPr>
          <w:color w:val="FF0000"/>
        </w:rPr>
        <w:t xml:space="preserve"> </w:t>
      </w:r>
      <w:r w:rsidR="00F02B11" w:rsidRPr="00D724F9">
        <w:rPr>
          <w:color w:val="000000" w:themeColor="text1"/>
        </w:rPr>
        <w:t>и 1.2</w:t>
      </w:r>
      <w:r w:rsidR="00C43E73" w:rsidRPr="00D724F9">
        <w:rPr>
          <w:color w:val="000000" w:themeColor="text1"/>
        </w:rPr>
        <w:t>4</w:t>
      </w:r>
      <w:r w:rsidR="00F02B11" w:rsidRPr="00D724F9">
        <w:rPr>
          <w:color w:val="000000" w:themeColor="text1"/>
        </w:rPr>
        <w:t>.1</w:t>
      </w:r>
      <w:r w:rsidR="00F02B11" w:rsidRPr="00F36958">
        <w:t xml:space="preserve"> </w:t>
      </w:r>
      <w:r w:rsidR="00360B51" w:rsidRPr="00F36958">
        <w:t xml:space="preserve">Проекта </w:t>
      </w:r>
      <w:r w:rsidR="00F02B11" w:rsidRPr="00F36958">
        <w:t xml:space="preserve">из перечня исполнителей </w:t>
      </w:r>
      <w:r w:rsidR="00360B51" w:rsidRPr="00F36958">
        <w:t xml:space="preserve">по реализации пунктов 1.2 и 3.2 таблицы 2 подраздела 9.3 государственной программы </w:t>
      </w:r>
      <w:r w:rsidR="00360B51" w:rsidRPr="00F36958">
        <w:br/>
        <w:t xml:space="preserve">и соответствующих положений паспорта, </w:t>
      </w:r>
      <w:r w:rsidR="001648E1" w:rsidRPr="00F36958">
        <w:t>принятых</w:t>
      </w:r>
      <w:r w:rsidR="00360B51" w:rsidRPr="00F36958">
        <w:t xml:space="preserve"> сокращений государственной программы и механизма реализации указанных мероприятий исключается указание </w:t>
      </w:r>
      <w:r w:rsidR="00360B51" w:rsidRPr="00F36958">
        <w:br/>
        <w:t xml:space="preserve">на администрации районов Санкт-Петербурга, как исполнительных органов государственной власти Санкт-Петербурга, не являющихся исполнителями </w:t>
      </w:r>
      <w:r w:rsidR="00360B51" w:rsidRPr="00F36958">
        <w:br/>
        <w:t>или участниками обеспечения заключения соглашений о взаимодействии между органами службы занятости, государственными учреждениями, образовательными организациями</w:t>
      </w:r>
      <w:r w:rsidR="00360B51" w:rsidRPr="00F36958">
        <w:br/>
        <w:t>и реализации альтернативных моделей профориентационного сопровождения профессиональной карьеры населения Санкт-Петербурга. Указанные мероприятия осуществляются Комитетом.</w:t>
      </w:r>
    </w:p>
    <w:p w:rsidR="00F02B11" w:rsidRPr="00F36958" w:rsidRDefault="00360B51" w:rsidP="005A607A">
      <w:pPr>
        <w:pStyle w:val="24"/>
        <w:numPr>
          <w:ilvl w:val="0"/>
          <w:numId w:val="6"/>
        </w:numPr>
        <w:spacing w:after="0" w:line="240" w:lineRule="auto"/>
        <w:ind w:left="0" w:firstLine="0"/>
        <w:jc w:val="both"/>
      </w:pPr>
      <w:r w:rsidRPr="00F36958">
        <w:t xml:space="preserve">Пунктами </w:t>
      </w:r>
      <w:r w:rsidR="0062669A">
        <w:t>1.</w:t>
      </w:r>
      <w:r w:rsidR="00F47B81">
        <w:t>1</w:t>
      </w:r>
      <w:r w:rsidR="00D724F9">
        <w:t>9</w:t>
      </w:r>
      <w:r w:rsidR="0062669A">
        <w:t>.1, 1.</w:t>
      </w:r>
      <w:r w:rsidR="00F47B81">
        <w:t>1</w:t>
      </w:r>
      <w:r w:rsidR="00D724F9">
        <w:t>9</w:t>
      </w:r>
      <w:r w:rsidR="00F47B81">
        <w:t>.2 и 1.</w:t>
      </w:r>
      <w:r w:rsidR="00D724F9">
        <w:t>20</w:t>
      </w:r>
      <w:r w:rsidR="008D041C" w:rsidRPr="00F36958">
        <w:t xml:space="preserve">.2 </w:t>
      </w:r>
      <w:r w:rsidRPr="00F36958">
        <w:t>Проекта наименование, перечень исполнителей</w:t>
      </w:r>
      <w:r w:rsidRPr="00F36958">
        <w:br/>
        <w:t xml:space="preserve">и участников реализации мероприятия, а также механизм реализации мероприятия, предусмотренного пунктом 1.3 таблицы 2 подраздела 12.3 государственной программы, </w:t>
      </w:r>
      <w:r w:rsidR="001648E1" w:rsidRPr="00F36958">
        <w:t>излагаются в новой редакции в связи с осуществлением мониторинга проведения специальной оценки условий труда в государственных организациях Санкт-Петербурга</w:t>
      </w:r>
      <w:r w:rsidRPr="00F36958">
        <w:t xml:space="preserve"> </w:t>
      </w:r>
      <w:r w:rsidR="001648E1" w:rsidRPr="00F36958">
        <w:t>исключительно Комитетом.</w:t>
      </w:r>
    </w:p>
    <w:p w:rsidR="00C62573" w:rsidRPr="00F36958" w:rsidRDefault="00C023FF" w:rsidP="005A607A">
      <w:pPr>
        <w:pStyle w:val="24"/>
        <w:numPr>
          <w:ilvl w:val="0"/>
          <w:numId w:val="6"/>
        </w:numPr>
        <w:spacing w:after="0" w:line="240" w:lineRule="auto"/>
        <w:ind w:left="0" w:firstLine="0"/>
        <w:jc w:val="both"/>
      </w:pPr>
      <w:r>
        <w:t>Пунктами 1.</w:t>
      </w:r>
      <w:r w:rsidR="00F47B81">
        <w:t>1</w:t>
      </w:r>
      <w:r w:rsidR="00D724F9">
        <w:t>9</w:t>
      </w:r>
      <w:r w:rsidR="00F47B81">
        <w:t>.3 и 1.</w:t>
      </w:r>
      <w:r w:rsidR="00D724F9">
        <w:t>20</w:t>
      </w:r>
      <w:r w:rsidR="0037005F" w:rsidRPr="00F36958">
        <w:t>.1 Проекта положени</w:t>
      </w:r>
      <w:r w:rsidR="007A29F7" w:rsidRPr="00F36958">
        <w:t xml:space="preserve">я пункта 4.2 «Разработка методических </w:t>
      </w:r>
      <w:bookmarkStart w:id="15" w:name="OLE_LINK39"/>
      <w:bookmarkStart w:id="16" w:name="OLE_LINK40"/>
      <w:r w:rsidR="007A29F7" w:rsidRPr="00F36958">
        <w:t>рекомендаций по обеспечению охраны труда в организациях</w:t>
      </w:r>
      <w:r w:rsidR="005D1688">
        <w:t xml:space="preserve"> </w:t>
      </w:r>
      <w:r w:rsidR="007A29F7" w:rsidRPr="00F36958">
        <w:t>Санкт-Петербурга</w:t>
      </w:r>
      <w:bookmarkEnd w:id="15"/>
      <w:bookmarkEnd w:id="16"/>
      <w:r w:rsidR="007A29F7" w:rsidRPr="00F36958">
        <w:t xml:space="preserve">» </w:t>
      </w:r>
      <w:bookmarkStart w:id="17" w:name="OLE_LINK41"/>
      <w:bookmarkStart w:id="18" w:name="OLE_LINK42"/>
      <w:r w:rsidR="007A29F7" w:rsidRPr="00F36958">
        <w:t xml:space="preserve">таблицы </w:t>
      </w:r>
      <w:r w:rsidR="007A29F7" w:rsidRPr="00F36958">
        <w:lastRenderedPageBreak/>
        <w:t xml:space="preserve">2 подраздела 12.3 государственной программы </w:t>
      </w:r>
      <w:bookmarkEnd w:id="17"/>
      <w:bookmarkEnd w:id="18"/>
      <w:r w:rsidR="007A29F7" w:rsidRPr="00F36958">
        <w:t>и механизма его реализации в пункте 12.4.2 подраздела 12.4 государственной программы исключаются в связи с отсутствием</w:t>
      </w:r>
      <w:r w:rsidR="00C62573" w:rsidRPr="00F36958">
        <w:t xml:space="preserve"> </w:t>
      </w:r>
      <w:r w:rsidR="007A29F7" w:rsidRPr="00F36958">
        <w:t>рассмотрения методических рекомендаций по обеспечению охраны труда в организациях Санкт-Петербурга</w:t>
      </w:r>
      <w:r w:rsidR="00C62573" w:rsidRPr="00F36958">
        <w:t xml:space="preserve">, разрабатываемых Комитетом, на заседаниях Трехсторонней комиссии по регулированию социально-трудовых отношений Санкт-Петербурга (далее – Трехсторонняя комиссия) ввиду отсутствия в Законе Санкт-Петербурга от 21.09.2011 </w:t>
      </w:r>
      <w:r w:rsidR="005D1688">
        <w:br/>
      </w:r>
      <w:r w:rsidR="00C62573" w:rsidRPr="00F36958">
        <w:t>№ 577-114 «О социальном партнерстве в сфере труда в Санкт-Петербурге» указанных полномочий Трехсторонней комиссии.</w:t>
      </w:r>
    </w:p>
    <w:p w:rsidR="007A29F7" w:rsidRPr="00F36958" w:rsidRDefault="00C62573" w:rsidP="0037005F">
      <w:pPr>
        <w:pStyle w:val="a3"/>
        <w:ind w:firstLine="567"/>
        <w:jc w:val="both"/>
        <w:rPr>
          <w:sz w:val="24"/>
          <w:szCs w:val="24"/>
        </w:rPr>
      </w:pPr>
      <w:r w:rsidRPr="00F36958">
        <w:rPr>
          <w:sz w:val="24"/>
          <w:szCs w:val="24"/>
        </w:rPr>
        <w:t>При этом разработка указанных методических рекомендаций будет обеспечена</w:t>
      </w:r>
      <w:r w:rsidRPr="00F36958">
        <w:rPr>
          <w:sz w:val="24"/>
          <w:szCs w:val="24"/>
        </w:rPr>
        <w:br/>
        <w:t>в рамках реализации мероприятия, предусмотренного п</w:t>
      </w:r>
      <w:r w:rsidR="007A29F7" w:rsidRPr="00F36958">
        <w:rPr>
          <w:sz w:val="24"/>
          <w:szCs w:val="24"/>
        </w:rPr>
        <w:t>ункто</w:t>
      </w:r>
      <w:r w:rsidRPr="00F36958">
        <w:rPr>
          <w:sz w:val="24"/>
          <w:szCs w:val="24"/>
        </w:rPr>
        <w:t>м</w:t>
      </w:r>
      <w:r w:rsidR="007A29F7" w:rsidRPr="00F36958">
        <w:rPr>
          <w:sz w:val="24"/>
          <w:szCs w:val="24"/>
        </w:rPr>
        <w:t xml:space="preserve"> 4.1 «Разработка </w:t>
      </w:r>
      <w:r w:rsidRPr="00F36958">
        <w:rPr>
          <w:sz w:val="24"/>
          <w:szCs w:val="24"/>
        </w:rPr>
        <w:br/>
      </w:r>
      <w:r w:rsidR="007A29F7" w:rsidRPr="00F36958">
        <w:rPr>
          <w:sz w:val="24"/>
          <w:szCs w:val="24"/>
        </w:rPr>
        <w:t xml:space="preserve">и актуализация нормативных правовых актов по охране труда Санкт-Петербурга» </w:t>
      </w:r>
      <w:r w:rsidRPr="00F36958">
        <w:rPr>
          <w:sz w:val="24"/>
          <w:szCs w:val="24"/>
        </w:rPr>
        <w:t>таблицы 2 подраздела 12.3 государственной программы.</w:t>
      </w:r>
    </w:p>
    <w:p w:rsidR="006F49CF" w:rsidRPr="00F36958" w:rsidRDefault="006F49CF" w:rsidP="005A607A">
      <w:pPr>
        <w:pStyle w:val="24"/>
        <w:numPr>
          <w:ilvl w:val="0"/>
          <w:numId w:val="6"/>
        </w:numPr>
        <w:spacing w:after="0" w:line="240" w:lineRule="auto"/>
        <w:ind w:left="0" w:firstLine="0"/>
        <w:jc w:val="both"/>
      </w:pPr>
      <w:r w:rsidRPr="00F36958">
        <w:t xml:space="preserve">Наименование </w:t>
      </w:r>
      <w:r w:rsidR="00F41C08" w:rsidRPr="00F36958">
        <w:t xml:space="preserve">и механизм реализации </w:t>
      </w:r>
      <w:r w:rsidRPr="00F36958">
        <w:t xml:space="preserve">мероприятия, предусмотренного </w:t>
      </w:r>
      <w:r w:rsidR="00F41C08" w:rsidRPr="00F36958">
        <w:br/>
      </w:r>
      <w:r w:rsidRPr="00F36958">
        <w:t xml:space="preserve">пунктом 6.1 подпрограммы 5 </w:t>
      </w:r>
      <w:r w:rsidR="00F41C08" w:rsidRPr="00F36958">
        <w:t xml:space="preserve">государственной программы </w:t>
      </w:r>
      <w:r w:rsidR="00C023FF">
        <w:t>пунктами 1.</w:t>
      </w:r>
      <w:r w:rsidR="008E5A61">
        <w:t>1</w:t>
      </w:r>
      <w:r w:rsidR="00D724F9">
        <w:t>9</w:t>
      </w:r>
      <w:r w:rsidR="00F41C08" w:rsidRPr="00F36958">
        <w:t>.</w:t>
      </w:r>
      <w:r w:rsidR="00C023FF">
        <w:t>4, 1.</w:t>
      </w:r>
      <w:r w:rsidR="008E5A61">
        <w:t>1</w:t>
      </w:r>
      <w:r w:rsidR="00D724F9">
        <w:t>9</w:t>
      </w:r>
      <w:r w:rsidR="008E5A61">
        <w:t>.5 и 1.</w:t>
      </w:r>
      <w:r w:rsidR="00D724F9">
        <w:t>20</w:t>
      </w:r>
      <w:r w:rsidR="008D041C" w:rsidRPr="00F36958">
        <w:t>.3</w:t>
      </w:r>
      <w:r w:rsidR="00F41C08" w:rsidRPr="00F36958">
        <w:t xml:space="preserve"> Проекта приводя</w:t>
      </w:r>
      <w:r w:rsidRPr="00F36958">
        <w:t xml:space="preserve">тся в соответствие с полномочиями Комитета, установленными статьей 2 Закона Санкт-Петербурга от </w:t>
      </w:r>
      <w:r w:rsidR="00F41C08" w:rsidRPr="00F36958">
        <w:t>07.12.2016</w:t>
      </w:r>
      <w:r w:rsidRPr="00F36958">
        <w:t xml:space="preserve"> № 683-121 «О ведомственном контроле </w:t>
      </w:r>
      <w:r w:rsidR="00F41C08" w:rsidRPr="00F36958">
        <w:br/>
      </w:r>
      <w:r w:rsidRPr="00F36958">
        <w:t xml:space="preserve">за соблюдением трудового законодательства и иных нормативных правовых актов, содержащих нормы трудового права, в Санкт-Петербурге», постановлением Правительства Санкт-Петербурга от 17.08.2017 № 686 «Об уполномоченном исполнительном органе государственной власти Санкт-Петербурга, осуществляющем координацию деятельности исполнительных органов государственной власти </w:t>
      </w:r>
      <w:r w:rsidR="005D1688">
        <w:br/>
      </w:r>
      <w:r w:rsidRPr="00F36958">
        <w:t>Санкт-Петербурга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им организациях», постановлением Правительства Санкт-Петербурга от 12.12.2006 № 1542 «О Комитете по труду и занятости населения Санкт-Петербурга».</w:t>
      </w:r>
    </w:p>
    <w:p w:rsidR="00223A21" w:rsidRPr="00F36958" w:rsidRDefault="001F7EAB" w:rsidP="005A607A">
      <w:pPr>
        <w:pStyle w:val="24"/>
        <w:numPr>
          <w:ilvl w:val="0"/>
          <w:numId w:val="6"/>
        </w:numPr>
        <w:spacing w:after="0" w:line="240" w:lineRule="auto"/>
        <w:ind w:left="0" w:firstLine="0"/>
        <w:jc w:val="both"/>
      </w:pPr>
      <w:r>
        <w:t>Пунктом 1.</w:t>
      </w:r>
      <w:r w:rsidR="005A466F">
        <w:t>1</w:t>
      </w:r>
      <w:r w:rsidR="00D724F9">
        <w:t>9</w:t>
      </w:r>
      <w:r w:rsidR="008D041C" w:rsidRPr="00F36958">
        <w:t>.6</w:t>
      </w:r>
      <w:r w:rsidR="00F02B11" w:rsidRPr="00F36958">
        <w:t xml:space="preserve"> </w:t>
      </w:r>
      <w:r w:rsidR="001648E1" w:rsidRPr="00F36958">
        <w:t xml:space="preserve">Проекта графа </w:t>
      </w:r>
      <w:r w:rsidR="00F02B11" w:rsidRPr="00F36958">
        <w:t xml:space="preserve">2 пункта 6.5 </w:t>
      </w:r>
      <w:r w:rsidR="001648E1" w:rsidRPr="00F36958">
        <w:t xml:space="preserve">таблицы 2 подраздела 12.3 государственной программы наименование мероприятия приводится в соответствие </w:t>
      </w:r>
      <w:r w:rsidR="001648E1" w:rsidRPr="00F36958">
        <w:br/>
        <w:t>с постановлением Правительства Санкт-Петербурга от 26.08.2024 № 734</w:t>
      </w:r>
      <w:r w:rsidR="001648E1" w:rsidRPr="00F36958">
        <w:br/>
        <w:t xml:space="preserve">«О Межведомственной комиссии Санкт-Петербурга по противодействию </w:t>
      </w:r>
      <w:r w:rsidR="001648E1" w:rsidRPr="00F36958">
        <w:br/>
        <w:t xml:space="preserve">нелегальной занятости, внесении изменения в постановление Правительства </w:t>
      </w:r>
      <w:r w:rsidR="001648E1" w:rsidRPr="00F36958">
        <w:br/>
        <w:t>Санкт-Петербурга от 19.12.2017 № 1098 и признании утратившими силу некоторых постановлений Правительства Санкт-Петербурга».</w:t>
      </w:r>
    </w:p>
    <w:p w:rsidR="001648E1" w:rsidRPr="00F36958" w:rsidRDefault="005A466F" w:rsidP="005A607A">
      <w:pPr>
        <w:pStyle w:val="24"/>
        <w:numPr>
          <w:ilvl w:val="0"/>
          <w:numId w:val="6"/>
        </w:numPr>
        <w:spacing w:after="0" w:line="240" w:lineRule="auto"/>
        <w:ind w:left="0" w:firstLine="0"/>
        <w:jc w:val="both"/>
      </w:pPr>
      <w:r>
        <w:t>Пунктом 1.</w:t>
      </w:r>
      <w:r w:rsidR="00776281">
        <w:t>23</w:t>
      </w:r>
      <w:r w:rsidR="001648E1" w:rsidRPr="00F36958">
        <w:t xml:space="preserve"> Проекта из пункта 13.4.2 подраздела 13.4 государственной программы исключается дублирование положений «Порядок осуществления мероприятий по обеспечению адаптации, закрепления инвалидов на рабочем месте и освоения ими трудовых функций утверждается КТЗН» и «Порядок реализации мероприятий утверждается КТЗН» ввиду того, что указанные порядки являются сущностно идентичными.</w:t>
      </w:r>
    </w:p>
    <w:p w:rsidR="00F02B11" w:rsidRPr="00F36958" w:rsidRDefault="001648E1" w:rsidP="00F41C08">
      <w:pPr>
        <w:pStyle w:val="a3"/>
        <w:ind w:firstLine="567"/>
        <w:jc w:val="both"/>
        <w:rPr>
          <w:sz w:val="24"/>
          <w:szCs w:val="24"/>
        </w:rPr>
      </w:pPr>
      <w:r w:rsidRPr="00F36958">
        <w:rPr>
          <w:sz w:val="24"/>
          <w:szCs w:val="24"/>
        </w:rPr>
        <w:t xml:space="preserve">Кроме того, </w:t>
      </w:r>
      <w:r w:rsidR="005A466F">
        <w:rPr>
          <w:sz w:val="24"/>
          <w:szCs w:val="24"/>
        </w:rPr>
        <w:t>пунктами 1.2</w:t>
      </w:r>
      <w:r w:rsidR="00776281">
        <w:rPr>
          <w:sz w:val="24"/>
          <w:szCs w:val="24"/>
        </w:rPr>
        <w:t>4</w:t>
      </w:r>
      <w:r w:rsidR="00F02B11" w:rsidRPr="00F36958">
        <w:rPr>
          <w:sz w:val="24"/>
          <w:szCs w:val="24"/>
        </w:rPr>
        <w:t>.1</w:t>
      </w:r>
      <w:r w:rsidR="005A466F">
        <w:rPr>
          <w:sz w:val="24"/>
          <w:szCs w:val="24"/>
        </w:rPr>
        <w:t>, 1.2</w:t>
      </w:r>
      <w:r w:rsidR="00776281">
        <w:rPr>
          <w:sz w:val="24"/>
          <w:szCs w:val="24"/>
        </w:rPr>
        <w:t>4</w:t>
      </w:r>
      <w:r w:rsidR="001F7EAB">
        <w:rPr>
          <w:sz w:val="24"/>
          <w:szCs w:val="24"/>
        </w:rPr>
        <w:t>.3 и 1.2</w:t>
      </w:r>
      <w:r w:rsidR="00776281">
        <w:rPr>
          <w:sz w:val="24"/>
          <w:szCs w:val="24"/>
        </w:rPr>
        <w:t>4</w:t>
      </w:r>
      <w:r w:rsidR="00F02B11" w:rsidRPr="00F36958">
        <w:rPr>
          <w:sz w:val="24"/>
          <w:szCs w:val="24"/>
        </w:rPr>
        <w:t>.4</w:t>
      </w:r>
      <w:r w:rsidRPr="00F36958">
        <w:rPr>
          <w:sz w:val="24"/>
          <w:szCs w:val="24"/>
        </w:rPr>
        <w:t xml:space="preserve"> Проекта из принятых сокращений</w:t>
      </w:r>
      <w:r w:rsidRPr="00F36958">
        <w:rPr>
          <w:sz w:val="24"/>
          <w:szCs w:val="24"/>
        </w:rPr>
        <w:br/>
        <w:t xml:space="preserve">к государственной программе исключаются положения об агентствах занятости населения ГАУ ЦЗН, федеральном государственном автономном образовательном учреждении высшего образования «Национальный исследовательский университет «Высшая школа экономики», как отсутствующие в тексте государственной программы; положение </w:t>
      </w:r>
      <w:r w:rsidRPr="00F36958">
        <w:rPr>
          <w:sz w:val="24"/>
          <w:szCs w:val="24"/>
        </w:rPr>
        <w:br/>
        <w:t xml:space="preserve">об ЛФП приводится в соответствие с ее действующим наименованием, включается положения о Комитете по строительству в соответствии с сокращением, указанным </w:t>
      </w:r>
      <w:r w:rsidRPr="00F36958">
        <w:rPr>
          <w:sz w:val="24"/>
          <w:szCs w:val="24"/>
        </w:rPr>
        <w:br/>
        <w:t>в пункте 2 подраздела 7.2, подразделах 8.1 – 8.3 государственной программы.</w:t>
      </w:r>
    </w:p>
    <w:p w:rsidR="00223A21" w:rsidRPr="00223A21" w:rsidRDefault="00223A21" w:rsidP="00F41C08">
      <w:pPr>
        <w:ind w:firstLine="567"/>
        <w:jc w:val="both"/>
        <w:rPr>
          <w:sz w:val="24"/>
          <w:szCs w:val="24"/>
        </w:rPr>
      </w:pPr>
      <w:r w:rsidRPr="00F36958">
        <w:rPr>
          <w:sz w:val="24"/>
          <w:szCs w:val="24"/>
        </w:rPr>
        <w:t>Принятие Проекта не повлечет признания утратившими силу,</w:t>
      </w:r>
      <w:r w:rsidRPr="00223A21">
        <w:rPr>
          <w:sz w:val="24"/>
          <w:szCs w:val="24"/>
        </w:rPr>
        <w:t xml:space="preserve"> приостановления, изменения, дополнения и разработку нормативных правовых актов Санкт-Петербурга.</w:t>
      </w:r>
    </w:p>
    <w:p w:rsidR="00223A21" w:rsidRPr="00223A21" w:rsidRDefault="00223A21" w:rsidP="00F41C08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223A21">
        <w:rPr>
          <w:rFonts w:ascii="Times New Roman" w:eastAsia="Times New Roman" w:hAnsi="Times New Roman" w:cs="Times New Roman"/>
          <w:color w:val="auto"/>
        </w:rPr>
        <w:t xml:space="preserve">Проект не содержит положений, предусмотренных Законом Санкт-Петербурга </w:t>
      </w:r>
      <w:r w:rsidRPr="00223A21">
        <w:rPr>
          <w:rFonts w:ascii="Times New Roman" w:eastAsia="Times New Roman" w:hAnsi="Times New Roman" w:cs="Times New Roman"/>
          <w:color w:val="auto"/>
        </w:rPr>
        <w:br/>
        <w:t xml:space="preserve">от 09.11.2022 № 621-99 «Об оценке регулирующего воздействия  проектов нормативных правовых актов Санкт-Петербурга и экспертизе нормативных правовых актов </w:t>
      </w:r>
      <w:r w:rsidRPr="00223A21">
        <w:rPr>
          <w:rFonts w:ascii="Times New Roman" w:eastAsia="Times New Roman" w:hAnsi="Times New Roman" w:cs="Times New Roman"/>
          <w:color w:val="auto"/>
        </w:rPr>
        <w:br/>
        <w:t xml:space="preserve">Санкт-Петербурга», Порядком проведения оценки регулирующего воздействия проектов нормативных правовых актов Санкт-Петербурга, утвержденным постановлением </w:t>
      </w:r>
      <w:r w:rsidRPr="00223A21">
        <w:rPr>
          <w:rFonts w:ascii="Times New Roman" w:eastAsia="Times New Roman" w:hAnsi="Times New Roman" w:cs="Times New Roman"/>
          <w:color w:val="auto"/>
        </w:rPr>
        <w:lastRenderedPageBreak/>
        <w:t xml:space="preserve">Правительства Санкт-Петербурга от 16.11.2023 № 1215 «Об оценке регулирующего воздействия проектов нормативных правовых актов Санкт-Петербурга, экспертизе нормативных правовых актов Санкт-Петербурга и оценке фактического воздействия нормативных правовых актов, принимаемых органами государственной власти </w:t>
      </w:r>
      <w:r w:rsidRPr="00223A21">
        <w:rPr>
          <w:rFonts w:ascii="Times New Roman" w:eastAsia="Times New Roman" w:hAnsi="Times New Roman" w:cs="Times New Roman"/>
          <w:color w:val="auto"/>
        </w:rPr>
        <w:br/>
        <w:t>Санкт-Петербурга», и не подлежит процедуре оценки регулирующего воздействия.</w:t>
      </w:r>
    </w:p>
    <w:p w:rsidR="008A3B24" w:rsidRDefault="008A3B24" w:rsidP="00BD4AAF">
      <w:pPr>
        <w:ind w:firstLine="567"/>
        <w:jc w:val="both"/>
        <w:rPr>
          <w:sz w:val="24"/>
          <w:szCs w:val="24"/>
        </w:rPr>
      </w:pPr>
    </w:p>
    <w:p w:rsidR="0037005F" w:rsidRDefault="0037005F" w:rsidP="00BD4AAF">
      <w:pPr>
        <w:ind w:firstLine="567"/>
        <w:jc w:val="both"/>
        <w:rPr>
          <w:sz w:val="24"/>
          <w:szCs w:val="24"/>
        </w:rPr>
      </w:pPr>
    </w:p>
    <w:p w:rsidR="00223A21" w:rsidRPr="00B80FCC" w:rsidRDefault="00223A21" w:rsidP="00BD4AAF">
      <w:pPr>
        <w:ind w:firstLine="567"/>
        <w:jc w:val="both"/>
        <w:rPr>
          <w:sz w:val="24"/>
          <w:szCs w:val="24"/>
        </w:rPr>
      </w:pPr>
    </w:p>
    <w:p w:rsidR="008A3B24" w:rsidRPr="00B80FCC" w:rsidRDefault="00C605B5" w:rsidP="006554B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804CE1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6554B0" w:rsidRPr="00B80FCC">
        <w:rPr>
          <w:b/>
          <w:sz w:val="24"/>
          <w:szCs w:val="24"/>
        </w:rPr>
        <w:t xml:space="preserve"> Комитета </w:t>
      </w:r>
    </w:p>
    <w:p w:rsidR="006554B0" w:rsidRPr="00B80FCC" w:rsidRDefault="006554B0" w:rsidP="006554B0">
      <w:pPr>
        <w:jc w:val="both"/>
        <w:rPr>
          <w:b/>
          <w:sz w:val="24"/>
          <w:szCs w:val="24"/>
        </w:rPr>
      </w:pPr>
      <w:r w:rsidRPr="00B80FCC">
        <w:rPr>
          <w:b/>
          <w:sz w:val="24"/>
          <w:szCs w:val="24"/>
        </w:rPr>
        <w:t xml:space="preserve">по труду и занятости населения </w:t>
      </w:r>
    </w:p>
    <w:p w:rsidR="00BD4AAF" w:rsidRPr="00B80FCC" w:rsidRDefault="006554B0" w:rsidP="0037005F">
      <w:pPr>
        <w:jc w:val="both"/>
        <w:rPr>
          <w:sz w:val="24"/>
          <w:szCs w:val="24"/>
        </w:rPr>
      </w:pPr>
      <w:r w:rsidRPr="00B80FCC">
        <w:rPr>
          <w:b/>
          <w:sz w:val="24"/>
          <w:szCs w:val="24"/>
        </w:rPr>
        <w:t xml:space="preserve">Санкт-Петербурга                                                           </w:t>
      </w:r>
      <w:r w:rsidR="00C605B5">
        <w:rPr>
          <w:b/>
          <w:sz w:val="24"/>
          <w:szCs w:val="24"/>
        </w:rPr>
        <w:t xml:space="preserve">                         </w:t>
      </w:r>
      <w:r w:rsidRPr="00B80FCC">
        <w:rPr>
          <w:b/>
          <w:sz w:val="24"/>
          <w:szCs w:val="24"/>
        </w:rPr>
        <w:t xml:space="preserve">          </w:t>
      </w:r>
      <w:r w:rsidR="00C605B5">
        <w:rPr>
          <w:b/>
          <w:sz w:val="24"/>
          <w:szCs w:val="24"/>
        </w:rPr>
        <w:t>В.А.Пониделко</w:t>
      </w:r>
    </w:p>
    <w:sectPr w:rsidR="00BD4AAF" w:rsidRPr="00B80FCC" w:rsidSect="006567BA">
      <w:headerReference w:type="default" r:id="rId8"/>
      <w:pgSz w:w="11906" w:h="16838"/>
      <w:pgMar w:top="567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7EB" w:rsidRDefault="007047EB" w:rsidP="00104CCC">
      <w:r>
        <w:separator/>
      </w:r>
    </w:p>
  </w:endnote>
  <w:endnote w:type="continuationSeparator" w:id="0">
    <w:p w:rsidR="007047EB" w:rsidRDefault="007047EB" w:rsidP="0010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7EB" w:rsidRDefault="007047EB" w:rsidP="00104CCC">
      <w:r>
        <w:separator/>
      </w:r>
    </w:p>
  </w:footnote>
  <w:footnote w:type="continuationSeparator" w:id="0">
    <w:p w:rsidR="007047EB" w:rsidRDefault="007047EB" w:rsidP="00104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82903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360B51" w:rsidRPr="00C62573" w:rsidRDefault="00F60537">
        <w:pPr>
          <w:pStyle w:val="ac"/>
          <w:jc w:val="center"/>
          <w:rPr>
            <w:sz w:val="24"/>
          </w:rPr>
        </w:pPr>
        <w:r w:rsidRPr="00C62573">
          <w:rPr>
            <w:sz w:val="24"/>
          </w:rPr>
          <w:fldChar w:fldCharType="begin"/>
        </w:r>
        <w:r w:rsidR="00352512" w:rsidRPr="00C62573">
          <w:rPr>
            <w:sz w:val="24"/>
          </w:rPr>
          <w:instrText xml:space="preserve"> PAGE   \* MERGEFORMAT </w:instrText>
        </w:r>
        <w:r w:rsidRPr="00C62573">
          <w:rPr>
            <w:sz w:val="24"/>
          </w:rPr>
          <w:fldChar w:fldCharType="separate"/>
        </w:r>
        <w:r w:rsidR="00E17A6B">
          <w:rPr>
            <w:noProof/>
            <w:sz w:val="24"/>
          </w:rPr>
          <w:t>5</w:t>
        </w:r>
        <w:r w:rsidRPr="00C62573">
          <w:rPr>
            <w:sz w:val="24"/>
          </w:rPr>
          <w:fldChar w:fldCharType="end"/>
        </w:r>
      </w:p>
    </w:sdtContent>
  </w:sdt>
  <w:p w:rsidR="00360B51" w:rsidRDefault="00360B5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55C1"/>
    <w:multiLevelType w:val="hybridMultilevel"/>
    <w:tmpl w:val="1BA626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EB97C81"/>
    <w:multiLevelType w:val="hybridMultilevel"/>
    <w:tmpl w:val="194AA824"/>
    <w:lvl w:ilvl="0" w:tplc="713437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A7366"/>
    <w:multiLevelType w:val="hybridMultilevel"/>
    <w:tmpl w:val="C9A45576"/>
    <w:lvl w:ilvl="0" w:tplc="713437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700323E"/>
    <w:multiLevelType w:val="hybridMultilevel"/>
    <w:tmpl w:val="C5F25D1C"/>
    <w:lvl w:ilvl="0" w:tplc="4ED0D4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A0E4989"/>
    <w:multiLevelType w:val="hybridMultilevel"/>
    <w:tmpl w:val="47505776"/>
    <w:lvl w:ilvl="0" w:tplc="8DDE0926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3748"/>
    <w:rsid w:val="00003E8C"/>
    <w:rsid w:val="00007654"/>
    <w:rsid w:val="0001022A"/>
    <w:rsid w:val="00014D3B"/>
    <w:rsid w:val="00015A51"/>
    <w:rsid w:val="00015F46"/>
    <w:rsid w:val="0002100C"/>
    <w:rsid w:val="000337BE"/>
    <w:rsid w:val="00034BDA"/>
    <w:rsid w:val="00042D0F"/>
    <w:rsid w:val="00047E38"/>
    <w:rsid w:val="00054657"/>
    <w:rsid w:val="0005600F"/>
    <w:rsid w:val="00060615"/>
    <w:rsid w:val="00064662"/>
    <w:rsid w:val="00065260"/>
    <w:rsid w:val="00067A27"/>
    <w:rsid w:val="000841B9"/>
    <w:rsid w:val="00085162"/>
    <w:rsid w:val="00085402"/>
    <w:rsid w:val="0008622A"/>
    <w:rsid w:val="00092531"/>
    <w:rsid w:val="00094EA2"/>
    <w:rsid w:val="000A1212"/>
    <w:rsid w:val="000B0144"/>
    <w:rsid w:val="000B296B"/>
    <w:rsid w:val="000B4F6D"/>
    <w:rsid w:val="000B7FA3"/>
    <w:rsid w:val="000C0B5C"/>
    <w:rsid w:val="000C11FC"/>
    <w:rsid w:val="000C5309"/>
    <w:rsid w:val="000C5652"/>
    <w:rsid w:val="000D02FC"/>
    <w:rsid w:val="000D08CC"/>
    <w:rsid w:val="000D249F"/>
    <w:rsid w:val="000D60BE"/>
    <w:rsid w:val="000E496E"/>
    <w:rsid w:val="000E5DC1"/>
    <w:rsid w:val="001025A1"/>
    <w:rsid w:val="00103135"/>
    <w:rsid w:val="00104CCC"/>
    <w:rsid w:val="001052D2"/>
    <w:rsid w:val="00112B98"/>
    <w:rsid w:val="001247C9"/>
    <w:rsid w:val="00126EF1"/>
    <w:rsid w:val="0012706C"/>
    <w:rsid w:val="00143B71"/>
    <w:rsid w:val="00147882"/>
    <w:rsid w:val="00147C3E"/>
    <w:rsid w:val="00147DDB"/>
    <w:rsid w:val="0015483D"/>
    <w:rsid w:val="001555A2"/>
    <w:rsid w:val="00157420"/>
    <w:rsid w:val="00157445"/>
    <w:rsid w:val="00160CD0"/>
    <w:rsid w:val="00162018"/>
    <w:rsid w:val="00162BCC"/>
    <w:rsid w:val="00163EC6"/>
    <w:rsid w:val="001648E1"/>
    <w:rsid w:val="00167FFD"/>
    <w:rsid w:val="00172598"/>
    <w:rsid w:val="0017642C"/>
    <w:rsid w:val="001B25D2"/>
    <w:rsid w:val="001B6181"/>
    <w:rsid w:val="001C103F"/>
    <w:rsid w:val="001C6E2C"/>
    <w:rsid w:val="001D1257"/>
    <w:rsid w:val="001D5911"/>
    <w:rsid w:val="001E24F0"/>
    <w:rsid w:val="001E2884"/>
    <w:rsid w:val="001E3D8B"/>
    <w:rsid w:val="001E676E"/>
    <w:rsid w:val="001E783E"/>
    <w:rsid w:val="001E7EEE"/>
    <w:rsid w:val="001F166D"/>
    <w:rsid w:val="001F3A15"/>
    <w:rsid w:val="001F61A7"/>
    <w:rsid w:val="001F7EAB"/>
    <w:rsid w:val="002126CB"/>
    <w:rsid w:val="00215555"/>
    <w:rsid w:val="00220ED8"/>
    <w:rsid w:val="00223A21"/>
    <w:rsid w:val="002321F8"/>
    <w:rsid w:val="0023332A"/>
    <w:rsid w:val="00233F4D"/>
    <w:rsid w:val="00242A78"/>
    <w:rsid w:val="00245A82"/>
    <w:rsid w:val="00250CC5"/>
    <w:rsid w:val="00251B49"/>
    <w:rsid w:val="0026314F"/>
    <w:rsid w:val="0026678A"/>
    <w:rsid w:val="00270D19"/>
    <w:rsid w:val="0027280F"/>
    <w:rsid w:val="00274C0F"/>
    <w:rsid w:val="0027562C"/>
    <w:rsid w:val="00277EB9"/>
    <w:rsid w:val="0028242C"/>
    <w:rsid w:val="00282FA9"/>
    <w:rsid w:val="00284B10"/>
    <w:rsid w:val="00285AA0"/>
    <w:rsid w:val="002902BC"/>
    <w:rsid w:val="002A1715"/>
    <w:rsid w:val="002A429D"/>
    <w:rsid w:val="002B06C1"/>
    <w:rsid w:val="002B6B4A"/>
    <w:rsid w:val="002C009B"/>
    <w:rsid w:val="002C7632"/>
    <w:rsid w:val="002D15D5"/>
    <w:rsid w:val="002D44D9"/>
    <w:rsid w:val="002D49B4"/>
    <w:rsid w:val="002D4DA2"/>
    <w:rsid w:val="002D5782"/>
    <w:rsid w:val="002E5263"/>
    <w:rsid w:val="002E72F2"/>
    <w:rsid w:val="002F283C"/>
    <w:rsid w:val="002F42E5"/>
    <w:rsid w:val="002F58BE"/>
    <w:rsid w:val="002F7D86"/>
    <w:rsid w:val="003037C6"/>
    <w:rsid w:val="00303AE5"/>
    <w:rsid w:val="00305B79"/>
    <w:rsid w:val="00306F42"/>
    <w:rsid w:val="003070FF"/>
    <w:rsid w:val="003148A8"/>
    <w:rsid w:val="003226B2"/>
    <w:rsid w:val="00322E91"/>
    <w:rsid w:val="00327115"/>
    <w:rsid w:val="003316F1"/>
    <w:rsid w:val="00333FDD"/>
    <w:rsid w:val="0034241D"/>
    <w:rsid w:val="00351B89"/>
    <w:rsid w:val="00352512"/>
    <w:rsid w:val="00353B65"/>
    <w:rsid w:val="00360B51"/>
    <w:rsid w:val="003616EC"/>
    <w:rsid w:val="003634D8"/>
    <w:rsid w:val="00363E75"/>
    <w:rsid w:val="00366F8D"/>
    <w:rsid w:val="0037005F"/>
    <w:rsid w:val="00376655"/>
    <w:rsid w:val="003853D2"/>
    <w:rsid w:val="00387E8F"/>
    <w:rsid w:val="00395C39"/>
    <w:rsid w:val="003A36DC"/>
    <w:rsid w:val="003A545F"/>
    <w:rsid w:val="003A6ED4"/>
    <w:rsid w:val="003B005C"/>
    <w:rsid w:val="003B4BEE"/>
    <w:rsid w:val="003B6F9E"/>
    <w:rsid w:val="003B7196"/>
    <w:rsid w:val="003C2D95"/>
    <w:rsid w:val="003D39BE"/>
    <w:rsid w:val="003D7461"/>
    <w:rsid w:val="003D7517"/>
    <w:rsid w:val="003D7CE2"/>
    <w:rsid w:val="003E666E"/>
    <w:rsid w:val="003F5ACF"/>
    <w:rsid w:val="00400134"/>
    <w:rsid w:val="00402FAB"/>
    <w:rsid w:val="0041057A"/>
    <w:rsid w:val="00415126"/>
    <w:rsid w:val="00416D9C"/>
    <w:rsid w:val="00417C5C"/>
    <w:rsid w:val="00422DEB"/>
    <w:rsid w:val="004242BD"/>
    <w:rsid w:val="00424D22"/>
    <w:rsid w:val="00431133"/>
    <w:rsid w:val="00433BBD"/>
    <w:rsid w:val="00436140"/>
    <w:rsid w:val="00441AEB"/>
    <w:rsid w:val="00443606"/>
    <w:rsid w:val="00445684"/>
    <w:rsid w:val="00450993"/>
    <w:rsid w:val="00452D0A"/>
    <w:rsid w:val="00453FC4"/>
    <w:rsid w:val="00454D6B"/>
    <w:rsid w:val="0045507A"/>
    <w:rsid w:val="004604AC"/>
    <w:rsid w:val="00461C03"/>
    <w:rsid w:val="00465EF4"/>
    <w:rsid w:val="00466E81"/>
    <w:rsid w:val="00470B5E"/>
    <w:rsid w:val="00476614"/>
    <w:rsid w:val="004821AA"/>
    <w:rsid w:val="0048281B"/>
    <w:rsid w:val="0048661C"/>
    <w:rsid w:val="0048732A"/>
    <w:rsid w:val="004874D8"/>
    <w:rsid w:val="004915D7"/>
    <w:rsid w:val="004A3577"/>
    <w:rsid w:val="004B0AE8"/>
    <w:rsid w:val="004B3621"/>
    <w:rsid w:val="004C426D"/>
    <w:rsid w:val="004C5328"/>
    <w:rsid w:val="004C7BF3"/>
    <w:rsid w:val="004D1A2C"/>
    <w:rsid w:val="004D384D"/>
    <w:rsid w:val="004D413A"/>
    <w:rsid w:val="004D4C10"/>
    <w:rsid w:val="004D71C1"/>
    <w:rsid w:val="004E5E45"/>
    <w:rsid w:val="004F6E52"/>
    <w:rsid w:val="00501160"/>
    <w:rsid w:val="00504630"/>
    <w:rsid w:val="00512849"/>
    <w:rsid w:val="005244D9"/>
    <w:rsid w:val="00534927"/>
    <w:rsid w:val="00534F6A"/>
    <w:rsid w:val="0053789C"/>
    <w:rsid w:val="00541F3B"/>
    <w:rsid w:val="00544F38"/>
    <w:rsid w:val="0055018A"/>
    <w:rsid w:val="00555452"/>
    <w:rsid w:val="00561758"/>
    <w:rsid w:val="0056291F"/>
    <w:rsid w:val="00572671"/>
    <w:rsid w:val="00574A93"/>
    <w:rsid w:val="00577367"/>
    <w:rsid w:val="0058427E"/>
    <w:rsid w:val="005858EF"/>
    <w:rsid w:val="00586FA5"/>
    <w:rsid w:val="00587B19"/>
    <w:rsid w:val="005912DB"/>
    <w:rsid w:val="0059464D"/>
    <w:rsid w:val="005A27EA"/>
    <w:rsid w:val="005A42C2"/>
    <w:rsid w:val="005A466F"/>
    <w:rsid w:val="005A607A"/>
    <w:rsid w:val="005B1DB6"/>
    <w:rsid w:val="005C22BA"/>
    <w:rsid w:val="005C37F5"/>
    <w:rsid w:val="005C3F80"/>
    <w:rsid w:val="005C460F"/>
    <w:rsid w:val="005C51BC"/>
    <w:rsid w:val="005D0E41"/>
    <w:rsid w:val="005D0E72"/>
    <w:rsid w:val="005D1688"/>
    <w:rsid w:val="005D4B57"/>
    <w:rsid w:val="005D5A5A"/>
    <w:rsid w:val="005D6FC2"/>
    <w:rsid w:val="005E132C"/>
    <w:rsid w:val="005E258F"/>
    <w:rsid w:val="005E2B4F"/>
    <w:rsid w:val="005E7A6F"/>
    <w:rsid w:val="005F32A2"/>
    <w:rsid w:val="005F55F5"/>
    <w:rsid w:val="005F689F"/>
    <w:rsid w:val="0060012B"/>
    <w:rsid w:val="00602316"/>
    <w:rsid w:val="00612575"/>
    <w:rsid w:val="006160E6"/>
    <w:rsid w:val="00616C21"/>
    <w:rsid w:val="00624334"/>
    <w:rsid w:val="006251E2"/>
    <w:rsid w:val="0062669A"/>
    <w:rsid w:val="0063138E"/>
    <w:rsid w:val="006336E5"/>
    <w:rsid w:val="006357E0"/>
    <w:rsid w:val="006439C4"/>
    <w:rsid w:val="00653748"/>
    <w:rsid w:val="006554B0"/>
    <w:rsid w:val="006567BA"/>
    <w:rsid w:val="006634C0"/>
    <w:rsid w:val="0067172E"/>
    <w:rsid w:val="00672BFD"/>
    <w:rsid w:val="0067590B"/>
    <w:rsid w:val="00686A46"/>
    <w:rsid w:val="00686B2F"/>
    <w:rsid w:val="006902E8"/>
    <w:rsid w:val="00691406"/>
    <w:rsid w:val="00693303"/>
    <w:rsid w:val="00693A21"/>
    <w:rsid w:val="006A2216"/>
    <w:rsid w:val="006A75AA"/>
    <w:rsid w:val="006B3087"/>
    <w:rsid w:val="006B58BA"/>
    <w:rsid w:val="006B59B9"/>
    <w:rsid w:val="006C1B28"/>
    <w:rsid w:val="006C2477"/>
    <w:rsid w:val="006C2E41"/>
    <w:rsid w:val="006D0C46"/>
    <w:rsid w:val="006D1D5C"/>
    <w:rsid w:val="006E180D"/>
    <w:rsid w:val="006E18BC"/>
    <w:rsid w:val="006E1EED"/>
    <w:rsid w:val="006F16DF"/>
    <w:rsid w:val="006F32F8"/>
    <w:rsid w:val="006F49CF"/>
    <w:rsid w:val="006F73CB"/>
    <w:rsid w:val="00700497"/>
    <w:rsid w:val="0070162D"/>
    <w:rsid w:val="007024AB"/>
    <w:rsid w:val="00703AEC"/>
    <w:rsid w:val="007047EB"/>
    <w:rsid w:val="0070548D"/>
    <w:rsid w:val="0071575B"/>
    <w:rsid w:val="007164EE"/>
    <w:rsid w:val="007202ED"/>
    <w:rsid w:val="00723163"/>
    <w:rsid w:val="007246C5"/>
    <w:rsid w:val="00724AAC"/>
    <w:rsid w:val="0072668E"/>
    <w:rsid w:val="00733741"/>
    <w:rsid w:val="0074195F"/>
    <w:rsid w:val="00745A3F"/>
    <w:rsid w:val="007464BD"/>
    <w:rsid w:val="007602C9"/>
    <w:rsid w:val="00760B5C"/>
    <w:rsid w:val="00772AE3"/>
    <w:rsid w:val="00772E9B"/>
    <w:rsid w:val="00776281"/>
    <w:rsid w:val="00776B10"/>
    <w:rsid w:val="00776CA2"/>
    <w:rsid w:val="00777001"/>
    <w:rsid w:val="00782128"/>
    <w:rsid w:val="0078363C"/>
    <w:rsid w:val="007904E5"/>
    <w:rsid w:val="007954F9"/>
    <w:rsid w:val="0079700A"/>
    <w:rsid w:val="007A2721"/>
    <w:rsid w:val="007A277F"/>
    <w:rsid w:val="007A29F7"/>
    <w:rsid w:val="007A4B5A"/>
    <w:rsid w:val="007B2173"/>
    <w:rsid w:val="007B5BD5"/>
    <w:rsid w:val="007B7D0C"/>
    <w:rsid w:val="007C11E8"/>
    <w:rsid w:val="007C7D43"/>
    <w:rsid w:val="007D2200"/>
    <w:rsid w:val="007E278C"/>
    <w:rsid w:val="007E3E52"/>
    <w:rsid w:val="007F49ED"/>
    <w:rsid w:val="00801CDC"/>
    <w:rsid w:val="00804CE1"/>
    <w:rsid w:val="0080696F"/>
    <w:rsid w:val="008115B1"/>
    <w:rsid w:val="008120BC"/>
    <w:rsid w:val="00813658"/>
    <w:rsid w:val="008170BD"/>
    <w:rsid w:val="00817841"/>
    <w:rsid w:val="008209CD"/>
    <w:rsid w:val="00820E9F"/>
    <w:rsid w:val="00821D05"/>
    <w:rsid w:val="00824702"/>
    <w:rsid w:val="008319B0"/>
    <w:rsid w:val="0083257E"/>
    <w:rsid w:val="008330D6"/>
    <w:rsid w:val="0083496E"/>
    <w:rsid w:val="00840622"/>
    <w:rsid w:val="0084586D"/>
    <w:rsid w:val="008476FA"/>
    <w:rsid w:val="00847766"/>
    <w:rsid w:val="00850433"/>
    <w:rsid w:val="00856B54"/>
    <w:rsid w:val="00857284"/>
    <w:rsid w:val="00863219"/>
    <w:rsid w:val="00873158"/>
    <w:rsid w:val="00874F39"/>
    <w:rsid w:val="008806CD"/>
    <w:rsid w:val="0088228F"/>
    <w:rsid w:val="00882DD1"/>
    <w:rsid w:val="008832E0"/>
    <w:rsid w:val="00893946"/>
    <w:rsid w:val="0089779D"/>
    <w:rsid w:val="008A3B24"/>
    <w:rsid w:val="008B3B95"/>
    <w:rsid w:val="008B619D"/>
    <w:rsid w:val="008B69DC"/>
    <w:rsid w:val="008B7136"/>
    <w:rsid w:val="008C0D42"/>
    <w:rsid w:val="008C14E6"/>
    <w:rsid w:val="008C2ECD"/>
    <w:rsid w:val="008D041C"/>
    <w:rsid w:val="008D05E1"/>
    <w:rsid w:val="008D4BE7"/>
    <w:rsid w:val="008D7BCC"/>
    <w:rsid w:val="008D7CD5"/>
    <w:rsid w:val="008E5A61"/>
    <w:rsid w:val="008E7970"/>
    <w:rsid w:val="008F6A96"/>
    <w:rsid w:val="008F6CCC"/>
    <w:rsid w:val="009037EB"/>
    <w:rsid w:val="00905B07"/>
    <w:rsid w:val="0091140B"/>
    <w:rsid w:val="00913E4D"/>
    <w:rsid w:val="00916153"/>
    <w:rsid w:val="009168C0"/>
    <w:rsid w:val="00921E11"/>
    <w:rsid w:val="00931A57"/>
    <w:rsid w:val="009328C2"/>
    <w:rsid w:val="00932C43"/>
    <w:rsid w:val="009365AD"/>
    <w:rsid w:val="00937B98"/>
    <w:rsid w:val="00943733"/>
    <w:rsid w:val="009442CB"/>
    <w:rsid w:val="00951F0E"/>
    <w:rsid w:val="00953EDE"/>
    <w:rsid w:val="009556D0"/>
    <w:rsid w:val="00962263"/>
    <w:rsid w:val="00966A5D"/>
    <w:rsid w:val="0096707B"/>
    <w:rsid w:val="009758C6"/>
    <w:rsid w:val="0097746B"/>
    <w:rsid w:val="00977CC1"/>
    <w:rsid w:val="00982D4B"/>
    <w:rsid w:val="00985529"/>
    <w:rsid w:val="0098574B"/>
    <w:rsid w:val="009918CA"/>
    <w:rsid w:val="00993659"/>
    <w:rsid w:val="00995366"/>
    <w:rsid w:val="00995726"/>
    <w:rsid w:val="00996555"/>
    <w:rsid w:val="00996B02"/>
    <w:rsid w:val="009A0F5D"/>
    <w:rsid w:val="009A3D4B"/>
    <w:rsid w:val="009A4E29"/>
    <w:rsid w:val="009B10B1"/>
    <w:rsid w:val="009B7C8C"/>
    <w:rsid w:val="009C2815"/>
    <w:rsid w:val="009C4164"/>
    <w:rsid w:val="009D549D"/>
    <w:rsid w:val="009D640D"/>
    <w:rsid w:val="009E0E76"/>
    <w:rsid w:val="009E49D8"/>
    <w:rsid w:val="009F1644"/>
    <w:rsid w:val="009F1EB7"/>
    <w:rsid w:val="009F461A"/>
    <w:rsid w:val="009F49AD"/>
    <w:rsid w:val="009F6E4A"/>
    <w:rsid w:val="00A012DD"/>
    <w:rsid w:val="00A10FFD"/>
    <w:rsid w:val="00A11926"/>
    <w:rsid w:val="00A159D3"/>
    <w:rsid w:val="00A1698E"/>
    <w:rsid w:val="00A2077B"/>
    <w:rsid w:val="00A23B49"/>
    <w:rsid w:val="00A31001"/>
    <w:rsid w:val="00A3770F"/>
    <w:rsid w:val="00A43E86"/>
    <w:rsid w:val="00A56924"/>
    <w:rsid w:val="00A60768"/>
    <w:rsid w:val="00A62756"/>
    <w:rsid w:val="00A66032"/>
    <w:rsid w:val="00A6732A"/>
    <w:rsid w:val="00A67B9D"/>
    <w:rsid w:val="00A74EDE"/>
    <w:rsid w:val="00A75BDA"/>
    <w:rsid w:val="00A75F64"/>
    <w:rsid w:val="00A802AC"/>
    <w:rsid w:val="00A86061"/>
    <w:rsid w:val="00A94DCE"/>
    <w:rsid w:val="00A96A1C"/>
    <w:rsid w:val="00AB1C78"/>
    <w:rsid w:val="00AB2ED5"/>
    <w:rsid w:val="00AC22C3"/>
    <w:rsid w:val="00AC665C"/>
    <w:rsid w:val="00AD20CF"/>
    <w:rsid w:val="00AD52D1"/>
    <w:rsid w:val="00AE3B5A"/>
    <w:rsid w:val="00AE4C17"/>
    <w:rsid w:val="00AE63F9"/>
    <w:rsid w:val="00AF38A3"/>
    <w:rsid w:val="00B00256"/>
    <w:rsid w:val="00B05E52"/>
    <w:rsid w:val="00B0755B"/>
    <w:rsid w:val="00B107D1"/>
    <w:rsid w:val="00B13171"/>
    <w:rsid w:val="00B16B8F"/>
    <w:rsid w:val="00B214D8"/>
    <w:rsid w:val="00B27D8A"/>
    <w:rsid w:val="00B30B7A"/>
    <w:rsid w:val="00B40F87"/>
    <w:rsid w:val="00B439D5"/>
    <w:rsid w:val="00B46A37"/>
    <w:rsid w:val="00B55745"/>
    <w:rsid w:val="00B623B6"/>
    <w:rsid w:val="00B677C1"/>
    <w:rsid w:val="00B72324"/>
    <w:rsid w:val="00B752E2"/>
    <w:rsid w:val="00B75C57"/>
    <w:rsid w:val="00B8088F"/>
    <w:rsid w:val="00B80FCC"/>
    <w:rsid w:val="00B837FC"/>
    <w:rsid w:val="00B85C0D"/>
    <w:rsid w:val="00B86933"/>
    <w:rsid w:val="00B92585"/>
    <w:rsid w:val="00B960F8"/>
    <w:rsid w:val="00BA0B00"/>
    <w:rsid w:val="00BB0511"/>
    <w:rsid w:val="00BB2CBE"/>
    <w:rsid w:val="00BB325D"/>
    <w:rsid w:val="00BB5652"/>
    <w:rsid w:val="00BB7BA2"/>
    <w:rsid w:val="00BC0650"/>
    <w:rsid w:val="00BC2A0E"/>
    <w:rsid w:val="00BC5A7A"/>
    <w:rsid w:val="00BC5D91"/>
    <w:rsid w:val="00BC675E"/>
    <w:rsid w:val="00BD4AAF"/>
    <w:rsid w:val="00BD794F"/>
    <w:rsid w:val="00BE1694"/>
    <w:rsid w:val="00BE203F"/>
    <w:rsid w:val="00BE3218"/>
    <w:rsid w:val="00BE337E"/>
    <w:rsid w:val="00BE58CF"/>
    <w:rsid w:val="00C0068B"/>
    <w:rsid w:val="00C023FF"/>
    <w:rsid w:val="00C048FC"/>
    <w:rsid w:val="00C06B01"/>
    <w:rsid w:val="00C06B46"/>
    <w:rsid w:val="00C12442"/>
    <w:rsid w:val="00C1516D"/>
    <w:rsid w:val="00C20B2B"/>
    <w:rsid w:val="00C26AEC"/>
    <w:rsid w:val="00C31552"/>
    <w:rsid w:val="00C37533"/>
    <w:rsid w:val="00C414FC"/>
    <w:rsid w:val="00C4339D"/>
    <w:rsid w:val="00C43E73"/>
    <w:rsid w:val="00C50817"/>
    <w:rsid w:val="00C528A2"/>
    <w:rsid w:val="00C5298E"/>
    <w:rsid w:val="00C605B5"/>
    <w:rsid w:val="00C62573"/>
    <w:rsid w:val="00C6480D"/>
    <w:rsid w:val="00C674F1"/>
    <w:rsid w:val="00C71B4A"/>
    <w:rsid w:val="00C7291D"/>
    <w:rsid w:val="00C74ECE"/>
    <w:rsid w:val="00C77AE0"/>
    <w:rsid w:val="00C77EAC"/>
    <w:rsid w:val="00C80AE8"/>
    <w:rsid w:val="00C82A7A"/>
    <w:rsid w:val="00C843E7"/>
    <w:rsid w:val="00C866F7"/>
    <w:rsid w:val="00C86824"/>
    <w:rsid w:val="00CA0318"/>
    <w:rsid w:val="00CA41AD"/>
    <w:rsid w:val="00CA6905"/>
    <w:rsid w:val="00CA6E3E"/>
    <w:rsid w:val="00CB009E"/>
    <w:rsid w:val="00CB20B3"/>
    <w:rsid w:val="00CB7FFA"/>
    <w:rsid w:val="00CC01CF"/>
    <w:rsid w:val="00CC1B3A"/>
    <w:rsid w:val="00CC5327"/>
    <w:rsid w:val="00CC6160"/>
    <w:rsid w:val="00CD048A"/>
    <w:rsid w:val="00CD18F4"/>
    <w:rsid w:val="00CD3057"/>
    <w:rsid w:val="00CD6390"/>
    <w:rsid w:val="00CE4E0B"/>
    <w:rsid w:val="00CE7122"/>
    <w:rsid w:val="00CF24A4"/>
    <w:rsid w:val="00CF3323"/>
    <w:rsid w:val="00CF540A"/>
    <w:rsid w:val="00CF6B78"/>
    <w:rsid w:val="00D0035F"/>
    <w:rsid w:val="00D009D6"/>
    <w:rsid w:val="00D00AE4"/>
    <w:rsid w:val="00D00E30"/>
    <w:rsid w:val="00D01397"/>
    <w:rsid w:val="00D029F8"/>
    <w:rsid w:val="00D23828"/>
    <w:rsid w:val="00D2418D"/>
    <w:rsid w:val="00D30854"/>
    <w:rsid w:val="00D308EF"/>
    <w:rsid w:val="00D352A1"/>
    <w:rsid w:val="00D4244D"/>
    <w:rsid w:val="00D45883"/>
    <w:rsid w:val="00D47D38"/>
    <w:rsid w:val="00D52F0F"/>
    <w:rsid w:val="00D53B02"/>
    <w:rsid w:val="00D55FAF"/>
    <w:rsid w:val="00D60855"/>
    <w:rsid w:val="00D6174B"/>
    <w:rsid w:val="00D622C8"/>
    <w:rsid w:val="00D6281B"/>
    <w:rsid w:val="00D6416A"/>
    <w:rsid w:val="00D65EE1"/>
    <w:rsid w:val="00D724F9"/>
    <w:rsid w:val="00D73CFD"/>
    <w:rsid w:val="00D753ED"/>
    <w:rsid w:val="00D761EA"/>
    <w:rsid w:val="00D94FCA"/>
    <w:rsid w:val="00DA7003"/>
    <w:rsid w:val="00DB0208"/>
    <w:rsid w:val="00DB2BE4"/>
    <w:rsid w:val="00DB4849"/>
    <w:rsid w:val="00DC236A"/>
    <w:rsid w:val="00DC3483"/>
    <w:rsid w:val="00DC4086"/>
    <w:rsid w:val="00DD1A3E"/>
    <w:rsid w:val="00E021A0"/>
    <w:rsid w:val="00E03428"/>
    <w:rsid w:val="00E04CE9"/>
    <w:rsid w:val="00E063C8"/>
    <w:rsid w:val="00E07FFE"/>
    <w:rsid w:val="00E139CD"/>
    <w:rsid w:val="00E17A6B"/>
    <w:rsid w:val="00E2151A"/>
    <w:rsid w:val="00E3491B"/>
    <w:rsid w:val="00E4023A"/>
    <w:rsid w:val="00E406D7"/>
    <w:rsid w:val="00E4396D"/>
    <w:rsid w:val="00E4555C"/>
    <w:rsid w:val="00E54FAB"/>
    <w:rsid w:val="00E5640E"/>
    <w:rsid w:val="00E60D2D"/>
    <w:rsid w:val="00E618BB"/>
    <w:rsid w:val="00E62282"/>
    <w:rsid w:val="00E64D0F"/>
    <w:rsid w:val="00E651F7"/>
    <w:rsid w:val="00E6722D"/>
    <w:rsid w:val="00E7195B"/>
    <w:rsid w:val="00E71B24"/>
    <w:rsid w:val="00E727EE"/>
    <w:rsid w:val="00E72A0E"/>
    <w:rsid w:val="00E73B42"/>
    <w:rsid w:val="00E81D93"/>
    <w:rsid w:val="00E83B1C"/>
    <w:rsid w:val="00E85A22"/>
    <w:rsid w:val="00E861AA"/>
    <w:rsid w:val="00E871E3"/>
    <w:rsid w:val="00E92775"/>
    <w:rsid w:val="00E9436C"/>
    <w:rsid w:val="00EA74CD"/>
    <w:rsid w:val="00EB2F66"/>
    <w:rsid w:val="00EB3E21"/>
    <w:rsid w:val="00EB449E"/>
    <w:rsid w:val="00EC38FA"/>
    <w:rsid w:val="00EC6C51"/>
    <w:rsid w:val="00EC7B96"/>
    <w:rsid w:val="00ED1C62"/>
    <w:rsid w:val="00ED2AE2"/>
    <w:rsid w:val="00ED3B9F"/>
    <w:rsid w:val="00ED40D0"/>
    <w:rsid w:val="00ED5A10"/>
    <w:rsid w:val="00EE5836"/>
    <w:rsid w:val="00EE79A0"/>
    <w:rsid w:val="00EF0F4D"/>
    <w:rsid w:val="00EF10E9"/>
    <w:rsid w:val="00EF622B"/>
    <w:rsid w:val="00F02B11"/>
    <w:rsid w:val="00F11A83"/>
    <w:rsid w:val="00F12BAD"/>
    <w:rsid w:val="00F1581D"/>
    <w:rsid w:val="00F15A64"/>
    <w:rsid w:val="00F16BD0"/>
    <w:rsid w:val="00F218F4"/>
    <w:rsid w:val="00F25CF8"/>
    <w:rsid w:val="00F26A28"/>
    <w:rsid w:val="00F3020C"/>
    <w:rsid w:val="00F35550"/>
    <w:rsid w:val="00F36958"/>
    <w:rsid w:val="00F41C08"/>
    <w:rsid w:val="00F448AA"/>
    <w:rsid w:val="00F45D3B"/>
    <w:rsid w:val="00F47B81"/>
    <w:rsid w:val="00F50E4A"/>
    <w:rsid w:val="00F51143"/>
    <w:rsid w:val="00F55516"/>
    <w:rsid w:val="00F57A14"/>
    <w:rsid w:val="00F60537"/>
    <w:rsid w:val="00F67B8F"/>
    <w:rsid w:val="00F778A0"/>
    <w:rsid w:val="00F778E9"/>
    <w:rsid w:val="00F85F82"/>
    <w:rsid w:val="00F871A5"/>
    <w:rsid w:val="00F953F1"/>
    <w:rsid w:val="00F95D4B"/>
    <w:rsid w:val="00F968A1"/>
    <w:rsid w:val="00FA0587"/>
    <w:rsid w:val="00FA1B50"/>
    <w:rsid w:val="00FA7AC5"/>
    <w:rsid w:val="00FB1542"/>
    <w:rsid w:val="00FB33C1"/>
    <w:rsid w:val="00FB38C4"/>
    <w:rsid w:val="00FB410E"/>
    <w:rsid w:val="00FC3A46"/>
    <w:rsid w:val="00FC3F68"/>
    <w:rsid w:val="00FC727C"/>
    <w:rsid w:val="00FD0E48"/>
    <w:rsid w:val="00FD6467"/>
    <w:rsid w:val="00FE15BD"/>
    <w:rsid w:val="00FE391F"/>
    <w:rsid w:val="00FE493B"/>
    <w:rsid w:val="00FE732A"/>
    <w:rsid w:val="00FF3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9AED5"/>
  <w15:docId w15:val="{05A2CFD1-EB12-4748-B784-F6393513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link w:val="ConsPlusNormal0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ConsPlusTitle">
    <w:name w:val="ConsPlusTitle"/>
    <w:rsid w:val="003616E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E727EE"/>
    <w:rPr>
      <w:sz w:val="28"/>
      <w:szCs w:val="28"/>
    </w:rPr>
  </w:style>
  <w:style w:type="paragraph" w:styleId="24">
    <w:name w:val="Body Text 2"/>
    <w:basedOn w:val="a"/>
    <w:link w:val="25"/>
    <w:uiPriority w:val="99"/>
    <w:rsid w:val="008806CD"/>
    <w:pPr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8806CD"/>
    <w:rPr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9F6E4A"/>
    <w:rPr>
      <w:color w:val="0563C1"/>
      <w:u w:val="single"/>
    </w:rPr>
  </w:style>
  <w:style w:type="character" w:styleId="af3">
    <w:name w:val="FollowedHyperlink"/>
    <w:basedOn w:val="a0"/>
    <w:uiPriority w:val="99"/>
    <w:semiHidden/>
    <w:unhideWhenUsed/>
    <w:rsid w:val="009F6E4A"/>
    <w:rPr>
      <w:color w:val="800080" w:themeColor="followedHyperlink"/>
      <w:u w:val="single"/>
    </w:rPr>
  </w:style>
  <w:style w:type="paragraph" w:customStyle="1" w:styleId="Default">
    <w:name w:val="Default"/>
    <w:rsid w:val="00223A21"/>
    <w:pPr>
      <w:autoSpaceDE w:val="0"/>
      <w:autoSpaceDN w:val="0"/>
      <w:adjustRightInd w:val="0"/>
    </w:pPr>
    <w:rPr>
      <w:rFonts w:asciiTheme="minorHAnsi" w:eastAsiaTheme="minorEastAsia" w:hAnsiTheme="minorHAnsi" w:cstheme="min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4995C-93E3-4ACE-8DF3-856D1A053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2380</Words>
  <Characters>13571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Иванова Наталья Владимировна</cp:lastModifiedBy>
  <cp:revision>4</cp:revision>
  <cp:lastPrinted>2025-09-12T08:42:00Z</cp:lastPrinted>
  <dcterms:created xsi:type="dcterms:W3CDTF">2025-10-13T12:27:00Z</dcterms:created>
  <dcterms:modified xsi:type="dcterms:W3CDTF">2025-10-13T14:33:00Z</dcterms:modified>
</cp:coreProperties>
</file>