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49" w:rsidRPr="00661A06" w:rsidRDefault="00A35637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21963163" r:id="rId9"/>
        </w:object>
      </w:r>
    </w:p>
    <w:p w:rsidR="00E12649" w:rsidRPr="00661A06" w:rsidRDefault="00E12649" w:rsidP="00E12649">
      <w:pPr>
        <w:pStyle w:val="2"/>
        <w:rPr>
          <w:sz w:val="30"/>
          <w:szCs w:val="30"/>
        </w:rPr>
      </w:pPr>
      <w:r w:rsidRPr="00661A06">
        <w:rPr>
          <w:sz w:val="30"/>
          <w:szCs w:val="30"/>
        </w:rPr>
        <w:t>ПРАВИТЕЛЬСТВО САНКТ-ПЕТЕРБУРГА</w:t>
      </w:r>
    </w:p>
    <w:p w:rsidR="00E12649" w:rsidRPr="00661A06" w:rsidRDefault="00E12649" w:rsidP="00E12649">
      <w:pPr>
        <w:pStyle w:val="30"/>
        <w:rPr>
          <w:sz w:val="30"/>
          <w:szCs w:val="30"/>
        </w:rPr>
      </w:pPr>
      <w:r w:rsidRPr="00661A06">
        <w:rPr>
          <w:sz w:val="30"/>
          <w:szCs w:val="30"/>
        </w:rPr>
        <w:t>П О С Т А Н О В Л Е Н И Е</w:t>
      </w:r>
    </w:p>
    <w:p w:rsidR="00E12649" w:rsidRPr="00661A06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61A06" w:rsidRDefault="00E13216" w:rsidP="00E13216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                                                                              </w:t>
      </w:r>
      <w:r w:rsidR="00E12649" w:rsidRPr="00661A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E12649" w:rsidRPr="00661A06">
        <w:rPr>
          <w:rFonts w:ascii="Times New Roman" w:hAnsi="Times New Roman"/>
        </w:rPr>
        <w:t xml:space="preserve">         №</w:t>
      </w:r>
      <w:r>
        <w:rPr>
          <w:rFonts w:ascii="Times New Roman" w:hAnsi="Times New Roman"/>
        </w:rPr>
        <w:t xml:space="preserve"> </w:t>
      </w:r>
      <w:r w:rsidR="00E12649" w:rsidRPr="00661A06">
        <w:rPr>
          <w:rFonts w:ascii="Times New Roman" w:hAnsi="Times New Roman"/>
        </w:rPr>
        <w:t>________________</w:t>
      </w:r>
    </w:p>
    <w:p w:rsidR="00E12649" w:rsidRPr="00661A06" w:rsidRDefault="00E12649" w:rsidP="00E12649">
      <w:pPr>
        <w:spacing w:line="288" w:lineRule="auto"/>
        <w:rPr>
          <w:rFonts w:ascii="Times New Roman" w:hAnsi="Times New Roman"/>
        </w:rPr>
      </w:pPr>
    </w:p>
    <w:p w:rsidR="008509FC" w:rsidRPr="00661A06" w:rsidRDefault="007B1688" w:rsidP="00E13216">
      <w:pPr>
        <w:ind w:firstLine="284"/>
        <w:rPr>
          <w:rFonts w:ascii="Times New Roman" w:hAnsi="Times New Roman"/>
          <w:b/>
        </w:rPr>
      </w:pPr>
      <w:r w:rsidRPr="00661A06">
        <w:rPr>
          <w:rFonts w:ascii="Times New Roman" w:hAnsi="Times New Roman"/>
          <w:b/>
        </w:rPr>
        <w:t xml:space="preserve">О </w:t>
      </w:r>
      <w:r w:rsidR="00927128" w:rsidRPr="00661A06">
        <w:rPr>
          <w:rFonts w:ascii="Times New Roman" w:hAnsi="Times New Roman"/>
          <w:b/>
        </w:rPr>
        <w:t>вн</w:t>
      </w:r>
      <w:r w:rsidR="008509FC" w:rsidRPr="00661A06">
        <w:rPr>
          <w:rFonts w:ascii="Times New Roman" w:hAnsi="Times New Roman"/>
          <w:b/>
        </w:rPr>
        <w:t xml:space="preserve">есении изменений </w:t>
      </w:r>
    </w:p>
    <w:p w:rsidR="008509FC" w:rsidRPr="00C37617" w:rsidRDefault="00AD0D2C" w:rsidP="00E13216">
      <w:pPr>
        <w:ind w:firstLine="284"/>
        <w:rPr>
          <w:rFonts w:ascii="Times New Roman" w:hAnsi="Times New Roman"/>
          <w:b/>
        </w:rPr>
      </w:pPr>
      <w:r w:rsidRPr="00661A06">
        <w:rPr>
          <w:rFonts w:ascii="Times New Roman" w:hAnsi="Times New Roman"/>
          <w:b/>
        </w:rPr>
        <w:t xml:space="preserve">в </w:t>
      </w:r>
      <w:r w:rsidRPr="00C37617">
        <w:rPr>
          <w:rFonts w:ascii="Times New Roman" w:hAnsi="Times New Roman"/>
          <w:b/>
        </w:rPr>
        <w:t>постановление</w:t>
      </w:r>
      <w:r w:rsidR="00927128" w:rsidRPr="00C37617">
        <w:rPr>
          <w:rFonts w:ascii="Times New Roman" w:hAnsi="Times New Roman"/>
          <w:b/>
        </w:rPr>
        <w:t xml:space="preserve"> Правительства </w:t>
      </w:r>
    </w:p>
    <w:p w:rsidR="007B1688" w:rsidRPr="00C37617" w:rsidRDefault="00927128" w:rsidP="00E13216">
      <w:pPr>
        <w:ind w:firstLine="284"/>
        <w:rPr>
          <w:rFonts w:ascii="Times New Roman" w:hAnsi="Times New Roman"/>
          <w:b/>
        </w:rPr>
      </w:pPr>
      <w:r w:rsidRPr="00C37617">
        <w:rPr>
          <w:rFonts w:ascii="Times New Roman" w:hAnsi="Times New Roman"/>
          <w:b/>
        </w:rPr>
        <w:t xml:space="preserve">Санкт-Петербурга </w:t>
      </w:r>
      <w:bookmarkStart w:id="0" w:name="OLE_LINK1"/>
      <w:bookmarkStart w:id="1" w:name="OLE_LINK2"/>
      <w:r w:rsidRPr="00C37617">
        <w:rPr>
          <w:rFonts w:ascii="Times New Roman" w:hAnsi="Times New Roman"/>
          <w:b/>
        </w:rPr>
        <w:t>от 17.06.2014 № 490</w:t>
      </w:r>
      <w:bookmarkEnd w:id="0"/>
      <w:bookmarkEnd w:id="1"/>
    </w:p>
    <w:p w:rsidR="00E12649" w:rsidRPr="00C37617" w:rsidRDefault="00E12649" w:rsidP="008509FC">
      <w:pPr>
        <w:rPr>
          <w:rFonts w:ascii="Times New Roman" w:hAnsi="Times New Roman"/>
          <w:szCs w:val="24"/>
        </w:rPr>
      </w:pPr>
    </w:p>
    <w:p w:rsidR="00F27E38" w:rsidRPr="00C37617" w:rsidRDefault="00E13216" w:rsidP="00E13216">
      <w:pPr>
        <w:overflowPunct/>
        <w:spacing w:line="360" w:lineRule="auto"/>
        <w:ind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C37617">
        <w:rPr>
          <w:rFonts w:ascii="Times New Roman" w:eastAsia="Calibri" w:hAnsi="Times New Roman"/>
          <w:szCs w:val="24"/>
          <w:lang w:eastAsia="en-US"/>
        </w:rPr>
        <w:t xml:space="preserve">Правительство Санкт-Петербурга </w:t>
      </w:r>
    </w:p>
    <w:p w:rsidR="00523E11" w:rsidRPr="00C37617" w:rsidRDefault="00523E11" w:rsidP="00E13216">
      <w:pPr>
        <w:spacing w:line="360" w:lineRule="auto"/>
        <w:jc w:val="both"/>
        <w:rPr>
          <w:rFonts w:ascii="Times New Roman" w:hAnsi="Times New Roman"/>
          <w:b/>
          <w:szCs w:val="24"/>
        </w:rPr>
      </w:pPr>
      <w:r w:rsidRPr="00C37617">
        <w:rPr>
          <w:rFonts w:ascii="Times New Roman" w:hAnsi="Times New Roman"/>
          <w:b/>
          <w:szCs w:val="24"/>
        </w:rPr>
        <w:t>П О С Т А Н О В Л Я Е Т:</w:t>
      </w:r>
    </w:p>
    <w:p w:rsidR="00523E11" w:rsidRPr="00C37617" w:rsidRDefault="00523E11" w:rsidP="00701D6E">
      <w:pPr>
        <w:pStyle w:val="a5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 xml:space="preserve">Внести в постановление Правительства Санкт-Петербурга от 17.06.2014 № 490 </w:t>
      </w:r>
      <w:r w:rsidRPr="00C37617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="00E02D5A" w:rsidRPr="00C37617">
        <w:rPr>
          <w:rFonts w:ascii="Times New Roman" w:eastAsia="Calibri" w:hAnsi="Times New Roman"/>
          <w:bCs/>
          <w:lang w:eastAsia="en-US"/>
        </w:rPr>
        <w:br/>
      </w:r>
      <w:r w:rsidRPr="00C37617">
        <w:rPr>
          <w:rFonts w:ascii="Times New Roman" w:eastAsia="Calibri" w:hAnsi="Times New Roman"/>
          <w:bCs/>
          <w:lang w:eastAsia="en-US"/>
        </w:rPr>
        <w:t>в Санкт-Петербурге» следующие изменения:</w:t>
      </w:r>
    </w:p>
    <w:p w:rsidR="00004BF3" w:rsidRPr="00C37617" w:rsidRDefault="00004BF3" w:rsidP="00701D6E">
      <w:pPr>
        <w:pStyle w:val="a5"/>
        <w:numPr>
          <w:ilvl w:val="1"/>
          <w:numId w:val="14"/>
        </w:numPr>
        <w:tabs>
          <w:tab w:val="left" w:pos="1418"/>
        </w:tabs>
        <w:ind w:left="0" w:firstLine="567"/>
        <w:jc w:val="both"/>
      </w:pPr>
      <w:r w:rsidRPr="00C37617">
        <w:t xml:space="preserve">В графе 3 пункта 2 раздела 1 приложения к постановлению </w:t>
      </w:r>
      <w:r w:rsidRPr="00C37617">
        <w:br/>
      </w:r>
      <w:bookmarkStart w:id="2" w:name="OLE_LINK25"/>
      <w:bookmarkStart w:id="3" w:name="OLE_LINK26"/>
      <w:r w:rsidRPr="00C37617">
        <w:t>аббревиатуру «ИОГВ» заменить аббревиатурами «</w:t>
      </w:r>
      <w:r w:rsidR="00D1569B">
        <w:t xml:space="preserve">КВС, </w:t>
      </w:r>
      <w:r w:rsidR="00950858" w:rsidRPr="00C37617">
        <w:t>КЗ, КМОРМП, КНВШ, КО, КС</w:t>
      </w:r>
      <w:r w:rsidRPr="00C37617">
        <w:t>»</w:t>
      </w:r>
      <w:bookmarkEnd w:id="2"/>
      <w:bookmarkEnd w:id="3"/>
      <w:r w:rsidRPr="00C37617">
        <w:t>.</w:t>
      </w:r>
    </w:p>
    <w:p w:rsidR="00650E41" w:rsidRDefault="00650E41" w:rsidP="00650E41">
      <w:pPr>
        <w:pStyle w:val="a5"/>
        <w:numPr>
          <w:ilvl w:val="1"/>
          <w:numId w:val="14"/>
        </w:numPr>
        <w:tabs>
          <w:tab w:val="left" w:pos="1418"/>
        </w:tabs>
        <w:overflowPunct/>
        <w:autoSpaceDE/>
        <w:autoSpaceDN/>
        <w:adjustRightInd/>
        <w:ind w:left="0" w:firstLine="567"/>
        <w:jc w:val="both"/>
      </w:pPr>
      <w:r>
        <w:rPr>
          <w:rFonts w:ascii="Times New Roman" w:eastAsia="Calibri" w:hAnsi="Times New Roman"/>
          <w:bCs/>
          <w:lang w:eastAsia="en-US"/>
        </w:rPr>
        <w:t>Пункт 10 раздела 1 приложения к постановлению изложить в следующей редакции:</w:t>
      </w:r>
      <w:r>
        <w:t xml:space="preserve"> </w:t>
      </w:r>
    </w:p>
    <w:tbl>
      <w:tblPr>
        <w:tblStyle w:val="TableGrid2"/>
        <w:tblW w:w="10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511"/>
        <w:gridCol w:w="2156"/>
        <w:gridCol w:w="7087"/>
        <w:gridCol w:w="340"/>
      </w:tblGrid>
      <w:tr w:rsidR="00876338" w:rsidTr="00195F00">
        <w:trPr>
          <w:trHeight w:val="6758"/>
        </w:trPr>
        <w:tc>
          <w:tcPr>
            <w:tcW w:w="236" w:type="dxa"/>
            <w:vMerge w:val="restart"/>
            <w:tcBorders>
              <w:right w:val="single" w:sz="4" w:space="0" w:color="auto"/>
            </w:tcBorders>
          </w:tcPr>
          <w:p w:rsidR="00876338" w:rsidRDefault="00876338" w:rsidP="002D2139">
            <w:pPr>
              <w:ind w:left="-1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8" w:rsidRDefault="00876338" w:rsidP="002D2139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8" w:rsidRDefault="00876338" w:rsidP="002D2139">
            <w:r>
              <w:rPr>
                <w:rFonts w:ascii="Times New Roman" w:hAnsi="Times New Roman"/>
              </w:rPr>
              <w:t>Общий объем финансирования государственной программы</w:t>
            </w:r>
            <w:r>
              <w:rPr>
                <w:rFonts w:ascii="Times New Roman" w:hAnsi="Times New Roman"/>
              </w:rPr>
              <w:br/>
              <w:t xml:space="preserve">по источникам финансирования </w:t>
            </w:r>
            <w:r>
              <w:rPr>
                <w:rFonts w:ascii="Times New Roman" w:hAnsi="Times New Roman"/>
              </w:rPr>
              <w:br/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Общий объем финансирования государственной программы составляет </w:t>
            </w:r>
            <w:r w:rsidRPr="002D2139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 w:rsidRPr="002D2139">
              <w:rPr>
                <w:color w:val="000000" w:themeColor="text1"/>
              </w:rPr>
              <w:t>872</w:t>
            </w:r>
            <w:r>
              <w:rPr>
                <w:color w:val="000000" w:themeColor="text1"/>
              </w:rPr>
              <w:t xml:space="preserve">  </w:t>
            </w:r>
            <w:r w:rsidRPr="002D2139">
              <w:rPr>
                <w:color w:val="000000" w:themeColor="text1"/>
              </w:rPr>
              <w:t>309</w:t>
            </w:r>
            <w:proofErr w:type="gramEnd"/>
            <w:r w:rsidRPr="002D2139">
              <w:rPr>
                <w:color w:val="000000" w:themeColor="text1"/>
              </w:rPr>
              <w:t>,4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5E0FC6">
              <w:rPr>
                <w:color w:val="000000" w:themeColor="text1"/>
              </w:rPr>
              <w:t>тыс. руб., в том числе по годам: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2025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</w:t>
            </w:r>
            <w:r w:rsidRPr="00E63415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E63415">
              <w:rPr>
                <w:color w:val="000000" w:themeColor="text1"/>
              </w:rPr>
              <w:t>683604,8</w:t>
            </w:r>
            <w:r w:rsidRPr="005E0FC6">
              <w:rPr>
                <w:color w:val="000000" w:themeColor="text1"/>
              </w:rPr>
              <w:t xml:space="preserve"> 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2026 г. </w:t>
            </w:r>
            <w:r>
              <w:rPr>
                <w:color w:val="000000" w:themeColor="text1"/>
              </w:rPr>
              <w:t xml:space="preserve">– </w:t>
            </w:r>
            <w:r w:rsidRPr="00E63415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</w:t>
            </w:r>
            <w:r w:rsidRPr="00E63415">
              <w:rPr>
                <w:color w:val="000000" w:themeColor="text1"/>
              </w:rPr>
              <w:t>194</w:t>
            </w:r>
            <w:r>
              <w:rPr>
                <w:color w:val="000000" w:themeColor="text1"/>
              </w:rPr>
              <w:t xml:space="preserve"> </w:t>
            </w:r>
            <w:r w:rsidRPr="00E63415">
              <w:rPr>
                <w:color w:val="000000" w:themeColor="text1"/>
              </w:rPr>
              <w:t>819,</w:t>
            </w:r>
            <w:proofErr w:type="gramStart"/>
            <w:r w:rsidRPr="00E6341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 xml:space="preserve"> тыс.</w:t>
            </w:r>
            <w:proofErr w:type="gramEnd"/>
            <w:r w:rsidRPr="005E0FC6">
              <w:rPr>
                <w:color w:val="000000" w:themeColor="text1"/>
              </w:rPr>
              <w:t xml:space="preserve">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</w:t>
            </w:r>
            <w:r w:rsidRPr="00E63415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</w:t>
            </w:r>
            <w:r w:rsidRPr="00E63415">
              <w:rPr>
                <w:color w:val="000000" w:themeColor="text1"/>
              </w:rPr>
              <w:t>479</w:t>
            </w:r>
            <w:r>
              <w:rPr>
                <w:color w:val="000000" w:themeColor="text1"/>
              </w:rPr>
              <w:t xml:space="preserve"> </w:t>
            </w:r>
            <w:r w:rsidRPr="00E63415">
              <w:rPr>
                <w:color w:val="000000" w:themeColor="text1"/>
              </w:rPr>
              <w:t>49,</w:t>
            </w:r>
            <w:proofErr w:type="gramStart"/>
            <w:r w:rsidRPr="00E63415">
              <w:rPr>
                <w:color w:val="000000" w:themeColor="text1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5E0FC6">
              <w:rPr>
                <w:color w:val="000000" w:themeColor="text1"/>
              </w:rPr>
              <w:t xml:space="preserve"> тыс.</w:t>
            </w:r>
            <w:proofErr w:type="gramEnd"/>
            <w:r w:rsidRPr="005E0FC6">
              <w:rPr>
                <w:color w:val="000000" w:themeColor="text1"/>
              </w:rPr>
              <w:t xml:space="preserve">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2028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</w:t>
            </w:r>
            <w:r w:rsidRPr="00AE1435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</w:t>
            </w:r>
            <w:r w:rsidRPr="00AE1435">
              <w:rPr>
                <w:color w:val="000000" w:themeColor="text1"/>
              </w:rPr>
              <w:t>717</w:t>
            </w:r>
            <w:r>
              <w:rPr>
                <w:color w:val="000000" w:themeColor="text1"/>
              </w:rPr>
              <w:t xml:space="preserve"> </w:t>
            </w:r>
            <w:r w:rsidRPr="00AE1435">
              <w:rPr>
                <w:color w:val="000000" w:themeColor="text1"/>
              </w:rPr>
              <w:t>183,2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тыс. руб.;</w:t>
            </w:r>
          </w:p>
          <w:p w:rsidR="00876338" w:rsidRPr="005E0FC6" w:rsidRDefault="00876338" w:rsidP="00181043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2029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3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910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939,5 тыс. руб.;</w:t>
            </w:r>
          </w:p>
          <w:p w:rsidR="00876338" w:rsidRPr="005E0FC6" w:rsidRDefault="00876338" w:rsidP="00181043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2030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3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886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312,9 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за счет средств бюджета Санкт-Петербурга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</w:t>
            </w:r>
            <w:r w:rsidRPr="002D2139">
              <w:rPr>
                <w:color w:val="000000" w:themeColor="text1"/>
              </w:rPr>
              <w:t>14149174,3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5E0FC6">
              <w:rPr>
                <w:color w:val="000000" w:themeColor="text1"/>
              </w:rPr>
              <w:t>тыс. руб., в том числе по годам: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2025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616</w:t>
            </w:r>
            <w:r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 xml:space="preserve">502,3 </w:t>
            </w:r>
            <w:r w:rsidRPr="005E0FC6">
              <w:rPr>
                <w:color w:val="000000" w:themeColor="text1"/>
              </w:rPr>
              <w:t>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2026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968</w:t>
            </w:r>
            <w:r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596,2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322</w:t>
            </w:r>
            <w:r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513,</w:t>
            </w:r>
            <w:proofErr w:type="gramStart"/>
            <w:r w:rsidRPr="00A43CF5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 xml:space="preserve"> тыс.</w:t>
            </w:r>
            <w:proofErr w:type="gramEnd"/>
            <w:r w:rsidRPr="005E0FC6">
              <w:rPr>
                <w:color w:val="000000" w:themeColor="text1"/>
              </w:rPr>
              <w:t xml:space="preserve">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2028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626</w:t>
            </w:r>
            <w:r>
              <w:rPr>
                <w:color w:val="000000" w:themeColor="text1"/>
              </w:rPr>
              <w:t xml:space="preserve"> </w:t>
            </w:r>
            <w:r w:rsidRPr="00A43CF5">
              <w:rPr>
                <w:color w:val="000000" w:themeColor="text1"/>
              </w:rPr>
              <w:t>225,5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2029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2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819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981,8 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2030 г. </w:t>
            </w:r>
            <w:r>
              <w:rPr>
                <w:color w:val="000000" w:themeColor="text1"/>
              </w:rPr>
              <w:t xml:space="preserve">– </w:t>
            </w:r>
            <w:r w:rsidRPr="005E0FC6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795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355,2 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за счет средств федерального бюджета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6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723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135,1 тыс. руб.,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>в том числе по годам: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2025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067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102,5 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2026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226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222,9 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156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936,6 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2028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090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957,7 тыс. руб.;</w:t>
            </w:r>
          </w:p>
          <w:p w:rsidR="00876338" w:rsidRPr="005E0FC6" w:rsidRDefault="00876338" w:rsidP="002D2139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2029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090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957,7 тыс. руб.;</w:t>
            </w:r>
          </w:p>
          <w:p w:rsidR="00876338" w:rsidRPr="005E0FC6" w:rsidRDefault="00876338" w:rsidP="00B307F4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2030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090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957,7 тыс. руб.;</w:t>
            </w:r>
          </w:p>
        </w:tc>
        <w:tc>
          <w:tcPr>
            <w:tcW w:w="340" w:type="dxa"/>
            <w:vMerge w:val="restart"/>
            <w:tcBorders>
              <w:left w:val="single" w:sz="4" w:space="0" w:color="auto"/>
            </w:tcBorders>
          </w:tcPr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  <w:p w:rsidR="00195F00" w:rsidRDefault="00195F00" w:rsidP="002D2139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A35637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2D2139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:rsidR="00876338" w:rsidRDefault="00876338" w:rsidP="00AB43F4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43157E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43157E">
            <w:pPr>
              <w:rPr>
                <w:rFonts w:ascii="Times New Roman" w:hAnsi="Times New Roman"/>
                <w:color w:val="000000"/>
              </w:rPr>
            </w:pPr>
          </w:p>
          <w:p w:rsidR="00876338" w:rsidRDefault="00876338" w:rsidP="00AB43F4">
            <w:pPr>
              <w:ind w:left="-107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».</w:t>
            </w:r>
          </w:p>
        </w:tc>
      </w:tr>
      <w:tr w:rsidR="00876338" w:rsidTr="00195F00">
        <w:trPr>
          <w:trHeight w:val="11066"/>
        </w:trPr>
        <w:tc>
          <w:tcPr>
            <w:tcW w:w="236" w:type="dxa"/>
            <w:vMerge/>
            <w:tcBorders>
              <w:right w:val="single" w:sz="4" w:space="0" w:color="auto"/>
            </w:tcBorders>
          </w:tcPr>
          <w:p w:rsidR="00876338" w:rsidRDefault="00876338" w:rsidP="002D2139">
            <w:pPr>
              <w:ind w:left="-116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8" w:rsidRDefault="00876338" w:rsidP="002D21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8" w:rsidRDefault="00876338" w:rsidP="002D2139">
            <w:pPr>
              <w:rPr>
                <w:rFonts w:ascii="Times New Roman" w:hAnsi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за счет внебюджетных средств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руб.,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>в том числе по годам: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2025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2026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2028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2029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2030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>Общий объем финансирования региональных проектов составляет 803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133,9 тыс. руб., в том числе по годам: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2025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165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134,6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2026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449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488,1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188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511,2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2028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2029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2030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за счет средств бюджета Санкт-Петербурга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475251,6 тыс. руб., </w:t>
            </w:r>
            <w:r>
              <w:rPr>
                <w:color w:val="000000" w:themeColor="text1"/>
              </w:rPr>
              <w:br/>
            </w:r>
            <w:r w:rsidRPr="005E0FC6">
              <w:rPr>
                <w:color w:val="000000" w:themeColor="text1"/>
              </w:rPr>
              <w:t>в том числе по годам: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2025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87521,3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>2026 г</w:t>
            </w:r>
            <w:r>
              <w:rPr>
                <w:color w:val="000000" w:themeColor="text1"/>
              </w:rPr>
              <w:t>. –</w:t>
            </w:r>
            <w:r w:rsidRPr="005E0FC6">
              <w:rPr>
                <w:color w:val="000000" w:themeColor="text1"/>
              </w:rPr>
              <w:t xml:space="preserve"> 265198,0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122532,3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2028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2029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2030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>за счет средств федерального бюджета - 327882,3 тыс. руб.,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>в том числе по годам: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>2025 г.</w:t>
            </w:r>
            <w:r>
              <w:rPr>
                <w:color w:val="000000" w:themeColor="text1"/>
              </w:rPr>
              <w:t xml:space="preserve"> –</w:t>
            </w:r>
            <w:r w:rsidRPr="005E0FC6">
              <w:rPr>
                <w:color w:val="000000" w:themeColor="text1"/>
              </w:rPr>
              <w:t xml:space="preserve"> 77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613,3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2026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184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290,1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65</w:t>
            </w:r>
            <w:r>
              <w:rPr>
                <w:color w:val="000000" w:themeColor="text1"/>
              </w:rPr>
              <w:t xml:space="preserve"> </w:t>
            </w:r>
            <w:r w:rsidRPr="005E0FC6">
              <w:rPr>
                <w:color w:val="000000" w:themeColor="text1"/>
              </w:rPr>
              <w:t>978,9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2028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2029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2030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за счет внебюджетных средств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руб.,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>в том числе по годам: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2025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2026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2028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2029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руб.;</w:t>
            </w:r>
          </w:p>
          <w:p w:rsidR="00876338" w:rsidRPr="005E0FC6" w:rsidRDefault="00876338" w:rsidP="00876338">
            <w:pPr>
              <w:pStyle w:val="ConsPlusNormal"/>
              <w:rPr>
                <w:color w:val="000000" w:themeColor="text1"/>
              </w:rPr>
            </w:pPr>
            <w:r w:rsidRPr="005E0FC6">
              <w:rPr>
                <w:color w:val="000000" w:themeColor="text1"/>
              </w:rPr>
              <w:t xml:space="preserve">2030 г. </w:t>
            </w:r>
            <w:r>
              <w:rPr>
                <w:color w:val="000000" w:themeColor="text1"/>
              </w:rPr>
              <w:t>–</w:t>
            </w:r>
            <w:r w:rsidRPr="005E0FC6">
              <w:rPr>
                <w:color w:val="000000" w:themeColor="text1"/>
              </w:rPr>
              <w:t xml:space="preserve"> 0,0 тыс. руб.</w:t>
            </w:r>
          </w:p>
        </w:tc>
        <w:tc>
          <w:tcPr>
            <w:tcW w:w="340" w:type="dxa"/>
            <w:vMerge/>
            <w:tcBorders>
              <w:left w:val="single" w:sz="4" w:space="0" w:color="auto"/>
            </w:tcBorders>
          </w:tcPr>
          <w:p w:rsidR="00876338" w:rsidRDefault="00876338" w:rsidP="002D2139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03181E" w:rsidRDefault="006C017A" w:rsidP="0003181E">
      <w:pPr>
        <w:pStyle w:val="a5"/>
        <w:numPr>
          <w:ilvl w:val="1"/>
          <w:numId w:val="14"/>
        </w:numPr>
        <w:tabs>
          <w:tab w:val="left" w:pos="1418"/>
        </w:tabs>
        <w:overflowPunct/>
        <w:spacing w:before="240"/>
        <w:ind w:left="0"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lastRenderedPageBreak/>
        <w:t>В</w:t>
      </w:r>
      <w:r w:rsidR="00AB3099" w:rsidRPr="00C37617">
        <w:rPr>
          <w:rFonts w:ascii="Times New Roman" w:eastAsia="Calibri" w:hAnsi="Times New Roman"/>
          <w:szCs w:val="24"/>
        </w:rPr>
        <w:t xml:space="preserve"> абзацах пятом и шестом</w:t>
      </w:r>
      <w:r w:rsidRPr="00C37617">
        <w:rPr>
          <w:rFonts w:ascii="Times New Roman" w:eastAsia="Calibri" w:hAnsi="Times New Roman"/>
          <w:szCs w:val="24"/>
        </w:rPr>
        <w:t xml:space="preserve"> </w:t>
      </w:r>
      <w:r w:rsidR="00AB3099" w:rsidRPr="00C37617">
        <w:rPr>
          <w:rFonts w:ascii="Times New Roman" w:eastAsia="Calibri" w:hAnsi="Times New Roman"/>
          <w:szCs w:val="24"/>
        </w:rPr>
        <w:t xml:space="preserve">раздела 2, графе 2 пункта 2.3 </w:t>
      </w:r>
      <w:r w:rsidR="000517B2" w:rsidRPr="00C37617">
        <w:rPr>
          <w:rFonts w:ascii="Times New Roman" w:eastAsia="Calibri" w:hAnsi="Times New Roman"/>
          <w:szCs w:val="24"/>
        </w:rPr>
        <w:t>и</w:t>
      </w:r>
      <w:r w:rsidR="00AB3099" w:rsidRPr="00C37617">
        <w:rPr>
          <w:rFonts w:ascii="Times New Roman" w:eastAsia="Calibri" w:hAnsi="Times New Roman"/>
          <w:szCs w:val="24"/>
        </w:rPr>
        <w:t xml:space="preserve"> графе 2 пункта 2.4 таблицы 2 подраздела 5.2</w:t>
      </w:r>
      <w:r w:rsidR="000517B2" w:rsidRPr="00C37617">
        <w:rPr>
          <w:rFonts w:ascii="Times New Roman" w:eastAsia="Calibri" w:hAnsi="Times New Roman"/>
          <w:szCs w:val="24"/>
        </w:rPr>
        <w:t>, абзаце втором раздела 6</w:t>
      </w:r>
      <w:r w:rsidR="00002ED9" w:rsidRPr="00C37617">
        <w:rPr>
          <w:rFonts w:ascii="Times New Roman" w:eastAsia="Calibri" w:hAnsi="Times New Roman"/>
          <w:szCs w:val="24"/>
        </w:rPr>
        <w:t>, абзацах втором, третьем,</w:t>
      </w:r>
      <w:r w:rsidR="001F1049">
        <w:rPr>
          <w:rFonts w:ascii="Times New Roman" w:eastAsia="Calibri" w:hAnsi="Times New Roman"/>
          <w:szCs w:val="24"/>
        </w:rPr>
        <w:t xml:space="preserve"> седьмом </w:t>
      </w:r>
      <w:r w:rsidR="006724EF">
        <w:rPr>
          <w:rFonts w:ascii="Times New Roman" w:eastAsia="Calibri" w:hAnsi="Times New Roman"/>
          <w:szCs w:val="24"/>
        </w:rPr>
        <w:br/>
      </w:r>
      <w:r w:rsidR="001F1049">
        <w:rPr>
          <w:rFonts w:ascii="Times New Roman" w:eastAsia="Calibri" w:hAnsi="Times New Roman"/>
          <w:szCs w:val="24"/>
        </w:rPr>
        <w:t xml:space="preserve">и </w:t>
      </w:r>
      <w:r w:rsidR="00477DA0" w:rsidRPr="00C37617">
        <w:rPr>
          <w:rFonts w:ascii="Times New Roman" w:eastAsia="Calibri" w:hAnsi="Times New Roman"/>
          <w:szCs w:val="24"/>
        </w:rPr>
        <w:t xml:space="preserve">тридцать третьем </w:t>
      </w:r>
      <w:r w:rsidR="0033372F">
        <w:rPr>
          <w:rFonts w:ascii="Times New Roman" w:eastAsia="Calibri" w:hAnsi="Times New Roman"/>
          <w:szCs w:val="24"/>
        </w:rPr>
        <w:t xml:space="preserve">подраздела </w:t>
      </w:r>
      <w:r w:rsidR="00010B56" w:rsidRPr="00C37617">
        <w:rPr>
          <w:rFonts w:ascii="Times New Roman" w:eastAsia="Calibri" w:hAnsi="Times New Roman"/>
          <w:szCs w:val="24"/>
        </w:rPr>
        <w:t>8.2</w:t>
      </w:r>
      <w:r w:rsidR="00432978" w:rsidRPr="00C37617">
        <w:rPr>
          <w:rFonts w:ascii="Times New Roman" w:eastAsia="Calibri" w:hAnsi="Times New Roman"/>
          <w:szCs w:val="24"/>
        </w:rPr>
        <w:t xml:space="preserve">, пункте 8.4.1 подраздела 8.4, </w:t>
      </w:r>
      <w:r w:rsidR="00C51C40" w:rsidRPr="00C37617">
        <w:rPr>
          <w:rFonts w:ascii="Times New Roman" w:eastAsia="Calibri" w:hAnsi="Times New Roman"/>
          <w:szCs w:val="24"/>
        </w:rPr>
        <w:t xml:space="preserve">графе 3 </w:t>
      </w:r>
      <w:r w:rsidR="00432978" w:rsidRPr="00C37617">
        <w:rPr>
          <w:rFonts w:ascii="Times New Roman" w:eastAsia="Calibri" w:hAnsi="Times New Roman"/>
          <w:szCs w:val="24"/>
        </w:rPr>
        <w:t>пункт</w:t>
      </w:r>
      <w:r w:rsidR="00C51C40" w:rsidRPr="00C37617">
        <w:rPr>
          <w:rFonts w:ascii="Times New Roman" w:eastAsia="Calibri" w:hAnsi="Times New Roman"/>
          <w:szCs w:val="24"/>
        </w:rPr>
        <w:t>а</w:t>
      </w:r>
      <w:r w:rsidR="00432978" w:rsidRPr="00C37617">
        <w:rPr>
          <w:rFonts w:ascii="Times New Roman" w:eastAsia="Calibri" w:hAnsi="Times New Roman"/>
          <w:szCs w:val="24"/>
        </w:rPr>
        <w:t xml:space="preserve"> 7 подраздела 9.1, абзац</w:t>
      </w:r>
      <w:r w:rsidR="00477DA0" w:rsidRPr="00C37617">
        <w:rPr>
          <w:rFonts w:ascii="Times New Roman" w:eastAsia="Calibri" w:hAnsi="Times New Roman"/>
          <w:szCs w:val="24"/>
        </w:rPr>
        <w:t>ах</w:t>
      </w:r>
      <w:r w:rsidR="00432978" w:rsidRPr="00C37617">
        <w:rPr>
          <w:rFonts w:ascii="Times New Roman" w:eastAsia="Calibri" w:hAnsi="Times New Roman"/>
          <w:szCs w:val="24"/>
        </w:rPr>
        <w:t xml:space="preserve"> шесто</w:t>
      </w:r>
      <w:r w:rsidR="00477DA0" w:rsidRPr="00C37617">
        <w:rPr>
          <w:rFonts w:ascii="Times New Roman" w:eastAsia="Calibri" w:hAnsi="Times New Roman"/>
          <w:szCs w:val="24"/>
        </w:rPr>
        <w:t>м</w:t>
      </w:r>
      <w:r w:rsidR="00432978" w:rsidRPr="00C37617">
        <w:rPr>
          <w:rFonts w:ascii="Times New Roman" w:eastAsia="Calibri" w:hAnsi="Times New Roman"/>
          <w:szCs w:val="24"/>
        </w:rPr>
        <w:t>, тридцать пят</w:t>
      </w:r>
      <w:r w:rsidR="00477DA0" w:rsidRPr="00C37617">
        <w:rPr>
          <w:rFonts w:ascii="Times New Roman" w:eastAsia="Calibri" w:hAnsi="Times New Roman"/>
          <w:szCs w:val="24"/>
        </w:rPr>
        <w:t>ом</w:t>
      </w:r>
      <w:r w:rsidR="00432978" w:rsidRPr="00C37617">
        <w:rPr>
          <w:rFonts w:ascii="Times New Roman" w:eastAsia="Calibri" w:hAnsi="Times New Roman"/>
          <w:szCs w:val="24"/>
        </w:rPr>
        <w:t>, сорок восьмо</w:t>
      </w:r>
      <w:r w:rsidR="00477DA0" w:rsidRPr="00C37617">
        <w:rPr>
          <w:rFonts w:ascii="Times New Roman" w:eastAsia="Calibri" w:hAnsi="Times New Roman"/>
          <w:szCs w:val="24"/>
        </w:rPr>
        <w:t>м</w:t>
      </w:r>
      <w:r w:rsidR="00432978" w:rsidRPr="00C37617">
        <w:rPr>
          <w:rFonts w:ascii="Times New Roman" w:eastAsia="Calibri" w:hAnsi="Times New Roman"/>
          <w:szCs w:val="24"/>
        </w:rPr>
        <w:t xml:space="preserve"> – пятидесят</w:t>
      </w:r>
      <w:r w:rsidR="00477DA0" w:rsidRPr="00C37617">
        <w:rPr>
          <w:rFonts w:ascii="Times New Roman" w:eastAsia="Calibri" w:hAnsi="Times New Roman"/>
          <w:szCs w:val="24"/>
        </w:rPr>
        <w:t>ом</w:t>
      </w:r>
      <w:r w:rsidR="00432978" w:rsidRPr="00C37617">
        <w:rPr>
          <w:rFonts w:ascii="Times New Roman" w:eastAsia="Calibri" w:hAnsi="Times New Roman"/>
          <w:szCs w:val="24"/>
        </w:rPr>
        <w:t xml:space="preserve"> подраздела 9.2, граф</w:t>
      </w:r>
      <w:r w:rsidR="00477DA0" w:rsidRPr="00C37617">
        <w:rPr>
          <w:rFonts w:ascii="Times New Roman" w:eastAsia="Calibri" w:hAnsi="Times New Roman"/>
          <w:szCs w:val="24"/>
        </w:rPr>
        <w:t>е</w:t>
      </w:r>
      <w:r w:rsidR="00432978" w:rsidRPr="00C37617">
        <w:rPr>
          <w:rFonts w:ascii="Times New Roman" w:eastAsia="Calibri" w:hAnsi="Times New Roman"/>
          <w:szCs w:val="24"/>
        </w:rPr>
        <w:t xml:space="preserve"> 2 пункта 1.2 таблицы 2 подраздела 9.3, пункт</w:t>
      </w:r>
      <w:r w:rsidR="00477DA0" w:rsidRPr="00C37617">
        <w:rPr>
          <w:rFonts w:ascii="Times New Roman" w:eastAsia="Calibri" w:hAnsi="Times New Roman"/>
          <w:szCs w:val="24"/>
        </w:rPr>
        <w:t>е</w:t>
      </w:r>
      <w:r w:rsidR="00432978" w:rsidRPr="00C37617">
        <w:rPr>
          <w:rFonts w:ascii="Times New Roman" w:eastAsia="Calibri" w:hAnsi="Times New Roman"/>
          <w:szCs w:val="24"/>
        </w:rPr>
        <w:t xml:space="preserve"> 9.4.2 подраздела 9.4, абзац</w:t>
      </w:r>
      <w:r w:rsidR="00477DA0" w:rsidRPr="00C37617">
        <w:rPr>
          <w:rFonts w:ascii="Times New Roman" w:eastAsia="Calibri" w:hAnsi="Times New Roman"/>
          <w:szCs w:val="24"/>
        </w:rPr>
        <w:t>ах</w:t>
      </w:r>
      <w:r w:rsidR="00432978" w:rsidRPr="00C37617">
        <w:rPr>
          <w:rFonts w:ascii="Times New Roman" w:eastAsia="Calibri" w:hAnsi="Times New Roman"/>
          <w:szCs w:val="24"/>
        </w:rPr>
        <w:t xml:space="preserve"> трет</w:t>
      </w:r>
      <w:r w:rsidR="00477DA0" w:rsidRPr="00C37617">
        <w:rPr>
          <w:rFonts w:ascii="Times New Roman" w:eastAsia="Calibri" w:hAnsi="Times New Roman"/>
          <w:szCs w:val="24"/>
        </w:rPr>
        <w:t>ьем</w:t>
      </w:r>
      <w:r w:rsidR="00432978" w:rsidRPr="00C37617">
        <w:rPr>
          <w:rFonts w:ascii="Times New Roman" w:eastAsia="Calibri" w:hAnsi="Times New Roman"/>
          <w:szCs w:val="24"/>
        </w:rPr>
        <w:t>, одиннадцат</w:t>
      </w:r>
      <w:r w:rsidR="00477DA0" w:rsidRPr="00C37617">
        <w:rPr>
          <w:rFonts w:ascii="Times New Roman" w:eastAsia="Calibri" w:hAnsi="Times New Roman"/>
          <w:szCs w:val="24"/>
        </w:rPr>
        <w:t>ом</w:t>
      </w:r>
      <w:r w:rsidR="00432978" w:rsidRPr="00C37617">
        <w:rPr>
          <w:rFonts w:ascii="Times New Roman" w:eastAsia="Calibri" w:hAnsi="Times New Roman"/>
          <w:szCs w:val="24"/>
        </w:rPr>
        <w:t xml:space="preserve"> и тринадцат</w:t>
      </w:r>
      <w:r w:rsidR="00477DA0" w:rsidRPr="00C37617">
        <w:rPr>
          <w:rFonts w:ascii="Times New Roman" w:eastAsia="Calibri" w:hAnsi="Times New Roman"/>
          <w:szCs w:val="24"/>
        </w:rPr>
        <w:t>ом</w:t>
      </w:r>
      <w:r w:rsidR="00432978" w:rsidRPr="00C37617">
        <w:rPr>
          <w:rFonts w:ascii="Times New Roman" w:eastAsia="Calibri" w:hAnsi="Times New Roman"/>
          <w:szCs w:val="24"/>
        </w:rPr>
        <w:t xml:space="preserve"> подраздела 11.2</w:t>
      </w:r>
      <w:r w:rsidR="00C76B63" w:rsidRPr="00C37617">
        <w:rPr>
          <w:rFonts w:ascii="Times New Roman" w:eastAsia="Calibri" w:hAnsi="Times New Roman"/>
          <w:szCs w:val="24"/>
        </w:rPr>
        <w:t>, граф</w:t>
      </w:r>
      <w:r w:rsidR="00477DA0" w:rsidRPr="00C37617">
        <w:rPr>
          <w:rFonts w:ascii="Times New Roman" w:eastAsia="Calibri" w:hAnsi="Times New Roman"/>
          <w:szCs w:val="24"/>
        </w:rPr>
        <w:t>е</w:t>
      </w:r>
      <w:r w:rsidR="00C76B63" w:rsidRPr="00C37617">
        <w:rPr>
          <w:rFonts w:ascii="Times New Roman" w:eastAsia="Calibri" w:hAnsi="Times New Roman"/>
          <w:szCs w:val="24"/>
        </w:rPr>
        <w:t xml:space="preserve"> 2 пункта 1.1.1 таблицы 1 подраздела 11.3, пункт</w:t>
      </w:r>
      <w:r w:rsidR="00477DA0" w:rsidRPr="00C37617">
        <w:rPr>
          <w:rFonts w:ascii="Times New Roman" w:eastAsia="Calibri" w:hAnsi="Times New Roman"/>
          <w:szCs w:val="24"/>
        </w:rPr>
        <w:t>е</w:t>
      </w:r>
      <w:r w:rsidR="00C76B63" w:rsidRPr="00C37617">
        <w:rPr>
          <w:rFonts w:ascii="Times New Roman" w:eastAsia="Calibri" w:hAnsi="Times New Roman"/>
          <w:szCs w:val="24"/>
        </w:rPr>
        <w:t xml:space="preserve"> 11.4.1 подраздела 11.4</w:t>
      </w:r>
      <w:r w:rsidR="00AE57B5" w:rsidRPr="00C37617">
        <w:rPr>
          <w:rFonts w:ascii="Times New Roman" w:eastAsia="Calibri" w:hAnsi="Times New Roman"/>
          <w:szCs w:val="24"/>
        </w:rPr>
        <w:t>, абзац</w:t>
      </w:r>
      <w:r w:rsidR="00477DA0" w:rsidRPr="00C37617">
        <w:rPr>
          <w:rFonts w:ascii="Times New Roman" w:eastAsia="Calibri" w:hAnsi="Times New Roman"/>
          <w:szCs w:val="24"/>
        </w:rPr>
        <w:t>е</w:t>
      </w:r>
      <w:r w:rsidR="00AE57B5" w:rsidRPr="00C37617">
        <w:rPr>
          <w:rFonts w:ascii="Times New Roman" w:eastAsia="Calibri" w:hAnsi="Times New Roman"/>
          <w:szCs w:val="24"/>
        </w:rPr>
        <w:t xml:space="preserve"> двенадцат</w:t>
      </w:r>
      <w:r w:rsidR="00477DA0" w:rsidRPr="00C37617">
        <w:rPr>
          <w:rFonts w:ascii="Times New Roman" w:eastAsia="Calibri" w:hAnsi="Times New Roman"/>
          <w:szCs w:val="24"/>
        </w:rPr>
        <w:t>ом</w:t>
      </w:r>
      <w:r w:rsidR="00AE57B5" w:rsidRPr="00C37617">
        <w:rPr>
          <w:rFonts w:ascii="Times New Roman" w:eastAsia="Calibri" w:hAnsi="Times New Roman"/>
          <w:szCs w:val="24"/>
        </w:rPr>
        <w:t xml:space="preserve"> подраздела 14.1 </w:t>
      </w:r>
      <w:r w:rsidRPr="00C37617">
        <w:rPr>
          <w:rFonts w:ascii="Times New Roman" w:eastAsia="Calibri" w:hAnsi="Times New Roman"/>
          <w:szCs w:val="24"/>
        </w:rPr>
        <w:t xml:space="preserve">приложения </w:t>
      </w:r>
      <w:r w:rsidR="0043157E">
        <w:rPr>
          <w:rFonts w:ascii="Times New Roman" w:eastAsia="Calibri" w:hAnsi="Times New Roman"/>
          <w:szCs w:val="24"/>
        </w:rPr>
        <w:br/>
      </w:r>
      <w:r w:rsidRPr="00C37617">
        <w:rPr>
          <w:rFonts w:ascii="Times New Roman" w:eastAsia="Calibri" w:hAnsi="Times New Roman"/>
          <w:szCs w:val="24"/>
        </w:rPr>
        <w:t xml:space="preserve">к постановлению слова </w:t>
      </w:r>
      <w:bookmarkStart w:id="4" w:name="OLE_LINK21"/>
      <w:bookmarkStart w:id="5" w:name="OLE_LINK22"/>
      <w:r w:rsidRPr="00C37617">
        <w:rPr>
          <w:rFonts w:ascii="Times New Roman" w:eastAsia="Calibri" w:hAnsi="Times New Roman"/>
          <w:szCs w:val="24"/>
        </w:rPr>
        <w:t>«</w:t>
      </w:r>
      <w:r w:rsidR="00AB3099" w:rsidRPr="00C37617">
        <w:rPr>
          <w:rFonts w:ascii="Times New Roman" w:eastAsia="Calibri" w:hAnsi="Times New Roman"/>
          <w:szCs w:val="24"/>
        </w:rPr>
        <w:t>Служба занятости</w:t>
      </w:r>
      <w:r w:rsidRPr="00C37617">
        <w:rPr>
          <w:rFonts w:ascii="Times New Roman" w:eastAsia="Calibri" w:hAnsi="Times New Roman"/>
          <w:szCs w:val="24"/>
        </w:rPr>
        <w:t xml:space="preserve">» </w:t>
      </w:r>
      <w:bookmarkStart w:id="6" w:name="OLE_LINK5"/>
      <w:bookmarkStart w:id="7" w:name="OLE_LINK6"/>
      <w:r w:rsidR="00AB3099" w:rsidRPr="00C37617">
        <w:rPr>
          <w:rFonts w:ascii="Times New Roman" w:eastAsia="Calibri" w:hAnsi="Times New Roman"/>
          <w:szCs w:val="24"/>
        </w:rPr>
        <w:t xml:space="preserve">в соответствующих падежах </w:t>
      </w:r>
      <w:r w:rsidRPr="00C37617">
        <w:rPr>
          <w:rFonts w:ascii="Times New Roman" w:eastAsia="Calibri" w:hAnsi="Times New Roman"/>
          <w:szCs w:val="24"/>
        </w:rPr>
        <w:t xml:space="preserve">заменить словами </w:t>
      </w:r>
      <w:bookmarkEnd w:id="6"/>
      <w:bookmarkEnd w:id="7"/>
      <w:r w:rsidRPr="00C37617">
        <w:rPr>
          <w:rFonts w:ascii="Times New Roman" w:eastAsia="Calibri" w:hAnsi="Times New Roman"/>
          <w:szCs w:val="24"/>
        </w:rPr>
        <w:t xml:space="preserve">«органы </w:t>
      </w:r>
      <w:r w:rsidR="00477DA0" w:rsidRPr="00C37617">
        <w:rPr>
          <w:rFonts w:ascii="Times New Roman" w:eastAsia="Calibri" w:hAnsi="Times New Roman"/>
          <w:szCs w:val="24"/>
        </w:rPr>
        <w:t>с</w:t>
      </w:r>
      <w:r w:rsidRPr="00C37617">
        <w:rPr>
          <w:rFonts w:ascii="Times New Roman" w:eastAsia="Calibri" w:hAnsi="Times New Roman"/>
          <w:szCs w:val="24"/>
        </w:rPr>
        <w:t>лужбы занятости»</w:t>
      </w:r>
      <w:r w:rsidR="00AB3099" w:rsidRPr="00C37617">
        <w:rPr>
          <w:rFonts w:ascii="Times New Roman" w:eastAsia="Calibri" w:hAnsi="Times New Roman"/>
          <w:szCs w:val="24"/>
        </w:rPr>
        <w:t xml:space="preserve"> в соответствующих падежах</w:t>
      </w:r>
      <w:r w:rsidRPr="00C37617">
        <w:rPr>
          <w:rFonts w:ascii="Times New Roman" w:eastAsia="Calibri" w:hAnsi="Times New Roman"/>
          <w:szCs w:val="24"/>
        </w:rPr>
        <w:t>.</w:t>
      </w:r>
      <w:bookmarkEnd w:id="4"/>
      <w:bookmarkEnd w:id="5"/>
    </w:p>
    <w:p w:rsidR="0028093B" w:rsidRDefault="0028093B" w:rsidP="0028093B">
      <w:pPr>
        <w:tabs>
          <w:tab w:val="left" w:pos="1418"/>
        </w:tabs>
        <w:overflowPunct/>
        <w:spacing w:before="240"/>
        <w:jc w:val="both"/>
        <w:rPr>
          <w:rFonts w:ascii="Times New Roman" w:eastAsia="Calibri" w:hAnsi="Times New Roman"/>
          <w:szCs w:val="24"/>
        </w:rPr>
      </w:pPr>
      <w:bookmarkStart w:id="8" w:name="_GoBack"/>
      <w:bookmarkEnd w:id="8"/>
    </w:p>
    <w:p w:rsidR="0028093B" w:rsidRPr="0028093B" w:rsidRDefault="0028093B" w:rsidP="0028093B">
      <w:pPr>
        <w:tabs>
          <w:tab w:val="left" w:pos="1418"/>
        </w:tabs>
        <w:overflowPunct/>
        <w:spacing w:before="240"/>
        <w:jc w:val="both"/>
        <w:rPr>
          <w:rFonts w:ascii="Times New Roman" w:eastAsia="Calibri" w:hAnsi="Times New Roman"/>
          <w:szCs w:val="24"/>
        </w:rPr>
      </w:pPr>
    </w:p>
    <w:p w:rsidR="00D1569B" w:rsidRPr="0028093B" w:rsidRDefault="00D1569B" w:rsidP="0028093B">
      <w:pPr>
        <w:pStyle w:val="a5"/>
        <w:numPr>
          <w:ilvl w:val="1"/>
          <w:numId w:val="14"/>
        </w:numPr>
        <w:tabs>
          <w:tab w:val="left" w:pos="1418"/>
        </w:tabs>
        <w:overflowPunct/>
        <w:autoSpaceDE/>
        <w:autoSpaceDN/>
        <w:adjustRightInd/>
        <w:spacing w:before="240"/>
        <w:ind w:left="0" w:firstLine="567"/>
        <w:jc w:val="both"/>
        <w:rPr>
          <w:rFonts w:ascii="Times New Roman" w:hAnsi="Times New Roman"/>
          <w:szCs w:val="24"/>
        </w:rPr>
      </w:pPr>
      <w:r w:rsidRPr="0028093B">
        <w:rPr>
          <w:rFonts w:ascii="Times New Roman" w:hAnsi="Times New Roman"/>
          <w:szCs w:val="24"/>
        </w:rPr>
        <w:t>В таблице 1 подраздела 5.1 приложения к постановлению</w:t>
      </w:r>
      <w:r w:rsidRPr="0028093B">
        <w:rPr>
          <w:rFonts w:ascii="Times New Roman" w:eastAsia="Calibri" w:hAnsi="Times New Roman"/>
          <w:bCs/>
          <w:lang w:eastAsia="en-US"/>
        </w:rPr>
        <w:t>:</w:t>
      </w:r>
    </w:p>
    <w:p w:rsidR="00D1569B" w:rsidRDefault="00D1569B" w:rsidP="00D1569B">
      <w:pPr>
        <w:pStyle w:val="a5"/>
        <w:numPr>
          <w:ilvl w:val="2"/>
          <w:numId w:val="14"/>
        </w:numPr>
        <w:tabs>
          <w:tab w:val="left" w:pos="1418"/>
        </w:tabs>
        <w:overflowPunct/>
        <w:autoSpaceDE/>
        <w:autoSpaceDN/>
        <w:adjustRightInd/>
        <w:ind w:left="1287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Пункт 3 изложить в следующей редакции:</w:t>
      </w:r>
    </w:p>
    <w:tbl>
      <w:tblPr>
        <w:tblW w:w="10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05"/>
        <w:gridCol w:w="2897"/>
        <w:gridCol w:w="284"/>
        <w:gridCol w:w="708"/>
        <w:gridCol w:w="709"/>
        <w:gridCol w:w="709"/>
        <w:gridCol w:w="686"/>
        <w:gridCol w:w="731"/>
        <w:gridCol w:w="709"/>
        <w:gridCol w:w="851"/>
        <w:gridCol w:w="1134"/>
        <w:gridCol w:w="315"/>
      </w:tblGrid>
      <w:tr w:rsidR="00D1569B" w:rsidTr="0086139F">
        <w:trPr>
          <w:trHeight w:val="866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9B" w:rsidRDefault="0086139F" w:rsidP="002D21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97" w:type="dxa"/>
            <w:vAlign w:val="center"/>
          </w:tcPr>
          <w:p w:rsidR="00D1569B" w:rsidRDefault="00D1569B" w:rsidP="002D21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</w:rPr>
              <w:t>Реальная заработная плата (ежегодно в среднем за период) по отношению к предыдущему году (далее – целевой показатель 3)</w:t>
            </w:r>
          </w:p>
        </w:tc>
        <w:tc>
          <w:tcPr>
            <w:tcW w:w="284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center"/>
          </w:tcPr>
          <w:p w:rsidR="00D1569B" w:rsidRDefault="00D1569B" w:rsidP="002D2139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101,46</w:t>
            </w:r>
          </w:p>
        </w:tc>
        <w:tc>
          <w:tcPr>
            <w:tcW w:w="709" w:type="dxa"/>
            <w:vAlign w:val="center"/>
          </w:tcPr>
          <w:p w:rsidR="00D1569B" w:rsidRDefault="00D1569B" w:rsidP="002D2139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102,36</w:t>
            </w:r>
          </w:p>
        </w:tc>
        <w:tc>
          <w:tcPr>
            <w:tcW w:w="709" w:type="dxa"/>
            <w:vAlign w:val="center"/>
          </w:tcPr>
          <w:p w:rsidR="00D1569B" w:rsidRDefault="00D1569B" w:rsidP="002D2139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103,02</w:t>
            </w:r>
          </w:p>
        </w:tc>
        <w:tc>
          <w:tcPr>
            <w:tcW w:w="686" w:type="dxa"/>
            <w:vAlign w:val="center"/>
          </w:tcPr>
          <w:p w:rsidR="00D1569B" w:rsidRDefault="00D1569B" w:rsidP="002D2139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103,23</w:t>
            </w:r>
          </w:p>
        </w:tc>
        <w:tc>
          <w:tcPr>
            <w:tcW w:w="731" w:type="dxa"/>
            <w:vAlign w:val="center"/>
          </w:tcPr>
          <w:p w:rsidR="00D1569B" w:rsidRDefault="00D1569B" w:rsidP="002D2139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103,69</w:t>
            </w:r>
          </w:p>
        </w:tc>
        <w:tc>
          <w:tcPr>
            <w:tcW w:w="709" w:type="dxa"/>
            <w:vAlign w:val="center"/>
          </w:tcPr>
          <w:p w:rsidR="00D1569B" w:rsidRDefault="00D1569B" w:rsidP="002D2139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104,01</w:t>
            </w:r>
          </w:p>
        </w:tc>
        <w:tc>
          <w:tcPr>
            <w:tcW w:w="851" w:type="dxa"/>
            <w:vAlign w:val="center"/>
          </w:tcPr>
          <w:p w:rsidR="00D1569B" w:rsidRPr="00D1569B" w:rsidRDefault="00D1569B" w:rsidP="00D1569B">
            <w:pPr>
              <w:pStyle w:val="ConsPlusNormal"/>
              <w:jc w:val="center"/>
              <w:rPr>
                <w:sz w:val="20"/>
                <w:szCs w:val="20"/>
              </w:rPr>
            </w:pPr>
            <w:r w:rsidRPr="00D1569B">
              <w:rPr>
                <w:sz w:val="20"/>
                <w:szCs w:val="20"/>
              </w:rPr>
              <w:t>КТЗН,</w:t>
            </w:r>
          </w:p>
          <w:p w:rsidR="00D1569B" w:rsidRPr="00D1569B" w:rsidRDefault="00D1569B" w:rsidP="00D1569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КППИ</w:t>
            </w:r>
            <w:r w:rsidRPr="00D1569B">
              <w:rPr>
                <w:sz w:val="20"/>
                <w:szCs w:val="20"/>
              </w:rPr>
              <w:t>,</w:t>
            </w:r>
          </w:p>
          <w:p w:rsidR="00D1569B" w:rsidRDefault="00D1569B" w:rsidP="00D1569B">
            <w:pPr>
              <w:pStyle w:val="ConsPlusNormal"/>
              <w:jc w:val="center"/>
              <w:rPr>
                <w:sz w:val="20"/>
                <w:szCs w:val="20"/>
              </w:rPr>
            </w:pPr>
            <w:r w:rsidRPr="00D1569B">
              <w:rPr>
                <w:sz w:val="20"/>
                <w:szCs w:val="20"/>
              </w:rPr>
              <w:t>КЭПСП</w:t>
            </w:r>
          </w:p>
        </w:tc>
        <w:tc>
          <w:tcPr>
            <w:tcW w:w="1134" w:type="dxa"/>
            <w:vAlign w:val="center"/>
          </w:tcPr>
          <w:p w:rsidR="00D1569B" w:rsidRDefault="00D1569B" w:rsidP="002D2139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Стратегия 2035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  <w:p w:rsidR="00D1569B" w:rsidRDefault="00D1569B" w:rsidP="00F3604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D1569B" w:rsidRDefault="00D1569B" w:rsidP="0028093B">
      <w:pPr>
        <w:pStyle w:val="a5"/>
        <w:numPr>
          <w:ilvl w:val="2"/>
          <w:numId w:val="14"/>
        </w:numPr>
        <w:tabs>
          <w:tab w:val="left" w:pos="1418"/>
        </w:tabs>
        <w:overflowPunct/>
        <w:autoSpaceDE/>
        <w:autoSpaceDN/>
        <w:adjustRightInd/>
        <w:spacing w:before="240"/>
        <w:ind w:left="1287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Дополнить пунктом 3-1 следующего содержания: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"/>
        <w:gridCol w:w="566"/>
        <w:gridCol w:w="2835"/>
        <w:gridCol w:w="283"/>
        <w:gridCol w:w="709"/>
        <w:gridCol w:w="709"/>
        <w:gridCol w:w="708"/>
        <w:gridCol w:w="709"/>
        <w:gridCol w:w="709"/>
        <w:gridCol w:w="709"/>
        <w:gridCol w:w="850"/>
        <w:gridCol w:w="1134"/>
        <w:gridCol w:w="425"/>
      </w:tblGrid>
      <w:tr w:rsidR="00D1569B" w:rsidTr="0086139F">
        <w:trPr>
          <w:trHeight w:val="866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9B" w:rsidRDefault="00D1569B" w:rsidP="002D21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</w:t>
            </w:r>
          </w:p>
        </w:tc>
        <w:tc>
          <w:tcPr>
            <w:tcW w:w="2835" w:type="dxa"/>
            <w:vAlign w:val="center"/>
          </w:tcPr>
          <w:p w:rsidR="00D1569B" w:rsidRDefault="00D1569B" w:rsidP="002D21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 роста (индекс роста) реального среднедушевого денежного дохода населения</w:t>
            </w:r>
            <w:r>
              <w:rPr>
                <w:sz w:val="20"/>
                <w:szCs w:val="20"/>
              </w:rPr>
              <w:br/>
              <w:t xml:space="preserve">(далее – целевой показатель </w:t>
            </w:r>
            <w:r>
              <w:rPr>
                <w:sz w:val="20"/>
                <w:szCs w:val="20"/>
              </w:rPr>
              <w:br/>
              <w:t>3-1)</w:t>
            </w:r>
          </w:p>
        </w:tc>
        <w:tc>
          <w:tcPr>
            <w:tcW w:w="283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123,6</w:t>
            </w:r>
          </w:p>
        </w:tc>
        <w:tc>
          <w:tcPr>
            <w:tcW w:w="709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128,3</w:t>
            </w:r>
          </w:p>
        </w:tc>
        <w:tc>
          <w:tcPr>
            <w:tcW w:w="708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131,9</w:t>
            </w:r>
          </w:p>
        </w:tc>
        <w:tc>
          <w:tcPr>
            <w:tcW w:w="709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135,2</w:t>
            </w:r>
          </w:p>
        </w:tc>
        <w:tc>
          <w:tcPr>
            <w:tcW w:w="709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138,5</w:t>
            </w:r>
          </w:p>
        </w:tc>
        <w:tc>
          <w:tcPr>
            <w:tcW w:w="709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141,9</w:t>
            </w:r>
          </w:p>
        </w:tc>
        <w:tc>
          <w:tcPr>
            <w:tcW w:w="850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КТЗН</w:t>
            </w:r>
          </w:p>
        </w:tc>
        <w:tc>
          <w:tcPr>
            <w:tcW w:w="1134" w:type="dxa"/>
            <w:vAlign w:val="center"/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РФ № 1014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D1569B" w:rsidRDefault="00D1569B" w:rsidP="002D213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  <w:p w:rsidR="00D1569B" w:rsidRDefault="00D1569B" w:rsidP="00F3604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477DA0" w:rsidRDefault="00477DA0" w:rsidP="0028093B">
      <w:pPr>
        <w:pStyle w:val="a5"/>
        <w:numPr>
          <w:ilvl w:val="1"/>
          <w:numId w:val="14"/>
        </w:numPr>
        <w:tabs>
          <w:tab w:val="left" w:pos="1418"/>
        </w:tabs>
        <w:overflowPunct/>
        <w:spacing w:before="240"/>
        <w:ind w:left="0"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>В графе 2 пункта 1.3 таблицы 2 и граф</w:t>
      </w:r>
      <w:r w:rsidR="00AA12CE">
        <w:rPr>
          <w:rFonts w:ascii="Times New Roman" w:eastAsia="Calibri" w:hAnsi="Times New Roman"/>
          <w:szCs w:val="24"/>
        </w:rPr>
        <w:t>е</w:t>
      </w:r>
      <w:r w:rsidRPr="00C37617">
        <w:rPr>
          <w:rFonts w:ascii="Times New Roman" w:eastAsia="Calibri" w:hAnsi="Times New Roman"/>
          <w:szCs w:val="24"/>
        </w:rPr>
        <w:t xml:space="preserve"> 2 пункта 6.1 таблицы 2 подраздела 5.2, </w:t>
      </w:r>
      <w:r w:rsidR="00C51C40" w:rsidRPr="00C37617">
        <w:rPr>
          <w:rFonts w:ascii="Times New Roman" w:eastAsia="Calibri" w:hAnsi="Times New Roman"/>
          <w:szCs w:val="24"/>
        </w:rPr>
        <w:t xml:space="preserve">графе 3 </w:t>
      </w:r>
      <w:r w:rsidRPr="00C37617">
        <w:rPr>
          <w:rFonts w:ascii="Times New Roman" w:eastAsia="Calibri" w:hAnsi="Times New Roman"/>
          <w:szCs w:val="24"/>
        </w:rPr>
        <w:t>пункт</w:t>
      </w:r>
      <w:r w:rsidR="00C51C40" w:rsidRPr="00C37617">
        <w:rPr>
          <w:rFonts w:ascii="Times New Roman" w:eastAsia="Calibri" w:hAnsi="Times New Roman"/>
          <w:szCs w:val="24"/>
        </w:rPr>
        <w:t>а</w:t>
      </w:r>
      <w:r w:rsidRPr="00C37617">
        <w:rPr>
          <w:rFonts w:ascii="Times New Roman" w:eastAsia="Calibri" w:hAnsi="Times New Roman"/>
          <w:szCs w:val="24"/>
        </w:rPr>
        <w:t xml:space="preserve"> 7 подраздела 8.1, абзац тридцать третий подраздела 8.2, абзац второй пункта 8.4.5 подраздела 8.4, абзац первый подраздела 11.2, пункт 7 подраздела 13.1, графа 2 пункта 2 таблицы 1</w:t>
      </w:r>
      <w:r w:rsidR="00C51C40" w:rsidRPr="00C37617">
        <w:rPr>
          <w:rFonts w:ascii="Times New Roman" w:eastAsia="Calibri" w:hAnsi="Times New Roman"/>
          <w:szCs w:val="24"/>
        </w:rPr>
        <w:t xml:space="preserve"> подраздела 13.2 </w:t>
      </w:r>
      <w:bookmarkStart w:id="9" w:name="OLE_LINK11"/>
      <w:bookmarkStart w:id="10" w:name="OLE_LINK12"/>
      <w:r w:rsidR="00C51C40" w:rsidRPr="00C37617">
        <w:rPr>
          <w:rFonts w:ascii="Times New Roman" w:eastAsia="Calibri" w:hAnsi="Times New Roman"/>
          <w:szCs w:val="24"/>
        </w:rPr>
        <w:t>приложения к постановлению</w:t>
      </w:r>
      <w:bookmarkEnd w:id="9"/>
      <w:bookmarkEnd w:id="10"/>
      <w:r w:rsidRPr="00C37617">
        <w:rPr>
          <w:rFonts w:ascii="Times New Roman" w:eastAsia="Calibri" w:hAnsi="Times New Roman"/>
          <w:szCs w:val="24"/>
        </w:rPr>
        <w:t xml:space="preserve"> слова «органы Службы занятости»</w:t>
      </w:r>
      <w:r w:rsidR="00C51C40" w:rsidRPr="00C37617">
        <w:rPr>
          <w:rFonts w:ascii="Times New Roman" w:eastAsia="Calibri" w:hAnsi="Times New Roman"/>
          <w:szCs w:val="24"/>
        </w:rPr>
        <w:t xml:space="preserve"> </w:t>
      </w:r>
      <w:r w:rsidR="0043157E">
        <w:rPr>
          <w:rFonts w:ascii="Times New Roman" w:eastAsia="Calibri" w:hAnsi="Times New Roman"/>
          <w:szCs w:val="24"/>
        </w:rPr>
        <w:br/>
      </w:r>
      <w:r w:rsidR="00C51C40" w:rsidRPr="00C37617">
        <w:rPr>
          <w:rFonts w:ascii="Times New Roman" w:eastAsia="Calibri" w:hAnsi="Times New Roman"/>
          <w:szCs w:val="24"/>
        </w:rPr>
        <w:t>в соответствующих падежах заменить словами «орган</w:t>
      </w:r>
      <w:r w:rsidR="001F6898">
        <w:rPr>
          <w:rFonts w:ascii="Times New Roman" w:eastAsia="Calibri" w:hAnsi="Times New Roman"/>
          <w:szCs w:val="24"/>
        </w:rPr>
        <w:t>ы</w:t>
      </w:r>
      <w:r w:rsidR="00C51C40" w:rsidRPr="00C37617">
        <w:rPr>
          <w:rFonts w:ascii="Times New Roman" w:eastAsia="Calibri" w:hAnsi="Times New Roman"/>
          <w:szCs w:val="24"/>
        </w:rPr>
        <w:t xml:space="preserve"> службы занятости».</w:t>
      </w:r>
    </w:p>
    <w:p w:rsidR="00181043" w:rsidRPr="00181043" w:rsidRDefault="00D1569B" w:rsidP="00181043">
      <w:pPr>
        <w:pStyle w:val="a5"/>
        <w:numPr>
          <w:ilvl w:val="1"/>
          <w:numId w:val="14"/>
        </w:numPr>
        <w:tabs>
          <w:tab w:val="left" w:pos="1418"/>
        </w:tabs>
        <w:overflowPunct/>
        <w:autoSpaceDE/>
        <w:autoSpaceDN/>
        <w:adjustRightInd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Графу 11 пункта 1.5 таблицы 2 подраздела 5.2 приложения к постановлению дополнить словами «целевой показатель 3-1».</w:t>
      </w:r>
    </w:p>
    <w:p w:rsidR="00181043" w:rsidRDefault="00181043" w:rsidP="00181043">
      <w:pPr>
        <w:pStyle w:val="a5"/>
        <w:ind w:left="1452"/>
        <w:jc w:val="both"/>
        <w:rPr>
          <w:rFonts w:ascii="Times New Roman" w:eastAsia="Calibri" w:hAnsi="Times New Roman"/>
          <w:bCs/>
          <w:lang w:eastAsia="en-US"/>
        </w:rPr>
        <w:sectPr w:rsidR="00181043" w:rsidSect="00A35637">
          <w:headerReference w:type="default" r:id="rId10"/>
          <w:pgSz w:w="11906" w:h="16838" w:code="9"/>
          <w:pgMar w:top="567" w:right="707" w:bottom="1134" w:left="1418" w:header="284" w:footer="709" w:gutter="0"/>
          <w:cols w:space="708"/>
          <w:titlePg/>
          <w:docGrid w:linePitch="360"/>
        </w:sectPr>
      </w:pPr>
    </w:p>
    <w:p w:rsidR="00876338" w:rsidRPr="00876338" w:rsidRDefault="00181043" w:rsidP="00876338">
      <w:pPr>
        <w:pStyle w:val="a5"/>
        <w:numPr>
          <w:ilvl w:val="1"/>
          <w:numId w:val="14"/>
        </w:numPr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Пункты 1 и </w:t>
      </w:r>
      <w:r w:rsidR="009B6A3A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 таблицы 1 подраздела 7.1 приложения к постановлению изложить в следующей редакции:</w:t>
      </w:r>
    </w:p>
    <w:tbl>
      <w:tblPr>
        <w:tblW w:w="1581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"/>
        <w:gridCol w:w="337"/>
        <w:gridCol w:w="1568"/>
        <w:gridCol w:w="1551"/>
        <w:gridCol w:w="1267"/>
        <w:gridCol w:w="3057"/>
        <w:gridCol w:w="1013"/>
        <w:gridCol w:w="1033"/>
        <w:gridCol w:w="993"/>
        <w:gridCol w:w="1013"/>
        <w:gridCol w:w="1013"/>
        <w:gridCol w:w="1014"/>
        <w:gridCol w:w="1211"/>
        <w:gridCol w:w="315"/>
      </w:tblGrid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8" w:type="dxa"/>
            <w:vMerge w:val="restart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551" w:type="dxa"/>
            <w:vMerge w:val="restart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</w:p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67" w:type="dxa"/>
            <w:vMerge w:val="restart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</w:p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87 521,3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265 198,0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122 532,3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475 251,6</w:t>
            </w:r>
          </w:p>
        </w:tc>
      </w:tr>
      <w:tr w:rsidR="00181043" w:rsidTr="002D213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181043" w:rsidTr="002D213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3 330,8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56 246,3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12 755,4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1 224 117,4</w:t>
            </w:r>
          </w:p>
        </w:tc>
      </w:tr>
      <w:tr w:rsidR="00181043" w:rsidTr="002D213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</w:p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181043" w:rsidTr="002D2139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90 852,1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321 444,3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135 287,7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1 699 369,0</w:t>
            </w:r>
          </w:p>
        </w:tc>
      </w:tr>
      <w:tr w:rsidR="00181043" w:rsidTr="00885EA6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181043" w:rsidRDefault="00885EA6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1525650,2</w:t>
            </w:r>
          </w:p>
        </w:tc>
        <w:tc>
          <w:tcPr>
            <w:tcW w:w="1033" w:type="dxa"/>
            <w:vAlign w:val="center"/>
          </w:tcPr>
          <w:p w:rsidR="00181043" w:rsidRDefault="00E276EC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1647</w:t>
            </w:r>
            <w:r>
              <w:rPr>
                <w:rFonts w:ascii="Times New Roman" w:hAnsi="Times New Roman"/>
                <w:color w:val="000000"/>
                <w:spacing w:val="-2"/>
                <w:sz w:val="16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  <w:r w:rsidR="00885EA6"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1,9</w:t>
            </w:r>
          </w:p>
        </w:tc>
        <w:tc>
          <w:tcPr>
            <w:tcW w:w="993" w:type="dxa"/>
            <w:vAlign w:val="center"/>
          </w:tcPr>
          <w:p w:rsidR="00181043" w:rsidRDefault="00E276EC" w:rsidP="00E276E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2 187 225,6</w:t>
            </w:r>
          </w:p>
        </w:tc>
        <w:tc>
          <w:tcPr>
            <w:tcW w:w="1013" w:type="dxa"/>
            <w:vAlign w:val="center"/>
          </w:tcPr>
          <w:p w:rsidR="00181043" w:rsidRDefault="00E276EC" w:rsidP="00E276EC">
            <w:pPr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2 271 871,4</w:t>
            </w:r>
          </w:p>
        </w:tc>
        <w:tc>
          <w:tcPr>
            <w:tcW w:w="1013" w:type="dxa"/>
            <w:vAlign w:val="center"/>
          </w:tcPr>
          <w:p w:rsidR="00181043" w:rsidRDefault="00181043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2 364 036,4</w:t>
            </w:r>
          </w:p>
        </w:tc>
        <w:tc>
          <w:tcPr>
            <w:tcW w:w="1014" w:type="dxa"/>
            <w:vAlign w:val="center"/>
          </w:tcPr>
          <w:p w:rsidR="00181043" w:rsidRDefault="00181043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2 453 869,8</w:t>
            </w:r>
          </w:p>
        </w:tc>
        <w:tc>
          <w:tcPr>
            <w:tcW w:w="1211" w:type="dxa"/>
            <w:vAlign w:val="center"/>
          </w:tcPr>
          <w:p w:rsidR="00181043" w:rsidRPr="00E276EC" w:rsidRDefault="00E276EC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276EC">
              <w:rPr>
                <w:rFonts w:ascii="Times New Roman" w:hAnsi="Times New Roman"/>
                <w:color w:val="000000"/>
                <w:spacing w:val="-2"/>
                <w:sz w:val="16"/>
              </w:rPr>
              <w:t>12</w:t>
            </w:r>
            <w:r>
              <w:rPr>
                <w:rFonts w:ascii="Times New Roman" w:hAnsi="Times New Roman"/>
                <w:color w:val="000000"/>
                <w:spacing w:val="-2"/>
                <w:sz w:val="16"/>
                <w:lang w:val="en-US"/>
              </w:rPr>
              <w:t> </w:t>
            </w:r>
            <w:r w:rsidRPr="00E276EC">
              <w:rPr>
                <w:rFonts w:ascii="Times New Roman" w:hAnsi="Times New Roman"/>
                <w:color w:val="000000"/>
                <w:spacing w:val="-2"/>
                <w:sz w:val="16"/>
              </w:rPr>
              <w:t>449</w:t>
            </w:r>
            <w:r>
              <w:rPr>
                <w:rFonts w:ascii="Times New Roman" w:hAnsi="Times New Roman"/>
                <w:color w:val="000000"/>
                <w:spacing w:val="-2"/>
                <w:sz w:val="16"/>
                <w:lang w:val="en-US"/>
              </w:rPr>
              <w:t> </w:t>
            </w:r>
            <w:r w:rsidRPr="00E276EC">
              <w:rPr>
                <w:rFonts w:ascii="Times New Roman" w:hAnsi="Times New Roman"/>
                <w:color w:val="000000"/>
                <w:spacing w:val="-2"/>
                <w:sz w:val="16"/>
              </w:rPr>
              <w:t>80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5,</w:t>
            </w:r>
            <w:r w:rsidRPr="00E276EC">
              <w:rPr>
                <w:rFonts w:ascii="Times New Roman" w:hAnsi="Times New Roman"/>
                <w:color w:val="000000"/>
                <w:spacing w:val="-2"/>
                <w:sz w:val="16"/>
              </w:rPr>
              <w:t>.3</w:t>
            </w:r>
          </w:p>
        </w:tc>
      </w:tr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181043" w:rsidRDefault="00885EA6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1616502,3</w:t>
            </w:r>
          </w:p>
        </w:tc>
        <w:tc>
          <w:tcPr>
            <w:tcW w:w="1033" w:type="dxa"/>
            <w:vAlign w:val="center"/>
          </w:tcPr>
          <w:p w:rsidR="00181043" w:rsidRDefault="00885EA6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1968596,2</w:t>
            </w:r>
          </w:p>
        </w:tc>
        <w:tc>
          <w:tcPr>
            <w:tcW w:w="993" w:type="dxa"/>
            <w:vAlign w:val="center"/>
          </w:tcPr>
          <w:p w:rsidR="00181043" w:rsidRDefault="00885EA6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  <w:r w:rsidR="00B93984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322</w:t>
            </w:r>
            <w:r w:rsidR="00B93984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513,3</w:t>
            </w:r>
          </w:p>
        </w:tc>
        <w:tc>
          <w:tcPr>
            <w:tcW w:w="1013" w:type="dxa"/>
            <w:vAlign w:val="center"/>
          </w:tcPr>
          <w:p w:rsidR="00181043" w:rsidRDefault="00885EA6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  <w:r w:rsidR="00B93984">
              <w:rPr>
                <w:rFonts w:ascii="Times New Roman" w:hAnsi="Times New Roman"/>
                <w:color w:val="000000"/>
                <w:spacing w:val="-2"/>
                <w:sz w:val="16"/>
              </w:rPr>
              <w:t> </w:t>
            </w: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626</w:t>
            </w:r>
            <w:r w:rsidR="00B93984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225,5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2 819 981,8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2 795 355,2</w:t>
            </w:r>
          </w:p>
        </w:tc>
        <w:tc>
          <w:tcPr>
            <w:tcW w:w="1211" w:type="dxa"/>
            <w:vAlign w:val="center"/>
          </w:tcPr>
          <w:p w:rsidR="00181043" w:rsidRDefault="00885EA6" w:rsidP="00885EA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14</w:t>
            </w:r>
            <w:r w:rsidR="00B93984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149</w:t>
            </w:r>
            <w:r w:rsidR="00B93984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885EA6">
              <w:rPr>
                <w:rFonts w:ascii="Times New Roman" w:hAnsi="Times New Roman"/>
                <w:color w:val="000000"/>
                <w:spacing w:val="-2"/>
                <w:sz w:val="16"/>
              </w:rPr>
              <w:t>174,3</w:t>
            </w:r>
          </w:p>
        </w:tc>
      </w:tr>
      <w:tr w:rsidR="00181043" w:rsidTr="002D2139">
        <w:trPr>
          <w:gridAfter w:val="1"/>
          <w:wAfter w:w="315" w:type="dxa"/>
          <w:trHeight w:val="364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 w:val="restart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77 613,3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184 290,1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65 978,9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327 882,3</w:t>
            </w:r>
          </w:p>
        </w:tc>
      </w:tr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77 613,3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184 290,1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65 978,9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327 882,3</w:t>
            </w:r>
          </w:p>
        </w:tc>
      </w:tr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989 489,2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1 041 932,8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6 395 252,8</w:t>
            </w:r>
          </w:p>
        </w:tc>
      </w:tr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1 067 102,5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1 226 222,9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1 156 936,6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6 723 135,1</w:t>
            </w:r>
          </w:p>
        </w:tc>
      </w:tr>
      <w:tr w:rsidR="00181043" w:rsidTr="002D2139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  <w:vAlign w:val="center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181043" w:rsidTr="002D213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51" w:type="dxa"/>
            <w:vMerge w:val="restart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165 134,6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449 488,1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188 511,2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803 133,9</w:t>
            </w:r>
          </w:p>
        </w:tc>
      </w:tr>
      <w:tr w:rsidR="00181043" w:rsidTr="002D213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181043" w:rsidTr="002D213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3 330,8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56 246,3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12 755,4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1 224 117,4</w:t>
            </w:r>
          </w:p>
        </w:tc>
      </w:tr>
      <w:tr w:rsidR="00181043" w:rsidTr="002D2139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Концессионные соглашения и соглашения </w:t>
            </w:r>
            <w:r>
              <w:rPr>
                <w:sz w:val="18"/>
                <w:szCs w:val="18"/>
              </w:rPr>
              <w:br/>
              <w:t xml:space="preserve">о государственно-частном партнерстве, </w:t>
            </w:r>
            <w:r>
              <w:rPr>
                <w:sz w:val="18"/>
                <w:szCs w:val="18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181043" w:rsidTr="002D213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168 465,4</w:t>
            </w:r>
          </w:p>
        </w:tc>
        <w:tc>
          <w:tcPr>
            <w:tcW w:w="103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505 734,4</w:t>
            </w:r>
          </w:p>
        </w:tc>
        <w:tc>
          <w:tcPr>
            <w:tcW w:w="99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201 266,6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181043" w:rsidRDefault="00181043" w:rsidP="002D2139">
            <w:pPr>
              <w:spacing w:line="228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2 027 251,3</w:t>
            </w:r>
          </w:p>
        </w:tc>
      </w:tr>
      <w:tr w:rsidR="00181043" w:rsidTr="002D2139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875" w:type="dxa"/>
            <w:gridSpan w:val="3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181043" w:rsidRDefault="00032212" w:rsidP="00032212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2 515 139,40</w:t>
            </w:r>
          </w:p>
        </w:tc>
        <w:tc>
          <w:tcPr>
            <w:tcW w:w="1033" w:type="dxa"/>
            <w:vAlign w:val="center"/>
          </w:tcPr>
          <w:p w:rsidR="00181043" w:rsidRDefault="00627BEB" w:rsidP="00032212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2 689 084,7</w:t>
            </w:r>
          </w:p>
        </w:tc>
        <w:tc>
          <w:tcPr>
            <w:tcW w:w="993" w:type="dxa"/>
            <w:vAlign w:val="center"/>
          </w:tcPr>
          <w:p w:rsidR="00181043" w:rsidRDefault="00627BEB" w:rsidP="00032212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3 278 183,3</w:t>
            </w:r>
          </w:p>
        </w:tc>
        <w:tc>
          <w:tcPr>
            <w:tcW w:w="1013" w:type="dxa"/>
            <w:vAlign w:val="center"/>
          </w:tcPr>
          <w:p w:rsidR="00181043" w:rsidRDefault="00627BEB" w:rsidP="00032212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3 362 829,1</w:t>
            </w:r>
          </w:p>
        </w:tc>
        <w:tc>
          <w:tcPr>
            <w:tcW w:w="1013" w:type="dxa"/>
            <w:vAlign w:val="center"/>
          </w:tcPr>
          <w:p w:rsidR="00181043" w:rsidRDefault="00181043" w:rsidP="00032212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3 454 994,1</w:t>
            </w:r>
          </w:p>
        </w:tc>
        <w:tc>
          <w:tcPr>
            <w:tcW w:w="1014" w:type="dxa"/>
            <w:vAlign w:val="center"/>
          </w:tcPr>
          <w:p w:rsidR="00181043" w:rsidRDefault="00181043" w:rsidP="00032212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3 544 827,5</w:t>
            </w:r>
          </w:p>
        </w:tc>
        <w:tc>
          <w:tcPr>
            <w:tcW w:w="1211" w:type="dxa"/>
            <w:vAlign w:val="center"/>
          </w:tcPr>
          <w:p w:rsidR="00181043" w:rsidRDefault="00032212" w:rsidP="00032212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18</w:t>
            </w:r>
            <w:r w:rsidR="006E6065">
              <w:rPr>
                <w:rFonts w:ascii="Times New Roman" w:hAnsi="Times New Roman"/>
                <w:color w:val="000000"/>
                <w:spacing w:val="-2"/>
                <w:sz w:val="16"/>
              </w:rPr>
              <w:t> 845 058,1</w:t>
            </w:r>
          </w:p>
        </w:tc>
      </w:tr>
      <w:tr w:rsidR="00181043" w:rsidTr="002D213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875" w:type="dxa"/>
            <w:gridSpan w:val="3"/>
          </w:tcPr>
          <w:p w:rsidR="00181043" w:rsidRDefault="00181043" w:rsidP="002D213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181043" w:rsidRDefault="003C4AAE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683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604,8</w:t>
            </w:r>
          </w:p>
        </w:tc>
        <w:tc>
          <w:tcPr>
            <w:tcW w:w="1033" w:type="dxa"/>
            <w:vAlign w:val="center"/>
          </w:tcPr>
          <w:p w:rsidR="00181043" w:rsidRDefault="003C4AAE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> 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194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819,1</w:t>
            </w:r>
          </w:p>
        </w:tc>
        <w:tc>
          <w:tcPr>
            <w:tcW w:w="993" w:type="dxa"/>
            <w:vAlign w:val="center"/>
          </w:tcPr>
          <w:p w:rsidR="00181043" w:rsidRDefault="003C4AAE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> 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479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449,9</w:t>
            </w:r>
          </w:p>
        </w:tc>
        <w:tc>
          <w:tcPr>
            <w:tcW w:w="1013" w:type="dxa"/>
            <w:vAlign w:val="center"/>
          </w:tcPr>
          <w:p w:rsidR="00181043" w:rsidRDefault="003C4AAE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> 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717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183,2</w:t>
            </w:r>
          </w:p>
        </w:tc>
        <w:tc>
          <w:tcPr>
            <w:tcW w:w="1013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3 910 939,5</w:t>
            </w:r>
          </w:p>
        </w:tc>
        <w:tc>
          <w:tcPr>
            <w:tcW w:w="1014" w:type="dxa"/>
            <w:vAlign w:val="center"/>
          </w:tcPr>
          <w:p w:rsidR="00181043" w:rsidRDefault="00181043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3 886 312,9</w:t>
            </w:r>
          </w:p>
        </w:tc>
        <w:tc>
          <w:tcPr>
            <w:tcW w:w="1211" w:type="dxa"/>
            <w:vAlign w:val="center"/>
          </w:tcPr>
          <w:p w:rsidR="00181043" w:rsidRDefault="003C4AAE" w:rsidP="002D21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> 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872</w:t>
            </w:r>
            <w:r w:rsidR="0095382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032212">
              <w:rPr>
                <w:rFonts w:ascii="Times New Roman" w:hAnsi="Times New Roman"/>
                <w:color w:val="000000"/>
                <w:spacing w:val="-2"/>
                <w:sz w:val="16"/>
              </w:rPr>
              <w:t>309,4</w:t>
            </w:r>
          </w:p>
        </w:tc>
      </w:tr>
      <w:tr w:rsidR="00D0749E" w:rsidTr="00E17165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D0749E" w:rsidRDefault="009B6A3A" w:rsidP="002D213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8" w:type="dxa"/>
            <w:vMerge w:val="restart"/>
          </w:tcPr>
          <w:p w:rsidR="00D0749E" w:rsidRPr="00D0749E" w:rsidRDefault="00D0749E" w:rsidP="00E17165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Подпрограмма 2</w:t>
            </w:r>
          </w:p>
          <w:p w:rsidR="00D0749E" w:rsidRPr="00D0749E" w:rsidRDefault="00D0749E" w:rsidP="00E1716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 w:val="restart"/>
          </w:tcPr>
          <w:p w:rsidR="00D0749E" w:rsidRPr="00D0749E" w:rsidRDefault="00D0749E" w:rsidP="00E17165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67" w:type="dxa"/>
            <w:vMerge w:val="restart"/>
          </w:tcPr>
          <w:p w:rsidR="00D0749E" w:rsidRPr="00D0749E" w:rsidRDefault="00D0749E" w:rsidP="00E17165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D0749E" w:rsidRPr="00D0749E" w:rsidRDefault="00D0749E" w:rsidP="00E17165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 xml:space="preserve">Региональные проекты, входящие </w:t>
            </w:r>
            <w:r w:rsidR="00CC1CFC">
              <w:rPr>
                <w:sz w:val="18"/>
                <w:szCs w:val="18"/>
              </w:rPr>
              <w:br/>
            </w:r>
            <w:r w:rsidRPr="00D0749E">
              <w:rPr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</w:tcPr>
          <w:p w:rsidR="00D0749E" w:rsidRPr="00D0749E" w:rsidRDefault="00D0749E" w:rsidP="00E17165">
            <w:pPr>
              <w:pStyle w:val="ConsPlusNormal"/>
              <w:jc w:val="center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E17165">
            <w:pPr>
              <w:pStyle w:val="ConsPlusNormal"/>
              <w:jc w:val="center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E17165">
            <w:pPr>
              <w:pStyle w:val="ConsPlusNormal"/>
              <w:jc w:val="center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E17165">
            <w:pPr>
              <w:pStyle w:val="ConsPlusNormal"/>
              <w:jc w:val="center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E17165">
            <w:pPr>
              <w:pStyle w:val="ConsPlusNormal"/>
              <w:jc w:val="center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E17165">
            <w:pPr>
              <w:pStyle w:val="ConsPlusNormal"/>
              <w:jc w:val="center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E17165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Адресная инвестиционная программа, не относящаяся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 xml:space="preserve">Концессионные соглашения 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</w:tcPr>
          <w:p w:rsidR="00D0749E" w:rsidRPr="00D0749E" w:rsidRDefault="00D0749E" w:rsidP="00D0749E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14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349,8</w:t>
            </w:r>
          </w:p>
        </w:tc>
        <w:tc>
          <w:tcPr>
            <w:tcW w:w="1033" w:type="dxa"/>
          </w:tcPr>
          <w:p w:rsidR="00D0749E" w:rsidRPr="00D0749E" w:rsidRDefault="00D0749E" w:rsidP="00D0749E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14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910,9</w:t>
            </w:r>
          </w:p>
        </w:tc>
        <w:tc>
          <w:tcPr>
            <w:tcW w:w="993" w:type="dxa"/>
          </w:tcPr>
          <w:p w:rsidR="00D0749E" w:rsidRPr="00D0749E" w:rsidRDefault="00D0749E" w:rsidP="00D0749E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15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492,4</w:t>
            </w:r>
          </w:p>
        </w:tc>
        <w:tc>
          <w:tcPr>
            <w:tcW w:w="1013" w:type="dxa"/>
          </w:tcPr>
          <w:p w:rsidR="00D0749E" w:rsidRPr="00D0749E" w:rsidRDefault="00D0749E" w:rsidP="00D0749E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16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091,9</w:t>
            </w:r>
          </w:p>
        </w:tc>
        <w:tc>
          <w:tcPr>
            <w:tcW w:w="1013" w:type="dxa"/>
          </w:tcPr>
          <w:p w:rsidR="00D0749E" w:rsidRPr="00D0749E" w:rsidRDefault="00D0749E" w:rsidP="00D0749E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21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635,1</w:t>
            </w:r>
          </w:p>
        </w:tc>
        <w:tc>
          <w:tcPr>
            <w:tcW w:w="1014" w:type="dxa"/>
          </w:tcPr>
          <w:p w:rsidR="00D0749E" w:rsidRPr="00D0749E" w:rsidRDefault="00D0749E" w:rsidP="00D0749E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22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457,3</w:t>
            </w:r>
          </w:p>
        </w:tc>
        <w:tc>
          <w:tcPr>
            <w:tcW w:w="1211" w:type="dxa"/>
          </w:tcPr>
          <w:p w:rsidR="00D0749E" w:rsidRPr="00D0749E" w:rsidRDefault="00D0749E" w:rsidP="00D0749E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104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937,4</w:t>
            </w:r>
          </w:p>
        </w:tc>
      </w:tr>
      <w:tr w:rsidR="00D0749E" w:rsidTr="00E17165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</w:tcPr>
          <w:p w:rsidR="00D0749E" w:rsidRPr="00D0749E" w:rsidRDefault="00D0749E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14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349,8</w:t>
            </w:r>
          </w:p>
        </w:tc>
        <w:tc>
          <w:tcPr>
            <w:tcW w:w="1033" w:type="dxa"/>
          </w:tcPr>
          <w:p w:rsidR="00D0749E" w:rsidRPr="00D0749E" w:rsidRDefault="00D0749E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14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910,9</w:t>
            </w:r>
          </w:p>
        </w:tc>
        <w:tc>
          <w:tcPr>
            <w:tcW w:w="993" w:type="dxa"/>
          </w:tcPr>
          <w:p w:rsidR="00D0749E" w:rsidRPr="00D0749E" w:rsidRDefault="00D0749E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15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492,4</w:t>
            </w:r>
          </w:p>
        </w:tc>
        <w:tc>
          <w:tcPr>
            <w:tcW w:w="1013" w:type="dxa"/>
          </w:tcPr>
          <w:p w:rsidR="00D0749E" w:rsidRPr="00D0749E" w:rsidRDefault="00D0749E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16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091,9</w:t>
            </w:r>
          </w:p>
        </w:tc>
        <w:tc>
          <w:tcPr>
            <w:tcW w:w="1013" w:type="dxa"/>
          </w:tcPr>
          <w:p w:rsidR="00D0749E" w:rsidRPr="00D0749E" w:rsidRDefault="00D0749E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21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635,1</w:t>
            </w:r>
          </w:p>
        </w:tc>
        <w:tc>
          <w:tcPr>
            <w:tcW w:w="1014" w:type="dxa"/>
          </w:tcPr>
          <w:p w:rsidR="00D0749E" w:rsidRPr="00D0749E" w:rsidRDefault="00D0749E" w:rsidP="00FF7952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22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4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57,3</w:t>
            </w:r>
          </w:p>
        </w:tc>
        <w:tc>
          <w:tcPr>
            <w:tcW w:w="1211" w:type="dxa"/>
          </w:tcPr>
          <w:p w:rsidR="00D0749E" w:rsidRPr="00D0749E" w:rsidRDefault="00D0749E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104</w:t>
            </w:r>
            <w:r w:rsidR="00FF79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937,4</w:t>
            </w:r>
          </w:p>
        </w:tc>
      </w:tr>
      <w:tr w:rsidR="00D0749E" w:rsidTr="00F36047">
        <w:trPr>
          <w:gridAfter w:val="1"/>
          <w:wAfter w:w="315" w:type="dxa"/>
          <w:trHeight w:val="319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 w:val="restart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 xml:space="preserve">Региональные проекты, входящие 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F36047">
        <w:trPr>
          <w:gridAfter w:val="1"/>
          <w:wAfter w:w="315" w:type="dxa"/>
          <w:trHeight w:val="399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F36047">
        <w:trPr>
          <w:gridAfter w:val="1"/>
          <w:wAfter w:w="315" w:type="dxa"/>
          <w:trHeight w:val="479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F36047">
        <w:trPr>
          <w:gridAfter w:val="1"/>
          <w:wAfter w:w="315" w:type="dxa"/>
          <w:trHeight w:val="1199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 xml:space="preserve">Концессионные соглашения 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D0749E" w:rsidRPr="00D0749E" w:rsidRDefault="00D0749E" w:rsidP="00E17165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ВСЕГО</w:t>
            </w:r>
          </w:p>
        </w:tc>
        <w:tc>
          <w:tcPr>
            <w:tcW w:w="1551" w:type="dxa"/>
            <w:vMerge w:val="restart"/>
          </w:tcPr>
          <w:p w:rsidR="00D0749E" w:rsidRPr="00D0749E" w:rsidRDefault="00D0749E" w:rsidP="00E17165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D0749E" w:rsidRPr="00D0749E" w:rsidRDefault="00D0749E" w:rsidP="00E17165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</w:tcPr>
          <w:p w:rsidR="00D0749E" w:rsidRPr="00BB3EE0" w:rsidRDefault="00D0749E" w:rsidP="00BB3EE0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3EE0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BB3EE0" w:rsidRDefault="00D0749E" w:rsidP="00BB3EE0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3EE0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BB3EE0" w:rsidRDefault="00D0749E" w:rsidP="00BB3EE0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3EE0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BB3EE0" w:rsidRDefault="00D0749E" w:rsidP="00BB3EE0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3EE0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BB3EE0" w:rsidRDefault="00D0749E" w:rsidP="00BB3EE0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3EE0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BB3EE0" w:rsidRDefault="00D0749E" w:rsidP="00BB3EE0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3EE0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BB3EE0" w:rsidRDefault="00D0749E" w:rsidP="00BB3EE0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3EE0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D0749E" w:rsidRPr="00D0749E" w:rsidRDefault="00D0749E" w:rsidP="002D2139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 xml:space="preserve">Концессионные соглашения и соглашения 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 xml:space="preserve">о государственно-частном партнерстве, </w:t>
            </w:r>
            <w:r w:rsidR="00CC1CF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9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D0749E" w:rsidTr="00E17165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D0749E" w:rsidRDefault="00D0749E" w:rsidP="002D2139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3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4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11" w:type="dxa"/>
          </w:tcPr>
          <w:p w:rsidR="00D0749E" w:rsidRPr="00D0749E" w:rsidRDefault="00D0749E" w:rsidP="002D2139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</w:tr>
      <w:tr w:rsidR="0061607C" w:rsidTr="00E17165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875" w:type="dxa"/>
            <w:gridSpan w:val="3"/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14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349,8</w:t>
            </w:r>
          </w:p>
        </w:tc>
        <w:tc>
          <w:tcPr>
            <w:tcW w:w="103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14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910,9</w:t>
            </w:r>
          </w:p>
        </w:tc>
        <w:tc>
          <w:tcPr>
            <w:tcW w:w="99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15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492,4</w:t>
            </w:r>
          </w:p>
        </w:tc>
        <w:tc>
          <w:tcPr>
            <w:tcW w:w="101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16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091,9</w:t>
            </w:r>
          </w:p>
        </w:tc>
        <w:tc>
          <w:tcPr>
            <w:tcW w:w="101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21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635,1</w:t>
            </w:r>
          </w:p>
        </w:tc>
        <w:tc>
          <w:tcPr>
            <w:tcW w:w="1014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22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457,3</w:t>
            </w:r>
          </w:p>
        </w:tc>
        <w:tc>
          <w:tcPr>
            <w:tcW w:w="1211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104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937,4</w:t>
            </w:r>
          </w:p>
        </w:tc>
      </w:tr>
      <w:tr w:rsidR="0061607C" w:rsidTr="00E17165"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875" w:type="dxa"/>
            <w:gridSpan w:val="3"/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  <w:r w:rsidRPr="00D0749E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14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349,8</w:t>
            </w:r>
          </w:p>
        </w:tc>
        <w:tc>
          <w:tcPr>
            <w:tcW w:w="103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14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910,9</w:t>
            </w:r>
          </w:p>
        </w:tc>
        <w:tc>
          <w:tcPr>
            <w:tcW w:w="99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15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492,4</w:t>
            </w:r>
          </w:p>
        </w:tc>
        <w:tc>
          <w:tcPr>
            <w:tcW w:w="101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16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091,9</w:t>
            </w:r>
          </w:p>
        </w:tc>
        <w:tc>
          <w:tcPr>
            <w:tcW w:w="1013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21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635,1</w:t>
            </w:r>
          </w:p>
        </w:tc>
        <w:tc>
          <w:tcPr>
            <w:tcW w:w="1014" w:type="dxa"/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22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4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57,3</w:t>
            </w: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:rsidR="0061607C" w:rsidRPr="00D0749E" w:rsidRDefault="0061607C" w:rsidP="0061607C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D0749E">
              <w:rPr>
                <w:rFonts w:ascii="Times New Roman" w:eastAsia="Calibri" w:hAnsi="Times New Roman"/>
                <w:sz w:val="18"/>
                <w:szCs w:val="18"/>
              </w:rPr>
              <w:t>104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D0749E">
              <w:rPr>
                <w:rFonts w:ascii="Times New Roman" w:eastAsia="Calibri" w:hAnsi="Times New Roman"/>
                <w:sz w:val="18"/>
                <w:szCs w:val="18"/>
              </w:rPr>
              <w:t>937,4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607C" w:rsidRDefault="0061607C" w:rsidP="0061607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</w:rPr>
              <w:t>».</w:t>
            </w:r>
          </w:p>
        </w:tc>
      </w:tr>
    </w:tbl>
    <w:p w:rsidR="00BB1105" w:rsidRDefault="00BB1105" w:rsidP="00BB1105">
      <w:pPr>
        <w:pStyle w:val="a5"/>
        <w:tabs>
          <w:tab w:val="left" w:pos="1418"/>
        </w:tabs>
        <w:overflowPunct/>
        <w:autoSpaceDE/>
        <w:autoSpaceDN/>
        <w:adjustRightInd/>
        <w:ind w:left="567"/>
        <w:jc w:val="both"/>
        <w:rPr>
          <w:rFonts w:ascii="Times New Roman" w:eastAsia="Calibri" w:hAnsi="Times New Roman"/>
          <w:bCs/>
          <w:lang w:eastAsia="en-US"/>
        </w:rPr>
      </w:pPr>
    </w:p>
    <w:p w:rsidR="00181043" w:rsidRDefault="00181043" w:rsidP="00181043">
      <w:pPr>
        <w:pStyle w:val="a5"/>
        <w:numPr>
          <w:ilvl w:val="1"/>
          <w:numId w:val="14"/>
        </w:numPr>
        <w:tabs>
          <w:tab w:val="left" w:pos="1418"/>
        </w:tabs>
        <w:overflowPunct/>
        <w:autoSpaceDE/>
        <w:autoSpaceDN/>
        <w:adjustRightInd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Пункты </w:t>
      </w:r>
      <w:r w:rsidR="00BB1105">
        <w:rPr>
          <w:rFonts w:ascii="Times New Roman" w:eastAsia="Calibri" w:hAnsi="Times New Roman"/>
          <w:bCs/>
          <w:lang w:eastAsia="en-US"/>
        </w:rPr>
        <w:t>3</w:t>
      </w:r>
      <w:r>
        <w:rPr>
          <w:rFonts w:ascii="Times New Roman" w:eastAsia="Calibri" w:hAnsi="Times New Roman"/>
          <w:bCs/>
          <w:lang w:eastAsia="en-US"/>
        </w:rPr>
        <w:t xml:space="preserve"> и </w:t>
      </w:r>
      <w:r w:rsidR="00BB1105">
        <w:rPr>
          <w:rFonts w:ascii="Times New Roman" w:eastAsia="Calibri" w:hAnsi="Times New Roman"/>
          <w:bCs/>
          <w:lang w:eastAsia="en-US"/>
        </w:rPr>
        <w:t>3</w:t>
      </w:r>
      <w:r>
        <w:rPr>
          <w:rFonts w:ascii="Times New Roman" w:eastAsia="Calibri" w:hAnsi="Times New Roman"/>
          <w:bCs/>
          <w:lang w:eastAsia="en-US"/>
        </w:rPr>
        <w:t>.1 таблицы 2 подраздела 7.2 приложения к постановлению изложить в следующей редакции:</w:t>
      </w:r>
    </w:p>
    <w:tbl>
      <w:tblPr>
        <w:tblW w:w="54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"/>
        <w:gridCol w:w="283"/>
        <w:gridCol w:w="438"/>
        <w:gridCol w:w="2460"/>
        <w:gridCol w:w="3246"/>
        <w:gridCol w:w="1258"/>
        <w:gridCol w:w="1258"/>
        <w:gridCol w:w="1255"/>
        <w:gridCol w:w="1255"/>
        <w:gridCol w:w="1255"/>
        <w:gridCol w:w="1255"/>
        <w:gridCol w:w="1255"/>
        <w:gridCol w:w="374"/>
      </w:tblGrid>
      <w:tr w:rsidR="00F36047" w:rsidTr="00F36047">
        <w:trPr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C1CFC" w:rsidRDefault="00CC1CFC" w:rsidP="002D2139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CFC" w:rsidRPr="009B6A3A" w:rsidRDefault="00CC1CFC" w:rsidP="00CC1CFC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1CFC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38" w:type="pct"/>
            <w:vMerge w:val="restart"/>
            <w:tcBorders>
              <w:left w:val="single" w:sz="4" w:space="0" w:color="auto"/>
            </w:tcBorders>
          </w:tcPr>
          <w:p w:rsidR="00CC1CFC" w:rsidRPr="009B6A3A" w:rsidRDefault="00CC1CFC" w:rsidP="00BB1105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B6A3A">
              <w:rPr>
                <w:rFonts w:ascii="Times New Roman" w:eastAsiaTheme="minorHAnsi" w:hAnsi="Times New Roman"/>
                <w:sz w:val="20"/>
                <w:lang w:eastAsia="en-US"/>
              </w:rPr>
              <w:t>3</w:t>
            </w:r>
          </w:p>
        </w:tc>
        <w:tc>
          <w:tcPr>
            <w:tcW w:w="776" w:type="pct"/>
            <w:vMerge w:val="restart"/>
          </w:tcPr>
          <w:p w:rsidR="00CC1CFC" w:rsidRPr="00BB1105" w:rsidRDefault="00CC1CFC" w:rsidP="00BB110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B1105">
              <w:rPr>
                <w:rFonts w:ascii="Times New Roman" w:eastAsiaTheme="minorHAnsi" w:hAnsi="Times New Roman"/>
                <w:sz w:val="20"/>
                <w:lang w:eastAsia="en-US"/>
              </w:rPr>
              <w:t>К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>ВС</w:t>
            </w:r>
          </w:p>
        </w:tc>
        <w:tc>
          <w:tcPr>
            <w:tcW w:w="1024" w:type="pct"/>
          </w:tcPr>
          <w:p w:rsidR="00CC1CFC" w:rsidRPr="00BB1105" w:rsidRDefault="00CC1CFC" w:rsidP="00BB110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B1105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397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7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4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925,3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5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112,5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10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037,8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CFC" w:rsidRDefault="00CC1CFC" w:rsidP="002D2139">
            <w:pPr>
              <w:jc w:val="right"/>
              <w:rPr>
                <w:sz w:val="20"/>
              </w:rPr>
            </w:pPr>
          </w:p>
        </w:tc>
      </w:tr>
      <w:tr w:rsidR="00F36047" w:rsidTr="00F36047">
        <w:trPr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C1CFC" w:rsidRDefault="00CC1CFC" w:rsidP="002D2139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CFC" w:rsidRPr="009B6A3A" w:rsidRDefault="00CC1CFC" w:rsidP="00BB1105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</w:tcBorders>
          </w:tcPr>
          <w:p w:rsidR="00CC1CFC" w:rsidRPr="009B6A3A" w:rsidRDefault="00CC1CFC" w:rsidP="00BB1105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76" w:type="pct"/>
            <w:vMerge/>
          </w:tcPr>
          <w:p w:rsidR="00CC1CFC" w:rsidRPr="00BB1105" w:rsidRDefault="00CC1CFC" w:rsidP="00BB1105">
            <w:pPr>
              <w:spacing w:line="228" w:lineRule="auto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024" w:type="pct"/>
          </w:tcPr>
          <w:p w:rsidR="00CC1CFC" w:rsidRPr="00BB1105" w:rsidRDefault="00CC1CFC" w:rsidP="00BB1105">
            <w:pPr>
              <w:spacing w:line="228" w:lineRule="auto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B1105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397" w:type="pct"/>
          </w:tcPr>
          <w:p w:rsidR="00CC1CFC" w:rsidRPr="00BB1105" w:rsidRDefault="00CC1CFC" w:rsidP="00BB3EE0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7" w:type="pct"/>
          </w:tcPr>
          <w:p w:rsidR="00CC1CFC" w:rsidRPr="00BB1105" w:rsidRDefault="00CC1CFC" w:rsidP="00BB3EE0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3EE0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3EE0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3EE0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3EE0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CFC" w:rsidRDefault="00CC1CFC" w:rsidP="002D2139">
            <w:pPr>
              <w:jc w:val="right"/>
              <w:rPr>
                <w:sz w:val="20"/>
              </w:rPr>
            </w:pPr>
          </w:p>
        </w:tc>
      </w:tr>
      <w:tr w:rsidR="00F36047" w:rsidTr="00F36047">
        <w:trPr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C1CFC" w:rsidRDefault="00CC1CFC" w:rsidP="002D2139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CFC" w:rsidRPr="009B6A3A" w:rsidRDefault="00CC1CFC" w:rsidP="00BB1105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</w:tcBorders>
          </w:tcPr>
          <w:p w:rsidR="00CC1CFC" w:rsidRPr="009B6A3A" w:rsidRDefault="00CC1CFC" w:rsidP="00BB1105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76" w:type="pct"/>
            <w:vMerge/>
          </w:tcPr>
          <w:p w:rsidR="00CC1CFC" w:rsidRPr="00BB1105" w:rsidRDefault="00CC1CFC" w:rsidP="00BB1105">
            <w:pPr>
              <w:spacing w:line="228" w:lineRule="auto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024" w:type="pct"/>
          </w:tcPr>
          <w:p w:rsidR="00CC1CFC" w:rsidRPr="00BB1105" w:rsidRDefault="00CC1CFC" w:rsidP="00BB1105">
            <w:pPr>
              <w:spacing w:line="228" w:lineRule="auto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B1105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397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7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3EE0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4</w:t>
            </w:r>
            <w:r w:rsidR="007166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BB1105">
              <w:rPr>
                <w:rFonts w:ascii="Times New Roman" w:eastAsia="Calibri" w:hAnsi="Times New Roman"/>
                <w:sz w:val="18"/>
                <w:szCs w:val="18"/>
              </w:rPr>
              <w:t>925,3</w:t>
            </w:r>
          </w:p>
        </w:tc>
        <w:tc>
          <w:tcPr>
            <w:tcW w:w="396" w:type="pct"/>
          </w:tcPr>
          <w:p w:rsidR="00CC1CFC" w:rsidRPr="00BB1105" w:rsidRDefault="00CC1CFC" w:rsidP="00BB3EE0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5</w:t>
            </w:r>
            <w:r w:rsidR="0071665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BB1105">
              <w:rPr>
                <w:rFonts w:ascii="Times New Roman" w:eastAsia="Calibri" w:hAnsi="Times New Roman"/>
                <w:sz w:val="18"/>
                <w:szCs w:val="18"/>
              </w:rPr>
              <w:t>112,5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10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037,8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CFC" w:rsidRDefault="00CC1CFC" w:rsidP="002D2139">
            <w:pPr>
              <w:rPr>
                <w:sz w:val="20"/>
              </w:rPr>
            </w:pPr>
          </w:p>
        </w:tc>
      </w:tr>
      <w:tr w:rsidR="00F36047" w:rsidTr="00F36047">
        <w:trPr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C1CFC" w:rsidRDefault="00CC1CFC" w:rsidP="002D2139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CFC" w:rsidRPr="009B6A3A" w:rsidRDefault="00CC1CFC" w:rsidP="00E1716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" w:type="pct"/>
            <w:vMerge w:val="restart"/>
            <w:tcBorders>
              <w:left w:val="single" w:sz="4" w:space="0" w:color="auto"/>
            </w:tcBorders>
          </w:tcPr>
          <w:p w:rsidR="00CC1CFC" w:rsidRPr="009B6A3A" w:rsidRDefault="00CC1CFC" w:rsidP="00E1716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6A3A">
              <w:rPr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776" w:type="pct"/>
            <w:vMerge w:val="restart"/>
          </w:tcPr>
          <w:p w:rsidR="00CC1CFC" w:rsidRPr="00BB1105" w:rsidRDefault="00CC1CFC" w:rsidP="00BB110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B1105"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2</w:t>
            </w:r>
          </w:p>
        </w:tc>
        <w:tc>
          <w:tcPr>
            <w:tcW w:w="1024" w:type="pct"/>
          </w:tcPr>
          <w:p w:rsidR="00CC1CFC" w:rsidRPr="00BB1105" w:rsidRDefault="00CC1CFC" w:rsidP="00BB110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B1105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397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7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4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925,3</w:t>
            </w:r>
          </w:p>
        </w:tc>
        <w:tc>
          <w:tcPr>
            <w:tcW w:w="396" w:type="pct"/>
          </w:tcPr>
          <w:p w:rsidR="00CC1CFC" w:rsidRPr="00BB1105" w:rsidRDefault="00CC1CFC" w:rsidP="00716652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5</w:t>
            </w:r>
            <w:r w:rsidR="00716652">
              <w:rPr>
                <w:sz w:val="18"/>
                <w:szCs w:val="18"/>
              </w:rPr>
              <w:t xml:space="preserve"> 1</w:t>
            </w:r>
            <w:r w:rsidRPr="00BB1105">
              <w:rPr>
                <w:sz w:val="18"/>
                <w:szCs w:val="18"/>
              </w:rPr>
              <w:t>12,5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10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037,8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CFC" w:rsidRDefault="00CC1CFC" w:rsidP="002D2139">
            <w:pPr>
              <w:rPr>
                <w:sz w:val="20"/>
              </w:rPr>
            </w:pPr>
          </w:p>
        </w:tc>
      </w:tr>
      <w:tr w:rsidR="00F36047" w:rsidTr="00F36047">
        <w:trPr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C1CFC" w:rsidRDefault="00CC1CFC" w:rsidP="002D2139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CFC" w:rsidRPr="005E0FC6" w:rsidRDefault="00CC1CFC" w:rsidP="00E1716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</w:tcBorders>
          </w:tcPr>
          <w:p w:rsidR="00CC1CFC" w:rsidRPr="005E0FC6" w:rsidRDefault="00CC1CFC" w:rsidP="00E1716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776" w:type="pct"/>
            <w:vMerge/>
          </w:tcPr>
          <w:p w:rsidR="00CC1CFC" w:rsidRPr="00BB1105" w:rsidRDefault="00CC1CFC" w:rsidP="00BB110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024" w:type="pct"/>
          </w:tcPr>
          <w:p w:rsidR="00CC1CFC" w:rsidRPr="00BB1105" w:rsidRDefault="00CC1CFC" w:rsidP="00BB110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B1105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397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7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CC1CFC" w:rsidRPr="00BB1105" w:rsidRDefault="00CC1CFC" w:rsidP="00BB110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CFC" w:rsidRDefault="00CC1CFC" w:rsidP="002D2139">
            <w:pPr>
              <w:rPr>
                <w:sz w:val="20"/>
              </w:rPr>
            </w:pPr>
          </w:p>
        </w:tc>
      </w:tr>
      <w:tr w:rsidR="00F36047" w:rsidTr="00F36047">
        <w:trPr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C1CFC" w:rsidRDefault="00CC1CFC" w:rsidP="002D2139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CFC" w:rsidRPr="005E0FC6" w:rsidRDefault="00CC1CFC" w:rsidP="00E1716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</w:tcBorders>
          </w:tcPr>
          <w:p w:rsidR="00CC1CFC" w:rsidRPr="005E0FC6" w:rsidRDefault="00CC1CFC" w:rsidP="00E1716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776" w:type="pct"/>
            <w:vMerge/>
          </w:tcPr>
          <w:p w:rsidR="00CC1CFC" w:rsidRPr="00BB1105" w:rsidRDefault="00CC1CFC" w:rsidP="00BB110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024" w:type="pct"/>
          </w:tcPr>
          <w:p w:rsidR="00CC1CFC" w:rsidRPr="00BB1105" w:rsidRDefault="00CC1CFC" w:rsidP="00BB110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B1105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397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7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E17165">
            <w:pPr>
              <w:spacing w:line="228" w:lineRule="auto"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BB1105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4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925,3</w:t>
            </w:r>
          </w:p>
        </w:tc>
        <w:tc>
          <w:tcPr>
            <w:tcW w:w="396" w:type="pct"/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5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112,5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CC1CFC" w:rsidRPr="00BB1105" w:rsidRDefault="00CC1CFC" w:rsidP="00BB1105">
            <w:pPr>
              <w:pStyle w:val="ConsPlusNormal"/>
              <w:jc w:val="right"/>
              <w:rPr>
                <w:sz w:val="18"/>
                <w:szCs w:val="18"/>
              </w:rPr>
            </w:pPr>
            <w:r w:rsidRPr="00BB1105">
              <w:rPr>
                <w:sz w:val="18"/>
                <w:szCs w:val="18"/>
              </w:rPr>
              <w:t>10</w:t>
            </w:r>
            <w:r w:rsidR="00716652">
              <w:rPr>
                <w:sz w:val="18"/>
                <w:szCs w:val="18"/>
              </w:rPr>
              <w:t xml:space="preserve"> </w:t>
            </w:r>
            <w:r w:rsidRPr="00BB1105">
              <w:rPr>
                <w:sz w:val="18"/>
                <w:szCs w:val="18"/>
              </w:rPr>
              <w:t>037,8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CFC" w:rsidRDefault="00CC1CFC" w:rsidP="002D2139">
            <w:pPr>
              <w:rPr>
                <w:sz w:val="20"/>
              </w:rPr>
            </w:pPr>
            <w:r>
              <w:rPr>
                <w:sz w:val="20"/>
              </w:rPr>
              <w:t>».</w:t>
            </w:r>
          </w:p>
        </w:tc>
      </w:tr>
    </w:tbl>
    <w:p w:rsidR="00181043" w:rsidRDefault="00181043" w:rsidP="00181043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181043" w:rsidRDefault="00181043" w:rsidP="009B6A3A">
      <w:pPr>
        <w:jc w:val="both"/>
        <w:rPr>
          <w:rFonts w:ascii="Times New Roman" w:eastAsia="Calibri" w:hAnsi="Times New Roman"/>
          <w:bCs/>
          <w:lang w:eastAsia="en-US"/>
        </w:rPr>
        <w:sectPr w:rsidR="00181043">
          <w:pgSz w:w="16839" w:h="11907" w:orient="landscape" w:code="9"/>
          <w:pgMar w:top="1418" w:right="1134" w:bottom="707" w:left="1134" w:header="709" w:footer="709" w:gutter="0"/>
          <w:cols w:space="720"/>
        </w:sectPr>
      </w:pPr>
    </w:p>
    <w:p w:rsidR="00447510" w:rsidRPr="00902723" w:rsidRDefault="00447510" w:rsidP="00343EC9">
      <w:pPr>
        <w:pStyle w:val="a5"/>
        <w:numPr>
          <w:ilvl w:val="1"/>
          <w:numId w:val="14"/>
        </w:numPr>
        <w:ind w:left="0" w:firstLine="567"/>
        <w:jc w:val="both"/>
        <w:rPr>
          <w:rFonts w:ascii="Times New Roman" w:hAnsi="Times New Roman"/>
          <w:szCs w:val="24"/>
        </w:rPr>
      </w:pPr>
      <w:r w:rsidRPr="009B6A3A">
        <w:rPr>
          <w:rFonts w:ascii="Times New Roman" w:hAnsi="Times New Roman"/>
          <w:szCs w:val="24"/>
        </w:rPr>
        <w:lastRenderedPageBreak/>
        <w:t>В подразделе 8.2 приложения к постановлению аббревиатуру «Т</w:t>
      </w:r>
      <w:r w:rsidR="00902723" w:rsidRPr="009B6A3A">
        <w:rPr>
          <w:rFonts w:ascii="Times New Roman" w:hAnsi="Times New Roman"/>
          <w:szCs w:val="24"/>
        </w:rPr>
        <w:t>ОЗ» заменить аббревиатурой «КЦ», слова «Службы занятости» заменить словами «службы занятости».</w:t>
      </w:r>
    </w:p>
    <w:p w:rsidR="00732020" w:rsidRPr="00732020" w:rsidRDefault="00351F8A" w:rsidP="00732020">
      <w:pPr>
        <w:pStyle w:val="a5"/>
        <w:numPr>
          <w:ilvl w:val="1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Cs w:val="24"/>
        </w:rPr>
      </w:pPr>
      <w:r w:rsidRPr="009C5E19">
        <w:rPr>
          <w:rFonts w:ascii="Times New Roman" w:eastAsia="Calibri" w:hAnsi="Times New Roman"/>
          <w:szCs w:val="24"/>
        </w:rPr>
        <w:t>В графе 2 пункта 1.1.1 таблицы 1 подраздела 8.3 приложения к постановлению</w:t>
      </w:r>
      <w:r w:rsidRPr="009C5E19">
        <w:rPr>
          <w:rFonts w:ascii="Times New Roman" w:eastAsia="Calibri" w:hAnsi="Times New Roman"/>
          <w:szCs w:val="24"/>
        </w:rPr>
        <w:br/>
        <w:t>слова «Службы занятости» заменить словами «службы занятости»</w:t>
      </w:r>
      <w:r>
        <w:rPr>
          <w:rFonts w:ascii="Times New Roman" w:eastAsia="Calibri" w:hAnsi="Times New Roman"/>
          <w:szCs w:val="24"/>
        </w:rPr>
        <w:t>.</w:t>
      </w:r>
    </w:p>
    <w:p w:rsidR="00447510" w:rsidRPr="00C37617" w:rsidRDefault="00447510" w:rsidP="00447510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>В подразделе 8.4 приложения к постановлению:</w:t>
      </w:r>
    </w:p>
    <w:p w:rsidR="00447510" w:rsidRPr="00C37617" w:rsidRDefault="00447510" w:rsidP="0044751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>В пункте 8.4.1 слова «в ТОЗ ГАУ ЦЗН» заменить словами «КЦ».</w:t>
      </w:r>
    </w:p>
    <w:p w:rsidR="00F11B65" w:rsidRPr="00C37617" w:rsidRDefault="00F11B65" w:rsidP="0044751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szCs w:val="24"/>
        </w:rPr>
        <w:t xml:space="preserve">Пункт </w:t>
      </w:r>
      <w:r w:rsidRPr="00C37617">
        <w:rPr>
          <w:rFonts w:ascii="Times New Roman" w:eastAsia="Calibri" w:hAnsi="Times New Roman"/>
          <w:bCs/>
          <w:lang w:eastAsia="en-US"/>
        </w:rPr>
        <w:t>8.4.7 дополнить абзацем следующего содержания:</w:t>
      </w:r>
    </w:p>
    <w:p w:rsidR="00F11B65" w:rsidRPr="00C37617" w:rsidRDefault="00351F8A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«Порядок реализации мероприятия</w:t>
      </w:r>
      <w:r w:rsidR="00F11B65" w:rsidRPr="00C37617">
        <w:rPr>
          <w:rFonts w:ascii="Times New Roman" w:eastAsia="Calibri" w:hAnsi="Times New Roman"/>
          <w:bCs/>
          <w:lang w:eastAsia="en-US"/>
        </w:rPr>
        <w:t xml:space="preserve"> утверждается КТЗН».</w:t>
      </w:r>
    </w:p>
    <w:p w:rsidR="0060586B" w:rsidRPr="009B6A3A" w:rsidRDefault="0060586B" w:rsidP="0060586B">
      <w:pPr>
        <w:pStyle w:val="a5"/>
        <w:numPr>
          <w:ilvl w:val="1"/>
          <w:numId w:val="14"/>
        </w:numPr>
        <w:ind w:left="0"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9B6A3A">
        <w:rPr>
          <w:rFonts w:ascii="Times New Roman" w:eastAsia="Calibri" w:hAnsi="Times New Roman"/>
          <w:szCs w:val="24"/>
        </w:rPr>
        <w:t xml:space="preserve">В графе 3 пункта 1 подраздела 9.1, </w:t>
      </w:r>
      <w:r w:rsidRPr="009B6A3A">
        <w:rPr>
          <w:rFonts w:ascii="Times New Roman" w:eastAsia="Calibri" w:hAnsi="Times New Roman"/>
          <w:bCs/>
          <w:lang w:eastAsia="en-US"/>
        </w:rPr>
        <w:t xml:space="preserve">пункте 9.4.8 подраздела 9.4 приложения </w:t>
      </w:r>
      <w:r w:rsidR="0043157E">
        <w:rPr>
          <w:rFonts w:ascii="Times New Roman" w:eastAsia="Calibri" w:hAnsi="Times New Roman"/>
          <w:bCs/>
          <w:lang w:eastAsia="en-US"/>
        </w:rPr>
        <w:br/>
      </w:r>
      <w:r w:rsidRPr="009B6A3A">
        <w:rPr>
          <w:rFonts w:ascii="Times New Roman" w:eastAsia="Calibri" w:hAnsi="Times New Roman"/>
          <w:bCs/>
          <w:lang w:eastAsia="en-US"/>
        </w:rPr>
        <w:t>к постановлению аббревиатуру «КДА» заменить аббревиатурой «КВС».</w:t>
      </w:r>
    </w:p>
    <w:p w:rsidR="00475791" w:rsidRDefault="003F3306" w:rsidP="00475791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>В графе 3 пункта 1 подраздела 9.1</w:t>
      </w:r>
      <w:r w:rsidR="00475791" w:rsidRPr="00C37617">
        <w:rPr>
          <w:rFonts w:ascii="Times New Roman" w:eastAsia="Calibri" w:hAnsi="Times New Roman"/>
          <w:bCs/>
          <w:lang w:eastAsia="en-US"/>
        </w:rPr>
        <w:t>, графе 3 пунктов 1.2 и 3.2 таблицы 2 подраздела 9.3</w:t>
      </w:r>
      <w:r w:rsidRPr="00C37617">
        <w:rPr>
          <w:rFonts w:ascii="Times New Roman" w:eastAsia="Calibri" w:hAnsi="Times New Roman"/>
          <w:bCs/>
          <w:lang w:eastAsia="en-US"/>
        </w:rPr>
        <w:t xml:space="preserve"> приложения к постановлению аббревиатуру «АР» исключить.</w:t>
      </w:r>
    </w:p>
    <w:p w:rsidR="00B845C9" w:rsidRPr="0060586B" w:rsidRDefault="00B845C9" w:rsidP="00B845C9">
      <w:pPr>
        <w:pStyle w:val="a5"/>
        <w:numPr>
          <w:ilvl w:val="1"/>
          <w:numId w:val="14"/>
        </w:numPr>
        <w:ind w:left="0" w:firstLine="567"/>
        <w:jc w:val="both"/>
        <w:rPr>
          <w:rFonts w:ascii="Times New Roman" w:hAnsi="Times New Roman"/>
          <w:szCs w:val="24"/>
        </w:rPr>
      </w:pPr>
      <w:r>
        <w:t>Пункт 6 под</w:t>
      </w:r>
      <w:r>
        <w:rPr>
          <w:rFonts w:ascii="Times New Roman" w:eastAsia="Calibri" w:hAnsi="Times New Roman"/>
          <w:bCs/>
          <w:lang w:eastAsia="en-US"/>
        </w:rPr>
        <w:t xml:space="preserve">раздела 9.1 приложения к постановлению </w:t>
      </w:r>
      <w:r>
        <w:t>изложить в следующей редакции:</w:t>
      </w:r>
    </w:p>
    <w:tbl>
      <w:tblPr>
        <w:tblStyle w:val="TableGrid2"/>
        <w:tblW w:w="9980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420"/>
        <w:gridCol w:w="1996"/>
        <w:gridCol w:w="6804"/>
        <w:gridCol w:w="340"/>
      </w:tblGrid>
      <w:tr w:rsidR="00B845C9" w:rsidTr="00F36047">
        <w:trPr>
          <w:trHeight w:val="7093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45C9" w:rsidRDefault="00B845C9" w:rsidP="00E17165">
            <w:pPr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«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B845C9" w:rsidRDefault="00B845C9" w:rsidP="00E17165">
            <w:pPr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6</w:t>
            </w:r>
          </w:p>
        </w:tc>
        <w:tc>
          <w:tcPr>
            <w:tcW w:w="1996" w:type="dxa"/>
          </w:tcPr>
          <w:p w:rsidR="00B845C9" w:rsidRDefault="00B845C9" w:rsidP="00E17165">
            <w:pPr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  <w:color w:val="000000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Arial"/>
              </w:rPr>
              <w:t>2</w:t>
            </w:r>
            <w:r>
              <w:rPr>
                <w:rFonts w:ascii="Times New Roman" w:hAnsi="Times New Roman" w:cs="Arial"/>
                <w:color w:val="000000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</w:rPr>
              <w:br/>
              <w:t xml:space="preserve">по источникам финансирования </w:t>
            </w:r>
            <w:r>
              <w:rPr>
                <w:rFonts w:ascii="Times New Roman" w:hAnsi="Times New Roman" w:cs="Arial"/>
                <w:color w:val="000000"/>
              </w:rPr>
              <w:br/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B845C9" w:rsidRPr="00E17165" w:rsidRDefault="00B845C9" w:rsidP="00E17165">
            <w:pPr>
              <w:pStyle w:val="ConsPlusNormal"/>
            </w:pPr>
            <w:r w:rsidRPr="00E17165">
              <w:t xml:space="preserve">Общий объем финансирования подпрограммы 2 составляет </w:t>
            </w:r>
            <w:r w:rsidR="00E17165" w:rsidRPr="00E17165">
              <w:t xml:space="preserve">104937,4 </w:t>
            </w:r>
            <w:r w:rsidRPr="00E17165">
              <w:t>тыс. руб., в том числе по годам:</w:t>
            </w:r>
          </w:p>
          <w:p w:rsidR="00B845C9" w:rsidRPr="00E17165" w:rsidRDefault="00B845C9" w:rsidP="00E17165">
            <w:pPr>
              <w:pStyle w:val="ConsPlusNormal"/>
            </w:pPr>
            <w:r w:rsidRPr="00E17165">
              <w:t xml:space="preserve">2025 г. </w:t>
            </w:r>
            <w:r w:rsidR="005120B7">
              <w:t>–</w:t>
            </w:r>
            <w:r w:rsidRPr="00E17165">
              <w:t xml:space="preserve"> </w:t>
            </w:r>
            <w:r w:rsidR="00E17165" w:rsidRPr="00E17165">
              <w:t>14</w:t>
            </w:r>
            <w:r w:rsidR="005120B7">
              <w:t xml:space="preserve"> </w:t>
            </w:r>
            <w:r w:rsidR="00E17165" w:rsidRPr="00E17165">
              <w:t xml:space="preserve">349,8 </w:t>
            </w:r>
            <w:r w:rsidRPr="00E17165">
              <w:t>тыс. руб.;</w:t>
            </w:r>
          </w:p>
          <w:p w:rsidR="00B845C9" w:rsidRPr="00E17165" w:rsidRDefault="00B845C9" w:rsidP="00E17165">
            <w:pPr>
              <w:pStyle w:val="ConsPlusNormal"/>
            </w:pPr>
            <w:r w:rsidRPr="00E17165">
              <w:t xml:space="preserve">2026 г. </w:t>
            </w:r>
            <w:r w:rsidR="005120B7">
              <w:t>–</w:t>
            </w:r>
            <w:r w:rsidRPr="00E17165">
              <w:t xml:space="preserve"> </w:t>
            </w:r>
            <w:r w:rsidR="00E17165" w:rsidRPr="00E17165">
              <w:t>14</w:t>
            </w:r>
            <w:r w:rsidR="005120B7">
              <w:t xml:space="preserve"> </w:t>
            </w:r>
            <w:r w:rsidR="00E17165" w:rsidRPr="00E17165">
              <w:t xml:space="preserve">910,9 </w:t>
            </w:r>
            <w:r w:rsidRPr="00E17165">
              <w:t>тыс. руб.;</w:t>
            </w:r>
          </w:p>
          <w:p w:rsidR="00B845C9" w:rsidRPr="00E17165" w:rsidRDefault="00B845C9" w:rsidP="00E17165">
            <w:pPr>
              <w:pStyle w:val="ConsPlusNormal"/>
            </w:pPr>
            <w:r w:rsidRPr="00E17165">
              <w:t xml:space="preserve">2027 г. </w:t>
            </w:r>
            <w:r w:rsidR="005120B7">
              <w:t>–</w:t>
            </w:r>
            <w:r w:rsidRPr="00E17165">
              <w:t xml:space="preserve"> </w:t>
            </w:r>
            <w:r w:rsidR="00E17165" w:rsidRPr="00E17165">
              <w:t>15</w:t>
            </w:r>
            <w:r w:rsidR="005120B7">
              <w:t xml:space="preserve"> </w:t>
            </w:r>
            <w:r w:rsidR="00E17165" w:rsidRPr="00E17165">
              <w:t xml:space="preserve">492,4 </w:t>
            </w:r>
            <w:r w:rsidRPr="00E17165">
              <w:t>тыс. руб.;</w:t>
            </w:r>
          </w:p>
          <w:p w:rsidR="00B845C9" w:rsidRPr="00E17165" w:rsidRDefault="00B845C9" w:rsidP="00E17165">
            <w:pPr>
              <w:pStyle w:val="ConsPlusNormal"/>
            </w:pPr>
            <w:r w:rsidRPr="00E17165">
              <w:t xml:space="preserve">2028 г. </w:t>
            </w:r>
            <w:r w:rsidR="005120B7">
              <w:t>–</w:t>
            </w:r>
            <w:r w:rsidRPr="00E17165">
              <w:t xml:space="preserve"> </w:t>
            </w:r>
            <w:r w:rsidR="00E17165" w:rsidRPr="00E17165">
              <w:t>16</w:t>
            </w:r>
            <w:r w:rsidR="005120B7">
              <w:t xml:space="preserve"> </w:t>
            </w:r>
            <w:r w:rsidR="00E17165" w:rsidRPr="00E17165">
              <w:t xml:space="preserve">091,9 </w:t>
            </w:r>
            <w:r w:rsidRPr="00E17165">
              <w:t>тыс. руб.;</w:t>
            </w:r>
          </w:p>
          <w:p w:rsidR="00B845C9" w:rsidRPr="00E17165" w:rsidRDefault="00B845C9" w:rsidP="00E17165">
            <w:pPr>
              <w:pStyle w:val="ConsPlusNormal"/>
            </w:pPr>
            <w:r w:rsidRPr="00E17165">
              <w:t xml:space="preserve">2029 г. </w:t>
            </w:r>
            <w:r w:rsidR="005120B7">
              <w:t>–</w:t>
            </w:r>
            <w:r w:rsidRPr="00E17165">
              <w:t xml:space="preserve"> 21</w:t>
            </w:r>
            <w:r w:rsidR="005120B7">
              <w:t xml:space="preserve"> </w:t>
            </w:r>
            <w:r w:rsidRPr="00E17165">
              <w:t>635,1 тыс. руб.;</w:t>
            </w:r>
          </w:p>
          <w:p w:rsidR="00B845C9" w:rsidRPr="00E17165" w:rsidRDefault="00B845C9" w:rsidP="00E17165">
            <w:pPr>
              <w:pStyle w:val="ConsPlusNormal"/>
            </w:pPr>
            <w:r w:rsidRPr="00E17165">
              <w:t xml:space="preserve">2030 г. </w:t>
            </w:r>
            <w:r w:rsidR="005120B7">
              <w:t>–</w:t>
            </w:r>
            <w:r w:rsidRPr="00E17165">
              <w:t xml:space="preserve"> 22</w:t>
            </w:r>
            <w:r w:rsidR="005120B7">
              <w:t xml:space="preserve"> </w:t>
            </w:r>
            <w:r w:rsidRPr="00E17165">
              <w:t>457,3 тыс. руб.;</w:t>
            </w:r>
          </w:p>
          <w:p w:rsidR="00E17165" w:rsidRPr="00E17165" w:rsidRDefault="00B845C9" w:rsidP="00E17165">
            <w:pPr>
              <w:pStyle w:val="ConsPlusNormal"/>
            </w:pPr>
            <w:r w:rsidRPr="00E17165">
              <w:t xml:space="preserve">за счет средств бюджета Санкт-Петербурга </w:t>
            </w:r>
            <w:r w:rsidR="005120B7">
              <w:t>–</w:t>
            </w:r>
            <w:r w:rsidRPr="00E17165">
              <w:t xml:space="preserve"> </w:t>
            </w:r>
            <w:r w:rsidR="00E17165" w:rsidRPr="00E17165">
              <w:t>104</w:t>
            </w:r>
            <w:r w:rsidR="005120B7">
              <w:t xml:space="preserve"> </w:t>
            </w:r>
            <w:r w:rsidR="00E17165" w:rsidRPr="00E17165">
              <w:t>937,4 тыс. руб., в том числе по годам:</w:t>
            </w:r>
          </w:p>
          <w:p w:rsidR="00E17165" w:rsidRPr="00E17165" w:rsidRDefault="00E17165" w:rsidP="00E17165">
            <w:pPr>
              <w:pStyle w:val="ConsPlusNormal"/>
            </w:pPr>
            <w:r w:rsidRPr="00E17165">
              <w:t xml:space="preserve">2025 г. </w:t>
            </w:r>
            <w:r w:rsidR="005120B7">
              <w:t>–</w:t>
            </w:r>
            <w:r w:rsidRPr="00E17165">
              <w:t xml:space="preserve"> 14</w:t>
            </w:r>
            <w:r w:rsidR="0088108C">
              <w:t xml:space="preserve"> </w:t>
            </w:r>
            <w:r w:rsidRPr="00E17165">
              <w:t>349,8 тыс. руб.;</w:t>
            </w:r>
          </w:p>
          <w:p w:rsidR="00E17165" w:rsidRPr="00E17165" w:rsidRDefault="00E17165" w:rsidP="00E17165">
            <w:pPr>
              <w:pStyle w:val="ConsPlusNormal"/>
            </w:pPr>
            <w:r w:rsidRPr="00E17165">
              <w:t xml:space="preserve">2026 г. </w:t>
            </w:r>
            <w:r w:rsidR="005120B7">
              <w:t>–</w:t>
            </w:r>
            <w:r w:rsidRPr="00E17165">
              <w:t xml:space="preserve"> 14</w:t>
            </w:r>
            <w:r w:rsidR="0088108C">
              <w:t xml:space="preserve"> </w:t>
            </w:r>
            <w:r w:rsidRPr="00E17165">
              <w:t>910,9 тыс. руб.;</w:t>
            </w:r>
          </w:p>
          <w:p w:rsidR="00E17165" w:rsidRPr="00E17165" w:rsidRDefault="00E17165" w:rsidP="00E17165">
            <w:pPr>
              <w:pStyle w:val="ConsPlusNormal"/>
            </w:pPr>
            <w:r w:rsidRPr="00E17165">
              <w:t xml:space="preserve">2027 г. </w:t>
            </w:r>
            <w:r w:rsidR="005120B7">
              <w:t>–</w:t>
            </w:r>
            <w:r w:rsidRPr="00E17165">
              <w:t xml:space="preserve"> 15</w:t>
            </w:r>
            <w:r w:rsidR="0088108C">
              <w:t xml:space="preserve"> </w:t>
            </w:r>
            <w:r w:rsidRPr="00E17165">
              <w:t>492,4 тыс. руб.;</w:t>
            </w:r>
          </w:p>
          <w:p w:rsidR="00E17165" w:rsidRPr="00E17165" w:rsidRDefault="00E17165" w:rsidP="00E17165">
            <w:pPr>
              <w:pStyle w:val="ConsPlusNormal"/>
            </w:pPr>
            <w:r w:rsidRPr="00E17165">
              <w:t xml:space="preserve">2028 г. </w:t>
            </w:r>
            <w:r w:rsidR="005120B7">
              <w:t>–</w:t>
            </w:r>
            <w:r w:rsidR="0088108C">
              <w:t xml:space="preserve"> </w:t>
            </w:r>
            <w:r w:rsidRPr="00E17165">
              <w:t>16</w:t>
            </w:r>
            <w:r w:rsidR="0088108C">
              <w:t xml:space="preserve"> </w:t>
            </w:r>
            <w:r w:rsidRPr="00E17165">
              <w:t>091,9 тыс. руб.;</w:t>
            </w:r>
          </w:p>
          <w:p w:rsidR="00E17165" w:rsidRPr="00E17165" w:rsidRDefault="00E17165" w:rsidP="00E17165">
            <w:pPr>
              <w:pStyle w:val="ConsPlusNormal"/>
            </w:pPr>
            <w:r w:rsidRPr="00E17165">
              <w:t xml:space="preserve">2029 г. </w:t>
            </w:r>
            <w:r w:rsidR="005120B7">
              <w:t xml:space="preserve">– </w:t>
            </w:r>
            <w:r w:rsidRPr="00E17165">
              <w:t>21</w:t>
            </w:r>
            <w:r w:rsidR="0088108C">
              <w:t xml:space="preserve"> </w:t>
            </w:r>
            <w:r w:rsidRPr="00E17165">
              <w:t>635,1 тыс. руб.;</w:t>
            </w:r>
          </w:p>
          <w:p w:rsidR="00E17165" w:rsidRPr="00E17165" w:rsidRDefault="00E17165" w:rsidP="00E17165">
            <w:pPr>
              <w:pStyle w:val="ConsPlusNormal"/>
            </w:pPr>
            <w:r w:rsidRPr="00E17165">
              <w:t>2030 г.</w:t>
            </w:r>
            <w:r w:rsidR="00FE08B0">
              <w:t xml:space="preserve"> </w:t>
            </w:r>
            <w:r w:rsidR="00E321BB">
              <w:t>–</w:t>
            </w:r>
            <w:r w:rsidRPr="00E17165">
              <w:t xml:space="preserve"> 22</w:t>
            </w:r>
            <w:r w:rsidR="0088108C">
              <w:t xml:space="preserve"> </w:t>
            </w:r>
            <w:r w:rsidRPr="00E17165">
              <w:t>457,3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за счет средств федерального бюджета </w:t>
            </w:r>
            <w:r w:rsidR="00FE08B0">
              <w:t>–</w:t>
            </w:r>
            <w:r w:rsidRPr="00B845C9">
              <w:t xml:space="preserve"> 0,0 тыс. руб.,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>в том числе по годам: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2025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2026 г. </w:t>
            </w:r>
            <w:r w:rsidR="00E321BB">
              <w:t xml:space="preserve">– </w:t>
            </w:r>
            <w:r w:rsidRPr="00B845C9">
              <w:t>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2027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2028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2029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2030 г. </w:t>
            </w:r>
            <w:r w:rsidR="00FE08B0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за счет внебюджетных средств </w:t>
            </w:r>
            <w:r w:rsidR="00FE08B0">
              <w:t>–</w:t>
            </w:r>
            <w:r w:rsidRPr="00B845C9">
              <w:t xml:space="preserve"> 0,0 тыс. руб.,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>в том числе по годам: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2025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2026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2027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2028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2029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CC1CFC" w:rsidRDefault="00B845C9" w:rsidP="00E17165">
            <w:pPr>
              <w:jc w:val="both"/>
            </w:pPr>
            <w:r w:rsidRPr="00B845C9">
              <w:t xml:space="preserve">2030 г. </w:t>
            </w:r>
            <w:r w:rsidR="00E321BB">
              <w:t>–</w:t>
            </w:r>
            <w:r w:rsidRPr="00B845C9">
              <w:t xml:space="preserve"> 0,0 тыс. руб.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>Общий объем финансирования региональных проектов составляет 0,0 тыс. руб., в том числе по годам: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2025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2026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2027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2028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lastRenderedPageBreak/>
              <w:t xml:space="preserve">2029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2030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>за счет средств бюджета Санкт-Петербурга - 0,0 тыс. руб.,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>в том числе по годам: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2025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2026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2027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2028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2029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2030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за счет средств федерального бюджета </w:t>
            </w:r>
            <w:r w:rsidR="00E321BB">
              <w:t>–</w:t>
            </w:r>
            <w:r w:rsidRPr="00B845C9">
              <w:t xml:space="preserve"> 0,0 тыс. руб.,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>в том числе по годам: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2025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2026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2027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2028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2029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2030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за счет внебюджетных средств </w:t>
            </w:r>
            <w:r w:rsidR="00E321BB">
              <w:t>–</w:t>
            </w:r>
            <w:r w:rsidRPr="00B845C9">
              <w:t xml:space="preserve"> 0,0 тыс. руб.,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>в том числе по годам: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2025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2026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2027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2028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Pr="00B845C9" w:rsidRDefault="00B845C9" w:rsidP="00E17165">
            <w:pPr>
              <w:pStyle w:val="ConsPlusNormal"/>
            </w:pPr>
            <w:r w:rsidRPr="00B845C9">
              <w:t xml:space="preserve">2029 г. </w:t>
            </w:r>
            <w:r w:rsidR="00E321BB">
              <w:t>–</w:t>
            </w:r>
            <w:r w:rsidRPr="00B845C9">
              <w:t xml:space="preserve"> 0,0 тыс. руб.;</w:t>
            </w:r>
          </w:p>
          <w:p w:rsidR="00B845C9" w:rsidRDefault="00B845C9" w:rsidP="00E321BB">
            <w:pPr>
              <w:jc w:val="both"/>
              <w:rPr>
                <w:rFonts w:ascii="Times New Roman" w:hAnsi="Times New Roman" w:cs="Arial"/>
              </w:rPr>
            </w:pPr>
            <w:r w:rsidRPr="00B845C9">
              <w:t xml:space="preserve">2030 г. </w:t>
            </w:r>
            <w:r w:rsidR="00E321BB">
              <w:t xml:space="preserve">– </w:t>
            </w:r>
            <w:r w:rsidRPr="00B845C9">
              <w:t>0,0 тыс. руб.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15656E" w:rsidRDefault="0015656E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FE08B0" w:rsidRDefault="00FE08B0" w:rsidP="00E17165">
            <w:pPr>
              <w:rPr>
                <w:rFonts w:ascii="Times New Roman" w:hAnsi="Times New Roman" w:cs="Arial"/>
                <w:color w:val="000000"/>
              </w:rPr>
            </w:pPr>
          </w:p>
          <w:p w:rsidR="00B845C9" w:rsidRDefault="00B845C9" w:rsidP="00E17165">
            <w:pPr>
              <w:ind w:right="-108"/>
              <w:rPr>
                <w:rFonts w:ascii="Times New Roman" w:hAnsi="Times New Roman" w:cs="Arial"/>
                <w:color w:val="000000"/>
              </w:rPr>
            </w:pPr>
            <w:r>
              <w:rPr>
                <w:rFonts w:ascii="Times New Roman" w:hAnsi="Times New Roman" w:cs="Arial"/>
                <w:color w:val="000000"/>
              </w:rPr>
              <w:t>».</w:t>
            </w:r>
          </w:p>
        </w:tc>
      </w:tr>
    </w:tbl>
    <w:p w:rsidR="00534E17" w:rsidRDefault="00230D71" w:rsidP="00DE6CD9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lastRenderedPageBreak/>
        <w:t>В графе 2 п</w:t>
      </w:r>
      <w:r w:rsidR="00026AF9" w:rsidRPr="00C37617">
        <w:rPr>
          <w:rFonts w:ascii="Times New Roman" w:eastAsia="Calibri" w:hAnsi="Times New Roman"/>
          <w:bCs/>
          <w:lang w:eastAsia="en-US"/>
        </w:rPr>
        <w:t>ункт</w:t>
      </w:r>
      <w:r w:rsidRPr="00C37617">
        <w:rPr>
          <w:rFonts w:ascii="Times New Roman" w:eastAsia="Calibri" w:hAnsi="Times New Roman"/>
          <w:bCs/>
          <w:lang w:eastAsia="en-US"/>
        </w:rPr>
        <w:t>а</w:t>
      </w:r>
      <w:r w:rsidR="00026AF9" w:rsidRPr="00C37617">
        <w:rPr>
          <w:rFonts w:ascii="Times New Roman" w:eastAsia="Calibri" w:hAnsi="Times New Roman"/>
          <w:bCs/>
          <w:lang w:eastAsia="en-US"/>
        </w:rPr>
        <w:t xml:space="preserve"> 1.2</w:t>
      </w:r>
      <w:r w:rsidR="00475791" w:rsidRPr="00C37617">
        <w:rPr>
          <w:rFonts w:ascii="Times New Roman" w:eastAsia="Calibri" w:hAnsi="Times New Roman"/>
          <w:bCs/>
          <w:lang w:eastAsia="en-US"/>
        </w:rPr>
        <w:t xml:space="preserve"> таблицы 2</w:t>
      </w:r>
      <w:r w:rsidRPr="00C37617">
        <w:rPr>
          <w:rFonts w:ascii="Times New Roman" w:eastAsia="Calibri" w:hAnsi="Times New Roman"/>
          <w:bCs/>
          <w:lang w:eastAsia="en-US"/>
        </w:rPr>
        <w:t xml:space="preserve"> </w:t>
      </w:r>
      <w:r w:rsidR="00475791" w:rsidRPr="00C37617">
        <w:rPr>
          <w:rFonts w:ascii="Times New Roman" w:eastAsia="Calibri" w:hAnsi="Times New Roman"/>
          <w:bCs/>
          <w:lang w:eastAsia="en-US"/>
        </w:rPr>
        <w:t xml:space="preserve">подраздела 9.3 и пункте 9.4.2 подраздела 9.4 приложения к постановлению </w:t>
      </w:r>
      <w:r w:rsidRPr="00C37617">
        <w:rPr>
          <w:rFonts w:ascii="Times New Roman" w:eastAsia="Calibri" w:hAnsi="Times New Roman"/>
          <w:bCs/>
          <w:lang w:eastAsia="en-US"/>
        </w:rPr>
        <w:t>слова «и АР» исключить</w:t>
      </w:r>
      <w:r w:rsidR="00026AF9" w:rsidRPr="00C37617">
        <w:rPr>
          <w:rFonts w:ascii="Times New Roman" w:eastAsia="Calibri" w:hAnsi="Times New Roman"/>
          <w:bCs/>
          <w:lang w:eastAsia="en-US"/>
        </w:rPr>
        <w:t>.</w:t>
      </w:r>
    </w:p>
    <w:p w:rsidR="0033372F" w:rsidRPr="0033372F" w:rsidRDefault="005E35E6" w:rsidP="0033372F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В </w:t>
      </w:r>
      <w:r w:rsidR="001B54F2">
        <w:rPr>
          <w:rFonts w:ascii="Times New Roman" w:eastAsia="Calibri" w:hAnsi="Times New Roman"/>
          <w:bCs/>
          <w:lang w:eastAsia="en-US"/>
        </w:rPr>
        <w:t>таблиц</w:t>
      </w:r>
      <w:r>
        <w:rPr>
          <w:rFonts w:ascii="Times New Roman" w:eastAsia="Calibri" w:hAnsi="Times New Roman"/>
          <w:bCs/>
          <w:lang w:eastAsia="en-US"/>
        </w:rPr>
        <w:t>е</w:t>
      </w:r>
      <w:r w:rsidR="001B54F2">
        <w:rPr>
          <w:rFonts w:ascii="Times New Roman" w:eastAsia="Calibri" w:hAnsi="Times New Roman"/>
          <w:bCs/>
          <w:lang w:eastAsia="en-US"/>
        </w:rPr>
        <w:t xml:space="preserve"> 2 </w:t>
      </w:r>
      <w:r w:rsidR="001B54F2" w:rsidRPr="00C37617">
        <w:rPr>
          <w:rFonts w:ascii="Times New Roman" w:eastAsia="Calibri" w:hAnsi="Times New Roman"/>
          <w:bCs/>
          <w:lang w:eastAsia="en-US"/>
        </w:rPr>
        <w:t>подраздела 9.3</w:t>
      </w:r>
      <w:r w:rsidR="00666BE3">
        <w:rPr>
          <w:rFonts w:ascii="Times New Roman" w:eastAsia="Calibri" w:hAnsi="Times New Roman"/>
          <w:bCs/>
          <w:lang w:eastAsia="en-US"/>
        </w:rPr>
        <w:t xml:space="preserve"> приложения к постановлению</w:t>
      </w:r>
      <w:r>
        <w:rPr>
          <w:rFonts w:ascii="Times New Roman" w:eastAsia="Calibri" w:hAnsi="Times New Roman"/>
          <w:bCs/>
          <w:lang w:eastAsia="en-US"/>
        </w:rPr>
        <w:t>:</w:t>
      </w:r>
      <w:r w:rsidR="001B54F2">
        <w:rPr>
          <w:rFonts w:ascii="Times New Roman" w:eastAsia="Calibri" w:hAnsi="Times New Roman"/>
          <w:bCs/>
          <w:lang w:eastAsia="en-US"/>
        </w:rPr>
        <w:t xml:space="preserve"> </w:t>
      </w:r>
    </w:p>
    <w:p w:rsidR="005E35E6" w:rsidRPr="00CC1CFC" w:rsidRDefault="005E35E6" w:rsidP="00CC1CFC">
      <w:pPr>
        <w:pStyle w:val="a5"/>
        <w:numPr>
          <w:ilvl w:val="2"/>
          <w:numId w:val="14"/>
        </w:numPr>
        <w:tabs>
          <w:tab w:val="left" w:pos="1418"/>
        </w:tabs>
        <w:overflowPunct/>
        <w:jc w:val="both"/>
        <w:rPr>
          <w:rFonts w:ascii="Times New Roman" w:hAnsi="Times New Roman" w:cs="Arial"/>
        </w:rPr>
      </w:pPr>
      <w:r>
        <w:rPr>
          <w:rFonts w:ascii="Times New Roman" w:eastAsia="Calibri" w:hAnsi="Times New Roman"/>
          <w:bCs/>
          <w:lang w:eastAsia="en-US"/>
        </w:rPr>
        <w:t>Пункт 1.8.</w:t>
      </w:r>
      <w:r w:rsidRPr="005E35E6">
        <w:rPr>
          <w:rFonts w:ascii="Times New Roman" w:eastAsia="Calibri" w:hAnsi="Times New Roman"/>
          <w:bCs/>
          <w:lang w:eastAsia="en-US"/>
        </w:rPr>
        <w:t xml:space="preserve"> </w:t>
      </w:r>
      <w:r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  <w:r w:rsidRPr="005E35E6">
        <w:rPr>
          <w:rFonts w:ascii="Times New Roman" w:hAnsi="Times New Roman" w:cs="Arial"/>
        </w:rPr>
        <w:t xml:space="preserve"> </w:t>
      </w:r>
    </w:p>
    <w:tbl>
      <w:tblPr>
        <w:tblW w:w="52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"/>
        <w:gridCol w:w="378"/>
        <w:gridCol w:w="2162"/>
        <w:gridCol w:w="709"/>
        <w:gridCol w:w="1701"/>
        <w:gridCol w:w="321"/>
        <w:gridCol w:w="321"/>
        <w:gridCol w:w="321"/>
        <w:gridCol w:w="321"/>
        <w:gridCol w:w="681"/>
        <w:gridCol w:w="680"/>
        <w:gridCol w:w="782"/>
        <w:gridCol w:w="1384"/>
        <w:gridCol w:w="304"/>
      </w:tblGrid>
      <w:tr w:rsidR="0088108C" w:rsidRPr="005E0FC6" w:rsidTr="0088108C">
        <w:trPr>
          <w:jc w:val="center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CFC" w:rsidRPr="0088108C" w:rsidRDefault="00CC1CFC" w:rsidP="0088108C">
            <w:pPr>
              <w:pStyle w:val="ConsPlusNormal"/>
              <w:jc w:val="center"/>
              <w:rPr>
                <w:color w:val="000000" w:themeColor="text1"/>
              </w:rPr>
            </w:pPr>
            <w:r w:rsidRPr="0088108C">
              <w:rPr>
                <w:rFonts w:cs="Arial"/>
              </w:rPr>
              <w:t>«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C1CFC" w:rsidRPr="00E17165" w:rsidRDefault="00CC1CFC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17165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2162" w:type="dxa"/>
          </w:tcPr>
          <w:p w:rsidR="00CC1CFC" w:rsidRPr="00E17165" w:rsidRDefault="00CC1CFC" w:rsidP="00B35F9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E17165">
              <w:rPr>
                <w:color w:val="000000" w:themeColor="text1"/>
                <w:sz w:val="20"/>
                <w:szCs w:val="20"/>
              </w:rPr>
              <w:t xml:space="preserve">Реализация комплекса мероприятий, направленных </w:t>
            </w:r>
            <w:r w:rsidR="0043157E">
              <w:rPr>
                <w:color w:val="000000" w:themeColor="text1"/>
                <w:sz w:val="20"/>
                <w:szCs w:val="20"/>
              </w:rPr>
              <w:br/>
            </w:r>
            <w:r w:rsidRPr="00E17165">
              <w:rPr>
                <w:color w:val="000000" w:themeColor="text1"/>
                <w:sz w:val="20"/>
                <w:szCs w:val="20"/>
              </w:rPr>
              <w:t xml:space="preserve">на профессиональную ориентацию молодежи </w:t>
            </w:r>
            <w:r w:rsidR="0043157E">
              <w:rPr>
                <w:color w:val="000000" w:themeColor="text1"/>
                <w:sz w:val="20"/>
                <w:szCs w:val="20"/>
              </w:rPr>
              <w:br/>
            </w:r>
            <w:r w:rsidRPr="00E17165">
              <w:rPr>
                <w:color w:val="000000" w:themeColor="text1"/>
                <w:sz w:val="20"/>
                <w:szCs w:val="20"/>
              </w:rPr>
              <w:t xml:space="preserve">Санкт-Петербурга </w:t>
            </w:r>
            <w:r w:rsidR="0043157E">
              <w:rPr>
                <w:color w:val="000000" w:themeColor="text1"/>
                <w:sz w:val="20"/>
                <w:szCs w:val="20"/>
              </w:rPr>
              <w:br/>
            </w:r>
            <w:r w:rsidRPr="00E17165">
              <w:rPr>
                <w:color w:val="000000" w:themeColor="text1"/>
                <w:sz w:val="20"/>
                <w:szCs w:val="20"/>
              </w:rPr>
              <w:t xml:space="preserve">и подготовку кадров по специальностям, востребованным </w:t>
            </w:r>
            <w:r w:rsidR="0043157E">
              <w:rPr>
                <w:color w:val="000000" w:themeColor="text1"/>
                <w:sz w:val="20"/>
                <w:szCs w:val="20"/>
              </w:rPr>
              <w:br/>
            </w:r>
            <w:r w:rsidRPr="00E17165">
              <w:rPr>
                <w:color w:val="000000" w:themeColor="text1"/>
                <w:sz w:val="20"/>
                <w:szCs w:val="20"/>
              </w:rPr>
              <w:t xml:space="preserve">в Арктической зоне Российской Федерации </w:t>
            </w:r>
            <w:r w:rsidR="0043157E">
              <w:rPr>
                <w:color w:val="000000" w:themeColor="text1"/>
                <w:sz w:val="20"/>
                <w:szCs w:val="20"/>
              </w:rPr>
              <w:br/>
            </w:r>
            <w:r w:rsidRPr="00E17165">
              <w:rPr>
                <w:color w:val="000000" w:themeColor="text1"/>
                <w:sz w:val="20"/>
                <w:szCs w:val="20"/>
              </w:rPr>
              <w:t>и на предприятиях Санкт-Петербурга, производящих продукцию для Арктического региона</w:t>
            </w:r>
          </w:p>
        </w:tc>
        <w:tc>
          <w:tcPr>
            <w:tcW w:w="709" w:type="dxa"/>
          </w:tcPr>
          <w:p w:rsidR="00CC1CFC" w:rsidRPr="00E17165" w:rsidRDefault="00CC1CFC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17165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ВС</w:t>
            </w:r>
          </w:p>
        </w:tc>
        <w:tc>
          <w:tcPr>
            <w:tcW w:w="1701" w:type="dxa"/>
          </w:tcPr>
          <w:p w:rsidR="00CC1CFC" w:rsidRPr="00E17165" w:rsidRDefault="00CC1CFC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17165">
              <w:rPr>
                <w:color w:val="000000" w:themeColor="text1"/>
                <w:sz w:val="20"/>
                <w:szCs w:val="20"/>
              </w:rPr>
              <w:t xml:space="preserve">Бюджет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E17165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321" w:type="dxa"/>
          </w:tcPr>
          <w:p w:rsidR="00CC1CFC" w:rsidRPr="00E17165" w:rsidRDefault="00E321BB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21" w:type="dxa"/>
          </w:tcPr>
          <w:p w:rsidR="00CC1CFC" w:rsidRPr="00E17165" w:rsidRDefault="00E321BB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21" w:type="dxa"/>
          </w:tcPr>
          <w:p w:rsidR="00CC1CFC" w:rsidRPr="00E17165" w:rsidRDefault="00E321BB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21" w:type="dxa"/>
          </w:tcPr>
          <w:p w:rsidR="00CC1CFC" w:rsidRPr="00E17165" w:rsidRDefault="00E321BB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CC1CFC" w:rsidRPr="00E17165" w:rsidRDefault="00CC1CFC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17165">
              <w:rPr>
                <w:color w:val="000000" w:themeColor="text1"/>
                <w:sz w:val="20"/>
                <w:szCs w:val="20"/>
              </w:rPr>
              <w:t>4925,3</w:t>
            </w:r>
          </w:p>
        </w:tc>
        <w:tc>
          <w:tcPr>
            <w:tcW w:w="680" w:type="dxa"/>
          </w:tcPr>
          <w:p w:rsidR="00CC1CFC" w:rsidRPr="00E17165" w:rsidRDefault="00CC1CFC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17165">
              <w:rPr>
                <w:color w:val="000000" w:themeColor="text1"/>
                <w:sz w:val="20"/>
                <w:szCs w:val="20"/>
              </w:rPr>
              <w:t>5112,5</w:t>
            </w:r>
          </w:p>
        </w:tc>
        <w:tc>
          <w:tcPr>
            <w:tcW w:w="782" w:type="dxa"/>
          </w:tcPr>
          <w:p w:rsidR="00CC1CFC" w:rsidRPr="001B54F2" w:rsidRDefault="00CC1CFC" w:rsidP="00B35F91">
            <w:pPr>
              <w:pStyle w:val="ConsPlusNormal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17165">
              <w:rPr>
                <w:color w:val="000000" w:themeColor="text1"/>
                <w:sz w:val="20"/>
                <w:szCs w:val="20"/>
              </w:rPr>
              <w:t>10037,8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CC1CFC" w:rsidRPr="00E17165" w:rsidRDefault="00CC1CFC" w:rsidP="00B35F9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17165">
              <w:rPr>
                <w:color w:val="000000" w:themeColor="text1"/>
                <w:sz w:val="20"/>
                <w:szCs w:val="20"/>
              </w:rPr>
              <w:t>целевой показатель 2, индикатор 2.1, индикатор 2.2</w:t>
            </w: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108C" w:rsidRDefault="0088108C" w:rsidP="00CC1CFC">
            <w:pPr>
              <w:pStyle w:val="ConsPlusNormal"/>
              <w:rPr>
                <w:bCs/>
                <w:lang w:eastAsia="en-US"/>
              </w:rPr>
            </w:pPr>
          </w:p>
          <w:p w:rsidR="0088108C" w:rsidRDefault="0088108C" w:rsidP="00CC1CFC">
            <w:pPr>
              <w:pStyle w:val="ConsPlusNormal"/>
              <w:rPr>
                <w:bCs/>
                <w:lang w:eastAsia="en-US"/>
              </w:rPr>
            </w:pPr>
          </w:p>
          <w:p w:rsidR="0088108C" w:rsidRDefault="0088108C" w:rsidP="00CC1CFC">
            <w:pPr>
              <w:pStyle w:val="ConsPlusNormal"/>
              <w:rPr>
                <w:bCs/>
                <w:lang w:eastAsia="en-US"/>
              </w:rPr>
            </w:pPr>
          </w:p>
          <w:p w:rsidR="00E321BB" w:rsidRPr="0088108C" w:rsidRDefault="0088108C" w:rsidP="00CC1CFC">
            <w:pPr>
              <w:pStyle w:val="ConsPlusNormal"/>
              <w:rPr>
                <w:color w:val="000000" w:themeColor="text1"/>
              </w:rPr>
            </w:pPr>
            <w:r w:rsidRPr="0088108C">
              <w:rPr>
                <w:color w:val="000000" w:themeColor="text1"/>
              </w:rPr>
              <w:t>».</w:t>
            </w:r>
          </w:p>
        </w:tc>
      </w:tr>
    </w:tbl>
    <w:p w:rsidR="00E321BB" w:rsidRDefault="00E321BB" w:rsidP="00E321BB">
      <w:pPr>
        <w:pStyle w:val="a5"/>
        <w:tabs>
          <w:tab w:val="left" w:pos="1418"/>
        </w:tabs>
        <w:overflowPunct/>
        <w:ind w:left="1288"/>
        <w:jc w:val="both"/>
        <w:rPr>
          <w:rFonts w:ascii="Times New Roman" w:eastAsia="Calibri" w:hAnsi="Times New Roman"/>
          <w:bCs/>
          <w:lang w:eastAsia="en-US"/>
        </w:rPr>
      </w:pPr>
    </w:p>
    <w:p w:rsidR="0033372F" w:rsidRDefault="0033372F" w:rsidP="005E35E6">
      <w:pPr>
        <w:pStyle w:val="a5"/>
        <w:numPr>
          <w:ilvl w:val="2"/>
          <w:numId w:val="14"/>
        </w:numPr>
        <w:tabs>
          <w:tab w:val="left" w:pos="1418"/>
        </w:tabs>
        <w:overflowPunct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Позицию «Всего процессная часть подпрограммы 2» изложить в следующей редакции:</w:t>
      </w:r>
    </w:p>
    <w:tbl>
      <w:tblPr>
        <w:tblW w:w="98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260"/>
        <w:gridCol w:w="709"/>
        <w:gridCol w:w="850"/>
        <w:gridCol w:w="851"/>
        <w:gridCol w:w="709"/>
        <w:gridCol w:w="708"/>
        <w:gridCol w:w="770"/>
        <w:gridCol w:w="1114"/>
        <w:gridCol w:w="384"/>
        <w:gridCol w:w="183"/>
      </w:tblGrid>
      <w:tr w:rsidR="0033372F" w:rsidTr="00FE08B0">
        <w:trPr>
          <w:trHeight w:val="444"/>
        </w:trPr>
        <w:tc>
          <w:tcPr>
            <w:tcW w:w="284" w:type="dxa"/>
            <w:tcBorders>
              <w:right w:val="single" w:sz="4" w:space="0" w:color="auto"/>
            </w:tcBorders>
          </w:tcPr>
          <w:p w:rsidR="0033372F" w:rsidRPr="0033372F" w:rsidRDefault="0033372F" w:rsidP="00B35F91">
            <w:pP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33372F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33372F">
              <w:rPr>
                <w:rFonts w:ascii="Times New Roman" w:hAnsi="Times New Roman"/>
                <w:color w:val="000000"/>
                <w:spacing w:val="-2"/>
                <w:sz w:val="20"/>
              </w:rPr>
              <w:t>ВСЕГО</w:t>
            </w:r>
          </w:p>
          <w:p w:rsidR="0033372F" w:rsidRPr="0033372F" w:rsidRDefault="0033372F" w:rsidP="00B35F91">
            <w:pPr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33372F">
              <w:rPr>
                <w:rFonts w:ascii="Times New Roman" w:hAnsi="Times New Roman"/>
                <w:color w:val="000000"/>
                <w:spacing w:val="-2"/>
                <w:sz w:val="20"/>
              </w:rPr>
              <w:t>процессная часть подпрограммы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spacing w:line="228" w:lineRule="auto"/>
              <w:jc w:val="right"/>
              <w:rPr>
                <w:rFonts w:ascii="Times New Roman" w:eastAsia="Calibri" w:hAnsi="Times New Roman"/>
                <w:sz w:val="20"/>
              </w:rPr>
            </w:pPr>
            <w:r w:rsidRPr="0033372F">
              <w:rPr>
                <w:rFonts w:ascii="Times New Roman" w:eastAsia="Calibri" w:hAnsi="Times New Roman"/>
                <w:sz w:val="20"/>
              </w:rPr>
              <w:t>14349,8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spacing w:line="228" w:lineRule="auto"/>
              <w:jc w:val="right"/>
              <w:rPr>
                <w:rFonts w:ascii="Times New Roman" w:eastAsia="Calibri" w:hAnsi="Times New Roman"/>
                <w:sz w:val="20"/>
              </w:rPr>
            </w:pPr>
            <w:r w:rsidRPr="0033372F">
              <w:rPr>
                <w:rFonts w:ascii="Times New Roman" w:eastAsia="Calibri" w:hAnsi="Times New Roman"/>
                <w:sz w:val="20"/>
              </w:rPr>
              <w:t>14910,9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spacing w:line="228" w:lineRule="auto"/>
              <w:jc w:val="right"/>
              <w:rPr>
                <w:rFonts w:ascii="Times New Roman" w:eastAsia="Calibri" w:hAnsi="Times New Roman"/>
                <w:sz w:val="20"/>
              </w:rPr>
            </w:pPr>
            <w:r w:rsidRPr="0033372F">
              <w:rPr>
                <w:rFonts w:ascii="Times New Roman" w:eastAsia="Calibri" w:hAnsi="Times New Roman"/>
                <w:sz w:val="20"/>
              </w:rPr>
              <w:t>15492,4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spacing w:line="228" w:lineRule="auto"/>
              <w:jc w:val="right"/>
              <w:rPr>
                <w:rFonts w:ascii="Times New Roman" w:eastAsia="Calibri" w:hAnsi="Times New Roman"/>
                <w:sz w:val="20"/>
              </w:rPr>
            </w:pPr>
            <w:r w:rsidRPr="0033372F">
              <w:rPr>
                <w:rFonts w:ascii="Times New Roman" w:eastAsia="Calibri" w:hAnsi="Times New Roman"/>
                <w:sz w:val="20"/>
              </w:rPr>
              <w:t>16091,9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spacing w:line="228" w:lineRule="auto"/>
              <w:jc w:val="right"/>
              <w:rPr>
                <w:rFonts w:ascii="Times New Roman" w:eastAsia="Calibri" w:hAnsi="Times New Roman"/>
                <w:sz w:val="20"/>
              </w:rPr>
            </w:pPr>
            <w:r w:rsidRPr="0033372F">
              <w:rPr>
                <w:rFonts w:ascii="Times New Roman" w:eastAsia="Calibri" w:hAnsi="Times New Roman"/>
                <w:sz w:val="20"/>
              </w:rPr>
              <w:t>21635,1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spacing w:line="228" w:lineRule="auto"/>
              <w:jc w:val="right"/>
              <w:rPr>
                <w:rFonts w:ascii="Times New Roman" w:eastAsia="Calibri" w:hAnsi="Times New Roman"/>
                <w:sz w:val="20"/>
              </w:rPr>
            </w:pPr>
            <w:r w:rsidRPr="0033372F">
              <w:rPr>
                <w:rFonts w:ascii="Times New Roman" w:eastAsia="Calibri" w:hAnsi="Times New Roman"/>
                <w:sz w:val="20"/>
              </w:rPr>
              <w:t>22457,3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spacing w:line="228" w:lineRule="auto"/>
              <w:jc w:val="right"/>
              <w:rPr>
                <w:rFonts w:ascii="Times New Roman" w:eastAsia="Calibri" w:hAnsi="Times New Roman"/>
                <w:sz w:val="20"/>
              </w:rPr>
            </w:pPr>
            <w:r w:rsidRPr="0033372F">
              <w:rPr>
                <w:rFonts w:ascii="Times New Roman" w:eastAsia="Calibri" w:hAnsi="Times New Roman"/>
                <w:sz w:val="20"/>
              </w:rPr>
              <w:t>104937,4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72F" w:rsidRPr="0033372F" w:rsidRDefault="0033372F" w:rsidP="00B35F91">
            <w:pPr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33372F">
              <w:rPr>
                <w:rFonts w:ascii="Times New Roman" w:hAnsi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83" w:type="dxa"/>
            <w:tcBorders>
              <w:left w:val="single" w:sz="4" w:space="0" w:color="auto"/>
            </w:tcBorders>
          </w:tcPr>
          <w:p w:rsidR="0033372F" w:rsidRPr="0033372F" w:rsidRDefault="0033372F" w:rsidP="00B35F91">
            <w:pPr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  <w:p w:rsidR="0033372F" w:rsidRDefault="0033372F" w:rsidP="00B35F91">
            <w:pPr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  <w:p w:rsidR="005E35E6" w:rsidRPr="0033372F" w:rsidRDefault="005E35E6" w:rsidP="00B35F91">
            <w:pPr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  <w:p w:rsidR="0033372F" w:rsidRPr="0033372F" w:rsidRDefault="0033372F" w:rsidP="00B35F91">
            <w:pPr>
              <w:jc w:val="right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33372F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88108C" w:rsidRDefault="0088108C" w:rsidP="0088108C">
      <w:pPr>
        <w:pStyle w:val="a5"/>
        <w:tabs>
          <w:tab w:val="left" w:pos="1418"/>
        </w:tabs>
        <w:overflowPunct/>
        <w:ind w:left="567"/>
        <w:jc w:val="both"/>
        <w:rPr>
          <w:rFonts w:ascii="Times New Roman" w:eastAsia="Calibri" w:hAnsi="Times New Roman"/>
          <w:bCs/>
          <w:lang w:eastAsia="en-US"/>
        </w:rPr>
      </w:pPr>
    </w:p>
    <w:p w:rsidR="00DE6CD9" w:rsidRPr="00C37617" w:rsidRDefault="00DE6CD9" w:rsidP="00DE6CD9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lastRenderedPageBreak/>
        <w:t>В подразделе 9.4 п</w:t>
      </w:r>
      <w:r w:rsidR="00534E17" w:rsidRPr="00C37617">
        <w:rPr>
          <w:rFonts w:ascii="Times New Roman" w:eastAsia="Calibri" w:hAnsi="Times New Roman"/>
          <w:bCs/>
          <w:lang w:eastAsia="en-US"/>
        </w:rPr>
        <w:t>риложения к постановлению</w:t>
      </w:r>
      <w:r w:rsidRPr="00C37617">
        <w:rPr>
          <w:rFonts w:ascii="Times New Roman" w:eastAsia="Calibri" w:hAnsi="Times New Roman"/>
          <w:bCs/>
          <w:lang w:eastAsia="en-US"/>
        </w:rPr>
        <w:t>:</w:t>
      </w:r>
    </w:p>
    <w:p w:rsidR="00DE6CD9" w:rsidRPr="00C37617" w:rsidRDefault="00DE6CD9" w:rsidP="00DE6CD9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 xml:space="preserve">В пункте 9.4.2 </w:t>
      </w:r>
      <w:bookmarkStart w:id="11" w:name="OLE_LINK31"/>
      <w:bookmarkStart w:id="12" w:name="OLE_LINK32"/>
      <w:r w:rsidR="00534E17" w:rsidRPr="00C37617">
        <w:rPr>
          <w:rFonts w:ascii="Times New Roman" w:eastAsia="Calibri" w:hAnsi="Times New Roman"/>
          <w:bCs/>
          <w:lang w:eastAsia="en-US"/>
        </w:rPr>
        <w:t>аббревиатуру «ИОГВ» заменить аббревиатурой «КТЗН»</w:t>
      </w:r>
      <w:bookmarkEnd w:id="11"/>
      <w:bookmarkEnd w:id="12"/>
      <w:r w:rsidRPr="00C37617">
        <w:rPr>
          <w:rFonts w:ascii="Times New Roman" w:eastAsia="Calibri" w:hAnsi="Times New Roman"/>
          <w:bCs/>
          <w:lang w:eastAsia="en-US"/>
        </w:rPr>
        <w:t>.</w:t>
      </w:r>
    </w:p>
    <w:p w:rsidR="00CB7483" w:rsidRPr="00C37617" w:rsidRDefault="00CB7483" w:rsidP="00DE6CD9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>В пункте 9.4.10</w:t>
      </w:r>
      <w:r w:rsidR="00534E17" w:rsidRPr="00C37617">
        <w:rPr>
          <w:rFonts w:ascii="Times New Roman" w:eastAsia="Calibri" w:hAnsi="Times New Roman"/>
          <w:bCs/>
          <w:lang w:eastAsia="en-US"/>
        </w:rPr>
        <w:t xml:space="preserve"> </w:t>
      </w:r>
      <w:bookmarkStart w:id="13" w:name="OLE_LINK29"/>
      <w:bookmarkStart w:id="14" w:name="OLE_LINK30"/>
      <w:r w:rsidR="00404BA3" w:rsidRPr="00C37617">
        <w:rPr>
          <w:rFonts w:ascii="Times New Roman" w:eastAsia="Calibri" w:hAnsi="Times New Roman"/>
          <w:bCs/>
          <w:lang w:eastAsia="en-US"/>
        </w:rPr>
        <w:t>аббревиатуру</w:t>
      </w:r>
      <w:r w:rsidRPr="00C37617">
        <w:rPr>
          <w:rFonts w:ascii="Times New Roman" w:eastAsia="Calibri" w:hAnsi="Times New Roman"/>
          <w:bCs/>
          <w:lang w:eastAsia="en-US"/>
        </w:rPr>
        <w:t xml:space="preserve"> «ИОГВ» заменить </w:t>
      </w:r>
      <w:r w:rsidR="00404BA3" w:rsidRPr="00C37617">
        <w:rPr>
          <w:rFonts w:ascii="Times New Roman" w:eastAsia="Calibri" w:hAnsi="Times New Roman"/>
          <w:bCs/>
          <w:lang w:eastAsia="en-US"/>
        </w:rPr>
        <w:t>аббревиатурами</w:t>
      </w:r>
      <w:r w:rsidR="00475791" w:rsidRPr="00C37617">
        <w:rPr>
          <w:rFonts w:ascii="Times New Roman" w:eastAsia="Calibri" w:hAnsi="Times New Roman"/>
          <w:bCs/>
          <w:lang w:eastAsia="en-US"/>
        </w:rPr>
        <w:t xml:space="preserve"> </w:t>
      </w:r>
      <w:r w:rsidR="00DE6CD9" w:rsidRPr="00C37617">
        <w:rPr>
          <w:rFonts w:ascii="Times New Roman" w:eastAsia="Calibri" w:hAnsi="Times New Roman"/>
          <w:bCs/>
          <w:lang w:eastAsia="en-US"/>
        </w:rPr>
        <w:br/>
      </w:r>
      <w:r w:rsidRPr="00C37617">
        <w:rPr>
          <w:rFonts w:ascii="Times New Roman" w:eastAsia="Calibri" w:hAnsi="Times New Roman"/>
          <w:bCs/>
          <w:lang w:eastAsia="en-US"/>
        </w:rPr>
        <w:t>«КТЗН, КНВШ, КО»</w:t>
      </w:r>
      <w:bookmarkEnd w:id="13"/>
      <w:bookmarkEnd w:id="14"/>
      <w:r w:rsidRPr="00C37617">
        <w:rPr>
          <w:rFonts w:ascii="Times New Roman" w:eastAsia="Calibri" w:hAnsi="Times New Roman"/>
          <w:bCs/>
          <w:lang w:eastAsia="en-US"/>
        </w:rPr>
        <w:t>.</w:t>
      </w:r>
    </w:p>
    <w:p w:rsidR="00DE6CD9" w:rsidRPr="00C37617" w:rsidRDefault="00DE6CD9" w:rsidP="00DE6CD9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 xml:space="preserve">В графе 3 пункта 1 подраздела 12.1 приложения к постановлению </w:t>
      </w:r>
      <w:bookmarkStart w:id="15" w:name="OLE_LINK33"/>
      <w:bookmarkStart w:id="16" w:name="OLE_LINK34"/>
      <w:r w:rsidRPr="00C37617">
        <w:rPr>
          <w:rFonts w:ascii="Times New Roman" w:eastAsia="Calibri" w:hAnsi="Times New Roman"/>
          <w:bCs/>
          <w:lang w:eastAsia="en-US"/>
        </w:rPr>
        <w:t>аббревиатуру «ИОГВ» заменить аббревиатурами</w:t>
      </w:r>
      <w:bookmarkEnd w:id="15"/>
      <w:bookmarkEnd w:id="16"/>
      <w:r w:rsidRPr="00C37617">
        <w:rPr>
          <w:rFonts w:ascii="Times New Roman" w:eastAsia="Calibri" w:hAnsi="Times New Roman"/>
          <w:bCs/>
          <w:lang w:eastAsia="en-US"/>
        </w:rPr>
        <w:t xml:space="preserve"> «КЗ, КТЗН».</w:t>
      </w:r>
    </w:p>
    <w:p w:rsidR="0079114D" w:rsidRPr="00C37617" w:rsidRDefault="0079114D" w:rsidP="00DE6CD9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 xml:space="preserve">В таблице 2 подраздела 12.3 </w:t>
      </w:r>
      <w:r w:rsidRPr="00C37617">
        <w:rPr>
          <w:rFonts w:ascii="Times New Roman" w:eastAsia="Calibri" w:hAnsi="Times New Roman"/>
          <w:bCs/>
          <w:lang w:eastAsia="en-US"/>
        </w:rPr>
        <w:t>приложения к постановлению:</w:t>
      </w:r>
    </w:p>
    <w:p w:rsidR="0079114D" w:rsidRPr="00C37617" w:rsidRDefault="0079114D" w:rsidP="006661F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 xml:space="preserve">Графу </w:t>
      </w:r>
      <w:r w:rsidR="0021235C" w:rsidRPr="00C37617">
        <w:rPr>
          <w:rFonts w:ascii="Times New Roman" w:eastAsia="Calibri" w:hAnsi="Times New Roman"/>
          <w:bCs/>
          <w:lang w:eastAsia="en-US"/>
        </w:rPr>
        <w:t>2</w:t>
      </w:r>
      <w:r w:rsidRPr="00C37617">
        <w:rPr>
          <w:rFonts w:ascii="Times New Roman" w:eastAsia="Calibri" w:hAnsi="Times New Roman"/>
          <w:bCs/>
          <w:lang w:eastAsia="en-US"/>
        </w:rPr>
        <w:t xml:space="preserve"> пункта 1.3 изложить в следующей редакции:</w:t>
      </w:r>
    </w:p>
    <w:p w:rsidR="0079114D" w:rsidRPr="00C37617" w:rsidRDefault="0079114D" w:rsidP="006661F0">
      <w:pPr>
        <w:tabs>
          <w:tab w:val="left" w:pos="1418"/>
        </w:tabs>
        <w:overflowPunct/>
        <w:ind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eastAsia="Calibri" w:hAnsi="Times New Roman"/>
          <w:bCs/>
          <w:lang w:eastAsia="en-US"/>
        </w:rPr>
        <w:t>«</w:t>
      </w:r>
      <w:bookmarkStart w:id="17" w:name="OLE_LINK84"/>
      <w:bookmarkStart w:id="18" w:name="OLE_LINK85"/>
      <w:r w:rsidR="006351CD" w:rsidRPr="00C37617">
        <w:rPr>
          <w:rFonts w:ascii="Times New Roman" w:eastAsia="Calibri" w:hAnsi="Times New Roman"/>
          <w:bCs/>
          <w:lang w:eastAsia="en-US"/>
        </w:rPr>
        <w:t>М</w:t>
      </w:r>
      <w:r w:rsidR="00202DA8" w:rsidRPr="00C37617">
        <w:rPr>
          <w:rFonts w:ascii="Times New Roman" w:hAnsi="Times New Roman"/>
          <w:szCs w:val="24"/>
        </w:rPr>
        <w:t>ониторинг</w:t>
      </w:r>
      <w:r w:rsidR="006351CD" w:rsidRPr="00C37617">
        <w:rPr>
          <w:rFonts w:ascii="Times New Roman" w:hAnsi="Times New Roman"/>
          <w:szCs w:val="24"/>
        </w:rPr>
        <w:t xml:space="preserve"> </w:t>
      </w:r>
      <w:bookmarkStart w:id="19" w:name="OLE_LINK451"/>
      <w:bookmarkStart w:id="20" w:name="OLE_LINK452"/>
      <w:r w:rsidR="006351CD" w:rsidRPr="00C37617">
        <w:rPr>
          <w:rFonts w:ascii="Times New Roman" w:hAnsi="Times New Roman"/>
          <w:szCs w:val="24"/>
        </w:rPr>
        <w:t xml:space="preserve">проведения </w:t>
      </w:r>
      <w:r w:rsidR="00202DA8" w:rsidRPr="00C37617">
        <w:rPr>
          <w:rFonts w:ascii="Times New Roman" w:hAnsi="Times New Roman"/>
          <w:szCs w:val="24"/>
        </w:rPr>
        <w:t>с</w:t>
      </w:r>
      <w:r w:rsidRPr="00C37617">
        <w:rPr>
          <w:rFonts w:ascii="Times New Roman" w:hAnsi="Times New Roman"/>
          <w:szCs w:val="24"/>
        </w:rPr>
        <w:t xml:space="preserve">пециальной оценки условий труда </w:t>
      </w:r>
      <w:r w:rsidR="00202DA8" w:rsidRPr="00C37617">
        <w:rPr>
          <w:rFonts w:ascii="Times New Roman" w:hAnsi="Times New Roman"/>
          <w:szCs w:val="24"/>
        </w:rPr>
        <w:t>в государственных организациях Санкт-Петербурга</w:t>
      </w:r>
      <w:bookmarkEnd w:id="19"/>
      <w:bookmarkEnd w:id="20"/>
      <w:r w:rsidRPr="00C37617">
        <w:rPr>
          <w:rFonts w:ascii="Times New Roman" w:hAnsi="Times New Roman"/>
          <w:szCs w:val="24"/>
        </w:rPr>
        <w:t>».</w:t>
      </w:r>
    </w:p>
    <w:bookmarkEnd w:id="17"/>
    <w:bookmarkEnd w:id="18"/>
    <w:p w:rsidR="0073773D" w:rsidRPr="00C37617" w:rsidRDefault="0079114D" w:rsidP="0073773D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hAnsi="Times New Roman"/>
          <w:szCs w:val="24"/>
        </w:rPr>
        <w:t xml:space="preserve">В графе 3 пункта 1.3 </w:t>
      </w:r>
      <w:r w:rsidR="00FC6555">
        <w:rPr>
          <w:rFonts w:ascii="Times New Roman" w:hAnsi="Times New Roman"/>
          <w:szCs w:val="24"/>
        </w:rPr>
        <w:t>аббревиатуру</w:t>
      </w:r>
      <w:r w:rsidRPr="00C37617">
        <w:rPr>
          <w:rFonts w:ascii="Times New Roman" w:hAnsi="Times New Roman"/>
          <w:szCs w:val="24"/>
        </w:rPr>
        <w:t xml:space="preserve"> «ИОГВ» исключить.</w:t>
      </w:r>
    </w:p>
    <w:p w:rsidR="0079114D" w:rsidRPr="00C37617" w:rsidRDefault="00F54983" w:rsidP="006661F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hAnsi="Times New Roman"/>
          <w:szCs w:val="24"/>
        </w:rPr>
        <w:t>Графу 2 пункта 6.1 изложить в следующей редакции:</w:t>
      </w:r>
    </w:p>
    <w:p w:rsidR="00F54983" w:rsidRPr="00C37617" w:rsidRDefault="00F54983" w:rsidP="006661F0">
      <w:pPr>
        <w:tabs>
          <w:tab w:val="left" w:pos="1418"/>
        </w:tabs>
        <w:ind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hAnsi="Times New Roman"/>
          <w:szCs w:val="24"/>
        </w:rPr>
        <w:t xml:space="preserve">«Координация </w:t>
      </w:r>
      <w:r w:rsidR="0021235C" w:rsidRPr="00C37617">
        <w:rPr>
          <w:rFonts w:ascii="Times New Roman" w:hAnsi="Times New Roman"/>
          <w:szCs w:val="24"/>
        </w:rPr>
        <w:t xml:space="preserve">деятельности </w:t>
      </w:r>
      <w:r w:rsidR="00052E85" w:rsidRPr="00C37617">
        <w:rPr>
          <w:rFonts w:ascii="Times New Roman" w:hAnsi="Times New Roman"/>
          <w:szCs w:val="24"/>
        </w:rPr>
        <w:t>при осуществлении</w:t>
      </w:r>
      <w:r w:rsidR="0021235C" w:rsidRPr="00C37617">
        <w:rPr>
          <w:rFonts w:ascii="Times New Roman" w:hAnsi="Times New Roman"/>
          <w:szCs w:val="24"/>
        </w:rPr>
        <w:t xml:space="preserve"> ведомственного контроля </w:t>
      </w:r>
      <w:r w:rsidR="0021235C" w:rsidRPr="00C37617">
        <w:rPr>
          <w:rFonts w:ascii="Times New Roman" w:hAnsi="Times New Roman"/>
          <w:szCs w:val="24"/>
        </w:rPr>
        <w:br/>
        <w:t>за соблюдением трудового законодательства и иных нормативных правовых актов, содержащих нормы трудового права</w:t>
      </w:r>
      <w:r w:rsidRPr="00C37617">
        <w:rPr>
          <w:rFonts w:ascii="Times New Roman" w:hAnsi="Times New Roman"/>
          <w:szCs w:val="24"/>
        </w:rPr>
        <w:t>».</w:t>
      </w:r>
    </w:p>
    <w:p w:rsidR="00F54983" w:rsidRPr="00C37617" w:rsidRDefault="0021235C" w:rsidP="006661F0">
      <w:pPr>
        <w:pStyle w:val="a5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hAnsi="Times New Roman"/>
          <w:szCs w:val="24"/>
        </w:rPr>
        <w:t>В г</w:t>
      </w:r>
      <w:r w:rsidR="00F54983" w:rsidRPr="00C37617">
        <w:rPr>
          <w:rFonts w:ascii="Times New Roman" w:hAnsi="Times New Roman"/>
          <w:szCs w:val="24"/>
        </w:rPr>
        <w:t>раф</w:t>
      </w:r>
      <w:r w:rsidRPr="00C37617">
        <w:rPr>
          <w:rFonts w:ascii="Times New Roman" w:hAnsi="Times New Roman"/>
          <w:szCs w:val="24"/>
        </w:rPr>
        <w:t>е</w:t>
      </w:r>
      <w:r w:rsidR="002062C3" w:rsidRPr="00C37617">
        <w:rPr>
          <w:rFonts w:ascii="Times New Roman" w:hAnsi="Times New Roman"/>
          <w:szCs w:val="24"/>
        </w:rPr>
        <w:t xml:space="preserve"> </w:t>
      </w:r>
      <w:r w:rsidR="00F54983" w:rsidRPr="00C37617">
        <w:rPr>
          <w:rFonts w:ascii="Times New Roman" w:hAnsi="Times New Roman"/>
          <w:szCs w:val="24"/>
        </w:rPr>
        <w:t xml:space="preserve">3 пункта 6.1 </w:t>
      </w:r>
      <w:r w:rsidRPr="00C37617">
        <w:rPr>
          <w:rFonts w:ascii="Times New Roman" w:eastAsia="Calibri" w:hAnsi="Times New Roman"/>
          <w:bCs/>
          <w:lang w:eastAsia="en-US"/>
        </w:rPr>
        <w:t xml:space="preserve">аббревиатуру «ИОГВ» заменить аббревиатурой </w:t>
      </w:r>
      <w:r w:rsidR="00F54983" w:rsidRPr="00C37617">
        <w:rPr>
          <w:rFonts w:ascii="Times New Roman" w:hAnsi="Times New Roman"/>
          <w:szCs w:val="24"/>
        </w:rPr>
        <w:t>«КТЗН».</w:t>
      </w:r>
    </w:p>
    <w:p w:rsidR="000759FF" w:rsidRPr="00C37617" w:rsidRDefault="000759FF" w:rsidP="006661F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>Графу 2 пункта 6.5 изложить в следующей редакции:</w:t>
      </w:r>
    </w:p>
    <w:p w:rsidR="000759FF" w:rsidRPr="00C37617" w:rsidRDefault="000759FF" w:rsidP="006661F0">
      <w:pPr>
        <w:tabs>
          <w:tab w:val="left" w:pos="1418"/>
        </w:tabs>
        <w:ind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eastAsia="Calibri" w:hAnsi="Times New Roman"/>
          <w:bCs/>
          <w:lang w:eastAsia="en-US"/>
        </w:rPr>
        <w:t>«</w:t>
      </w:r>
      <w:r w:rsidR="003B4B50" w:rsidRPr="00C37617">
        <w:rPr>
          <w:rFonts w:ascii="Times New Roman" w:eastAsia="Calibri" w:hAnsi="Times New Roman"/>
          <w:bCs/>
          <w:lang w:eastAsia="en-US"/>
        </w:rPr>
        <w:t>Проведение заседаний</w:t>
      </w:r>
      <w:r w:rsidRPr="00C37617">
        <w:rPr>
          <w:rFonts w:ascii="Times New Roman" w:eastAsia="Calibri" w:hAnsi="Times New Roman"/>
          <w:bCs/>
          <w:lang w:eastAsia="en-US"/>
        </w:rPr>
        <w:t xml:space="preserve"> </w:t>
      </w:r>
      <w:r w:rsidR="003B4B50" w:rsidRPr="00C37617">
        <w:rPr>
          <w:rFonts w:ascii="Times New Roman" w:hAnsi="Times New Roman"/>
          <w:szCs w:val="24"/>
        </w:rPr>
        <w:t>Межведомственной комиссии</w:t>
      </w:r>
      <w:r w:rsidRPr="00C37617">
        <w:rPr>
          <w:rFonts w:ascii="Times New Roman" w:hAnsi="Times New Roman"/>
          <w:szCs w:val="24"/>
        </w:rPr>
        <w:t xml:space="preserve"> Санкт-Петербурга</w:t>
      </w:r>
      <w:r w:rsidR="00404BA3" w:rsidRPr="00C37617">
        <w:rPr>
          <w:rFonts w:ascii="Times New Roman" w:hAnsi="Times New Roman"/>
          <w:szCs w:val="24"/>
        </w:rPr>
        <w:br/>
      </w:r>
      <w:r w:rsidRPr="00C37617">
        <w:rPr>
          <w:rFonts w:ascii="Times New Roman" w:hAnsi="Times New Roman"/>
          <w:szCs w:val="24"/>
        </w:rPr>
        <w:t>по против</w:t>
      </w:r>
      <w:r w:rsidR="007E79F4" w:rsidRPr="00C37617">
        <w:rPr>
          <w:rFonts w:ascii="Times New Roman" w:hAnsi="Times New Roman"/>
          <w:szCs w:val="24"/>
        </w:rPr>
        <w:t>одействию нелегальной занятости</w:t>
      </w:r>
      <w:r w:rsidR="005D2488" w:rsidRPr="00C37617">
        <w:rPr>
          <w:rFonts w:ascii="Times New Roman" w:hAnsi="Times New Roman"/>
          <w:szCs w:val="24"/>
        </w:rPr>
        <w:t>,</w:t>
      </w:r>
      <w:r w:rsidR="007E79F4" w:rsidRPr="00C37617">
        <w:rPr>
          <w:rFonts w:ascii="Times New Roman" w:hAnsi="Times New Roman"/>
          <w:szCs w:val="24"/>
        </w:rPr>
        <w:t xml:space="preserve"> созданной постановлением Правительства </w:t>
      </w:r>
      <w:r w:rsidR="00404BA3" w:rsidRPr="00C37617">
        <w:rPr>
          <w:rFonts w:ascii="Times New Roman" w:hAnsi="Times New Roman"/>
          <w:szCs w:val="24"/>
        </w:rPr>
        <w:br/>
      </w:r>
      <w:r w:rsidR="007E79F4" w:rsidRPr="00C37617">
        <w:rPr>
          <w:rFonts w:ascii="Times New Roman" w:hAnsi="Times New Roman"/>
          <w:szCs w:val="24"/>
        </w:rPr>
        <w:t>Санкт-Петербурга от 26.08.2024 № 734».</w:t>
      </w:r>
    </w:p>
    <w:p w:rsidR="0021235C" w:rsidRPr="00C37617" w:rsidRDefault="0021235C" w:rsidP="0021235C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szCs w:val="24"/>
        </w:rPr>
        <w:t xml:space="preserve">Графу 12 пунктов 6.1 – 6.5 </w:t>
      </w:r>
      <w:r w:rsidRPr="00C37617">
        <w:rPr>
          <w:rFonts w:ascii="Times New Roman" w:eastAsia="Calibri" w:hAnsi="Times New Roman"/>
          <w:bCs/>
          <w:lang w:eastAsia="en-US"/>
        </w:rPr>
        <w:t>после слов «целевой показатель 3» дополнить словами «целевой показатель 3-1».</w:t>
      </w:r>
    </w:p>
    <w:p w:rsidR="00F54983" w:rsidRPr="00C37617" w:rsidRDefault="00F54983" w:rsidP="006661F0">
      <w:pPr>
        <w:pStyle w:val="a5"/>
        <w:numPr>
          <w:ilvl w:val="1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hAnsi="Times New Roman"/>
          <w:szCs w:val="24"/>
        </w:rPr>
        <w:t xml:space="preserve">В </w:t>
      </w:r>
      <w:r w:rsidR="00FC6555">
        <w:rPr>
          <w:rFonts w:ascii="Times New Roman" w:hAnsi="Times New Roman"/>
          <w:szCs w:val="24"/>
        </w:rPr>
        <w:t>под</w:t>
      </w:r>
      <w:r w:rsidRPr="00C37617">
        <w:rPr>
          <w:rFonts w:ascii="Times New Roman" w:hAnsi="Times New Roman"/>
          <w:szCs w:val="24"/>
        </w:rPr>
        <w:t>разделе 12.4 приложения к постановлению:</w:t>
      </w:r>
    </w:p>
    <w:p w:rsidR="00C37617" w:rsidRPr="00B16792" w:rsidRDefault="00C37617" w:rsidP="006661F0">
      <w:pPr>
        <w:pStyle w:val="a5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Cs w:val="24"/>
        </w:rPr>
      </w:pPr>
      <w:r w:rsidRPr="00B16792">
        <w:rPr>
          <w:rFonts w:ascii="Times New Roman" w:hAnsi="Times New Roman"/>
          <w:szCs w:val="24"/>
        </w:rPr>
        <w:t xml:space="preserve">В пункте 12.4.2 слова «в пунктах 1.2, 4.2, 6.3» заменить словами </w:t>
      </w:r>
      <w:r w:rsidRPr="00B16792">
        <w:rPr>
          <w:rFonts w:ascii="Times New Roman" w:hAnsi="Times New Roman"/>
          <w:szCs w:val="24"/>
        </w:rPr>
        <w:br/>
        <w:t>«в пунктах 1.2, 6.3».</w:t>
      </w:r>
    </w:p>
    <w:p w:rsidR="00F54983" w:rsidRPr="00B16792" w:rsidRDefault="00F54983" w:rsidP="006661F0">
      <w:pPr>
        <w:pStyle w:val="a5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Cs w:val="24"/>
        </w:rPr>
      </w:pPr>
      <w:r w:rsidRPr="00B16792">
        <w:rPr>
          <w:rFonts w:ascii="Times New Roman" w:hAnsi="Times New Roman"/>
          <w:szCs w:val="24"/>
        </w:rPr>
        <w:t>Пункт 12.4.3 изложить в следующей редакции:</w:t>
      </w:r>
    </w:p>
    <w:p w:rsidR="005D7D72" w:rsidRPr="00C37617" w:rsidRDefault="00F54983" w:rsidP="00B93ACB">
      <w:pPr>
        <w:tabs>
          <w:tab w:val="left" w:pos="1418"/>
        </w:tabs>
        <w:ind w:firstLine="567"/>
        <w:jc w:val="both"/>
        <w:rPr>
          <w:rFonts w:ascii="Times New Roman" w:hAnsi="Times New Roman"/>
          <w:szCs w:val="24"/>
        </w:rPr>
      </w:pPr>
      <w:r w:rsidRPr="00B16792">
        <w:rPr>
          <w:rFonts w:ascii="Times New Roman" w:hAnsi="Times New Roman"/>
          <w:szCs w:val="24"/>
        </w:rPr>
        <w:t>«</w:t>
      </w:r>
      <w:r w:rsidR="00B93ACB" w:rsidRPr="00B16792">
        <w:rPr>
          <w:rFonts w:ascii="Times New Roman" w:hAnsi="Times New Roman"/>
          <w:szCs w:val="24"/>
        </w:rPr>
        <w:t xml:space="preserve">12.4.3. </w:t>
      </w:r>
      <w:r w:rsidR="005D7D72" w:rsidRPr="00B16792">
        <w:rPr>
          <w:rFonts w:ascii="Times New Roman" w:hAnsi="Times New Roman"/>
          <w:szCs w:val="24"/>
        </w:rPr>
        <w:t xml:space="preserve">Реализация мероприятия, предусмотренного в пункте 1.3 подраздела 12.3 государственной программы, </w:t>
      </w:r>
      <w:r w:rsidR="00202DA8" w:rsidRPr="00B16792">
        <w:rPr>
          <w:rFonts w:ascii="Times New Roman" w:hAnsi="Times New Roman"/>
          <w:szCs w:val="24"/>
        </w:rPr>
        <w:t>организуется</w:t>
      </w:r>
      <w:r w:rsidR="005D7D72" w:rsidRPr="00B16792">
        <w:rPr>
          <w:rFonts w:ascii="Times New Roman" w:hAnsi="Times New Roman"/>
          <w:szCs w:val="24"/>
        </w:rPr>
        <w:t xml:space="preserve"> КТЗН в отношении рабочих мест, подлежащих специальной оценке условий труда</w:t>
      </w:r>
      <w:r w:rsidR="00202DA8" w:rsidRPr="00B16792">
        <w:rPr>
          <w:rFonts w:ascii="Times New Roman" w:hAnsi="Times New Roman"/>
          <w:szCs w:val="24"/>
        </w:rPr>
        <w:t xml:space="preserve"> в государственных организациях Санкт-Петербурга</w:t>
      </w:r>
      <w:r w:rsidR="005D7D72" w:rsidRPr="00B16792">
        <w:rPr>
          <w:rFonts w:ascii="Times New Roman" w:hAnsi="Times New Roman"/>
          <w:szCs w:val="24"/>
        </w:rPr>
        <w:t>.</w:t>
      </w:r>
      <w:r w:rsidR="00202DA8" w:rsidRPr="00B16792">
        <w:rPr>
          <w:rFonts w:ascii="Times New Roman" w:hAnsi="Times New Roman"/>
          <w:szCs w:val="24"/>
        </w:rPr>
        <w:br/>
      </w:r>
      <w:r w:rsidR="005D7D72" w:rsidRPr="00B16792">
        <w:rPr>
          <w:rFonts w:ascii="Times New Roman" w:hAnsi="Times New Roman"/>
          <w:szCs w:val="24"/>
        </w:rPr>
        <w:t>В ходе реализации указанных</w:t>
      </w:r>
      <w:r w:rsidR="005D7D72" w:rsidRPr="00C37617">
        <w:rPr>
          <w:rFonts w:ascii="Times New Roman" w:hAnsi="Times New Roman"/>
          <w:szCs w:val="24"/>
        </w:rPr>
        <w:t xml:space="preserve"> мероприятий проводится сбор, обобщение и анализ информации, заполняются формы мониторинга</w:t>
      </w:r>
      <w:r w:rsidR="00F817E9" w:rsidRPr="00C37617">
        <w:rPr>
          <w:rFonts w:ascii="Times New Roman" w:hAnsi="Times New Roman"/>
          <w:szCs w:val="24"/>
        </w:rPr>
        <w:t>»</w:t>
      </w:r>
      <w:r w:rsidR="005D7D72" w:rsidRPr="00C37617">
        <w:rPr>
          <w:rFonts w:ascii="Times New Roman" w:hAnsi="Times New Roman"/>
          <w:szCs w:val="24"/>
        </w:rPr>
        <w:t>.</w:t>
      </w:r>
    </w:p>
    <w:p w:rsidR="001D5A7B" w:rsidRPr="00C37617" w:rsidRDefault="000F4C48" w:rsidP="006661F0">
      <w:pPr>
        <w:pStyle w:val="a5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hAnsi="Times New Roman"/>
          <w:szCs w:val="24"/>
        </w:rPr>
        <w:t>В п</w:t>
      </w:r>
      <w:r w:rsidR="001D5A7B" w:rsidRPr="00C37617">
        <w:rPr>
          <w:rFonts w:ascii="Times New Roman" w:hAnsi="Times New Roman"/>
          <w:szCs w:val="24"/>
        </w:rPr>
        <w:t>ункт</w:t>
      </w:r>
      <w:r w:rsidRPr="00C37617">
        <w:rPr>
          <w:rFonts w:ascii="Times New Roman" w:hAnsi="Times New Roman"/>
          <w:szCs w:val="24"/>
        </w:rPr>
        <w:t>е</w:t>
      </w:r>
      <w:r w:rsidR="001D5A7B" w:rsidRPr="00C37617">
        <w:rPr>
          <w:rFonts w:ascii="Times New Roman" w:hAnsi="Times New Roman"/>
          <w:szCs w:val="24"/>
        </w:rPr>
        <w:t xml:space="preserve"> 12.4.13 </w:t>
      </w:r>
      <w:r w:rsidRPr="00C37617">
        <w:rPr>
          <w:rFonts w:ascii="Times New Roman" w:hAnsi="Times New Roman"/>
          <w:szCs w:val="24"/>
        </w:rPr>
        <w:t xml:space="preserve">аббревиатуру </w:t>
      </w:r>
      <w:r w:rsidR="0073773D" w:rsidRPr="00C37617">
        <w:rPr>
          <w:rFonts w:ascii="Times New Roman" w:hAnsi="Times New Roman"/>
          <w:szCs w:val="24"/>
        </w:rPr>
        <w:t>«ИОГВ» заменить аббревиатурой «КТЗН», слова «в подведомственных им организациях» исключить.</w:t>
      </w:r>
    </w:p>
    <w:p w:rsidR="00FC6555" w:rsidRDefault="00FC6555" w:rsidP="006661F0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В п</w:t>
      </w:r>
      <w:r w:rsidR="00B67900" w:rsidRPr="00C37617">
        <w:rPr>
          <w:rFonts w:ascii="Times New Roman" w:eastAsia="Calibri" w:hAnsi="Times New Roman"/>
          <w:bCs/>
          <w:lang w:eastAsia="en-US"/>
        </w:rPr>
        <w:t>одраздел</w:t>
      </w:r>
      <w:r>
        <w:rPr>
          <w:rFonts w:ascii="Times New Roman" w:eastAsia="Calibri" w:hAnsi="Times New Roman"/>
          <w:bCs/>
          <w:lang w:eastAsia="en-US"/>
        </w:rPr>
        <w:t>е</w:t>
      </w:r>
      <w:r w:rsidR="00B67900" w:rsidRPr="00C37617">
        <w:rPr>
          <w:rFonts w:ascii="Times New Roman" w:eastAsia="Calibri" w:hAnsi="Times New Roman"/>
          <w:bCs/>
          <w:lang w:eastAsia="en-US"/>
        </w:rPr>
        <w:t xml:space="preserve"> 13.2 приложения к постановлению</w:t>
      </w:r>
      <w:r>
        <w:rPr>
          <w:rFonts w:ascii="Times New Roman" w:eastAsia="Calibri" w:hAnsi="Times New Roman"/>
          <w:bCs/>
          <w:lang w:eastAsia="en-US"/>
        </w:rPr>
        <w:t>:</w:t>
      </w:r>
      <w:r w:rsidR="00B67900" w:rsidRPr="00C37617">
        <w:rPr>
          <w:rFonts w:ascii="Times New Roman" w:eastAsia="Calibri" w:hAnsi="Times New Roman"/>
          <w:szCs w:val="24"/>
        </w:rPr>
        <w:t xml:space="preserve"> </w:t>
      </w:r>
    </w:p>
    <w:p w:rsidR="00E86969" w:rsidRPr="00C37617" w:rsidRDefault="00FC6555" w:rsidP="00FC6555">
      <w:pPr>
        <w:pStyle w:val="a5"/>
        <w:numPr>
          <w:ilvl w:val="2"/>
          <w:numId w:val="14"/>
        </w:numPr>
        <w:tabs>
          <w:tab w:val="left" w:pos="1418"/>
        </w:tabs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А</w:t>
      </w:r>
      <w:r w:rsidR="00B67900" w:rsidRPr="00C37617">
        <w:rPr>
          <w:rFonts w:ascii="Times New Roman" w:eastAsia="Calibri" w:hAnsi="Times New Roman"/>
          <w:szCs w:val="24"/>
        </w:rPr>
        <w:t>бзац восьмо</w:t>
      </w:r>
      <w:r>
        <w:rPr>
          <w:rFonts w:ascii="Times New Roman" w:eastAsia="Calibri" w:hAnsi="Times New Roman"/>
          <w:szCs w:val="24"/>
        </w:rPr>
        <w:t>й</w:t>
      </w:r>
      <w:r w:rsidR="00B67900" w:rsidRPr="00C37617">
        <w:rPr>
          <w:rFonts w:ascii="Times New Roman" w:eastAsia="Calibri" w:hAnsi="Times New Roman"/>
          <w:szCs w:val="24"/>
        </w:rPr>
        <w:t xml:space="preserve"> дополнить абзацем следующего содержания:</w:t>
      </w:r>
    </w:p>
    <w:p w:rsidR="00B67900" w:rsidRPr="00C37617" w:rsidRDefault="00B67900" w:rsidP="006661F0">
      <w:pPr>
        <w:tabs>
          <w:tab w:val="left" w:pos="1418"/>
        </w:tabs>
        <w:overflowPunct/>
        <w:ind w:firstLine="567"/>
        <w:jc w:val="both"/>
        <w:rPr>
          <w:rFonts w:eastAsia="Calibri" w:cs="Baltica"/>
          <w:szCs w:val="24"/>
        </w:rPr>
      </w:pPr>
      <w:r w:rsidRPr="00C37617">
        <w:rPr>
          <w:rFonts w:ascii="Times New Roman" w:eastAsia="Calibri" w:hAnsi="Times New Roman"/>
          <w:szCs w:val="24"/>
        </w:rPr>
        <w:t>«</w:t>
      </w:r>
      <w:r w:rsidRPr="00C37617">
        <w:rPr>
          <w:rFonts w:eastAsia="Calibri" w:cs="Baltica"/>
          <w:szCs w:val="24"/>
        </w:rPr>
        <w:t xml:space="preserve">Подпадающие под действие законодательства о квотировании работодатели </w:t>
      </w:r>
      <w:r w:rsidRPr="00C37617">
        <w:rPr>
          <w:rFonts w:eastAsia="Calibri" w:cs="Baltica"/>
          <w:szCs w:val="24"/>
        </w:rPr>
        <w:br/>
        <w:t xml:space="preserve">при отсутствии возможности трудоустроить инвалидов на своем предприятии заключают соглашения о трудоустройстве инвалидов в сторонних организациях, включая негосударственные некоммерческие организации и также субъекты малого и среднего </w:t>
      </w:r>
      <w:r w:rsidR="00B93ACB" w:rsidRPr="00C37617">
        <w:rPr>
          <w:rFonts w:eastAsia="Calibri" w:cs="Baltica"/>
          <w:szCs w:val="24"/>
        </w:rPr>
        <w:t>бизнеса</w:t>
      </w:r>
      <w:r w:rsidRPr="00C37617">
        <w:rPr>
          <w:rFonts w:eastAsia="Calibri" w:cs="Baltica"/>
          <w:szCs w:val="24"/>
        </w:rPr>
        <w:t>».</w:t>
      </w:r>
    </w:p>
    <w:p w:rsidR="00B67900" w:rsidRPr="00C37617" w:rsidRDefault="00BD79D5" w:rsidP="00FC6555">
      <w:pPr>
        <w:pStyle w:val="a5"/>
        <w:numPr>
          <w:ilvl w:val="2"/>
          <w:numId w:val="14"/>
        </w:numPr>
        <w:tabs>
          <w:tab w:val="left" w:pos="1418"/>
        </w:tabs>
        <w:overflowPunct/>
        <w:jc w:val="both"/>
        <w:rPr>
          <w:rFonts w:eastAsia="Calibri"/>
        </w:rPr>
      </w:pPr>
      <w:r w:rsidRPr="00C37617">
        <w:rPr>
          <w:rFonts w:eastAsia="Calibri"/>
        </w:rPr>
        <w:t xml:space="preserve">Абзац четырнадцатый </w:t>
      </w:r>
      <w:r w:rsidRPr="00C37617">
        <w:rPr>
          <w:rFonts w:ascii="Times New Roman" w:eastAsia="Calibri" w:hAnsi="Times New Roman"/>
          <w:szCs w:val="24"/>
        </w:rPr>
        <w:t>изложить в следующей редакции:</w:t>
      </w:r>
    </w:p>
    <w:p w:rsidR="001975F6" w:rsidRPr="00C37617" w:rsidRDefault="00E86969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>«</w:t>
      </w:r>
      <w:r w:rsidR="001975F6" w:rsidRPr="00C37617">
        <w:rPr>
          <w:rFonts w:ascii="Times New Roman" w:eastAsia="Calibri" w:hAnsi="Times New Roman"/>
          <w:szCs w:val="24"/>
        </w:rPr>
        <w:t>В целях расширения возможностей вовлечения в трудовую деятельность инвалидов,</w:t>
      </w:r>
      <w:r w:rsidR="00404BA3" w:rsidRPr="00C37617">
        <w:rPr>
          <w:rFonts w:ascii="Times New Roman" w:eastAsia="Calibri" w:hAnsi="Times New Roman"/>
          <w:szCs w:val="24"/>
        </w:rPr>
        <w:t xml:space="preserve"> включая инвалидов СВО, органы с</w:t>
      </w:r>
      <w:r w:rsidR="001975F6" w:rsidRPr="00C37617">
        <w:rPr>
          <w:rFonts w:ascii="Times New Roman" w:eastAsia="Calibri" w:hAnsi="Times New Roman"/>
          <w:szCs w:val="24"/>
        </w:rPr>
        <w:t xml:space="preserve">лужбы занятости реализуют специальные мероприятия </w:t>
      </w:r>
      <w:r w:rsidR="001975F6" w:rsidRPr="00C37617">
        <w:rPr>
          <w:rFonts w:ascii="Times New Roman" w:eastAsia="Calibri" w:hAnsi="Times New Roman"/>
          <w:szCs w:val="24"/>
        </w:rPr>
        <w:br/>
        <w:t xml:space="preserve">и проекты, к числу которых относятся «Организация защищенной занятости инвалидов трудоспособного возраста, включая участников СВО» (далее – защищенная занятость) </w:t>
      </w:r>
      <w:r w:rsidR="001975F6" w:rsidRPr="00C37617">
        <w:rPr>
          <w:rFonts w:ascii="Times New Roman" w:eastAsia="Calibri" w:hAnsi="Times New Roman"/>
          <w:szCs w:val="24"/>
        </w:rPr>
        <w:br/>
        <w:t>и «</w:t>
      </w:r>
      <w:r w:rsidR="001975F6" w:rsidRPr="00C37617">
        <w:t xml:space="preserve">Организация стажировок граждан, испытывающих трудности в поиске подходящей работы, в том числе участников СВО с инвалидностью, получивших профессиональное образование </w:t>
      </w:r>
      <w:r w:rsidR="001975F6" w:rsidRPr="00C37617">
        <w:br/>
        <w:t xml:space="preserve">и не имеющих опыта работы по полученной специальности» </w:t>
      </w:r>
      <w:r w:rsidR="001975F6" w:rsidRPr="00C37617">
        <w:rPr>
          <w:rFonts w:ascii="Times New Roman" w:eastAsia="Calibri" w:hAnsi="Times New Roman"/>
          <w:szCs w:val="24"/>
        </w:rPr>
        <w:t>(далее – стажировка).</w:t>
      </w:r>
    </w:p>
    <w:p w:rsidR="001975F6" w:rsidRPr="00C37617" w:rsidRDefault="001975F6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 xml:space="preserve">В соответствии с распоряжением Комитета по труду и занятости населения </w:t>
      </w:r>
      <w:r w:rsidRPr="00C37617">
        <w:rPr>
          <w:rFonts w:ascii="Times New Roman" w:eastAsia="Calibri" w:hAnsi="Times New Roman"/>
          <w:szCs w:val="24"/>
        </w:rPr>
        <w:br/>
        <w:t xml:space="preserve">Санкт-Петербурга </w:t>
      </w:r>
      <w:bookmarkStart w:id="21" w:name="OLE_LINK19"/>
      <w:bookmarkStart w:id="22" w:name="OLE_LINK20"/>
      <w:r w:rsidRPr="00C37617">
        <w:rPr>
          <w:rFonts w:ascii="Times New Roman" w:eastAsia="Calibri" w:hAnsi="Times New Roman"/>
          <w:szCs w:val="24"/>
        </w:rPr>
        <w:t xml:space="preserve">от 25.03.2025 № 62-р </w:t>
      </w:r>
      <w:bookmarkEnd w:id="21"/>
      <w:bookmarkEnd w:id="22"/>
      <w:r w:rsidRPr="00C37617">
        <w:rPr>
          <w:rFonts w:ascii="Times New Roman" w:eastAsia="Calibri" w:hAnsi="Times New Roman"/>
          <w:szCs w:val="24"/>
        </w:rPr>
        <w:t xml:space="preserve">«Об утверждении Порядка реализации мероприятия </w:t>
      </w:r>
      <w:r w:rsidRPr="00C37617">
        <w:rPr>
          <w:rFonts w:ascii="Times New Roman" w:eastAsia="Calibri" w:hAnsi="Times New Roman"/>
          <w:szCs w:val="24"/>
        </w:rPr>
        <w:br/>
        <w:t>по организации стажировок граждан, испытывающих трудности в поиске работы»</w:t>
      </w:r>
      <w:r w:rsidRPr="00C37617">
        <w:rPr>
          <w:rFonts w:ascii="Times New Roman" w:eastAsia="Calibri" w:hAnsi="Times New Roman"/>
          <w:strike/>
          <w:szCs w:val="24"/>
        </w:rPr>
        <w:t>,</w:t>
      </w:r>
      <w:r w:rsidRPr="00C37617">
        <w:rPr>
          <w:rFonts w:ascii="Times New Roman" w:eastAsia="Calibri" w:hAnsi="Times New Roman"/>
          <w:szCs w:val="24"/>
        </w:rPr>
        <w:t xml:space="preserve"> г</w:t>
      </w:r>
      <w:r w:rsidRPr="00C37617">
        <w:rPr>
          <w:szCs w:val="24"/>
        </w:rPr>
        <w:t xml:space="preserve">раждане, относящиеся к категории инвалидов, в том числе </w:t>
      </w:r>
      <w:r w:rsidRPr="00C37617">
        <w:rPr>
          <w:bCs/>
          <w:szCs w:val="24"/>
        </w:rPr>
        <w:t xml:space="preserve">граждане, </w:t>
      </w:r>
      <w:r w:rsidRPr="00C37617">
        <w:rPr>
          <w:szCs w:val="24"/>
        </w:rPr>
        <w:t xml:space="preserve">признанные инвалидами в связи </w:t>
      </w:r>
      <w:r w:rsidRPr="00C37617">
        <w:rPr>
          <w:szCs w:val="24"/>
        </w:rPr>
        <w:br/>
      </w:r>
      <w:r w:rsidRPr="00C37617">
        <w:rPr>
          <w:szCs w:val="24"/>
        </w:rPr>
        <w:lastRenderedPageBreak/>
        <w:t xml:space="preserve">с выполнением задач в ходе прохождения военной службы по мобилизации или военной службы по контракту, заключенному в соответствии с пунктом 7 статьи 38 Федерального закона «О воинской обязанности и военной службе», либо контракту о пребывании </w:t>
      </w:r>
      <w:r w:rsidRPr="00C37617">
        <w:rPr>
          <w:szCs w:val="24"/>
        </w:rPr>
        <w:br/>
        <w:t>в добровольческом формировании, предусмотренном Федеральным законом «Об обороне», направляются на стажировку в приоритетном порядке.</w:t>
      </w:r>
    </w:p>
    <w:p w:rsidR="001975F6" w:rsidRPr="00C37617" w:rsidRDefault="001975F6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 xml:space="preserve">Стажировка, средний период которой составляет три месяца, финансируется за счет средств бюджета Санкт-Петербурга и покрывает затраты работодателя на заработную плату стажеру и доплату наставнику, а также налоги во внебюджетные фонды. </w:t>
      </w:r>
    </w:p>
    <w:p w:rsidR="001975F6" w:rsidRPr="00C37617" w:rsidRDefault="001975F6" w:rsidP="006661F0">
      <w:pPr>
        <w:tabs>
          <w:tab w:val="left" w:pos="1418"/>
        </w:tabs>
        <w:overflowPunct/>
        <w:ind w:firstLine="567"/>
        <w:jc w:val="both"/>
        <w:rPr>
          <w:szCs w:val="24"/>
        </w:rPr>
      </w:pPr>
      <w:r w:rsidRPr="00C37617">
        <w:rPr>
          <w:szCs w:val="24"/>
        </w:rPr>
        <w:t>Учитывая высокий уровень инвалидизации вследствие тяжелого ранения (увечья) участников СВО и невозможности сразу выйти на открытый рынок труда (требуется восстановление утраченных или формирование новых профессиональных навыков), необходимо обеспечить постепенное включение их в трудовой процесс с помощью инструктора по труду в рамк</w:t>
      </w:r>
      <w:r w:rsidR="00D13256" w:rsidRPr="00C37617">
        <w:rPr>
          <w:szCs w:val="24"/>
        </w:rPr>
        <w:t>ах осуществления защищенно</w:t>
      </w:r>
      <w:r w:rsidRPr="00C37617">
        <w:rPr>
          <w:szCs w:val="24"/>
        </w:rPr>
        <w:t>й занятости.</w:t>
      </w:r>
    </w:p>
    <w:p w:rsidR="001975F6" w:rsidRPr="00C37617" w:rsidRDefault="001975F6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szCs w:val="24"/>
        </w:rPr>
        <w:t xml:space="preserve">Защищенная занятость – это временная оплачиваемая работа, выполняемая гражданами </w:t>
      </w:r>
      <w:r w:rsidRPr="00C37617">
        <w:rPr>
          <w:szCs w:val="24"/>
        </w:rPr>
        <w:br/>
        <w:t xml:space="preserve">с инвалидностью, способными к выполнению несложных (простых) видов </w:t>
      </w:r>
      <w:r w:rsidRPr="00C37617">
        <w:rPr>
          <w:szCs w:val="24"/>
        </w:rPr>
        <w:br/>
        <w:t xml:space="preserve">с учетом </w:t>
      </w:r>
      <w:r w:rsidRPr="00C37617">
        <w:rPr>
          <w:bCs/>
          <w:szCs w:val="24"/>
        </w:rPr>
        <w:t>нарушенных функций организма и ограничений жизнедеятельности</w:t>
      </w:r>
      <w:r w:rsidRPr="00C37617">
        <w:rPr>
          <w:rFonts w:ascii="Times New Roman" w:eastAsia="Calibri" w:hAnsi="Times New Roman"/>
          <w:szCs w:val="24"/>
        </w:rPr>
        <w:t xml:space="preserve"> (инвалиды </w:t>
      </w:r>
      <w:r w:rsidRPr="00C37617">
        <w:rPr>
          <w:rFonts w:ascii="Times New Roman" w:eastAsia="Calibri" w:hAnsi="Times New Roman"/>
          <w:szCs w:val="24"/>
        </w:rPr>
        <w:br/>
        <w:t xml:space="preserve">I и II группы, 2 и 3 степени ограничения к труду). Работа может выполняться </w:t>
      </w:r>
      <w:r w:rsidRPr="00C37617">
        <w:rPr>
          <w:bCs/>
          <w:szCs w:val="24"/>
        </w:rPr>
        <w:t xml:space="preserve">со значительной помощью других граждан на площадках организаций, где возможен труд инвалидов </w:t>
      </w:r>
      <w:r w:rsidRPr="00C37617">
        <w:rPr>
          <w:bCs/>
          <w:szCs w:val="24"/>
        </w:rPr>
        <w:br/>
        <w:t>в специально созданных условиях</w:t>
      </w:r>
      <w:r w:rsidRPr="00C37617">
        <w:rPr>
          <w:szCs w:val="24"/>
        </w:rPr>
        <w:t>. Участники защищенной занятости,</w:t>
      </w:r>
      <w:r w:rsidRPr="00C37617">
        <w:rPr>
          <w:rFonts w:ascii="Times New Roman" w:eastAsia="Calibri" w:hAnsi="Times New Roman"/>
          <w:szCs w:val="24"/>
        </w:rPr>
        <w:t xml:space="preserve"> в зависимости </w:t>
      </w:r>
      <w:r w:rsidRPr="00C37617">
        <w:rPr>
          <w:rFonts w:ascii="Times New Roman" w:eastAsia="Calibri" w:hAnsi="Times New Roman"/>
          <w:szCs w:val="24"/>
        </w:rPr>
        <w:br/>
        <w:t xml:space="preserve">от состояния здоровья, могут быть трудоустроены на условиях неполного рабочего времени. </w:t>
      </w:r>
    </w:p>
    <w:p w:rsidR="001975F6" w:rsidRPr="00C37617" w:rsidRDefault="001975F6" w:rsidP="006661F0">
      <w:pPr>
        <w:tabs>
          <w:tab w:val="left" w:pos="1418"/>
        </w:tabs>
        <w:ind w:firstLine="567"/>
        <w:jc w:val="both"/>
        <w:rPr>
          <w:szCs w:val="24"/>
        </w:rPr>
      </w:pPr>
      <w:r w:rsidRPr="00C37617">
        <w:rPr>
          <w:szCs w:val="24"/>
        </w:rPr>
        <w:t>Порядком по организации защищенной занятости, утверждаемым КТЗН будет обеспечено участие в мероприятии инвалидов СВО, получивших инвалидность вследствие военной травмы.</w:t>
      </w:r>
    </w:p>
    <w:p w:rsidR="00E86969" w:rsidRPr="00C37617" w:rsidRDefault="001975F6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>Из бюджета Санкт-Петербурга выделяются средства на финансовое обеспечение заработной платы участников проекта из числа инвалидов в размере минимальной заработной платы, установленной в Санкт-Петербурге, и оплаты труда инструкторов по труду</w:t>
      </w:r>
      <w:r w:rsidR="00B35F91">
        <w:rPr>
          <w:rFonts w:ascii="Times New Roman" w:eastAsia="Calibri" w:hAnsi="Times New Roman"/>
          <w:szCs w:val="24"/>
        </w:rPr>
        <w:t>.</w:t>
      </w:r>
      <w:r w:rsidR="00A204A7" w:rsidRPr="00C37617">
        <w:rPr>
          <w:rFonts w:ascii="Times New Roman" w:eastAsia="Calibri" w:hAnsi="Times New Roman"/>
          <w:szCs w:val="24"/>
        </w:rPr>
        <w:t>»</w:t>
      </w:r>
      <w:r w:rsidR="00E86969" w:rsidRPr="00C37617">
        <w:rPr>
          <w:rFonts w:ascii="Times New Roman" w:eastAsia="Calibri" w:hAnsi="Times New Roman"/>
          <w:szCs w:val="24"/>
        </w:rPr>
        <w:t>.</w:t>
      </w:r>
    </w:p>
    <w:p w:rsidR="00A204A7" w:rsidRPr="00C37617" w:rsidRDefault="00A204A7" w:rsidP="006661F0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>В таблице 2 подраздела 13.3 приложения к постановлению:</w:t>
      </w:r>
    </w:p>
    <w:p w:rsidR="00A204A7" w:rsidRPr="00C37617" w:rsidRDefault="00A204A7" w:rsidP="006661F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eastAsia="Calibri" w:hAnsi="Times New Roman"/>
          <w:bCs/>
          <w:lang w:eastAsia="en-US"/>
        </w:rPr>
        <w:t>Графу 2 пункта 2 изложить в следующей редакции:</w:t>
      </w:r>
    </w:p>
    <w:p w:rsidR="00A204A7" w:rsidRPr="00C37617" w:rsidRDefault="00A204A7" w:rsidP="006661F0">
      <w:pPr>
        <w:tabs>
          <w:tab w:val="left" w:pos="1418"/>
        </w:tabs>
        <w:overflowPunct/>
        <w:ind w:firstLine="567"/>
        <w:jc w:val="both"/>
        <w:rPr>
          <w:rFonts w:ascii="Times New Roman" w:hAnsi="Times New Roman"/>
          <w:szCs w:val="24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>«</w:t>
      </w:r>
      <w:r w:rsidRPr="00C37617">
        <w:rPr>
          <w:rFonts w:ascii="Times New Roman" w:hAnsi="Times New Roman"/>
          <w:szCs w:val="24"/>
        </w:rPr>
        <w:t xml:space="preserve">Организация стажировок граждан, испытывающих трудности в поиске работы, </w:t>
      </w:r>
      <w:r w:rsidR="000C1CC2" w:rsidRPr="00C37617">
        <w:rPr>
          <w:rFonts w:ascii="Times New Roman" w:hAnsi="Times New Roman"/>
          <w:szCs w:val="24"/>
        </w:rPr>
        <w:br/>
      </w:r>
      <w:r w:rsidRPr="00C37617">
        <w:rPr>
          <w:rFonts w:ascii="Times New Roman" w:hAnsi="Times New Roman"/>
          <w:szCs w:val="24"/>
        </w:rPr>
        <w:t>в том числе участников СВО с инвалидностью, получивших профессиональное образование</w:t>
      </w:r>
      <w:r w:rsidR="000C1CC2" w:rsidRPr="00C37617">
        <w:rPr>
          <w:rFonts w:ascii="Times New Roman" w:hAnsi="Times New Roman"/>
          <w:szCs w:val="24"/>
        </w:rPr>
        <w:br/>
      </w:r>
      <w:r w:rsidRPr="00C37617">
        <w:rPr>
          <w:rFonts w:ascii="Times New Roman" w:hAnsi="Times New Roman"/>
          <w:szCs w:val="24"/>
        </w:rPr>
        <w:t>и не имеющих опыта работы по полученной специальности».</w:t>
      </w:r>
    </w:p>
    <w:p w:rsidR="00A204A7" w:rsidRPr="00C37617" w:rsidRDefault="00A204A7" w:rsidP="006661F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lang w:eastAsia="en-US"/>
        </w:rPr>
      </w:pPr>
      <w:r w:rsidRPr="00C37617">
        <w:rPr>
          <w:rFonts w:ascii="Times New Roman" w:hAnsi="Times New Roman"/>
          <w:szCs w:val="24"/>
        </w:rPr>
        <w:t xml:space="preserve">Графу 2 пункта 3 </w:t>
      </w:r>
      <w:r w:rsidRPr="00C37617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A204A7" w:rsidRPr="00C37617" w:rsidRDefault="00775F46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>«Организация защищенной</w:t>
      </w:r>
      <w:r w:rsidR="00A204A7" w:rsidRPr="00C37617">
        <w:rPr>
          <w:rFonts w:ascii="Times New Roman" w:eastAsia="Calibri" w:hAnsi="Times New Roman"/>
          <w:bCs/>
          <w:szCs w:val="24"/>
          <w:lang w:eastAsia="en-US"/>
        </w:rPr>
        <w:t xml:space="preserve"> занятости инвалидов трудоспособного возраста, включая участников СВО с инвалидностью».</w:t>
      </w:r>
    </w:p>
    <w:p w:rsidR="000004D7" w:rsidRPr="00C37617" w:rsidRDefault="0073773D" w:rsidP="0073773D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 xml:space="preserve">В </w:t>
      </w:r>
      <w:bookmarkStart w:id="23" w:name="OLE_LINK453"/>
      <w:bookmarkStart w:id="24" w:name="OLE_LINK454"/>
      <w:r w:rsidRPr="00C37617">
        <w:rPr>
          <w:rFonts w:ascii="Times New Roman" w:eastAsia="Calibri" w:hAnsi="Times New Roman"/>
          <w:bCs/>
          <w:szCs w:val="24"/>
          <w:lang w:eastAsia="en-US"/>
        </w:rPr>
        <w:t>п</w:t>
      </w:r>
      <w:r w:rsidR="000004D7" w:rsidRPr="00C37617">
        <w:rPr>
          <w:rFonts w:ascii="Times New Roman" w:eastAsia="Calibri" w:hAnsi="Times New Roman"/>
          <w:bCs/>
          <w:szCs w:val="24"/>
          <w:lang w:eastAsia="en-US"/>
        </w:rPr>
        <w:t>ункт</w:t>
      </w:r>
      <w:r w:rsidRPr="00C37617">
        <w:rPr>
          <w:rFonts w:ascii="Times New Roman" w:eastAsia="Calibri" w:hAnsi="Times New Roman"/>
          <w:bCs/>
          <w:szCs w:val="24"/>
          <w:lang w:eastAsia="en-US"/>
        </w:rPr>
        <w:t>е</w:t>
      </w:r>
      <w:r w:rsidR="000004D7" w:rsidRPr="00C37617">
        <w:rPr>
          <w:rFonts w:ascii="Times New Roman" w:eastAsia="Calibri" w:hAnsi="Times New Roman"/>
          <w:bCs/>
          <w:szCs w:val="24"/>
          <w:lang w:eastAsia="en-US"/>
        </w:rPr>
        <w:t xml:space="preserve"> 13.4.2 подраздела 13.4 </w:t>
      </w:r>
      <w:bookmarkEnd w:id="23"/>
      <w:bookmarkEnd w:id="24"/>
      <w:r w:rsidR="00754D02" w:rsidRPr="00C37617">
        <w:rPr>
          <w:rFonts w:ascii="Times New Roman" w:eastAsia="Calibri" w:hAnsi="Times New Roman"/>
          <w:bCs/>
          <w:szCs w:val="24"/>
          <w:lang w:eastAsia="en-US"/>
        </w:rPr>
        <w:t xml:space="preserve">приложения к постановлению </w:t>
      </w:r>
      <w:r w:rsidRPr="00C37617">
        <w:rPr>
          <w:rFonts w:ascii="Times New Roman" w:eastAsia="Calibri" w:hAnsi="Times New Roman"/>
          <w:bCs/>
          <w:szCs w:val="24"/>
          <w:lang w:eastAsia="en-US"/>
        </w:rPr>
        <w:t>слова «</w:t>
      </w:r>
      <w:bookmarkStart w:id="25" w:name="OLE_LINK455"/>
      <w:bookmarkStart w:id="26" w:name="OLE_LINK456"/>
      <w:r w:rsidRPr="00C37617">
        <w:rPr>
          <w:rFonts w:ascii="Times New Roman" w:eastAsia="Calibri" w:hAnsi="Times New Roman"/>
          <w:szCs w:val="24"/>
        </w:rPr>
        <w:t>Порядок осуществления мероприятий по обеспечению адаптации, закрепления инвалидов на рабочем месте и освоения ими трудовых функций утверждается КТЗН</w:t>
      </w:r>
      <w:bookmarkEnd w:id="25"/>
      <w:bookmarkEnd w:id="26"/>
      <w:r w:rsidRPr="00C37617">
        <w:rPr>
          <w:rFonts w:ascii="Times New Roman" w:eastAsia="Calibri" w:hAnsi="Times New Roman"/>
          <w:szCs w:val="24"/>
        </w:rPr>
        <w:t xml:space="preserve">» </w:t>
      </w:r>
      <w:r w:rsidRPr="00C37617">
        <w:rPr>
          <w:rFonts w:ascii="Times New Roman" w:eastAsia="Calibri" w:hAnsi="Times New Roman"/>
          <w:bCs/>
          <w:szCs w:val="24"/>
          <w:lang w:eastAsia="en-US"/>
        </w:rPr>
        <w:t>исключить.</w:t>
      </w:r>
    </w:p>
    <w:p w:rsidR="00F11B65" w:rsidRPr="00C37617" w:rsidRDefault="00F11B65" w:rsidP="006661F0">
      <w:pPr>
        <w:pStyle w:val="a5"/>
        <w:numPr>
          <w:ilvl w:val="1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>В разделе «Принятые сокращения» приложения к постановлению:</w:t>
      </w:r>
    </w:p>
    <w:p w:rsidR="00F11B65" w:rsidRPr="00C37617" w:rsidRDefault="00F11B65" w:rsidP="006661F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>Абзацы второй,</w:t>
      </w:r>
      <w:r w:rsidR="003F3306" w:rsidRPr="00C37617">
        <w:rPr>
          <w:rFonts w:ascii="Times New Roman" w:eastAsia="Calibri" w:hAnsi="Times New Roman"/>
          <w:bCs/>
          <w:szCs w:val="24"/>
          <w:lang w:eastAsia="en-US"/>
        </w:rPr>
        <w:t xml:space="preserve"> третий,</w:t>
      </w:r>
      <w:r w:rsidR="00004BF3" w:rsidRPr="00C37617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6916DA" w:rsidRPr="00C37617">
        <w:rPr>
          <w:rFonts w:ascii="Times New Roman" w:eastAsia="Calibri" w:hAnsi="Times New Roman"/>
          <w:bCs/>
          <w:szCs w:val="24"/>
          <w:lang w:eastAsia="en-US"/>
        </w:rPr>
        <w:t xml:space="preserve">одиннадцатый, </w:t>
      </w:r>
      <w:r w:rsidR="001C122A" w:rsidRPr="00C37617">
        <w:rPr>
          <w:rFonts w:ascii="Times New Roman" w:eastAsia="Calibri" w:hAnsi="Times New Roman"/>
          <w:bCs/>
          <w:szCs w:val="24"/>
          <w:lang w:eastAsia="en-US"/>
        </w:rPr>
        <w:t xml:space="preserve">двадцать первый </w:t>
      </w:r>
      <w:r w:rsidR="006916DA" w:rsidRPr="00C37617">
        <w:rPr>
          <w:rFonts w:ascii="Times New Roman" w:eastAsia="Calibri" w:hAnsi="Times New Roman"/>
          <w:bCs/>
          <w:szCs w:val="24"/>
          <w:lang w:eastAsia="en-US"/>
        </w:rPr>
        <w:t xml:space="preserve">и тридцать второй </w:t>
      </w:r>
      <w:r w:rsidRPr="00C37617">
        <w:rPr>
          <w:rFonts w:ascii="Times New Roman" w:eastAsia="Calibri" w:hAnsi="Times New Roman"/>
          <w:bCs/>
          <w:szCs w:val="24"/>
          <w:lang w:eastAsia="en-US"/>
        </w:rPr>
        <w:t>исключить.</w:t>
      </w:r>
    </w:p>
    <w:p w:rsidR="006916DA" w:rsidRPr="00C37617" w:rsidRDefault="006916DA" w:rsidP="006916DA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>После абзаца пятнадцатого дополнить абзацем следующего содержания:</w:t>
      </w:r>
    </w:p>
    <w:p w:rsidR="006916DA" w:rsidRPr="00C37617" w:rsidRDefault="006916DA" w:rsidP="00E17E6F">
      <w:pPr>
        <w:pStyle w:val="a5"/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szCs w:val="24"/>
        </w:rPr>
        <w:t>«КЦ – кадровы</w:t>
      </w:r>
      <w:r w:rsidR="00E17E6F" w:rsidRPr="00C37617">
        <w:rPr>
          <w:rFonts w:ascii="Times New Roman" w:eastAsia="Calibri" w:hAnsi="Times New Roman"/>
          <w:szCs w:val="24"/>
        </w:rPr>
        <w:t>е</w:t>
      </w:r>
      <w:r w:rsidRPr="00C37617">
        <w:rPr>
          <w:rFonts w:ascii="Times New Roman" w:eastAsia="Calibri" w:hAnsi="Times New Roman"/>
          <w:szCs w:val="24"/>
        </w:rPr>
        <w:t xml:space="preserve"> центр</w:t>
      </w:r>
      <w:r w:rsidR="00E17E6F" w:rsidRPr="00C37617">
        <w:rPr>
          <w:rFonts w:ascii="Times New Roman" w:eastAsia="Calibri" w:hAnsi="Times New Roman"/>
          <w:szCs w:val="24"/>
        </w:rPr>
        <w:t>ы</w:t>
      </w:r>
      <w:r w:rsidRPr="00C37617">
        <w:rPr>
          <w:rFonts w:ascii="Times New Roman" w:eastAsia="Calibri" w:hAnsi="Times New Roman"/>
          <w:szCs w:val="24"/>
        </w:rPr>
        <w:t xml:space="preserve"> </w:t>
      </w:r>
      <w:r w:rsidR="00E17E6F" w:rsidRPr="00C37617">
        <w:rPr>
          <w:rFonts w:ascii="Times New Roman" w:eastAsia="Calibri" w:hAnsi="Times New Roman"/>
          <w:szCs w:val="24"/>
        </w:rPr>
        <w:t xml:space="preserve">Санкт-Петербургского </w:t>
      </w:r>
      <w:bookmarkStart w:id="27" w:name="OLE_LINK447"/>
      <w:bookmarkStart w:id="28" w:name="OLE_LINK448"/>
      <w:r w:rsidR="00E17E6F" w:rsidRPr="00C37617">
        <w:rPr>
          <w:rFonts w:ascii="Times New Roman" w:eastAsia="Calibri" w:hAnsi="Times New Roman"/>
          <w:szCs w:val="24"/>
        </w:rPr>
        <w:t>государственного автономного учреждения «Центр занятости населения Санкт-Петербурга»</w:t>
      </w:r>
      <w:bookmarkEnd w:id="27"/>
      <w:bookmarkEnd w:id="28"/>
      <w:r w:rsidR="00E17E6F" w:rsidRPr="00C37617">
        <w:rPr>
          <w:rFonts w:ascii="Times New Roman" w:eastAsia="Calibri" w:hAnsi="Times New Roman"/>
          <w:szCs w:val="24"/>
        </w:rPr>
        <w:t>».</w:t>
      </w:r>
    </w:p>
    <w:p w:rsidR="00EC0E88" w:rsidRPr="00C37617" w:rsidRDefault="00EC0E88" w:rsidP="00EC0E88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szCs w:val="24"/>
        </w:rPr>
      </w:pPr>
      <w:bookmarkStart w:id="29" w:name="OLE_LINK79"/>
      <w:bookmarkStart w:id="30" w:name="OLE_LINK80"/>
      <w:r w:rsidRPr="00C37617">
        <w:rPr>
          <w:rFonts w:ascii="Times New Roman" w:eastAsia="Calibri" w:hAnsi="Times New Roman"/>
          <w:szCs w:val="24"/>
        </w:rPr>
        <w:t>После абзаца шестнадцатого дополнить абзацем следующего содержания:</w:t>
      </w:r>
    </w:p>
    <w:bookmarkEnd w:id="29"/>
    <w:bookmarkEnd w:id="30"/>
    <w:p w:rsidR="00EC0E88" w:rsidRPr="00C37617" w:rsidRDefault="00F9378C" w:rsidP="00EC0E88">
      <w:pPr>
        <w:pStyle w:val="a5"/>
        <w:tabs>
          <w:tab w:val="left" w:pos="1418"/>
        </w:tabs>
        <w:overflowPunct/>
        <w:ind w:left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szCs w:val="24"/>
        </w:rPr>
        <w:t>«КС – Комитет по строительству</w:t>
      </w:r>
      <w:r w:rsidR="00EC0E88" w:rsidRPr="00C37617">
        <w:rPr>
          <w:rFonts w:ascii="Times New Roman" w:eastAsia="Calibri" w:hAnsi="Times New Roman"/>
          <w:szCs w:val="24"/>
        </w:rPr>
        <w:t>».</w:t>
      </w:r>
    </w:p>
    <w:p w:rsidR="001C122A" w:rsidRPr="00C37617" w:rsidRDefault="001C122A" w:rsidP="00EC0E88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>Абзац девятнадцатый изложить в следующей редакции:</w:t>
      </w:r>
    </w:p>
    <w:p w:rsidR="001C122A" w:rsidRPr="00C37617" w:rsidRDefault="001C122A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szCs w:val="24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>«</w:t>
      </w:r>
      <w:r w:rsidRPr="00C37617">
        <w:rPr>
          <w:rFonts w:ascii="Times New Roman" w:eastAsia="Calibri" w:hAnsi="Times New Roman"/>
          <w:szCs w:val="24"/>
        </w:rPr>
        <w:t>ЛФП – союз «Межрегиональное Санкт-Петербурга и Ленинградской области объединение организаций профсоюзов «Лени</w:t>
      </w:r>
      <w:r w:rsidR="00532F37" w:rsidRPr="00C37617">
        <w:rPr>
          <w:rFonts w:ascii="Times New Roman" w:eastAsia="Calibri" w:hAnsi="Times New Roman"/>
          <w:szCs w:val="24"/>
        </w:rPr>
        <w:t>нградская Федерация Профсоюзов»</w:t>
      </w:r>
      <w:r w:rsidRPr="00C37617">
        <w:rPr>
          <w:rFonts w:ascii="Times New Roman" w:eastAsia="Calibri" w:hAnsi="Times New Roman"/>
          <w:szCs w:val="24"/>
        </w:rPr>
        <w:t>.</w:t>
      </w:r>
    </w:p>
    <w:p w:rsidR="001C122A" w:rsidRPr="00C37617" w:rsidRDefault="001C122A" w:rsidP="006661F0">
      <w:pPr>
        <w:pStyle w:val="a5"/>
        <w:numPr>
          <w:ilvl w:val="2"/>
          <w:numId w:val="14"/>
        </w:numPr>
        <w:tabs>
          <w:tab w:val="left" w:pos="1418"/>
        </w:tabs>
        <w:overflowPunct/>
        <w:ind w:left="0"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>Абзац двадцать восьмой изложить в следующей редакции:</w:t>
      </w:r>
    </w:p>
    <w:p w:rsidR="001C122A" w:rsidRDefault="001C122A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t>«</w:t>
      </w:r>
      <w:r w:rsidR="00AE57B5" w:rsidRPr="00C37617">
        <w:rPr>
          <w:rFonts w:ascii="Times New Roman" w:eastAsia="Calibri" w:hAnsi="Times New Roman"/>
          <w:bCs/>
          <w:szCs w:val="24"/>
          <w:lang w:eastAsia="en-US"/>
        </w:rPr>
        <w:t>органы с</w:t>
      </w:r>
      <w:r w:rsidR="00CA6579" w:rsidRPr="00C37617">
        <w:rPr>
          <w:rFonts w:ascii="Times New Roman" w:eastAsia="Calibri" w:hAnsi="Times New Roman"/>
          <w:bCs/>
          <w:szCs w:val="24"/>
          <w:lang w:eastAsia="en-US"/>
        </w:rPr>
        <w:t>лужбы</w:t>
      </w:r>
      <w:r w:rsidRPr="00C37617">
        <w:rPr>
          <w:rFonts w:ascii="Times New Roman" w:eastAsia="Calibri" w:hAnsi="Times New Roman"/>
          <w:bCs/>
          <w:szCs w:val="24"/>
          <w:lang w:eastAsia="en-US"/>
        </w:rPr>
        <w:t xml:space="preserve"> занятости – органы сл</w:t>
      </w:r>
      <w:r w:rsidR="00532F37" w:rsidRPr="00C37617">
        <w:rPr>
          <w:rFonts w:ascii="Times New Roman" w:eastAsia="Calibri" w:hAnsi="Times New Roman"/>
          <w:bCs/>
          <w:szCs w:val="24"/>
          <w:lang w:eastAsia="en-US"/>
        </w:rPr>
        <w:t>ужбы занятости Санкт-Петербурга</w:t>
      </w:r>
      <w:r w:rsidRPr="00C37617">
        <w:rPr>
          <w:rFonts w:ascii="Times New Roman" w:eastAsia="Calibri" w:hAnsi="Times New Roman"/>
          <w:bCs/>
          <w:szCs w:val="24"/>
          <w:lang w:eastAsia="en-US"/>
        </w:rPr>
        <w:t>»</w:t>
      </w:r>
      <w:r w:rsidR="006661F0" w:rsidRPr="00C37617">
        <w:rPr>
          <w:rFonts w:ascii="Times New Roman" w:eastAsia="Calibri" w:hAnsi="Times New Roman"/>
          <w:bCs/>
          <w:szCs w:val="24"/>
          <w:lang w:eastAsia="en-US"/>
        </w:rPr>
        <w:t>.</w:t>
      </w:r>
    </w:p>
    <w:p w:rsidR="00FE08B0" w:rsidRDefault="00FE08B0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</w:p>
    <w:p w:rsidR="00FE08B0" w:rsidRPr="00C37617" w:rsidRDefault="00FE08B0" w:rsidP="006661F0">
      <w:pPr>
        <w:tabs>
          <w:tab w:val="left" w:pos="1418"/>
        </w:tabs>
        <w:overflowPunct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</w:p>
    <w:p w:rsidR="00D54EB3" w:rsidRPr="00C37617" w:rsidRDefault="00D54EB3" w:rsidP="006661F0">
      <w:pPr>
        <w:pStyle w:val="a5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37617">
        <w:rPr>
          <w:rFonts w:ascii="Times New Roman" w:eastAsia="Calibri" w:hAnsi="Times New Roman"/>
          <w:bCs/>
          <w:szCs w:val="24"/>
          <w:lang w:eastAsia="en-US"/>
        </w:rPr>
        <w:lastRenderedPageBreak/>
        <w:t xml:space="preserve">Контроль за выполнением постановления возложить на вице-губернатора </w:t>
      </w:r>
      <w:r w:rsidRPr="00C37617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r w:rsidR="00DC1005" w:rsidRPr="00C37617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C37617">
        <w:rPr>
          <w:rFonts w:ascii="Times New Roman" w:eastAsia="Calibri" w:hAnsi="Times New Roman"/>
          <w:bCs/>
          <w:szCs w:val="24"/>
          <w:lang w:eastAsia="en-US"/>
        </w:rPr>
        <w:t>а</w:t>
      </w:r>
      <w:r w:rsidR="00DC1005" w:rsidRPr="00C37617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  <w:r w:rsidR="002C0821" w:rsidRPr="00C37617">
        <w:rPr>
          <w:rFonts w:ascii="Times New Roman" w:eastAsia="Calibri" w:hAnsi="Times New Roman"/>
          <w:bCs/>
          <w:szCs w:val="24"/>
          <w:lang w:eastAsia="en-US"/>
        </w:rPr>
        <w:t xml:space="preserve"> </w:t>
      </w:r>
    </w:p>
    <w:p w:rsidR="00D54EB3" w:rsidRPr="00C37617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EA4DCE" w:rsidRPr="00C37617" w:rsidRDefault="00EA4DCE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EA4DCE" w:rsidRPr="00C37617" w:rsidRDefault="00EA4DCE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tbl>
      <w:tblPr>
        <w:tblStyle w:val="aa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7513"/>
      </w:tblGrid>
      <w:tr w:rsidR="00D54EB3" w:rsidRPr="006D2CC3" w:rsidTr="0021235C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C37617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C37617">
              <w:rPr>
                <w:b/>
              </w:rPr>
              <w:t xml:space="preserve">Губернатор </w:t>
            </w:r>
          </w:p>
          <w:p w:rsidR="00D54EB3" w:rsidRPr="00C37617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C37617">
              <w:rPr>
                <w:b/>
              </w:rPr>
              <w:t>Санкт-Петербурга</w:t>
            </w: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91482A" w:rsidRPr="00C37617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</w:t>
            </w:r>
            <w:r w:rsidR="006661F0"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</w:t>
            </w:r>
            <w:r w:rsidR="00942F8E" w:rsidRPr="00C37617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r w:rsidR="00E600B7" w:rsidRPr="00C37617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r w:rsidR="00D54EB3" w:rsidRPr="00C37617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</w:p>
        </w:tc>
      </w:tr>
    </w:tbl>
    <w:p w:rsidR="008227FC" w:rsidRPr="0073773D" w:rsidRDefault="008227FC" w:rsidP="0073773D">
      <w:pPr>
        <w:tabs>
          <w:tab w:val="left" w:pos="1280"/>
        </w:tabs>
        <w:spacing w:line="276" w:lineRule="auto"/>
        <w:jc w:val="both"/>
        <w:rPr>
          <w:rFonts w:ascii="Times New Roman" w:hAnsi="Times New Roman"/>
          <w:sz w:val="6"/>
          <w:szCs w:val="24"/>
        </w:rPr>
      </w:pPr>
    </w:p>
    <w:sectPr w:rsidR="008227FC" w:rsidRPr="0073773D" w:rsidSect="00A35637">
      <w:headerReference w:type="first" r:id="rId11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75D" w:rsidRDefault="0064075D">
      <w:r>
        <w:separator/>
      </w:r>
    </w:p>
  </w:endnote>
  <w:endnote w:type="continuationSeparator" w:id="0">
    <w:p w:rsidR="0064075D" w:rsidRDefault="0064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75D" w:rsidRDefault="0064075D">
      <w:r>
        <w:separator/>
      </w:r>
    </w:p>
  </w:footnote>
  <w:footnote w:type="continuationSeparator" w:id="0">
    <w:p w:rsidR="0064075D" w:rsidRDefault="00640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650229"/>
      <w:docPartObj>
        <w:docPartGallery w:val="Page Numbers (Top of Page)"/>
        <w:docPartUnique/>
      </w:docPartObj>
    </w:sdtPr>
    <w:sdtContent>
      <w:p w:rsidR="00A35637" w:rsidRDefault="00A356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E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35637" w:rsidRDefault="00A356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637" w:rsidRDefault="00A35637">
    <w:pPr>
      <w:pStyle w:val="a3"/>
    </w:pP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2E93"/>
    <w:multiLevelType w:val="hybridMultilevel"/>
    <w:tmpl w:val="D92630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745DF8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2" w15:restartNumberingAfterBreak="0">
    <w:nsid w:val="14665131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3" w15:restartNumberingAfterBreak="0">
    <w:nsid w:val="1502233D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4" w15:restartNumberingAfterBreak="0">
    <w:nsid w:val="15FC2788"/>
    <w:multiLevelType w:val="multilevel"/>
    <w:tmpl w:val="3ADC5988"/>
    <w:numStyleLink w:val="4"/>
  </w:abstractNum>
  <w:abstractNum w:abstractNumId="5" w15:restartNumberingAfterBreak="0">
    <w:nsid w:val="1729398C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6" w15:restartNumberingAfterBreak="0">
    <w:nsid w:val="1D563293"/>
    <w:multiLevelType w:val="multilevel"/>
    <w:tmpl w:val="3ADC5988"/>
    <w:numStyleLink w:val="4"/>
  </w:abstractNum>
  <w:abstractNum w:abstractNumId="7" w15:restartNumberingAfterBreak="0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13A498B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9" w15:restartNumberingAfterBreak="0">
    <w:nsid w:val="3A075302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10" w15:restartNumberingAfterBreak="0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9463878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14" w15:restartNumberingAfterBreak="0">
    <w:nsid w:val="4AAA2C81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15" w15:restartNumberingAfterBreak="0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E2409D9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17" w15:restartNumberingAfterBreak="0">
    <w:nsid w:val="4E554BB3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18" w15:restartNumberingAfterBreak="0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2B83612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abstractNum w:abstractNumId="20" w15:restartNumberingAfterBreak="0">
    <w:nsid w:val="56F40EE7"/>
    <w:multiLevelType w:val="hybridMultilevel"/>
    <w:tmpl w:val="C944BCDE"/>
    <w:lvl w:ilvl="0" w:tplc="55ECC0EE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2741E"/>
    <w:multiLevelType w:val="hybridMultilevel"/>
    <w:tmpl w:val="6EEE3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BA00BFB"/>
    <w:multiLevelType w:val="multilevel"/>
    <w:tmpl w:val="620E179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num w:numId="1">
    <w:abstractNumId w:val="15"/>
  </w:num>
  <w:num w:numId="2">
    <w:abstractNumId w:val="18"/>
  </w:num>
  <w:num w:numId="3">
    <w:abstractNumId w:val="12"/>
  </w:num>
  <w:num w:numId="4">
    <w:abstractNumId w:val="23"/>
  </w:num>
  <w:num w:numId="5">
    <w:abstractNumId w:val="22"/>
  </w:num>
  <w:num w:numId="6">
    <w:abstractNumId w:val="10"/>
  </w:num>
  <w:num w:numId="7">
    <w:abstractNumId w:val="6"/>
  </w:num>
  <w:num w:numId="8">
    <w:abstractNumId w:val="4"/>
  </w:num>
  <w:num w:numId="9">
    <w:abstractNumId w:val="11"/>
  </w:num>
  <w:num w:numId="10">
    <w:abstractNumId w:val="7"/>
  </w:num>
  <w:num w:numId="11">
    <w:abstractNumId w:val="20"/>
  </w:num>
  <w:num w:numId="12">
    <w:abstractNumId w:val="21"/>
  </w:num>
  <w:num w:numId="13">
    <w:abstractNumId w:val="0"/>
  </w:num>
  <w:num w:numId="14">
    <w:abstractNumId w:val="1"/>
  </w:num>
  <w:num w:numId="15">
    <w:abstractNumId w:val="3"/>
  </w:num>
  <w:num w:numId="16">
    <w:abstractNumId w:val="16"/>
  </w:num>
  <w:num w:numId="17">
    <w:abstractNumId w:val="8"/>
  </w:num>
  <w:num w:numId="18">
    <w:abstractNumId w:val="13"/>
  </w:num>
  <w:num w:numId="19">
    <w:abstractNumId w:val="5"/>
  </w:num>
  <w:num w:numId="20">
    <w:abstractNumId w:val="24"/>
  </w:num>
  <w:num w:numId="21">
    <w:abstractNumId w:val="17"/>
  </w:num>
  <w:num w:numId="22">
    <w:abstractNumId w:val="9"/>
  </w:num>
  <w:num w:numId="23">
    <w:abstractNumId w:val="14"/>
  </w:num>
  <w:num w:numId="24">
    <w:abstractNumId w:val="2"/>
  </w:num>
  <w:num w:numId="25">
    <w:abstractNumId w:val="19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114"/>
    <w:rsid w:val="000004D7"/>
    <w:rsid w:val="0000093F"/>
    <w:rsid w:val="00000AD8"/>
    <w:rsid w:val="00000DC4"/>
    <w:rsid w:val="00001004"/>
    <w:rsid w:val="000012B1"/>
    <w:rsid w:val="0000143F"/>
    <w:rsid w:val="00001BB7"/>
    <w:rsid w:val="00001CBE"/>
    <w:rsid w:val="000026B2"/>
    <w:rsid w:val="00002E84"/>
    <w:rsid w:val="00002ED9"/>
    <w:rsid w:val="000038B0"/>
    <w:rsid w:val="00003EE9"/>
    <w:rsid w:val="0000410D"/>
    <w:rsid w:val="00004ACF"/>
    <w:rsid w:val="00004BF3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2F0"/>
    <w:rsid w:val="000105EF"/>
    <w:rsid w:val="000106CA"/>
    <w:rsid w:val="0001078D"/>
    <w:rsid w:val="00010953"/>
    <w:rsid w:val="00010B31"/>
    <w:rsid w:val="00010B56"/>
    <w:rsid w:val="00010D41"/>
    <w:rsid w:val="00011BF5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5FD0"/>
    <w:rsid w:val="000263F9"/>
    <w:rsid w:val="000269F4"/>
    <w:rsid w:val="00026AF9"/>
    <w:rsid w:val="00027264"/>
    <w:rsid w:val="00027645"/>
    <w:rsid w:val="00027843"/>
    <w:rsid w:val="00027E04"/>
    <w:rsid w:val="000302A7"/>
    <w:rsid w:val="000302AD"/>
    <w:rsid w:val="000306AA"/>
    <w:rsid w:val="00030935"/>
    <w:rsid w:val="00030BFB"/>
    <w:rsid w:val="0003181E"/>
    <w:rsid w:val="00032212"/>
    <w:rsid w:val="0003237B"/>
    <w:rsid w:val="00032401"/>
    <w:rsid w:val="00033A63"/>
    <w:rsid w:val="000342F5"/>
    <w:rsid w:val="00034310"/>
    <w:rsid w:val="0003478D"/>
    <w:rsid w:val="000348E9"/>
    <w:rsid w:val="00034EF7"/>
    <w:rsid w:val="000352DB"/>
    <w:rsid w:val="00036683"/>
    <w:rsid w:val="00036AC9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7B2"/>
    <w:rsid w:val="00051F34"/>
    <w:rsid w:val="00052017"/>
    <w:rsid w:val="00052863"/>
    <w:rsid w:val="00052A6A"/>
    <w:rsid w:val="00052E85"/>
    <w:rsid w:val="00052EF5"/>
    <w:rsid w:val="00053561"/>
    <w:rsid w:val="00053619"/>
    <w:rsid w:val="00053B74"/>
    <w:rsid w:val="00053BDE"/>
    <w:rsid w:val="0005427F"/>
    <w:rsid w:val="00054B0A"/>
    <w:rsid w:val="000557B8"/>
    <w:rsid w:val="0005588D"/>
    <w:rsid w:val="00055918"/>
    <w:rsid w:val="0005598F"/>
    <w:rsid w:val="00056B80"/>
    <w:rsid w:val="00057E97"/>
    <w:rsid w:val="00060C3E"/>
    <w:rsid w:val="00061FE1"/>
    <w:rsid w:val="00063049"/>
    <w:rsid w:val="00063252"/>
    <w:rsid w:val="000636EE"/>
    <w:rsid w:val="00063AD5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9FF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AAC"/>
    <w:rsid w:val="00086D44"/>
    <w:rsid w:val="00086F6C"/>
    <w:rsid w:val="00087165"/>
    <w:rsid w:val="00090157"/>
    <w:rsid w:val="0009027C"/>
    <w:rsid w:val="00090AC6"/>
    <w:rsid w:val="00090EA8"/>
    <w:rsid w:val="00091278"/>
    <w:rsid w:val="000913D0"/>
    <w:rsid w:val="0009147E"/>
    <w:rsid w:val="00091576"/>
    <w:rsid w:val="00091FAC"/>
    <w:rsid w:val="000928F2"/>
    <w:rsid w:val="00093107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C84"/>
    <w:rsid w:val="00096E43"/>
    <w:rsid w:val="0009730C"/>
    <w:rsid w:val="0009776F"/>
    <w:rsid w:val="00097929"/>
    <w:rsid w:val="00097A63"/>
    <w:rsid w:val="000A06FE"/>
    <w:rsid w:val="000A094E"/>
    <w:rsid w:val="000A0964"/>
    <w:rsid w:val="000A0968"/>
    <w:rsid w:val="000A0B54"/>
    <w:rsid w:val="000A0F02"/>
    <w:rsid w:val="000A1197"/>
    <w:rsid w:val="000A19C6"/>
    <w:rsid w:val="000A20E6"/>
    <w:rsid w:val="000A2BB2"/>
    <w:rsid w:val="000A3D7F"/>
    <w:rsid w:val="000A4659"/>
    <w:rsid w:val="000A465F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3C3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6D8D"/>
    <w:rsid w:val="000B7563"/>
    <w:rsid w:val="000B7893"/>
    <w:rsid w:val="000C0917"/>
    <w:rsid w:val="000C0E4E"/>
    <w:rsid w:val="000C1044"/>
    <w:rsid w:val="000C1CC2"/>
    <w:rsid w:val="000C277D"/>
    <w:rsid w:val="000C2C95"/>
    <w:rsid w:val="000C32CE"/>
    <w:rsid w:val="000C3B11"/>
    <w:rsid w:val="000C593E"/>
    <w:rsid w:val="000C5DAD"/>
    <w:rsid w:val="000C60A4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6FF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2E0"/>
    <w:rsid w:val="000E4333"/>
    <w:rsid w:val="000E4394"/>
    <w:rsid w:val="000E44D2"/>
    <w:rsid w:val="000E4790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E7EBD"/>
    <w:rsid w:val="000F1CBD"/>
    <w:rsid w:val="000F27A8"/>
    <w:rsid w:val="000F2B3B"/>
    <w:rsid w:val="000F356E"/>
    <w:rsid w:val="000F39A7"/>
    <w:rsid w:val="000F4A42"/>
    <w:rsid w:val="000F4C48"/>
    <w:rsid w:val="000F6247"/>
    <w:rsid w:val="000F679E"/>
    <w:rsid w:val="000F69DC"/>
    <w:rsid w:val="000F6A99"/>
    <w:rsid w:val="000F6BD4"/>
    <w:rsid w:val="000F6DDD"/>
    <w:rsid w:val="000F7010"/>
    <w:rsid w:val="000F742C"/>
    <w:rsid w:val="000F764E"/>
    <w:rsid w:val="00100508"/>
    <w:rsid w:val="0010061A"/>
    <w:rsid w:val="00100AB0"/>
    <w:rsid w:val="00101245"/>
    <w:rsid w:val="001012CB"/>
    <w:rsid w:val="001018F6"/>
    <w:rsid w:val="00101D14"/>
    <w:rsid w:val="0010209E"/>
    <w:rsid w:val="00102331"/>
    <w:rsid w:val="001023F2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5A"/>
    <w:rsid w:val="001069DF"/>
    <w:rsid w:val="001069EE"/>
    <w:rsid w:val="00106FEA"/>
    <w:rsid w:val="00107660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1F9B"/>
    <w:rsid w:val="00112913"/>
    <w:rsid w:val="00112A28"/>
    <w:rsid w:val="00112DD7"/>
    <w:rsid w:val="00113772"/>
    <w:rsid w:val="00113DD3"/>
    <w:rsid w:val="00114E1C"/>
    <w:rsid w:val="001150B5"/>
    <w:rsid w:val="001150DA"/>
    <w:rsid w:val="0011513D"/>
    <w:rsid w:val="00115A54"/>
    <w:rsid w:val="00116612"/>
    <w:rsid w:val="001168FC"/>
    <w:rsid w:val="00116AA5"/>
    <w:rsid w:val="00116CC5"/>
    <w:rsid w:val="00116D0F"/>
    <w:rsid w:val="0011737A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6E1"/>
    <w:rsid w:val="00136818"/>
    <w:rsid w:val="00136EAA"/>
    <w:rsid w:val="00136FFF"/>
    <w:rsid w:val="001371BA"/>
    <w:rsid w:val="00137480"/>
    <w:rsid w:val="00137BAA"/>
    <w:rsid w:val="00140934"/>
    <w:rsid w:val="00140C83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6BD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3FD4"/>
    <w:rsid w:val="00154F3D"/>
    <w:rsid w:val="00154F83"/>
    <w:rsid w:val="00155033"/>
    <w:rsid w:val="00155178"/>
    <w:rsid w:val="001559FF"/>
    <w:rsid w:val="00156432"/>
    <w:rsid w:val="0015656E"/>
    <w:rsid w:val="00156867"/>
    <w:rsid w:val="00156F43"/>
    <w:rsid w:val="0015719F"/>
    <w:rsid w:val="00157329"/>
    <w:rsid w:val="00157571"/>
    <w:rsid w:val="0016216A"/>
    <w:rsid w:val="00163F50"/>
    <w:rsid w:val="00164B8F"/>
    <w:rsid w:val="001651DB"/>
    <w:rsid w:val="00165394"/>
    <w:rsid w:val="001655D2"/>
    <w:rsid w:val="001658FE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0C3E"/>
    <w:rsid w:val="00181043"/>
    <w:rsid w:val="001818C7"/>
    <w:rsid w:val="001820DC"/>
    <w:rsid w:val="00182164"/>
    <w:rsid w:val="001827B4"/>
    <w:rsid w:val="00182832"/>
    <w:rsid w:val="001829AD"/>
    <w:rsid w:val="00182C24"/>
    <w:rsid w:val="00183687"/>
    <w:rsid w:val="0018384A"/>
    <w:rsid w:val="00183E6B"/>
    <w:rsid w:val="00183F2B"/>
    <w:rsid w:val="001842EF"/>
    <w:rsid w:val="0018478E"/>
    <w:rsid w:val="00184915"/>
    <w:rsid w:val="00184D4E"/>
    <w:rsid w:val="00184F30"/>
    <w:rsid w:val="001850E8"/>
    <w:rsid w:val="00185761"/>
    <w:rsid w:val="00185C57"/>
    <w:rsid w:val="0018616A"/>
    <w:rsid w:val="001861F4"/>
    <w:rsid w:val="001866F7"/>
    <w:rsid w:val="00186A9E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5F00"/>
    <w:rsid w:val="00196730"/>
    <w:rsid w:val="001968B9"/>
    <w:rsid w:val="001973C1"/>
    <w:rsid w:val="001975F6"/>
    <w:rsid w:val="00197E47"/>
    <w:rsid w:val="001A03C5"/>
    <w:rsid w:val="001A0610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97F"/>
    <w:rsid w:val="001A4A35"/>
    <w:rsid w:val="001A4BBF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AC9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4F2"/>
    <w:rsid w:val="001B583B"/>
    <w:rsid w:val="001B6413"/>
    <w:rsid w:val="001B6894"/>
    <w:rsid w:val="001B69A2"/>
    <w:rsid w:val="001B78F7"/>
    <w:rsid w:val="001C0CFA"/>
    <w:rsid w:val="001C1175"/>
    <w:rsid w:val="001C122A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1EB"/>
    <w:rsid w:val="001C6C30"/>
    <w:rsid w:val="001C6E6A"/>
    <w:rsid w:val="001C7739"/>
    <w:rsid w:val="001C7F43"/>
    <w:rsid w:val="001D0E1E"/>
    <w:rsid w:val="001D0E73"/>
    <w:rsid w:val="001D1453"/>
    <w:rsid w:val="001D15D9"/>
    <w:rsid w:val="001D1873"/>
    <w:rsid w:val="001D1A2D"/>
    <w:rsid w:val="001D1C76"/>
    <w:rsid w:val="001D2971"/>
    <w:rsid w:val="001D2E82"/>
    <w:rsid w:val="001D4B25"/>
    <w:rsid w:val="001D55B5"/>
    <w:rsid w:val="001D5A7B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4D9A"/>
    <w:rsid w:val="001E550F"/>
    <w:rsid w:val="001E55FE"/>
    <w:rsid w:val="001E5BE2"/>
    <w:rsid w:val="001E660E"/>
    <w:rsid w:val="001E6619"/>
    <w:rsid w:val="001E6913"/>
    <w:rsid w:val="001E6AB2"/>
    <w:rsid w:val="001E74B1"/>
    <w:rsid w:val="001F016C"/>
    <w:rsid w:val="001F04C3"/>
    <w:rsid w:val="001F1049"/>
    <w:rsid w:val="001F13A0"/>
    <w:rsid w:val="001F282B"/>
    <w:rsid w:val="001F2830"/>
    <w:rsid w:val="001F4586"/>
    <w:rsid w:val="001F5873"/>
    <w:rsid w:val="001F622F"/>
    <w:rsid w:val="001F65F4"/>
    <w:rsid w:val="001F6898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0DB"/>
    <w:rsid w:val="00202298"/>
    <w:rsid w:val="00202AF8"/>
    <w:rsid w:val="00202DA8"/>
    <w:rsid w:val="00202E1D"/>
    <w:rsid w:val="002031CD"/>
    <w:rsid w:val="00203227"/>
    <w:rsid w:val="00203D3B"/>
    <w:rsid w:val="00204167"/>
    <w:rsid w:val="00204503"/>
    <w:rsid w:val="0020454E"/>
    <w:rsid w:val="002048AF"/>
    <w:rsid w:val="002048B6"/>
    <w:rsid w:val="00204A41"/>
    <w:rsid w:val="00204BB4"/>
    <w:rsid w:val="002062B7"/>
    <w:rsid w:val="002062C3"/>
    <w:rsid w:val="002064AA"/>
    <w:rsid w:val="002064FD"/>
    <w:rsid w:val="002069EF"/>
    <w:rsid w:val="00206B8A"/>
    <w:rsid w:val="002071A7"/>
    <w:rsid w:val="00207A6A"/>
    <w:rsid w:val="002103C3"/>
    <w:rsid w:val="002107EF"/>
    <w:rsid w:val="00210D05"/>
    <w:rsid w:val="0021117B"/>
    <w:rsid w:val="002113A2"/>
    <w:rsid w:val="0021163F"/>
    <w:rsid w:val="00211801"/>
    <w:rsid w:val="0021235C"/>
    <w:rsid w:val="00212CD8"/>
    <w:rsid w:val="00212E8B"/>
    <w:rsid w:val="002133B0"/>
    <w:rsid w:val="00214CEE"/>
    <w:rsid w:val="0021536A"/>
    <w:rsid w:val="002153CB"/>
    <w:rsid w:val="0021559C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17EA2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D71"/>
    <w:rsid w:val="00230E1E"/>
    <w:rsid w:val="00230F53"/>
    <w:rsid w:val="0023174B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240"/>
    <w:rsid w:val="0023552E"/>
    <w:rsid w:val="00235A33"/>
    <w:rsid w:val="00236D66"/>
    <w:rsid w:val="00237395"/>
    <w:rsid w:val="002377CD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4D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A3B"/>
    <w:rsid w:val="00245E50"/>
    <w:rsid w:val="002463F0"/>
    <w:rsid w:val="00246CA8"/>
    <w:rsid w:val="00246CF5"/>
    <w:rsid w:val="002471C4"/>
    <w:rsid w:val="00247275"/>
    <w:rsid w:val="00247604"/>
    <w:rsid w:val="0025002E"/>
    <w:rsid w:val="00250056"/>
    <w:rsid w:val="002505C2"/>
    <w:rsid w:val="00250820"/>
    <w:rsid w:val="0025092B"/>
    <w:rsid w:val="00250A82"/>
    <w:rsid w:val="00251147"/>
    <w:rsid w:val="00251A16"/>
    <w:rsid w:val="00251A8A"/>
    <w:rsid w:val="00251F30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7E"/>
    <w:rsid w:val="002579B3"/>
    <w:rsid w:val="00257D6C"/>
    <w:rsid w:val="00260220"/>
    <w:rsid w:val="0026040D"/>
    <w:rsid w:val="002604AB"/>
    <w:rsid w:val="00260887"/>
    <w:rsid w:val="00260B1A"/>
    <w:rsid w:val="002620D4"/>
    <w:rsid w:val="00262D08"/>
    <w:rsid w:val="00263199"/>
    <w:rsid w:val="00263AC1"/>
    <w:rsid w:val="00263C7A"/>
    <w:rsid w:val="00264061"/>
    <w:rsid w:val="00264342"/>
    <w:rsid w:val="00264B03"/>
    <w:rsid w:val="00264B49"/>
    <w:rsid w:val="00266768"/>
    <w:rsid w:val="00266B43"/>
    <w:rsid w:val="00267021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CD8"/>
    <w:rsid w:val="00274B15"/>
    <w:rsid w:val="00275ED5"/>
    <w:rsid w:val="00276859"/>
    <w:rsid w:val="00276E39"/>
    <w:rsid w:val="00277D98"/>
    <w:rsid w:val="00280375"/>
    <w:rsid w:val="0028093B"/>
    <w:rsid w:val="00280952"/>
    <w:rsid w:val="00280F93"/>
    <w:rsid w:val="00281044"/>
    <w:rsid w:val="00281400"/>
    <w:rsid w:val="0028152D"/>
    <w:rsid w:val="002819AF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6DA2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5EB0"/>
    <w:rsid w:val="002A6175"/>
    <w:rsid w:val="002A625F"/>
    <w:rsid w:val="002A63CD"/>
    <w:rsid w:val="002A6DFD"/>
    <w:rsid w:val="002A6E9B"/>
    <w:rsid w:val="002A79C0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2CF"/>
    <w:rsid w:val="002B3B8D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821"/>
    <w:rsid w:val="002C0CE0"/>
    <w:rsid w:val="002C102C"/>
    <w:rsid w:val="002C11D4"/>
    <w:rsid w:val="002C122D"/>
    <w:rsid w:val="002C1364"/>
    <w:rsid w:val="002C2029"/>
    <w:rsid w:val="002C362E"/>
    <w:rsid w:val="002C3701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E71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139"/>
    <w:rsid w:val="002D2755"/>
    <w:rsid w:val="002D2A6D"/>
    <w:rsid w:val="002D2D49"/>
    <w:rsid w:val="002D311C"/>
    <w:rsid w:val="002D32FE"/>
    <w:rsid w:val="002D3839"/>
    <w:rsid w:val="002D3CC1"/>
    <w:rsid w:val="002D3D5A"/>
    <w:rsid w:val="002D4308"/>
    <w:rsid w:val="002D4EE3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613"/>
    <w:rsid w:val="002E7CAD"/>
    <w:rsid w:val="002F0094"/>
    <w:rsid w:val="002F04C6"/>
    <w:rsid w:val="002F07F5"/>
    <w:rsid w:val="002F0AEC"/>
    <w:rsid w:val="002F0B74"/>
    <w:rsid w:val="002F0E90"/>
    <w:rsid w:val="002F1CE3"/>
    <w:rsid w:val="002F1E47"/>
    <w:rsid w:val="002F213F"/>
    <w:rsid w:val="002F2D73"/>
    <w:rsid w:val="002F3429"/>
    <w:rsid w:val="002F3A5D"/>
    <w:rsid w:val="002F4A43"/>
    <w:rsid w:val="002F5879"/>
    <w:rsid w:val="002F69B2"/>
    <w:rsid w:val="002F7805"/>
    <w:rsid w:val="002F7DB1"/>
    <w:rsid w:val="002F7FEB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475C"/>
    <w:rsid w:val="00305465"/>
    <w:rsid w:val="003056A1"/>
    <w:rsid w:val="00305B1D"/>
    <w:rsid w:val="00305C21"/>
    <w:rsid w:val="003067CB"/>
    <w:rsid w:val="00306D1D"/>
    <w:rsid w:val="00307B5A"/>
    <w:rsid w:val="00307E86"/>
    <w:rsid w:val="00310746"/>
    <w:rsid w:val="00310850"/>
    <w:rsid w:val="00310E46"/>
    <w:rsid w:val="00311386"/>
    <w:rsid w:val="00311FF9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7BC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372F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17A5"/>
    <w:rsid w:val="00341BBF"/>
    <w:rsid w:val="00342180"/>
    <w:rsid w:val="00343EC9"/>
    <w:rsid w:val="00344450"/>
    <w:rsid w:val="00344680"/>
    <w:rsid w:val="003449EA"/>
    <w:rsid w:val="00345260"/>
    <w:rsid w:val="003453E2"/>
    <w:rsid w:val="00346676"/>
    <w:rsid w:val="0034709C"/>
    <w:rsid w:val="00347560"/>
    <w:rsid w:val="003508A8"/>
    <w:rsid w:val="00350B9B"/>
    <w:rsid w:val="00351414"/>
    <w:rsid w:val="00351F6B"/>
    <w:rsid w:val="00351F6E"/>
    <w:rsid w:val="00351F8A"/>
    <w:rsid w:val="00352025"/>
    <w:rsid w:val="00352D2A"/>
    <w:rsid w:val="00354032"/>
    <w:rsid w:val="003541E5"/>
    <w:rsid w:val="0035443A"/>
    <w:rsid w:val="00354B51"/>
    <w:rsid w:val="00354D20"/>
    <w:rsid w:val="00355275"/>
    <w:rsid w:val="003552BA"/>
    <w:rsid w:val="00355780"/>
    <w:rsid w:val="00356262"/>
    <w:rsid w:val="00356902"/>
    <w:rsid w:val="0035699D"/>
    <w:rsid w:val="00356AC3"/>
    <w:rsid w:val="00356AE6"/>
    <w:rsid w:val="00356B77"/>
    <w:rsid w:val="00356FAF"/>
    <w:rsid w:val="00357560"/>
    <w:rsid w:val="00361D65"/>
    <w:rsid w:val="00361E26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0F74"/>
    <w:rsid w:val="00371010"/>
    <w:rsid w:val="00372C15"/>
    <w:rsid w:val="003735C8"/>
    <w:rsid w:val="0037379E"/>
    <w:rsid w:val="00373A95"/>
    <w:rsid w:val="00373C56"/>
    <w:rsid w:val="003742C0"/>
    <w:rsid w:val="003743BD"/>
    <w:rsid w:val="0037457C"/>
    <w:rsid w:val="00374782"/>
    <w:rsid w:val="00374F24"/>
    <w:rsid w:val="00375C2B"/>
    <w:rsid w:val="00376201"/>
    <w:rsid w:val="003762FD"/>
    <w:rsid w:val="00376866"/>
    <w:rsid w:val="003768E6"/>
    <w:rsid w:val="00376B04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39E5"/>
    <w:rsid w:val="0038455A"/>
    <w:rsid w:val="003845E0"/>
    <w:rsid w:val="003850D4"/>
    <w:rsid w:val="00386188"/>
    <w:rsid w:val="00387107"/>
    <w:rsid w:val="003874EE"/>
    <w:rsid w:val="00390272"/>
    <w:rsid w:val="00390DA9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18"/>
    <w:rsid w:val="003A1E3F"/>
    <w:rsid w:val="003A1EA4"/>
    <w:rsid w:val="003A2B00"/>
    <w:rsid w:val="003A2B76"/>
    <w:rsid w:val="003A30D8"/>
    <w:rsid w:val="003A3425"/>
    <w:rsid w:val="003A35E5"/>
    <w:rsid w:val="003A42B0"/>
    <w:rsid w:val="003A4556"/>
    <w:rsid w:val="003A49D7"/>
    <w:rsid w:val="003A5814"/>
    <w:rsid w:val="003A5D2A"/>
    <w:rsid w:val="003A5DCB"/>
    <w:rsid w:val="003A5F43"/>
    <w:rsid w:val="003A6942"/>
    <w:rsid w:val="003A7830"/>
    <w:rsid w:val="003A7F26"/>
    <w:rsid w:val="003B04AF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B50"/>
    <w:rsid w:val="003B4DB5"/>
    <w:rsid w:val="003B5CB5"/>
    <w:rsid w:val="003B5CE8"/>
    <w:rsid w:val="003B603D"/>
    <w:rsid w:val="003B63B3"/>
    <w:rsid w:val="003B6B46"/>
    <w:rsid w:val="003B75FF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AAE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2530"/>
    <w:rsid w:val="003D3287"/>
    <w:rsid w:val="003D3AF7"/>
    <w:rsid w:val="003D520F"/>
    <w:rsid w:val="003D5982"/>
    <w:rsid w:val="003D622E"/>
    <w:rsid w:val="003D64FC"/>
    <w:rsid w:val="003D7CA0"/>
    <w:rsid w:val="003E08B2"/>
    <w:rsid w:val="003E0B45"/>
    <w:rsid w:val="003E0DDC"/>
    <w:rsid w:val="003E1A12"/>
    <w:rsid w:val="003E1B56"/>
    <w:rsid w:val="003E1BD5"/>
    <w:rsid w:val="003E1E2C"/>
    <w:rsid w:val="003E2275"/>
    <w:rsid w:val="003E32E9"/>
    <w:rsid w:val="003E36F0"/>
    <w:rsid w:val="003E38A0"/>
    <w:rsid w:val="003E3994"/>
    <w:rsid w:val="003E4033"/>
    <w:rsid w:val="003E4213"/>
    <w:rsid w:val="003E442B"/>
    <w:rsid w:val="003E455B"/>
    <w:rsid w:val="003E5CA5"/>
    <w:rsid w:val="003E67A3"/>
    <w:rsid w:val="003E719B"/>
    <w:rsid w:val="003E7AC7"/>
    <w:rsid w:val="003E7B82"/>
    <w:rsid w:val="003E7EEB"/>
    <w:rsid w:val="003F04CA"/>
    <w:rsid w:val="003F0C89"/>
    <w:rsid w:val="003F11DE"/>
    <w:rsid w:val="003F15A1"/>
    <w:rsid w:val="003F1F2B"/>
    <w:rsid w:val="003F21F6"/>
    <w:rsid w:val="003F2806"/>
    <w:rsid w:val="003F2E2D"/>
    <w:rsid w:val="003F2F05"/>
    <w:rsid w:val="003F3306"/>
    <w:rsid w:val="003F3C06"/>
    <w:rsid w:val="003F4249"/>
    <w:rsid w:val="003F491C"/>
    <w:rsid w:val="003F53CB"/>
    <w:rsid w:val="003F5FAB"/>
    <w:rsid w:val="003F661F"/>
    <w:rsid w:val="003F6696"/>
    <w:rsid w:val="003F6D10"/>
    <w:rsid w:val="003F72DD"/>
    <w:rsid w:val="003F753B"/>
    <w:rsid w:val="003F7DB1"/>
    <w:rsid w:val="003F7EC5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BA3"/>
    <w:rsid w:val="00404DB5"/>
    <w:rsid w:val="00404F5A"/>
    <w:rsid w:val="00405242"/>
    <w:rsid w:val="00405CD1"/>
    <w:rsid w:val="00406C68"/>
    <w:rsid w:val="004071EA"/>
    <w:rsid w:val="00407B28"/>
    <w:rsid w:val="00407BFF"/>
    <w:rsid w:val="00410388"/>
    <w:rsid w:val="00410ACC"/>
    <w:rsid w:val="00410D3A"/>
    <w:rsid w:val="00411ABA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C2C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809"/>
    <w:rsid w:val="00425D70"/>
    <w:rsid w:val="00425EBC"/>
    <w:rsid w:val="004262FF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157E"/>
    <w:rsid w:val="004328A3"/>
    <w:rsid w:val="004328AD"/>
    <w:rsid w:val="00432978"/>
    <w:rsid w:val="00432983"/>
    <w:rsid w:val="00433E05"/>
    <w:rsid w:val="00434695"/>
    <w:rsid w:val="00434A71"/>
    <w:rsid w:val="00434DCF"/>
    <w:rsid w:val="00435742"/>
    <w:rsid w:val="00435CF8"/>
    <w:rsid w:val="00435FBA"/>
    <w:rsid w:val="00436A23"/>
    <w:rsid w:val="0043712D"/>
    <w:rsid w:val="0043770A"/>
    <w:rsid w:val="0043785E"/>
    <w:rsid w:val="00440223"/>
    <w:rsid w:val="00440A89"/>
    <w:rsid w:val="004414F8"/>
    <w:rsid w:val="004416ED"/>
    <w:rsid w:val="004417DF"/>
    <w:rsid w:val="00442D35"/>
    <w:rsid w:val="0044363A"/>
    <w:rsid w:val="00444889"/>
    <w:rsid w:val="00444BF2"/>
    <w:rsid w:val="004457A6"/>
    <w:rsid w:val="0044585A"/>
    <w:rsid w:val="00445E65"/>
    <w:rsid w:val="0044657B"/>
    <w:rsid w:val="00446791"/>
    <w:rsid w:val="00446AC4"/>
    <w:rsid w:val="00446D7B"/>
    <w:rsid w:val="004473D0"/>
    <w:rsid w:val="0044751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7B4"/>
    <w:rsid w:val="00457F28"/>
    <w:rsid w:val="00460261"/>
    <w:rsid w:val="004604B2"/>
    <w:rsid w:val="00460B57"/>
    <w:rsid w:val="00461055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47A5"/>
    <w:rsid w:val="00464B47"/>
    <w:rsid w:val="00465012"/>
    <w:rsid w:val="0046604A"/>
    <w:rsid w:val="00466842"/>
    <w:rsid w:val="004669D0"/>
    <w:rsid w:val="00466CD7"/>
    <w:rsid w:val="00466D3A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791"/>
    <w:rsid w:val="004759D2"/>
    <w:rsid w:val="0047674D"/>
    <w:rsid w:val="004771B7"/>
    <w:rsid w:val="00477495"/>
    <w:rsid w:val="0047773C"/>
    <w:rsid w:val="0047783E"/>
    <w:rsid w:val="00477C20"/>
    <w:rsid w:val="00477C56"/>
    <w:rsid w:val="00477CE3"/>
    <w:rsid w:val="00477DA0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154C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6C33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C26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413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D7F1B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3A9"/>
    <w:rsid w:val="004E2729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0F0"/>
    <w:rsid w:val="004F6BC8"/>
    <w:rsid w:val="004F710B"/>
    <w:rsid w:val="004F71D4"/>
    <w:rsid w:val="004F75D6"/>
    <w:rsid w:val="005002CE"/>
    <w:rsid w:val="00500617"/>
    <w:rsid w:val="00500D51"/>
    <w:rsid w:val="00500FB9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575"/>
    <w:rsid w:val="00510F13"/>
    <w:rsid w:val="0051197F"/>
    <w:rsid w:val="00512001"/>
    <w:rsid w:val="005120B7"/>
    <w:rsid w:val="0051256C"/>
    <w:rsid w:val="00512D1B"/>
    <w:rsid w:val="00512F39"/>
    <w:rsid w:val="00513548"/>
    <w:rsid w:val="005136D6"/>
    <w:rsid w:val="00513966"/>
    <w:rsid w:val="00513B55"/>
    <w:rsid w:val="00514392"/>
    <w:rsid w:val="00514C14"/>
    <w:rsid w:val="00514D48"/>
    <w:rsid w:val="00515419"/>
    <w:rsid w:val="005168DD"/>
    <w:rsid w:val="00516F31"/>
    <w:rsid w:val="0051748B"/>
    <w:rsid w:val="00517A5E"/>
    <w:rsid w:val="00517B39"/>
    <w:rsid w:val="0052024A"/>
    <w:rsid w:val="00520994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3F47"/>
    <w:rsid w:val="00524B9A"/>
    <w:rsid w:val="00524B9E"/>
    <w:rsid w:val="00524BC6"/>
    <w:rsid w:val="00526254"/>
    <w:rsid w:val="00526531"/>
    <w:rsid w:val="00530B05"/>
    <w:rsid w:val="00530D05"/>
    <w:rsid w:val="00530E4D"/>
    <w:rsid w:val="00531131"/>
    <w:rsid w:val="00531503"/>
    <w:rsid w:val="00531866"/>
    <w:rsid w:val="005322BB"/>
    <w:rsid w:val="0053253C"/>
    <w:rsid w:val="00532F37"/>
    <w:rsid w:val="0053462C"/>
    <w:rsid w:val="00534DAC"/>
    <w:rsid w:val="00534E17"/>
    <w:rsid w:val="00535ED7"/>
    <w:rsid w:val="005363A0"/>
    <w:rsid w:val="005363E2"/>
    <w:rsid w:val="00537119"/>
    <w:rsid w:val="0053722B"/>
    <w:rsid w:val="00537395"/>
    <w:rsid w:val="005374BE"/>
    <w:rsid w:val="0053799F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077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3BC9"/>
    <w:rsid w:val="005542C7"/>
    <w:rsid w:val="0055519B"/>
    <w:rsid w:val="00555725"/>
    <w:rsid w:val="00556365"/>
    <w:rsid w:val="005566F4"/>
    <w:rsid w:val="00556FFF"/>
    <w:rsid w:val="0055771B"/>
    <w:rsid w:val="00557729"/>
    <w:rsid w:val="00557EE4"/>
    <w:rsid w:val="00560066"/>
    <w:rsid w:val="00560EDC"/>
    <w:rsid w:val="005615BD"/>
    <w:rsid w:val="005622B6"/>
    <w:rsid w:val="005625F8"/>
    <w:rsid w:val="00563126"/>
    <w:rsid w:val="0056346D"/>
    <w:rsid w:val="005636EB"/>
    <w:rsid w:val="005637D9"/>
    <w:rsid w:val="00563B9D"/>
    <w:rsid w:val="00563C82"/>
    <w:rsid w:val="00563DBA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A8E"/>
    <w:rsid w:val="00570C6B"/>
    <w:rsid w:val="00570D20"/>
    <w:rsid w:val="005717CF"/>
    <w:rsid w:val="005724EC"/>
    <w:rsid w:val="00573696"/>
    <w:rsid w:val="00573A8C"/>
    <w:rsid w:val="00574351"/>
    <w:rsid w:val="00575932"/>
    <w:rsid w:val="00575B41"/>
    <w:rsid w:val="00576D4C"/>
    <w:rsid w:val="00576ECD"/>
    <w:rsid w:val="00577DA5"/>
    <w:rsid w:val="005817F3"/>
    <w:rsid w:val="0058214A"/>
    <w:rsid w:val="00582401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31AE"/>
    <w:rsid w:val="00593809"/>
    <w:rsid w:val="00593ADE"/>
    <w:rsid w:val="005943BF"/>
    <w:rsid w:val="00594474"/>
    <w:rsid w:val="0059456F"/>
    <w:rsid w:val="00594D55"/>
    <w:rsid w:val="005950B8"/>
    <w:rsid w:val="00595109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34E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0EE"/>
    <w:rsid w:val="005A75D2"/>
    <w:rsid w:val="005A783A"/>
    <w:rsid w:val="005A7E51"/>
    <w:rsid w:val="005B0719"/>
    <w:rsid w:val="005B0D17"/>
    <w:rsid w:val="005B0D58"/>
    <w:rsid w:val="005B0E97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0BF"/>
    <w:rsid w:val="005C3608"/>
    <w:rsid w:val="005C3E82"/>
    <w:rsid w:val="005C523B"/>
    <w:rsid w:val="005C5ED4"/>
    <w:rsid w:val="005C64AB"/>
    <w:rsid w:val="005C6AB5"/>
    <w:rsid w:val="005C730E"/>
    <w:rsid w:val="005C7B80"/>
    <w:rsid w:val="005C7D1D"/>
    <w:rsid w:val="005C7D2B"/>
    <w:rsid w:val="005D0059"/>
    <w:rsid w:val="005D043E"/>
    <w:rsid w:val="005D0691"/>
    <w:rsid w:val="005D112E"/>
    <w:rsid w:val="005D21AD"/>
    <w:rsid w:val="005D2488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D7D72"/>
    <w:rsid w:val="005E0E67"/>
    <w:rsid w:val="005E0F03"/>
    <w:rsid w:val="005E1509"/>
    <w:rsid w:val="005E15C7"/>
    <w:rsid w:val="005E1970"/>
    <w:rsid w:val="005E2C64"/>
    <w:rsid w:val="005E30C0"/>
    <w:rsid w:val="005E334A"/>
    <w:rsid w:val="005E3464"/>
    <w:rsid w:val="005E35E6"/>
    <w:rsid w:val="005E4896"/>
    <w:rsid w:val="005E675A"/>
    <w:rsid w:val="005E6CF3"/>
    <w:rsid w:val="005E7756"/>
    <w:rsid w:val="005F01F7"/>
    <w:rsid w:val="005F03D5"/>
    <w:rsid w:val="005F0CC6"/>
    <w:rsid w:val="005F17A4"/>
    <w:rsid w:val="005F1ADE"/>
    <w:rsid w:val="005F3F2C"/>
    <w:rsid w:val="005F45A3"/>
    <w:rsid w:val="005F5136"/>
    <w:rsid w:val="005F578C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489"/>
    <w:rsid w:val="006026E3"/>
    <w:rsid w:val="00602924"/>
    <w:rsid w:val="00603DCB"/>
    <w:rsid w:val="00603EBF"/>
    <w:rsid w:val="00604707"/>
    <w:rsid w:val="00604C19"/>
    <w:rsid w:val="0060586B"/>
    <w:rsid w:val="00605B7E"/>
    <w:rsid w:val="00605CBA"/>
    <w:rsid w:val="00606798"/>
    <w:rsid w:val="006067FB"/>
    <w:rsid w:val="006068BC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24B"/>
    <w:rsid w:val="00611E6D"/>
    <w:rsid w:val="00612076"/>
    <w:rsid w:val="0061237A"/>
    <w:rsid w:val="00613459"/>
    <w:rsid w:val="0061394B"/>
    <w:rsid w:val="00614179"/>
    <w:rsid w:val="006149EC"/>
    <w:rsid w:val="00614B16"/>
    <w:rsid w:val="00614F31"/>
    <w:rsid w:val="0061548E"/>
    <w:rsid w:val="0061595A"/>
    <w:rsid w:val="0061607C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99B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50C"/>
    <w:rsid w:val="00627BEB"/>
    <w:rsid w:val="00627E3A"/>
    <w:rsid w:val="006300BA"/>
    <w:rsid w:val="00630E3F"/>
    <w:rsid w:val="006312BA"/>
    <w:rsid w:val="006315A2"/>
    <w:rsid w:val="00632915"/>
    <w:rsid w:val="00632CB5"/>
    <w:rsid w:val="00633B98"/>
    <w:rsid w:val="0063495E"/>
    <w:rsid w:val="00634AF8"/>
    <w:rsid w:val="00634D82"/>
    <w:rsid w:val="00634D97"/>
    <w:rsid w:val="006351B2"/>
    <w:rsid w:val="006351CD"/>
    <w:rsid w:val="00635545"/>
    <w:rsid w:val="006356C6"/>
    <w:rsid w:val="00635A3B"/>
    <w:rsid w:val="00635DCA"/>
    <w:rsid w:val="00635FF4"/>
    <w:rsid w:val="00636CB9"/>
    <w:rsid w:val="00637108"/>
    <w:rsid w:val="00637374"/>
    <w:rsid w:val="00637A96"/>
    <w:rsid w:val="00637E88"/>
    <w:rsid w:val="00640035"/>
    <w:rsid w:val="0064075D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0E41"/>
    <w:rsid w:val="0065103B"/>
    <w:rsid w:val="0065143E"/>
    <w:rsid w:val="006515C7"/>
    <w:rsid w:val="006517B7"/>
    <w:rsid w:val="00652578"/>
    <w:rsid w:val="00652691"/>
    <w:rsid w:val="00652B84"/>
    <w:rsid w:val="00653E6A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A06"/>
    <w:rsid w:val="00661E85"/>
    <w:rsid w:val="00663238"/>
    <w:rsid w:val="00663343"/>
    <w:rsid w:val="006635E1"/>
    <w:rsid w:val="006641A6"/>
    <w:rsid w:val="006649A6"/>
    <w:rsid w:val="006658F3"/>
    <w:rsid w:val="00665930"/>
    <w:rsid w:val="00665A22"/>
    <w:rsid w:val="00665CBD"/>
    <w:rsid w:val="006661F0"/>
    <w:rsid w:val="00666518"/>
    <w:rsid w:val="00666AE8"/>
    <w:rsid w:val="00666AED"/>
    <w:rsid w:val="00666BE3"/>
    <w:rsid w:val="00667624"/>
    <w:rsid w:val="0066785E"/>
    <w:rsid w:val="00667D08"/>
    <w:rsid w:val="006713C4"/>
    <w:rsid w:val="00671A90"/>
    <w:rsid w:val="00671C0D"/>
    <w:rsid w:val="00671D5C"/>
    <w:rsid w:val="00671F2C"/>
    <w:rsid w:val="006721C7"/>
    <w:rsid w:val="00672309"/>
    <w:rsid w:val="006724EF"/>
    <w:rsid w:val="006731FA"/>
    <w:rsid w:val="00673889"/>
    <w:rsid w:val="00673B39"/>
    <w:rsid w:val="00673C77"/>
    <w:rsid w:val="006744CB"/>
    <w:rsid w:val="00674815"/>
    <w:rsid w:val="00674E70"/>
    <w:rsid w:val="0067540B"/>
    <w:rsid w:val="00675B71"/>
    <w:rsid w:val="00675C3B"/>
    <w:rsid w:val="006766B3"/>
    <w:rsid w:val="0067686A"/>
    <w:rsid w:val="00676BF8"/>
    <w:rsid w:val="00677697"/>
    <w:rsid w:val="00677DD7"/>
    <w:rsid w:val="00677E87"/>
    <w:rsid w:val="006801E1"/>
    <w:rsid w:val="00680B8D"/>
    <w:rsid w:val="00680E49"/>
    <w:rsid w:val="0068114D"/>
    <w:rsid w:val="00681233"/>
    <w:rsid w:val="00681448"/>
    <w:rsid w:val="00681743"/>
    <w:rsid w:val="00681D20"/>
    <w:rsid w:val="00682375"/>
    <w:rsid w:val="00682C92"/>
    <w:rsid w:val="00683BB0"/>
    <w:rsid w:val="00683C01"/>
    <w:rsid w:val="00683C52"/>
    <w:rsid w:val="00683F0B"/>
    <w:rsid w:val="00684187"/>
    <w:rsid w:val="00684376"/>
    <w:rsid w:val="006848EB"/>
    <w:rsid w:val="00684ECE"/>
    <w:rsid w:val="0068546D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6DA"/>
    <w:rsid w:val="00691E14"/>
    <w:rsid w:val="00691E31"/>
    <w:rsid w:val="00692531"/>
    <w:rsid w:val="00692931"/>
    <w:rsid w:val="006952EB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C93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17A"/>
    <w:rsid w:val="006C02A4"/>
    <w:rsid w:val="006C0BE1"/>
    <w:rsid w:val="006C19A2"/>
    <w:rsid w:val="006C1C7F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8C3"/>
    <w:rsid w:val="006C7B1C"/>
    <w:rsid w:val="006C7C1E"/>
    <w:rsid w:val="006C7EB1"/>
    <w:rsid w:val="006D0DC9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E031F"/>
    <w:rsid w:val="006E0875"/>
    <w:rsid w:val="006E0B7F"/>
    <w:rsid w:val="006E1682"/>
    <w:rsid w:val="006E1AA9"/>
    <w:rsid w:val="006E2598"/>
    <w:rsid w:val="006E25AB"/>
    <w:rsid w:val="006E2784"/>
    <w:rsid w:val="006E2AC1"/>
    <w:rsid w:val="006E3844"/>
    <w:rsid w:val="006E388D"/>
    <w:rsid w:val="006E3BA8"/>
    <w:rsid w:val="006E3C5C"/>
    <w:rsid w:val="006E3FD6"/>
    <w:rsid w:val="006E42B6"/>
    <w:rsid w:val="006E53E6"/>
    <w:rsid w:val="006E6065"/>
    <w:rsid w:val="006E608D"/>
    <w:rsid w:val="006E7C20"/>
    <w:rsid w:val="006E7E91"/>
    <w:rsid w:val="006E7F9B"/>
    <w:rsid w:val="006F0D3C"/>
    <w:rsid w:val="006F0EB9"/>
    <w:rsid w:val="006F1026"/>
    <w:rsid w:val="006F1436"/>
    <w:rsid w:val="006F19E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1D6E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082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ED3"/>
    <w:rsid w:val="00714F12"/>
    <w:rsid w:val="007150B3"/>
    <w:rsid w:val="00715D97"/>
    <w:rsid w:val="007161AE"/>
    <w:rsid w:val="00716648"/>
    <w:rsid w:val="00716652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020"/>
    <w:rsid w:val="007321E7"/>
    <w:rsid w:val="007328F1"/>
    <w:rsid w:val="00732FFE"/>
    <w:rsid w:val="0073301E"/>
    <w:rsid w:val="00733689"/>
    <w:rsid w:val="00733EAA"/>
    <w:rsid w:val="007342C4"/>
    <w:rsid w:val="00734C2A"/>
    <w:rsid w:val="00734F17"/>
    <w:rsid w:val="007351E9"/>
    <w:rsid w:val="00735257"/>
    <w:rsid w:val="00735E44"/>
    <w:rsid w:val="00735FC1"/>
    <w:rsid w:val="007360F7"/>
    <w:rsid w:val="0073648B"/>
    <w:rsid w:val="007373B1"/>
    <w:rsid w:val="0073773D"/>
    <w:rsid w:val="0073791D"/>
    <w:rsid w:val="0073793D"/>
    <w:rsid w:val="00737C33"/>
    <w:rsid w:val="0074046E"/>
    <w:rsid w:val="007406FB"/>
    <w:rsid w:val="00740864"/>
    <w:rsid w:val="00740E9F"/>
    <w:rsid w:val="0074157D"/>
    <w:rsid w:val="00741744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468"/>
    <w:rsid w:val="0075460C"/>
    <w:rsid w:val="00754D02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0DB3"/>
    <w:rsid w:val="007614D0"/>
    <w:rsid w:val="0076199A"/>
    <w:rsid w:val="00761BFC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5F46"/>
    <w:rsid w:val="007767F7"/>
    <w:rsid w:val="0077720E"/>
    <w:rsid w:val="00777B0F"/>
    <w:rsid w:val="007807A8"/>
    <w:rsid w:val="00780BAB"/>
    <w:rsid w:val="00781801"/>
    <w:rsid w:val="00781974"/>
    <w:rsid w:val="00781E66"/>
    <w:rsid w:val="007829AC"/>
    <w:rsid w:val="007830E6"/>
    <w:rsid w:val="00783CD6"/>
    <w:rsid w:val="007843C2"/>
    <w:rsid w:val="00784568"/>
    <w:rsid w:val="00784570"/>
    <w:rsid w:val="00784DF1"/>
    <w:rsid w:val="00785BD5"/>
    <w:rsid w:val="00786091"/>
    <w:rsid w:val="0078612F"/>
    <w:rsid w:val="007862D3"/>
    <w:rsid w:val="00786E46"/>
    <w:rsid w:val="00786F8C"/>
    <w:rsid w:val="0078753A"/>
    <w:rsid w:val="00787ECC"/>
    <w:rsid w:val="007902DF"/>
    <w:rsid w:val="00790518"/>
    <w:rsid w:val="0079114D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0EA1"/>
    <w:rsid w:val="007A1093"/>
    <w:rsid w:val="007A12D7"/>
    <w:rsid w:val="007A27CD"/>
    <w:rsid w:val="007A316F"/>
    <w:rsid w:val="007A336A"/>
    <w:rsid w:val="007A3880"/>
    <w:rsid w:val="007A4E4B"/>
    <w:rsid w:val="007A4E59"/>
    <w:rsid w:val="007A56BD"/>
    <w:rsid w:val="007A60BA"/>
    <w:rsid w:val="007A6974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66A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526"/>
    <w:rsid w:val="007C4699"/>
    <w:rsid w:val="007C4754"/>
    <w:rsid w:val="007C4AB4"/>
    <w:rsid w:val="007C57B4"/>
    <w:rsid w:val="007C5ADF"/>
    <w:rsid w:val="007C6C47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6C8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0CE8"/>
    <w:rsid w:val="007E11F3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5BBF"/>
    <w:rsid w:val="007E611B"/>
    <w:rsid w:val="007E66C8"/>
    <w:rsid w:val="007E7264"/>
    <w:rsid w:val="007E74C3"/>
    <w:rsid w:val="007E775C"/>
    <w:rsid w:val="007E78C9"/>
    <w:rsid w:val="007E79F4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46C"/>
    <w:rsid w:val="007F65C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1"/>
    <w:rsid w:val="0080347E"/>
    <w:rsid w:val="00803D76"/>
    <w:rsid w:val="0080503F"/>
    <w:rsid w:val="00805D9E"/>
    <w:rsid w:val="00806678"/>
    <w:rsid w:val="00807C92"/>
    <w:rsid w:val="0081072D"/>
    <w:rsid w:val="0081133E"/>
    <w:rsid w:val="0081330B"/>
    <w:rsid w:val="00813349"/>
    <w:rsid w:val="00813EA1"/>
    <w:rsid w:val="00814548"/>
    <w:rsid w:val="00814603"/>
    <w:rsid w:val="0081486D"/>
    <w:rsid w:val="00814F88"/>
    <w:rsid w:val="008163F3"/>
    <w:rsid w:val="0081644B"/>
    <w:rsid w:val="0081666B"/>
    <w:rsid w:val="00817FF4"/>
    <w:rsid w:val="00821418"/>
    <w:rsid w:val="00821A79"/>
    <w:rsid w:val="00822403"/>
    <w:rsid w:val="0082279D"/>
    <w:rsid w:val="008227FC"/>
    <w:rsid w:val="00823748"/>
    <w:rsid w:val="00823784"/>
    <w:rsid w:val="00823CA7"/>
    <w:rsid w:val="0082428A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60B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484D"/>
    <w:rsid w:val="00845CED"/>
    <w:rsid w:val="00847EE5"/>
    <w:rsid w:val="008501A8"/>
    <w:rsid w:val="008501D5"/>
    <w:rsid w:val="008509FC"/>
    <w:rsid w:val="00850D64"/>
    <w:rsid w:val="00850DD0"/>
    <w:rsid w:val="0085186D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6EC3"/>
    <w:rsid w:val="00857298"/>
    <w:rsid w:val="0085765A"/>
    <w:rsid w:val="00857855"/>
    <w:rsid w:val="008579CC"/>
    <w:rsid w:val="00857AEC"/>
    <w:rsid w:val="00860654"/>
    <w:rsid w:val="00860927"/>
    <w:rsid w:val="00860DDC"/>
    <w:rsid w:val="0086139F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338"/>
    <w:rsid w:val="008766AD"/>
    <w:rsid w:val="00876C1F"/>
    <w:rsid w:val="008773D3"/>
    <w:rsid w:val="0087757F"/>
    <w:rsid w:val="00877F28"/>
    <w:rsid w:val="00880054"/>
    <w:rsid w:val="00880391"/>
    <w:rsid w:val="00880A43"/>
    <w:rsid w:val="00880C38"/>
    <w:rsid w:val="0088108C"/>
    <w:rsid w:val="0088116C"/>
    <w:rsid w:val="008812ED"/>
    <w:rsid w:val="0088130A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5EA6"/>
    <w:rsid w:val="0088621F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45E"/>
    <w:rsid w:val="00894544"/>
    <w:rsid w:val="008948EE"/>
    <w:rsid w:val="00894A9A"/>
    <w:rsid w:val="00894BF0"/>
    <w:rsid w:val="00894C19"/>
    <w:rsid w:val="00894CE5"/>
    <w:rsid w:val="00894FAC"/>
    <w:rsid w:val="00895282"/>
    <w:rsid w:val="0089557A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2B47"/>
    <w:rsid w:val="008A308F"/>
    <w:rsid w:val="008A3779"/>
    <w:rsid w:val="008A45B6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96"/>
    <w:rsid w:val="008B70CB"/>
    <w:rsid w:val="008B79A8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2F62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DEA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1F03"/>
    <w:rsid w:val="008F20D7"/>
    <w:rsid w:val="008F2382"/>
    <w:rsid w:val="008F2470"/>
    <w:rsid w:val="008F2810"/>
    <w:rsid w:val="008F2E5D"/>
    <w:rsid w:val="008F2E93"/>
    <w:rsid w:val="008F319D"/>
    <w:rsid w:val="008F3A91"/>
    <w:rsid w:val="008F3F4C"/>
    <w:rsid w:val="008F425F"/>
    <w:rsid w:val="008F4421"/>
    <w:rsid w:val="008F48FF"/>
    <w:rsid w:val="008F5EE6"/>
    <w:rsid w:val="008F67BA"/>
    <w:rsid w:val="008F7D84"/>
    <w:rsid w:val="00901172"/>
    <w:rsid w:val="00901807"/>
    <w:rsid w:val="0090196D"/>
    <w:rsid w:val="00901CCF"/>
    <w:rsid w:val="00902723"/>
    <w:rsid w:val="00902AB5"/>
    <w:rsid w:val="009035A4"/>
    <w:rsid w:val="00903D0D"/>
    <w:rsid w:val="00904561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C9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59C2"/>
    <w:rsid w:val="009168D3"/>
    <w:rsid w:val="009171BC"/>
    <w:rsid w:val="009176E6"/>
    <w:rsid w:val="009179EF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B2"/>
    <w:rsid w:val="009236F4"/>
    <w:rsid w:val="00923C56"/>
    <w:rsid w:val="00924611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5C6"/>
    <w:rsid w:val="00937ADC"/>
    <w:rsid w:val="009400B0"/>
    <w:rsid w:val="00940424"/>
    <w:rsid w:val="00942283"/>
    <w:rsid w:val="009429E6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AE2"/>
    <w:rsid w:val="00945DB3"/>
    <w:rsid w:val="00945DDF"/>
    <w:rsid w:val="00945E7F"/>
    <w:rsid w:val="009466DA"/>
    <w:rsid w:val="00946C15"/>
    <w:rsid w:val="009472B0"/>
    <w:rsid w:val="009474FE"/>
    <w:rsid w:val="00947640"/>
    <w:rsid w:val="0094781D"/>
    <w:rsid w:val="00950858"/>
    <w:rsid w:val="00951154"/>
    <w:rsid w:val="00952B38"/>
    <w:rsid w:val="00952B41"/>
    <w:rsid w:val="00953822"/>
    <w:rsid w:val="00953AD4"/>
    <w:rsid w:val="00953E51"/>
    <w:rsid w:val="0095409B"/>
    <w:rsid w:val="00954677"/>
    <w:rsid w:val="009550C9"/>
    <w:rsid w:val="00955A1B"/>
    <w:rsid w:val="00956953"/>
    <w:rsid w:val="00957E33"/>
    <w:rsid w:val="00960245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9AE"/>
    <w:rsid w:val="00974AAE"/>
    <w:rsid w:val="009751E2"/>
    <w:rsid w:val="009756C7"/>
    <w:rsid w:val="00975C61"/>
    <w:rsid w:val="00975D07"/>
    <w:rsid w:val="00976BAB"/>
    <w:rsid w:val="00976F9E"/>
    <w:rsid w:val="00977596"/>
    <w:rsid w:val="00977722"/>
    <w:rsid w:val="00977C99"/>
    <w:rsid w:val="00977E66"/>
    <w:rsid w:val="009802AF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46A"/>
    <w:rsid w:val="00987528"/>
    <w:rsid w:val="0099012C"/>
    <w:rsid w:val="00991727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A7A29"/>
    <w:rsid w:val="009B056A"/>
    <w:rsid w:val="009B06A9"/>
    <w:rsid w:val="009B0E4B"/>
    <w:rsid w:val="009B0EEF"/>
    <w:rsid w:val="009B1026"/>
    <w:rsid w:val="009B110A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A3A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315"/>
    <w:rsid w:val="009C35AF"/>
    <w:rsid w:val="009C536C"/>
    <w:rsid w:val="009C5947"/>
    <w:rsid w:val="009C5A09"/>
    <w:rsid w:val="009C5E19"/>
    <w:rsid w:val="009C7120"/>
    <w:rsid w:val="009C7478"/>
    <w:rsid w:val="009D0E25"/>
    <w:rsid w:val="009D0F9F"/>
    <w:rsid w:val="009D197F"/>
    <w:rsid w:val="009D2912"/>
    <w:rsid w:val="009D2AE1"/>
    <w:rsid w:val="009D2FD2"/>
    <w:rsid w:val="009D38FC"/>
    <w:rsid w:val="009D39D3"/>
    <w:rsid w:val="009D3BDC"/>
    <w:rsid w:val="009D466E"/>
    <w:rsid w:val="009D47BB"/>
    <w:rsid w:val="009D49C3"/>
    <w:rsid w:val="009D4F50"/>
    <w:rsid w:val="009D4F83"/>
    <w:rsid w:val="009D5999"/>
    <w:rsid w:val="009D6407"/>
    <w:rsid w:val="009D65AF"/>
    <w:rsid w:val="009D69D5"/>
    <w:rsid w:val="009D6E5A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4B5B"/>
    <w:rsid w:val="009E5DC1"/>
    <w:rsid w:val="009E632D"/>
    <w:rsid w:val="009E69AC"/>
    <w:rsid w:val="009E6E60"/>
    <w:rsid w:val="009E71D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01F"/>
    <w:rsid w:val="009F7851"/>
    <w:rsid w:val="00A00167"/>
    <w:rsid w:val="00A00CE9"/>
    <w:rsid w:val="00A01307"/>
    <w:rsid w:val="00A01422"/>
    <w:rsid w:val="00A01477"/>
    <w:rsid w:val="00A01A83"/>
    <w:rsid w:val="00A021B0"/>
    <w:rsid w:val="00A025A9"/>
    <w:rsid w:val="00A0273C"/>
    <w:rsid w:val="00A028C1"/>
    <w:rsid w:val="00A02E88"/>
    <w:rsid w:val="00A03019"/>
    <w:rsid w:val="00A03109"/>
    <w:rsid w:val="00A03787"/>
    <w:rsid w:val="00A04359"/>
    <w:rsid w:val="00A04C5B"/>
    <w:rsid w:val="00A04DFD"/>
    <w:rsid w:val="00A05212"/>
    <w:rsid w:val="00A05A90"/>
    <w:rsid w:val="00A06470"/>
    <w:rsid w:val="00A069DC"/>
    <w:rsid w:val="00A072BE"/>
    <w:rsid w:val="00A07896"/>
    <w:rsid w:val="00A10628"/>
    <w:rsid w:val="00A1086C"/>
    <w:rsid w:val="00A10C2C"/>
    <w:rsid w:val="00A10FE0"/>
    <w:rsid w:val="00A1100A"/>
    <w:rsid w:val="00A1111A"/>
    <w:rsid w:val="00A1142D"/>
    <w:rsid w:val="00A118E2"/>
    <w:rsid w:val="00A11AD7"/>
    <w:rsid w:val="00A11CA1"/>
    <w:rsid w:val="00A11EE0"/>
    <w:rsid w:val="00A12AB7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5D61"/>
    <w:rsid w:val="00A16076"/>
    <w:rsid w:val="00A178D7"/>
    <w:rsid w:val="00A2020C"/>
    <w:rsid w:val="00A204A7"/>
    <w:rsid w:val="00A211FC"/>
    <w:rsid w:val="00A21681"/>
    <w:rsid w:val="00A21811"/>
    <w:rsid w:val="00A22A12"/>
    <w:rsid w:val="00A22A5A"/>
    <w:rsid w:val="00A22C4C"/>
    <w:rsid w:val="00A22D55"/>
    <w:rsid w:val="00A23095"/>
    <w:rsid w:val="00A23331"/>
    <w:rsid w:val="00A23BD3"/>
    <w:rsid w:val="00A23BD8"/>
    <w:rsid w:val="00A24A44"/>
    <w:rsid w:val="00A24D1C"/>
    <w:rsid w:val="00A24F40"/>
    <w:rsid w:val="00A25B9E"/>
    <w:rsid w:val="00A25C8E"/>
    <w:rsid w:val="00A25D43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48"/>
    <w:rsid w:val="00A3395A"/>
    <w:rsid w:val="00A33BE4"/>
    <w:rsid w:val="00A340DD"/>
    <w:rsid w:val="00A343D2"/>
    <w:rsid w:val="00A34D88"/>
    <w:rsid w:val="00A3533C"/>
    <w:rsid w:val="00A35637"/>
    <w:rsid w:val="00A35918"/>
    <w:rsid w:val="00A359F4"/>
    <w:rsid w:val="00A35A5D"/>
    <w:rsid w:val="00A36562"/>
    <w:rsid w:val="00A366CB"/>
    <w:rsid w:val="00A36FA5"/>
    <w:rsid w:val="00A3775A"/>
    <w:rsid w:val="00A377E5"/>
    <w:rsid w:val="00A37EB4"/>
    <w:rsid w:val="00A4029C"/>
    <w:rsid w:val="00A405F2"/>
    <w:rsid w:val="00A408B9"/>
    <w:rsid w:val="00A40E2F"/>
    <w:rsid w:val="00A40F2C"/>
    <w:rsid w:val="00A418B7"/>
    <w:rsid w:val="00A4251A"/>
    <w:rsid w:val="00A4288F"/>
    <w:rsid w:val="00A428FB"/>
    <w:rsid w:val="00A42E70"/>
    <w:rsid w:val="00A42E9B"/>
    <w:rsid w:val="00A43CF5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AE9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74D"/>
    <w:rsid w:val="00A81A33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7F4"/>
    <w:rsid w:val="00A9389A"/>
    <w:rsid w:val="00A93EE2"/>
    <w:rsid w:val="00A9489C"/>
    <w:rsid w:val="00A94C29"/>
    <w:rsid w:val="00A96352"/>
    <w:rsid w:val="00A967BE"/>
    <w:rsid w:val="00A97DBD"/>
    <w:rsid w:val="00AA086E"/>
    <w:rsid w:val="00AA12C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19B0"/>
    <w:rsid w:val="00AB3099"/>
    <w:rsid w:val="00AB3200"/>
    <w:rsid w:val="00AB3A5B"/>
    <w:rsid w:val="00AB43F4"/>
    <w:rsid w:val="00AB47C5"/>
    <w:rsid w:val="00AB4834"/>
    <w:rsid w:val="00AB540A"/>
    <w:rsid w:val="00AB574B"/>
    <w:rsid w:val="00AB6041"/>
    <w:rsid w:val="00AB6091"/>
    <w:rsid w:val="00AB6247"/>
    <w:rsid w:val="00AB6284"/>
    <w:rsid w:val="00AB6A9A"/>
    <w:rsid w:val="00AB73DE"/>
    <w:rsid w:val="00AB7FDB"/>
    <w:rsid w:val="00AC0C29"/>
    <w:rsid w:val="00AC17CF"/>
    <w:rsid w:val="00AC19E6"/>
    <w:rsid w:val="00AC271F"/>
    <w:rsid w:val="00AC2BC8"/>
    <w:rsid w:val="00AC36DB"/>
    <w:rsid w:val="00AC3D18"/>
    <w:rsid w:val="00AC43BD"/>
    <w:rsid w:val="00AC4A49"/>
    <w:rsid w:val="00AC5C29"/>
    <w:rsid w:val="00AC5EDF"/>
    <w:rsid w:val="00AC64F2"/>
    <w:rsid w:val="00AC6771"/>
    <w:rsid w:val="00AC703E"/>
    <w:rsid w:val="00AC7F16"/>
    <w:rsid w:val="00AD0B79"/>
    <w:rsid w:val="00AD0D2C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5C6"/>
    <w:rsid w:val="00AD77CA"/>
    <w:rsid w:val="00AD7C78"/>
    <w:rsid w:val="00AD7D62"/>
    <w:rsid w:val="00AE01B8"/>
    <w:rsid w:val="00AE02ED"/>
    <w:rsid w:val="00AE1435"/>
    <w:rsid w:val="00AE2077"/>
    <w:rsid w:val="00AE2135"/>
    <w:rsid w:val="00AE2252"/>
    <w:rsid w:val="00AE2985"/>
    <w:rsid w:val="00AE31E0"/>
    <w:rsid w:val="00AE3F1B"/>
    <w:rsid w:val="00AE3FD7"/>
    <w:rsid w:val="00AE4578"/>
    <w:rsid w:val="00AE4B93"/>
    <w:rsid w:val="00AE4DF6"/>
    <w:rsid w:val="00AE532C"/>
    <w:rsid w:val="00AE57B5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1D0A"/>
    <w:rsid w:val="00AF3969"/>
    <w:rsid w:val="00AF4187"/>
    <w:rsid w:val="00AF56C6"/>
    <w:rsid w:val="00AF6199"/>
    <w:rsid w:val="00AF6CF7"/>
    <w:rsid w:val="00AF791E"/>
    <w:rsid w:val="00AF7961"/>
    <w:rsid w:val="00B00132"/>
    <w:rsid w:val="00B00D04"/>
    <w:rsid w:val="00B00DFD"/>
    <w:rsid w:val="00B01612"/>
    <w:rsid w:val="00B02570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49CE"/>
    <w:rsid w:val="00B157D9"/>
    <w:rsid w:val="00B161A4"/>
    <w:rsid w:val="00B1657E"/>
    <w:rsid w:val="00B16792"/>
    <w:rsid w:val="00B167E1"/>
    <w:rsid w:val="00B16D9E"/>
    <w:rsid w:val="00B16FCF"/>
    <w:rsid w:val="00B20833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8DD"/>
    <w:rsid w:val="00B25DC3"/>
    <w:rsid w:val="00B26027"/>
    <w:rsid w:val="00B26611"/>
    <w:rsid w:val="00B26690"/>
    <w:rsid w:val="00B26E85"/>
    <w:rsid w:val="00B2704F"/>
    <w:rsid w:val="00B2720D"/>
    <w:rsid w:val="00B3053C"/>
    <w:rsid w:val="00B30747"/>
    <w:rsid w:val="00B307F4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703"/>
    <w:rsid w:val="00B3487A"/>
    <w:rsid w:val="00B349E3"/>
    <w:rsid w:val="00B35422"/>
    <w:rsid w:val="00B3569A"/>
    <w:rsid w:val="00B3584D"/>
    <w:rsid w:val="00B358A4"/>
    <w:rsid w:val="00B35F91"/>
    <w:rsid w:val="00B36096"/>
    <w:rsid w:val="00B36585"/>
    <w:rsid w:val="00B365C7"/>
    <w:rsid w:val="00B36B91"/>
    <w:rsid w:val="00B36E7E"/>
    <w:rsid w:val="00B3703B"/>
    <w:rsid w:val="00B3773F"/>
    <w:rsid w:val="00B37D34"/>
    <w:rsid w:val="00B37D98"/>
    <w:rsid w:val="00B4072B"/>
    <w:rsid w:val="00B407CA"/>
    <w:rsid w:val="00B40A01"/>
    <w:rsid w:val="00B40B0E"/>
    <w:rsid w:val="00B40D55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366E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6066"/>
    <w:rsid w:val="00B6707D"/>
    <w:rsid w:val="00B67092"/>
    <w:rsid w:val="00B67807"/>
    <w:rsid w:val="00B67900"/>
    <w:rsid w:val="00B70336"/>
    <w:rsid w:val="00B703D6"/>
    <w:rsid w:val="00B706E1"/>
    <w:rsid w:val="00B71AA4"/>
    <w:rsid w:val="00B71EF8"/>
    <w:rsid w:val="00B7242A"/>
    <w:rsid w:val="00B724C8"/>
    <w:rsid w:val="00B725C7"/>
    <w:rsid w:val="00B72B2E"/>
    <w:rsid w:val="00B72DA6"/>
    <w:rsid w:val="00B72EE9"/>
    <w:rsid w:val="00B740C4"/>
    <w:rsid w:val="00B7533F"/>
    <w:rsid w:val="00B7566F"/>
    <w:rsid w:val="00B7623D"/>
    <w:rsid w:val="00B7655A"/>
    <w:rsid w:val="00B76C29"/>
    <w:rsid w:val="00B76CC5"/>
    <w:rsid w:val="00B76FB4"/>
    <w:rsid w:val="00B77C8F"/>
    <w:rsid w:val="00B77DCE"/>
    <w:rsid w:val="00B80C98"/>
    <w:rsid w:val="00B81035"/>
    <w:rsid w:val="00B816AF"/>
    <w:rsid w:val="00B81E27"/>
    <w:rsid w:val="00B8295D"/>
    <w:rsid w:val="00B8391C"/>
    <w:rsid w:val="00B83C5A"/>
    <w:rsid w:val="00B845C9"/>
    <w:rsid w:val="00B849F0"/>
    <w:rsid w:val="00B84AFA"/>
    <w:rsid w:val="00B84C55"/>
    <w:rsid w:val="00B84F2D"/>
    <w:rsid w:val="00B8514A"/>
    <w:rsid w:val="00B85E4E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2A7B"/>
    <w:rsid w:val="00B9338B"/>
    <w:rsid w:val="00B93984"/>
    <w:rsid w:val="00B939EF"/>
    <w:rsid w:val="00B93ACB"/>
    <w:rsid w:val="00B9402E"/>
    <w:rsid w:val="00B9435A"/>
    <w:rsid w:val="00B9439A"/>
    <w:rsid w:val="00B94AB3"/>
    <w:rsid w:val="00B94E34"/>
    <w:rsid w:val="00B94F04"/>
    <w:rsid w:val="00B95A76"/>
    <w:rsid w:val="00B95E16"/>
    <w:rsid w:val="00B95F8B"/>
    <w:rsid w:val="00B96745"/>
    <w:rsid w:val="00B967C0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17E"/>
    <w:rsid w:val="00BA72AE"/>
    <w:rsid w:val="00BA74E3"/>
    <w:rsid w:val="00BB1105"/>
    <w:rsid w:val="00BB16FB"/>
    <w:rsid w:val="00BB1A8D"/>
    <w:rsid w:val="00BB1B30"/>
    <w:rsid w:val="00BB2495"/>
    <w:rsid w:val="00BB24B0"/>
    <w:rsid w:val="00BB275C"/>
    <w:rsid w:val="00BB2C72"/>
    <w:rsid w:val="00BB2E3B"/>
    <w:rsid w:val="00BB39C8"/>
    <w:rsid w:val="00BB3EE0"/>
    <w:rsid w:val="00BB411D"/>
    <w:rsid w:val="00BB4623"/>
    <w:rsid w:val="00BB4A32"/>
    <w:rsid w:val="00BB5310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13EE"/>
    <w:rsid w:val="00BD26A5"/>
    <w:rsid w:val="00BD27BC"/>
    <w:rsid w:val="00BD2809"/>
    <w:rsid w:val="00BD294F"/>
    <w:rsid w:val="00BD3238"/>
    <w:rsid w:val="00BD33B7"/>
    <w:rsid w:val="00BD3481"/>
    <w:rsid w:val="00BD35FD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9D5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6971"/>
    <w:rsid w:val="00BE723A"/>
    <w:rsid w:val="00BE7497"/>
    <w:rsid w:val="00BF071E"/>
    <w:rsid w:val="00BF15C7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7C7"/>
    <w:rsid w:val="00C008E9"/>
    <w:rsid w:val="00C008EB"/>
    <w:rsid w:val="00C00A7D"/>
    <w:rsid w:val="00C01E61"/>
    <w:rsid w:val="00C02DAA"/>
    <w:rsid w:val="00C0348A"/>
    <w:rsid w:val="00C03ADE"/>
    <w:rsid w:val="00C04075"/>
    <w:rsid w:val="00C0431A"/>
    <w:rsid w:val="00C04587"/>
    <w:rsid w:val="00C04EC8"/>
    <w:rsid w:val="00C0533B"/>
    <w:rsid w:val="00C054C7"/>
    <w:rsid w:val="00C05C2B"/>
    <w:rsid w:val="00C05E12"/>
    <w:rsid w:val="00C061AE"/>
    <w:rsid w:val="00C0631C"/>
    <w:rsid w:val="00C06F81"/>
    <w:rsid w:val="00C071B9"/>
    <w:rsid w:val="00C0751F"/>
    <w:rsid w:val="00C075FC"/>
    <w:rsid w:val="00C076FB"/>
    <w:rsid w:val="00C07D0C"/>
    <w:rsid w:val="00C10AA5"/>
    <w:rsid w:val="00C10F18"/>
    <w:rsid w:val="00C11836"/>
    <w:rsid w:val="00C119D1"/>
    <w:rsid w:val="00C138CE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37CD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4A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617"/>
    <w:rsid w:val="00C377D2"/>
    <w:rsid w:val="00C40134"/>
    <w:rsid w:val="00C40F9E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623"/>
    <w:rsid w:val="00C45F6C"/>
    <w:rsid w:val="00C46131"/>
    <w:rsid w:val="00C46DF4"/>
    <w:rsid w:val="00C46F55"/>
    <w:rsid w:val="00C47BC9"/>
    <w:rsid w:val="00C51AD4"/>
    <w:rsid w:val="00C51C40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811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1B67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6B63"/>
    <w:rsid w:val="00C7702D"/>
    <w:rsid w:val="00C774DE"/>
    <w:rsid w:val="00C775AA"/>
    <w:rsid w:val="00C77ADE"/>
    <w:rsid w:val="00C8000A"/>
    <w:rsid w:val="00C80050"/>
    <w:rsid w:val="00C803CC"/>
    <w:rsid w:val="00C80DF1"/>
    <w:rsid w:val="00C80E0A"/>
    <w:rsid w:val="00C814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192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3F9"/>
    <w:rsid w:val="00CA2E69"/>
    <w:rsid w:val="00CA3F3F"/>
    <w:rsid w:val="00CA44B6"/>
    <w:rsid w:val="00CA45F1"/>
    <w:rsid w:val="00CA5B46"/>
    <w:rsid w:val="00CA6579"/>
    <w:rsid w:val="00CA672E"/>
    <w:rsid w:val="00CA7262"/>
    <w:rsid w:val="00CA75A4"/>
    <w:rsid w:val="00CA782B"/>
    <w:rsid w:val="00CA7C80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83"/>
    <w:rsid w:val="00CB74A1"/>
    <w:rsid w:val="00CB7A3D"/>
    <w:rsid w:val="00CB7CC7"/>
    <w:rsid w:val="00CC0BD5"/>
    <w:rsid w:val="00CC0F05"/>
    <w:rsid w:val="00CC1CFC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4857"/>
    <w:rsid w:val="00CC51D3"/>
    <w:rsid w:val="00CC5454"/>
    <w:rsid w:val="00CC5766"/>
    <w:rsid w:val="00CC664D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2AF"/>
    <w:rsid w:val="00CD298C"/>
    <w:rsid w:val="00CD3C83"/>
    <w:rsid w:val="00CD3D68"/>
    <w:rsid w:val="00CD3F90"/>
    <w:rsid w:val="00CD4221"/>
    <w:rsid w:val="00CD4D7C"/>
    <w:rsid w:val="00CD4FEC"/>
    <w:rsid w:val="00CD5558"/>
    <w:rsid w:val="00CD5590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304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68E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74E"/>
    <w:rsid w:val="00CF6B99"/>
    <w:rsid w:val="00CF6BB8"/>
    <w:rsid w:val="00CF7008"/>
    <w:rsid w:val="00CF74AF"/>
    <w:rsid w:val="00CF75AD"/>
    <w:rsid w:val="00CF78F7"/>
    <w:rsid w:val="00CF7AB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5BFD"/>
    <w:rsid w:val="00D06572"/>
    <w:rsid w:val="00D065A1"/>
    <w:rsid w:val="00D066AD"/>
    <w:rsid w:val="00D06EC4"/>
    <w:rsid w:val="00D0749E"/>
    <w:rsid w:val="00D07686"/>
    <w:rsid w:val="00D07704"/>
    <w:rsid w:val="00D10673"/>
    <w:rsid w:val="00D10B32"/>
    <w:rsid w:val="00D10C83"/>
    <w:rsid w:val="00D1108B"/>
    <w:rsid w:val="00D1126E"/>
    <w:rsid w:val="00D12FF4"/>
    <w:rsid w:val="00D13256"/>
    <w:rsid w:val="00D132BA"/>
    <w:rsid w:val="00D14BFE"/>
    <w:rsid w:val="00D15441"/>
    <w:rsid w:val="00D15471"/>
    <w:rsid w:val="00D1569B"/>
    <w:rsid w:val="00D15CF1"/>
    <w:rsid w:val="00D165B0"/>
    <w:rsid w:val="00D166CE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031"/>
    <w:rsid w:val="00D30B39"/>
    <w:rsid w:val="00D32005"/>
    <w:rsid w:val="00D331B0"/>
    <w:rsid w:val="00D33378"/>
    <w:rsid w:val="00D334A9"/>
    <w:rsid w:val="00D3363D"/>
    <w:rsid w:val="00D3365C"/>
    <w:rsid w:val="00D3434F"/>
    <w:rsid w:val="00D34816"/>
    <w:rsid w:val="00D350DA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283"/>
    <w:rsid w:val="00D42610"/>
    <w:rsid w:val="00D433ED"/>
    <w:rsid w:val="00D438E9"/>
    <w:rsid w:val="00D43992"/>
    <w:rsid w:val="00D44154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822"/>
    <w:rsid w:val="00D46DF5"/>
    <w:rsid w:val="00D471C1"/>
    <w:rsid w:val="00D47E05"/>
    <w:rsid w:val="00D51525"/>
    <w:rsid w:val="00D519A9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2A2"/>
    <w:rsid w:val="00D54DC7"/>
    <w:rsid w:val="00D54EB3"/>
    <w:rsid w:val="00D5511F"/>
    <w:rsid w:val="00D552F7"/>
    <w:rsid w:val="00D559E3"/>
    <w:rsid w:val="00D55A6F"/>
    <w:rsid w:val="00D56022"/>
    <w:rsid w:val="00D562F6"/>
    <w:rsid w:val="00D56788"/>
    <w:rsid w:val="00D568D4"/>
    <w:rsid w:val="00D56AA5"/>
    <w:rsid w:val="00D56E51"/>
    <w:rsid w:val="00D572D9"/>
    <w:rsid w:val="00D57429"/>
    <w:rsid w:val="00D5773E"/>
    <w:rsid w:val="00D577DD"/>
    <w:rsid w:val="00D57E92"/>
    <w:rsid w:val="00D60017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919"/>
    <w:rsid w:val="00D66A00"/>
    <w:rsid w:val="00D66D82"/>
    <w:rsid w:val="00D67842"/>
    <w:rsid w:val="00D70375"/>
    <w:rsid w:val="00D70AE4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029"/>
    <w:rsid w:val="00D7677F"/>
    <w:rsid w:val="00D76A28"/>
    <w:rsid w:val="00D76D2F"/>
    <w:rsid w:val="00D77E9B"/>
    <w:rsid w:val="00D8026D"/>
    <w:rsid w:val="00D8108B"/>
    <w:rsid w:val="00D81D82"/>
    <w:rsid w:val="00D825E2"/>
    <w:rsid w:val="00D83958"/>
    <w:rsid w:val="00D839E5"/>
    <w:rsid w:val="00D83A01"/>
    <w:rsid w:val="00D842AE"/>
    <w:rsid w:val="00D848B0"/>
    <w:rsid w:val="00D84EDD"/>
    <w:rsid w:val="00D8533A"/>
    <w:rsid w:val="00D85A78"/>
    <w:rsid w:val="00D85BBF"/>
    <w:rsid w:val="00D864CD"/>
    <w:rsid w:val="00D865B2"/>
    <w:rsid w:val="00D872BB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4FAB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4D47"/>
    <w:rsid w:val="00DB5915"/>
    <w:rsid w:val="00DB5C21"/>
    <w:rsid w:val="00DB6693"/>
    <w:rsid w:val="00DB6AC7"/>
    <w:rsid w:val="00DB6C52"/>
    <w:rsid w:val="00DB7A06"/>
    <w:rsid w:val="00DC093A"/>
    <w:rsid w:val="00DC1005"/>
    <w:rsid w:val="00DC1117"/>
    <w:rsid w:val="00DC19E7"/>
    <w:rsid w:val="00DC1E1D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295A"/>
    <w:rsid w:val="00DE35B8"/>
    <w:rsid w:val="00DE3CBF"/>
    <w:rsid w:val="00DE4B53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6CD9"/>
    <w:rsid w:val="00DE7435"/>
    <w:rsid w:val="00DE746A"/>
    <w:rsid w:val="00DE7478"/>
    <w:rsid w:val="00DE762A"/>
    <w:rsid w:val="00DE767F"/>
    <w:rsid w:val="00DE7AD7"/>
    <w:rsid w:val="00DE7CCE"/>
    <w:rsid w:val="00DE7D4B"/>
    <w:rsid w:val="00DF114E"/>
    <w:rsid w:val="00DF1610"/>
    <w:rsid w:val="00DF21D7"/>
    <w:rsid w:val="00DF2708"/>
    <w:rsid w:val="00DF3655"/>
    <w:rsid w:val="00DF37E9"/>
    <w:rsid w:val="00DF3C13"/>
    <w:rsid w:val="00DF473A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D5A"/>
    <w:rsid w:val="00E02E0D"/>
    <w:rsid w:val="00E02E2A"/>
    <w:rsid w:val="00E03033"/>
    <w:rsid w:val="00E03290"/>
    <w:rsid w:val="00E03885"/>
    <w:rsid w:val="00E03B38"/>
    <w:rsid w:val="00E0406B"/>
    <w:rsid w:val="00E0450B"/>
    <w:rsid w:val="00E045F3"/>
    <w:rsid w:val="00E046BE"/>
    <w:rsid w:val="00E04BA4"/>
    <w:rsid w:val="00E04D51"/>
    <w:rsid w:val="00E05AAD"/>
    <w:rsid w:val="00E05B65"/>
    <w:rsid w:val="00E05DB3"/>
    <w:rsid w:val="00E06770"/>
    <w:rsid w:val="00E06E20"/>
    <w:rsid w:val="00E07260"/>
    <w:rsid w:val="00E0759C"/>
    <w:rsid w:val="00E0764C"/>
    <w:rsid w:val="00E07864"/>
    <w:rsid w:val="00E07A25"/>
    <w:rsid w:val="00E10212"/>
    <w:rsid w:val="00E1056A"/>
    <w:rsid w:val="00E1090A"/>
    <w:rsid w:val="00E10B24"/>
    <w:rsid w:val="00E10C22"/>
    <w:rsid w:val="00E10C58"/>
    <w:rsid w:val="00E11DE9"/>
    <w:rsid w:val="00E1218E"/>
    <w:rsid w:val="00E12609"/>
    <w:rsid w:val="00E12649"/>
    <w:rsid w:val="00E128C6"/>
    <w:rsid w:val="00E128F7"/>
    <w:rsid w:val="00E12CBE"/>
    <w:rsid w:val="00E12E55"/>
    <w:rsid w:val="00E13216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165"/>
    <w:rsid w:val="00E172D8"/>
    <w:rsid w:val="00E17CB0"/>
    <w:rsid w:val="00E17D8E"/>
    <w:rsid w:val="00E17E6F"/>
    <w:rsid w:val="00E20C83"/>
    <w:rsid w:val="00E20FAA"/>
    <w:rsid w:val="00E2110A"/>
    <w:rsid w:val="00E21B15"/>
    <w:rsid w:val="00E21BA2"/>
    <w:rsid w:val="00E21CF1"/>
    <w:rsid w:val="00E2206F"/>
    <w:rsid w:val="00E2269B"/>
    <w:rsid w:val="00E2280F"/>
    <w:rsid w:val="00E23F26"/>
    <w:rsid w:val="00E2404E"/>
    <w:rsid w:val="00E24B3E"/>
    <w:rsid w:val="00E24C23"/>
    <w:rsid w:val="00E251E8"/>
    <w:rsid w:val="00E25BF1"/>
    <w:rsid w:val="00E264D5"/>
    <w:rsid w:val="00E276EC"/>
    <w:rsid w:val="00E277C2"/>
    <w:rsid w:val="00E27C00"/>
    <w:rsid w:val="00E3095B"/>
    <w:rsid w:val="00E30EDA"/>
    <w:rsid w:val="00E310B0"/>
    <w:rsid w:val="00E31842"/>
    <w:rsid w:val="00E320F9"/>
    <w:rsid w:val="00E32199"/>
    <w:rsid w:val="00E321BB"/>
    <w:rsid w:val="00E32264"/>
    <w:rsid w:val="00E322C1"/>
    <w:rsid w:val="00E33757"/>
    <w:rsid w:val="00E33AFE"/>
    <w:rsid w:val="00E356D0"/>
    <w:rsid w:val="00E35E13"/>
    <w:rsid w:val="00E36283"/>
    <w:rsid w:val="00E36CB2"/>
    <w:rsid w:val="00E36D82"/>
    <w:rsid w:val="00E377FA"/>
    <w:rsid w:val="00E37852"/>
    <w:rsid w:val="00E40DE2"/>
    <w:rsid w:val="00E41336"/>
    <w:rsid w:val="00E41430"/>
    <w:rsid w:val="00E41824"/>
    <w:rsid w:val="00E432CC"/>
    <w:rsid w:val="00E43C16"/>
    <w:rsid w:val="00E43EFB"/>
    <w:rsid w:val="00E441FC"/>
    <w:rsid w:val="00E447E7"/>
    <w:rsid w:val="00E44867"/>
    <w:rsid w:val="00E4507D"/>
    <w:rsid w:val="00E46216"/>
    <w:rsid w:val="00E46317"/>
    <w:rsid w:val="00E4798E"/>
    <w:rsid w:val="00E50D0D"/>
    <w:rsid w:val="00E50D8C"/>
    <w:rsid w:val="00E511EA"/>
    <w:rsid w:val="00E51203"/>
    <w:rsid w:val="00E522C6"/>
    <w:rsid w:val="00E52442"/>
    <w:rsid w:val="00E53181"/>
    <w:rsid w:val="00E53463"/>
    <w:rsid w:val="00E53584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415"/>
    <w:rsid w:val="00E63EB1"/>
    <w:rsid w:val="00E64E08"/>
    <w:rsid w:val="00E654C5"/>
    <w:rsid w:val="00E66125"/>
    <w:rsid w:val="00E668C6"/>
    <w:rsid w:val="00E67221"/>
    <w:rsid w:val="00E67C01"/>
    <w:rsid w:val="00E70384"/>
    <w:rsid w:val="00E709E1"/>
    <w:rsid w:val="00E70E18"/>
    <w:rsid w:val="00E717C4"/>
    <w:rsid w:val="00E71DC5"/>
    <w:rsid w:val="00E72291"/>
    <w:rsid w:val="00E7236D"/>
    <w:rsid w:val="00E724E6"/>
    <w:rsid w:val="00E727BE"/>
    <w:rsid w:val="00E729CC"/>
    <w:rsid w:val="00E72C0E"/>
    <w:rsid w:val="00E73162"/>
    <w:rsid w:val="00E731F4"/>
    <w:rsid w:val="00E73B92"/>
    <w:rsid w:val="00E73EB5"/>
    <w:rsid w:val="00E7400D"/>
    <w:rsid w:val="00E74CA1"/>
    <w:rsid w:val="00E7593C"/>
    <w:rsid w:val="00E75C98"/>
    <w:rsid w:val="00E766E2"/>
    <w:rsid w:val="00E77238"/>
    <w:rsid w:val="00E7752D"/>
    <w:rsid w:val="00E776F7"/>
    <w:rsid w:val="00E77CD5"/>
    <w:rsid w:val="00E8038B"/>
    <w:rsid w:val="00E80F1E"/>
    <w:rsid w:val="00E81B58"/>
    <w:rsid w:val="00E8486C"/>
    <w:rsid w:val="00E84D87"/>
    <w:rsid w:val="00E85654"/>
    <w:rsid w:val="00E86719"/>
    <w:rsid w:val="00E8693A"/>
    <w:rsid w:val="00E86969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458D"/>
    <w:rsid w:val="00E94A48"/>
    <w:rsid w:val="00E95A3E"/>
    <w:rsid w:val="00E95C3C"/>
    <w:rsid w:val="00E95D5D"/>
    <w:rsid w:val="00E95F81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4DCE"/>
    <w:rsid w:val="00EA52F1"/>
    <w:rsid w:val="00EA5950"/>
    <w:rsid w:val="00EA62DD"/>
    <w:rsid w:val="00EA6760"/>
    <w:rsid w:val="00EA6763"/>
    <w:rsid w:val="00EA6932"/>
    <w:rsid w:val="00EA6F01"/>
    <w:rsid w:val="00EA7FC7"/>
    <w:rsid w:val="00EB0687"/>
    <w:rsid w:val="00EB0692"/>
    <w:rsid w:val="00EB0A63"/>
    <w:rsid w:val="00EB185B"/>
    <w:rsid w:val="00EB1D3F"/>
    <w:rsid w:val="00EB2749"/>
    <w:rsid w:val="00EB2CE9"/>
    <w:rsid w:val="00EB2CF2"/>
    <w:rsid w:val="00EB328C"/>
    <w:rsid w:val="00EB3CF7"/>
    <w:rsid w:val="00EB3FB1"/>
    <w:rsid w:val="00EB4218"/>
    <w:rsid w:val="00EB4906"/>
    <w:rsid w:val="00EB49CE"/>
    <w:rsid w:val="00EB4A66"/>
    <w:rsid w:val="00EB62B1"/>
    <w:rsid w:val="00EB6647"/>
    <w:rsid w:val="00EB67A0"/>
    <w:rsid w:val="00EB6C82"/>
    <w:rsid w:val="00EB6CC1"/>
    <w:rsid w:val="00EC049E"/>
    <w:rsid w:val="00EC0607"/>
    <w:rsid w:val="00EC0E88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C7DDF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CF6"/>
    <w:rsid w:val="00ED6918"/>
    <w:rsid w:val="00ED6D58"/>
    <w:rsid w:val="00ED6E52"/>
    <w:rsid w:val="00ED7ED6"/>
    <w:rsid w:val="00EE01F1"/>
    <w:rsid w:val="00EE12B2"/>
    <w:rsid w:val="00EE1B8A"/>
    <w:rsid w:val="00EE223C"/>
    <w:rsid w:val="00EE2704"/>
    <w:rsid w:val="00EE2DBC"/>
    <w:rsid w:val="00EE304B"/>
    <w:rsid w:val="00EE366F"/>
    <w:rsid w:val="00EE3EEE"/>
    <w:rsid w:val="00EE465B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EF5ECF"/>
    <w:rsid w:val="00EF6C17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05C"/>
    <w:rsid w:val="00F05343"/>
    <w:rsid w:val="00F05B0A"/>
    <w:rsid w:val="00F05C70"/>
    <w:rsid w:val="00F06128"/>
    <w:rsid w:val="00F06872"/>
    <w:rsid w:val="00F06889"/>
    <w:rsid w:val="00F07F8B"/>
    <w:rsid w:val="00F100D9"/>
    <w:rsid w:val="00F106D3"/>
    <w:rsid w:val="00F10DA0"/>
    <w:rsid w:val="00F11B65"/>
    <w:rsid w:val="00F11D21"/>
    <w:rsid w:val="00F11D39"/>
    <w:rsid w:val="00F123E4"/>
    <w:rsid w:val="00F12C80"/>
    <w:rsid w:val="00F134E5"/>
    <w:rsid w:val="00F135BA"/>
    <w:rsid w:val="00F139E1"/>
    <w:rsid w:val="00F13C31"/>
    <w:rsid w:val="00F14EB8"/>
    <w:rsid w:val="00F156F6"/>
    <w:rsid w:val="00F157EB"/>
    <w:rsid w:val="00F15A04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372"/>
    <w:rsid w:val="00F256E4"/>
    <w:rsid w:val="00F25A3E"/>
    <w:rsid w:val="00F25B76"/>
    <w:rsid w:val="00F25E48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047"/>
    <w:rsid w:val="00F362C0"/>
    <w:rsid w:val="00F36301"/>
    <w:rsid w:val="00F367E6"/>
    <w:rsid w:val="00F36E37"/>
    <w:rsid w:val="00F36EBE"/>
    <w:rsid w:val="00F370C3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507"/>
    <w:rsid w:val="00F466D9"/>
    <w:rsid w:val="00F46768"/>
    <w:rsid w:val="00F4700D"/>
    <w:rsid w:val="00F4722D"/>
    <w:rsid w:val="00F50110"/>
    <w:rsid w:val="00F50F76"/>
    <w:rsid w:val="00F5140B"/>
    <w:rsid w:val="00F518E7"/>
    <w:rsid w:val="00F52469"/>
    <w:rsid w:val="00F52562"/>
    <w:rsid w:val="00F52AE9"/>
    <w:rsid w:val="00F53573"/>
    <w:rsid w:val="00F53E3A"/>
    <w:rsid w:val="00F54983"/>
    <w:rsid w:val="00F549C5"/>
    <w:rsid w:val="00F54D9D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4462"/>
    <w:rsid w:val="00F655A5"/>
    <w:rsid w:val="00F66065"/>
    <w:rsid w:val="00F6658E"/>
    <w:rsid w:val="00F66EB4"/>
    <w:rsid w:val="00F670EE"/>
    <w:rsid w:val="00F673D7"/>
    <w:rsid w:val="00F676FB"/>
    <w:rsid w:val="00F67A48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D71"/>
    <w:rsid w:val="00F74FBA"/>
    <w:rsid w:val="00F755C0"/>
    <w:rsid w:val="00F7580E"/>
    <w:rsid w:val="00F75D71"/>
    <w:rsid w:val="00F75E72"/>
    <w:rsid w:val="00F761DD"/>
    <w:rsid w:val="00F76669"/>
    <w:rsid w:val="00F767EF"/>
    <w:rsid w:val="00F76E50"/>
    <w:rsid w:val="00F77115"/>
    <w:rsid w:val="00F773F7"/>
    <w:rsid w:val="00F77B8D"/>
    <w:rsid w:val="00F80029"/>
    <w:rsid w:val="00F80694"/>
    <w:rsid w:val="00F80C9A"/>
    <w:rsid w:val="00F80EBE"/>
    <w:rsid w:val="00F817E9"/>
    <w:rsid w:val="00F82DB4"/>
    <w:rsid w:val="00F849E5"/>
    <w:rsid w:val="00F84FC0"/>
    <w:rsid w:val="00F854B6"/>
    <w:rsid w:val="00F85695"/>
    <w:rsid w:val="00F85FD2"/>
    <w:rsid w:val="00F860E2"/>
    <w:rsid w:val="00F86520"/>
    <w:rsid w:val="00F867D3"/>
    <w:rsid w:val="00F9027E"/>
    <w:rsid w:val="00F90469"/>
    <w:rsid w:val="00F915DA"/>
    <w:rsid w:val="00F91935"/>
    <w:rsid w:val="00F92270"/>
    <w:rsid w:val="00F9378C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6DF"/>
    <w:rsid w:val="00FA0A87"/>
    <w:rsid w:val="00FA0C5F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561"/>
    <w:rsid w:val="00FA591D"/>
    <w:rsid w:val="00FA5F8C"/>
    <w:rsid w:val="00FA6426"/>
    <w:rsid w:val="00FA7193"/>
    <w:rsid w:val="00FA7386"/>
    <w:rsid w:val="00FA7C38"/>
    <w:rsid w:val="00FB06F1"/>
    <w:rsid w:val="00FB0B1C"/>
    <w:rsid w:val="00FB0E7C"/>
    <w:rsid w:val="00FB1059"/>
    <w:rsid w:val="00FB153D"/>
    <w:rsid w:val="00FB2428"/>
    <w:rsid w:val="00FB28B4"/>
    <w:rsid w:val="00FB2D2E"/>
    <w:rsid w:val="00FB340A"/>
    <w:rsid w:val="00FB358E"/>
    <w:rsid w:val="00FB35F8"/>
    <w:rsid w:val="00FB3632"/>
    <w:rsid w:val="00FB3859"/>
    <w:rsid w:val="00FB3C06"/>
    <w:rsid w:val="00FB3FFF"/>
    <w:rsid w:val="00FB4371"/>
    <w:rsid w:val="00FB464D"/>
    <w:rsid w:val="00FB4E5C"/>
    <w:rsid w:val="00FB4E82"/>
    <w:rsid w:val="00FB50A3"/>
    <w:rsid w:val="00FB552D"/>
    <w:rsid w:val="00FB604E"/>
    <w:rsid w:val="00FB628D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971"/>
    <w:rsid w:val="00FC3CF4"/>
    <w:rsid w:val="00FC476A"/>
    <w:rsid w:val="00FC522B"/>
    <w:rsid w:val="00FC550A"/>
    <w:rsid w:val="00FC596D"/>
    <w:rsid w:val="00FC5A0F"/>
    <w:rsid w:val="00FC5DB1"/>
    <w:rsid w:val="00FC6555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3F42"/>
    <w:rsid w:val="00FD42E4"/>
    <w:rsid w:val="00FD4B1B"/>
    <w:rsid w:val="00FD6277"/>
    <w:rsid w:val="00FD6F41"/>
    <w:rsid w:val="00FD731E"/>
    <w:rsid w:val="00FD789A"/>
    <w:rsid w:val="00FD7DC7"/>
    <w:rsid w:val="00FE03B3"/>
    <w:rsid w:val="00FE08B0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2FCC"/>
    <w:rsid w:val="00FE3FA3"/>
    <w:rsid w:val="00FE40BB"/>
    <w:rsid w:val="00FE442E"/>
    <w:rsid w:val="00FE4A82"/>
    <w:rsid w:val="00FE5440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124"/>
    <w:rsid w:val="00FF7952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31897"/>
  <w15:docId w15:val="{39648AD3-EECA-4133-8DCF-49013A16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rsid w:val="003B63B3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table" w:customStyle="1" w:styleId="TableGrid2">
    <w:name w:val="Table Grid2"/>
    <w:basedOn w:val="a1"/>
    <w:rsid w:val="000977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5">
    <w:name w:val="Grid Table Light"/>
    <w:basedOn w:val="a1"/>
    <w:uiPriority w:val="40"/>
    <w:rsid w:val="00195F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5E04B-A7FA-4F37-947E-D2DA362C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12</Pages>
  <Words>3180</Words>
  <Characters>18127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21265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Иванова Наталья Владимировна</cp:lastModifiedBy>
  <cp:revision>18</cp:revision>
  <cp:lastPrinted>2025-10-14T13:04:00Z</cp:lastPrinted>
  <dcterms:created xsi:type="dcterms:W3CDTF">2025-10-13T11:40:00Z</dcterms:created>
  <dcterms:modified xsi:type="dcterms:W3CDTF">2025-10-14T13:06:00Z</dcterms:modified>
</cp:coreProperties>
</file>