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4B8" w:rsidRDefault="001F5676">
      <w:pPr>
        <w:jc w:val="center"/>
        <w:rPr>
          <w:color w:val="000000"/>
          <w:szCs w:val="24"/>
        </w:rPr>
      </w:pPr>
      <w:bookmarkStart w:id="0" w:name="_GoBack"/>
      <w:bookmarkEnd w:id="0"/>
      <w:r>
        <w:rPr>
          <w:noProof/>
          <w:color w:val="000000"/>
          <w:szCs w:val="24"/>
        </w:rPr>
        <w:drawing>
          <wp:inline distT="0" distB="0" distL="0" distR="0">
            <wp:extent cx="2169160" cy="793750"/>
            <wp:effectExtent l="0" t="0" r="254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>
                    <a:xfrm>
                      <a:off x="0" y="0"/>
                      <a:ext cx="216916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4B8" w:rsidRDefault="001544B8">
      <w:pPr>
        <w:rPr>
          <w:color w:val="000000"/>
          <w:szCs w:val="24"/>
        </w:rPr>
      </w:pPr>
    </w:p>
    <w:p w:rsidR="001544B8" w:rsidRDefault="001F5676">
      <w:pPr>
        <w:jc w:val="center"/>
        <w:rPr>
          <w:color w:val="000000"/>
          <w:szCs w:val="24"/>
        </w:rPr>
      </w:pPr>
      <w:r>
        <w:rPr>
          <w:color w:val="000000"/>
          <w:szCs w:val="24"/>
        </w:rPr>
        <w:t>ПРАВИТЕЛЬСТВО САНКТ-ПЕТЕРБУРГА</w:t>
      </w:r>
    </w:p>
    <w:p w:rsidR="001544B8" w:rsidRDefault="001F5676">
      <w:pPr>
        <w:pStyle w:val="1"/>
        <w:rPr>
          <w:color w:val="000000"/>
          <w:szCs w:val="24"/>
          <w:lang w:val="ru-RU"/>
        </w:rPr>
      </w:pPr>
      <w:r>
        <w:rPr>
          <w:szCs w:val="24"/>
          <w:lang w:val="ru-RU"/>
        </w:rPr>
        <w:t>КОМИТЕТ ПО ЗДРАВООХРАНЕНИЮ</w:t>
      </w:r>
    </w:p>
    <w:p w:rsidR="001544B8" w:rsidRDefault="001F5676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Р А С П О Р Я Ж Е Н И Е</w:t>
      </w:r>
    </w:p>
    <w:p w:rsidR="001544B8" w:rsidRDefault="001F5676">
      <w:pPr>
        <w:rPr>
          <w:szCs w:val="24"/>
        </w:rPr>
      </w:pPr>
      <w:r>
        <w:rPr>
          <w:bCs/>
          <w:szCs w:val="24"/>
        </w:rPr>
        <w:t xml:space="preserve"> </w:t>
      </w:r>
    </w:p>
    <w:p w:rsidR="001544B8" w:rsidRDefault="001F5676">
      <w:pPr>
        <w:rPr>
          <w:szCs w:val="24"/>
        </w:rPr>
      </w:pPr>
      <w:r>
        <w:rPr>
          <w:szCs w:val="24"/>
        </w:rPr>
        <w:t>«___»______________                                                                                         №___________</w:t>
      </w:r>
    </w:p>
    <w:p w:rsidR="001544B8" w:rsidRDefault="001544B8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1544B8" w:rsidRDefault="001F5676">
      <w:pPr>
        <w:widowControl w:val="0"/>
        <w:shd w:val="clear" w:color="auto" w:fill="FFFFFF"/>
        <w:autoSpaceDE w:val="0"/>
        <w:autoSpaceDN w:val="0"/>
        <w:adjustRightInd w:val="0"/>
        <w:rPr>
          <w:b/>
          <w:color w:val="000000"/>
          <w:spacing w:val="-1"/>
          <w:szCs w:val="24"/>
        </w:rPr>
      </w:pPr>
      <w:r>
        <w:rPr>
          <w:b/>
          <w:color w:val="000000"/>
          <w:spacing w:val="-1"/>
          <w:szCs w:val="24"/>
        </w:rPr>
        <w:t xml:space="preserve">О маршрутизации взрослого населения </w:t>
      </w:r>
    </w:p>
    <w:p w:rsidR="001544B8" w:rsidRDefault="001F5676">
      <w:pPr>
        <w:widowControl w:val="0"/>
        <w:shd w:val="clear" w:color="auto" w:fill="FFFFFF"/>
        <w:autoSpaceDE w:val="0"/>
        <w:autoSpaceDN w:val="0"/>
        <w:adjustRightInd w:val="0"/>
        <w:rPr>
          <w:b/>
          <w:color w:val="000000"/>
          <w:szCs w:val="24"/>
        </w:rPr>
      </w:pPr>
      <w:r>
        <w:rPr>
          <w:b/>
          <w:color w:val="000000"/>
          <w:spacing w:val="-1"/>
          <w:szCs w:val="24"/>
        </w:rPr>
        <w:t xml:space="preserve">при </w:t>
      </w:r>
      <w:r>
        <w:rPr>
          <w:b/>
          <w:color w:val="000000"/>
          <w:spacing w:val="-1"/>
          <w:szCs w:val="24"/>
        </w:rPr>
        <w:t>онкологических заболеваниях</w:t>
      </w:r>
    </w:p>
    <w:p w:rsidR="001544B8" w:rsidRDefault="001544B8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1544B8" w:rsidRDefault="001544B8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1544B8" w:rsidRDefault="001F5676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п. 28 Порядка оказания медицинской помощи взрослому населению при онкологических заболеваниях, утвержденного приказом Минздрава России от 19.02.2021 №116н (далее – Порядок), а также в целях реализации мероприя</w:t>
      </w:r>
      <w:r>
        <w:rPr>
          <w:rFonts w:ascii="Times New Roman" w:hAnsi="Times New Roman" w:cs="Times New Roman"/>
          <w:sz w:val="24"/>
          <w:szCs w:val="24"/>
        </w:rPr>
        <w:t>тий Региональной программы Санкт-Петербурга «Борьба с онкологическими заболеваниями» на 2025-2030 годы, утвержденной распоряжением Правительства Санкт-Петербурга от 09.07.2025 № 13-рп:</w:t>
      </w:r>
    </w:p>
    <w:p w:rsidR="001544B8" w:rsidRDefault="001F5676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Определить порядок маршрутизации взрослого населения при онкологичес</w:t>
      </w:r>
      <w:r>
        <w:rPr>
          <w:rFonts w:ascii="Times New Roman" w:hAnsi="Times New Roman" w:cs="Times New Roman"/>
          <w:sz w:val="24"/>
          <w:szCs w:val="24"/>
        </w:rPr>
        <w:t>ких заболеваниях в соответствии с приложением к настоящему распоряжению.</w:t>
      </w:r>
    </w:p>
    <w:p w:rsidR="001544B8" w:rsidRDefault="001F5676">
      <w:pPr>
        <w:pStyle w:val="HTM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 Руководителям медицинских организаций рекомендовать обеспечить формирование и направление документов, регламентирующих регистрацию больных злокачественными новообразованиями, в соо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тветствии с приказом Минздрава России от 19.04.1999 № 135, в том числе с использованием информационно-аналитической системы «Онкология 6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2».</w:t>
      </w:r>
    </w:p>
    <w:p w:rsidR="001544B8" w:rsidRDefault="001F5676">
      <w:pPr>
        <w:pStyle w:val="HTML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 Признать утратившим силу распоряжение Комитета по здравоохранению от 18.01.2022 № 18-р «О маршрутизации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взрослого населения при онкологических заболеваниях» за исключением пункта 3.</w:t>
      </w:r>
    </w:p>
    <w:p w:rsidR="001544B8" w:rsidRDefault="001F5676">
      <w:pPr>
        <w:pStyle w:val="ConsPlusNormal"/>
        <w:tabs>
          <w:tab w:val="left" w:pos="426"/>
        </w:tabs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4. Контроль за исполнением настоящего распоряжения оставляю за собой.</w:t>
      </w:r>
    </w:p>
    <w:p w:rsidR="001544B8" w:rsidRDefault="001544B8">
      <w:pPr>
        <w:pStyle w:val="ConsPlusNormal"/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1544B8" w:rsidRDefault="001544B8">
      <w:pPr>
        <w:pStyle w:val="ConsPlusNormal"/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1544B8" w:rsidRDefault="001544B8">
      <w:pPr>
        <w:pStyle w:val="ConsPlusNormal"/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1544B8" w:rsidRDefault="001F5676">
      <w:pPr>
        <w:pStyle w:val="ConsPlusNormal"/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редседател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</w:p>
    <w:p w:rsidR="001544B8" w:rsidRDefault="001F5676">
      <w:pPr>
        <w:pStyle w:val="ConsPlusNormal"/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Комитета по здравоохранению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А.М.Сарана</w:t>
      </w:r>
    </w:p>
    <w:p w:rsidR="001544B8" w:rsidRDefault="001F5676">
      <w:pPr>
        <w:pStyle w:val="afa"/>
        <w:numPr>
          <w:ilvl w:val="0"/>
          <w:numId w:val="1"/>
        </w:num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br w:type="page"/>
      </w:r>
    </w:p>
    <w:p w:rsidR="001544B8" w:rsidRDefault="001544B8">
      <w:pPr>
        <w:ind w:firstLine="6663"/>
        <w:jc w:val="left"/>
        <w:rPr>
          <w:color w:val="000000" w:themeColor="text1"/>
          <w:sz w:val="20"/>
        </w:rPr>
      </w:pPr>
    </w:p>
    <w:p w:rsidR="001544B8" w:rsidRDefault="001F5676">
      <w:pPr>
        <w:ind w:firstLine="6663"/>
        <w:jc w:val="left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Приложение</w:t>
      </w:r>
    </w:p>
    <w:p w:rsidR="001544B8" w:rsidRDefault="001F5676">
      <w:pPr>
        <w:autoSpaceDE w:val="0"/>
        <w:autoSpaceDN w:val="0"/>
        <w:adjustRightInd w:val="0"/>
        <w:ind w:firstLine="6663"/>
        <w:jc w:val="left"/>
        <w:rPr>
          <w:sz w:val="20"/>
        </w:rPr>
      </w:pPr>
      <w:r>
        <w:rPr>
          <w:sz w:val="20"/>
        </w:rPr>
        <w:t>к распоряжению Комитета</w:t>
      </w:r>
    </w:p>
    <w:p w:rsidR="001544B8" w:rsidRDefault="001F5676">
      <w:pPr>
        <w:autoSpaceDE w:val="0"/>
        <w:autoSpaceDN w:val="0"/>
        <w:adjustRightInd w:val="0"/>
        <w:ind w:firstLine="6663"/>
        <w:jc w:val="left"/>
        <w:rPr>
          <w:sz w:val="20"/>
        </w:rPr>
      </w:pPr>
      <w:r>
        <w:rPr>
          <w:sz w:val="20"/>
        </w:rPr>
        <w:t>по здравоохранению</w:t>
      </w:r>
    </w:p>
    <w:p w:rsidR="001544B8" w:rsidRDefault="001F5676">
      <w:pPr>
        <w:autoSpaceDE w:val="0"/>
        <w:autoSpaceDN w:val="0"/>
        <w:adjustRightInd w:val="0"/>
        <w:ind w:firstLine="6663"/>
        <w:jc w:val="left"/>
        <w:rPr>
          <w:sz w:val="20"/>
        </w:rPr>
      </w:pPr>
      <w:r>
        <w:rPr>
          <w:sz w:val="20"/>
        </w:rPr>
        <w:t>от «____»___________2025</w:t>
      </w:r>
    </w:p>
    <w:p w:rsidR="001544B8" w:rsidRDefault="001544B8">
      <w:pPr>
        <w:pStyle w:val="afa"/>
        <w:jc w:val="right"/>
        <w:rPr>
          <w:color w:val="000000" w:themeColor="text1"/>
          <w:szCs w:val="24"/>
        </w:rPr>
      </w:pPr>
    </w:p>
    <w:p w:rsidR="001544B8" w:rsidRDefault="001544B8">
      <w:pPr>
        <w:pStyle w:val="afa"/>
        <w:rPr>
          <w:color w:val="000000" w:themeColor="text1"/>
          <w:szCs w:val="24"/>
        </w:rPr>
      </w:pPr>
    </w:p>
    <w:p w:rsidR="001544B8" w:rsidRDefault="001F5676">
      <w:pPr>
        <w:ind w:firstLine="426"/>
        <w:jc w:val="center"/>
        <w:rPr>
          <w:b/>
          <w:szCs w:val="24"/>
        </w:rPr>
      </w:pPr>
      <w:r>
        <w:rPr>
          <w:b/>
          <w:szCs w:val="24"/>
        </w:rPr>
        <w:t>Порядок маршрутизации взрослого населения при онкологических заболеваниях</w:t>
      </w:r>
    </w:p>
    <w:p w:rsidR="001544B8" w:rsidRDefault="001544B8">
      <w:pPr>
        <w:ind w:firstLine="426"/>
        <w:jc w:val="center"/>
        <w:rPr>
          <w:b/>
          <w:szCs w:val="24"/>
        </w:rPr>
      </w:pPr>
    </w:p>
    <w:p w:rsidR="001544B8" w:rsidRDefault="001F5676">
      <w:pPr>
        <w:numPr>
          <w:ilvl w:val="0"/>
          <w:numId w:val="2"/>
        </w:numPr>
        <w:ind w:firstLine="540"/>
        <w:rPr>
          <w:szCs w:val="24"/>
        </w:rPr>
      </w:pPr>
      <w:r>
        <w:rPr>
          <w:szCs w:val="24"/>
        </w:rPr>
        <w:t xml:space="preserve">При подозрении или выявлении у пациента онкологического заболевания </w:t>
      </w:r>
      <w:r>
        <w:rPr>
          <w:szCs w:val="24"/>
        </w:rPr>
        <w:t>(за исключением онкогематологического либо нейроонкологического заболевания) врачи</w:t>
      </w:r>
      <w:r>
        <w:rPr>
          <w:szCs w:val="24"/>
        </w:rPr>
        <w:noBreakHyphen/>
        <w:t>терапевты, врачи-терапевты участковые, врачи общей практики (семейные врачи), врачи-специалисты, медицинские работники со средним медицинским образованием в установленном по</w:t>
      </w:r>
      <w:r>
        <w:rPr>
          <w:szCs w:val="24"/>
        </w:rPr>
        <w:t>рядке направляют в течение одного дня пациента на консультацию в центр амбулаторной онкологической помощи (далее – ЦАОП) либо в первичный онкологический кабинет (далее – ПОК) медицинской организации в соответствии со схемой территориального закрепления мед</w:t>
      </w:r>
      <w:r>
        <w:rPr>
          <w:szCs w:val="24"/>
        </w:rPr>
        <w:t>ицинских организаций, оказывающих первичную специализированную медико-санитарную помощь в амбулаторных условиях и в условиях дневного стационара пациентам с онкологическими (за исключением онкогематологических и нейроонкологических) заболеваниями на террит</w:t>
      </w:r>
      <w:r>
        <w:rPr>
          <w:szCs w:val="24"/>
        </w:rPr>
        <w:t>ории                    Санкт-Петербурга и участвующих в реализации территориальной программы государственных гарантий бесплатного оказания гражданам медицинской помощи (приложение № 1 к настоящему порядку) для оказания ему первичной специализированной мед</w:t>
      </w:r>
      <w:r>
        <w:rPr>
          <w:szCs w:val="24"/>
        </w:rPr>
        <w:t>ико</w:t>
      </w:r>
      <w:r>
        <w:rPr>
          <w:szCs w:val="24"/>
        </w:rPr>
        <w:noBreakHyphen/>
        <w:t>санитарной помощи.</w:t>
      </w:r>
    </w:p>
    <w:p w:rsidR="001544B8" w:rsidRDefault="001F5676">
      <w:pPr>
        <w:ind w:firstLineChars="200" w:firstLine="480"/>
        <w:rPr>
          <w:szCs w:val="24"/>
        </w:rPr>
      </w:pPr>
      <w:r>
        <w:rPr>
          <w:szCs w:val="24"/>
        </w:rPr>
        <w:t>В случае если на территории прикрепления развернут и ПОК и ЦАОП при подозрении на онкологическое заболевание пациент направляется в ЦАОП.</w:t>
      </w:r>
    </w:p>
    <w:p w:rsidR="001544B8" w:rsidRDefault="001F5676">
      <w:pPr>
        <w:ind w:firstLine="540"/>
        <w:rPr>
          <w:szCs w:val="24"/>
        </w:rPr>
      </w:pPr>
      <w:r>
        <w:rPr>
          <w:szCs w:val="24"/>
        </w:rPr>
        <w:t xml:space="preserve">2. При подозрении или выявлении у пациента онкологического (онкогематологического) заболевания </w:t>
      </w:r>
      <w:r>
        <w:rPr>
          <w:szCs w:val="24"/>
        </w:rPr>
        <w:t>врачи</w:t>
      </w:r>
      <w:r>
        <w:rPr>
          <w:szCs w:val="24"/>
        </w:rPr>
        <w:noBreakHyphen/>
        <w:t>терапевты, врачи-терапевты участковые, врачи общей практики (семейные врачи), врачи-специалисты, медицинские работники со средним медицинским образованием в установленном порядке направляют в течение одного дня пациента на консультацию в соответствии</w:t>
      </w:r>
      <w:r>
        <w:rPr>
          <w:szCs w:val="24"/>
        </w:rPr>
        <w:t xml:space="preserve"> со схемой территориального закрепления медицинских организаций, оказывающих первичную специализированную медико-санитарную помощь в амбулаторных условиях и в условиях дневного стационара пациентам с онкологическими (онкогематологическими)  заболеваниями н</w:t>
      </w:r>
      <w:r>
        <w:rPr>
          <w:szCs w:val="24"/>
        </w:rPr>
        <w:t>а территории Санкт</w:t>
      </w:r>
      <w:r>
        <w:rPr>
          <w:szCs w:val="24"/>
        </w:rPr>
        <w:noBreakHyphen/>
        <w:t>Петербурга и участвующих в реализации территориальной программы государственных гарантий бесплатного оказания гражданам медицинской помощи (приложение № 2 к настоящему порядку) для оказания ему первичной специализированной медико-санитар</w:t>
      </w:r>
      <w:r>
        <w:rPr>
          <w:szCs w:val="24"/>
        </w:rPr>
        <w:t>ной помощи.</w:t>
      </w:r>
    </w:p>
    <w:p w:rsidR="001544B8" w:rsidRDefault="001F5676">
      <w:pPr>
        <w:ind w:firstLine="540"/>
        <w:rPr>
          <w:szCs w:val="24"/>
        </w:rPr>
      </w:pPr>
      <w:r>
        <w:rPr>
          <w:szCs w:val="24"/>
        </w:rPr>
        <w:t>3. При подозрении или выявлении у пациента онкологического (нейроонкологического) заболевания врачи</w:t>
      </w:r>
      <w:r>
        <w:rPr>
          <w:szCs w:val="24"/>
        </w:rPr>
        <w:noBreakHyphen/>
        <w:t>терапевты, врачи-терапевты участковые, врачи общей практики (семейные врачи), врачи-специалисты, медицинские работники со средним медицинским об</w:t>
      </w:r>
      <w:r>
        <w:rPr>
          <w:szCs w:val="24"/>
        </w:rPr>
        <w:t>разованием в установленном порядке направляют в течение одного дня пациента на консультацию в соответствии со схемой территориального закрепления медицинских организаций, оказывающих первичную специализированную медико-санитарную помощь в амбулаторных усло</w:t>
      </w:r>
      <w:r>
        <w:rPr>
          <w:szCs w:val="24"/>
        </w:rPr>
        <w:t>виях и в условиях дневного стационара пациентам с онкологическими (нейроонкологическими)  заболеваниями на территории Санкт</w:t>
      </w:r>
      <w:r>
        <w:rPr>
          <w:szCs w:val="24"/>
        </w:rPr>
        <w:noBreakHyphen/>
        <w:t xml:space="preserve">Петербурга и участвующих в реализации территориальной программы государственных гарантий бесплатного оказания гражданам медицинской </w:t>
      </w:r>
      <w:r>
        <w:rPr>
          <w:szCs w:val="24"/>
        </w:rPr>
        <w:t>помощи (приложение № 3 к настоящему порядку) для оказания ему первичной специализированной медико-санитарной помощи.</w:t>
      </w:r>
    </w:p>
    <w:p w:rsidR="001544B8" w:rsidRDefault="001F5676">
      <w:pPr>
        <w:pStyle w:val="afa"/>
        <w:ind w:left="0" w:firstLineChars="200" w:firstLine="480"/>
        <w:rPr>
          <w:b/>
        </w:rPr>
      </w:pPr>
      <w:r>
        <w:t>4. Для направления в ЦАОП либо ПОК</w:t>
      </w:r>
      <w:r>
        <w:rPr>
          <w:b/>
        </w:rPr>
        <w:t xml:space="preserve"> </w:t>
      </w:r>
      <w:r>
        <w:t>врачи-терапевты, врачи-терапевты участковые, врачи общей практики (семейные врачи), врачи-специалисты (н</w:t>
      </w:r>
      <w:r>
        <w:t xml:space="preserve">е онкологи), медицинские работники со средним медицинским образованием выдают пациенту направление, оформленное по форме № 057/у-04, указывая в направление код диагноза </w:t>
      </w:r>
      <w:r>
        <w:lastRenderedPageBreak/>
        <w:t xml:space="preserve">Международной статистической классификации болезней и проблем, связанных со здоровьем, </w:t>
      </w:r>
      <w:r>
        <w:t xml:space="preserve">10-го пересмотра – </w:t>
      </w:r>
      <w:r>
        <w:rPr>
          <w:lang w:val="en-US"/>
        </w:rPr>
        <w:t>D</w:t>
      </w:r>
      <w:r>
        <w:t>37-</w:t>
      </w:r>
      <w:r>
        <w:rPr>
          <w:lang w:val="en-US"/>
        </w:rPr>
        <w:t>D</w:t>
      </w:r>
      <w:r>
        <w:t>48.</w:t>
      </w:r>
    </w:p>
    <w:p w:rsidR="001544B8" w:rsidRDefault="001544B8">
      <w:pPr>
        <w:ind w:firstLine="540"/>
        <w:rPr>
          <w:szCs w:val="24"/>
        </w:rPr>
      </w:pPr>
    </w:p>
    <w:p w:rsidR="001544B8" w:rsidRDefault="001F5676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36"/>
        </w:rPr>
        <w:t>5.</w:t>
      </w:r>
      <w:r>
        <w:rPr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Врач-онколог ЦАОП, а при его отсутствии врач-онколог ПОК в течение одного дня с даты установления предварительного диагноза злокачественного новообразования организует взятие биологического материала для цитологического исс</w:t>
      </w:r>
      <w:r>
        <w:rPr>
          <w:rFonts w:ascii="Times New Roman" w:hAnsi="Times New Roman" w:cs="Times New Roman"/>
          <w:sz w:val="24"/>
          <w:szCs w:val="24"/>
        </w:rPr>
        <w:t>ледования и (или) биопсийного (операционного) материала, его консервацию и направление в патолого-анатомическое бюро (отделение) в соответствии с правилами проведения патолого-анатомических исследований и (или) клинико-диагностическую лабораторию (отдел, о</w:t>
      </w:r>
      <w:r>
        <w:rPr>
          <w:rFonts w:ascii="Times New Roman" w:hAnsi="Times New Roman" w:cs="Times New Roman"/>
          <w:sz w:val="24"/>
          <w:szCs w:val="24"/>
        </w:rPr>
        <w:t>тделение) в соответствии с правилами проведения лабораторных исследований, а также организует выполнение иных диагностических исследований, необходимых для установления диагноза, включая распространенность онкологического процесса и стадию заболевания.</w:t>
      </w:r>
    </w:p>
    <w:p w:rsidR="001544B8" w:rsidRDefault="001F5676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проведения диагностических инструментальных и лабораторных исследований в случае подозрения на онкологические заболевания не должны превышать сроков, установленных Территориальной программой государственных гарантий бесплатного оказания гражданам мед</w:t>
      </w:r>
      <w:r>
        <w:rPr>
          <w:rFonts w:ascii="Times New Roman" w:hAnsi="Times New Roman" w:cs="Times New Roman"/>
          <w:sz w:val="24"/>
          <w:szCs w:val="24"/>
        </w:rPr>
        <w:t>ицинской помощи в Санкт-Петербурге.</w:t>
      </w:r>
    </w:p>
    <w:p w:rsidR="001544B8" w:rsidRDefault="001F5676">
      <w:pPr>
        <w:ind w:firstLine="540"/>
        <w:rPr>
          <w:szCs w:val="24"/>
        </w:rPr>
      </w:pPr>
      <w:r>
        <w:rPr>
          <w:szCs w:val="24"/>
        </w:rPr>
        <w:t>Сроки проведения патолого-анатомических исследований биопсийного (операционного) материала не должны превышать сроков, установленных в приказе Министерства здравоохранения Российской Федерации от 14.04.2025 № 207н «Об ут</w:t>
      </w:r>
      <w:r>
        <w:rPr>
          <w:szCs w:val="24"/>
        </w:rPr>
        <w:t xml:space="preserve">верждении правил проведения патолого-анатомических исследований </w:t>
      </w:r>
      <w:r>
        <w:rPr>
          <w:szCs w:val="24"/>
        </w:rPr>
        <w:t>и унифицированных форм медицинской документации, используемых при проведении прижизненных патолого-анатомических исследований».</w:t>
      </w:r>
    </w:p>
    <w:p w:rsidR="001544B8" w:rsidRDefault="001F5676">
      <w:pPr>
        <w:ind w:firstLine="540"/>
        <w:rPr>
          <w:szCs w:val="24"/>
        </w:rPr>
      </w:pPr>
      <w:r>
        <w:rPr>
          <w:szCs w:val="24"/>
        </w:rPr>
        <w:t>Перечень и схема территориального закрепления медицинских органи</w:t>
      </w:r>
      <w:r>
        <w:rPr>
          <w:szCs w:val="24"/>
        </w:rPr>
        <w:t xml:space="preserve">заций, участвующих в реализации Территориальной программы государственных гарантий бесплатного оказания гражданам медицинской помощи в Санкт-Петербурге и выполняющих прижизненные патолого-анатомические  исследования биопсийного (операционного) материала с </w:t>
      </w:r>
      <w:r>
        <w:rPr>
          <w:szCs w:val="24"/>
        </w:rPr>
        <w:t>целью диагностики онкологических заболеваний и подбора противоопухолевой лекарственной терапии указана в приложении № 18 к настоящему порядку.</w:t>
      </w:r>
    </w:p>
    <w:p w:rsidR="001544B8" w:rsidRDefault="001F5676">
      <w:pPr>
        <w:ind w:firstLine="540"/>
        <w:rPr>
          <w:szCs w:val="24"/>
        </w:rPr>
      </w:pPr>
      <w:r>
        <w:rPr>
          <w:szCs w:val="24"/>
        </w:rPr>
        <w:t>Перечень и схема территориального закрепления медицинских организаций, участвующих в реализации Территориальной п</w:t>
      </w:r>
      <w:r>
        <w:rPr>
          <w:szCs w:val="24"/>
        </w:rPr>
        <w:t>рограммы государственных гарантий бесплатного оказания гражданам медицинской помощи в Санкт-Петербурге и выполняющих молекулярно-генетические исследования с целью диагностики онкологических заболеваний и подбора противоопухолевой лекарственной терапии указ</w:t>
      </w:r>
      <w:r>
        <w:rPr>
          <w:szCs w:val="24"/>
        </w:rPr>
        <w:t>ана в приложении № 19 к настоящему порядку.</w:t>
      </w:r>
    </w:p>
    <w:p w:rsidR="001544B8" w:rsidRDefault="001F5676">
      <w:pPr>
        <w:ind w:firstLine="540"/>
        <w:rPr>
          <w:color w:val="000000"/>
        </w:rPr>
      </w:pPr>
      <w:r>
        <w:rPr>
          <w:szCs w:val="24"/>
        </w:rPr>
        <w:t xml:space="preserve">В случае необходимости применения методов радионуклидной диагностики (кроме </w:t>
      </w:r>
      <w:r>
        <w:rPr>
          <w:szCs w:val="24"/>
        </w:rPr>
        <w:t xml:space="preserve">ПЭТ и ПЭТ/КТ) врач-онколог ЦАОП </w:t>
      </w:r>
      <w:r>
        <w:t>либо врач-онколог поликлинического отделения якорных медицинских организаций</w:t>
      </w:r>
      <w:r>
        <w:rPr>
          <w:szCs w:val="24"/>
        </w:rPr>
        <w:t xml:space="preserve"> направляет пациента в медиц</w:t>
      </w:r>
      <w:r>
        <w:rPr>
          <w:szCs w:val="24"/>
        </w:rPr>
        <w:t xml:space="preserve">инскую организацию в соответствии со схемой территориального закрепления медицинских организаций </w:t>
      </w:r>
      <w:r>
        <w:rPr>
          <w:color w:val="000000"/>
        </w:rPr>
        <w:t xml:space="preserve">оказывающих специализированную медицинскую помощь пациентам с онкологическими заболеваниями с применением радиологических методов диагностики (приложение № 13 </w:t>
      </w:r>
      <w:r>
        <w:rPr>
          <w:color w:val="000000"/>
        </w:rPr>
        <w:t>к настоящему порядку).</w:t>
      </w:r>
    </w:p>
    <w:p w:rsidR="001544B8" w:rsidRDefault="001F5676">
      <w:pPr>
        <w:ind w:firstLine="540"/>
        <w:rPr>
          <w:color w:val="000000"/>
          <w:lang w:eastAsia="zh-CN"/>
        </w:rPr>
      </w:pPr>
      <w:r>
        <w:rPr>
          <w:color w:val="000000"/>
        </w:rPr>
        <w:t xml:space="preserve">Направление пациентов на проведение ПЭТ/КТ и ПЭТ исследования осуществляется в соответствии с </w:t>
      </w:r>
      <w:r>
        <w:rPr>
          <w:color w:val="000000"/>
          <w:lang w:eastAsia="zh-CN"/>
        </w:rPr>
        <w:t>распоряжением Комитета по здравоохранению от 16.10.2015 № 487-р.</w:t>
      </w:r>
    </w:p>
    <w:p w:rsidR="001544B8" w:rsidRDefault="001F5676">
      <w:pPr>
        <w:ind w:firstLine="540"/>
        <w:rPr>
          <w:color w:val="000000"/>
          <w:lang w:eastAsia="zh-CN"/>
        </w:rPr>
      </w:pPr>
      <w:r>
        <w:rPr>
          <w:color w:val="000000"/>
          <w:lang w:eastAsia="zh-CN"/>
        </w:rPr>
        <w:t>При необходимости проведения ПЭТ или ПЭТ/КТ исследований медицинские орган</w:t>
      </w:r>
      <w:r>
        <w:rPr>
          <w:color w:val="000000"/>
          <w:lang w:eastAsia="zh-CN"/>
        </w:rPr>
        <w:t>изации, оказывающие специализированную медицинскую помощь по профилю «онкология», направляют пациента на Комиссию по направлению пациентов на ПЭТ и ПЭТ/КТ после полного предварительного обследования с использованием по медицинским показаниям различных мето</w:t>
      </w:r>
      <w:r>
        <w:rPr>
          <w:color w:val="000000"/>
          <w:lang w:eastAsia="zh-CN"/>
        </w:rPr>
        <w:t>дов диагностики, в том числе компьютерной и(или) магнитно- резонансной томографии.</w:t>
      </w:r>
    </w:p>
    <w:p w:rsidR="001544B8" w:rsidRDefault="001F5676">
      <w:pPr>
        <w:ind w:firstLine="540"/>
        <w:rPr>
          <w:color w:val="000000"/>
        </w:rPr>
      </w:pPr>
      <w:r>
        <w:rPr>
          <w:color w:val="000000"/>
        </w:rPr>
        <w:t>В случае н</w:t>
      </w:r>
      <w:r>
        <w:t xml:space="preserve">еобходимости применения радиотерапевтических методов лечения врач-онколог ЦАОП либо врач-онколог поликлинического отделения якорных медицинских организаций </w:t>
      </w:r>
      <w:r>
        <w:rPr>
          <w:color w:val="000000"/>
        </w:rPr>
        <w:t>направл</w:t>
      </w:r>
      <w:r>
        <w:rPr>
          <w:color w:val="000000"/>
        </w:rPr>
        <w:t>яет пациента в медицинскую организацию в соответствии со схемой территориального закрепления медицинских организаций, оказывающих специализированную, в том числе высокотехнологичную, медицинскую помощь пациентам с онкологическими заболеваниями в условиях д</w:t>
      </w:r>
      <w:r>
        <w:rPr>
          <w:color w:val="000000"/>
        </w:rPr>
        <w:t>невного и круглосуточного стационара с применением радиотерапевтических методов диагностики и лечения (приложение № 14 к настоящему порядку).</w:t>
      </w:r>
    </w:p>
    <w:p w:rsidR="001544B8" w:rsidRDefault="001F5676">
      <w:pPr>
        <w:ind w:firstLine="540"/>
        <w:rPr>
          <w:color w:val="000000"/>
        </w:rPr>
      </w:pPr>
      <w:r>
        <w:rPr>
          <w:color w:val="000000"/>
        </w:rPr>
        <w:t xml:space="preserve">В случае необходимости применения методов радионуклидной терапии врач-онколог ЦАОП </w:t>
      </w:r>
      <w:r>
        <w:t>либо врач-онколог поликлиническ</w:t>
      </w:r>
      <w:r>
        <w:t>ого отделения якорных медицинских организаций</w:t>
      </w:r>
      <w:r>
        <w:rPr>
          <w:color w:val="000000"/>
        </w:rPr>
        <w:t xml:space="preserve"> направляет пациента в медицинскую организацию в соответствии со схемой территориального закрепления медицинских организаций, оказывающих специализированную, в том числе высокотехнологичную, медицинскую помощь п</w:t>
      </w:r>
      <w:r>
        <w:rPr>
          <w:color w:val="000000"/>
        </w:rPr>
        <w:t>ациентам с онкологическими заболеваниями в условиях дневного и круглосуточного стационара с применением методов радионуклидной терапии (приложение № 16 к натсоящему порядку).</w:t>
      </w:r>
    </w:p>
    <w:p w:rsidR="001544B8" w:rsidRDefault="001F5676">
      <w:pPr>
        <w:ind w:firstLine="540"/>
        <w:rPr>
          <w:szCs w:val="24"/>
        </w:rPr>
      </w:pPr>
      <w:r>
        <w:rPr>
          <w:color w:val="000000"/>
        </w:rPr>
        <w:t>При подтверждении впервые выявленного диагноза онкологического заболевания медици</w:t>
      </w:r>
      <w:r>
        <w:rPr>
          <w:color w:val="000000"/>
        </w:rPr>
        <w:t>нская организация, оказывающая первичную специализированную медико-санитарную помощь или специализированную медицинскую помощь вне зависимости от формы собственности заполняет и</w:t>
      </w:r>
      <w:r>
        <w:rPr>
          <w:szCs w:val="24"/>
        </w:rPr>
        <w:t>звещение о больном с впервые в жизни установленным диагнозом злокачественного н</w:t>
      </w:r>
      <w:r>
        <w:rPr>
          <w:szCs w:val="24"/>
        </w:rPr>
        <w:t>овообразования по форме № 090/у и направляет в течение трех дней в СПб ГБУЗ «Медицинский информационно-аналитический центр».</w:t>
      </w:r>
    </w:p>
    <w:p w:rsidR="001544B8" w:rsidRDefault="001F5676">
      <w:pPr>
        <w:ind w:firstLine="540"/>
        <w:rPr>
          <w:szCs w:val="24"/>
        </w:rPr>
      </w:pPr>
      <w:r>
        <w:rPr>
          <w:szCs w:val="24"/>
        </w:rPr>
        <w:t>6. В случае невозможности взятия в медицинской организации, в составе которой организован ЦАОП либо ПОК, биопсийного (операционного</w:t>
      </w:r>
      <w:r>
        <w:rPr>
          <w:szCs w:val="24"/>
        </w:rPr>
        <w:t>) материала, проведения иных диагностических исследований пациент направляется лечащим врачом в медицинскую организацию в соответствии со схемой территориального закрепления медицинских организаций, оказывающих специализированную, в том числе высокотехноло</w:t>
      </w:r>
      <w:r>
        <w:rPr>
          <w:szCs w:val="24"/>
        </w:rPr>
        <w:t>гичную, медицинскую помощь в условиях дневного стационара и в условиях круглосуточного стационара и участвующих в реализации территориальной программы государственных гарантий бесплатного оказания гражданам медицинской помощи (приложение № 4 к настоящему п</w:t>
      </w:r>
      <w:r>
        <w:rPr>
          <w:szCs w:val="24"/>
        </w:rPr>
        <w:t>орядку).</w:t>
      </w:r>
    </w:p>
    <w:p w:rsidR="001544B8" w:rsidRDefault="001F5676">
      <w:pPr>
        <w:ind w:firstLine="540"/>
        <w:rPr>
          <w:szCs w:val="24"/>
        </w:rPr>
      </w:pPr>
      <w:r>
        <w:rPr>
          <w:szCs w:val="24"/>
        </w:rPr>
        <w:t xml:space="preserve">7. Врач-онколог ЦАОП либо ПОК направляет пациента в медицинские организации для уточнения диагноза (в случае невозможности установления диагноза, включая распространенность онкологического процесса и стадию заболевания, врачом-онкологом ЦАОП либо </w:t>
      </w:r>
      <w:r>
        <w:rPr>
          <w:szCs w:val="24"/>
        </w:rPr>
        <w:t>ПОК) и оказания специализированной, в том числе высокотехнологичной, медицинской помощи в соответствии со схемой территориального закрепления медицинских организаций, оказывающих специализированную, в том числе высокотехнологичную, медицинскую помощь в усл</w:t>
      </w:r>
      <w:r>
        <w:rPr>
          <w:szCs w:val="24"/>
        </w:rPr>
        <w:t>овиях дневного стационара и в условиях круглосуточного стационара и участвующих в реализации территориальной программы государственных гарантий бесплатного оказания гражданам медицинской помощи (приложения № 4, № 5 к настоящему порядку).</w:t>
      </w:r>
    </w:p>
    <w:p w:rsidR="001544B8" w:rsidRDefault="001F5676">
      <w:pPr>
        <w:pStyle w:val="afa"/>
        <w:tabs>
          <w:tab w:val="left" w:pos="1224"/>
        </w:tabs>
        <w:ind w:left="0" w:firstLine="567"/>
        <w:contextualSpacing w:val="0"/>
        <w:rPr>
          <w:szCs w:val="24"/>
        </w:rPr>
      </w:pPr>
      <w:r>
        <w:rPr>
          <w:szCs w:val="24"/>
        </w:rPr>
        <w:t>В сложных клиничес</w:t>
      </w:r>
      <w:r>
        <w:rPr>
          <w:szCs w:val="24"/>
        </w:rPr>
        <w:t>ких случаях для уточнения диагноза (в случае невозможности установления диагноза, включая распространенность онкологического процесса и стадию заболевания) врач-онколог ЦАОП, а при его отсутствии врач-онколог ПОК организует направление в целях проведения о</w:t>
      </w:r>
      <w:r>
        <w:rPr>
          <w:szCs w:val="24"/>
        </w:rPr>
        <w:t>ценки, интерпретации и описания результатов исследований цифровых изображений, полученных по результатам патоморфологических исследований и лучевых методов исследований, биопсийного (операционного) материала для повторного проведения патоморфологических, и</w:t>
      </w:r>
      <w:r>
        <w:rPr>
          <w:szCs w:val="24"/>
        </w:rPr>
        <w:t>ммуногистохимических, и молекулярно-генетических исследований в соответствующие референс–центры согласно приказу Минздрава России от 25.12.2020 № 1372 «Об организации функционирования референс-центров иммуногистохимических, патоморфологических и лучевых ме</w:t>
      </w:r>
      <w:r>
        <w:rPr>
          <w:szCs w:val="24"/>
        </w:rPr>
        <w:t>тодов исследований на базе медицинских организаций, подведомственных Министерству здравоохранения Российской Федерации.</w:t>
      </w:r>
    </w:p>
    <w:p w:rsidR="001544B8" w:rsidRDefault="001F5676">
      <w:pPr>
        <w:pStyle w:val="afa"/>
        <w:tabs>
          <w:tab w:val="left" w:pos="1224"/>
        </w:tabs>
        <w:ind w:left="0" w:firstLine="567"/>
        <w:contextualSpacing w:val="0"/>
        <w:rPr>
          <w:szCs w:val="24"/>
        </w:rPr>
      </w:pPr>
      <w:r>
        <w:rPr>
          <w:szCs w:val="24"/>
        </w:rPr>
        <w:t xml:space="preserve">8. При возникновении показаний для консультации врача-онколога во время госпитализации в стационарные отделения неонкологического профиля пациентов с подтвержденным диагнозом онкологического заболевания (С00-С97, </w:t>
      </w:r>
      <w:r>
        <w:rPr>
          <w:szCs w:val="24"/>
          <w:lang w:val="en-US"/>
        </w:rPr>
        <w:t>D</w:t>
      </w:r>
      <w:r>
        <w:rPr>
          <w:szCs w:val="24"/>
        </w:rPr>
        <w:t>00-</w:t>
      </w:r>
      <w:r>
        <w:rPr>
          <w:szCs w:val="24"/>
          <w:lang w:val="en-US"/>
        </w:rPr>
        <w:t>D</w:t>
      </w:r>
      <w:r>
        <w:rPr>
          <w:szCs w:val="24"/>
        </w:rPr>
        <w:t xml:space="preserve">09, </w:t>
      </w:r>
      <w:r>
        <w:rPr>
          <w:szCs w:val="24"/>
          <w:lang w:val="en-US"/>
        </w:rPr>
        <w:t>D</w:t>
      </w:r>
      <w:r>
        <w:rPr>
          <w:szCs w:val="24"/>
        </w:rPr>
        <w:t xml:space="preserve">21, </w:t>
      </w:r>
      <w:r>
        <w:rPr>
          <w:szCs w:val="24"/>
          <w:lang w:val="en-US"/>
        </w:rPr>
        <w:t>D</w:t>
      </w:r>
      <w:r>
        <w:rPr>
          <w:szCs w:val="24"/>
        </w:rPr>
        <w:t>31-</w:t>
      </w:r>
      <w:r>
        <w:rPr>
          <w:szCs w:val="24"/>
          <w:lang w:val="en-US"/>
        </w:rPr>
        <w:t>D</w:t>
      </w:r>
      <w:r>
        <w:rPr>
          <w:szCs w:val="24"/>
        </w:rPr>
        <w:t xml:space="preserve">33 и </w:t>
      </w:r>
      <w:r>
        <w:rPr>
          <w:szCs w:val="24"/>
          <w:lang w:val="en-US"/>
        </w:rPr>
        <w:t>D</w:t>
      </w:r>
      <w:r>
        <w:rPr>
          <w:szCs w:val="24"/>
        </w:rPr>
        <w:t>35-</w:t>
      </w:r>
      <w:r>
        <w:rPr>
          <w:szCs w:val="24"/>
          <w:lang w:val="en-US"/>
        </w:rPr>
        <w:t>D</w:t>
      </w:r>
      <w:r>
        <w:rPr>
          <w:szCs w:val="24"/>
        </w:rPr>
        <w:t>48) или при их</w:t>
      </w:r>
      <w:r>
        <w:rPr>
          <w:szCs w:val="24"/>
        </w:rPr>
        <w:t xml:space="preserve"> первичном выявлении во время госпитализации лечащий врач организует проведение консультации врачей-онкологов ЦАОП, соответствующего району проживания пациента, с применением телемедицинских технологий.</w:t>
      </w:r>
    </w:p>
    <w:p w:rsidR="001544B8" w:rsidRDefault="001F5676">
      <w:pPr>
        <w:ind w:firstLine="540"/>
        <w:rPr>
          <w:szCs w:val="24"/>
        </w:rPr>
      </w:pPr>
      <w:r>
        <w:rPr>
          <w:szCs w:val="24"/>
        </w:rPr>
        <w:t>9. При заболеваниях, указанных в приложении № 10 к на</w:t>
      </w:r>
      <w:r>
        <w:rPr>
          <w:szCs w:val="24"/>
        </w:rPr>
        <w:t>стоящему порядку, для определения лечебной тактики рекомендуется проведение консультации или консилиума врачей, в том числе с применением телемедицинских технологий, в федеральных медицинских организациях, подведомственных Министерству здравоохранения Росс</w:t>
      </w:r>
      <w:r>
        <w:rPr>
          <w:szCs w:val="24"/>
        </w:rPr>
        <w:t>ийский федерации, оказывающих медицинскую помощь.</w:t>
      </w:r>
    </w:p>
    <w:p w:rsidR="001544B8" w:rsidRDefault="001F5676">
      <w:pPr>
        <w:ind w:firstLine="540"/>
        <w:rPr>
          <w:szCs w:val="24"/>
        </w:rPr>
      </w:pPr>
      <w:r>
        <w:rPr>
          <w:szCs w:val="24"/>
        </w:rPr>
        <w:t>10. Проведение лекарственной противоопухолевой терапии в условиях ЦАОП осуществляется при наличии решения врачебного консилиума одной из якорных медицинских организаций (СПб ГБУЗ «Городской клинический онко</w:t>
      </w:r>
      <w:r>
        <w:rPr>
          <w:szCs w:val="24"/>
        </w:rPr>
        <w:t>логический диспансер», ГБУЗ «СПб КНпЦСВМП(о) имени Н.П. Напалкова» или СПб ГБУЗ «Городская больница № 40» Образец протокола онкологического консилиума изложен в приложении № 11 к настоящему порядку.</w:t>
      </w:r>
    </w:p>
    <w:p w:rsidR="001544B8" w:rsidRDefault="001F5676">
      <w:pPr>
        <w:ind w:firstLine="540"/>
        <w:rPr>
          <w:szCs w:val="24"/>
        </w:rPr>
      </w:pPr>
      <w:r>
        <w:rPr>
          <w:szCs w:val="24"/>
        </w:rPr>
        <w:t>11. В случае выявления в процессе диспансерного наблюдени</w:t>
      </w:r>
      <w:r>
        <w:rPr>
          <w:szCs w:val="24"/>
        </w:rPr>
        <w:t>я рецидива заболевания пациент подлежит направлению в онкологический стационар по месту ранее проведенного лечения либо в медицинскую организацию, указанную в приложении № 4 к настоящему порядку.</w:t>
      </w:r>
    </w:p>
    <w:p w:rsidR="001544B8" w:rsidRDefault="001F5676">
      <w:pPr>
        <w:ind w:firstLine="540"/>
        <w:rPr>
          <w:szCs w:val="24"/>
        </w:rPr>
      </w:pPr>
      <w:r>
        <w:rPr>
          <w:szCs w:val="24"/>
        </w:rPr>
        <w:t>12. В отдельных случаях (нетипичное течение заболевания, отс</w:t>
      </w:r>
      <w:r>
        <w:rPr>
          <w:szCs w:val="24"/>
        </w:rPr>
        <w:t>утствие эффекта от проводимого лечения, необходимость применения методов лечения, не выполняемых в медицинских организациях, указанных в приложениях № 4 и № 5 к настоящему порядку, иные случаи), а также с целью обеспечения качества и доступности медицинско</w:t>
      </w:r>
      <w:r>
        <w:rPr>
          <w:szCs w:val="24"/>
        </w:rPr>
        <w:t>й помощи пациент по решению медицинской организации, указанной в приложениях № 4 и № 5 к настоящему порядку, может направляться в медицинские организации, находящиеся в ведении федеральных органов исполнительной власти, в соответствии с Порядком направлени</w:t>
      </w:r>
      <w:r>
        <w:rPr>
          <w:szCs w:val="24"/>
        </w:rPr>
        <w:t>я застрахованных лиц в медицинские организации, функции и полномочия учредителей в отношении которых осуществляют Правительство Российской Федерации или федеральные органы исполнительной власти, для оказания медицинской помощи в соответствии с едиными треб</w:t>
      </w:r>
      <w:r>
        <w:rPr>
          <w:szCs w:val="24"/>
        </w:rPr>
        <w:t xml:space="preserve">ованиями базовой программы обязательного медицинского </w:t>
      </w:r>
      <w:r>
        <w:rPr>
          <w:szCs w:val="24"/>
        </w:rPr>
        <w:t>страхования, утвержденным Приказом Минздрава России от 23.12.2020 №1363н с предварительным проведением телемедицинской консультацией.</w:t>
      </w:r>
    </w:p>
    <w:p w:rsidR="001544B8" w:rsidRDefault="001F5676">
      <w:pPr>
        <w:ind w:firstLine="540"/>
        <w:rPr>
          <w:szCs w:val="24"/>
        </w:rPr>
      </w:pPr>
      <w:r>
        <w:rPr>
          <w:szCs w:val="24"/>
        </w:rPr>
        <w:t>13. В целях реализации прав пациента на выбор медицинской организаци</w:t>
      </w:r>
      <w:r>
        <w:rPr>
          <w:szCs w:val="24"/>
        </w:rPr>
        <w:t>и в соответствии с п. 16 Положения об организации оказания специализированной, в том числе высокотехнологичной, медицинской помощи, утвержденного приказом Минздрава России от 11.04.2025 № 185н пациент может направляться в медицинские организации, указанные</w:t>
      </w:r>
      <w:r>
        <w:rPr>
          <w:szCs w:val="24"/>
        </w:rPr>
        <w:t xml:space="preserve"> в приложениях № 8 и№ 9 к настоящему порядку.</w:t>
      </w:r>
    </w:p>
    <w:p w:rsidR="001544B8" w:rsidRDefault="001F5676">
      <w:pPr>
        <w:ind w:firstLine="540"/>
        <w:rPr>
          <w:szCs w:val="24"/>
        </w:rPr>
      </w:pPr>
      <w:r>
        <w:rPr>
          <w:szCs w:val="24"/>
        </w:rPr>
        <w:t>14. Диспансерное наблюдение за пациентами с онкологическими заболеваниями организуется в соответствии с приказом Минздрава России от 04.06.2020 № 548н «Об утверждении порядка диспансерного наблюдения за взрослы</w:t>
      </w:r>
      <w:r>
        <w:rPr>
          <w:szCs w:val="24"/>
        </w:rPr>
        <w:t xml:space="preserve">ми с онкологическими </w:t>
      </w:r>
      <w:r>
        <w:rPr>
          <w:szCs w:val="24"/>
        </w:rPr>
        <w:t>заболеваниями.</w:t>
      </w:r>
    </w:p>
    <w:p w:rsidR="001544B8" w:rsidRDefault="001F5676">
      <w:pPr>
        <w:ind w:firstLine="540"/>
        <w:rPr>
          <w:szCs w:val="24"/>
        </w:rPr>
      </w:pPr>
      <w:r>
        <w:rPr>
          <w:szCs w:val="24"/>
        </w:rPr>
        <w:t xml:space="preserve">Подлежат диспансерному наблюдению пациенты </w:t>
      </w:r>
      <w:r>
        <w:rPr>
          <w:szCs w:val="24"/>
          <w:lang w:val="en-US"/>
        </w:rPr>
        <w:t>III</w:t>
      </w:r>
      <w:r>
        <w:rPr>
          <w:szCs w:val="24"/>
        </w:rPr>
        <w:t xml:space="preserve"> клинической группы.</w:t>
      </w:r>
    </w:p>
    <w:p w:rsidR="001544B8" w:rsidRDefault="001F5676">
      <w:pPr>
        <w:ind w:firstLine="540"/>
        <w:rPr>
          <w:szCs w:val="24"/>
        </w:rPr>
      </w:pPr>
      <w:r>
        <w:rPr>
          <w:szCs w:val="24"/>
        </w:rPr>
        <w:t xml:space="preserve">Диспансерное наблюдение за взрослыми с онкологическими заболеваниями (за исключением онкогематологических) осуществляется медицинскими организациями, </w:t>
      </w:r>
      <w:r>
        <w:rPr>
          <w:szCs w:val="24"/>
        </w:rPr>
        <w:t>оказывающими первичную специализированную медико-санитарную помощь в амбулаторных условиях в соответствии со схемой территориального закрепления медицинских организаций, оказывающих первичную специализированную медико-санитарную помощь в амбулаторных услов</w:t>
      </w:r>
      <w:r>
        <w:rPr>
          <w:szCs w:val="24"/>
        </w:rPr>
        <w:t xml:space="preserve">иях и в условиях дневного стационара пациентам с онкологическими заболеваниями (за исключением онкогематологических) на территории Санкт-Петербурга, участвующих в реализации Территориальной программы государственных гарантий бесплатного оказания гражданам </w:t>
      </w:r>
      <w:r>
        <w:rPr>
          <w:szCs w:val="24"/>
        </w:rPr>
        <w:t>медицинской помощи в Санкт-Петербурге и осуществляющих диспансерное наблюдение (приложение № 12 к настоящему порядку).</w:t>
      </w:r>
    </w:p>
    <w:p w:rsidR="001544B8" w:rsidRDefault="001F5676">
      <w:pPr>
        <w:ind w:firstLine="540"/>
        <w:rPr>
          <w:szCs w:val="24"/>
        </w:rPr>
      </w:pPr>
      <w:r>
        <w:rPr>
          <w:szCs w:val="24"/>
        </w:rPr>
        <w:t>Диспансерное наблюдение за взрослыми с онкогематологическими заболеваниями осуществляется медицинскими организациями, оказывающими первич</w:t>
      </w:r>
      <w:r>
        <w:rPr>
          <w:szCs w:val="24"/>
        </w:rPr>
        <w:t>ную специализированную медико-санитарную помощь в амбулаторных условиях в соответствии со схемой территориального закрепления медицинских организаций, оказывающих первичную специализированную медико-санитарную помощь в амбулаторных условиях и в условиях дн</w:t>
      </w:r>
      <w:r>
        <w:rPr>
          <w:szCs w:val="24"/>
        </w:rPr>
        <w:t>евного стационара пациентам с онкологическими (онкогематологическими) заболеваниями на территории Санкт-Петербурга, участвующих в реализации Территориальной программы государственных гарантий бесплатного оказания гражданам медицинской помощи в Санкт-Петерб</w:t>
      </w:r>
      <w:r>
        <w:rPr>
          <w:szCs w:val="24"/>
        </w:rPr>
        <w:t>урге и осуществляющих диспансерное наблюдение (приложение № 2 к настоящему порядку).</w:t>
      </w:r>
    </w:p>
    <w:p w:rsidR="001544B8" w:rsidRDefault="001F5676">
      <w:pPr>
        <w:pStyle w:val="afa"/>
        <w:ind w:left="0" w:firstLine="567"/>
        <w:rPr>
          <w:szCs w:val="24"/>
        </w:rPr>
      </w:pPr>
      <w:r>
        <w:rPr>
          <w:szCs w:val="24"/>
        </w:rPr>
        <w:t>В случае невозможности посещения пациентом медицинской организации в связи с тяжестью состояния или нарушением двигательных функций врач-онколог организует проведение дисп</w:t>
      </w:r>
      <w:r>
        <w:rPr>
          <w:szCs w:val="24"/>
        </w:rPr>
        <w:t>ансерного приема (осмотра, консультации) на дому.</w:t>
      </w:r>
    </w:p>
    <w:p w:rsidR="001544B8" w:rsidRDefault="001F5676">
      <w:pPr>
        <w:pStyle w:val="afa"/>
        <w:ind w:left="0" w:firstLine="567"/>
        <w:rPr>
          <w:szCs w:val="24"/>
        </w:rPr>
      </w:pPr>
      <w:r>
        <w:rPr>
          <w:szCs w:val="24"/>
        </w:rPr>
        <w:t>Показания для проведения диспансерного приема( осмотра, консультации) на дому определяет лечащий врач-онколог.</w:t>
      </w:r>
    </w:p>
    <w:p w:rsidR="001544B8" w:rsidRDefault="001F5676">
      <w:pPr>
        <w:pStyle w:val="afa"/>
        <w:ind w:left="0" w:firstLine="567"/>
        <w:rPr>
          <w:szCs w:val="24"/>
        </w:rPr>
      </w:pPr>
      <w:r>
        <w:rPr>
          <w:szCs w:val="24"/>
        </w:rPr>
        <w:t>Консультация врача-онколога в рамках диспансерного приема может быть проведена с применением те</w:t>
      </w:r>
      <w:r>
        <w:rPr>
          <w:szCs w:val="24"/>
        </w:rPr>
        <w:t>лемедицинских технологий.</w:t>
      </w:r>
    </w:p>
    <w:p w:rsidR="001544B8" w:rsidRDefault="001F5676">
      <w:pPr>
        <w:pStyle w:val="afa"/>
        <w:ind w:left="0" w:firstLine="567"/>
        <w:rPr>
          <w:szCs w:val="24"/>
        </w:rPr>
      </w:pPr>
      <w:r>
        <w:rPr>
          <w:szCs w:val="24"/>
        </w:rPr>
        <w:t xml:space="preserve">Выписка рецептов, обеспечиваемых за счет средств бюджета осуществляется врачами-онкологами якорных медицинских организаций. </w:t>
      </w:r>
    </w:p>
    <w:p w:rsidR="001544B8" w:rsidRDefault="001F5676">
      <w:pPr>
        <w:pStyle w:val="afa"/>
        <w:ind w:left="0" w:firstLine="567"/>
        <w:rPr>
          <w:szCs w:val="24"/>
        </w:rPr>
      </w:pPr>
      <w:r>
        <w:rPr>
          <w:szCs w:val="24"/>
        </w:rPr>
        <w:t>Выписка рецептов, обеспечиваемых за счет средств бюджета,  осуществляется врачами-онкологами ЦАОП в соотв</w:t>
      </w:r>
      <w:r>
        <w:rPr>
          <w:szCs w:val="24"/>
        </w:rPr>
        <w:t>етствии с перечнем, приведенным в Приложении № 17.</w:t>
      </w:r>
    </w:p>
    <w:p w:rsidR="001544B8" w:rsidRDefault="001F5676">
      <w:pPr>
        <w:pStyle w:val="afa"/>
        <w:ind w:left="0" w:firstLineChars="235" w:firstLine="564"/>
        <w:rPr>
          <w:szCs w:val="24"/>
        </w:rPr>
      </w:pPr>
      <w:r>
        <w:rPr>
          <w:szCs w:val="24"/>
        </w:rPr>
        <w:t>В случае если на территории прикрепления развернут и ПОК и ЦАОП направление пациента на медико-социальную экспертизу, проведение диспансерного наблюдения и оформления листков временной нетрудоспособности (</w:t>
      </w:r>
      <w:r>
        <w:rPr>
          <w:szCs w:val="24"/>
        </w:rPr>
        <w:t xml:space="preserve">за исключением случаев </w:t>
      </w:r>
      <w:r>
        <w:rPr>
          <w:szCs w:val="24"/>
        </w:rPr>
        <w:t>противоопухолевой лекарственной терапии) относится к функциям ПОК.</w:t>
      </w:r>
    </w:p>
    <w:p w:rsidR="001544B8" w:rsidRDefault="001F5676">
      <w:pPr>
        <w:pStyle w:val="afa"/>
        <w:numPr>
          <w:ilvl w:val="0"/>
          <w:numId w:val="3"/>
        </w:numPr>
        <w:ind w:left="0" w:firstLineChars="235" w:firstLine="564"/>
        <w:rPr>
          <w:szCs w:val="24"/>
        </w:rPr>
      </w:pPr>
      <w:r>
        <w:rPr>
          <w:szCs w:val="24"/>
        </w:rPr>
        <w:t xml:space="preserve">Санаторно-курортное лечение пациентов с онкологическими заболеваниями </w:t>
      </w:r>
      <w:r>
        <w:rPr>
          <w:szCs w:val="24"/>
        </w:rPr>
        <w:t>организуется в соответствии с приказом Минздрава России от</w:t>
      </w:r>
      <w:r>
        <w:rPr>
          <w:szCs w:val="24"/>
        </w:rPr>
        <w:t xml:space="preserve"> 07.04.2025 № 169н. Лечащий врач-онкол</w:t>
      </w:r>
      <w:r>
        <w:rPr>
          <w:szCs w:val="24"/>
        </w:rPr>
        <w:t>ог, медицинских организаций, указанных в приложении № 12 к настоящему порядку, организует направление на санаторно-курортное лечение при наличии соответствующего решения онкологического консилиума.</w:t>
      </w:r>
    </w:p>
    <w:p w:rsidR="001544B8" w:rsidRDefault="001F5676">
      <w:pPr>
        <w:numPr>
          <w:ilvl w:val="0"/>
          <w:numId w:val="3"/>
        </w:numPr>
        <w:ind w:firstLineChars="235" w:firstLine="564"/>
        <w:rPr>
          <w:color w:val="000000" w:themeColor="text1"/>
          <w:szCs w:val="24"/>
        </w:rPr>
      </w:pPr>
      <w:r>
        <w:rPr>
          <w:szCs w:val="24"/>
        </w:rPr>
        <w:t>Регистрация и ведение учета больных злокачественными новоо</w:t>
      </w:r>
      <w:r>
        <w:rPr>
          <w:szCs w:val="24"/>
        </w:rPr>
        <w:t>бразованиями осуществляется медицинскими организациями, указанными в приложении № 1 к настоящему порядку по каждому случаю регистрации впервые в жизни установленного диагноза злокачественного новообразования, а также по каждому факту оказания медицинской п</w:t>
      </w:r>
      <w:r>
        <w:rPr>
          <w:szCs w:val="24"/>
        </w:rPr>
        <w:t xml:space="preserve">омощи, проведения иммуногистохимических и молекулярно-генетических и иных уточняющих методов диагностики с использованием </w:t>
      </w:r>
      <w:r>
        <w:rPr>
          <w:color w:val="000000" w:themeColor="text1"/>
          <w:szCs w:val="24"/>
        </w:rPr>
        <w:t>информационно</w:t>
      </w:r>
      <w:r>
        <w:rPr>
          <w:color w:val="000000" w:themeColor="text1"/>
          <w:szCs w:val="24"/>
        </w:rPr>
        <w:noBreakHyphen/>
        <w:t>аналитической системы «Онкология 6</w:t>
      </w:r>
      <w:r>
        <w:rPr>
          <w:color w:val="000000" w:themeColor="text1"/>
          <w:szCs w:val="24"/>
          <w:lang w:val="en-US"/>
        </w:rPr>
        <w:t>S</w:t>
      </w:r>
      <w:r>
        <w:rPr>
          <w:color w:val="000000" w:themeColor="text1"/>
          <w:szCs w:val="24"/>
        </w:rPr>
        <w:t>2».</w:t>
      </w:r>
    </w:p>
    <w:p w:rsidR="001544B8" w:rsidRDefault="001F5676">
      <w:pPr>
        <w:ind w:firstLineChars="235" w:firstLine="564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Цифровое</w:t>
      </w:r>
      <w:r>
        <w:rPr>
          <w:color w:val="000000" w:themeColor="text1"/>
          <w:szCs w:val="24"/>
        </w:rPr>
        <w:t xml:space="preserve"> взаимодействие, между медицинскими организациями, оказывающими  медицинс</w:t>
      </w:r>
      <w:r>
        <w:rPr>
          <w:color w:val="000000" w:themeColor="text1"/>
          <w:szCs w:val="24"/>
        </w:rPr>
        <w:t>кую помощь пациентам с онкологическими заболеваниями, обеспечивается путем выгрузки структурированных электронных медицинских документов в Государственную информационную систему «Региональный фрагмент единой государственной информационной системы в сфере з</w:t>
      </w:r>
      <w:r>
        <w:rPr>
          <w:color w:val="000000" w:themeColor="text1"/>
          <w:szCs w:val="24"/>
        </w:rPr>
        <w:t>дравоохранения».</w:t>
      </w:r>
    </w:p>
    <w:p w:rsidR="001544B8" w:rsidRDefault="001F5676">
      <w:pPr>
        <w:ind w:firstLineChars="235" w:firstLine="564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Автоматизированный контроль за сроками оказания медицинской помощи пациентам с подозрением на онкологические заболевания организован с применением автоматизированной системы учета «Городской реестр карт маршрутизации пациентов </w:t>
      </w:r>
      <w:r>
        <w:rPr>
          <w:color w:val="000000" w:themeColor="text1"/>
          <w:szCs w:val="24"/>
        </w:rPr>
        <w:t>с подозрением на злокачественное новообразование» (АСУ ГРКМ). Мониторинг нарушения сроков оказания медицинской помощи с применением АСУ ГРКМ осуществляет СПб ГБУЗ МИАЦ.</w:t>
      </w:r>
    </w:p>
    <w:p w:rsidR="001544B8" w:rsidRDefault="001F5676">
      <w:pPr>
        <w:ind w:firstLineChars="235" w:firstLine="564"/>
        <w:rPr>
          <w:szCs w:val="24"/>
        </w:rPr>
      </w:pPr>
      <w:r>
        <w:rPr>
          <w:szCs w:val="24"/>
        </w:rPr>
        <w:t>1</w:t>
      </w:r>
      <w:r>
        <w:rPr>
          <w:szCs w:val="24"/>
        </w:rPr>
        <w:t>7</w:t>
      </w:r>
      <w:r>
        <w:rPr>
          <w:szCs w:val="24"/>
        </w:rPr>
        <w:t xml:space="preserve">. Маршрутизация пациентов, страдающих онкологическими заболеваниями, нуждающихся в оказании паллиативной медицинской помощи, осуществляется в соответствии с распоряжением Комитета по здравоохранению от 03.03.2025 № 87-р </w:t>
      </w:r>
      <w:r>
        <w:rPr>
          <w:szCs w:val="24"/>
        </w:rPr>
        <w:t>«О маршрутизации пациентов, нуждающи</w:t>
      </w:r>
      <w:r>
        <w:rPr>
          <w:szCs w:val="24"/>
        </w:rPr>
        <w:t>хся в оказании паллиативной медицинской помощи.</w:t>
      </w:r>
    </w:p>
    <w:p w:rsidR="001544B8" w:rsidRDefault="001F5676">
      <w:pPr>
        <w:ind w:firstLine="540"/>
        <w:rPr>
          <w:szCs w:val="24"/>
        </w:rPr>
      </w:pPr>
      <w:r>
        <w:rPr>
          <w:szCs w:val="24"/>
        </w:rPr>
        <w:t>1</w:t>
      </w:r>
      <w:r>
        <w:rPr>
          <w:szCs w:val="24"/>
        </w:rPr>
        <w:t>8</w:t>
      </w:r>
      <w:r>
        <w:rPr>
          <w:szCs w:val="24"/>
        </w:rPr>
        <w:t>. Маршрутизация пациентов, страдающих онкологическими заболеваниями, нуждающихся в медицинской реабилитации, осуществляется в соответствии с распоряжением Комитета по здравоохранению от 12.05.2022 № 291-р «</w:t>
      </w:r>
      <w:r>
        <w:rPr>
          <w:szCs w:val="24"/>
        </w:rPr>
        <w:t>О маршрутизации взрослого населения Санкт-Петербурга, нуждающегося в медицинской реабилитации.</w:t>
      </w:r>
    </w:p>
    <w:p w:rsidR="001544B8" w:rsidRDefault="001F5676">
      <w:pPr>
        <w:ind w:firstLine="540"/>
        <w:rPr>
          <w:szCs w:val="24"/>
        </w:rPr>
      </w:pPr>
      <w:r>
        <w:rPr>
          <w:szCs w:val="24"/>
        </w:rPr>
        <w:t>19</w:t>
      </w:r>
      <w:r>
        <w:rPr>
          <w:szCs w:val="24"/>
        </w:rPr>
        <w:t>. Маршрутизация пациентов, страдающих онкологическими заболеваниями глаза и его придаточного аппарата (</w:t>
      </w:r>
      <w:r>
        <w:rPr>
          <w:color w:val="000000" w:themeColor="text1"/>
          <w:szCs w:val="24"/>
        </w:rPr>
        <w:t>заболевания, входящие в рубрику С69 Международной статис</w:t>
      </w:r>
      <w:r>
        <w:rPr>
          <w:color w:val="000000" w:themeColor="text1"/>
          <w:szCs w:val="24"/>
        </w:rPr>
        <w:t>тической классификации болезней и проблем, связанных со здоровьем, 10-го пересмотра)</w:t>
      </w:r>
      <w:r>
        <w:rPr>
          <w:szCs w:val="24"/>
        </w:rPr>
        <w:t>, осуществляется в соответствии с распоряжением Комитета по здравоохранению от 14.10.2016 № 417-р «О маршрутизации пациентов при подозрении или выявлении заболеваний глаза,</w:t>
      </w:r>
      <w:r>
        <w:rPr>
          <w:szCs w:val="24"/>
        </w:rPr>
        <w:t xml:space="preserve"> его придаточного аппарата и орбиты в рамках оказания первичной медико-санитарной и первичной специализированной медицинской помощи».</w:t>
      </w:r>
    </w:p>
    <w:p w:rsidR="001544B8" w:rsidRDefault="001F5676">
      <w:pPr>
        <w:ind w:firstLine="540"/>
        <w:rPr>
          <w:szCs w:val="24"/>
        </w:rPr>
      </w:pPr>
      <w:r>
        <w:rPr>
          <w:szCs w:val="24"/>
        </w:rPr>
        <w:t>2</w:t>
      </w:r>
      <w:r>
        <w:rPr>
          <w:szCs w:val="24"/>
        </w:rPr>
        <w:t>0</w:t>
      </w:r>
      <w:r>
        <w:rPr>
          <w:szCs w:val="24"/>
        </w:rPr>
        <w:t>. Маршрутизация пациентов, нуждающихся в оказании медицинской помощи в экстренной и неотложной форме, осуществляется в с</w:t>
      </w:r>
      <w:r>
        <w:rPr>
          <w:szCs w:val="24"/>
        </w:rPr>
        <w:t>оответствии с распоряжением Комитета по здравоохранению от 27.10.2017 № 403-р «Об утверждении Графика дежурств стационаров, оказывающих медицинскую помощь в экстренной и неотложной форме взрослому населению»</w:t>
      </w:r>
    </w:p>
    <w:p w:rsidR="001544B8" w:rsidRDefault="001F5676">
      <w:pPr>
        <w:ind w:firstLine="540"/>
        <w:rPr>
          <w:szCs w:val="24"/>
        </w:rPr>
      </w:pPr>
      <w:r>
        <w:rPr>
          <w:szCs w:val="24"/>
        </w:rPr>
        <w:t>2</w:t>
      </w:r>
      <w:r>
        <w:rPr>
          <w:szCs w:val="24"/>
        </w:rPr>
        <w:t>1</w:t>
      </w:r>
      <w:r>
        <w:rPr>
          <w:szCs w:val="24"/>
        </w:rPr>
        <w:t xml:space="preserve">. Организация и оказание медицинской помощи с </w:t>
      </w:r>
      <w:r>
        <w:rPr>
          <w:szCs w:val="24"/>
        </w:rPr>
        <w:t>применением телемедицинских технологий медицинскими организациями, находящимися в ведении исполнительных органов государственной власти Санкт-Петербурга, осуществляется в соответствии с распоряжением Комитета по здравоохранению от 30.08.2021 № 535-р «Об ор</w:t>
      </w:r>
      <w:r>
        <w:rPr>
          <w:szCs w:val="24"/>
        </w:rPr>
        <w:t>ганизации и оказании медицинской помощи с применением телемедицинских технологий медицинскими организациями, находящимися в ведении исполнительных органов государственной власти Санкт-Петербурга».</w:t>
      </w:r>
    </w:p>
    <w:p w:rsidR="001544B8" w:rsidRDefault="001544B8">
      <w:pPr>
        <w:rPr>
          <w:szCs w:val="24"/>
        </w:rPr>
      </w:pPr>
    </w:p>
    <w:p w:rsidR="001544B8" w:rsidRDefault="001F5676">
      <w:pPr>
        <w:jc w:val="left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br w:type="page"/>
      </w:r>
    </w:p>
    <w:p w:rsidR="001544B8" w:rsidRDefault="001F5676">
      <w:pPr>
        <w:ind w:left="6663"/>
        <w:jc w:val="left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Приложение № 1</w:t>
      </w:r>
    </w:p>
    <w:p w:rsidR="001544B8" w:rsidRDefault="001F5676">
      <w:pPr>
        <w:autoSpaceDE w:val="0"/>
        <w:autoSpaceDN w:val="0"/>
        <w:adjustRightInd w:val="0"/>
        <w:ind w:left="6663"/>
        <w:jc w:val="left"/>
        <w:rPr>
          <w:color w:val="000000" w:themeColor="text1"/>
          <w:sz w:val="20"/>
        </w:rPr>
      </w:pPr>
      <w:r>
        <w:rPr>
          <w:sz w:val="20"/>
        </w:rPr>
        <w:t xml:space="preserve">к Порядку маршрутизации </w:t>
      </w:r>
      <w:r>
        <w:rPr>
          <w:color w:val="000000" w:themeColor="text1"/>
          <w:sz w:val="20"/>
        </w:rPr>
        <w:t>взрослого населен</w:t>
      </w:r>
      <w:r>
        <w:rPr>
          <w:color w:val="000000" w:themeColor="text1"/>
          <w:sz w:val="20"/>
        </w:rPr>
        <w:t>ия при онкологических заболеваниях</w:t>
      </w:r>
    </w:p>
    <w:p w:rsidR="001544B8" w:rsidRDefault="001544B8">
      <w:pPr>
        <w:autoSpaceDE w:val="0"/>
        <w:autoSpaceDN w:val="0"/>
        <w:adjustRightInd w:val="0"/>
        <w:rPr>
          <w:color w:val="000000" w:themeColor="text1"/>
          <w:sz w:val="20"/>
        </w:rPr>
      </w:pPr>
    </w:p>
    <w:p w:rsidR="001544B8" w:rsidRDefault="001F5676">
      <w:pPr>
        <w:pStyle w:val="afa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Перечень </w:t>
      </w:r>
    </w:p>
    <w:p w:rsidR="001544B8" w:rsidRDefault="001F5676">
      <w:pPr>
        <w:pStyle w:val="afa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участвующих в реализации Территориальной программы государственных гарантий бесплатного оказания гражданам медицинской помощи                    в Санкт-Петербурге медицинских организаций (структурных </w:t>
      </w:r>
      <w:r>
        <w:rPr>
          <w:b/>
          <w:color w:val="000000" w:themeColor="text1"/>
          <w:szCs w:val="24"/>
        </w:rPr>
        <w:t>подразделений), оказывающих первичную специализированную медико-санитарную помощь пациентам с подозрением на онкологическое заболевание, а также с установленным диагнозом онкологического заболевания</w:t>
      </w:r>
    </w:p>
    <w:p w:rsidR="001544B8" w:rsidRDefault="001F5676">
      <w:pPr>
        <w:pStyle w:val="afa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(первый уровень)</w:t>
      </w:r>
    </w:p>
    <w:p w:rsidR="001544B8" w:rsidRDefault="001544B8">
      <w:pPr>
        <w:pStyle w:val="afa"/>
        <w:jc w:val="center"/>
        <w:rPr>
          <w:b/>
          <w:color w:val="000000" w:themeColor="text1"/>
          <w:szCs w:val="24"/>
        </w:rPr>
      </w:pPr>
    </w:p>
    <w:tbl>
      <w:tblPr>
        <w:tblStyle w:val="af5"/>
        <w:tblW w:w="10837" w:type="dxa"/>
        <w:tblInd w:w="-1014" w:type="dxa"/>
        <w:tblLayout w:type="fixed"/>
        <w:tblLook w:val="04A0" w:firstRow="1" w:lastRow="0" w:firstColumn="1" w:lastColumn="0" w:noHBand="0" w:noVBand="1"/>
      </w:tblPr>
      <w:tblGrid>
        <w:gridCol w:w="537"/>
        <w:gridCol w:w="4275"/>
        <w:gridCol w:w="1588"/>
        <w:gridCol w:w="1900"/>
        <w:gridCol w:w="1662"/>
        <w:gridCol w:w="875"/>
      </w:tblGrid>
      <w:tr w:rsidR="001544B8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№ п/п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Наименование медицинской организа</w:t>
            </w:r>
            <w:r>
              <w:rPr>
                <w:b/>
                <w:color w:val="000000" w:themeColor="text1"/>
                <w:sz w:val="20"/>
              </w:rPr>
              <w:t>ции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Тип структурного подразделения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tabs>
                <w:tab w:val="left" w:pos="960"/>
                <w:tab w:val="left" w:pos="1440"/>
              </w:tabs>
              <w:ind w:leftChars="-33" w:left="-79" w:rightChars="18" w:right="43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Обслуживаемые</w:t>
            </w:r>
          </w:p>
          <w:p w:rsidR="001544B8" w:rsidRDefault="001F5676">
            <w:pPr>
              <w:tabs>
                <w:tab w:val="left" w:pos="960"/>
                <w:tab w:val="left" w:pos="1440"/>
              </w:tabs>
              <w:ind w:leftChars="-33" w:left="-79" w:rightChars="18" w:right="43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 xml:space="preserve">районы </w:t>
            </w:r>
          </w:p>
          <w:p w:rsidR="001544B8" w:rsidRDefault="001F5676">
            <w:pPr>
              <w:tabs>
                <w:tab w:val="left" w:pos="960"/>
                <w:tab w:val="left" w:pos="1440"/>
              </w:tabs>
              <w:ind w:leftChars="-33" w:left="-79" w:rightChars="18" w:right="43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Санкт-Петербурга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Обслуживаемое</w:t>
            </w:r>
          </w:p>
          <w:p w:rsidR="001544B8" w:rsidRDefault="001F5676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население, чел.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Плечо доезда, мин.</w:t>
            </w:r>
          </w:p>
        </w:tc>
      </w:tr>
      <w:tr w:rsidR="001544B8">
        <w:trPr>
          <w:trHeight w:val="292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544B8">
            <w:pPr>
              <w:pStyle w:val="afa"/>
              <w:numPr>
                <w:ilvl w:val="0"/>
                <w:numId w:val="4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left"/>
              <w:rPr>
                <w:sz w:val="20"/>
              </w:rPr>
            </w:pPr>
            <w:r>
              <w:rPr>
                <w:sz w:val="20"/>
              </w:rPr>
              <w:t>СПб ГБУЗ «Городская поликлиника № 28»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ПОК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z w:val="20"/>
              </w:rPr>
            </w:pPr>
            <w:r>
              <w:rPr>
                <w:sz w:val="20"/>
              </w:rPr>
              <w:t xml:space="preserve">Адмиралтейский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154 424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1544B8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544B8">
            <w:pPr>
              <w:pStyle w:val="afa"/>
              <w:numPr>
                <w:ilvl w:val="0"/>
                <w:numId w:val="4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left"/>
              <w:rPr>
                <w:sz w:val="20"/>
              </w:rPr>
            </w:pPr>
            <w:r>
              <w:rPr>
                <w:sz w:val="20"/>
              </w:rPr>
              <w:t>СПб ГБУЗ «Городская поликлиника № 74»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ПОК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z w:val="20"/>
              </w:rPr>
            </w:pPr>
            <w:r>
              <w:rPr>
                <w:sz w:val="20"/>
              </w:rPr>
              <w:t>Кронштадтский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 xml:space="preserve">44 </w:t>
            </w:r>
            <w:r>
              <w:rPr>
                <w:sz w:val="20"/>
              </w:rPr>
              <w:t>655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</w:tr>
      <w:tr w:rsidR="001544B8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544B8">
            <w:pPr>
              <w:pStyle w:val="afa"/>
              <w:numPr>
                <w:ilvl w:val="0"/>
                <w:numId w:val="4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ГБУЗ «СПб КНпЦСВМП(о) имени </w:t>
            </w:r>
          </w:p>
          <w:p w:rsidR="001544B8" w:rsidRDefault="001F5676">
            <w:pPr>
              <w:jc w:val="left"/>
              <w:rPr>
                <w:sz w:val="20"/>
              </w:rPr>
            </w:pPr>
            <w:r>
              <w:rPr>
                <w:sz w:val="20"/>
              </w:rPr>
              <w:t>Н.П. Напалкова»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center"/>
              <w:rPr>
                <w:spacing w:val="-16"/>
                <w:sz w:val="20"/>
              </w:rPr>
            </w:pPr>
            <w:r>
              <w:rPr>
                <w:spacing w:val="-16"/>
                <w:sz w:val="20"/>
              </w:rPr>
              <w:t>ЦАОП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pacing w:val="-16"/>
                <w:sz w:val="20"/>
              </w:rPr>
            </w:pPr>
            <w:r>
              <w:rPr>
                <w:spacing w:val="-16"/>
                <w:sz w:val="20"/>
              </w:rPr>
              <w:t>Невский  район *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pacing w:val="-16"/>
                <w:sz w:val="20"/>
              </w:rPr>
            </w:pPr>
            <w:r>
              <w:rPr>
                <w:spacing w:val="-16"/>
                <w:sz w:val="20"/>
              </w:rPr>
              <w:t>184 848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pacing w:val="-16"/>
                <w:sz w:val="20"/>
              </w:rPr>
            </w:pPr>
            <w:r>
              <w:rPr>
                <w:spacing w:val="-16"/>
                <w:sz w:val="20"/>
              </w:rPr>
              <w:t>58</w:t>
            </w:r>
          </w:p>
        </w:tc>
      </w:tr>
      <w:tr w:rsidR="001544B8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544B8">
            <w:pPr>
              <w:pStyle w:val="afa"/>
              <w:numPr>
                <w:ilvl w:val="0"/>
                <w:numId w:val="4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left"/>
              <w:rPr>
                <w:sz w:val="20"/>
              </w:rPr>
            </w:pPr>
            <w:r>
              <w:rPr>
                <w:sz w:val="20"/>
              </w:rPr>
              <w:t>СПб ГБУЗ «ГВВ»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ЦАОП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z w:val="20"/>
              </w:rPr>
            </w:pPr>
            <w:r>
              <w:rPr>
                <w:sz w:val="20"/>
              </w:rPr>
              <w:t>Невский район**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pacing w:val="-16"/>
                <w:sz w:val="20"/>
              </w:rPr>
              <w:t>372 032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</w:tr>
      <w:tr w:rsidR="001544B8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544B8">
            <w:pPr>
              <w:pStyle w:val="afa"/>
              <w:numPr>
                <w:ilvl w:val="0"/>
                <w:numId w:val="4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left"/>
              <w:rPr>
                <w:sz w:val="20"/>
              </w:rPr>
            </w:pPr>
            <w:r>
              <w:rPr>
                <w:sz w:val="20"/>
              </w:rPr>
              <w:t>СПб ГБУЗ «ГКДЦ № 1»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ЦАОП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z w:val="20"/>
              </w:rPr>
            </w:pPr>
            <w:r>
              <w:rPr>
                <w:sz w:val="20"/>
              </w:rPr>
              <w:t>Выборгский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551 925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</w:tr>
      <w:tr w:rsidR="001544B8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544B8">
            <w:pPr>
              <w:pStyle w:val="afa"/>
              <w:numPr>
                <w:ilvl w:val="0"/>
                <w:numId w:val="4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СПб ГБУЗ «Городская больница </w:t>
            </w:r>
          </w:p>
          <w:p w:rsidR="001544B8" w:rsidRDefault="001F5676">
            <w:pPr>
              <w:jc w:val="left"/>
              <w:rPr>
                <w:sz w:val="20"/>
              </w:rPr>
            </w:pPr>
            <w:r>
              <w:rPr>
                <w:sz w:val="20"/>
              </w:rPr>
              <w:t>№ 40 Курортного района»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ЦАОП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z w:val="20"/>
              </w:rPr>
            </w:pPr>
            <w:r>
              <w:rPr>
                <w:sz w:val="20"/>
              </w:rPr>
              <w:t xml:space="preserve">Курортный </w:t>
            </w:r>
          </w:p>
          <w:p w:rsidR="001544B8" w:rsidRDefault="001F5676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z w:val="20"/>
              </w:rPr>
            </w:pPr>
            <w:r>
              <w:rPr>
                <w:sz w:val="20"/>
              </w:rPr>
              <w:t xml:space="preserve">Кронштадтский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128 964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</w:tr>
      <w:tr w:rsidR="001544B8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544B8">
            <w:pPr>
              <w:pStyle w:val="afa"/>
              <w:numPr>
                <w:ilvl w:val="0"/>
                <w:numId w:val="4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left"/>
              <w:rPr>
                <w:sz w:val="20"/>
              </w:rPr>
            </w:pPr>
            <w:r>
              <w:rPr>
                <w:sz w:val="20"/>
              </w:rPr>
              <w:t>СПб ГБУЗ «Городская Мариинская больница»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ЦАОП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z w:val="20"/>
              </w:rPr>
            </w:pPr>
            <w:r>
              <w:rPr>
                <w:sz w:val="20"/>
              </w:rPr>
              <w:t xml:space="preserve">Адмиралтейский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154 424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</w:tr>
      <w:tr w:rsidR="001544B8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544B8">
            <w:pPr>
              <w:pStyle w:val="afa"/>
              <w:numPr>
                <w:ilvl w:val="0"/>
                <w:numId w:val="4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left"/>
              <w:rPr>
                <w:sz w:val="20"/>
              </w:rPr>
            </w:pPr>
            <w:r>
              <w:rPr>
                <w:sz w:val="20"/>
              </w:rPr>
              <w:t>СПб ГБУЗ «Городская поликлиника № 17»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ЦАОП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z w:val="20"/>
              </w:rPr>
            </w:pPr>
            <w:r>
              <w:rPr>
                <w:sz w:val="20"/>
              </w:rPr>
              <w:t xml:space="preserve">Красногвардейский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368 354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</w:tr>
      <w:tr w:rsidR="001544B8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544B8">
            <w:pPr>
              <w:pStyle w:val="afa"/>
              <w:numPr>
                <w:ilvl w:val="0"/>
                <w:numId w:val="4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left"/>
              <w:rPr>
                <w:sz w:val="20"/>
              </w:rPr>
            </w:pPr>
            <w:r>
              <w:rPr>
                <w:sz w:val="20"/>
              </w:rPr>
              <w:t>СПб ГБУЗ «Городская поликлиника № 71»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ЦАОП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z w:val="20"/>
              </w:rPr>
            </w:pPr>
            <w:r>
              <w:rPr>
                <w:sz w:val="20"/>
              </w:rPr>
              <w:t xml:space="preserve">Колпинский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189 870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</w:tr>
      <w:tr w:rsidR="001544B8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544B8">
            <w:pPr>
              <w:pStyle w:val="afa"/>
              <w:numPr>
                <w:ilvl w:val="0"/>
                <w:numId w:val="4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СПб ГБУЗ </w:t>
            </w:r>
            <w:r>
              <w:rPr>
                <w:sz w:val="20"/>
              </w:rPr>
              <w:t>«Городская поликлиника № 106»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ЦАОП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z w:val="20"/>
              </w:rPr>
            </w:pPr>
            <w:r>
              <w:rPr>
                <w:sz w:val="20"/>
              </w:rPr>
              <w:t xml:space="preserve">Красносельский </w:t>
            </w:r>
          </w:p>
          <w:p w:rsidR="001544B8" w:rsidRDefault="001F5676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z w:val="20"/>
              </w:rPr>
            </w:pPr>
            <w:r>
              <w:rPr>
                <w:sz w:val="20"/>
              </w:rPr>
              <w:t xml:space="preserve">Петродворцовый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559 030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</w:tr>
      <w:tr w:rsidR="001544B8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544B8">
            <w:pPr>
              <w:pStyle w:val="afa"/>
              <w:numPr>
                <w:ilvl w:val="0"/>
                <w:numId w:val="4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left"/>
              <w:rPr>
                <w:sz w:val="20"/>
              </w:rPr>
            </w:pPr>
            <w:r>
              <w:rPr>
                <w:sz w:val="20"/>
              </w:rPr>
              <w:t>СПб ГБУЗ «Городская поликлиника № 109»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ЦАОП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z w:val="20"/>
              </w:rPr>
            </w:pPr>
            <w:r>
              <w:rPr>
                <w:sz w:val="20"/>
              </w:rPr>
              <w:t xml:space="preserve">Фрунзенский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412 471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</w:tr>
      <w:tr w:rsidR="001544B8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544B8">
            <w:pPr>
              <w:pStyle w:val="afa"/>
              <w:numPr>
                <w:ilvl w:val="0"/>
                <w:numId w:val="4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left"/>
              <w:rPr>
                <w:sz w:val="20"/>
              </w:rPr>
            </w:pPr>
            <w:r>
              <w:rPr>
                <w:sz w:val="20"/>
              </w:rPr>
              <w:t>СПб ГБУЗ «Городская поликлиника № 112»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ЦАОП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z w:val="20"/>
              </w:rPr>
            </w:pPr>
            <w:r>
              <w:rPr>
                <w:sz w:val="20"/>
              </w:rPr>
              <w:t xml:space="preserve">Калининский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532 972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</w:tr>
      <w:tr w:rsidR="001544B8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544B8">
            <w:pPr>
              <w:pStyle w:val="afa"/>
              <w:numPr>
                <w:ilvl w:val="0"/>
                <w:numId w:val="4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СПб ГБУЗ «Городской клинический </w:t>
            </w:r>
            <w:r>
              <w:rPr>
                <w:sz w:val="20"/>
              </w:rPr>
              <w:t>онкологический диспансер»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ЦАОП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z w:val="20"/>
              </w:rPr>
            </w:pPr>
            <w:r>
              <w:rPr>
                <w:sz w:val="20"/>
              </w:rPr>
              <w:t>Кировский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329 419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1544B8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544B8">
            <w:pPr>
              <w:pStyle w:val="afa"/>
              <w:numPr>
                <w:ilvl w:val="0"/>
                <w:numId w:val="4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left"/>
              <w:rPr>
                <w:sz w:val="20"/>
              </w:rPr>
            </w:pPr>
            <w:r>
              <w:rPr>
                <w:sz w:val="20"/>
              </w:rPr>
              <w:t>СПб ГБУЗ «Городская поликлиника № 3»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ЦАОП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z w:val="20"/>
              </w:rPr>
            </w:pPr>
            <w:r>
              <w:rPr>
                <w:sz w:val="20"/>
              </w:rPr>
              <w:t>Василеостровский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208 720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</w:tr>
      <w:tr w:rsidR="001544B8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544B8">
            <w:pPr>
              <w:pStyle w:val="afa"/>
              <w:numPr>
                <w:ilvl w:val="0"/>
                <w:numId w:val="4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left"/>
              <w:rPr>
                <w:sz w:val="20"/>
              </w:rPr>
            </w:pPr>
            <w:r>
              <w:rPr>
                <w:sz w:val="20"/>
              </w:rPr>
              <w:t>СПб ГБУЗ «Городская поликлиника № 32»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ЦАОП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z w:val="20"/>
              </w:rPr>
            </w:pPr>
            <w:r>
              <w:rPr>
                <w:sz w:val="20"/>
              </w:rPr>
              <w:t>Петроградский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118 213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</w:tr>
      <w:tr w:rsidR="001544B8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544B8">
            <w:pPr>
              <w:pStyle w:val="afa"/>
              <w:numPr>
                <w:ilvl w:val="0"/>
                <w:numId w:val="4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left"/>
              <w:rPr>
                <w:sz w:val="20"/>
              </w:rPr>
            </w:pPr>
            <w:r>
              <w:rPr>
                <w:sz w:val="20"/>
              </w:rPr>
              <w:t>СПб ГБУЗ «Городская поликлиника № 39»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ЦАОП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z w:val="20"/>
              </w:rPr>
            </w:pPr>
            <w:r>
              <w:rPr>
                <w:sz w:val="20"/>
              </w:rPr>
              <w:t xml:space="preserve">Центральный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 xml:space="preserve">198 </w:t>
            </w:r>
            <w:r>
              <w:rPr>
                <w:sz w:val="20"/>
              </w:rPr>
              <w:t>862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</w:tr>
      <w:tr w:rsidR="001544B8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544B8">
            <w:pPr>
              <w:pStyle w:val="afa"/>
              <w:numPr>
                <w:ilvl w:val="0"/>
                <w:numId w:val="4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left"/>
              <w:rPr>
                <w:sz w:val="20"/>
              </w:rPr>
            </w:pPr>
            <w:r>
              <w:rPr>
                <w:sz w:val="20"/>
              </w:rPr>
              <w:t>СПб ГБУЗ «Городская поликлиника № 60 Пушкинского района»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ЦАОП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z w:val="20"/>
              </w:rPr>
            </w:pPr>
            <w:r>
              <w:rPr>
                <w:sz w:val="20"/>
              </w:rPr>
              <w:t>Пушкинский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277 341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</w:tr>
      <w:tr w:rsidR="001544B8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544B8">
            <w:pPr>
              <w:pStyle w:val="afa"/>
              <w:numPr>
                <w:ilvl w:val="0"/>
                <w:numId w:val="4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left"/>
              <w:rPr>
                <w:sz w:val="20"/>
              </w:rPr>
            </w:pPr>
            <w:r>
              <w:rPr>
                <w:sz w:val="20"/>
              </w:rPr>
              <w:t>СПб ГБУЗ «Онкодиспансер Московского района»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ЦАОП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z w:val="20"/>
              </w:rPr>
            </w:pPr>
            <w:r>
              <w:rPr>
                <w:sz w:val="20"/>
              </w:rPr>
              <w:t>Московский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333 941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</w:tr>
      <w:tr w:rsidR="001544B8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544B8">
            <w:pPr>
              <w:pStyle w:val="afa"/>
              <w:numPr>
                <w:ilvl w:val="0"/>
                <w:numId w:val="4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left"/>
              <w:rPr>
                <w:sz w:val="20"/>
              </w:rPr>
            </w:pPr>
            <w:r>
              <w:rPr>
                <w:sz w:val="20"/>
              </w:rPr>
              <w:t>СПб ГБУЗ «Консультативно-диагностическая поликлиника №1 Приморского района»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ЦАОП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z w:val="20"/>
              </w:rPr>
            </w:pPr>
            <w:r>
              <w:rPr>
                <w:sz w:val="20"/>
              </w:rPr>
              <w:t>Приморский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714 854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</w:tr>
      <w:tr w:rsidR="001544B8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544B8">
            <w:pPr>
              <w:pStyle w:val="afa"/>
              <w:numPr>
                <w:ilvl w:val="0"/>
                <w:numId w:val="4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left"/>
              <w:rPr>
                <w:sz w:val="20"/>
              </w:rPr>
            </w:pPr>
            <w:r>
              <w:rPr>
                <w:sz w:val="20"/>
              </w:rPr>
              <w:t>СПб ГБУЗ «Городская клиническая больница № 31»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ЦАОП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Василеостровский</w:t>
            </w:r>
          </w:p>
          <w:p w:rsidR="001544B8" w:rsidRDefault="001F5676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Выборгский</w:t>
            </w:r>
          </w:p>
          <w:p w:rsidR="001544B8" w:rsidRDefault="001F5676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Курортный</w:t>
            </w:r>
          </w:p>
          <w:p w:rsidR="001544B8" w:rsidRDefault="001F5676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Петроградский</w:t>
            </w:r>
          </w:p>
          <w:p w:rsidR="001544B8" w:rsidRDefault="001F5676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pacing w:val="-16"/>
                <w:sz w:val="20"/>
              </w:rPr>
            </w:pPr>
            <w:r>
              <w:rPr>
                <w:sz w:val="20"/>
              </w:rPr>
              <w:t>Приморский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pacing w:val="-16"/>
                <w:sz w:val="20"/>
              </w:rPr>
            </w:pPr>
            <w:r>
              <w:rPr>
                <w:spacing w:val="-16"/>
                <w:sz w:val="20"/>
              </w:rPr>
              <w:t>1 678 021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pacing w:val="-16"/>
                <w:sz w:val="20"/>
              </w:rPr>
            </w:pPr>
            <w:r>
              <w:rPr>
                <w:spacing w:val="-16"/>
                <w:sz w:val="20"/>
              </w:rPr>
              <w:t>72</w:t>
            </w:r>
          </w:p>
        </w:tc>
      </w:tr>
      <w:tr w:rsidR="001544B8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544B8">
            <w:pPr>
              <w:pStyle w:val="afa"/>
              <w:numPr>
                <w:ilvl w:val="0"/>
                <w:numId w:val="4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left"/>
              <w:rPr>
                <w:sz w:val="20"/>
              </w:rPr>
            </w:pPr>
            <w:r>
              <w:rPr>
                <w:sz w:val="20"/>
              </w:rPr>
              <w:t>СПб ГБУЗ «Городская Александровская больница»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ЦАОП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Калининский</w:t>
            </w:r>
          </w:p>
          <w:p w:rsidR="001544B8" w:rsidRDefault="001F5676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Колпинский</w:t>
            </w:r>
          </w:p>
          <w:p w:rsidR="001544B8" w:rsidRDefault="001F5676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Красногвардейский</w:t>
            </w:r>
          </w:p>
          <w:p w:rsidR="001544B8" w:rsidRDefault="001F5676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pacing w:val="-16"/>
                <w:sz w:val="20"/>
              </w:rPr>
            </w:pPr>
            <w:r>
              <w:rPr>
                <w:sz w:val="20"/>
              </w:rPr>
              <w:t>Невский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pacing w:val="-16"/>
                <w:sz w:val="20"/>
              </w:rPr>
            </w:pPr>
            <w:r>
              <w:rPr>
                <w:spacing w:val="-16"/>
                <w:sz w:val="20"/>
              </w:rPr>
              <w:t xml:space="preserve">1 </w:t>
            </w:r>
            <w:r>
              <w:rPr>
                <w:spacing w:val="-16"/>
                <w:sz w:val="20"/>
              </w:rPr>
              <w:t>648 076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pacing w:val="-16"/>
                <w:sz w:val="20"/>
              </w:rPr>
            </w:pPr>
            <w:r>
              <w:rPr>
                <w:spacing w:val="-16"/>
                <w:sz w:val="20"/>
              </w:rPr>
              <w:t>49</w:t>
            </w:r>
          </w:p>
        </w:tc>
      </w:tr>
      <w:tr w:rsidR="001544B8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544B8">
            <w:pPr>
              <w:pStyle w:val="afa"/>
              <w:numPr>
                <w:ilvl w:val="0"/>
                <w:numId w:val="4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left"/>
              <w:rPr>
                <w:sz w:val="20"/>
                <w:lang w:val="en-US"/>
              </w:rPr>
            </w:pPr>
            <w:r>
              <w:rPr>
                <w:sz w:val="20"/>
              </w:rPr>
              <w:t>СПб</w:t>
            </w:r>
            <w:r>
              <w:rPr>
                <w:sz w:val="20"/>
                <w:lang w:val="en-US"/>
              </w:rPr>
              <w:t xml:space="preserve"> ГБУЗ «Городскяа больница № 15»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ЦАОП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Адмиралтейский</w:t>
            </w:r>
          </w:p>
          <w:p w:rsidR="001544B8" w:rsidRDefault="001F5676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Кировский</w:t>
            </w:r>
          </w:p>
          <w:p w:rsidR="001544B8" w:rsidRDefault="001F5676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Красносельский</w:t>
            </w:r>
          </w:p>
          <w:p w:rsidR="001544B8" w:rsidRDefault="001F5676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Кронштадтский</w:t>
            </w:r>
          </w:p>
          <w:p w:rsidR="001544B8" w:rsidRDefault="001F5676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Московский</w:t>
            </w:r>
          </w:p>
          <w:p w:rsidR="001544B8" w:rsidRDefault="001F5676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Петродворцовый</w:t>
            </w:r>
          </w:p>
          <w:p w:rsidR="001544B8" w:rsidRDefault="001F5676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Пушкинский</w:t>
            </w:r>
          </w:p>
          <w:p w:rsidR="001544B8" w:rsidRDefault="001F5676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Фрунзенский</w:t>
            </w:r>
          </w:p>
          <w:p w:rsidR="001544B8" w:rsidRDefault="001F5676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z w:val="20"/>
              </w:rPr>
            </w:pPr>
            <w:r>
              <w:rPr>
                <w:sz w:val="20"/>
              </w:rPr>
              <w:t>Центральный</w:t>
            </w:r>
          </w:p>
          <w:p w:rsidR="001544B8" w:rsidRDefault="001544B8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z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pacing w:val="-16"/>
                <w:sz w:val="20"/>
              </w:rPr>
            </w:pPr>
            <w:r>
              <w:rPr>
                <w:spacing w:val="-16"/>
                <w:sz w:val="20"/>
              </w:rPr>
              <w:t>2 326 825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pacing w:val="-16"/>
                <w:sz w:val="20"/>
              </w:rPr>
            </w:pPr>
            <w:r>
              <w:rPr>
                <w:spacing w:val="-16"/>
                <w:sz w:val="20"/>
              </w:rPr>
              <w:t>68</w:t>
            </w:r>
          </w:p>
        </w:tc>
      </w:tr>
      <w:tr w:rsidR="001544B8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544B8">
            <w:pPr>
              <w:pStyle w:val="afa"/>
              <w:numPr>
                <w:ilvl w:val="0"/>
                <w:numId w:val="4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left"/>
              <w:rPr>
                <w:sz w:val="20"/>
              </w:rPr>
            </w:pPr>
            <w:r>
              <w:rPr>
                <w:sz w:val="20"/>
              </w:rPr>
              <w:t>ГБУЗ «СПб КНпЦСВМП(о) имени</w:t>
            </w:r>
          </w:p>
          <w:p w:rsidR="001544B8" w:rsidRDefault="001F5676">
            <w:pPr>
              <w:jc w:val="left"/>
              <w:rPr>
                <w:sz w:val="20"/>
              </w:rPr>
            </w:pPr>
            <w:r>
              <w:rPr>
                <w:sz w:val="20"/>
              </w:rPr>
              <w:t>Н.П. Напалкова»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pacing w:val="-16"/>
                <w:sz w:val="20"/>
              </w:rPr>
              <w:t>Поликлиническое</w:t>
            </w:r>
            <w:r>
              <w:rPr>
                <w:sz w:val="20"/>
              </w:rPr>
              <w:t xml:space="preserve"> отделение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pacing w:val="-16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Василеостровский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Выборгский***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Калининский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Красногвардейский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Невский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left"/>
              <w:rPr>
                <w:spacing w:val="-16"/>
                <w:sz w:val="20"/>
                <w:lang w:val="en-US"/>
              </w:rPr>
            </w:pP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1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0"/>
                <w:lang w:val="en-US" w:eastAsia="zh-CN" w:bidi="ar"/>
              </w:rPr>
              <w:t>979 693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pacing w:val="-16"/>
                <w:sz w:val="20"/>
                <w:lang w:val="en-US"/>
              </w:rPr>
            </w:pPr>
            <w:r>
              <w:rPr>
                <w:spacing w:val="-16"/>
                <w:sz w:val="20"/>
                <w:lang w:val="en-US"/>
              </w:rPr>
              <w:t>58</w:t>
            </w:r>
          </w:p>
        </w:tc>
      </w:tr>
      <w:tr w:rsidR="001544B8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544B8">
            <w:pPr>
              <w:pStyle w:val="afa"/>
              <w:numPr>
                <w:ilvl w:val="0"/>
                <w:numId w:val="4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left"/>
              <w:rPr>
                <w:sz w:val="20"/>
              </w:rPr>
            </w:pPr>
            <w:r>
              <w:rPr>
                <w:sz w:val="20"/>
              </w:rPr>
              <w:t>СПб ГБУЗ «Городской клинический онкологический диспансер»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pacing w:val="-16"/>
                <w:sz w:val="20"/>
              </w:rPr>
              <w:t xml:space="preserve">Поликлиническое </w:t>
            </w:r>
            <w:r>
              <w:rPr>
                <w:sz w:val="20"/>
              </w:rPr>
              <w:t>отделение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pacing w:val="-16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>Адмиралтейский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Кировский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Колпинский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Красносельский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Московский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Петроградский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t>Петродворцовый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Пушкинский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Фрунзенский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Центральный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pacing w:val="-16"/>
                <w:sz w:val="20"/>
              </w:rPr>
            </w:pPr>
            <w:r>
              <w:rPr>
                <w:spacing w:val="-16"/>
                <w:sz w:val="20"/>
              </w:rPr>
              <w:t>2 590 253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pacing w:val="-16"/>
                <w:sz w:val="20"/>
                <w:lang w:val="en-US"/>
              </w:rPr>
            </w:pPr>
            <w:r>
              <w:rPr>
                <w:spacing w:val="-16"/>
                <w:sz w:val="20"/>
                <w:lang w:val="en-US"/>
              </w:rPr>
              <w:t>30</w:t>
            </w:r>
          </w:p>
        </w:tc>
      </w:tr>
      <w:tr w:rsidR="001544B8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544B8">
            <w:pPr>
              <w:pStyle w:val="afa"/>
              <w:numPr>
                <w:ilvl w:val="0"/>
                <w:numId w:val="4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left"/>
              <w:rPr>
                <w:sz w:val="20"/>
              </w:rPr>
            </w:pPr>
            <w:r>
              <w:rPr>
                <w:sz w:val="20"/>
              </w:rPr>
              <w:t>СПб ГБУЗ «Городская больница № 40 Курортного района»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center"/>
              <w:rPr>
                <w:spacing w:val="-16"/>
                <w:sz w:val="20"/>
              </w:rPr>
            </w:pPr>
            <w:r>
              <w:rPr>
                <w:spacing w:val="-16"/>
                <w:sz w:val="20"/>
              </w:rPr>
              <w:t xml:space="preserve">Поликлиническое </w:t>
            </w:r>
            <w:r>
              <w:rPr>
                <w:sz w:val="20"/>
              </w:rPr>
              <w:t>отделение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pacing w:val="-16"/>
                <w:sz w:val="20"/>
              </w:rPr>
            </w:pPr>
            <w:r>
              <w:rPr>
                <w:rFonts w:eastAsia="SimSun"/>
                <w:color w:val="000000"/>
                <w:sz w:val="20"/>
                <w:lang w:eastAsia="zh-CN" w:bidi="ar"/>
              </w:rPr>
              <w:t xml:space="preserve">Выборгский**** 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Кронштадтский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Курортный</w:t>
            </w:r>
            <w:r>
              <w:rPr>
                <w:rFonts w:eastAsia="SimSun"/>
                <w:color w:val="000000"/>
                <w:sz w:val="20"/>
                <w:lang w:eastAsia="zh-CN" w:bidi="ar"/>
              </w:rPr>
              <w:br/>
              <w:t>Приморский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pacing w:val="-16"/>
                <w:sz w:val="20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1082 976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pacing w:val="-16"/>
                <w:sz w:val="20"/>
                <w:lang w:val="en-US"/>
              </w:rPr>
            </w:pPr>
            <w:r>
              <w:rPr>
                <w:spacing w:val="-16"/>
                <w:sz w:val="20"/>
                <w:lang w:val="en-US"/>
              </w:rPr>
              <w:t>54</w:t>
            </w:r>
          </w:p>
        </w:tc>
      </w:tr>
      <w:tr w:rsidR="001544B8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544B8">
            <w:pPr>
              <w:pStyle w:val="afa"/>
              <w:numPr>
                <w:ilvl w:val="0"/>
                <w:numId w:val="4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left"/>
              <w:rPr>
                <w:sz w:val="20"/>
              </w:rPr>
            </w:pPr>
            <w:r>
              <w:rPr>
                <w:sz w:val="20"/>
              </w:rPr>
              <w:t>СПб ГБУЗ «Городская клиническая больница № 31»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pacing w:val="-16"/>
                <w:sz w:val="20"/>
              </w:rPr>
              <w:t>Поликлиническое</w:t>
            </w:r>
            <w:r>
              <w:rPr>
                <w:sz w:val="20"/>
              </w:rPr>
              <w:t xml:space="preserve"> отделение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Василеостровский</w:t>
            </w:r>
          </w:p>
          <w:p w:rsidR="001544B8" w:rsidRDefault="001F5676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Выборгский</w:t>
            </w:r>
          </w:p>
          <w:p w:rsidR="001544B8" w:rsidRDefault="001F5676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Курортный</w:t>
            </w:r>
          </w:p>
          <w:p w:rsidR="001544B8" w:rsidRDefault="001F5676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Петроградский</w:t>
            </w:r>
          </w:p>
          <w:p w:rsidR="001544B8" w:rsidRDefault="001F5676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pacing w:val="-16"/>
                <w:sz w:val="20"/>
              </w:rPr>
            </w:pPr>
            <w:r>
              <w:rPr>
                <w:sz w:val="20"/>
              </w:rPr>
              <w:t>Приморский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pacing w:val="-16"/>
                <w:sz w:val="20"/>
              </w:rPr>
            </w:pPr>
            <w:r>
              <w:rPr>
                <w:spacing w:val="-16"/>
                <w:sz w:val="20"/>
              </w:rPr>
              <w:t>1 678 021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pacing w:val="-16"/>
                <w:sz w:val="20"/>
                <w:lang w:val="en-US"/>
              </w:rPr>
            </w:pPr>
            <w:r>
              <w:rPr>
                <w:spacing w:val="-16"/>
                <w:sz w:val="20"/>
              </w:rPr>
              <w:t>72</w:t>
            </w:r>
          </w:p>
        </w:tc>
      </w:tr>
      <w:tr w:rsidR="001544B8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544B8">
            <w:pPr>
              <w:pStyle w:val="afa"/>
              <w:numPr>
                <w:ilvl w:val="0"/>
                <w:numId w:val="4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left"/>
              <w:rPr>
                <w:sz w:val="20"/>
              </w:rPr>
            </w:pPr>
            <w:r>
              <w:rPr>
                <w:sz w:val="20"/>
              </w:rPr>
              <w:t>СПб ГБУЗ «Городская Александровская больница»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pacing w:val="-16"/>
                <w:sz w:val="20"/>
              </w:rPr>
              <w:t xml:space="preserve">Поликлиническое </w:t>
            </w:r>
            <w:r>
              <w:rPr>
                <w:sz w:val="20"/>
              </w:rPr>
              <w:t>отделение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Калининский</w:t>
            </w:r>
          </w:p>
          <w:p w:rsidR="001544B8" w:rsidRDefault="001F5676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Колпинский</w:t>
            </w:r>
          </w:p>
          <w:p w:rsidR="001544B8" w:rsidRDefault="001F5676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Красногвардейский</w:t>
            </w:r>
          </w:p>
          <w:p w:rsidR="001544B8" w:rsidRDefault="001F5676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pacing w:val="-16"/>
                <w:sz w:val="20"/>
              </w:rPr>
            </w:pPr>
            <w:r>
              <w:rPr>
                <w:sz w:val="20"/>
              </w:rPr>
              <w:t>Невский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pacing w:val="-16"/>
                <w:sz w:val="20"/>
              </w:rPr>
            </w:pPr>
            <w:r>
              <w:rPr>
                <w:spacing w:val="-16"/>
                <w:sz w:val="20"/>
              </w:rPr>
              <w:t>1 648 076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pacing w:val="-16"/>
                <w:sz w:val="20"/>
                <w:lang w:val="en-US"/>
              </w:rPr>
            </w:pPr>
            <w:r>
              <w:rPr>
                <w:spacing w:val="-16"/>
                <w:sz w:val="20"/>
              </w:rPr>
              <w:t>49</w:t>
            </w:r>
          </w:p>
        </w:tc>
      </w:tr>
      <w:tr w:rsidR="001544B8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544B8">
            <w:pPr>
              <w:pStyle w:val="afa"/>
              <w:numPr>
                <w:ilvl w:val="0"/>
                <w:numId w:val="4"/>
              </w:numPr>
              <w:ind w:hanging="720"/>
              <w:jc w:val="center"/>
              <w:rPr>
                <w:sz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left"/>
              <w:rPr>
                <w:sz w:val="20"/>
              </w:rPr>
            </w:pPr>
            <w:r>
              <w:rPr>
                <w:sz w:val="20"/>
              </w:rPr>
              <w:t>СПб</w:t>
            </w:r>
            <w:r>
              <w:rPr>
                <w:sz w:val="20"/>
                <w:lang w:val="en-US"/>
              </w:rPr>
              <w:t xml:space="preserve"> ГБУЗ «Городскяа больница № 15»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center"/>
              <w:rPr>
                <w:spacing w:val="-16"/>
                <w:sz w:val="20"/>
              </w:rPr>
            </w:pPr>
            <w:r>
              <w:rPr>
                <w:spacing w:val="-16"/>
                <w:sz w:val="20"/>
              </w:rPr>
              <w:t xml:space="preserve">Поликлиническое </w:t>
            </w:r>
            <w:r>
              <w:rPr>
                <w:sz w:val="20"/>
              </w:rPr>
              <w:t>отделение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Адмиралтейский</w:t>
            </w:r>
          </w:p>
          <w:p w:rsidR="001544B8" w:rsidRDefault="001F5676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Кировский</w:t>
            </w:r>
          </w:p>
          <w:p w:rsidR="001544B8" w:rsidRDefault="001F5676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Красносельский</w:t>
            </w:r>
          </w:p>
          <w:p w:rsidR="001544B8" w:rsidRDefault="001F5676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Кронштадтский</w:t>
            </w:r>
          </w:p>
          <w:p w:rsidR="001544B8" w:rsidRDefault="001F5676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Московский</w:t>
            </w:r>
          </w:p>
          <w:p w:rsidR="001544B8" w:rsidRDefault="001F5676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Петродворцовый</w:t>
            </w:r>
          </w:p>
          <w:p w:rsidR="001544B8" w:rsidRDefault="001F5676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Пушкинский</w:t>
            </w:r>
          </w:p>
          <w:p w:rsidR="001544B8" w:rsidRDefault="001F5676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Фрунзенский</w:t>
            </w:r>
          </w:p>
          <w:p w:rsidR="001544B8" w:rsidRDefault="001F5676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z w:val="20"/>
              </w:rPr>
            </w:pPr>
            <w:r>
              <w:rPr>
                <w:sz w:val="20"/>
              </w:rPr>
              <w:t>Центральный</w:t>
            </w:r>
          </w:p>
          <w:p w:rsidR="001544B8" w:rsidRDefault="001544B8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pacing w:val="-16"/>
                <w:sz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pacing w:val="-16"/>
                <w:sz w:val="20"/>
              </w:rPr>
            </w:pPr>
            <w:r>
              <w:rPr>
                <w:spacing w:val="-16"/>
                <w:sz w:val="20"/>
              </w:rPr>
              <w:t>2 326 825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pacing w:val="-16"/>
                <w:sz w:val="20"/>
                <w:lang w:val="en-US"/>
              </w:rPr>
            </w:pPr>
            <w:r>
              <w:rPr>
                <w:spacing w:val="-16"/>
                <w:sz w:val="20"/>
              </w:rPr>
              <w:t>68</w:t>
            </w:r>
          </w:p>
        </w:tc>
      </w:tr>
    </w:tbl>
    <w:p w:rsidR="001544B8" w:rsidRDefault="001F5676">
      <w:pPr>
        <w:ind w:right="-284"/>
        <w:jc w:val="left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 xml:space="preserve">* внутригородские муниципальные образования № 54, Народный, Невский </w:t>
      </w:r>
      <w:r>
        <w:rPr>
          <w:color w:val="000000" w:themeColor="text1"/>
          <w:sz w:val="20"/>
        </w:rPr>
        <w:t>округ, Оккервиль, Правобережный.</w:t>
      </w:r>
    </w:p>
    <w:p w:rsidR="001544B8" w:rsidRDefault="001F5676">
      <w:pPr>
        <w:ind w:right="-284"/>
        <w:jc w:val="left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** внутригородские муниципальные образования Ивановский, Невская застава, Обуховский, Рыбацкое.</w:t>
      </w:r>
    </w:p>
    <w:p w:rsidR="001544B8" w:rsidRDefault="001F5676">
      <w:pPr>
        <w:tabs>
          <w:tab w:val="left" w:pos="960"/>
          <w:tab w:val="left" w:pos="1440"/>
        </w:tabs>
        <w:ind w:rightChars="18" w:right="43"/>
        <w:rPr>
          <w:rFonts w:eastAsia="SimSun"/>
          <w:color w:val="000000"/>
          <w:sz w:val="20"/>
          <w:lang w:eastAsia="zh-CN" w:bidi="ar"/>
        </w:rPr>
      </w:pPr>
      <w:r>
        <w:rPr>
          <w:rFonts w:eastAsia="SimSun"/>
          <w:color w:val="000000"/>
          <w:sz w:val="20"/>
          <w:lang w:eastAsia="zh-CN" w:bidi="ar"/>
        </w:rPr>
        <w:t>*** внутригородские муниципальные образования № 15; Сампсониевское; Сергиевское; Светлановское; Сосновское.</w:t>
      </w:r>
    </w:p>
    <w:p w:rsidR="001544B8" w:rsidRDefault="001F5676">
      <w:pPr>
        <w:tabs>
          <w:tab w:val="left" w:pos="960"/>
          <w:tab w:val="left" w:pos="1440"/>
        </w:tabs>
        <w:ind w:rightChars="18" w:right="43"/>
        <w:rPr>
          <w:rFonts w:eastAsia="SimSun"/>
          <w:color w:val="000000"/>
          <w:sz w:val="20"/>
          <w:lang w:eastAsia="zh-CN" w:bidi="ar"/>
        </w:rPr>
      </w:pPr>
      <w:r>
        <w:rPr>
          <w:rFonts w:eastAsia="SimSun"/>
          <w:color w:val="000000"/>
          <w:sz w:val="20"/>
          <w:lang w:eastAsia="zh-CN" w:bidi="ar"/>
        </w:rPr>
        <w:t>**** внутригородски</w:t>
      </w:r>
      <w:r>
        <w:rPr>
          <w:rFonts w:eastAsia="SimSun"/>
          <w:color w:val="000000"/>
          <w:sz w:val="20"/>
          <w:lang w:eastAsia="zh-CN" w:bidi="ar"/>
        </w:rPr>
        <w:t>е муниципальные образования Шувалово-Озерки, Левашово, Парголово.</w:t>
      </w:r>
    </w:p>
    <w:p w:rsidR="001544B8" w:rsidRDefault="001F5676">
      <w:pPr>
        <w:tabs>
          <w:tab w:val="left" w:pos="960"/>
          <w:tab w:val="left" w:pos="1440"/>
        </w:tabs>
        <w:ind w:leftChars="-33" w:left="-79" w:rightChars="18" w:right="43"/>
        <w:rPr>
          <w:color w:val="000000" w:themeColor="text1"/>
          <w:szCs w:val="24"/>
        </w:rPr>
      </w:pPr>
      <w:r>
        <w:rPr>
          <w:rFonts w:eastAsia="SimSun"/>
          <w:color w:val="000000"/>
          <w:sz w:val="20"/>
          <w:lang w:eastAsia="zh-CN" w:bidi="ar"/>
        </w:rPr>
        <w:br/>
      </w:r>
    </w:p>
    <w:p w:rsidR="001544B8" w:rsidRDefault="001544B8">
      <w:pPr>
        <w:jc w:val="left"/>
        <w:rPr>
          <w:b/>
          <w:color w:val="000000" w:themeColor="text1"/>
          <w:szCs w:val="24"/>
        </w:rPr>
      </w:pPr>
    </w:p>
    <w:p w:rsidR="001544B8" w:rsidRDefault="001F5676">
      <w:pPr>
        <w:jc w:val="left"/>
        <w:rPr>
          <w:sz w:val="20"/>
        </w:rPr>
      </w:pPr>
      <w:r>
        <w:rPr>
          <w:sz w:val="20"/>
        </w:rPr>
        <w:br w:type="page"/>
      </w:r>
    </w:p>
    <w:p w:rsidR="001544B8" w:rsidRDefault="001544B8">
      <w:pPr>
        <w:jc w:val="left"/>
        <w:rPr>
          <w:sz w:val="20"/>
        </w:rPr>
      </w:pPr>
    </w:p>
    <w:p w:rsidR="001544B8" w:rsidRDefault="001F5676">
      <w:pPr>
        <w:ind w:left="6663"/>
        <w:jc w:val="left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Приложение № 2</w:t>
      </w:r>
    </w:p>
    <w:p w:rsidR="001544B8" w:rsidRDefault="001F5676">
      <w:pPr>
        <w:ind w:left="6663"/>
        <w:jc w:val="left"/>
        <w:rPr>
          <w:color w:val="000000" w:themeColor="text1"/>
          <w:sz w:val="20"/>
        </w:rPr>
      </w:pPr>
      <w:r>
        <w:rPr>
          <w:sz w:val="20"/>
        </w:rPr>
        <w:t xml:space="preserve">к Порядку маршрутизации </w:t>
      </w:r>
      <w:r>
        <w:rPr>
          <w:color w:val="000000" w:themeColor="text1"/>
          <w:sz w:val="20"/>
        </w:rPr>
        <w:t>взрослого населения при онкологических заболеваниях</w:t>
      </w:r>
    </w:p>
    <w:p w:rsidR="001544B8" w:rsidRDefault="001544B8">
      <w:pPr>
        <w:rPr>
          <w:color w:val="000000" w:themeColor="text1"/>
          <w:sz w:val="20"/>
        </w:rPr>
      </w:pPr>
    </w:p>
    <w:p w:rsidR="001544B8" w:rsidRDefault="001F5676">
      <w:pPr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Схема </w:t>
      </w:r>
    </w:p>
    <w:p w:rsidR="001544B8" w:rsidRDefault="001F5676">
      <w:pPr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территориального закрепления медицинских организаций,</w:t>
      </w:r>
    </w:p>
    <w:p w:rsidR="001544B8" w:rsidRDefault="001F5676">
      <w:pPr>
        <w:pStyle w:val="afa"/>
        <w:ind w:left="0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оказывающих первичную специализированную медико-санитарную помощь, </w:t>
      </w:r>
    </w:p>
    <w:p w:rsidR="001544B8" w:rsidRDefault="001F5676">
      <w:pPr>
        <w:pStyle w:val="afa"/>
        <w:ind w:left="0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а также специализированную медицинскую помощь пациентам с подозрением</w:t>
      </w:r>
    </w:p>
    <w:p w:rsidR="001544B8" w:rsidRDefault="001F5676">
      <w:pPr>
        <w:pStyle w:val="afa"/>
        <w:ind w:left="0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на онкогематологическое* заболевание, и с установленным диагнозом онкогематологического* заболевания, и осуществляющих</w:t>
      </w:r>
      <w:r>
        <w:rPr>
          <w:b/>
          <w:color w:val="000000" w:themeColor="text1"/>
          <w:szCs w:val="24"/>
        </w:rPr>
        <w:t xml:space="preserve"> диспансерное наблюдение на территории Санкт</w:t>
      </w:r>
      <w:r>
        <w:rPr>
          <w:b/>
          <w:color w:val="000000" w:themeColor="text1"/>
          <w:szCs w:val="24"/>
        </w:rPr>
        <w:noBreakHyphen/>
        <w:t>Петербурга, участвующих в реализации Территориальной программы государственных гарантий бесплатного оказания гражданам медицинской помощи в Санкт-Петербурге</w:t>
      </w:r>
    </w:p>
    <w:p w:rsidR="001544B8" w:rsidRDefault="001544B8">
      <w:pPr>
        <w:ind w:firstLine="6804"/>
        <w:rPr>
          <w:color w:val="000000" w:themeColor="text1"/>
          <w:sz w:val="20"/>
        </w:rPr>
      </w:pPr>
    </w:p>
    <w:p w:rsidR="001544B8" w:rsidRDefault="001544B8">
      <w:pPr>
        <w:ind w:firstLine="6804"/>
        <w:rPr>
          <w:color w:val="000000" w:themeColor="text1"/>
          <w:sz w:val="20"/>
        </w:rPr>
      </w:pPr>
    </w:p>
    <w:p w:rsidR="001544B8" w:rsidRDefault="001544B8">
      <w:pPr>
        <w:ind w:firstLine="6804"/>
        <w:rPr>
          <w:color w:val="000000" w:themeColor="text1"/>
          <w:sz w:val="20"/>
        </w:rPr>
      </w:pPr>
    </w:p>
    <w:tbl>
      <w:tblPr>
        <w:tblStyle w:val="af5"/>
        <w:tblW w:w="9600" w:type="dxa"/>
        <w:tblLayout w:type="fixed"/>
        <w:tblLook w:val="04A0" w:firstRow="1" w:lastRow="0" w:firstColumn="1" w:lastColumn="0" w:noHBand="0" w:noVBand="1"/>
      </w:tblPr>
      <w:tblGrid>
        <w:gridCol w:w="675"/>
        <w:gridCol w:w="3967"/>
        <w:gridCol w:w="4958"/>
      </w:tblGrid>
      <w:tr w:rsidR="001544B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Административные районы Санкт-Петербурга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Меди</w:t>
            </w:r>
            <w:r>
              <w:rPr>
                <w:b/>
                <w:color w:val="000000" w:themeColor="text1"/>
                <w:szCs w:val="24"/>
              </w:rPr>
              <w:t>цинская организация</w:t>
            </w:r>
          </w:p>
        </w:tc>
      </w:tr>
      <w:tr w:rsidR="001544B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center"/>
            </w:pPr>
            <w: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r>
              <w:t>Адмиралтейский</w:t>
            </w:r>
          </w:p>
          <w:p w:rsidR="001544B8" w:rsidRDefault="001F5676">
            <w:r>
              <w:t>Кировский</w:t>
            </w:r>
          </w:p>
          <w:p w:rsidR="001544B8" w:rsidRDefault="001F5676">
            <w:r>
              <w:t>Красносельский</w:t>
            </w:r>
          </w:p>
          <w:p w:rsidR="001544B8" w:rsidRDefault="001F5676">
            <w:r>
              <w:t>Кронштадтский</w:t>
            </w:r>
          </w:p>
          <w:p w:rsidR="001544B8" w:rsidRDefault="001F5676">
            <w:r>
              <w:t>Московский</w:t>
            </w:r>
          </w:p>
          <w:p w:rsidR="001544B8" w:rsidRDefault="001F5676">
            <w:r>
              <w:t>Петродворцовый</w:t>
            </w:r>
          </w:p>
          <w:p w:rsidR="001544B8" w:rsidRDefault="001F5676">
            <w:r>
              <w:t>Пушкинский</w:t>
            </w:r>
          </w:p>
          <w:p w:rsidR="001544B8" w:rsidRDefault="001F5676">
            <w:r>
              <w:t>Фрунзенский</w:t>
            </w:r>
          </w:p>
          <w:p w:rsidR="001544B8" w:rsidRDefault="001F5676">
            <w:r>
              <w:t>Центральный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r>
              <w:t>ЦАОП СПб ГБУЗ «Городская больница № 15»</w:t>
            </w:r>
          </w:p>
        </w:tc>
      </w:tr>
      <w:tr w:rsidR="001544B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center"/>
            </w:pPr>
            <w: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r>
              <w:t>Василеостровский</w:t>
            </w:r>
          </w:p>
          <w:p w:rsidR="001544B8" w:rsidRDefault="001F5676">
            <w:r>
              <w:t>Выборгский</w:t>
            </w:r>
          </w:p>
          <w:p w:rsidR="001544B8" w:rsidRDefault="001F5676">
            <w:r>
              <w:t>Курортный</w:t>
            </w:r>
          </w:p>
          <w:p w:rsidR="001544B8" w:rsidRDefault="001F5676">
            <w:r>
              <w:t>Петроградский</w:t>
            </w:r>
          </w:p>
          <w:p w:rsidR="001544B8" w:rsidRDefault="001F5676">
            <w:r>
              <w:t>Приморский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r>
              <w:t xml:space="preserve">ЦАОП СПб </w:t>
            </w:r>
            <w:r>
              <w:t>ГБУЗ «Городская клиническая больница № 31»</w:t>
            </w:r>
          </w:p>
        </w:tc>
      </w:tr>
      <w:tr w:rsidR="001544B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center"/>
            </w:pPr>
            <w: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r>
              <w:t>Калининский</w:t>
            </w:r>
          </w:p>
          <w:p w:rsidR="001544B8" w:rsidRDefault="001F5676">
            <w:r>
              <w:t>Колпинский</w:t>
            </w:r>
          </w:p>
          <w:p w:rsidR="001544B8" w:rsidRDefault="001F5676">
            <w:r>
              <w:t>Красногвардейский</w:t>
            </w:r>
          </w:p>
          <w:p w:rsidR="001544B8" w:rsidRDefault="001F5676">
            <w:r>
              <w:t>Невский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r>
              <w:t>ЦАОП СПб ГБУЗ «Городская Александровская больница»</w:t>
            </w:r>
          </w:p>
        </w:tc>
      </w:tr>
    </w:tbl>
    <w:p w:rsidR="001544B8" w:rsidRDefault="001544B8">
      <w:pPr>
        <w:ind w:firstLine="6804"/>
        <w:rPr>
          <w:color w:val="000000" w:themeColor="text1"/>
          <w:sz w:val="20"/>
        </w:rPr>
      </w:pPr>
    </w:p>
    <w:p w:rsidR="001544B8" w:rsidRDefault="001544B8">
      <w:pPr>
        <w:ind w:firstLine="6804"/>
        <w:rPr>
          <w:color w:val="000000" w:themeColor="text1"/>
          <w:sz w:val="20"/>
        </w:rPr>
      </w:pPr>
    </w:p>
    <w:p w:rsidR="001544B8" w:rsidRDefault="001F5676">
      <w:pPr>
        <w:rPr>
          <w:color w:val="000000" w:themeColor="text1"/>
          <w:sz w:val="20"/>
        </w:rPr>
      </w:pPr>
      <w:r>
        <w:rPr>
          <w:color w:val="000000" w:themeColor="text1"/>
          <w:sz w:val="20"/>
        </w:rPr>
        <w:t xml:space="preserve">* - заболевания, входящие в рубрики С81-С96, </w:t>
      </w:r>
      <w:r>
        <w:rPr>
          <w:color w:val="000000" w:themeColor="text1"/>
          <w:sz w:val="20"/>
          <w:lang w:val="en-US"/>
        </w:rPr>
        <w:t>D</w:t>
      </w:r>
      <w:r>
        <w:rPr>
          <w:color w:val="000000" w:themeColor="text1"/>
          <w:sz w:val="20"/>
        </w:rPr>
        <w:t>45-</w:t>
      </w:r>
      <w:r>
        <w:rPr>
          <w:color w:val="000000" w:themeColor="text1"/>
          <w:sz w:val="20"/>
          <w:lang w:val="en-US"/>
        </w:rPr>
        <w:t>D</w:t>
      </w:r>
      <w:r>
        <w:rPr>
          <w:color w:val="000000" w:themeColor="text1"/>
          <w:sz w:val="20"/>
        </w:rPr>
        <w:t xml:space="preserve">47 Международной статистической классификации болезней и проблем, связанных со здоровьем, 10-го пересмотра </w:t>
      </w:r>
    </w:p>
    <w:p w:rsidR="001544B8" w:rsidRDefault="001544B8">
      <w:pPr>
        <w:pStyle w:val="ConsPlusNormal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1544B8" w:rsidRDefault="001544B8">
      <w:pPr>
        <w:ind w:firstLine="6804"/>
        <w:rPr>
          <w:color w:val="000000" w:themeColor="text1"/>
          <w:sz w:val="20"/>
        </w:rPr>
      </w:pPr>
    </w:p>
    <w:p w:rsidR="001544B8" w:rsidRDefault="001544B8">
      <w:pPr>
        <w:jc w:val="left"/>
        <w:rPr>
          <w:sz w:val="20"/>
        </w:rPr>
      </w:pPr>
    </w:p>
    <w:p w:rsidR="001544B8" w:rsidRDefault="001544B8">
      <w:pPr>
        <w:jc w:val="left"/>
        <w:rPr>
          <w:sz w:val="20"/>
        </w:rPr>
      </w:pPr>
    </w:p>
    <w:p w:rsidR="001544B8" w:rsidRDefault="001544B8">
      <w:pPr>
        <w:jc w:val="left"/>
        <w:rPr>
          <w:sz w:val="20"/>
        </w:rPr>
      </w:pPr>
    </w:p>
    <w:p w:rsidR="001544B8" w:rsidRDefault="001544B8">
      <w:pPr>
        <w:jc w:val="left"/>
        <w:rPr>
          <w:sz w:val="20"/>
        </w:rPr>
      </w:pPr>
    </w:p>
    <w:p w:rsidR="001544B8" w:rsidRDefault="001544B8">
      <w:pPr>
        <w:jc w:val="left"/>
        <w:rPr>
          <w:sz w:val="20"/>
        </w:rPr>
      </w:pPr>
    </w:p>
    <w:p w:rsidR="001544B8" w:rsidRDefault="001544B8">
      <w:pPr>
        <w:jc w:val="left"/>
        <w:rPr>
          <w:sz w:val="20"/>
        </w:rPr>
      </w:pPr>
    </w:p>
    <w:p w:rsidR="001544B8" w:rsidRDefault="001544B8">
      <w:pPr>
        <w:jc w:val="left"/>
        <w:rPr>
          <w:sz w:val="20"/>
        </w:rPr>
      </w:pPr>
    </w:p>
    <w:p w:rsidR="001544B8" w:rsidRDefault="001544B8">
      <w:pPr>
        <w:jc w:val="left"/>
        <w:rPr>
          <w:sz w:val="20"/>
        </w:rPr>
      </w:pPr>
    </w:p>
    <w:p w:rsidR="001544B8" w:rsidRDefault="001544B8">
      <w:pPr>
        <w:jc w:val="left"/>
        <w:rPr>
          <w:sz w:val="20"/>
        </w:rPr>
      </w:pPr>
    </w:p>
    <w:p w:rsidR="001544B8" w:rsidRDefault="001544B8">
      <w:pPr>
        <w:jc w:val="left"/>
        <w:rPr>
          <w:sz w:val="20"/>
        </w:rPr>
      </w:pPr>
    </w:p>
    <w:p w:rsidR="001544B8" w:rsidRDefault="001544B8">
      <w:pPr>
        <w:jc w:val="left"/>
        <w:rPr>
          <w:sz w:val="20"/>
        </w:rPr>
      </w:pPr>
    </w:p>
    <w:p w:rsidR="001544B8" w:rsidRDefault="001544B8">
      <w:pPr>
        <w:jc w:val="left"/>
        <w:rPr>
          <w:sz w:val="20"/>
        </w:rPr>
      </w:pPr>
    </w:p>
    <w:p w:rsidR="001544B8" w:rsidRDefault="001544B8">
      <w:pPr>
        <w:jc w:val="left"/>
        <w:rPr>
          <w:sz w:val="20"/>
        </w:rPr>
      </w:pPr>
    </w:p>
    <w:p w:rsidR="001544B8" w:rsidRDefault="001544B8">
      <w:pPr>
        <w:jc w:val="left"/>
        <w:rPr>
          <w:sz w:val="20"/>
        </w:rPr>
      </w:pPr>
    </w:p>
    <w:p w:rsidR="001544B8" w:rsidRDefault="001544B8">
      <w:pPr>
        <w:jc w:val="left"/>
        <w:rPr>
          <w:sz w:val="20"/>
        </w:rPr>
      </w:pPr>
    </w:p>
    <w:p w:rsidR="001544B8" w:rsidRDefault="001544B8">
      <w:pPr>
        <w:jc w:val="left"/>
        <w:rPr>
          <w:sz w:val="20"/>
        </w:rPr>
      </w:pPr>
    </w:p>
    <w:p w:rsidR="001544B8" w:rsidRDefault="001F5676">
      <w:pPr>
        <w:ind w:left="6663"/>
        <w:jc w:val="left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Приложение № 3</w:t>
      </w:r>
    </w:p>
    <w:p w:rsidR="001544B8" w:rsidRDefault="001F5676">
      <w:pPr>
        <w:ind w:left="6663"/>
        <w:jc w:val="left"/>
        <w:rPr>
          <w:color w:val="000000" w:themeColor="text1"/>
          <w:sz w:val="20"/>
        </w:rPr>
      </w:pPr>
      <w:r>
        <w:rPr>
          <w:sz w:val="20"/>
        </w:rPr>
        <w:t xml:space="preserve">к Порядку маршрутизации </w:t>
      </w:r>
      <w:r>
        <w:rPr>
          <w:color w:val="000000" w:themeColor="text1"/>
          <w:sz w:val="20"/>
        </w:rPr>
        <w:t>взрослого населения при онкологических заболеваниях</w:t>
      </w:r>
    </w:p>
    <w:p w:rsidR="001544B8" w:rsidRDefault="001544B8">
      <w:pPr>
        <w:rPr>
          <w:color w:val="000000" w:themeColor="text1"/>
          <w:sz w:val="20"/>
        </w:rPr>
      </w:pPr>
    </w:p>
    <w:p w:rsidR="001544B8" w:rsidRDefault="001F5676">
      <w:pPr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Схема </w:t>
      </w:r>
    </w:p>
    <w:p w:rsidR="001544B8" w:rsidRDefault="001F5676">
      <w:pPr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территориального закрепления ме</w:t>
      </w:r>
      <w:r>
        <w:rPr>
          <w:b/>
          <w:color w:val="000000" w:themeColor="text1"/>
          <w:szCs w:val="24"/>
        </w:rPr>
        <w:t>дицинских организаций,</w:t>
      </w:r>
    </w:p>
    <w:p w:rsidR="001544B8" w:rsidRDefault="001F5676">
      <w:pPr>
        <w:pStyle w:val="afa"/>
        <w:ind w:left="0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оказывающих первичную специализированную медико-санитарную помощь, </w:t>
      </w:r>
    </w:p>
    <w:p w:rsidR="001544B8" w:rsidRDefault="001F5676">
      <w:pPr>
        <w:pStyle w:val="afa"/>
        <w:ind w:left="0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а также специализированную медицинскую помощь пациентам с подозрением</w:t>
      </w:r>
    </w:p>
    <w:p w:rsidR="001544B8" w:rsidRDefault="001F5676">
      <w:pPr>
        <w:pStyle w:val="afa"/>
        <w:ind w:left="0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на нейроонкологическое* заболевание, и с установленным диагнозом нейроонкологического* </w:t>
      </w:r>
      <w:r>
        <w:rPr>
          <w:b/>
          <w:color w:val="000000" w:themeColor="text1"/>
          <w:szCs w:val="24"/>
        </w:rPr>
        <w:t>заболевания, и осуществляющих диспансерное наблюдение на территории Санкт</w:t>
      </w:r>
      <w:r>
        <w:rPr>
          <w:b/>
          <w:color w:val="000000" w:themeColor="text1"/>
          <w:szCs w:val="24"/>
        </w:rPr>
        <w:noBreakHyphen/>
        <w:t>Петербурга, участвующих в реализации Территориальной программы государственных гарантий бесплатного оказания гражданам медицинской помощи в Санкт-Петербурге</w:t>
      </w:r>
    </w:p>
    <w:p w:rsidR="001544B8" w:rsidRDefault="001544B8">
      <w:pPr>
        <w:ind w:firstLine="6804"/>
        <w:rPr>
          <w:color w:val="000000" w:themeColor="text1"/>
          <w:sz w:val="20"/>
        </w:rPr>
      </w:pPr>
    </w:p>
    <w:p w:rsidR="001544B8" w:rsidRDefault="001544B8">
      <w:pPr>
        <w:ind w:firstLine="6804"/>
        <w:rPr>
          <w:color w:val="000000" w:themeColor="text1"/>
          <w:sz w:val="20"/>
        </w:rPr>
      </w:pPr>
    </w:p>
    <w:p w:rsidR="001544B8" w:rsidRDefault="001544B8">
      <w:pPr>
        <w:ind w:firstLine="6804"/>
        <w:rPr>
          <w:color w:val="000000" w:themeColor="text1"/>
          <w:sz w:val="20"/>
        </w:rPr>
      </w:pPr>
    </w:p>
    <w:tbl>
      <w:tblPr>
        <w:tblStyle w:val="af5"/>
        <w:tblW w:w="9600" w:type="dxa"/>
        <w:tblLayout w:type="fixed"/>
        <w:tblLook w:val="04A0" w:firstRow="1" w:lastRow="0" w:firstColumn="1" w:lastColumn="0" w:noHBand="0" w:noVBand="1"/>
      </w:tblPr>
      <w:tblGrid>
        <w:gridCol w:w="675"/>
        <w:gridCol w:w="3967"/>
        <w:gridCol w:w="4958"/>
      </w:tblGrid>
      <w:tr w:rsidR="001544B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№ п/п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Административные</w:t>
            </w:r>
            <w:r>
              <w:rPr>
                <w:b/>
                <w:color w:val="000000" w:themeColor="text1"/>
                <w:szCs w:val="24"/>
              </w:rPr>
              <w:t xml:space="preserve"> районы Санкт-Петербурга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Медицинская организация</w:t>
            </w:r>
          </w:p>
        </w:tc>
      </w:tr>
      <w:tr w:rsidR="001544B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center"/>
            </w:pPr>
            <w:r>
              <w:t>1.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r>
              <w:t>Все административные районы</w:t>
            </w:r>
          </w:p>
          <w:p w:rsidR="001544B8" w:rsidRDefault="001F5676">
            <w:r>
              <w:t>Санкт-Петербурга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r>
              <w:t xml:space="preserve">ГБУЗ «СПб КНпЦСВМП(о) </w:t>
            </w:r>
          </w:p>
          <w:p w:rsidR="001544B8" w:rsidRDefault="001F5676">
            <w:r>
              <w:t>имени Н.П. Напалкова»</w:t>
            </w:r>
          </w:p>
        </w:tc>
      </w:tr>
    </w:tbl>
    <w:p w:rsidR="001544B8" w:rsidRDefault="001544B8">
      <w:pPr>
        <w:ind w:firstLine="6804"/>
        <w:rPr>
          <w:color w:val="000000" w:themeColor="text1"/>
          <w:sz w:val="20"/>
        </w:rPr>
      </w:pPr>
    </w:p>
    <w:p w:rsidR="001544B8" w:rsidRDefault="001544B8">
      <w:pPr>
        <w:ind w:firstLine="6804"/>
        <w:rPr>
          <w:color w:val="000000" w:themeColor="text1"/>
          <w:sz w:val="20"/>
        </w:rPr>
      </w:pPr>
    </w:p>
    <w:p w:rsidR="001544B8" w:rsidRDefault="001F5676">
      <w:pPr>
        <w:rPr>
          <w:color w:val="000000" w:themeColor="text1"/>
          <w:sz w:val="20"/>
        </w:rPr>
      </w:pPr>
      <w:r>
        <w:rPr>
          <w:color w:val="000000" w:themeColor="text1"/>
          <w:sz w:val="20"/>
        </w:rPr>
        <w:t xml:space="preserve">* - заболевания, входящие в рубрики </w:t>
      </w:r>
      <w:r>
        <w:rPr>
          <w:rFonts w:eastAsia="SimSun"/>
          <w:color w:val="000000"/>
          <w:sz w:val="20"/>
          <w:lang w:eastAsia="zh-CN" w:bidi="ar"/>
        </w:rPr>
        <w:t xml:space="preserve">С70-С72, </w:t>
      </w:r>
      <w:r>
        <w:rPr>
          <w:rFonts w:eastAsia="SimSun"/>
          <w:color w:val="000000"/>
          <w:sz w:val="20"/>
          <w:lang w:val="en-US" w:eastAsia="zh-CN" w:bidi="ar"/>
        </w:rPr>
        <w:t>D</w:t>
      </w:r>
      <w:r>
        <w:rPr>
          <w:rFonts w:eastAsia="SimSun"/>
          <w:color w:val="000000"/>
          <w:sz w:val="20"/>
          <w:lang w:eastAsia="zh-CN" w:bidi="ar"/>
        </w:rPr>
        <w:t>32-</w:t>
      </w:r>
      <w:r>
        <w:rPr>
          <w:rFonts w:eastAsia="SimSun"/>
          <w:color w:val="000000"/>
          <w:sz w:val="20"/>
          <w:lang w:val="en-US" w:eastAsia="zh-CN" w:bidi="ar"/>
        </w:rPr>
        <w:t>D</w:t>
      </w:r>
      <w:r>
        <w:rPr>
          <w:rFonts w:eastAsia="SimSun"/>
          <w:color w:val="000000"/>
          <w:sz w:val="20"/>
          <w:lang w:eastAsia="zh-CN" w:bidi="ar"/>
        </w:rPr>
        <w:t>33</w:t>
      </w:r>
      <w:r>
        <w:rPr>
          <w:color w:val="000000" w:themeColor="text1"/>
          <w:sz w:val="20"/>
        </w:rPr>
        <w:t xml:space="preserve"> Международной статистической классификации болезней и проблем, связанных со здоровьем, 10-го пересмотра </w:t>
      </w:r>
    </w:p>
    <w:p w:rsidR="001544B8" w:rsidRDefault="001544B8">
      <w:pPr>
        <w:pStyle w:val="ConsPlusNormal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1544B8" w:rsidRDefault="001544B8">
      <w:pPr>
        <w:jc w:val="left"/>
        <w:rPr>
          <w:sz w:val="20"/>
        </w:rPr>
      </w:pPr>
    </w:p>
    <w:p w:rsidR="001544B8" w:rsidRDefault="001544B8">
      <w:pPr>
        <w:jc w:val="left"/>
        <w:rPr>
          <w:sz w:val="20"/>
        </w:rPr>
      </w:pPr>
    </w:p>
    <w:p w:rsidR="001544B8" w:rsidRDefault="001544B8">
      <w:pPr>
        <w:jc w:val="left"/>
        <w:rPr>
          <w:sz w:val="20"/>
        </w:rPr>
      </w:pPr>
    </w:p>
    <w:p w:rsidR="001544B8" w:rsidRDefault="001544B8">
      <w:pPr>
        <w:jc w:val="left"/>
        <w:rPr>
          <w:sz w:val="20"/>
        </w:rPr>
      </w:pPr>
    </w:p>
    <w:p w:rsidR="001544B8" w:rsidRDefault="001544B8">
      <w:pPr>
        <w:jc w:val="left"/>
        <w:rPr>
          <w:sz w:val="20"/>
        </w:rPr>
      </w:pPr>
    </w:p>
    <w:p w:rsidR="001544B8" w:rsidRDefault="001544B8">
      <w:pPr>
        <w:jc w:val="left"/>
        <w:rPr>
          <w:sz w:val="20"/>
        </w:rPr>
      </w:pPr>
    </w:p>
    <w:p w:rsidR="001544B8" w:rsidRDefault="001544B8">
      <w:pPr>
        <w:jc w:val="left"/>
        <w:rPr>
          <w:sz w:val="20"/>
        </w:rPr>
      </w:pPr>
    </w:p>
    <w:p w:rsidR="001544B8" w:rsidRDefault="001544B8">
      <w:pPr>
        <w:jc w:val="left"/>
        <w:rPr>
          <w:sz w:val="20"/>
        </w:rPr>
      </w:pPr>
    </w:p>
    <w:p w:rsidR="001544B8" w:rsidRDefault="001544B8">
      <w:pPr>
        <w:jc w:val="left"/>
        <w:rPr>
          <w:sz w:val="20"/>
        </w:rPr>
      </w:pPr>
    </w:p>
    <w:p w:rsidR="001544B8" w:rsidRDefault="001544B8">
      <w:pPr>
        <w:jc w:val="left"/>
        <w:rPr>
          <w:sz w:val="20"/>
        </w:rPr>
      </w:pPr>
    </w:p>
    <w:p w:rsidR="001544B8" w:rsidRDefault="001544B8">
      <w:pPr>
        <w:jc w:val="left"/>
        <w:rPr>
          <w:sz w:val="20"/>
        </w:rPr>
      </w:pPr>
    </w:p>
    <w:p w:rsidR="001544B8" w:rsidRDefault="001544B8">
      <w:pPr>
        <w:jc w:val="left"/>
        <w:rPr>
          <w:sz w:val="20"/>
        </w:rPr>
      </w:pPr>
    </w:p>
    <w:p w:rsidR="001544B8" w:rsidRDefault="001544B8">
      <w:pPr>
        <w:jc w:val="left"/>
        <w:rPr>
          <w:sz w:val="20"/>
        </w:rPr>
      </w:pPr>
    </w:p>
    <w:p w:rsidR="001544B8" w:rsidRDefault="001544B8">
      <w:pPr>
        <w:jc w:val="left"/>
        <w:rPr>
          <w:sz w:val="20"/>
        </w:rPr>
      </w:pPr>
    </w:p>
    <w:p w:rsidR="001544B8" w:rsidRDefault="001544B8">
      <w:pPr>
        <w:jc w:val="left"/>
        <w:rPr>
          <w:sz w:val="20"/>
        </w:rPr>
      </w:pPr>
    </w:p>
    <w:p w:rsidR="001544B8" w:rsidRDefault="001544B8">
      <w:pPr>
        <w:jc w:val="left"/>
        <w:rPr>
          <w:sz w:val="20"/>
        </w:rPr>
      </w:pPr>
    </w:p>
    <w:p w:rsidR="001544B8" w:rsidRDefault="001544B8">
      <w:pPr>
        <w:jc w:val="left"/>
        <w:rPr>
          <w:sz w:val="20"/>
        </w:rPr>
      </w:pPr>
    </w:p>
    <w:p w:rsidR="001544B8" w:rsidRDefault="001544B8">
      <w:pPr>
        <w:jc w:val="left"/>
        <w:rPr>
          <w:sz w:val="20"/>
        </w:rPr>
      </w:pPr>
    </w:p>
    <w:p w:rsidR="001544B8" w:rsidRDefault="001544B8">
      <w:pPr>
        <w:jc w:val="left"/>
        <w:rPr>
          <w:sz w:val="20"/>
        </w:rPr>
      </w:pPr>
    </w:p>
    <w:p w:rsidR="001544B8" w:rsidRDefault="001544B8">
      <w:pPr>
        <w:jc w:val="left"/>
        <w:rPr>
          <w:sz w:val="20"/>
        </w:rPr>
      </w:pPr>
    </w:p>
    <w:p w:rsidR="001544B8" w:rsidRDefault="001544B8">
      <w:pPr>
        <w:jc w:val="left"/>
        <w:rPr>
          <w:sz w:val="20"/>
        </w:rPr>
      </w:pPr>
    </w:p>
    <w:p w:rsidR="001544B8" w:rsidRDefault="001544B8">
      <w:pPr>
        <w:jc w:val="left"/>
        <w:rPr>
          <w:sz w:val="20"/>
        </w:rPr>
      </w:pPr>
    </w:p>
    <w:p w:rsidR="001544B8" w:rsidRDefault="001544B8">
      <w:pPr>
        <w:jc w:val="left"/>
        <w:rPr>
          <w:sz w:val="20"/>
        </w:rPr>
      </w:pPr>
    </w:p>
    <w:p w:rsidR="001544B8" w:rsidRDefault="001544B8">
      <w:pPr>
        <w:jc w:val="left"/>
        <w:rPr>
          <w:sz w:val="20"/>
        </w:rPr>
      </w:pPr>
    </w:p>
    <w:p w:rsidR="001544B8" w:rsidRDefault="001544B8">
      <w:pPr>
        <w:jc w:val="left"/>
        <w:rPr>
          <w:sz w:val="20"/>
        </w:rPr>
      </w:pPr>
    </w:p>
    <w:p w:rsidR="001544B8" w:rsidRDefault="001544B8">
      <w:pPr>
        <w:jc w:val="left"/>
        <w:rPr>
          <w:sz w:val="20"/>
        </w:rPr>
      </w:pPr>
    </w:p>
    <w:p w:rsidR="001544B8" w:rsidRDefault="001544B8">
      <w:pPr>
        <w:jc w:val="left"/>
        <w:rPr>
          <w:sz w:val="20"/>
        </w:rPr>
      </w:pPr>
    </w:p>
    <w:p w:rsidR="001544B8" w:rsidRDefault="001544B8">
      <w:pPr>
        <w:jc w:val="left"/>
        <w:rPr>
          <w:sz w:val="20"/>
        </w:rPr>
      </w:pPr>
    </w:p>
    <w:p w:rsidR="001544B8" w:rsidRDefault="001544B8">
      <w:pPr>
        <w:jc w:val="left"/>
        <w:rPr>
          <w:sz w:val="20"/>
        </w:rPr>
      </w:pPr>
    </w:p>
    <w:p w:rsidR="001544B8" w:rsidRDefault="001544B8">
      <w:pPr>
        <w:jc w:val="left"/>
        <w:rPr>
          <w:sz w:val="20"/>
        </w:rPr>
      </w:pPr>
    </w:p>
    <w:p w:rsidR="001544B8" w:rsidRDefault="001544B8">
      <w:pPr>
        <w:ind w:firstLine="6804"/>
        <w:rPr>
          <w:color w:val="000000" w:themeColor="text1"/>
          <w:sz w:val="20"/>
        </w:rPr>
      </w:pPr>
    </w:p>
    <w:p w:rsidR="001544B8" w:rsidRDefault="001544B8">
      <w:pPr>
        <w:ind w:firstLine="6804"/>
        <w:rPr>
          <w:color w:val="000000" w:themeColor="text1"/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  <w:sectPr w:rsidR="001544B8">
          <w:pgSz w:w="11907" w:h="16840"/>
          <w:pgMar w:top="709" w:right="851" w:bottom="1134" w:left="1701" w:header="720" w:footer="720" w:gutter="0"/>
          <w:cols w:space="720"/>
          <w:docGrid w:linePitch="381"/>
        </w:sectPr>
      </w:pPr>
    </w:p>
    <w:p w:rsidR="001544B8" w:rsidRDefault="001F5676">
      <w:pPr>
        <w:autoSpaceDE w:val="0"/>
        <w:autoSpaceDN w:val="0"/>
        <w:adjustRightInd w:val="0"/>
        <w:ind w:left="12480"/>
        <w:jc w:val="left"/>
        <w:rPr>
          <w:sz w:val="20"/>
        </w:rPr>
      </w:pPr>
      <w:r>
        <w:rPr>
          <w:sz w:val="20"/>
        </w:rPr>
        <w:t>Приложение № 4</w:t>
      </w:r>
    </w:p>
    <w:p w:rsidR="001544B8" w:rsidRDefault="001F5676">
      <w:pPr>
        <w:autoSpaceDE w:val="0"/>
        <w:autoSpaceDN w:val="0"/>
        <w:adjustRightInd w:val="0"/>
        <w:ind w:left="12480"/>
        <w:jc w:val="left"/>
        <w:rPr>
          <w:color w:val="000000" w:themeColor="text1"/>
          <w:sz w:val="20"/>
        </w:rPr>
      </w:pPr>
      <w:r>
        <w:rPr>
          <w:sz w:val="20"/>
        </w:rPr>
        <w:t xml:space="preserve">к Порядку маршрутизации </w:t>
      </w:r>
      <w:r>
        <w:rPr>
          <w:color w:val="000000" w:themeColor="text1"/>
          <w:sz w:val="20"/>
        </w:rPr>
        <w:t>взрослого населения при онкологических заболеваниях</w:t>
      </w:r>
    </w:p>
    <w:p w:rsidR="001544B8" w:rsidRDefault="001544B8">
      <w:pPr>
        <w:pStyle w:val="afa"/>
        <w:jc w:val="center"/>
        <w:rPr>
          <w:b/>
          <w:color w:val="000000" w:themeColor="text1"/>
          <w:szCs w:val="24"/>
        </w:rPr>
      </w:pPr>
    </w:p>
    <w:p w:rsidR="001544B8" w:rsidRDefault="001F5676">
      <w:pPr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Схема </w:t>
      </w:r>
    </w:p>
    <w:p w:rsidR="001544B8" w:rsidRDefault="001F5676">
      <w:pPr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территориального закрепления медицинских организаций,</w:t>
      </w:r>
    </w:p>
    <w:p w:rsidR="001544B8" w:rsidRDefault="001F5676">
      <w:pPr>
        <w:pStyle w:val="afa"/>
        <w:ind w:left="0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оказывающих специализированную медицинскую помощь пациентам с установленным диагнозом онкологического заболевания с применением хирургических методов лечения на территории Санкт</w:t>
      </w:r>
      <w:r>
        <w:rPr>
          <w:b/>
          <w:color w:val="000000" w:themeColor="text1"/>
          <w:szCs w:val="24"/>
        </w:rPr>
        <w:noBreakHyphen/>
        <w:t xml:space="preserve">Петербурга, участвующих </w:t>
      </w:r>
      <w:r>
        <w:rPr>
          <w:b/>
          <w:color w:val="000000" w:themeColor="text1"/>
          <w:szCs w:val="24"/>
        </w:rPr>
        <w:t>в реализации Территориальной программы государственных гарантий бесплатного оказания гражданам медицинской помощи</w:t>
      </w:r>
    </w:p>
    <w:p w:rsidR="001544B8" w:rsidRDefault="001F5676">
      <w:pPr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в Санкт-Петербурге</w:t>
      </w:r>
    </w:p>
    <w:p w:rsidR="001544B8" w:rsidRDefault="001544B8">
      <w:pPr>
        <w:jc w:val="center"/>
        <w:rPr>
          <w:b/>
          <w:color w:val="000000" w:themeColor="text1"/>
          <w:szCs w:val="24"/>
        </w:rPr>
      </w:pPr>
    </w:p>
    <w:p w:rsidR="001544B8" w:rsidRDefault="001544B8">
      <w:pPr>
        <w:jc w:val="center"/>
        <w:rPr>
          <w:b/>
          <w:color w:val="000000" w:themeColor="text1"/>
          <w:szCs w:val="24"/>
        </w:rPr>
      </w:pPr>
    </w:p>
    <w:tbl>
      <w:tblPr>
        <w:tblW w:w="15894" w:type="dxa"/>
        <w:tblInd w:w="-317" w:type="dxa"/>
        <w:tblLayout w:type="fixed"/>
        <w:tblLook w:val="04A0" w:firstRow="1" w:lastRow="0" w:firstColumn="1" w:lastColumn="0" w:noHBand="0" w:noVBand="1"/>
      </w:tblPr>
      <w:tblGrid>
        <w:gridCol w:w="559"/>
        <w:gridCol w:w="1150"/>
        <w:gridCol w:w="1806"/>
        <w:gridCol w:w="1968"/>
        <w:gridCol w:w="1254"/>
        <w:gridCol w:w="2233"/>
        <w:gridCol w:w="1254"/>
        <w:gridCol w:w="1715"/>
        <w:gridCol w:w="1212"/>
        <w:gridCol w:w="1500"/>
        <w:gridCol w:w="1243"/>
      </w:tblGrid>
      <w:tr w:rsidR="001544B8">
        <w:trPr>
          <w:trHeight w:val="1215"/>
        </w:trPr>
        <w:tc>
          <w:tcPr>
            <w:tcW w:w="5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44B8" w:rsidRDefault="001F5676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SimSun" w:hAnsi="Calibri" w:cs="Calibri"/>
                <w:color w:val="000000"/>
                <w:sz w:val="22"/>
                <w:szCs w:val="22"/>
                <w:lang w:val="en-US" w:eastAsia="zh-CN" w:bidi="ar"/>
              </w:rPr>
              <w:t>№</w:t>
            </w:r>
            <w:r>
              <w:rPr>
                <w:rFonts w:ascii="Calibri" w:eastAsia="SimSun" w:hAnsi="Calibri" w:cs="Calibri"/>
                <w:color w:val="000000"/>
                <w:sz w:val="22"/>
                <w:szCs w:val="22"/>
                <w:lang w:val="en-US" w:eastAsia="zh-CN" w:bidi="ar"/>
              </w:rPr>
              <w:br/>
              <w:t>п/п</w:t>
            </w:r>
          </w:p>
        </w:tc>
        <w:tc>
          <w:tcPr>
            <w:tcW w:w="11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SimSun" w:hAnsi="Calibri" w:cs="Calibri"/>
                <w:color w:val="000000"/>
                <w:sz w:val="22"/>
                <w:szCs w:val="22"/>
                <w:lang w:val="en-US" w:eastAsia="zh-CN" w:bidi="ar"/>
              </w:rPr>
              <w:t>код МКб</w:t>
            </w:r>
          </w:p>
        </w:tc>
        <w:tc>
          <w:tcPr>
            <w:tcW w:w="18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локализация</w:t>
            </w:r>
          </w:p>
        </w:tc>
        <w:tc>
          <w:tcPr>
            <w:tcW w:w="32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544B8" w:rsidRDefault="001F5676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СПб ГБУЗ «Городской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клинический онкологический диспансер»</w:t>
            </w:r>
          </w:p>
        </w:tc>
        <w:tc>
          <w:tcPr>
            <w:tcW w:w="34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544B8" w:rsidRDefault="001F5676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ГБУЗ «СПб КНпЦСВМП(о)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 xml:space="preserve"> имени Н.П. На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палкова»</w:t>
            </w:r>
          </w:p>
        </w:tc>
        <w:tc>
          <w:tcPr>
            <w:tcW w:w="29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544B8" w:rsidRDefault="001F5676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СПб ГБУЗ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«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Городская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br/>
              <w:t xml:space="preserve"> больница № 40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»</w:t>
            </w:r>
          </w:p>
        </w:tc>
        <w:tc>
          <w:tcPr>
            <w:tcW w:w="27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544B8" w:rsidRDefault="001F5676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СПб ГБУЗ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 xml:space="preserve"> КБ Святителя Луки</w:t>
            </w:r>
          </w:p>
        </w:tc>
      </w:tr>
      <w:tr w:rsidR="001544B8">
        <w:trPr>
          <w:trHeight w:val="630"/>
        </w:trPr>
        <w:tc>
          <w:tcPr>
            <w:tcW w:w="5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44B8" w:rsidRDefault="00154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54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544B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район</w:t>
            </w: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население</w:t>
            </w:r>
          </w:p>
        </w:tc>
        <w:tc>
          <w:tcPr>
            <w:tcW w:w="2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район</w:t>
            </w: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население</w:t>
            </w:r>
          </w:p>
        </w:tc>
        <w:tc>
          <w:tcPr>
            <w:tcW w:w="1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район</w:t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население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район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население</w:t>
            </w:r>
          </w:p>
        </w:tc>
      </w:tr>
      <w:tr w:rsidR="001544B8">
        <w:trPr>
          <w:trHeight w:val="2540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SimSun" w:hAnsi="Calibri" w:cs="Calibri"/>
                <w:color w:val="00000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С00-С14</w:t>
            </w:r>
          </w:p>
        </w:tc>
        <w:tc>
          <w:tcPr>
            <w:tcW w:w="1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Губа, полость рта и глотки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Адмиралтейский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Кировский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Колпинский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Красносельский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Московский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Петроградский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Петродворцовый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Пушкинский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Фрунзенский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Центральный</w:t>
            </w: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2590 253 </w:t>
            </w:r>
          </w:p>
        </w:tc>
        <w:tc>
          <w:tcPr>
            <w:tcW w:w="2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Василеостровский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Выборгский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Калининский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Красногвардейский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Невский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Приморский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Курортный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Кронштадтский</w:t>
            </w: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3062 669 </w:t>
            </w:r>
          </w:p>
        </w:tc>
        <w:tc>
          <w:tcPr>
            <w:tcW w:w="1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</w:tr>
      <w:tr w:rsidR="001544B8">
        <w:trPr>
          <w:trHeight w:val="2540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SimSun" w:hAnsi="Calibri" w:cs="Calibri"/>
                <w:color w:val="00000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С15-С26</w:t>
            </w:r>
          </w:p>
        </w:tc>
        <w:tc>
          <w:tcPr>
            <w:tcW w:w="1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Органы пищеварения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Адмиралтейский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Кировский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Колпинский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Красносельский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Московский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Петроградский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Петродворцовый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Пушкинский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Фрунзенский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Центральный</w:t>
            </w: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2590 253 </w:t>
            </w:r>
          </w:p>
        </w:tc>
        <w:tc>
          <w:tcPr>
            <w:tcW w:w="2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Василеостровский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Выборгский (МО 15; Сампсониевское; Сергиевское; Светлановское; Сосновское)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Калининский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Красногвардейский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Невский</w:t>
            </w: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1979 693 </w:t>
            </w:r>
          </w:p>
        </w:tc>
        <w:tc>
          <w:tcPr>
            <w:tcW w:w="1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Выборгский (МО Шувалово-Озерки,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Левашово, Парголово)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Кронштадтский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Курортный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Приморский</w:t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1082 976 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</w:tr>
      <w:tr w:rsidR="001544B8">
        <w:trPr>
          <w:trHeight w:val="2540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SimSun" w:hAnsi="Calibri" w:cs="Calibri"/>
                <w:color w:val="000000"/>
                <w:sz w:val="22"/>
                <w:szCs w:val="22"/>
                <w:lang w:val="en-US" w:eastAsia="zh-CN" w:bidi="ar"/>
              </w:rPr>
              <w:t>3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С30-С39</w:t>
            </w:r>
          </w:p>
        </w:tc>
        <w:tc>
          <w:tcPr>
            <w:tcW w:w="1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Органов дыхания и грудной клетки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Адмиралтейский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Кировский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Колпинский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Красносельский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Московский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Петроградский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Петродворцовый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Пушкинский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Фрунзенский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Центральный</w:t>
            </w: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2590 253 </w:t>
            </w:r>
          </w:p>
        </w:tc>
        <w:tc>
          <w:tcPr>
            <w:tcW w:w="2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Василеостровский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Выборгский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Калининский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Красногвардейский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Невский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Приморский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Курортный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Кронштадтский</w:t>
            </w: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3062 669 </w:t>
            </w:r>
          </w:p>
        </w:tc>
        <w:tc>
          <w:tcPr>
            <w:tcW w:w="1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</w:tr>
      <w:tr w:rsidR="001544B8">
        <w:trPr>
          <w:trHeight w:val="2540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SimSun" w:hAnsi="Calibri" w:cs="Calibri"/>
                <w:color w:val="000000"/>
                <w:sz w:val="22"/>
                <w:szCs w:val="22"/>
                <w:lang w:val="en-US" w:eastAsia="zh-CN" w:bidi="ar"/>
              </w:rPr>
              <w:t>4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С40-С41</w:t>
            </w:r>
          </w:p>
        </w:tc>
        <w:tc>
          <w:tcPr>
            <w:tcW w:w="1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Костей и суставных хрящей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Адмиралтейский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Кировский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Колпинский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Красносельский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Московский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Петроградский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Петродворцовый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Пушкинский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Фрунзенский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Центральный</w:t>
            </w: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2590 253 </w:t>
            </w:r>
          </w:p>
        </w:tc>
        <w:tc>
          <w:tcPr>
            <w:tcW w:w="2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Василеостровский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Выборгский (МО 15; Сампсониевское; Сергиевское; Светлановское; Сосновское)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Калининский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Красногвардейский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Невский</w:t>
            </w: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1979 693 </w:t>
            </w:r>
          </w:p>
        </w:tc>
        <w:tc>
          <w:tcPr>
            <w:tcW w:w="1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Выборгский (МО Шувалово-Озерки, Левашово, Парголово)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Кронштадтский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Курортный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Примо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рский</w:t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1082 976 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</w:tr>
      <w:tr w:rsidR="001544B8">
        <w:trPr>
          <w:trHeight w:val="2540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SimSun" w:hAnsi="Calibri" w:cs="Calibri"/>
                <w:color w:val="000000"/>
                <w:sz w:val="22"/>
                <w:szCs w:val="22"/>
                <w:lang w:val="en-US" w:eastAsia="zh-CN" w:bidi="ar"/>
              </w:rPr>
              <w:t>5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С43-С44</w:t>
            </w:r>
          </w:p>
        </w:tc>
        <w:tc>
          <w:tcPr>
            <w:tcW w:w="1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Кожа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Адмиралтейский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Кировский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Колпинский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Красносельский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Московский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Петроградский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Петродворцовый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Пушкинский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Фрунзенский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Центральный</w:t>
            </w: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2590 253 </w:t>
            </w:r>
          </w:p>
        </w:tc>
        <w:tc>
          <w:tcPr>
            <w:tcW w:w="2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Василеостровский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 xml:space="preserve">Выборгский (МО 15; Сампсониевское; Сергиевское; Светлановское;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Сосновское)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Калининский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Красногвардейский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Невский</w:t>
            </w: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1979 693 </w:t>
            </w:r>
          </w:p>
        </w:tc>
        <w:tc>
          <w:tcPr>
            <w:tcW w:w="1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Выборгский (МО Шувалово-Озерки, Левашово, Парголово)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Кронштадтский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Курортный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Приморский</w:t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1082 976 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</w:tr>
      <w:tr w:rsidR="001544B8">
        <w:trPr>
          <w:trHeight w:val="2540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SimSun" w:hAnsi="Calibri" w:cs="Calibri"/>
                <w:color w:val="000000"/>
                <w:sz w:val="22"/>
                <w:szCs w:val="22"/>
                <w:lang w:val="en-US" w:eastAsia="zh-CN" w:bidi="ar"/>
              </w:rPr>
              <w:t>6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С45-С49</w:t>
            </w:r>
          </w:p>
        </w:tc>
        <w:tc>
          <w:tcPr>
            <w:tcW w:w="1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Мезотелиальной и мягких тканей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Адмиралтейский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Кировский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Колпинский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Красносельский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Московский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Петроградский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Петродворцовый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Пушкинский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Фрунзенский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Центральный</w:t>
            </w: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2590 253 </w:t>
            </w:r>
          </w:p>
        </w:tc>
        <w:tc>
          <w:tcPr>
            <w:tcW w:w="2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Василеостровский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Выборгский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Калининский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Красногвардейский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Невский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Приморский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Курортный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Кронштадтский</w:t>
            </w: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3062 669 </w:t>
            </w:r>
          </w:p>
        </w:tc>
        <w:tc>
          <w:tcPr>
            <w:tcW w:w="1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</w:tr>
      <w:tr w:rsidR="001544B8">
        <w:trPr>
          <w:trHeight w:val="2540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SimSun" w:hAnsi="Calibri" w:cs="Calibri"/>
                <w:color w:val="000000"/>
                <w:sz w:val="22"/>
                <w:szCs w:val="22"/>
                <w:lang w:val="en-US" w:eastAsia="zh-CN" w:bidi="ar"/>
              </w:rPr>
              <w:t>7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С50</w:t>
            </w:r>
          </w:p>
        </w:tc>
        <w:tc>
          <w:tcPr>
            <w:tcW w:w="1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Молочная железа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Адмиралтейский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Кировский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Колпинский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Красносельский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Московский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Петроградский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Петродворцовый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Пушкинский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Фрунзенский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Центральный</w:t>
            </w: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2590 253 </w:t>
            </w:r>
          </w:p>
        </w:tc>
        <w:tc>
          <w:tcPr>
            <w:tcW w:w="2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Василеостровский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Выборгский (МО 15; Сампсониевское; Сергиевское; Светлановское; Сосновское)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Калининский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Красногвардейский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Невский</w:t>
            </w: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1979 693 </w:t>
            </w:r>
          </w:p>
        </w:tc>
        <w:tc>
          <w:tcPr>
            <w:tcW w:w="1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Выбор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гский (МО Шувалово-Озерки, Левашово, Парголово)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Кронштадтский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Курортный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Приморский</w:t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1082 976 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</w:tr>
      <w:tr w:rsidR="001544B8">
        <w:trPr>
          <w:trHeight w:val="2540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SimSun" w:hAnsi="Calibri" w:cs="Calibri"/>
                <w:color w:val="000000"/>
                <w:sz w:val="22"/>
                <w:szCs w:val="22"/>
                <w:lang w:val="en-US" w:eastAsia="zh-CN" w:bidi="ar"/>
              </w:rPr>
              <w:t>8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С51-С58</w:t>
            </w:r>
          </w:p>
        </w:tc>
        <w:tc>
          <w:tcPr>
            <w:tcW w:w="1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Женских половых органов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Адмиралтейский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Кировский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Колпинский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Красносельский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Московский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Петроградский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Петродворцовый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Пушкинский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Фрунзенский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Центральный</w:t>
            </w: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2590 253 </w:t>
            </w:r>
          </w:p>
        </w:tc>
        <w:tc>
          <w:tcPr>
            <w:tcW w:w="2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Василеостровский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Выборгский (МО 15; Сампсониевское; Сергиевское; Светлановское; Сосновское)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Калининский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Красногвардейский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Невский</w:t>
            </w: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1979 693 </w:t>
            </w:r>
          </w:p>
        </w:tc>
        <w:tc>
          <w:tcPr>
            <w:tcW w:w="1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Выборгский (МО Шувалово-Озерки, Левашово, Парголово)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Кронштадтский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Курортный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Приморский</w:t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1082 976 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</w:tr>
      <w:tr w:rsidR="001544B8">
        <w:trPr>
          <w:trHeight w:val="2540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SimSun" w:hAnsi="Calibri" w:cs="Calibri"/>
                <w:color w:val="000000"/>
                <w:sz w:val="22"/>
                <w:szCs w:val="22"/>
                <w:lang w:val="en-US" w:eastAsia="zh-CN" w:bidi="ar"/>
              </w:rPr>
              <w:t>9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С60-С63</w:t>
            </w:r>
          </w:p>
        </w:tc>
        <w:tc>
          <w:tcPr>
            <w:tcW w:w="1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Мужских половых органов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Адмиралтейский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Кировский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Колпинский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Красносельский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Московский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Петроградский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Петродворцовый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Пушкинский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Фрунзенский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Центральный</w:t>
            </w: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2590 253 </w:t>
            </w:r>
          </w:p>
        </w:tc>
        <w:tc>
          <w:tcPr>
            <w:tcW w:w="2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Василеостровский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 xml:space="preserve">Выборгский (МО 15; Сампсониевское; Сергиевское; Светлановское;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Сосновское)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Красногвардейский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Невский</w:t>
            </w: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1446 721 </w:t>
            </w:r>
          </w:p>
        </w:tc>
        <w:tc>
          <w:tcPr>
            <w:tcW w:w="1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Выборгский (МО Шувалово-Озерки, Левашово, Парголово)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Кронштадтский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Курортный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Приморский</w:t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1082 976 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Калининский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532972 </w:t>
            </w:r>
          </w:p>
        </w:tc>
      </w:tr>
      <w:tr w:rsidR="001544B8">
        <w:trPr>
          <w:trHeight w:val="2540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SimSun" w:hAnsi="Calibri" w:cs="Calibri"/>
                <w:color w:val="000000"/>
                <w:sz w:val="22"/>
                <w:szCs w:val="22"/>
                <w:lang w:val="en-US" w:eastAsia="zh-CN" w:bidi="ar"/>
              </w:rPr>
              <w:t>10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С64-С68</w:t>
            </w:r>
          </w:p>
        </w:tc>
        <w:tc>
          <w:tcPr>
            <w:tcW w:w="1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Мочевых путей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Адмиралтейский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Кировский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Колпинский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Красносельский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Московский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Петроградский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Петродворцовый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Пушкинский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Фрунзенский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Центральный</w:t>
            </w: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2590 253 </w:t>
            </w:r>
          </w:p>
        </w:tc>
        <w:tc>
          <w:tcPr>
            <w:tcW w:w="2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Василеостровский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Выборгский (МО 15; Сампсониевское; Сергиевское; Светлановское; Сосновское)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Красногвардейский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Невский</w:t>
            </w: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1446 721 </w:t>
            </w:r>
          </w:p>
        </w:tc>
        <w:tc>
          <w:tcPr>
            <w:tcW w:w="1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Выборгский (МО Шувалово-Озерки, Левашово, Парголово)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ронштадтский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Курортный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Приморский</w:t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1082 976 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Калининский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532972 </w:t>
            </w:r>
          </w:p>
        </w:tc>
      </w:tr>
      <w:tr w:rsidR="001544B8">
        <w:trPr>
          <w:trHeight w:val="300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SimSun" w:hAnsi="Calibri" w:cs="Calibri"/>
                <w:color w:val="000000"/>
                <w:sz w:val="22"/>
                <w:szCs w:val="22"/>
                <w:lang w:val="en-US" w:eastAsia="zh-CN" w:bidi="ar"/>
              </w:rPr>
              <w:t>11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С69, D31</w:t>
            </w:r>
          </w:p>
        </w:tc>
        <w:tc>
          <w:tcPr>
            <w:tcW w:w="1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Глаза</w:t>
            </w:r>
          </w:p>
        </w:tc>
        <w:tc>
          <w:tcPr>
            <w:tcW w:w="12379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Маршрутизация осуществляется в соответствии с распоряжением Комитета по здравоохранению от 14.06.2016 № 417-р</w:t>
            </w:r>
          </w:p>
        </w:tc>
      </w:tr>
      <w:tr w:rsidR="001544B8">
        <w:trPr>
          <w:trHeight w:val="500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SimSun" w:hAnsi="Calibri" w:cs="Calibri"/>
                <w:color w:val="000000"/>
                <w:sz w:val="22"/>
                <w:szCs w:val="22"/>
                <w:lang w:val="en-US" w:eastAsia="zh-CN" w:bidi="ar"/>
              </w:rPr>
              <w:t>12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С70-С72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br/>
              <w:t>D32-D33</w:t>
            </w:r>
          </w:p>
        </w:tc>
        <w:tc>
          <w:tcPr>
            <w:tcW w:w="1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Головного мозга и других отделов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центральной нервной системы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все районы</w:t>
            </w: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5652 922 </w:t>
            </w:r>
          </w:p>
        </w:tc>
        <w:tc>
          <w:tcPr>
            <w:tcW w:w="1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</w:tr>
      <w:tr w:rsidR="001544B8">
        <w:trPr>
          <w:trHeight w:val="2540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SimSun" w:hAnsi="Calibri" w:cs="Calibri"/>
                <w:color w:val="000000"/>
                <w:sz w:val="22"/>
                <w:szCs w:val="22"/>
                <w:lang w:val="en-US" w:eastAsia="zh-CN" w:bidi="ar"/>
              </w:rPr>
              <w:t>13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С73-С75</w:t>
            </w:r>
          </w:p>
        </w:tc>
        <w:tc>
          <w:tcPr>
            <w:tcW w:w="1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Щитовидной и других эндокринных желез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Адмиралтейский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Кировский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Колпинский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Красносельский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Московский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Петроградский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Петродворцовый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Пушкинский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Фрунзенский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Центральный</w:t>
            </w: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2590 253 </w:t>
            </w:r>
          </w:p>
        </w:tc>
        <w:tc>
          <w:tcPr>
            <w:tcW w:w="2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Василеостровский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Выборгский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Калининский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Красногвардейский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Невский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Приморский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Курортный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Кронштадтский</w:t>
            </w: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3062 669 </w:t>
            </w:r>
          </w:p>
        </w:tc>
        <w:tc>
          <w:tcPr>
            <w:tcW w:w="1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</w:tr>
      <w:tr w:rsidR="001544B8">
        <w:trPr>
          <w:trHeight w:val="2540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SimSun" w:hAnsi="Calibri" w:cs="Calibri"/>
                <w:color w:val="000000"/>
                <w:sz w:val="22"/>
                <w:szCs w:val="22"/>
                <w:lang w:val="en-US" w:eastAsia="zh-CN" w:bidi="ar"/>
              </w:rPr>
              <w:t>14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SimSun" w:hAnsi="Calibri" w:cs="Calibri"/>
                <w:color w:val="000000"/>
                <w:sz w:val="22"/>
                <w:szCs w:val="22"/>
                <w:lang w:val="en-US" w:eastAsia="zh-CN" w:bidi="ar"/>
              </w:rPr>
              <w:t>D00-D09</w:t>
            </w:r>
            <w:r>
              <w:rPr>
                <w:rFonts w:ascii="Calibri" w:eastAsia="SimSun" w:hAnsi="Calibri" w:cs="Calibri"/>
                <w:color w:val="000000"/>
                <w:sz w:val="22"/>
                <w:szCs w:val="22"/>
                <w:lang w:val="en-US" w:eastAsia="zh-CN" w:bidi="ar"/>
              </w:rPr>
              <w:br/>
              <w:t>D21</w:t>
            </w:r>
            <w:r>
              <w:rPr>
                <w:rFonts w:ascii="Calibri" w:eastAsia="SimSun" w:hAnsi="Calibri" w:cs="Calibri"/>
                <w:color w:val="000000"/>
                <w:sz w:val="22"/>
                <w:szCs w:val="22"/>
                <w:lang w:val="en-US" w:eastAsia="zh-CN" w:bidi="ar"/>
              </w:rPr>
              <w:br/>
            </w:r>
            <w:r>
              <w:rPr>
                <w:rFonts w:ascii="Calibri" w:eastAsia="SimSun" w:hAnsi="Calibri" w:cs="Calibri"/>
                <w:color w:val="000000"/>
                <w:sz w:val="22"/>
                <w:szCs w:val="22"/>
                <w:lang w:val="en-US" w:eastAsia="zh-CN" w:bidi="ar"/>
              </w:rPr>
              <w:br/>
              <w:t>D35-D48</w:t>
            </w:r>
          </w:p>
        </w:tc>
        <w:tc>
          <w:tcPr>
            <w:tcW w:w="1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In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situ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новообразования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Другие доброкачественные новообразования соединительной и других мягких тканей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Доброкачественные новообразования,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Новообразования неопределенного или неизвестного характера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Адмиралтейский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Кировский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Колпинский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Красносельский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Московский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Петроградский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Петродворцовый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Пушкинский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Фрунзенский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Центральный</w:t>
            </w: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2590 253 </w:t>
            </w:r>
          </w:p>
        </w:tc>
        <w:tc>
          <w:tcPr>
            <w:tcW w:w="2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Василеостровский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Выборгский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Калининский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Красногвардейский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Невский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Приморский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Курортный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Кронштадтский</w:t>
            </w:r>
          </w:p>
        </w:tc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3062 669 </w:t>
            </w:r>
          </w:p>
        </w:tc>
        <w:tc>
          <w:tcPr>
            <w:tcW w:w="1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1544B8" w:rsidRDefault="001544B8">
      <w:pPr>
        <w:jc w:val="center"/>
        <w:rPr>
          <w:b/>
          <w:color w:val="000000" w:themeColor="text1"/>
          <w:szCs w:val="24"/>
        </w:rPr>
      </w:pPr>
    </w:p>
    <w:p w:rsidR="001544B8" w:rsidRDefault="001F5676">
      <w:pPr>
        <w:autoSpaceDE w:val="0"/>
        <w:autoSpaceDN w:val="0"/>
        <w:adjustRightInd w:val="0"/>
        <w:ind w:left="12480"/>
        <w:jc w:val="left"/>
        <w:rPr>
          <w:sz w:val="20"/>
        </w:rPr>
      </w:pPr>
      <w:r>
        <w:rPr>
          <w:sz w:val="20"/>
        </w:rPr>
        <w:t>Приложение №  5</w:t>
      </w:r>
    </w:p>
    <w:p w:rsidR="001544B8" w:rsidRDefault="001F5676">
      <w:pPr>
        <w:autoSpaceDE w:val="0"/>
        <w:autoSpaceDN w:val="0"/>
        <w:adjustRightInd w:val="0"/>
        <w:ind w:left="12480"/>
        <w:jc w:val="left"/>
        <w:rPr>
          <w:color w:val="000000" w:themeColor="text1"/>
          <w:sz w:val="20"/>
        </w:rPr>
      </w:pPr>
      <w:r>
        <w:rPr>
          <w:sz w:val="20"/>
        </w:rPr>
        <w:t xml:space="preserve">к Порядку маршрутизации </w:t>
      </w:r>
      <w:r>
        <w:rPr>
          <w:color w:val="000000" w:themeColor="text1"/>
          <w:sz w:val="20"/>
        </w:rPr>
        <w:t>взрослого населения при онкологических заболеваниях</w:t>
      </w:r>
    </w:p>
    <w:p w:rsidR="001544B8" w:rsidRDefault="001544B8">
      <w:pPr>
        <w:pStyle w:val="afa"/>
        <w:jc w:val="center"/>
        <w:rPr>
          <w:b/>
          <w:color w:val="000000" w:themeColor="text1"/>
          <w:szCs w:val="24"/>
        </w:rPr>
      </w:pPr>
    </w:p>
    <w:p w:rsidR="001544B8" w:rsidRDefault="001F5676">
      <w:pPr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Схема </w:t>
      </w:r>
    </w:p>
    <w:p w:rsidR="001544B8" w:rsidRDefault="001F5676">
      <w:pPr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территориального закрепления медицинских организаций,</w:t>
      </w:r>
    </w:p>
    <w:p w:rsidR="001544B8" w:rsidRDefault="001F5676">
      <w:pPr>
        <w:pStyle w:val="afa"/>
        <w:ind w:left="0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оказывающих специализированную медицинскую помощь пациентам с установленным диагнозом онкологического заболевания с применением противоопухолевой лекарственной терапии в условиях дневного стационара и круглосуточного стационара </w:t>
      </w:r>
    </w:p>
    <w:p w:rsidR="001544B8" w:rsidRDefault="001F5676">
      <w:pPr>
        <w:pStyle w:val="afa"/>
        <w:ind w:left="0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на территории Санкт</w:t>
      </w:r>
      <w:r>
        <w:rPr>
          <w:b/>
          <w:color w:val="000000" w:themeColor="text1"/>
          <w:szCs w:val="24"/>
        </w:rPr>
        <w:noBreakHyphen/>
        <w:t>Петербу</w:t>
      </w:r>
      <w:r>
        <w:rPr>
          <w:b/>
          <w:color w:val="000000" w:themeColor="text1"/>
          <w:szCs w:val="24"/>
        </w:rPr>
        <w:t>рга, участвующих в реализации Территориальной программы государственных гарантий бесплатного оказания гражданам медицинской помощи в Санкт-Петербурге</w:t>
      </w:r>
    </w:p>
    <w:p w:rsidR="001544B8" w:rsidRDefault="001544B8">
      <w:pPr>
        <w:jc w:val="center"/>
        <w:rPr>
          <w:b/>
          <w:color w:val="000000" w:themeColor="text1"/>
          <w:szCs w:val="24"/>
        </w:rPr>
      </w:pPr>
    </w:p>
    <w:p w:rsidR="001544B8" w:rsidRDefault="001544B8">
      <w:pPr>
        <w:jc w:val="center"/>
        <w:rPr>
          <w:b/>
          <w:color w:val="000000" w:themeColor="text1"/>
          <w:szCs w:val="24"/>
        </w:rPr>
      </w:pPr>
    </w:p>
    <w:tbl>
      <w:tblPr>
        <w:tblW w:w="15558" w:type="dxa"/>
        <w:tblInd w:w="-3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1149"/>
        <w:gridCol w:w="1806"/>
        <w:gridCol w:w="1968"/>
        <w:gridCol w:w="871"/>
        <w:gridCol w:w="383"/>
        <w:gridCol w:w="2233"/>
        <w:gridCol w:w="562"/>
        <w:gridCol w:w="692"/>
        <w:gridCol w:w="1715"/>
        <w:gridCol w:w="771"/>
        <w:gridCol w:w="441"/>
        <w:gridCol w:w="1491"/>
        <w:gridCol w:w="916"/>
      </w:tblGrid>
      <w:tr w:rsidR="001544B8">
        <w:trPr>
          <w:trHeight w:val="90"/>
        </w:trPr>
        <w:tc>
          <w:tcPr>
            <w:tcW w:w="559" w:type="dxa"/>
            <w:vMerge w:val="restart"/>
            <w:tcBorders>
              <w:tl2br w:val="nil"/>
              <w:tr2bl w:val="nil"/>
            </w:tcBorders>
            <w:vAlign w:val="center"/>
          </w:tcPr>
          <w:p w:rsidR="001544B8" w:rsidRDefault="001F5676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SimSun" w:hAnsi="Calibri" w:cs="Calibri"/>
                <w:color w:val="000000"/>
                <w:sz w:val="22"/>
                <w:szCs w:val="22"/>
                <w:lang w:val="en-US" w:eastAsia="zh-CN" w:bidi="ar"/>
              </w:rPr>
              <w:t>№</w:t>
            </w:r>
            <w:r>
              <w:rPr>
                <w:rFonts w:ascii="Calibri" w:eastAsia="SimSun" w:hAnsi="Calibri" w:cs="Calibri"/>
                <w:color w:val="000000"/>
                <w:sz w:val="22"/>
                <w:szCs w:val="22"/>
                <w:lang w:val="en-US" w:eastAsia="zh-CN" w:bidi="ar"/>
              </w:rPr>
              <w:br/>
              <w:t>п/п</w:t>
            </w:r>
          </w:p>
        </w:tc>
        <w:tc>
          <w:tcPr>
            <w:tcW w:w="1150" w:type="dxa"/>
            <w:vMerge w:val="restar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SimSun" w:hAnsi="Calibri" w:cs="Calibri"/>
                <w:color w:val="000000"/>
                <w:sz w:val="22"/>
                <w:szCs w:val="22"/>
                <w:lang w:val="en-US" w:eastAsia="zh-CN" w:bidi="ar"/>
              </w:rPr>
              <w:t>код МКб</w:t>
            </w:r>
          </w:p>
        </w:tc>
        <w:tc>
          <w:tcPr>
            <w:tcW w:w="1806" w:type="dxa"/>
            <w:vMerge w:val="restar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локализация</w:t>
            </w:r>
          </w:p>
        </w:tc>
        <w:tc>
          <w:tcPr>
            <w:tcW w:w="12043" w:type="dxa"/>
            <w:gridSpan w:val="11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544B8" w:rsidRDefault="001F5676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Якорные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медицинские орагнизации</w:t>
            </w:r>
          </w:p>
        </w:tc>
      </w:tr>
      <w:tr w:rsidR="001544B8">
        <w:trPr>
          <w:trHeight w:val="1215"/>
        </w:trPr>
        <w:tc>
          <w:tcPr>
            <w:tcW w:w="559" w:type="dxa"/>
            <w:vMerge/>
            <w:tcBorders>
              <w:tl2br w:val="nil"/>
              <w:tr2bl w:val="nil"/>
            </w:tcBorders>
            <w:vAlign w:val="center"/>
          </w:tcPr>
          <w:p w:rsidR="001544B8" w:rsidRDefault="001544B8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544B8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  <w:vMerge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544B8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22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544B8" w:rsidRDefault="001F5676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СПб ГБУЗ «Городской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 xml:space="preserve">клинический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онкологический диспансер»</w:t>
            </w:r>
          </w:p>
        </w:tc>
        <w:tc>
          <w:tcPr>
            <w:tcW w:w="348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544B8" w:rsidRDefault="001F5676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ГБУЗ «СПб КНпЦСВМП(о)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 xml:space="preserve"> имени Н.П. Напалкова»</w:t>
            </w:r>
          </w:p>
        </w:tc>
        <w:tc>
          <w:tcPr>
            <w:tcW w:w="292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544B8" w:rsidRDefault="001F5676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СПб ГБУЗ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«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Городская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br/>
              <w:t xml:space="preserve"> больница № 40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»</w:t>
            </w:r>
          </w:p>
        </w:tc>
        <w:tc>
          <w:tcPr>
            <w:tcW w:w="2407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544B8" w:rsidRDefault="001F5676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СПб ГБУЗ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 xml:space="preserve"> КБ Святителя Луки</w:t>
            </w:r>
          </w:p>
        </w:tc>
      </w:tr>
      <w:tr w:rsidR="001544B8">
        <w:trPr>
          <w:trHeight w:val="630"/>
        </w:trPr>
        <w:tc>
          <w:tcPr>
            <w:tcW w:w="559" w:type="dxa"/>
            <w:vMerge/>
            <w:tcBorders>
              <w:tl2br w:val="nil"/>
              <w:tr2bl w:val="nil"/>
            </w:tcBorders>
            <w:vAlign w:val="center"/>
          </w:tcPr>
          <w:p w:rsidR="001544B8" w:rsidRDefault="00154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54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  <w:vMerge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544B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район</w:t>
            </w:r>
          </w:p>
        </w:tc>
        <w:tc>
          <w:tcPr>
            <w:tcW w:w="1254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население</w:t>
            </w:r>
          </w:p>
        </w:tc>
        <w:tc>
          <w:tcPr>
            <w:tcW w:w="223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район</w:t>
            </w:r>
          </w:p>
        </w:tc>
        <w:tc>
          <w:tcPr>
            <w:tcW w:w="1254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население</w:t>
            </w:r>
          </w:p>
        </w:tc>
        <w:tc>
          <w:tcPr>
            <w:tcW w:w="171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район</w:t>
            </w:r>
          </w:p>
        </w:tc>
        <w:tc>
          <w:tcPr>
            <w:tcW w:w="1212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население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район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население</w:t>
            </w:r>
          </w:p>
        </w:tc>
      </w:tr>
      <w:tr w:rsidR="001544B8">
        <w:trPr>
          <w:trHeight w:val="2540"/>
        </w:trPr>
        <w:tc>
          <w:tcPr>
            <w:tcW w:w="559" w:type="dxa"/>
            <w:tcBorders>
              <w:tl2br w:val="nil"/>
              <w:tr2bl w:val="nil"/>
            </w:tcBorders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SimSun" w:hAnsi="Calibri" w:cs="Calibri"/>
                <w:color w:val="00000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С00-С14</w:t>
            </w:r>
          </w:p>
        </w:tc>
        <w:tc>
          <w:tcPr>
            <w:tcW w:w="180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Губа, полость рта и глотки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Адмиралтейский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Кировский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Колпинский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Красносельский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Московский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Петроградский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Петродворцовый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Пушкинский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Фрунзенский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Центральный</w:t>
            </w:r>
          </w:p>
        </w:tc>
        <w:tc>
          <w:tcPr>
            <w:tcW w:w="1254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2590 253 </w:t>
            </w:r>
          </w:p>
        </w:tc>
        <w:tc>
          <w:tcPr>
            <w:tcW w:w="223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Василеостровский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Выборгский (МО 15; Сампсониевское; Сергиевское; Светлановское; Сосновское)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Калининский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Красногвардейский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Невский</w:t>
            </w:r>
          </w:p>
        </w:tc>
        <w:tc>
          <w:tcPr>
            <w:tcW w:w="1254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1979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693 </w:t>
            </w:r>
          </w:p>
        </w:tc>
        <w:tc>
          <w:tcPr>
            <w:tcW w:w="171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Выборгский (МО Шувалово-Озерки, Левашово, Парголово)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Кронштадтский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Курортный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Приморский</w:t>
            </w:r>
          </w:p>
        </w:tc>
        <w:tc>
          <w:tcPr>
            <w:tcW w:w="1212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1082 976 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</w:tr>
      <w:tr w:rsidR="001544B8">
        <w:trPr>
          <w:trHeight w:val="2540"/>
        </w:trPr>
        <w:tc>
          <w:tcPr>
            <w:tcW w:w="559" w:type="dxa"/>
            <w:tcBorders>
              <w:tl2br w:val="nil"/>
              <w:tr2bl w:val="nil"/>
            </w:tcBorders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SimSun" w:hAnsi="Calibri" w:cs="Calibri"/>
                <w:color w:val="00000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С15-С26</w:t>
            </w:r>
          </w:p>
        </w:tc>
        <w:tc>
          <w:tcPr>
            <w:tcW w:w="180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Органы пищеварения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Адмиралтейский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Кировский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Колпинский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Красносельский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Московский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Петроградский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Петродворцовый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Пушкинский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Фрунзенский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Центральный</w:t>
            </w:r>
          </w:p>
        </w:tc>
        <w:tc>
          <w:tcPr>
            <w:tcW w:w="1254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2590 253 </w:t>
            </w:r>
          </w:p>
        </w:tc>
        <w:tc>
          <w:tcPr>
            <w:tcW w:w="223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Василеостровский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Выборгский (МО 15; Сампсониевское; Сергиевское; Светлановское; Сосновское)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Калининский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Красногвардейский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Невский</w:t>
            </w:r>
          </w:p>
        </w:tc>
        <w:tc>
          <w:tcPr>
            <w:tcW w:w="1254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1979 693 </w:t>
            </w:r>
          </w:p>
        </w:tc>
        <w:tc>
          <w:tcPr>
            <w:tcW w:w="17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Выборгский (МО Шувалово-Озерки, Левашово, Парголово)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Кронштадтский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Курортный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Приморский</w:t>
            </w:r>
          </w:p>
        </w:tc>
        <w:tc>
          <w:tcPr>
            <w:tcW w:w="1212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1082 9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76 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</w:tr>
      <w:tr w:rsidR="001544B8">
        <w:trPr>
          <w:trHeight w:val="2540"/>
        </w:trPr>
        <w:tc>
          <w:tcPr>
            <w:tcW w:w="559" w:type="dxa"/>
            <w:tcBorders>
              <w:tl2br w:val="nil"/>
              <w:tr2bl w:val="nil"/>
            </w:tcBorders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SimSun" w:hAnsi="Calibri" w:cs="Calibri"/>
                <w:color w:val="000000"/>
                <w:sz w:val="22"/>
                <w:szCs w:val="22"/>
                <w:lang w:val="en-US" w:eastAsia="zh-CN" w:bidi="ar"/>
              </w:rPr>
              <w:t>3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С30-С39</w:t>
            </w:r>
          </w:p>
        </w:tc>
        <w:tc>
          <w:tcPr>
            <w:tcW w:w="180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Органов дыхания и грудной клетки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Адмиралтейский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Кировский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Колпинский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Красносельский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Московский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Петроградский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Петродворцовый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Пушкинский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Фрунзенский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Центральный</w:t>
            </w:r>
          </w:p>
        </w:tc>
        <w:tc>
          <w:tcPr>
            <w:tcW w:w="1254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2590 253 </w:t>
            </w:r>
          </w:p>
        </w:tc>
        <w:tc>
          <w:tcPr>
            <w:tcW w:w="223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Василеостровский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 xml:space="preserve">Выборгский (МО 15; Сампсониевское; Сергиевское;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Светлановское; Сосновское)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Калининский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Красногвардейский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Невский</w:t>
            </w:r>
          </w:p>
        </w:tc>
        <w:tc>
          <w:tcPr>
            <w:tcW w:w="1254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1979 693 </w:t>
            </w:r>
          </w:p>
        </w:tc>
        <w:tc>
          <w:tcPr>
            <w:tcW w:w="171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Выборгский (МО Шувалово-Озерки, Левашово, Парголово)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Кронштадтский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Курортный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Приморский</w:t>
            </w:r>
          </w:p>
        </w:tc>
        <w:tc>
          <w:tcPr>
            <w:tcW w:w="1212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1082 976 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</w:tr>
      <w:tr w:rsidR="001544B8">
        <w:trPr>
          <w:trHeight w:val="2540"/>
        </w:trPr>
        <w:tc>
          <w:tcPr>
            <w:tcW w:w="559" w:type="dxa"/>
            <w:tcBorders>
              <w:tl2br w:val="nil"/>
              <w:tr2bl w:val="nil"/>
            </w:tcBorders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SimSun" w:hAnsi="Calibri" w:cs="Calibri"/>
                <w:color w:val="000000"/>
                <w:sz w:val="22"/>
                <w:szCs w:val="22"/>
                <w:lang w:val="en-US" w:eastAsia="zh-CN" w:bidi="ar"/>
              </w:rPr>
              <w:t>4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С40-С41</w:t>
            </w:r>
          </w:p>
        </w:tc>
        <w:tc>
          <w:tcPr>
            <w:tcW w:w="180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Костей и суставных хрящей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Адмиралтейский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Кировский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Колпинский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Красносельский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Московский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Петроградский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Петродворцовый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Пушкинский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Фрунзенский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Центральный</w:t>
            </w:r>
          </w:p>
        </w:tc>
        <w:tc>
          <w:tcPr>
            <w:tcW w:w="1254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2590 253 </w:t>
            </w:r>
          </w:p>
        </w:tc>
        <w:tc>
          <w:tcPr>
            <w:tcW w:w="223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Василеостровский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Выборгский (МО 15; Сампсониевское; Сергиевское; Светлановское; Сосновское)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Калининский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Красногвардейский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Невский</w:t>
            </w:r>
          </w:p>
        </w:tc>
        <w:tc>
          <w:tcPr>
            <w:tcW w:w="1254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1979 693 </w:t>
            </w:r>
          </w:p>
        </w:tc>
        <w:tc>
          <w:tcPr>
            <w:tcW w:w="17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Выборгский (МО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Шувалово-Озерки, Левашово, Парголово)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Кронштадтский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Курортный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Приморский</w:t>
            </w:r>
          </w:p>
        </w:tc>
        <w:tc>
          <w:tcPr>
            <w:tcW w:w="1212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1082 976 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</w:tr>
      <w:tr w:rsidR="001544B8">
        <w:trPr>
          <w:trHeight w:val="2540"/>
        </w:trPr>
        <w:tc>
          <w:tcPr>
            <w:tcW w:w="559" w:type="dxa"/>
            <w:tcBorders>
              <w:tl2br w:val="nil"/>
              <w:tr2bl w:val="nil"/>
            </w:tcBorders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SimSun" w:hAnsi="Calibri" w:cs="Calibri"/>
                <w:color w:val="000000"/>
                <w:sz w:val="22"/>
                <w:szCs w:val="22"/>
                <w:lang w:val="en-US" w:eastAsia="zh-CN" w:bidi="ar"/>
              </w:rPr>
              <w:t>5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С43-С44</w:t>
            </w:r>
          </w:p>
        </w:tc>
        <w:tc>
          <w:tcPr>
            <w:tcW w:w="180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Кожа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Адмиралтейский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Кировский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Колпинский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Красносельский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Московский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Петроградский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Петродворцовый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Пушкинский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Фрунзенский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Центральный</w:t>
            </w:r>
          </w:p>
        </w:tc>
        <w:tc>
          <w:tcPr>
            <w:tcW w:w="1254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2590 253 </w:t>
            </w:r>
          </w:p>
        </w:tc>
        <w:tc>
          <w:tcPr>
            <w:tcW w:w="223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Василеостровский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Выборгский (МО 15; Сампсониевское; Сергиевское; Светлановское; Сосновское)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Калининский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Красногвардейский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Невский</w:t>
            </w:r>
          </w:p>
        </w:tc>
        <w:tc>
          <w:tcPr>
            <w:tcW w:w="1254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1979 693 </w:t>
            </w:r>
          </w:p>
        </w:tc>
        <w:tc>
          <w:tcPr>
            <w:tcW w:w="17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Выборгский (МО Шувалово-Озерки, Левашово, Парголово)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Кронштадтский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Курортный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Приморский</w:t>
            </w:r>
          </w:p>
        </w:tc>
        <w:tc>
          <w:tcPr>
            <w:tcW w:w="1212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1082 976 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</w:tr>
      <w:tr w:rsidR="001544B8">
        <w:trPr>
          <w:trHeight w:val="2540"/>
        </w:trPr>
        <w:tc>
          <w:tcPr>
            <w:tcW w:w="559" w:type="dxa"/>
            <w:tcBorders>
              <w:tl2br w:val="nil"/>
              <w:tr2bl w:val="nil"/>
            </w:tcBorders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SimSun" w:hAnsi="Calibri" w:cs="Calibri"/>
                <w:color w:val="000000"/>
                <w:sz w:val="22"/>
                <w:szCs w:val="22"/>
                <w:lang w:val="en-US" w:eastAsia="zh-CN" w:bidi="ar"/>
              </w:rPr>
              <w:t>6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С45-С49</w:t>
            </w:r>
          </w:p>
        </w:tc>
        <w:tc>
          <w:tcPr>
            <w:tcW w:w="180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Мезотелиальной и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мягких тканей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Адмиралтейский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Кировский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Колпинский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Красносельский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Московский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Петроградский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Петродворцовый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Пушкинский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Фрунзенский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Центральный</w:t>
            </w:r>
          </w:p>
        </w:tc>
        <w:tc>
          <w:tcPr>
            <w:tcW w:w="1254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2590 253 </w:t>
            </w:r>
          </w:p>
        </w:tc>
        <w:tc>
          <w:tcPr>
            <w:tcW w:w="223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Василеостровский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Выборгский (МО 15; Сампсониевское; Сергиевское; Светлановское; Сосновское)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Калининский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асногвардейский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Невский</w:t>
            </w:r>
          </w:p>
        </w:tc>
        <w:tc>
          <w:tcPr>
            <w:tcW w:w="1254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1979 693 </w:t>
            </w:r>
          </w:p>
        </w:tc>
        <w:tc>
          <w:tcPr>
            <w:tcW w:w="171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Выборгский (МО Шувалово-Озерки, Левашово, Парголово)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Кронштадтский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Курортный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Приморский</w:t>
            </w:r>
          </w:p>
        </w:tc>
        <w:tc>
          <w:tcPr>
            <w:tcW w:w="1212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1082 976 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</w:tr>
      <w:tr w:rsidR="001544B8">
        <w:trPr>
          <w:trHeight w:val="2540"/>
        </w:trPr>
        <w:tc>
          <w:tcPr>
            <w:tcW w:w="559" w:type="dxa"/>
            <w:tcBorders>
              <w:tl2br w:val="nil"/>
              <w:tr2bl w:val="nil"/>
            </w:tcBorders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SimSun" w:hAnsi="Calibri" w:cs="Calibri"/>
                <w:color w:val="000000"/>
                <w:sz w:val="22"/>
                <w:szCs w:val="22"/>
                <w:lang w:val="en-US" w:eastAsia="zh-CN" w:bidi="ar"/>
              </w:rPr>
              <w:t>7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С50</w:t>
            </w:r>
          </w:p>
        </w:tc>
        <w:tc>
          <w:tcPr>
            <w:tcW w:w="180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Молочная железа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Адмиралтейский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Кировский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Колпинский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Красносельский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Московский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Петроградский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Петродворцовый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Пушкинский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Фрунзенский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Центральный</w:t>
            </w:r>
          </w:p>
        </w:tc>
        <w:tc>
          <w:tcPr>
            <w:tcW w:w="1254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2590 253 </w:t>
            </w:r>
          </w:p>
        </w:tc>
        <w:tc>
          <w:tcPr>
            <w:tcW w:w="223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Василеостровский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Выборгский (МО 15; Сампсониевское; Сергиевское; Светлановское; Сосновское)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Калининский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Красногвардейский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Невский</w:t>
            </w:r>
          </w:p>
        </w:tc>
        <w:tc>
          <w:tcPr>
            <w:tcW w:w="1254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1979 693 </w:t>
            </w:r>
          </w:p>
        </w:tc>
        <w:tc>
          <w:tcPr>
            <w:tcW w:w="17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Выборгский (МО Шувалово-Озерки, Левашово, Парголово)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Кронштадтский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Курортный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Приморский</w:t>
            </w:r>
          </w:p>
        </w:tc>
        <w:tc>
          <w:tcPr>
            <w:tcW w:w="1212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1082 976 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</w:tr>
      <w:tr w:rsidR="001544B8">
        <w:trPr>
          <w:trHeight w:val="2540"/>
        </w:trPr>
        <w:tc>
          <w:tcPr>
            <w:tcW w:w="559" w:type="dxa"/>
            <w:tcBorders>
              <w:tl2br w:val="nil"/>
              <w:tr2bl w:val="nil"/>
            </w:tcBorders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SimSun" w:hAnsi="Calibri" w:cs="Calibri"/>
                <w:color w:val="000000"/>
                <w:sz w:val="22"/>
                <w:szCs w:val="22"/>
                <w:lang w:val="en-US" w:eastAsia="zh-CN" w:bidi="ar"/>
              </w:rPr>
              <w:t>8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С51-С58</w:t>
            </w:r>
          </w:p>
        </w:tc>
        <w:tc>
          <w:tcPr>
            <w:tcW w:w="180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Женских половых органов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Адмиралтейский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Кировский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Колпинский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Красносельский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Московский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Петроградский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Петродворцовый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Пушкинский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Фрунзенский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Центральный</w:t>
            </w:r>
          </w:p>
        </w:tc>
        <w:tc>
          <w:tcPr>
            <w:tcW w:w="1254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2590 253 </w:t>
            </w:r>
          </w:p>
        </w:tc>
        <w:tc>
          <w:tcPr>
            <w:tcW w:w="223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Василеостровский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 xml:space="preserve">Выборгский (МО 15; Сампсониевское;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Сергиевское; Светлановское; Сосновское)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Калининский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Красногвардейский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Невский</w:t>
            </w:r>
          </w:p>
        </w:tc>
        <w:tc>
          <w:tcPr>
            <w:tcW w:w="1254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1979 693 </w:t>
            </w:r>
          </w:p>
        </w:tc>
        <w:tc>
          <w:tcPr>
            <w:tcW w:w="17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Выборгский (МО Шувалово-Озерки, Левашово, Парголово)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Кронштадтский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Курортный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Приморский</w:t>
            </w:r>
          </w:p>
        </w:tc>
        <w:tc>
          <w:tcPr>
            <w:tcW w:w="1212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1082 976 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</w:tr>
      <w:tr w:rsidR="001544B8">
        <w:trPr>
          <w:trHeight w:val="2540"/>
        </w:trPr>
        <w:tc>
          <w:tcPr>
            <w:tcW w:w="559" w:type="dxa"/>
            <w:tcBorders>
              <w:tl2br w:val="nil"/>
              <w:tr2bl w:val="nil"/>
            </w:tcBorders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SimSun" w:hAnsi="Calibri" w:cs="Calibri"/>
                <w:color w:val="000000"/>
                <w:sz w:val="22"/>
                <w:szCs w:val="22"/>
                <w:lang w:val="en-US" w:eastAsia="zh-CN" w:bidi="ar"/>
              </w:rPr>
              <w:t>9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С60-С63</w:t>
            </w:r>
          </w:p>
        </w:tc>
        <w:tc>
          <w:tcPr>
            <w:tcW w:w="180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Мужских половых органов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Адмиралтейский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Кировский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Колпинский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Красносельский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Московский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Петроградский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Петродворцовый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Пушкинский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Фрунзенский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Центральный</w:t>
            </w:r>
          </w:p>
        </w:tc>
        <w:tc>
          <w:tcPr>
            <w:tcW w:w="1254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2590 253 </w:t>
            </w:r>
          </w:p>
        </w:tc>
        <w:tc>
          <w:tcPr>
            <w:tcW w:w="223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Василеостровский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Выборгский (МО 15; Сампсониевское; Сергиевское; Светлановское; Сосновское)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Красногвардейский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Невский</w:t>
            </w:r>
          </w:p>
        </w:tc>
        <w:tc>
          <w:tcPr>
            <w:tcW w:w="1254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1446 721 </w:t>
            </w:r>
          </w:p>
        </w:tc>
        <w:tc>
          <w:tcPr>
            <w:tcW w:w="17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Выборгский (МО Шу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валово-Озерки, Левашово, Парголово)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Кронштадтский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Курортный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Приморский</w:t>
            </w:r>
          </w:p>
        </w:tc>
        <w:tc>
          <w:tcPr>
            <w:tcW w:w="1212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1082 976 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Калининский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532972 </w:t>
            </w:r>
          </w:p>
        </w:tc>
      </w:tr>
      <w:tr w:rsidR="001544B8">
        <w:trPr>
          <w:trHeight w:val="2540"/>
        </w:trPr>
        <w:tc>
          <w:tcPr>
            <w:tcW w:w="559" w:type="dxa"/>
            <w:tcBorders>
              <w:tl2br w:val="nil"/>
              <w:tr2bl w:val="nil"/>
            </w:tcBorders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SimSun" w:hAnsi="Calibri" w:cs="Calibri"/>
                <w:color w:val="000000"/>
                <w:sz w:val="22"/>
                <w:szCs w:val="22"/>
                <w:lang w:val="en-US" w:eastAsia="zh-CN" w:bidi="ar"/>
              </w:rPr>
              <w:t>10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С64-С68</w:t>
            </w:r>
          </w:p>
        </w:tc>
        <w:tc>
          <w:tcPr>
            <w:tcW w:w="180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Мочевых путей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Адмиралтейский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Кировский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Колпинский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Красносельский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Московский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Петроградский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Петродворцовый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Пушкинский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Фрунзенский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Центральный</w:t>
            </w:r>
          </w:p>
        </w:tc>
        <w:tc>
          <w:tcPr>
            <w:tcW w:w="1254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2590 253 </w:t>
            </w:r>
          </w:p>
        </w:tc>
        <w:tc>
          <w:tcPr>
            <w:tcW w:w="223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Василеостровский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Выборгский (МО 15; Сампсониевское; Сергиевское; Светлановское; Сосновское)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Красногвардейский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Невский</w:t>
            </w:r>
          </w:p>
        </w:tc>
        <w:tc>
          <w:tcPr>
            <w:tcW w:w="1254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1446 721 </w:t>
            </w:r>
          </w:p>
        </w:tc>
        <w:tc>
          <w:tcPr>
            <w:tcW w:w="17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Выборгский (МО Шувалово-Озерки, Левашово, Парголово)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Кронштадтский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Курортный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Приморский</w:t>
            </w:r>
          </w:p>
        </w:tc>
        <w:tc>
          <w:tcPr>
            <w:tcW w:w="1212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1082 976 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Калининский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532972 </w:t>
            </w:r>
          </w:p>
        </w:tc>
      </w:tr>
      <w:tr w:rsidR="001544B8">
        <w:trPr>
          <w:trHeight w:val="300"/>
        </w:trPr>
        <w:tc>
          <w:tcPr>
            <w:tcW w:w="559" w:type="dxa"/>
            <w:tcBorders>
              <w:tl2br w:val="nil"/>
              <w:tr2bl w:val="nil"/>
            </w:tcBorders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SimSun" w:hAnsi="Calibri" w:cs="Calibri"/>
                <w:color w:val="000000"/>
                <w:sz w:val="22"/>
                <w:szCs w:val="22"/>
                <w:lang w:val="en-US" w:eastAsia="zh-CN" w:bidi="ar"/>
              </w:rPr>
              <w:t>11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С69, D31</w:t>
            </w:r>
          </w:p>
        </w:tc>
        <w:tc>
          <w:tcPr>
            <w:tcW w:w="180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Глаза</w:t>
            </w:r>
          </w:p>
        </w:tc>
        <w:tc>
          <w:tcPr>
            <w:tcW w:w="12043" w:type="dxa"/>
            <w:gridSpan w:val="11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Маршрутизация осуществляется в соответствии с распоряжением Комитета по здравоохранению от 14.06.2016 № 417-р</w:t>
            </w:r>
          </w:p>
        </w:tc>
      </w:tr>
      <w:tr w:rsidR="001544B8">
        <w:trPr>
          <w:trHeight w:val="500"/>
        </w:trPr>
        <w:tc>
          <w:tcPr>
            <w:tcW w:w="559" w:type="dxa"/>
            <w:tcBorders>
              <w:tl2br w:val="nil"/>
              <w:tr2bl w:val="nil"/>
            </w:tcBorders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SimSun" w:hAnsi="Calibri" w:cs="Calibri"/>
                <w:color w:val="000000"/>
                <w:sz w:val="22"/>
                <w:szCs w:val="22"/>
                <w:lang w:val="en-US" w:eastAsia="zh-CN" w:bidi="ar"/>
              </w:rPr>
              <w:t>12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С70-С72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br/>
              <w:t>D32-D33</w:t>
            </w:r>
          </w:p>
        </w:tc>
        <w:tc>
          <w:tcPr>
            <w:tcW w:w="180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Головного мозга и других отделов центральной нервной системы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54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3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все районы</w:t>
            </w:r>
          </w:p>
        </w:tc>
        <w:tc>
          <w:tcPr>
            <w:tcW w:w="1254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5652 922 </w:t>
            </w:r>
          </w:p>
        </w:tc>
        <w:tc>
          <w:tcPr>
            <w:tcW w:w="171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12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</w:tr>
      <w:tr w:rsidR="001544B8">
        <w:trPr>
          <w:trHeight w:val="2540"/>
        </w:trPr>
        <w:tc>
          <w:tcPr>
            <w:tcW w:w="559" w:type="dxa"/>
            <w:tcBorders>
              <w:tl2br w:val="nil"/>
              <w:tr2bl w:val="nil"/>
            </w:tcBorders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SimSun" w:hAnsi="Calibri" w:cs="Calibri"/>
                <w:color w:val="000000"/>
                <w:sz w:val="22"/>
                <w:szCs w:val="22"/>
                <w:lang w:val="en-US" w:eastAsia="zh-CN" w:bidi="ar"/>
              </w:rPr>
              <w:t>13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С73-С75</w:t>
            </w:r>
          </w:p>
        </w:tc>
        <w:tc>
          <w:tcPr>
            <w:tcW w:w="180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Щитовидной и других эндокринных желез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Адмиралтейский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Кировский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Колпинский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Красносельский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Московский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Петроградский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Петродворцовый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Пушкинский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Фрунзенский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Центральный</w:t>
            </w:r>
          </w:p>
        </w:tc>
        <w:tc>
          <w:tcPr>
            <w:tcW w:w="1254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2590 253 </w:t>
            </w:r>
          </w:p>
        </w:tc>
        <w:tc>
          <w:tcPr>
            <w:tcW w:w="223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Василеостровский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Выборгский (МО 15; Сампсониевское; Сергиевское; Светлановское; Со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сновское)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Калининский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Красногвардейский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Невский</w:t>
            </w:r>
          </w:p>
        </w:tc>
        <w:tc>
          <w:tcPr>
            <w:tcW w:w="1254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1979 693 </w:t>
            </w:r>
          </w:p>
        </w:tc>
        <w:tc>
          <w:tcPr>
            <w:tcW w:w="171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Выборгский (МО Шувалово-Озерки, Левашово, Парголово)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Кронштадтский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Курортный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Приморский</w:t>
            </w:r>
          </w:p>
        </w:tc>
        <w:tc>
          <w:tcPr>
            <w:tcW w:w="1212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1082 976 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</w:tr>
      <w:tr w:rsidR="001544B8">
        <w:trPr>
          <w:trHeight w:val="2540"/>
        </w:trPr>
        <w:tc>
          <w:tcPr>
            <w:tcW w:w="559" w:type="dxa"/>
            <w:tcBorders>
              <w:tl2br w:val="nil"/>
              <w:tr2bl w:val="nil"/>
            </w:tcBorders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SimSun" w:hAnsi="Calibri" w:cs="Calibri"/>
                <w:color w:val="000000"/>
                <w:sz w:val="22"/>
                <w:szCs w:val="22"/>
                <w:lang w:val="en-US" w:eastAsia="zh-CN" w:bidi="ar"/>
              </w:rPr>
              <w:t>14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SimSun" w:hAnsi="Calibri" w:cs="Calibri"/>
                <w:color w:val="000000"/>
                <w:sz w:val="22"/>
                <w:szCs w:val="22"/>
                <w:lang w:val="en-US" w:eastAsia="zh-CN" w:bidi="ar"/>
              </w:rPr>
              <w:t>D00-D09</w:t>
            </w:r>
            <w:r>
              <w:rPr>
                <w:rFonts w:ascii="Calibri" w:eastAsia="SimSun" w:hAnsi="Calibri" w:cs="Calibri"/>
                <w:color w:val="000000"/>
                <w:sz w:val="22"/>
                <w:szCs w:val="22"/>
                <w:lang w:val="en-US" w:eastAsia="zh-CN" w:bidi="ar"/>
              </w:rPr>
              <w:br/>
              <w:t>D21</w:t>
            </w:r>
            <w:r>
              <w:rPr>
                <w:rFonts w:ascii="Calibri" w:eastAsia="SimSun" w:hAnsi="Calibri" w:cs="Calibri"/>
                <w:color w:val="000000"/>
                <w:sz w:val="22"/>
                <w:szCs w:val="22"/>
                <w:lang w:val="en-US" w:eastAsia="zh-CN" w:bidi="ar"/>
              </w:rPr>
              <w:br/>
            </w:r>
            <w:r>
              <w:rPr>
                <w:rFonts w:ascii="Calibri" w:eastAsia="SimSun" w:hAnsi="Calibri" w:cs="Calibri"/>
                <w:color w:val="000000"/>
                <w:sz w:val="22"/>
                <w:szCs w:val="22"/>
                <w:lang w:val="en-US" w:eastAsia="zh-CN" w:bidi="ar"/>
              </w:rPr>
              <w:br/>
              <w:t>D35-D48</w:t>
            </w:r>
          </w:p>
        </w:tc>
        <w:tc>
          <w:tcPr>
            <w:tcW w:w="18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In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situ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новообразования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 xml:space="preserve">Другие доброкачественные новообразования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соединительной и других мягких тканей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Доброкачественные новообразования,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Новообразования неопределенного или неизвестного характера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Адмиралтейский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Кировский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Колпинский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Красносельский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Московский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Петроградский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Петродворцовый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Пушкинский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Фрунзенский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Центральн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ый</w:t>
            </w:r>
          </w:p>
        </w:tc>
        <w:tc>
          <w:tcPr>
            <w:tcW w:w="1254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2590 253 </w:t>
            </w:r>
          </w:p>
        </w:tc>
        <w:tc>
          <w:tcPr>
            <w:tcW w:w="223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Василеостровский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Выборгский (МО 15; Сампсониевское; Сергиевское; Светлановское; Сосновское)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Калининский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Красногвардейский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Невский</w:t>
            </w:r>
          </w:p>
        </w:tc>
        <w:tc>
          <w:tcPr>
            <w:tcW w:w="1254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1979 693 </w:t>
            </w:r>
          </w:p>
        </w:tc>
        <w:tc>
          <w:tcPr>
            <w:tcW w:w="171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Выборгский (МО Шувалово-Озерки, Левашово, Парголово)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Кронштадтский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Курортный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Приморский</w:t>
            </w:r>
          </w:p>
        </w:tc>
        <w:tc>
          <w:tcPr>
            <w:tcW w:w="1212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F5676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1082 976 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44B8" w:rsidRDefault="001544B8">
            <w:pPr>
              <w:rPr>
                <w:color w:val="000000"/>
                <w:sz w:val="22"/>
                <w:szCs w:val="22"/>
              </w:rPr>
            </w:pPr>
          </w:p>
        </w:tc>
      </w:tr>
      <w:tr w:rsidR="001544B8">
        <w:trPr>
          <w:trHeight w:val="414"/>
        </w:trPr>
        <w:tc>
          <w:tcPr>
            <w:tcW w:w="15558" w:type="dxa"/>
            <w:gridSpan w:val="14"/>
            <w:tcBorders>
              <w:tl2br w:val="nil"/>
              <w:tr2bl w:val="nil"/>
            </w:tcBorders>
            <w:noWrap/>
            <w:vAlign w:val="center"/>
          </w:tcPr>
          <w:p w:rsidR="001544B8" w:rsidRDefault="001F56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Центры амбулаторной онкологической помощи</w:t>
            </w:r>
          </w:p>
        </w:tc>
      </w:tr>
      <w:tr w:rsidR="001544B8">
        <w:trPr>
          <w:trHeight w:val="414"/>
        </w:trPr>
        <w:tc>
          <w:tcPr>
            <w:tcW w:w="15558" w:type="dxa"/>
            <w:gridSpan w:val="14"/>
            <w:tcBorders>
              <w:tl2br w:val="nil"/>
              <w:tr2bl w:val="nil"/>
            </w:tcBorders>
            <w:noWrap/>
            <w:vAlign w:val="center"/>
          </w:tcPr>
          <w:p w:rsidR="001544B8" w:rsidRDefault="001F567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18"/>
              </w:rPr>
              <w:t>Лечение</w:t>
            </w:r>
            <w:r>
              <w:rPr>
                <w:sz w:val="22"/>
                <w:szCs w:val="18"/>
              </w:rPr>
              <w:t xml:space="preserve"> </w:t>
            </w:r>
            <w:r>
              <w:rPr>
                <w:sz w:val="22"/>
                <w:szCs w:val="18"/>
              </w:rPr>
              <w:t>ЗНО всех локализаций, за исключением С81-С96</w:t>
            </w:r>
            <w:r>
              <w:rPr>
                <w:sz w:val="22"/>
                <w:szCs w:val="18"/>
              </w:rPr>
              <w:t>, в условиях дневного стационара центров амбулаторной онкологической помощи</w:t>
            </w:r>
          </w:p>
        </w:tc>
      </w:tr>
      <w:tr w:rsidR="001544B8">
        <w:trPr>
          <w:trHeight w:val="414"/>
        </w:trPr>
        <w:tc>
          <w:tcPr>
            <w:tcW w:w="561" w:type="dxa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544B8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5795" w:type="dxa"/>
            <w:gridSpan w:val="4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z w:val="20"/>
              </w:rPr>
              <w:t xml:space="preserve"> МО</w:t>
            </w: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tabs>
                <w:tab w:val="left" w:pos="960"/>
                <w:tab w:val="left" w:pos="1440"/>
              </w:tabs>
              <w:ind w:leftChars="-33" w:left="-79" w:rightChars="18" w:right="43"/>
              <w:jc w:val="center"/>
              <w:rPr>
                <w:spacing w:val="-16"/>
                <w:sz w:val="20"/>
              </w:rPr>
            </w:pPr>
            <w:r>
              <w:rPr>
                <w:spacing w:val="-16"/>
                <w:sz w:val="20"/>
              </w:rPr>
              <w:t>Обслуживаемые</w:t>
            </w:r>
            <w:r>
              <w:rPr>
                <w:spacing w:val="-16"/>
                <w:sz w:val="20"/>
              </w:rPr>
              <w:t xml:space="preserve"> муниципальные образования</w:t>
            </w: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jc w:val="center"/>
              <w:rPr>
                <w:spacing w:val="-16"/>
                <w:sz w:val="20"/>
              </w:rPr>
            </w:pPr>
            <w:r>
              <w:rPr>
                <w:spacing w:val="-16"/>
                <w:sz w:val="20"/>
              </w:rPr>
              <w:t>население</w:t>
            </w:r>
          </w:p>
        </w:tc>
        <w:tc>
          <w:tcPr>
            <w:tcW w:w="2846" w:type="dxa"/>
            <w:gridSpan w:val="3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jc w:val="center"/>
              <w:rPr>
                <w:spacing w:val="-16"/>
                <w:sz w:val="20"/>
              </w:rPr>
            </w:pPr>
            <w:r>
              <w:rPr>
                <w:spacing w:val="-16"/>
                <w:sz w:val="20"/>
              </w:rPr>
              <w:t>Плечо</w:t>
            </w:r>
            <w:r>
              <w:rPr>
                <w:spacing w:val="-16"/>
                <w:sz w:val="20"/>
              </w:rPr>
              <w:t xml:space="preserve"> доезда, минуты</w:t>
            </w:r>
          </w:p>
        </w:tc>
      </w:tr>
      <w:tr w:rsidR="001544B8">
        <w:trPr>
          <w:trHeight w:val="414"/>
        </w:trPr>
        <w:tc>
          <w:tcPr>
            <w:tcW w:w="561" w:type="dxa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544B8">
            <w:pPr>
              <w:numPr>
                <w:ilvl w:val="0"/>
                <w:numId w:val="5"/>
              </w:numPr>
              <w:jc w:val="center"/>
              <w:rPr>
                <w:sz w:val="20"/>
                <w:lang w:val="en-US"/>
              </w:rPr>
            </w:pPr>
          </w:p>
        </w:tc>
        <w:tc>
          <w:tcPr>
            <w:tcW w:w="5795" w:type="dxa"/>
            <w:gridSpan w:val="4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ГБУЗ «СПб КНпЦСВМП(о) имени</w:t>
            </w:r>
          </w:p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Н.П. Напалкова»</w:t>
            </w: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tabs>
                <w:tab w:val="left" w:pos="960"/>
                <w:tab w:val="left" w:pos="1440"/>
              </w:tabs>
              <w:ind w:leftChars="-33" w:left="-79" w:rightChars="18" w:right="43"/>
              <w:jc w:val="center"/>
              <w:rPr>
                <w:spacing w:val="-16"/>
                <w:sz w:val="20"/>
              </w:rPr>
            </w:pPr>
            <w:r>
              <w:rPr>
                <w:spacing w:val="-16"/>
                <w:sz w:val="20"/>
              </w:rPr>
              <w:t>Невский  район *</w:t>
            </w: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jc w:val="center"/>
              <w:rPr>
                <w:spacing w:val="-16"/>
                <w:sz w:val="20"/>
              </w:rPr>
            </w:pPr>
            <w:r>
              <w:rPr>
                <w:spacing w:val="-16"/>
                <w:sz w:val="20"/>
              </w:rPr>
              <w:t>184 848</w:t>
            </w:r>
          </w:p>
        </w:tc>
        <w:tc>
          <w:tcPr>
            <w:tcW w:w="2846" w:type="dxa"/>
            <w:gridSpan w:val="3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jc w:val="center"/>
              <w:rPr>
                <w:spacing w:val="-16"/>
                <w:sz w:val="20"/>
              </w:rPr>
            </w:pPr>
            <w:r>
              <w:rPr>
                <w:spacing w:val="-16"/>
                <w:sz w:val="20"/>
              </w:rPr>
              <w:t>58</w:t>
            </w:r>
          </w:p>
        </w:tc>
      </w:tr>
      <w:tr w:rsidR="001544B8">
        <w:trPr>
          <w:trHeight w:val="414"/>
        </w:trPr>
        <w:tc>
          <w:tcPr>
            <w:tcW w:w="561" w:type="dxa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544B8">
            <w:pPr>
              <w:numPr>
                <w:ilvl w:val="0"/>
                <w:numId w:val="5"/>
              </w:numPr>
              <w:jc w:val="center"/>
              <w:rPr>
                <w:sz w:val="20"/>
                <w:lang w:val="en-US"/>
              </w:rPr>
            </w:pPr>
          </w:p>
        </w:tc>
        <w:tc>
          <w:tcPr>
            <w:tcW w:w="5795" w:type="dxa"/>
            <w:gridSpan w:val="4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СПб ГБУЗ «ГВВ»</w:t>
            </w: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tabs>
                <w:tab w:val="left" w:pos="960"/>
                <w:tab w:val="left" w:pos="1440"/>
              </w:tabs>
              <w:ind w:leftChars="-33" w:left="-79" w:rightChars="18" w:right="43"/>
              <w:jc w:val="center"/>
              <w:rPr>
                <w:sz w:val="20"/>
              </w:rPr>
            </w:pPr>
            <w:r>
              <w:rPr>
                <w:sz w:val="20"/>
              </w:rPr>
              <w:t>Невский район**</w:t>
            </w: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pacing w:val="-16"/>
                <w:sz w:val="20"/>
              </w:rPr>
              <w:t>372 032</w:t>
            </w:r>
          </w:p>
        </w:tc>
        <w:tc>
          <w:tcPr>
            <w:tcW w:w="2846" w:type="dxa"/>
            <w:gridSpan w:val="3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</w:tr>
      <w:tr w:rsidR="001544B8">
        <w:trPr>
          <w:trHeight w:val="414"/>
        </w:trPr>
        <w:tc>
          <w:tcPr>
            <w:tcW w:w="561" w:type="dxa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544B8">
            <w:pPr>
              <w:numPr>
                <w:ilvl w:val="0"/>
                <w:numId w:val="5"/>
              </w:numPr>
              <w:jc w:val="center"/>
              <w:rPr>
                <w:sz w:val="20"/>
                <w:lang w:val="en-US"/>
              </w:rPr>
            </w:pPr>
          </w:p>
        </w:tc>
        <w:tc>
          <w:tcPr>
            <w:tcW w:w="5795" w:type="dxa"/>
            <w:gridSpan w:val="4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СПб ГБУЗ «ГКДЦ № 1»</w:t>
            </w: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tabs>
                <w:tab w:val="left" w:pos="960"/>
                <w:tab w:val="left" w:pos="1440"/>
              </w:tabs>
              <w:ind w:leftChars="-33" w:left="-79" w:rightChars="18" w:right="43"/>
              <w:jc w:val="center"/>
              <w:rPr>
                <w:sz w:val="20"/>
              </w:rPr>
            </w:pPr>
            <w:r>
              <w:rPr>
                <w:sz w:val="20"/>
              </w:rPr>
              <w:t>Выборгский</w:t>
            </w: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551 925</w:t>
            </w:r>
          </w:p>
        </w:tc>
        <w:tc>
          <w:tcPr>
            <w:tcW w:w="2846" w:type="dxa"/>
            <w:gridSpan w:val="3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</w:tr>
      <w:tr w:rsidR="001544B8">
        <w:trPr>
          <w:trHeight w:val="414"/>
        </w:trPr>
        <w:tc>
          <w:tcPr>
            <w:tcW w:w="561" w:type="dxa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544B8">
            <w:pPr>
              <w:numPr>
                <w:ilvl w:val="0"/>
                <w:numId w:val="5"/>
              </w:numPr>
              <w:jc w:val="center"/>
              <w:rPr>
                <w:sz w:val="20"/>
                <w:lang w:val="en-US"/>
              </w:rPr>
            </w:pPr>
          </w:p>
        </w:tc>
        <w:tc>
          <w:tcPr>
            <w:tcW w:w="5795" w:type="dxa"/>
            <w:gridSpan w:val="4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СПб ГБУЗ «Городская больница</w:t>
            </w:r>
          </w:p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№ 40 Курортного района»</w:t>
            </w: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tabs>
                <w:tab w:val="left" w:pos="960"/>
                <w:tab w:val="left" w:pos="1440"/>
              </w:tabs>
              <w:ind w:leftChars="-33" w:left="-79" w:rightChars="18" w:right="43"/>
              <w:jc w:val="center"/>
              <w:rPr>
                <w:sz w:val="20"/>
              </w:rPr>
            </w:pPr>
            <w:r>
              <w:rPr>
                <w:sz w:val="20"/>
              </w:rPr>
              <w:t>Курортный</w:t>
            </w:r>
          </w:p>
          <w:p w:rsidR="001544B8" w:rsidRDefault="001F5676">
            <w:pPr>
              <w:tabs>
                <w:tab w:val="left" w:pos="960"/>
                <w:tab w:val="left" w:pos="1440"/>
              </w:tabs>
              <w:ind w:leftChars="-33" w:left="-79" w:rightChars="18" w:right="43"/>
              <w:jc w:val="center"/>
              <w:rPr>
                <w:sz w:val="20"/>
              </w:rPr>
            </w:pPr>
            <w:r>
              <w:rPr>
                <w:sz w:val="20"/>
              </w:rPr>
              <w:t>Кронштадтский</w:t>
            </w: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128 964</w:t>
            </w:r>
          </w:p>
        </w:tc>
        <w:tc>
          <w:tcPr>
            <w:tcW w:w="2846" w:type="dxa"/>
            <w:gridSpan w:val="3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</w:tr>
      <w:tr w:rsidR="001544B8">
        <w:trPr>
          <w:trHeight w:val="414"/>
        </w:trPr>
        <w:tc>
          <w:tcPr>
            <w:tcW w:w="561" w:type="dxa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544B8">
            <w:pPr>
              <w:numPr>
                <w:ilvl w:val="0"/>
                <w:numId w:val="5"/>
              </w:numPr>
              <w:jc w:val="center"/>
              <w:rPr>
                <w:sz w:val="20"/>
                <w:lang w:val="en-US"/>
              </w:rPr>
            </w:pPr>
          </w:p>
        </w:tc>
        <w:tc>
          <w:tcPr>
            <w:tcW w:w="5795" w:type="dxa"/>
            <w:gridSpan w:val="4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СПб ГБУЗ «Городская Мариинская больница»</w:t>
            </w: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tabs>
                <w:tab w:val="left" w:pos="960"/>
                <w:tab w:val="left" w:pos="1440"/>
              </w:tabs>
              <w:ind w:leftChars="-33" w:left="-79" w:rightChars="18" w:right="43"/>
              <w:jc w:val="center"/>
              <w:rPr>
                <w:sz w:val="20"/>
              </w:rPr>
            </w:pPr>
            <w:r>
              <w:rPr>
                <w:sz w:val="20"/>
              </w:rPr>
              <w:t>Адмиралтейский</w:t>
            </w: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154 424</w:t>
            </w:r>
          </w:p>
        </w:tc>
        <w:tc>
          <w:tcPr>
            <w:tcW w:w="2846" w:type="dxa"/>
            <w:gridSpan w:val="3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</w:tr>
      <w:tr w:rsidR="001544B8">
        <w:trPr>
          <w:trHeight w:val="414"/>
        </w:trPr>
        <w:tc>
          <w:tcPr>
            <w:tcW w:w="561" w:type="dxa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544B8">
            <w:pPr>
              <w:numPr>
                <w:ilvl w:val="0"/>
                <w:numId w:val="5"/>
              </w:numPr>
              <w:jc w:val="center"/>
              <w:rPr>
                <w:sz w:val="20"/>
                <w:lang w:val="en-US"/>
              </w:rPr>
            </w:pPr>
          </w:p>
        </w:tc>
        <w:tc>
          <w:tcPr>
            <w:tcW w:w="5795" w:type="dxa"/>
            <w:gridSpan w:val="4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СПб ГБУЗ «Городская поликлиника № 17»</w:t>
            </w: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tabs>
                <w:tab w:val="left" w:pos="960"/>
                <w:tab w:val="left" w:pos="1440"/>
              </w:tabs>
              <w:ind w:leftChars="-33" w:left="-79" w:rightChars="18" w:right="43"/>
              <w:jc w:val="center"/>
              <w:rPr>
                <w:sz w:val="20"/>
              </w:rPr>
            </w:pPr>
            <w:r>
              <w:rPr>
                <w:sz w:val="20"/>
              </w:rPr>
              <w:t>Красногвардейский</w:t>
            </w: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368 354</w:t>
            </w:r>
          </w:p>
        </w:tc>
        <w:tc>
          <w:tcPr>
            <w:tcW w:w="2846" w:type="dxa"/>
            <w:gridSpan w:val="3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</w:tr>
      <w:tr w:rsidR="001544B8">
        <w:trPr>
          <w:trHeight w:val="414"/>
        </w:trPr>
        <w:tc>
          <w:tcPr>
            <w:tcW w:w="561" w:type="dxa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544B8">
            <w:pPr>
              <w:numPr>
                <w:ilvl w:val="0"/>
                <w:numId w:val="5"/>
              </w:numPr>
              <w:jc w:val="center"/>
              <w:rPr>
                <w:sz w:val="20"/>
                <w:lang w:val="en-US"/>
              </w:rPr>
            </w:pPr>
          </w:p>
        </w:tc>
        <w:tc>
          <w:tcPr>
            <w:tcW w:w="5795" w:type="dxa"/>
            <w:gridSpan w:val="4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СПб ГБУЗ «Городская поликлиника № 71»</w:t>
            </w: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tabs>
                <w:tab w:val="left" w:pos="960"/>
                <w:tab w:val="left" w:pos="1440"/>
              </w:tabs>
              <w:ind w:leftChars="-33" w:left="-79" w:rightChars="18" w:right="43"/>
              <w:jc w:val="center"/>
              <w:rPr>
                <w:sz w:val="20"/>
              </w:rPr>
            </w:pPr>
            <w:r>
              <w:rPr>
                <w:sz w:val="20"/>
              </w:rPr>
              <w:t>Колпинский</w:t>
            </w: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189 870</w:t>
            </w:r>
          </w:p>
        </w:tc>
        <w:tc>
          <w:tcPr>
            <w:tcW w:w="2846" w:type="dxa"/>
            <w:gridSpan w:val="3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</w:tr>
      <w:tr w:rsidR="001544B8">
        <w:trPr>
          <w:trHeight w:val="414"/>
        </w:trPr>
        <w:tc>
          <w:tcPr>
            <w:tcW w:w="561" w:type="dxa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544B8">
            <w:pPr>
              <w:numPr>
                <w:ilvl w:val="0"/>
                <w:numId w:val="5"/>
              </w:numPr>
              <w:jc w:val="center"/>
              <w:rPr>
                <w:sz w:val="20"/>
                <w:lang w:val="en-US"/>
              </w:rPr>
            </w:pPr>
          </w:p>
        </w:tc>
        <w:tc>
          <w:tcPr>
            <w:tcW w:w="5795" w:type="dxa"/>
            <w:gridSpan w:val="4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СПб ГБУЗ «Городская поликлиника № 106»</w:t>
            </w: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tabs>
                <w:tab w:val="left" w:pos="960"/>
                <w:tab w:val="left" w:pos="1440"/>
              </w:tabs>
              <w:ind w:leftChars="-33" w:left="-79" w:rightChars="18" w:right="43"/>
              <w:jc w:val="center"/>
              <w:rPr>
                <w:sz w:val="20"/>
              </w:rPr>
            </w:pPr>
            <w:r>
              <w:rPr>
                <w:sz w:val="20"/>
              </w:rPr>
              <w:t>Красносельский</w:t>
            </w:r>
          </w:p>
          <w:p w:rsidR="001544B8" w:rsidRDefault="001F5676">
            <w:pPr>
              <w:tabs>
                <w:tab w:val="left" w:pos="960"/>
                <w:tab w:val="left" w:pos="1440"/>
              </w:tabs>
              <w:ind w:leftChars="-33" w:left="-79" w:rightChars="18" w:right="43"/>
              <w:jc w:val="center"/>
              <w:rPr>
                <w:sz w:val="20"/>
              </w:rPr>
            </w:pPr>
            <w:r>
              <w:rPr>
                <w:sz w:val="20"/>
              </w:rPr>
              <w:t>Петродворцовый</w:t>
            </w: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559 030</w:t>
            </w:r>
          </w:p>
        </w:tc>
        <w:tc>
          <w:tcPr>
            <w:tcW w:w="2846" w:type="dxa"/>
            <w:gridSpan w:val="3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</w:tr>
      <w:tr w:rsidR="001544B8">
        <w:trPr>
          <w:trHeight w:val="414"/>
        </w:trPr>
        <w:tc>
          <w:tcPr>
            <w:tcW w:w="561" w:type="dxa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544B8">
            <w:pPr>
              <w:numPr>
                <w:ilvl w:val="0"/>
                <w:numId w:val="5"/>
              </w:numPr>
              <w:jc w:val="center"/>
              <w:rPr>
                <w:sz w:val="20"/>
                <w:lang w:val="en-US"/>
              </w:rPr>
            </w:pPr>
          </w:p>
        </w:tc>
        <w:tc>
          <w:tcPr>
            <w:tcW w:w="5795" w:type="dxa"/>
            <w:gridSpan w:val="4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СПб ГБУЗ «Городская поликлиника № 109»</w:t>
            </w: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tabs>
                <w:tab w:val="left" w:pos="960"/>
                <w:tab w:val="left" w:pos="1440"/>
              </w:tabs>
              <w:ind w:leftChars="-33" w:left="-79" w:rightChars="18" w:right="43"/>
              <w:jc w:val="center"/>
              <w:rPr>
                <w:sz w:val="20"/>
              </w:rPr>
            </w:pPr>
            <w:r>
              <w:rPr>
                <w:sz w:val="20"/>
              </w:rPr>
              <w:t>Фрунзенский</w:t>
            </w: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412 471</w:t>
            </w:r>
          </w:p>
        </w:tc>
        <w:tc>
          <w:tcPr>
            <w:tcW w:w="2846" w:type="dxa"/>
            <w:gridSpan w:val="3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</w:tr>
      <w:tr w:rsidR="001544B8">
        <w:trPr>
          <w:trHeight w:val="414"/>
        </w:trPr>
        <w:tc>
          <w:tcPr>
            <w:tcW w:w="561" w:type="dxa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544B8">
            <w:pPr>
              <w:numPr>
                <w:ilvl w:val="0"/>
                <w:numId w:val="5"/>
              </w:numPr>
              <w:jc w:val="center"/>
              <w:rPr>
                <w:sz w:val="20"/>
              </w:rPr>
            </w:pPr>
          </w:p>
        </w:tc>
        <w:tc>
          <w:tcPr>
            <w:tcW w:w="5795" w:type="dxa"/>
            <w:gridSpan w:val="4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СПб ГБУЗ «Городская поликлиника № 112»</w:t>
            </w: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tabs>
                <w:tab w:val="left" w:pos="960"/>
                <w:tab w:val="left" w:pos="1440"/>
              </w:tabs>
              <w:ind w:leftChars="-33" w:left="-79" w:rightChars="18" w:right="43"/>
              <w:jc w:val="center"/>
              <w:rPr>
                <w:sz w:val="20"/>
              </w:rPr>
            </w:pPr>
            <w:r>
              <w:rPr>
                <w:sz w:val="20"/>
              </w:rPr>
              <w:t>Калининский</w:t>
            </w: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532 972</w:t>
            </w:r>
          </w:p>
        </w:tc>
        <w:tc>
          <w:tcPr>
            <w:tcW w:w="2846" w:type="dxa"/>
            <w:gridSpan w:val="3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</w:tr>
      <w:tr w:rsidR="001544B8">
        <w:trPr>
          <w:trHeight w:val="414"/>
        </w:trPr>
        <w:tc>
          <w:tcPr>
            <w:tcW w:w="561" w:type="dxa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544B8">
            <w:pPr>
              <w:numPr>
                <w:ilvl w:val="0"/>
                <w:numId w:val="5"/>
              </w:numPr>
              <w:jc w:val="center"/>
              <w:rPr>
                <w:sz w:val="20"/>
              </w:rPr>
            </w:pPr>
          </w:p>
        </w:tc>
        <w:tc>
          <w:tcPr>
            <w:tcW w:w="5795" w:type="dxa"/>
            <w:gridSpan w:val="4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СПб ГБУЗ «Городской клинический онкологический диспансер»</w:t>
            </w: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tabs>
                <w:tab w:val="left" w:pos="960"/>
                <w:tab w:val="left" w:pos="1440"/>
              </w:tabs>
              <w:ind w:leftChars="-33" w:left="-79" w:rightChars="18" w:right="43"/>
              <w:jc w:val="center"/>
              <w:rPr>
                <w:sz w:val="20"/>
              </w:rPr>
            </w:pPr>
            <w:r>
              <w:rPr>
                <w:sz w:val="20"/>
              </w:rPr>
              <w:t>Кировский</w:t>
            </w: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329 419</w:t>
            </w:r>
          </w:p>
        </w:tc>
        <w:tc>
          <w:tcPr>
            <w:tcW w:w="2846" w:type="dxa"/>
            <w:gridSpan w:val="3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1544B8">
        <w:trPr>
          <w:trHeight w:val="414"/>
        </w:trPr>
        <w:tc>
          <w:tcPr>
            <w:tcW w:w="561" w:type="dxa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544B8">
            <w:pPr>
              <w:numPr>
                <w:ilvl w:val="0"/>
                <w:numId w:val="5"/>
              </w:numPr>
              <w:jc w:val="center"/>
              <w:rPr>
                <w:sz w:val="20"/>
              </w:rPr>
            </w:pPr>
          </w:p>
        </w:tc>
        <w:tc>
          <w:tcPr>
            <w:tcW w:w="5795" w:type="dxa"/>
            <w:gridSpan w:val="4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СПб </w:t>
            </w:r>
            <w:r>
              <w:rPr>
                <w:sz w:val="20"/>
              </w:rPr>
              <w:t>ГБУЗ «Городская поликлиника № 3»</w:t>
            </w: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tabs>
                <w:tab w:val="left" w:pos="960"/>
                <w:tab w:val="left" w:pos="1440"/>
              </w:tabs>
              <w:ind w:leftChars="-33" w:left="-79" w:rightChars="18" w:right="43"/>
              <w:jc w:val="center"/>
              <w:rPr>
                <w:sz w:val="20"/>
              </w:rPr>
            </w:pPr>
            <w:r>
              <w:rPr>
                <w:sz w:val="20"/>
              </w:rPr>
              <w:t>Василеостровский</w:t>
            </w: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208 720</w:t>
            </w:r>
          </w:p>
        </w:tc>
        <w:tc>
          <w:tcPr>
            <w:tcW w:w="2846" w:type="dxa"/>
            <w:gridSpan w:val="3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</w:tr>
      <w:tr w:rsidR="001544B8">
        <w:trPr>
          <w:trHeight w:val="414"/>
        </w:trPr>
        <w:tc>
          <w:tcPr>
            <w:tcW w:w="561" w:type="dxa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544B8">
            <w:pPr>
              <w:numPr>
                <w:ilvl w:val="0"/>
                <w:numId w:val="5"/>
              </w:numPr>
              <w:jc w:val="center"/>
              <w:rPr>
                <w:sz w:val="20"/>
              </w:rPr>
            </w:pPr>
          </w:p>
        </w:tc>
        <w:tc>
          <w:tcPr>
            <w:tcW w:w="5795" w:type="dxa"/>
            <w:gridSpan w:val="4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СПб ГБУЗ «Городская поликлиника № 32»</w:t>
            </w: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tabs>
                <w:tab w:val="left" w:pos="960"/>
                <w:tab w:val="left" w:pos="1440"/>
              </w:tabs>
              <w:ind w:leftChars="-33" w:left="-79" w:rightChars="18" w:right="43"/>
              <w:jc w:val="center"/>
              <w:rPr>
                <w:sz w:val="20"/>
              </w:rPr>
            </w:pPr>
            <w:r>
              <w:rPr>
                <w:sz w:val="20"/>
              </w:rPr>
              <w:t>Петроградский</w:t>
            </w: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118 213</w:t>
            </w:r>
          </w:p>
        </w:tc>
        <w:tc>
          <w:tcPr>
            <w:tcW w:w="2846" w:type="dxa"/>
            <w:gridSpan w:val="3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</w:tr>
      <w:tr w:rsidR="001544B8">
        <w:trPr>
          <w:trHeight w:val="414"/>
        </w:trPr>
        <w:tc>
          <w:tcPr>
            <w:tcW w:w="561" w:type="dxa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544B8">
            <w:pPr>
              <w:numPr>
                <w:ilvl w:val="0"/>
                <w:numId w:val="5"/>
              </w:numPr>
              <w:jc w:val="center"/>
              <w:rPr>
                <w:sz w:val="20"/>
              </w:rPr>
            </w:pPr>
          </w:p>
        </w:tc>
        <w:tc>
          <w:tcPr>
            <w:tcW w:w="5795" w:type="dxa"/>
            <w:gridSpan w:val="4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СПб ГБУЗ «Городская поликлиника № 39»</w:t>
            </w: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tabs>
                <w:tab w:val="left" w:pos="960"/>
                <w:tab w:val="left" w:pos="1440"/>
              </w:tabs>
              <w:ind w:leftChars="-33" w:left="-79" w:rightChars="18" w:right="43"/>
              <w:jc w:val="center"/>
              <w:rPr>
                <w:sz w:val="20"/>
              </w:rPr>
            </w:pPr>
            <w:r>
              <w:rPr>
                <w:sz w:val="20"/>
              </w:rPr>
              <w:t>Центральный</w:t>
            </w: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198 862</w:t>
            </w:r>
          </w:p>
        </w:tc>
        <w:tc>
          <w:tcPr>
            <w:tcW w:w="2846" w:type="dxa"/>
            <w:gridSpan w:val="3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</w:tr>
      <w:tr w:rsidR="001544B8">
        <w:trPr>
          <w:trHeight w:val="414"/>
        </w:trPr>
        <w:tc>
          <w:tcPr>
            <w:tcW w:w="561" w:type="dxa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544B8">
            <w:pPr>
              <w:numPr>
                <w:ilvl w:val="0"/>
                <w:numId w:val="5"/>
              </w:numPr>
              <w:jc w:val="center"/>
              <w:rPr>
                <w:sz w:val="20"/>
              </w:rPr>
            </w:pPr>
          </w:p>
        </w:tc>
        <w:tc>
          <w:tcPr>
            <w:tcW w:w="5795" w:type="dxa"/>
            <w:gridSpan w:val="4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СПб ГБУЗ «Городская поликлиника № 60 Пушкинского района»</w:t>
            </w: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tabs>
                <w:tab w:val="left" w:pos="960"/>
                <w:tab w:val="left" w:pos="1440"/>
              </w:tabs>
              <w:ind w:leftChars="-33" w:left="-79" w:rightChars="18" w:right="43"/>
              <w:jc w:val="center"/>
              <w:rPr>
                <w:sz w:val="20"/>
              </w:rPr>
            </w:pPr>
            <w:r>
              <w:rPr>
                <w:sz w:val="20"/>
              </w:rPr>
              <w:t>Пушкинский</w:t>
            </w: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277 341</w:t>
            </w:r>
          </w:p>
        </w:tc>
        <w:tc>
          <w:tcPr>
            <w:tcW w:w="2846" w:type="dxa"/>
            <w:gridSpan w:val="3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</w:tr>
      <w:tr w:rsidR="001544B8">
        <w:trPr>
          <w:trHeight w:val="414"/>
        </w:trPr>
        <w:tc>
          <w:tcPr>
            <w:tcW w:w="561" w:type="dxa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544B8">
            <w:pPr>
              <w:numPr>
                <w:ilvl w:val="0"/>
                <w:numId w:val="5"/>
              </w:numPr>
              <w:jc w:val="center"/>
              <w:rPr>
                <w:sz w:val="20"/>
              </w:rPr>
            </w:pPr>
          </w:p>
        </w:tc>
        <w:tc>
          <w:tcPr>
            <w:tcW w:w="5795" w:type="dxa"/>
            <w:gridSpan w:val="4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СПб ГБУЗ «Онкодиспансер Московского района»</w:t>
            </w: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tabs>
                <w:tab w:val="left" w:pos="960"/>
                <w:tab w:val="left" w:pos="1440"/>
              </w:tabs>
              <w:ind w:leftChars="-33" w:left="-79" w:rightChars="18" w:right="43"/>
              <w:jc w:val="center"/>
              <w:rPr>
                <w:sz w:val="20"/>
              </w:rPr>
            </w:pPr>
            <w:r>
              <w:rPr>
                <w:sz w:val="20"/>
              </w:rPr>
              <w:t>Московский</w:t>
            </w: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333 941</w:t>
            </w:r>
          </w:p>
        </w:tc>
        <w:tc>
          <w:tcPr>
            <w:tcW w:w="2846" w:type="dxa"/>
            <w:gridSpan w:val="3"/>
            <w:tcBorders>
              <w:tl2br w:val="nil"/>
              <w:tr2bl w:val="nil"/>
            </w:tcBorders>
            <w:shd w:val="clear" w:color="auto" w:fill="auto"/>
            <w:noWrap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</w:tr>
      <w:tr w:rsidR="001544B8">
        <w:trPr>
          <w:trHeight w:val="414"/>
        </w:trPr>
        <w:tc>
          <w:tcPr>
            <w:tcW w:w="561" w:type="dxa"/>
            <w:tcBorders>
              <w:tl2br w:val="nil"/>
              <w:tr2bl w:val="nil"/>
            </w:tcBorders>
            <w:shd w:val="clear" w:color="auto" w:fill="auto"/>
          </w:tcPr>
          <w:p w:rsidR="001544B8" w:rsidRDefault="001544B8">
            <w:pPr>
              <w:numPr>
                <w:ilvl w:val="0"/>
                <w:numId w:val="5"/>
              </w:numPr>
              <w:jc w:val="center"/>
              <w:rPr>
                <w:sz w:val="20"/>
              </w:rPr>
            </w:pPr>
          </w:p>
        </w:tc>
        <w:tc>
          <w:tcPr>
            <w:tcW w:w="5795" w:type="dxa"/>
            <w:gridSpan w:val="4"/>
            <w:tcBorders>
              <w:tl2br w:val="nil"/>
              <w:tr2bl w:val="nil"/>
            </w:tcBorders>
            <w:shd w:val="clear" w:color="auto" w:fill="auto"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СПб ГБУЗ «Консультативно-диагностическая поликлиника №1 Приморского района»</w:t>
            </w: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</w:tcPr>
          <w:p w:rsidR="001544B8" w:rsidRDefault="001F5676">
            <w:pPr>
              <w:tabs>
                <w:tab w:val="left" w:pos="960"/>
                <w:tab w:val="left" w:pos="1440"/>
              </w:tabs>
              <w:ind w:leftChars="-33" w:left="-79" w:rightChars="18" w:right="43"/>
              <w:jc w:val="center"/>
              <w:rPr>
                <w:sz w:val="20"/>
              </w:rPr>
            </w:pPr>
            <w:r>
              <w:rPr>
                <w:sz w:val="20"/>
              </w:rPr>
              <w:t>Приморский</w:t>
            </w: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714 854</w:t>
            </w:r>
          </w:p>
        </w:tc>
        <w:tc>
          <w:tcPr>
            <w:tcW w:w="2846" w:type="dxa"/>
            <w:gridSpan w:val="3"/>
            <w:tcBorders>
              <w:tl2br w:val="nil"/>
              <w:tr2bl w:val="nil"/>
            </w:tcBorders>
            <w:shd w:val="clear" w:color="auto" w:fill="auto"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</w:tr>
      <w:tr w:rsidR="001544B8">
        <w:trPr>
          <w:trHeight w:val="414"/>
        </w:trPr>
        <w:tc>
          <w:tcPr>
            <w:tcW w:w="15558" w:type="dxa"/>
            <w:gridSpan w:val="14"/>
            <w:tcBorders>
              <w:tl2br w:val="nil"/>
              <w:tr2bl w:val="nil"/>
            </w:tcBorders>
            <w:shd w:val="clear" w:color="auto" w:fill="auto"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2"/>
                <w:szCs w:val="18"/>
              </w:rPr>
              <w:t>Лечение</w:t>
            </w:r>
            <w:r>
              <w:rPr>
                <w:sz w:val="22"/>
                <w:szCs w:val="18"/>
              </w:rPr>
              <w:t xml:space="preserve"> </w:t>
            </w:r>
            <w:r>
              <w:rPr>
                <w:sz w:val="22"/>
                <w:szCs w:val="18"/>
              </w:rPr>
              <w:t xml:space="preserve">ЗНО </w:t>
            </w:r>
            <w:r>
              <w:rPr>
                <w:sz w:val="22"/>
                <w:szCs w:val="18"/>
              </w:rPr>
              <w:t>локализаций</w:t>
            </w:r>
            <w:r>
              <w:rPr>
                <w:sz w:val="22"/>
                <w:szCs w:val="18"/>
              </w:rPr>
              <w:t xml:space="preserve"> С81-С96</w:t>
            </w:r>
            <w:r>
              <w:rPr>
                <w:sz w:val="22"/>
                <w:szCs w:val="18"/>
              </w:rPr>
              <w:t xml:space="preserve">, в условиях дневного стационара </w:t>
            </w:r>
            <w:r>
              <w:rPr>
                <w:sz w:val="22"/>
                <w:szCs w:val="18"/>
              </w:rPr>
              <w:t>центров амбулаторной онкологической помощи</w:t>
            </w:r>
          </w:p>
        </w:tc>
      </w:tr>
      <w:tr w:rsidR="001544B8">
        <w:trPr>
          <w:trHeight w:val="414"/>
        </w:trPr>
        <w:tc>
          <w:tcPr>
            <w:tcW w:w="561" w:type="dxa"/>
            <w:tcBorders>
              <w:tl2br w:val="nil"/>
              <w:tr2bl w:val="nil"/>
            </w:tcBorders>
            <w:shd w:val="clear" w:color="auto" w:fill="auto"/>
          </w:tcPr>
          <w:p w:rsidR="001544B8" w:rsidRDefault="001544B8">
            <w:pPr>
              <w:numPr>
                <w:ilvl w:val="0"/>
                <w:numId w:val="5"/>
              </w:numPr>
              <w:jc w:val="center"/>
              <w:rPr>
                <w:sz w:val="20"/>
              </w:rPr>
            </w:pPr>
          </w:p>
        </w:tc>
        <w:tc>
          <w:tcPr>
            <w:tcW w:w="5795" w:type="dxa"/>
            <w:gridSpan w:val="4"/>
            <w:tcBorders>
              <w:tl2br w:val="nil"/>
              <w:tr2bl w:val="nil"/>
            </w:tcBorders>
            <w:shd w:val="clear" w:color="auto" w:fill="auto"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СПб ГБУЗ «Городская клиническая больница № 31»</w:t>
            </w: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</w:tcPr>
          <w:p w:rsidR="001544B8" w:rsidRDefault="001F5676">
            <w:pPr>
              <w:ind w:leftChars="-33" w:left="-79"/>
              <w:jc w:val="center"/>
              <w:rPr>
                <w:sz w:val="20"/>
              </w:rPr>
            </w:pPr>
            <w:r>
              <w:rPr>
                <w:sz w:val="20"/>
              </w:rPr>
              <w:t>Василеостровский</w:t>
            </w:r>
          </w:p>
          <w:p w:rsidR="001544B8" w:rsidRDefault="001F5676">
            <w:pPr>
              <w:ind w:leftChars="-33" w:left="-79"/>
              <w:jc w:val="center"/>
              <w:rPr>
                <w:sz w:val="20"/>
              </w:rPr>
            </w:pPr>
            <w:r>
              <w:rPr>
                <w:sz w:val="20"/>
              </w:rPr>
              <w:t>Выборгский</w:t>
            </w:r>
          </w:p>
          <w:p w:rsidR="001544B8" w:rsidRDefault="001F5676">
            <w:pPr>
              <w:ind w:leftChars="-33" w:left="-79"/>
              <w:jc w:val="center"/>
              <w:rPr>
                <w:sz w:val="20"/>
              </w:rPr>
            </w:pPr>
            <w:r>
              <w:rPr>
                <w:sz w:val="20"/>
              </w:rPr>
              <w:t>Курортный</w:t>
            </w:r>
          </w:p>
          <w:p w:rsidR="001544B8" w:rsidRDefault="001F5676">
            <w:pPr>
              <w:ind w:leftChars="-33" w:left="-79"/>
              <w:jc w:val="center"/>
              <w:rPr>
                <w:sz w:val="20"/>
              </w:rPr>
            </w:pPr>
            <w:r>
              <w:rPr>
                <w:sz w:val="20"/>
              </w:rPr>
              <w:t>Петроградский</w:t>
            </w:r>
          </w:p>
          <w:p w:rsidR="001544B8" w:rsidRDefault="001F5676">
            <w:pPr>
              <w:tabs>
                <w:tab w:val="left" w:pos="960"/>
                <w:tab w:val="left" w:pos="1440"/>
              </w:tabs>
              <w:ind w:leftChars="-33" w:left="-79" w:rightChars="18" w:right="43"/>
              <w:jc w:val="center"/>
              <w:rPr>
                <w:spacing w:val="-16"/>
                <w:sz w:val="20"/>
              </w:rPr>
            </w:pPr>
            <w:r>
              <w:rPr>
                <w:sz w:val="20"/>
              </w:rPr>
              <w:t>Приморский</w:t>
            </w: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</w:tcPr>
          <w:p w:rsidR="001544B8" w:rsidRDefault="001F5676">
            <w:pPr>
              <w:jc w:val="center"/>
              <w:rPr>
                <w:spacing w:val="-16"/>
                <w:sz w:val="20"/>
              </w:rPr>
            </w:pPr>
            <w:r>
              <w:rPr>
                <w:spacing w:val="-16"/>
                <w:sz w:val="20"/>
              </w:rPr>
              <w:t>1 678 021</w:t>
            </w:r>
          </w:p>
        </w:tc>
        <w:tc>
          <w:tcPr>
            <w:tcW w:w="2846" w:type="dxa"/>
            <w:gridSpan w:val="3"/>
            <w:tcBorders>
              <w:tl2br w:val="nil"/>
              <w:tr2bl w:val="nil"/>
            </w:tcBorders>
            <w:shd w:val="clear" w:color="auto" w:fill="auto"/>
          </w:tcPr>
          <w:p w:rsidR="001544B8" w:rsidRDefault="001F5676">
            <w:pPr>
              <w:jc w:val="center"/>
              <w:rPr>
                <w:spacing w:val="-16"/>
                <w:sz w:val="20"/>
              </w:rPr>
            </w:pPr>
            <w:r>
              <w:rPr>
                <w:spacing w:val="-16"/>
                <w:sz w:val="20"/>
              </w:rPr>
              <w:t>72</w:t>
            </w:r>
          </w:p>
        </w:tc>
      </w:tr>
      <w:tr w:rsidR="001544B8">
        <w:trPr>
          <w:trHeight w:val="414"/>
        </w:trPr>
        <w:tc>
          <w:tcPr>
            <w:tcW w:w="561" w:type="dxa"/>
            <w:tcBorders>
              <w:tl2br w:val="nil"/>
              <w:tr2bl w:val="nil"/>
            </w:tcBorders>
            <w:shd w:val="clear" w:color="auto" w:fill="auto"/>
          </w:tcPr>
          <w:p w:rsidR="001544B8" w:rsidRDefault="001544B8">
            <w:pPr>
              <w:numPr>
                <w:ilvl w:val="0"/>
                <w:numId w:val="5"/>
              </w:numPr>
              <w:jc w:val="center"/>
              <w:rPr>
                <w:sz w:val="20"/>
              </w:rPr>
            </w:pPr>
          </w:p>
        </w:tc>
        <w:tc>
          <w:tcPr>
            <w:tcW w:w="5795" w:type="dxa"/>
            <w:gridSpan w:val="4"/>
            <w:tcBorders>
              <w:tl2br w:val="nil"/>
              <w:tr2bl w:val="nil"/>
            </w:tcBorders>
            <w:shd w:val="clear" w:color="auto" w:fill="auto"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СПб ГБУЗ «Городская Александровская больница»</w:t>
            </w: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</w:tcPr>
          <w:p w:rsidR="001544B8" w:rsidRDefault="001F5676">
            <w:pPr>
              <w:ind w:leftChars="-33" w:left="-79"/>
              <w:jc w:val="center"/>
              <w:rPr>
                <w:sz w:val="20"/>
              </w:rPr>
            </w:pPr>
            <w:r>
              <w:rPr>
                <w:sz w:val="20"/>
              </w:rPr>
              <w:t>Калининский</w:t>
            </w:r>
          </w:p>
          <w:p w:rsidR="001544B8" w:rsidRDefault="001F5676">
            <w:pPr>
              <w:ind w:leftChars="-33" w:left="-79"/>
              <w:jc w:val="center"/>
              <w:rPr>
                <w:sz w:val="20"/>
              </w:rPr>
            </w:pPr>
            <w:r>
              <w:rPr>
                <w:sz w:val="20"/>
              </w:rPr>
              <w:t>Колпинский</w:t>
            </w:r>
          </w:p>
          <w:p w:rsidR="001544B8" w:rsidRDefault="001F5676">
            <w:pPr>
              <w:ind w:leftChars="-33" w:left="-79"/>
              <w:jc w:val="center"/>
              <w:rPr>
                <w:sz w:val="20"/>
              </w:rPr>
            </w:pPr>
            <w:r>
              <w:rPr>
                <w:sz w:val="20"/>
              </w:rPr>
              <w:t>Красногвардейский</w:t>
            </w:r>
          </w:p>
          <w:p w:rsidR="001544B8" w:rsidRDefault="001F5676">
            <w:pPr>
              <w:tabs>
                <w:tab w:val="left" w:pos="960"/>
                <w:tab w:val="left" w:pos="1440"/>
              </w:tabs>
              <w:ind w:leftChars="-33" w:left="-79" w:rightChars="18" w:right="43"/>
              <w:jc w:val="center"/>
              <w:rPr>
                <w:spacing w:val="-16"/>
                <w:sz w:val="20"/>
              </w:rPr>
            </w:pPr>
            <w:r>
              <w:rPr>
                <w:sz w:val="20"/>
              </w:rPr>
              <w:t>Невский</w:t>
            </w: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</w:tcPr>
          <w:p w:rsidR="001544B8" w:rsidRDefault="001F5676">
            <w:pPr>
              <w:jc w:val="center"/>
              <w:rPr>
                <w:spacing w:val="-16"/>
                <w:sz w:val="20"/>
              </w:rPr>
            </w:pPr>
            <w:r>
              <w:rPr>
                <w:spacing w:val="-16"/>
                <w:sz w:val="20"/>
              </w:rPr>
              <w:t>1 648 076</w:t>
            </w:r>
          </w:p>
        </w:tc>
        <w:tc>
          <w:tcPr>
            <w:tcW w:w="2846" w:type="dxa"/>
            <w:gridSpan w:val="3"/>
            <w:tcBorders>
              <w:tl2br w:val="nil"/>
              <w:tr2bl w:val="nil"/>
            </w:tcBorders>
            <w:shd w:val="clear" w:color="auto" w:fill="auto"/>
          </w:tcPr>
          <w:p w:rsidR="001544B8" w:rsidRDefault="001F5676">
            <w:pPr>
              <w:jc w:val="center"/>
              <w:rPr>
                <w:spacing w:val="-16"/>
                <w:sz w:val="20"/>
              </w:rPr>
            </w:pPr>
            <w:r>
              <w:rPr>
                <w:spacing w:val="-16"/>
                <w:sz w:val="20"/>
              </w:rPr>
              <w:t>49</w:t>
            </w:r>
          </w:p>
        </w:tc>
      </w:tr>
      <w:tr w:rsidR="001544B8">
        <w:trPr>
          <w:trHeight w:val="414"/>
        </w:trPr>
        <w:tc>
          <w:tcPr>
            <w:tcW w:w="561" w:type="dxa"/>
            <w:tcBorders>
              <w:tl2br w:val="nil"/>
              <w:tr2bl w:val="nil"/>
            </w:tcBorders>
            <w:shd w:val="clear" w:color="auto" w:fill="auto"/>
          </w:tcPr>
          <w:p w:rsidR="001544B8" w:rsidRDefault="001544B8">
            <w:pPr>
              <w:numPr>
                <w:ilvl w:val="0"/>
                <w:numId w:val="5"/>
              </w:numPr>
              <w:jc w:val="center"/>
              <w:rPr>
                <w:sz w:val="20"/>
                <w:lang w:val="en-US"/>
              </w:rPr>
            </w:pPr>
          </w:p>
        </w:tc>
        <w:tc>
          <w:tcPr>
            <w:tcW w:w="5795" w:type="dxa"/>
            <w:gridSpan w:val="4"/>
            <w:tcBorders>
              <w:tl2br w:val="nil"/>
              <w:tr2bl w:val="nil"/>
            </w:tcBorders>
            <w:shd w:val="clear" w:color="auto" w:fill="auto"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СПб</w:t>
            </w:r>
            <w:r>
              <w:rPr>
                <w:sz w:val="20"/>
                <w:lang w:val="en-US"/>
              </w:rPr>
              <w:t xml:space="preserve"> ГБУЗ «Городскяа больница № 15»</w:t>
            </w: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</w:tcPr>
          <w:p w:rsidR="001544B8" w:rsidRDefault="001F5676">
            <w:pPr>
              <w:ind w:leftChars="-33" w:left="-79"/>
              <w:jc w:val="center"/>
              <w:rPr>
                <w:sz w:val="20"/>
              </w:rPr>
            </w:pPr>
            <w:r>
              <w:rPr>
                <w:sz w:val="20"/>
              </w:rPr>
              <w:t>Адмиралтейский</w:t>
            </w:r>
          </w:p>
          <w:p w:rsidR="001544B8" w:rsidRDefault="001F5676">
            <w:pPr>
              <w:ind w:leftChars="-33" w:left="-79"/>
              <w:jc w:val="center"/>
              <w:rPr>
                <w:sz w:val="20"/>
              </w:rPr>
            </w:pPr>
            <w:r>
              <w:rPr>
                <w:sz w:val="20"/>
              </w:rPr>
              <w:t>Кировский</w:t>
            </w:r>
          </w:p>
          <w:p w:rsidR="001544B8" w:rsidRDefault="001F5676">
            <w:pPr>
              <w:ind w:leftChars="-33" w:left="-79"/>
              <w:jc w:val="center"/>
              <w:rPr>
                <w:sz w:val="20"/>
              </w:rPr>
            </w:pPr>
            <w:r>
              <w:rPr>
                <w:sz w:val="20"/>
              </w:rPr>
              <w:t>Красносельский</w:t>
            </w:r>
          </w:p>
          <w:p w:rsidR="001544B8" w:rsidRDefault="001F5676">
            <w:pPr>
              <w:ind w:leftChars="-33" w:left="-79"/>
              <w:jc w:val="center"/>
              <w:rPr>
                <w:sz w:val="20"/>
              </w:rPr>
            </w:pPr>
            <w:r>
              <w:rPr>
                <w:sz w:val="20"/>
              </w:rPr>
              <w:t>Кронштадтский</w:t>
            </w:r>
          </w:p>
          <w:p w:rsidR="001544B8" w:rsidRDefault="001F5676">
            <w:pPr>
              <w:ind w:leftChars="-33" w:left="-79"/>
              <w:jc w:val="center"/>
              <w:rPr>
                <w:sz w:val="20"/>
              </w:rPr>
            </w:pPr>
            <w:r>
              <w:rPr>
                <w:sz w:val="20"/>
              </w:rPr>
              <w:t>Московский</w:t>
            </w:r>
          </w:p>
          <w:p w:rsidR="001544B8" w:rsidRDefault="001F5676">
            <w:pPr>
              <w:ind w:leftChars="-33" w:left="-79"/>
              <w:jc w:val="center"/>
              <w:rPr>
                <w:sz w:val="20"/>
              </w:rPr>
            </w:pPr>
            <w:r>
              <w:rPr>
                <w:sz w:val="20"/>
              </w:rPr>
              <w:t>Петродворцовый</w:t>
            </w:r>
          </w:p>
          <w:p w:rsidR="001544B8" w:rsidRDefault="001F5676">
            <w:pPr>
              <w:ind w:leftChars="-33" w:left="-79"/>
              <w:jc w:val="center"/>
              <w:rPr>
                <w:sz w:val="20"/>
              </w:rPr>
            </w:pPr>
            <w:r>
              <w:rPr>
                <w:sz w:val="20"/>
              </w:rPr>
              <w:t>Пушкинский</w:t>
            </w:r>
          </w:p>
          <w:p w:rsidR="001544B8" w:rsidRDefault="001F5676">
            <w:pPr>
              <w:ind w:leftChars="-33" w:left="-79"/>
              <w:jc w:val="center"/>
              <w:rPr>
                <w:sz w:val="20"/>
              </w:rPr>
            </w:pPr>
            <w:r>
              <w:rPr>
                <w:sz w:val="20"/>
              </w:rPr>
              <w:t>Фрунзенский</w:t>
            </w:r>
          </w:p>
          <w:p w:rsidR="001544B8" w:rsidRDefault="001F5676">
            <w:pPr>
              <w:tabs>
                <w:tab w:val="left" w:pos="960"/>
                <w:tab w:val="left" w:pos="1440"/>
              </w:tabs>
              <w:ind w:leftChars="-33" w:left="-79" w:rightChars="18" w:right="43"/>
              <w:jc w:val="center"/>
              <w:rPr>
                <w:sz w:val="20"/>
              </w:rPr>
            </w:pPr>
            <w:r>
              <w:rPr>
                <w:sz w:val="20"/>
              </w:rPr>
              <w:t>Центральный</w:t>
            </w:r>
          </w:p>
          <w:p w:rsidR="001544B8" w:rsidRDefault="001544B8">
            <w:pPr>
              <w:tabs>
                <w:tab w:val="left" w:pos="960"/>
                <w:tab w:val="left" w:pos="1440"/>
              </w:tabs>
              <w:ind w:leftChars="-33" w:left="-79" w:rightChars="18" w:right="43"/>
              <w:jc w:val="center"/>
              <w:rPr>
                <w:sz w:val="20"/>
              </w:rPr>
            </w:pPr>
          </w:p>
        </w:tc>
        <w:tc>
          <w:tcPr>
            <w:tcW w:w="3178" w:type="dxa"/>
            <w:gridSpan w:val="3"/>
            <w:tcBorders>
              <w:tl2br w:val="nil"/>
              <w:tr2bl w:val="nil"/>
            </w:tcBorders>
            <w:shd w:val="clear" w:color="auto" w:fill="auto"/>
          </w:tcPr>
          <w:p w:rsidR="001544B8" w:rsidRDefault="001F5676">
            <w:pPr>
              <w:jc w:val="center"/>
              <w:rPr>
                <w:spacing w:val="-16"/>
                <w:sz w:val="20"/>
              </w:rPr>
            </w:pPr>
            <w:r>
              <w:rPr>
                <w:spacing w:val="-16"/>
                <w:sz w:val="20"/>
              </w:rPr>
              <w:t>2 326 825</w:t>
            </w:r>
          </w:p>
        </w:tc>
        <w:tc>
          <w:tcPr>
            <w:tcW w:w="2846" w:type="dxa"/>
            <w:gridSpan w:val="3"/>
            <w:tcBorders>
              <w:tl2br w:val="nil"/>
              <w:tr2bl w:val="nil"/>
            </w:tcBorders>
            <w:shd w:val="clear" w:color="auto" w:fill="auto"/>
          </w:tcPr>
          <w:p w:rsidR="001544B8" w:rsidRDefault="001F5676">
            <w:pPr>
              <w:jc w:val="center"/>
              <w:rPr>
                <w:spacing w:val="-16"/>
                <w:sz w:val="20"/>
              </w:rPr>
            </w:pPr>
            <w:r>
              <w:rPr>
                <w:spacing w:val="-16"/>
                <w:sz w:val="20"/>
              </w:rPr>
              <w:t>68</w:t>
            </w:r>
          </w:p>
        </w:tc>
      </w:tr>
    </w:tbl>
    <w:p w:rsidR="001544B8" w:rsidRDefault="001544B8">
      <w:pPr>
        <w:jc w:val="center"/>
        <w:rPr>
          <w:b/>
          <w:color w:val="000000" w:themeColor="text1"/>
          <w:szCs w:val="24"/>
        </w:rPr>
      </w:pPr>
    </w:p>
    <w:p w:rsidR="001544B8" w:rsidRDefault="001544B8">
      <w:pPr>
        <w:pStyle w:val="afa"/>
        <w:ind w:left="0"/>
        <w:jc w:val="center"/>
        <w:rPr>
          <w:b/>
          <w:color w:val="000000" w:themeColor="text1"/>
          <w:szCs w:val="24"/>
        </w:rPr>
      </w:pPr>
    </w:p>
    <w:p w:rsidR="001544B8" w:rsidRDefault="001544B8">
      <w:pPr>
        <w:pStyle w:val="afa"/>
        <w:ind w:left="0"/>
        <w:jc w:val="center"/>
        <w:rPr>
          <w:b/>
          <w:color w:val="000000" w:themeColor="text1"/>
          <w:szCs w:val="24"/>
        </w:rPr>
      </w:pPr>
    </w:p>
    <w:p w:rsidR="001544B8" w:rsidRDefault="001F5676">
      <w:pPr>
        <w:ind w:right="-284"/>
        <w:jc w:val="left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 xml:space="preserve">* внутригородские муниципальные образования № 54, Народный, </w:t>
      </w:r>
      <w:r>
        <w:rPr>
          <w:color w:val="000000" w:themeColor="text1"/>
          <w:sz w:val="20"/>
        </w:rPr>
        <w:t>Невский округ, Оккервиль, Правобережный.</w:t>
      </w:r>
    </w:p>
    <w:p w:rsidR="001544B8" w:rsidRDefault="001F5676">
      <w:pPr>
        <w:ind w:right="-284"/>
        <w:jc w:val="left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** внутригородские муниципальные образования Ивановский, Невская застава, Обуховский, Рыбацкое.</w:t>
      </w:r>
    </w:p>
    <w:p w:rsidR="001544B8" w:rsidRDefault="001544B8">
      <w:pPr>
        <w:jc w:val="left"/>
        <w:rPr>
          <w:b/>
          <w:color w:val="000000" w:themeColor="text1"/>
          <w:szCs w:val="24"/>
        </w:rPr>
      </w:pPr>
    </w:p>
    <w:p w:rsidR="001544B8" w:rsidRDefault="001F5676">
      <w:pPr>
        <w:jc w:val="left"/>
        <w:rPr>
          <w:sz w:val="20"/>
        </w:rPr>
      </w:pPr>
      <w:r>
        <w:rPr>
          <w:sz w:val="20"/>
        </w:rPr>
        <w:br w:type="page"/>
      </w:r>
    </w:p>
    <w:p w:rsidR="001544B8" w:rsidRDefault="001544B8">
      <w:pPr>
        <w:jc w:val="center"/>
        <w:rPr>
          <w:b/>
          <w:color w:val="000000" w:themeColor="text1"/>
          <w:szCs w:val="24"/>
        </w:rPr>
        <w:sectPr w:rsidR="001544B8">
          <w:pgSz w:w="16840" w:h="11907" w:orient="landscape"/>
          <w:pgMar w:top="1701" w:right="709" w:bottom="850" w:left="1134" w:header="720" w:footer="720" w:gutter="0"/>
          <w:cols w:space="0"/>
          <w:docGrid w:linePitch="381"/>
        </w:sectPr>
      </w:pPr>
    </w:p>
    <w:p w:rsidR="001544B8" w:rsidRDefault="001F5676">
      <w:pPr>
        <w:autoSpaceDE w:val="0"/>
        <w:autoSpaceDN w:val="0"/>
        <w:adjustRightInd w:val="0"/>
        <w:ind w:left="6663"/>
        <w:jc w:val="left"/>
        <w:rPr>
          <w:sz w:val="20"/>
        </w:rPr>
      </w:pPr>
      <w:r>
        <w:rPr>
          <w:sz w:val="20"/>
        </w:rPr>
        <w:t>Приложение № 6</w:t>
      </w:r>
    </w:p>
    <w:p w:rsidR="001544B8" w:rsidRDefault="001F5676">
      <w:pPr>
        <w:autoSpaceDE w:val="0"/>
        <w:autoSpaceDN w:val="0"/>
        <w:adjustRightInd w:val="0"/>
        <w:ind w:left="6663"/>
        <w:jc w:val="left"/>
        <w:rPr>
          <w:color w:val="000000" w:themeColor="text1"/>
          <w:sz w:val="20"/>
        </w:rPr>
      </w:pPr>
      <w:r>
        <w:rPr>
          <w:sz w:val="20"/>
        </w:rPr>
        <w:t xml:space="preserve">к Порядку маршрутизации </w:t>
      </w:r>
      <w:r>
        <w:rPr>
          <w:color w:val="000000" w:themeColor="text1"/>
          <w:sz w:val="20"/>
        </w:rPr>
        <w:t>взрослого населения при онкологических заболеваниях</w:t>
      </w:r>
    </w:p>
    <w:p w:rsidR="001544B8" w:rsidRDefault="001544B8">
      <w:pPr>
        <w:pStyle w:val="afa"/>
        <w:ind w:left="0"/>
        <w:jc w:val="center"/>
        <w:rPr>
          <w:b/>
          <w:color w:val="000000" w:themeColor="text1"/>
          <w:szCs w:val="24"/>
        </w:rPr>
      </w:pPr>
    </w:p>
    <w:p w:rsidR="001544B8" w:rsidRDefault="001544B8">
      <w:pPr>
        <w:pStyle w:val="afa"/>
        <w:ind w:left="0"/>
        <w:jc w:val="center"/>
        <w:rPr>
          <w:b/>
          <w:color w:val="000000" w:themeColor="text1"/>
          <w:szCs w:val="24"/>
        </w:rPr>
      </w:pPr>
    </w:p>
    <w:p w:rsidR="001544B8" w:rsidRDefault="001F5676">
      <w:pPr>
        <w:pStyle w:val="afa"/>
        <w:ind w:left="0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Перечень</w:t>
      </w:r>
    </w:p>
    <w:p w:rsidR="001544B8" w:rsidRDefault="001F5676">
      <w:pPr>
        <w:pStyle w:val="afa"/>
        <w:ind w:left="0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участвующих в реализации Территориальной программы государственных гарантий бесплатного оказания гражданам медицинской помощи </w:t>
      </w:r>
    </w:p>
    <w:p w:rsidR="001544B8" w:rsidRDefault="001F5676">
      <w:pPr>
        <w:pStyle w:val="afa"/>
        <w:ind w:left="0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в Санкт-Петербурге медицинских организаций (структурных подразделений), оказывающих высокотехнологичную (за исключением </w:t>
      </w:r>
      <w:r>
        <w:rPr>
          <w:b/>
          <w:color w:val="000000" w:themeColor="text1"/>
          <w:szCs w:val="24"/>
        </w:rPr>
        <w:t>робот-ассистированных операций), медицинскую помощь пациентам с онкологическими заболеваниями (третий уровень)</w:t>
      </w: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tbl>
      <w:tblPr>
        <w:tblStyle w:val="af5"/>
        <w:tblW w:w="0" w:type="auto"/>
        <w:tblInd w:w="-852" w:type="dxa"/>
        <w:tblLook w:val="04A0" w:firstRow="1" w:lastRow="0" w:firstColumn="1" w:lastColumn="0" w:noHBand="0" w:noVBand="1"/>
      </w:tblPr>
      <w:tblGrid>
        <w:gridCol w:w="557"/>
        <w:gridCol w:w="1775"/>
        <w:gridCol w:w="3328"/>
        <w:gridCol w:w="2065"/>
        <w:gridCol w:w="1799"/>
        <w:gridCol w:w="900"/>
      </w:tblGrid>
      <w:tr w:rsidR="001544B8">
        <w:tc>
          <w:tcPr>
            <w:tcW w:w="559" w:type="dxa"/>
            <w:vAlign w:val="center"/>
          </w:tcPr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№</w:t>
            </w:r>
            <w:r>
              <w:rPr>
                <w:b/>
                <w:bCs/>
                <w:color w:val="000000"/>
                <w:sz w:val="22"/>
              </w:rPr>
              <w:br/>
              <w:t>п/п</w:t>
            </w:r>
          </w:p>
        </w:tc>
        <w:tc>
          <w:tcPr>
            <w:tcW w:w="1778" w:type="dxa"/>
            <w:vAlign w:val="center"/>
          </w:tcPr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Наименование медицинской организации</w:t>
            </w:r>
          </w:p>
        </w:tc>
        <w:tc>
          <w:tcPr>
            <w:tcW w:w="3389" w:type="dxa"/>
            <w:vAlign w:val="center"/>
          </w:tcPr>
          <w:p w:rsidR="001544B8" w:rsidRDefault="001F5676">
            <w:pPr>
              <w:jc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Наименование структурного подразделения</w:t>
            </w:r>
          </w:p>
        </w:tc>
        <w:tc>
          <w:tcPr>
            <w:tcW w:w="2065" w:type="dxa"/>
            <w:vAlign w:val="center"/>
          </w:tcPr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Обслуживаемые муниципальные образования</w:t>
            </w:r>
          </w:p>
        </w:tc>
        <w:tc>
          <w:tcPr>
            <w:tcW w:w="1732" w:type="dxa"/>
            <w:vAlign w:val="center"/>
          </w:tcPr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Обслуживаемое насел</w:t>
            </w:r>
            <w:r>
              <w:rPr>
                <w:b/>
                <w:bCs/>
                <w:color w:val="000000"/>
                <w:sz w:val="22"/>
              </w:rPr>
              <w:t>ение, чел</w:t>
            </w:r>
          </w:p>
        </w:tc>
        <w:tc>
          <w:tcPr>
            <w:tcW w:w="900" w:type="dxa"/>
            <w:vAlign w:val="center"/>
          </w:tcPr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Плечо доезда, км</w:t>
            </w:r>
          </w:p>
        </w:tc>
      </w:tr>
      <w:tr w:rsidR="001544B8">
        <w:tc>
          <w:tcPr>
            <w:tcW w:w="559" w:type="dxa"/>
            <w:vAlign w:val="center"/>
          </w:tcPr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778" w:type="dxa"/>
            <w:vAlign w:val="center"/>
          </w:tcPr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ГБУЗ «СПб КНпЦСВМП(о) имени Н.П. Напалкова»</w:t>
            </w:r>
          </w:p>
        </w:tc>
        <w:tc>
          <w:tcPr>
            <w:tcW w:w="3389" w:type="dxa"/>
            <w:vAlign w:val="center"/>
          </w:tcPr>
          <w:p w:rsidR="001544B8" w:rsidRDefault="001F5676">
            <w:pPr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Отделение абдоминальной онкологии № 1 (хирургических методов лечения)</w:t>
            </w:r>
          </w:p>
          <w:p w:rsidR="001544B8" w:rsidRDefault="001F5676">
            <w:pPr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Отделение абдоминальной онкологии № 2 (хирургических методов лечения)</w:t>
            </w:r>
          </w:p>
          <w:p w:rsidR="001544B8" w:rsidRDefault="001F5676">
            <w:pPr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 xml:space="preserve">Отделение опухолей костей, кожи и мягких </w:t>
            </w:r>
            <w:r>
              <w:rPr>
                <w:color w:val="000000" w:themeColor="text1"/>
                <w:sz w:val="22"/>
              </w:rPr>
              <w:t>тканей (хирургических методов лечения)</w:t>
            </w:r>
          </w:p>
          <w:p w:rsidR="001544B8" w:rsidRDefault="001F5676">
            <w:pPr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Отделение опухолей молочной железы  (хирургических методов лечения)</w:t>
            </w:r>
          </w:p>
          <w:p w:rsidR="001544B8" w:rsidRDefault="001F5676">
            <w:pPr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Отделение онкогинекологии (хирургических методов лечения)</w:t>
            </w:r>
          </w:p>
          <w:p w:rsidR="001544B8" w:rsidRDefault="001F5676">
            <w:pPr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Отделение онкоурологии (хирургических методов лечения)</w:t>
            </w:r>
          </w:p>
          <w:p w:rsidR="001544B8" w:rsidRDefault="001F5676">
            <w:pPr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Отделение торакальной онкологии (хир</w:t>
            </w:r>
            <w:r>
              <w:rPr>
                <w:color w:val="000000" w:themeColor="text1"/>
                <w:sz w:val="22"/>
              </w:rPr>
              <w:t>ургических методов лечения)</w:t>
            </w:r>
          </w:p>
          <w:p w:rsidR="001544B8" w:rsidRDefault="001F5676">
            <w:pPr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Отделение опухолей головы и шеи (хирургических методов лечения)</w:t>
            </w:r>
          </w:p>
          <w:p w:rsidR="001544B8" w:rsidRDefault="001F5676">
            <w:pPr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Отделение рентгенохирургических методов диагностики и лечения (хирургических методов лечения)</w:t>
            </w:r>
          </w:p>
          <w:p w:rsidR="001544B8" w:rsidRDefault="001F5676">
            <w:pPr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Отделение противоопухолевой лекарственной терапии № 1 (химиотерапевтич</w:t>
            </w:r>
            <w:r>
              <w:rPr>
                <w:color w:val="000000" w:themeColor="text1"/>
                <w:sz w:val="22"/>
              </w:rPr>
              <w:t>еское)</w:t>
            </w:r>
          </w:p>
          <w:p w:rsidR="001544B8" w:rsidRDefault="001F5676">
            <w:pPr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Отделение противоопухолевой лекарственной терапии № 2 (химиотерапевтическое)</w:t>
            </w:r>
          </w:p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Отделение нейроонкологии (хирургических методов лечения)</w:t>
            </w:r>
          </w:p>
        </w:tc>
        <w:tc>
          <w:tcPr>
            <w:tcW w:w="2065" w:type="dxa"/>
            <w:vAlign w:val="center"/>
          </w:tcPr>
          <w:p w:rsidR="001544B8" w:rsidRDefault="001F5676">
            <w:pPr>
              <w:jc w:val="left"/>
              <w:textAlignment w:val="center"/>
              <w:rPr>
                <w:sz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Василеостровский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Выборгский (МО 15; Сампсониевское; Сергиевское; Светлановское; Сосновское)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Красногвардейский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Невский</w:t>
            </w:r>
          </w:p>
        </w:tc>
        <w:tc>
          <w:tcPr>
            <w:tcW w:w="1732" w:type="dxa"/>
            <w:vAlign w:val="center"/>
          </w:tcPr>
          <w:p w:rsidR="001544B8" w:rsidRDefault="001F5676">
            <w:pPr>
              <w:jc w:val="right"/>
              <w:textAlignment w:val="center"/>
              <w:rPr>
                <w:sz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1446 721 </w:t>
            </w:r>
          </w:p>
        </w:tc>
        <w:tc>
          <w:tcPr>
            <w:tcW w:w="900" w:type="dxa"/>
            <w:vAlign w:val="center"/>
          </w:tcPr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0-43</w:t>
            </w:r>
          </w:p>
        </w:tc>
      </w:tr>
      <w:tr w:rsidR="001544B8">
        <w:tc>
          <w:tcPr>
            <w:tcW w:w="559" w:type="dxa"/>
            <w:vAlign w:val="center"/>
          </w:tcPr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78" w:type="dxa"/>
            <w:vAlign w:val="center"/>
          </w:tcPr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СПб ГБУЗ «Городской клинический онкологический диспансер»</w:t>
            </w:r>
          </w:p>
        </w:tc>
        <w:tc>
          <w:tcPr>
            <w:tcW w:w="3389" w:type="dxa"/>
            <w:vAlign w:val="center"/>
          </w:tcPr>
          <w:p w:rsidR="001544B8" w:rsidRDefault="001F5676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Отделение опухолей молочной железы  (хирургических методов лечения) №2</w:t>
            </w:r>
          </w:p>
          <w:p w:rsidR="001544B8" w:rsidRDefault="001F5676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Отделение онкогинекологии (хирургических методов лечения) №3</w:t>
            </w:r>
          </w:p>
          <w:p w:rsidR="001544B8" w:rsidRDefault="001F5676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Отделение абдоминальной онкологии и </w:t>
            </w:r>
            <w:r>
              <w:rPr>
                <w:color w:val="000000"/>
                <w:sz w:val="22"/>
              </w:rPr>
              <w:t>рентгенохирургических методов диагностики и лечения (хирургических методов лечения) №4</w:t>
            </w:r>
          </w:p>
          <w:p w:rsidR="001544B8" w:rsidRDefault="001F5676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Отделение онкоурологии (хирургических методов лечения) №5</w:t>
            </w:r>
          </w:p>
          <w:p w:rsidR="001544B8" w:rsidRDefault="001F5676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Отделение онкоурологии (хирургических методов лечения) №19</w:t>
            </w:r>
          </w:p>
          <w:p w:rsidR="001544B8" w:rsidRDefault="001F5676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Отделение торакальной онкологии  (хирургических мето</w:t>
            </w:r>
            <w:r>
              <w:rPr>
                <w:color w:val="000000"/>
                <w:sz w:val="22"/>
              </w:rPr>
              <w:t>дов лечения) №6</w:t>
            </w:r>
          </w:p>
          <w:p w:rsidR="001544B8" w:rsidRDefault="001F5676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Отделение опухолей головы и шеи (хирургических методов лечения) № 7</w:t>
            </w:r>
          </w:p>
          <w:p w:rsidR="001544B8" w:rsidRDefault="001F5676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Отделение опухолей головы и шеи (хирургических методов лечения) №8</w:t>
            </w:r>
          </w:p>
          <w:p w:rsidR="001544B8" w:rsidRDefault="001F5676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Отделения опухолей костей, кожи и мягких тканей (хирургических методов лечения) № 9</w:t>
            </w:r>
          </w:p>
        </w:tc>
        <w:tc>
          <w:tcPr>
            <w:tcW w:w="2065" w:type="dxa"/>
            <w:vAlign w:val="center"/>
          </w:tcPr>
          <w:p w:rsidR="001544B8" w:rsidRDefault="001F5676">
            <w:pPr>
              <w:jc w:val="left"/>
              <w:textAlignment w:val="center"/>
              <w:rPr>
                <w:sz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Адмиралтейский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Кировс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Колпинский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Красносельский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Московский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Петроградский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Петродворцовый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Пушкинский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Фрунзенский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Центральный</w:t>
            </w:r>
          </w:p>
        </w:tc>
        <w:tc>
          <w:tcPr>
            <w:tcW w:w="1732" w:type="dxa"/>
            <w:vAlign w:val="center"/>
          </w:tcPr>
          <w:p w:rsidR="001544B8" w:rsidRDefault="001F5676">
            <w:pPr>
              <w:jc w:val="right"/>
              <w:textAlignment w:val="center"/>
              <w:rPr>
                <w:sz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2590 253 </w:t>
            </w:r>
          </w:p>
        </w:tc>
        <w:tc>
          <w:tcPr>
            <w:tcW w:w="900" w:type="dxa"/>
            <w:vAlign w:val="center"/>
          </w:tcPr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0-39</w:t>
            </w:r>
          </w:p>
        </w:tc>
      </w:tr>
      <w:tr w:rsidR="001544B8">
        <w:tc>
          <w:tcPr>
            <w:tcW w:w="559" w:type="dxa"/>
            <w:vAlign w:val="center"/>
          </w:tcPr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778" w:type="dxa"/>
            <w:vAlign w:val="center"/>
          </w:tcPr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СПб ГБУЗ Клиническая больница Святителя Луки</w:t>
            </w:r>
          </w:p>
        </w:tc>
        <w:tc>
          <w:tcPr>
            <w:tcW w:w="3389" w:type="dxa"/>
            <w:vAlign w:val="center"/>
          </w:tcPr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Отделение онкоурологии</w:t>
            </w:r>
          </w:p>
        </w:tc>
        <w:tc>
          <w:tcPr>
            <w:tcW w:w="2065" w:type="dxa"/>
            <w:vAlign w:val="center"/>
          </w:tcPr>
          <w:p w:rsidR="001544B8" w:rsidRDefault="001F5676">
            <w:pPr>
              <w:jc w:val="left"/>
              <w:textAlignment w:val="center"/>
              <w:rPr>
                <w:sz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Калининский</w:t>
            </w:r>
          </w:p>
        </w:tc>
        <w:tc>
          <w:tcPr>
            <w:tcW w:w="1732" w:type="dxa"/>
            <w:vAlign w:val="center"/>
          </w:tcPr>
          <w:p w:rsidR="001544B8" w:rsidRDefault="001F5676">
            <w:pPr>
              <w:jc w:val="right"/>
              <w:textAlignment w:val="center"/>
              <w:rPr>
                <w:sz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532972 </w:t>
            </w:r>
          </w:p>
        </w:tc>
        <w:tc>
          <w:tcPr>
            <w:tcW w:w="900" w:type="dxa"/>
            <w:vAlign w:val="center"/>
          </w:tcPr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5-10</w:t>
            </w:r>
          </w:p>
        </w:tc>
      </w:tr>
      <w:tr w:rsidR="001544B8">
        <w:tc>
          <w:tcPr>
            <w:tcW w:w="559" w:type="dxa"/>
            <w:vAlign w:val="center"/>
          </w:tcPr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778" w:type="dxa"/>
            <w:vAlign w:val="center"/>
          </w:tcPr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СПб ГБУЗ «Городская больница № 40»</w:t>
            </w:r>
          </w:p>
        </w:tc>
        <w:tc>
          <w:tcPr>
            <w:tcW w:w="3389" w:type="dxa"/>
            <w:vAlign w:val="center"/>
          </w:tcPr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Отделение опухолей молочной железы и кожи</w:t>
            </w:r>
          </w:p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Отделение онкоурологии</w:t>
            </w:r>
          </w:p>
        </w:tc>
        <w:tc>
          <w:tcPr>
            <w:tcW w:w="2065" w:type="dxa"/>
            <w:vAlign w:val="center"/>
          </w:tcPr>
          <w:p w:rsidR="001544B8" w:rsidRDefault="001F5676">
            <w:pPr>
              <w:jc w:val="left"/>
              <w:textAlignment w:val="center"/>
              <w:rPr>
                <w:sz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Выборгский (МО Шувалово-Озерки, Левашово, Парголово)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Кронштадтский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Курортный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Приморский</w:t>
            </w:r>
          </w:p>
        </w:tc>
        <w:tc>
          <w:tcPr>
            <w:tcW w:w="1732" w:type="dxa"/>
            <w:vAlign w:val="center"/>
          </w:tcPr>
          <w:p w:rsidR="001544B8" w:rsidRDefault="001F5676">
            <w:pPr>
              <w:jc w:val="right"/>
              <w:textAlignment w:val="center"/>
              <w:rPr>
                <w:sz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1082 976 </w:t>
            </w:r>
          </w:p>
        </w:tc>
        <w:tc>
          <w:tcPr>
            <w:tcW w:w="900" w:type="dxa"/>
            <w:vAlign w:val="center"/>
          </w:tcPr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0-17</w:t>
            </w:r>
          </w:p>
        </w:tc>
      </w:tr>
      <w:tr w:rsidR="001544B8">
        <w:tc>
          <w:tcPr>
            <w:tcW w:w="559" w:type="dxa"/>
            <w:vAlign w:val="center"/>
          </w:tcPr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778" w:type="dxa"/>
            <w:vAlign w:val="center"/>
          </w:tcPr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СПб ГБУЗ «Городская больница № 15»</w:t>
            </w:r>
          </w:p>
        </w:tc>
        <w:tc>
          <w:tcPr>
            <w:tcW w:w="3389" w:type="dxa"/>
            <w:vAlign w:val="center"/>
          </w:tcPr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11-е отделение противоопухолевой лекарственной </w:t>
            </w:r>
            <w:r>
              <w:rPr>
                <w:sz w:val="22"/>
              </w:rPr>
              <w:t>терапии</w:t>
            </w:r>
          </w:p>
        </w:tc>
        <w:tc>
          <w:tcPr>
            <w:tcW w:w="2065" w:type="dxa"/>
          </w:tcPr>
          <w:p w:rsidR="001544B8" w:rsidRDefault="001F5676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Адмиралтейский</w:t>
            </w:r>
          </w:p>
          <w:p w:rsidR="001544B8" w:rsidRDefault="001F5676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Кировский</w:t>
            </w:r>
          </w:p>
          <w:p w:rsidR="001544B8" w:rsidRDefault="001F5676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Красносельский</w:t>
            </w:r>
          </w:p>
          <w:p w:rsidR="001544B8" w:rsidRDefault="001F5676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Кронштадтский</w:t>
            </w:r>
          </w:p>
          <w:p w:rsidR="001544B8" w:rsidRDefault="001F5676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Московский</w:t>
            </w:r>
          </w:p>
          <w:p w:rsidR="001544B8" w:rsidRDefault="001F5676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Петродворцовый</w:t>
            </w:r>
          </w:p>
          <w:p w:rsidR="001544B8" w:rsidRDefault="001F5676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Пушкинский</w:t>
            </w:r>
          </w:p>
          <w:p w:rsidR="001544B8" w:rsidRDefault="001F5676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Фрунзенский</w:t>
            </w:r>
          </w:p>
          <w:p w:rsidR="001544B8" w:rsidRDefault="001F5676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z w:val="20"/>
              </w:rPr>
            </w:pPr>
            <w:r>
              <w:rPr>
                <w:sz w:val="20"/>
              </w:rPr>
              <w:t>Центральный</w:t>
            </w:r>
          </w:p>
          <w:p w:rsidR="001544B8" w:rsidRDefault="001544B8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z w:val="22"/>
              </w:rPr>
            </w:pPr>
          </w:p>
        </w:tc>
        <w:tc>
          <w:tcPr>
            <w:tcW w:w="1732" w:type="dxa"/>
          </w:tcPr>
          <w:p w:rsidR="001544B8" w:rsidRDefault="001F5676">
            <w:pPr>
              <w:rPr>
                <w:sz w:val="22"/>
              </w:rPr>
            </w:pPr>
            <w:r>
              <w:rPr>
                <w:spacing w:val="-16"/>
                <w:sz w:val="20"/>
              </w:rPr>
              <w:t>2 326 825</w:t>
            </w:r>
          </w:p>
        </w:tc>
        <w:tc>
          <w:tcPr>
            <w:tcW w:w="900" w:type="dxa"/>
            <w:vAlign w:val="center"/>
          </w:tcPr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0-24</w:t>
            </w:r>
          </w:p>
        </w:tc>
      </w:tr>
      <w:tr w:rsidR="001544B8">
        <w:tc>
          <w:tcPr>
            <w:tcW w:w="559" w:type="dxa"/>
            <w:vAlign w:val="center"/>
          </w:tcPr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778" w:type="dxa"/>
            <w:vAlign w:val="center"/>
          </w:tcPr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СПб ГБУЗ «Городская клиническая больница № 31»</w:t>
            </w:r>
          </w:p>
        </w:tc>
        <w:tc>
          <w:tcPr>
            <w:tcW w:w="3389" w:type="dxa"/>
            <w:vAlign w:val="center"/>
          </w:tcPr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Отделение противоопухолевой лекарственной терапии</w:t>
            </w:r>
          </w:p>
          <w:p w:rsidR="001544B8" w:rsidRDefault="001544B8">
            <w:pPr>
              <w:jc w:val="center"/>
              <w:rPr>
                <w:sz w:val="22"/>
              </w:rPr>
            </w:pPr>
          </w:p>
        </w:tc>
        <w:tc>
          <w:tcPr>
            <w:tcW w:w="2065" w:type="dxa"/>
          </w:tcPr>
          <w:p w:rsidR="001544B8" w:rsidRDefault="001F5676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Василеостровский</w:t>
            </w:r>
          </w:p>
          <w:p w:rsidR="001544B8" w:rsidRDefault="001F5676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Выборгский</w:t>
            </w:r>
          </w:p>
          <w:p w:rsidR="001544B8" w:rsidRDefault="001F5676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Курортный</w:t>
            </w:r>
          </w:p>
          <w:p w:rsidR="001544B8" w:rsidRDefault="001F5676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Петроградский</w:t>
            </w:r>
          </w:p>
          <w:p w:rsidR="001544B8" w:rsidRDefault="001F5676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z w:val="22"/>
              </w:rPr>
            </w:pPr>
            <w:r>
              <w:rPr>
                <w:sz w:val="20"/>
              </w:rPr>
              <w:t>Приморский</w:t>
            </w:r>
          </w:p>
        </w:tc>
        <w:tc>
          <w:tcPr>
            <w:tcW w:w="1732" w:type="dxa"/>
          </w:tcPr>
          <w:p w:rsidR="001544B8" w:rsidRDefault="001F5676">
            <w:pPr>
              <w:rPr>
                <w:sz w:val="22"/>
              </w:rPr>
            </w:pPr>
            <w:r>
              <w:rPr>
                <w:spacing w:val="-16"/>
                <w:sz w:val="20"/>
              </w:rPr>
              <w:t>1 678 021</w:t>
            </w:r>
          </w:p>
        </w:tc>
        <w:tc>
          <w:tcPr>
            <w:tcW w:w="900" w:type="dxa"/>
            <w:vAlign w:val="center"/>
          </w:tcPr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0-48</w:t>
            </w:r>
          </w:p>
        </w:tc>
      </w:tr>
      <w:tr w:rsidR="001544B8">
        <w:tc>
          <w:tcPr>
            <w:tcW w:w="559" w:type="dxa"/>
            <w:vAlign w:val="center"/>
          </w:tcPr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778" w:type="dxa"/>
            <w:vAlign w:val="center"/>
          </w:tcPr>
          <w:p w:rsidR="001544B8" w:rsidRDefault="001F5676">
            <w:pPr>
              <w:ind w:leftChars="-8" w:left="-19" w:rightChars="-40" w:right="-96"/>
              <w:jc w:val="center"/>
              <w:rPr>
                <w:sz w:val="22"/>
              </w:rPr>
            </w:pPr>
            <w:r>
              <w:rPr>
                <w:sz w:val="22"/>
              </w:rPr>
              <w:t>СПб ГБУЗ «Городская Александровская больница»</w:t>
            </w:r>
          </w:p>
          <w:p w:rsidR="001544B8" w:rsidRDefault="001544B8">
            <w:pPr>
              <w:jc w:val="center"/>
              <w:rPr>
                <w:sz w:val="22"/>
              </w:rPr>
            </w:pPr>
          </w:p>
        </w:tc>
        <w:tc>
          <w:tcPr>
            <w:tcW w:w="3389" w:type="dxa"/>
            <w:vAlign w:val="center"/>
          </w:tcPr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Отделение противоопухолевой лекарственной терапии</w:t>
            </w:r>
          </w:p>
        </w:tc>
        <w:tc>
          <w:tcPr>
            <w:tcW w:w="2065" w:type="dxa"/>
          </w:tcPr>
          <w:p w:rsidR="001544B8" w:rsidRDefault="001F5676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Калининский</w:t>
            </w:r>
          </w:p>
          <w:p w:rsidR="001544B8" w:rsidRDefault="001F5676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Колпинский</w:t>
            </w:r>
          </w:p>
          <w:p w:rsidR="001544B8" w:rsidRDefault="001F5676">
            <w:pPr>
              <w:ind w:leftChars="-33" w:left="-79"/>
              <w:rPr>
                <w:sz w:val="20"/>
              </w:rPr>
            </w:pPr>
            <w:r>
              <w:rPr>
                <w:sz w:val="20"/>
              </w:rPr>
              <w:t>Красногвардейский</w:t>
            </w:r>
          </w:p>
          <w:p w:rsidR="001544B8" w:rsidRDefault="001F5676">
            <w:pPr>
              <w:tabs>
                <w:tab w:val="left" w:pos="960"/>
                <w:tab w:val="left" w:pos="1440"/>
              </w:tabs>
              <w:ind w:leftChars="-33" w:left="-79" w:rightChars="18" w:right="43"/>
              <w:rPr>
                <w:sz w:val="22"/>
              </w:rPr>
            </w:pPr>
            <w:r>
              <w:rPr>
                <w:sz w:val="20"/>
              </w:rPr>
              <w:t>Невский</w:t>
            </w:r>
          </w:p>
        </w:tc>
        <w:tc>
          <w:tcPr>
            <w:tcW w:w="1732" w:type="dxa"/>
          </w:tcPr>
          <w:p w:rsidR="001544B8" w:rsidRDefault="001F5676">
            <w:pPr>
              <w:rPr>
                <w:sz w:val="22"/>
              </w:rPr>
            </w:pPr>
            <w:r>
              <w:rPr>
                <w:spacing w:val="-16"/>
                <w:sz w:val="20"/>
              </w:rPr>
              <w:t>1 648 076</w:t>
            </w:r>
          </w:p>
        </w:tc>
        <w:tc>
          <w:tcPr>
            <w:tcW w:w="900" w:type="dxa"/>
            <w:vAlign w:val="center"/>
          </w:tcPr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0-32</w:t>
            </w:r>
          </w:p>
        </w:tc>
      </w:tr>
      <w:tr w:rsidR="001544B8">
        <w:tc>
          <w:tcPr>
            <w:tcW w:w="559" w:type="dxa"/>
            <w:vAlign w:val="center"/>
          </w:tcPr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778" w:type="dxa"/>
            <w:vAlign w:val="center"/>
          </w:tcPr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Профильные федеральные </w:t>
            </w:r>
            <w:r>
              <w:rPr>
                <w:sz w:val="22"/>
              </w:rPr>
              <w:t>медицинские организации:</w:t>
            </w:r>
          </w:p>
          <w:p w:rsidR="001544B8" w:rsidRDefault="001544B8">
            <w:pPr>
              <w:jc w:val="center"/>
              <w:rPr>
                <w:sz w:val="22"/>
              </w:rPr>
            </w:pPr>
          </w:p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ФГБУ «НМИЦ онкологии им. Н.Н. Петрова» Минздрава России, </w:t>
            </w:r>
          </w:p>
          <w:p w:rsidR="001544B8" w:rsidRDefault="001544B8">
            <w:pPr>
              <w:jc w:val="center"/>
              <w:rPr>
                <w:sz w:val="22"/>
              </w:rPr>
            </w:pPr>
          </w:p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ФГБУ «НМИЦ онкологии им. Н.Н.Блохина» Минздрава России, </w:t>
            </w:r>
          </w:p>
          <w:p w:rsidR="001544B8" w:rsidRDefault="001544B8">
            <w:pPr>
              <w:jc w:val="center"/>
              <w:rPr>
                <w:sz w:val="22"/>
              </w:rPr>
            </w:pPr>
          </w:p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ФГБУ «НМИЦ радиологии» Минздрава России,  </w:t>
            </w:r>
          </w:p>
          <w:p w:rsidR="001544B8" w:rsidRDefault="001544B8">
            <w:pPr>
              <w:jc w:val="center"/>
              <w:rPr>
                <w:sz w:val="22"/>
              </w:rPr>
            </w:pPr>
          </w:p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ФГБУ «НМИЦ глазных болезней им. Гельмгольца» Минздрава России, </w:t>
            </w:r>
          </w:p>
          <w:p w:rsidR="001544B8" w:rsidRDefault="001544B8">
            <w:pPr>
              <w:jc w:val="center"/>
              <w:rPr>
                <w:sz w:val="22"/>
              </w:rPr>
            </w:pPr>
          </w:p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ФГБУ</w:t>
            </w:r>
            <w:r>
              <w:rPr>
                <w:sz w:val="22"/>
              </w:rPr>
              <w:t xml:space="preserve"> «НМИЦ гематологии» Минздрава России и др.)</w:t>
            </w:r>
          </w:p>
        </w:tc>
        <w:tc>
          <w:tcPr>
            <w:tcW w:w="3389" w:type="dxa"/>
            <w:vAlign w:val="center"/>
          </w:tcPr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Хирургическое лечение ЗНО всех локализаций Противоопухолевая лекарственная терапия</w:t>
            </w:r>
          </w:p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Трансплантация костного мозга</w:t>
            </w:r>
          </w:p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Лечение</w:t>
            </w:r>
            <w:r>
              <w:rPr>
                <w:sz w:val="22"/>
              </w:rPr>
              <w:t xml:space="preserve"> пациентов с сопутствующей патологией сердечно-сосудистой системы</w:t>
            </w:r>
          </w:p>
        </w:tc>
        <w:tc>
          <w:tcPr>
            <w:tcW w:w="2065" w:type="dxa"/>
            <w:vAlign w:val="center"/>
          </w:tcPr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Все муниципальные </w:t>
            </w:r>
            <w:r>
              <w:rPr>
                <w:sz w:val="22"/>
              </w:rPr>
              <w:t>образования г. Санкт-Петербурга</w:t>
            </w:r>
          </w:p>
        </w:tc>
        <w:tc>
          <w:tcPr>
            <w:tcW w:w="1732" w:type="dxa"/>
            <w:vAlign w:val="center"/>
          </w:tcPr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Взрослое население г. Санкт-Петербурга</w:t>
            </w:r>
          </w:p>
        </w:tc>
        <w:tc>
          <w:tcPr>
            <w:tcW w:w="900" w:type="dxa"/>
            <w:vAlign w:val="center"/>
          </w:tcPr>
          <w:p w:rsidR="001544B8" w:rsidRDefault="001544B8">
            <w:pPr>
              <w:jc w:val="center"/>
              <w:rPr>
                <w:sz w:val="22"/>
              </w:rPr>
            </w:pPr>
          </w:p>
        </w:tc>
      </w:tr>
    </w:tbl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F5676">
      <w:pPr>
        <w:autoSpaceDE w:val="0"/>
        <w:autoSpaceDN w:val="0"/>
        <w:adjustRightInd w:val="0"/>
        <w:ind w:left="6663"/>
        <w:jc w:val="left"/>
        <w:rPr>
          <w:sz w:val="20"/>
        </w:rPr>
      </w:pPr>
      <w:r>
        <w:rPr>
          <w:sz w:val="20"/>
        </w:rPr>
        <w:t>Приложение № 7</w:t>
      </w:r>
    </w:p>
    <w:p w:rsidR="001544B8" w:rsidRDefault="001F5676">
      <w:pPr>
        <w:autoSpaceDE w:val="0"/>
        <w:autoSpaceDN w:val="0"/>
        <w:adjustRightInd w:val="0"/>
        <w:ind w:left="6663"/>
        <w:jc w:val="left"/>
        <w:rPr>
          <w:color w:val="000000" w:themeColor="text1"/>
          <w:sz w:val="20"/>
        </w:rPr>
      </w:pPr>
      <w:r>
        <w:rPr>
          <w:sz w:val="20"/>
        </w:rPr>
        <w:t xml:space="preserve">к Порядку маршрутизации </w:t>
      </w:r>
      <w:r>
        <w:rPr>
          <w:color w:val="000000" w:themeColor="text1"/>
          <w:sz w:val="20"/>
        </w:rPr>
        <w:t>взрослого населения при онкологических заболеваниях</w:t>
      </w:r>
    </w:p>
    <w:p w:rsidR="001544B8" w:rsidRDefault="001544B8">
      <w:pPr>
        <w:pStyle w:val="afa"/>
        <w:ind w:left="0"/>
        <w:jc w:val="center"/>
        <w:rPr>
          <w:b/>
          <w:color w:val="000000" w:themeColor="text1"/>
          <w:szCs w:val="24"/>
        </w:rPr>
      </w:pPr>
    </w:p>
    <w:p w:rsidR="001544B8" w:rsidRDefault="001544B8">
      <w:pPr>
        <w:pStyle w:val="afa"/>
        <w:ind w:left="0"/>
        <w:jc w:val="center"/>
        <w:rPr>
          <w:b/>
          <w:color w:val="000000" w:themeColor="text1"/>
          <w:szCs w:val="24"/>
        </w:rPr>
      </w:pPr>
    </w:p>
    <w:p w:rsidR="001544B8" w:rsidRDefault="001F5676">
      <w:pPr>
        <w:pStyle w:val="afa"/>
        <w:ind w:left="0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Перечень</w:t>
      </w:r>
    </w:p>
    <w:p w:rsidR="001544B8" w:rsidRDefault="001F5676">
      <w:pPr>
        <w:pStyle w:val="afa"/>
        <w:ind w:left="0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участвующих в реализации Территориальной программы государственных гарантий бесплатного оказания гражданам медицинской помощи </w:t>
      </w:r>
    </w:p>
    <w:p w:rsidR="001544B8" w:rsidRDefault="001F5676">
      <w:pPr>
        <w:pStyle w:val="afa"/>
        <w:ind w:left="0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в Санкт-Петербурге медицинских организаций (структурных подразделений), оказывающих высокотехнологичную медицинскую помощь с прим</w:t>
      </w:r>
      <w:r>
        <w:rPr>
          <w:b/>
          <w:color w:val="000000" w:themeColor="text1"/>
          <w:szCs w:val="24"/>
        </w:rPr>
        <w:t xml:space="preserve">енением </w:t>
      </w:r>
    </w:p>
    <w:p w:rsidR="001544B8" w:rsidRDefault="001F5676">
      <w:pPr>
        <w:pStyle w:val="afa"/>
        <w:ind w:left="0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робот-ассистированных технологий пациентам с онкологическими заболеваниями (третий уровень)</w:t>
      </w:r>
    </w:p>
    <w:tbl>
      <w:tblPr>
        <w:tblStyle w:val="af5"/>
        <w:tblW w:w="0" w:type="auto"/>
        <w:tblInd w:w="-852" w:type="dxa"/>
        <w:tblLook w:val="04A0" w:firstRow="1" w:lastRow="0" w:firstColumn="1" w:lastColumn="0" w:noHBand="0" w:noVBand="1"/>
      </w:tblPr>
      <w:tblGrid>
        <w:gridCol w:w="557"/>
        <w:gridCol w:w="1773"/>
        <w:gridCol w:w="3330"/>
        <w:gridCol w:w="2065"/>
        <w:gridCol w:w="1799"/>
        <w:gridCol w:w="900"/>
      </w:tblGrid>
      <w:tr w:rsidR="001544B8">
        <w:tc>
          <w:tcPr>
            <w:tcW w:w="557" w:type="dxa"/>
            <w:vAlign w:val="center"/>
          </w:tcPr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№</w:t>
            </w:r>
            <w:r>
              <w:rPr>
                <w:b/>
                <w:bCs/>
                <w:color w:val="000000"/>
                <w:sz w:val="22"/>
              </w:rPr>
              <w:br/>
              <w:t>п/п</w:t>
            </w:r>
          </w:p>
        </w:tc>
        <w:tc>
          <w:tcPr>
            <w:tcW w:w="1773" w:type="dxa"/>
            <w:vAlign w:val="center"/>
          </w:tcPr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Наименование медицинской организации</w:t>
            </w:r>
          </w:p>
        </w:tc>
        <w:tc>
          <w:tcPr>
            <w:tcW w:w="3330" w:type="dxa"/>
            <w:vAlign w:val="center"/>
          </w:tcPr>
          <w:p w:rsidR="001544B8" w:rsidRDefault="001F5676">
            <w:pPr>
              <w:jc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Наименование структурного подразделения</w:t>
            </w:r>
          </w:p>
        </w:tc>
        <w:tc>
          <w:tcPr>
            <w:tcW w:w="2065" w:type="dxa"/>
            <w:vAlign w:val="center"/>
          </w:tcPr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Обслуживаемые муниципальные образования</w:t>
            </w:r>
          </w:p>
        </w:tc>
        <w:tc>
          <w:tcPr>
            <w:tcW w:w="1799" w:type="dxa"/>
            <w:vAlign w:val="center"/>
          </w:tcPr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Обслуживаемое население, чел</w:t>
            </w:r>
          </w:p>
        </w:tc>
        <w:tc>
          <w:tcPr>
            <w:tcW w:w="900" w:type="dxa"/>
            <w:vAlign w:val="center"/>
          </w:tcPr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Плечо доезда, км</w:t>
            </w:r>
          </w:p>
        </w:tc>
      </w:tr>
      <w:tr w:rsidR="001544B8">
        <w:tc>
          <w:tcPr>
            <w:tcW w:w="557" w:type="dxa"/>
            <w:vAlign w:val="center"/>
          </w:tcPr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773" w:type="dxa"/>
            <w:vAlign w:val="center"/>
          </w:tcPr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ГБУЗ «СПб КНпЦСВМП(о) имени Н.П. Напалкова»</w:t>
            </w:r>
          </w:p>
        </w:tc>
        <w:tc>
          <w:tcPr>
            <w:tcW w:w="3330" w:type="dxa"/>
            <w:vAlign w:val="center"/>
          </w:tcPr>
          <w:p w:rsidR="001544B8" w:rsidRDefault="001F5676">
            <w:pPr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Отделение абдоминальной онкологии № 1 (хирургических методов лечения)</w:t>
            </w:r>
          </w:p>
          <w:p w:rsidR="001544B8" w:rsidRDefault="001F5676">
            <w:pPr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Отделение абдоминальной онкологии № 2 (хирургических методов лечения)</w:t>
            </w:r>
          </w:p>
          <w:p w:rsidR="001544B8" w:rsidRDefault="001F5676">
            <w:pPr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 xml:space="preserve">Отделение опухолей костей, кожи и мягких тканей </w:t>
            </w:r>
            <w:r>
              <w:rPr>
                <w:color w:val="000000" w:themeColor="text1"/>
                <w:sz w:val="22"/>
              </w:rPr>
              <w:t>(хирургических методов лечения)</w:t>
            </w:r>
          </w:p>
          <w:p w:rsidR="001544B8" w:rsidRDefault="001F5676">
            <w:pPr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Отделение опухолей молочной железы  (хирургических методов лечения)</w:t>
            </w:r>
          </w:p>
          <w:p w:rsidR="001544B8" w:rsidRDefault="001F5676">
            <w:pPr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Отделение онкогинекологии (хирургических методов лечения)</w:t>
            </w:r>
          </w:p>
          <w:p w:rsidR="001544B8" w:rsidRDefault="001F5676">
            <w:pPr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Отделение онкоурологии (хирургических методов лечения)</w:t>
            </w:r>
          </w:p>
          <w:p w:rsidR="001544B8" w:rsidRDefault="001F5676">
            <w:pPr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Отделение торакальной онкологии (хирургичес</w:t>
            </w:r>
            <w:r>
              <w:rPr>
                <w:color w:val="000000" w:themeColor="text1"/>
                <w:sz w:val="22"/>
              </w:rPr>
              <w:t>ких методов лечения)</w:t>
            </w:r>
          </w:p>
          <w:p w:rsidR="001544B8" w:rsidRDefault="001F5676">
            <w:pPr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Отделение опухолей головы и шеи (хирургических методов лечения)</w:t>
            </w:r>
          </w:p>
          <w:p w:rsidR="001544B8" w:rsidRDefault="001F5676">
            <w:pPr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Отделение рентгенохирургических методов диагностики и лечения (хирургических методов лечения)</w:t>
            </w:r>
          </w:p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Отделение нейроонкологии (хирургических методов лечения)</w:t>
            </w:r>
          </w:p>
        </w:tc>
        <w:tc>
          <w:tcPr>
            <w:tcW w:w="2065" w:type="dxa"/>
            <w:vAlign w:val="center"/>
          </w:tcPr>
          <w:p w:rsidR="001544B8" w:rsidRDefault="001F5676">
            <w:pPr>
              <w:jc w:val="left"/>
              <w:textAlignment w:val="center"/>
              <w:rPr>
                <w:sz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Василеостровский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Выб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оргский (МО 15; Сампсониевское; Сергиевское; Светлановское; Сосновское)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Красногвардейский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Невский</w:t>
            </w:r>
          </w:p>
        </w:tc>
        <w:tc>
          <w:tcPr>
            <w:tcW w:w="1799" w:type="dxa"/>
            <w:vAlign w:val="center"/>
          </w:tcPr>
          <w:p w:rsidR="001544B8" w:rsidRDefault="001F5676">
            <w:pPr>
              <w:jc w:val="right"/>
              <w:textAlignment w:val="center"/>
              <w:rPr>
                <w:sz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1446 721 </w:t>
            </w:r>
          </w:p>
        </w:tc>
        <w:tc>
          <w:tcPr>
            <w:tcW w:w="900" w:type="dxa"/>
            <w:vAlign w:val="center"/>
          </w:tcPr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0-43</w:t>
            </w:r>
          </w:p>
        </w:tc>
      </w:tr>
      <w:tr w:rsidR="001544B8">
        <w:tc>
          <w:tcPr>
            <w:tcW w:w="557" w:type="dxa"/>
            <w:vAlign w:val="center"/>
          </w:tcPr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73" w:type="dxa"/>
            <w:vAlign w:val="center"/>
          </w:tcPr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СПб ГБУЗ Клиническая больница Святителя Луки</w:t>
            </w:r>
          </w:p>
        </w:tc>
        <w:tc>
          <w:tcPr>
            <w:tcW w:w="3330" w:type="dxa"/>
            <w:vAlign w:val="center"/>
          </w:tcPr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Отделение онкоурологии</w:t>
            </w:r>
          </w:p>
        </w:tc>
        <w:tc>
          <w:tcPr>
            <w:tcW w:w="2065" w:type="dxa"/>
            <w:vAlign w:val="center"/>
          </w:tcPr>
          <w:p w:rsidR="001544B8" w:rsidRDefault="001F5676">
            <w:pPr>
              <w:jc w:val="left"/>
              <w:textAlignment w:val="center"/>
              <w:rPr>
                <w:sz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Калининский</w:t>
            </w:r>
          </w:p>
        </w:tc>
        <w:tc>
          <w:tcPr>
            <w:tcW w:w="1799" w:type="dxa"/>
            <w:vAlign w:val="center"/>
          </w:tcPr>
          <w:p w:rsidR="001544B8" w:rsidRDefault="001F5676">
            <w:pPr>
              <w:jc w:val="right"/>
              <w:textAlignment w:val="center"/>
              <w:rPr>
                <w:sz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532972 </w:t>
            </w:r>
          </w:p>
        </w:tc>
        <w:tc>
          <w:tcPr>
            <w:tcW w:w="900" w:type="dxa"/>
            <w:vAlign w:val="center"/>
          </w:tcPr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5-10</w:t>
            </w:r>
          </w:p>
        </w:tc>
      </w:tr>
      <w:tr w:rsidR="001544B8">
        <w:tc>
          <w:tcPr>
            <w:tcW w:w="557" w:type="dxa"/>
            <w:vAlign w:val="center"/>
          </w:tcPr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773" w:type="dxa"/>
            <w:vAlign w:val="center"/>
          </w:tcPr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СПб ГБУЗ «Городская больница № 40»</w:t>
            </w:r>
          </w:p>
        </w:tc>
        <w:tc>
          <w:tcPr>
            <w:tcW w:w="3330" w:type="dxa"/>
            <w:vAlign w:val="center"/>
          </w:tcPr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Отделение</w:t>
            </w:r>
            <w:r>
              <w:rPr>
                <w:sz w:val="22"/>
              </w:rPr>
              <w:t xml:space="preserve"> опухолей молочной железы и кожи</w:t>
            </w:r>
          </w:p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Отделение онкоурологии</w:t>
            </w:r>
          </w:p>
        </w:tc>
        <w:tc>
          <w:tcPr>
            <w:tcW w:w="2065" w:type="dxa"/>
            <w:vAlign w:val="center"/>
          </w:tcPr>
          <w:p w:rsidR="001544B8" w:rsidRDefault="001F5676">
            <w:pPr>
              <w:jc w:val="left"/>
              <w:textAlignment w:val="center"/>
              <w:rPr>
                <w:rFonts w:eastAsia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Выборгский (МО Шувалово-Озерки, Левашово, Парголово)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Кронштадтский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Курортный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Приморский</w:t>
            </w:r>
          </w:p>
          <w:p w:rsidR="001544B8" w:rsidRDefault="001F5676">
            <w:pPr>
              <w:jc w:val="left"/>
              <w:textAlignment w:val="center"/>
              <w:rPr>
                <w:rFonts w:eastAsia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Адмиралтейский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Кировский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Колпинский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Красносельский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Московский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Петроградский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Петродворцовый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Пушкинский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Фрунзенски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br/>
              <w:t>Центральный</w:t>
            </w:r>
          </w:p>
        </w:tc>
        <w:tc>
          <w:tcPr>
            <w:tcW w:w="1799" w:type="dxa"/>
            <w:vAlign w:val="center"/>
          </w:tcPr>
          <w:p w:rsidR="001544B8" w:rsidRDefault="001F5676">
            <w:pPr>
              <w:jc w:val="right"/>
              <w:textAlignment w:val="center"/>
              <w:rPr>
                <w:sz w:val="22"/>
              </w:rPr>
            </w:pPr>
            <w:r>
              <w:rPr>
                <w:sz w:val="22"/>
              </w:rPr>
              <w:t>3 673 229</w:t>
            </w:r>
          </w:p>
        </w:tc>
        <w:tc>
          <w:tcPr>
            <w:tcW w:w="900" w:type="dxa"/>
            <w:vAlign w:val="center"/>
          </w:tcPr>
          <w:p w:rsidR="001544B8" w:rsidRDefault="001F56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0-17</w:t>
            </w:r>
          </w:p>
        </w:tc>
      </w:tr>
    </w:tbl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ind w:firstLine="6804"/>
        <w:rPr>
          <w:color w:val="000000" w:themeColor="text1"/>
          <w:sz w:val="20"/>
        </w:rPr>
      </w:pPr>
    </w:p>
    <w:p w:rsidR="001544B8" w:rsidRDefault="001544B8">
      <w:pPr>
        <w:ind w:firstLine="6804"/>
        <w:rPr>
          <w:color w:val="000000" w:themeColor="text1"/>
          <w:sz w:val="20"/>
        </w:rPr>
      </w:pPr>
    </w:p>
    <w:p w:rsidR="001544B8" w:rsidRDefault="001544B8">
      <w:pPr>
        <w:autoSpaceDE w:val="0"/>
        <w:autoSpaceDN w:val="0"/>
        <w:adjustRightInd w:val="0"/>
        <w:ind w:left="6237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F5676">
      <w:pPr>
        <w:autoSpaceDE w:val="0"/>
        <w:autoSpaceDN w:val="0"/>
        <w:adjustRightInd w:val="0"/>
        <w:ind w:left="6663"/>
        <w:jc w:val="left"/>
        <w:rPr>
          <w:sz w:val="20"/>
        </w:rPr>
      </w:pPr>
      <w:r>
        <w:rPr>
          <w:sz w:val="20"/>
        </w:rPr>
        <w:t>Приложение № 8</w:t>
      </w:r>
    </w:p>
    <w:p w:rsidR="001544B8" w:rsidRDefault="001F5676">
      <w:pPr>
        <w:autoSpaceDE w:val="0"/>
        <w:autoSpaceDN w:val="0"/>
        <w:adjustRightInd w:val="0"/>
        <w:ind w:left="6663"/>
        <w:jc w:val="left"/>
        <w:rPr>
          <w:color w:val="000000" w:themeColor="text1"/>
          <w:sz w:val="20"/>
        </w:rPr>
      </w:pPr>
      <w:r>
        <w:rPr>
          <w:sz w:val="20"/>
        </w:rPr>
        <w:t xml:space="preserve">к Порядку маршрутизации </w:t>
      </w:r>
      <w:r>
        <w:rPr>
          <w:color w:val="000000" w:themeColor="text1"/>
          <w:sz w:val="20"/>
        </w:rPr>
        <w:t>взрослого населения при онкологических заболеваниях</w:t>
      </w:r>
    </w:p>
    <w:p w:rsidR="001544B8" w:rsidRDefault="001544B8">
      <w:pPr>
        <w:pStyle w:val="afa"/>
        <w:jc w:val="center"/>
        <w:rPr>
          <w:b/>
          <w:color w:val="000000" w:themeColor="text1"/>
          <w:szCs w:val="24"/>
        </w:rPr>
      </w:pPr>
    </w:p>
    <w:p w:rsidR="001544B8" w:rsidRDefault="001F5676">
      <w:pPr>
        <w:pStyle w:val="afa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Перечень участвующих в реализации территориальной программы государственных </w:t>
      </w:r>
      <w:r>
        <w:rPr>
          <w:b/>
          <w:color w:val="000000" w:themeColor="text1"/>
          <w:szCs w:val="24"/>
        </w:rPr>
        <w:t>гарантий бесплатного оказания гражданам медицинской помощи медицинских организаций (структурных подразделений) негосударственной формы собственности, оказывающих специализированную  медицинскую помощь в условиях дневного стационара</w:t>
      </w:r>
    </w:p>
    <w:p w:rsidR="001544B8" w:rsidRDefault="001544B8">
      <w:pPr>
        <w:pStyle w:val="afa"/>
        <w:jc w:val="center"/>
        <w:rPr>
          <w:b/>
          <w:color w:val="000000" w:themeColor="text1"/>
          <w:szCs w:val="24"/>
        </w:rPr>
      </w:pPr>
    </w:p>
    <w:tbl>
      <w:tblPr>
        <w:tblStyle w:val="af5"/>
        <w:tblpPr w:leftFromText="180" w:rightFromText="180" w:vertAnchor="text" w:horzAnchor="page" w:tblpX="680" w:tblpY="205"/>
        <w:tblOverlap w:val="never"/>
        <w:tblW w:w="10454" w:type="dxa"/>
        <w:tblLayout w:type="fixed"/>
        <w:tblLook w:val="04A0" w:firstRow="1" w:lastRow="0" w:firstColumn="1" w:lastColumn="0" w:noHBand="0" w:noVBand="1"/>
      </w:tblPr>
      <w:tblGrid>
        <w:gridCol w:w="1093"/>
        <w:gridCol w:w="1988"/>
        <w:gridCol w:w="3140"/>
        <w:gridCol w:w="2675"/>
        <w:gridCol w:w="1558"/>
      </w:tblGrid>
      <w:tr w:rsidR="001544B8">
        <w:tc>
          <w:tcPr>
            <w:tcW w:w="1093" w:type="dxa"/>
            <w:vAlign w:val="center"/>
          </w:tcPr>
          <w:p w:rsidR="001544B8" w:rsidRDefault="001F5676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№ п/п</w:t>
            </w:r>
          </w:p>
        </w:tc>
        <w:tc>
          <w:tcPr>
            <w:tcW w:w="1988" w:type="dxa"/>
            <w:vAlign w:val="center"/>
          </w:tcPr>
          <w:p w:rsidR="001544B8" w:rsidRDefault="001F5676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Наименование меди</w:t>
            </w:r>
            <w:r>
              <w:rPr>
                <w:b/>
                <w:color w:val="000000" w:themeColor="text1"/>
                <w:sz w:val="20"/>
              </w:rPr>
              <w:t>цинской организации</w:t>
            </w:r>
          </w:p>
        </w:tc>
        <w:tc>
          <w:tcPr>
            <w:tcW w:w="3140" w:type="dxa"/>
            <w:vAlign w:val="center"/>
          </w:tcPr>
          <w:p w:rsidR="001544B8" w:rsidRDefault="001F5676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Адрес</w:t>
            </w:r>
          </w:p>
        </w:tc>
        <w:tc>
          <w:tcPr>
            <w:tcW w:w="2675" w:type="dxa"/>
            <w:vAlign w:val="center"/>
          </w:tcPr>
          <w:p w:rsidR="001544B8" w:rsidRDefault="001F5676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Муниципальные образования</w:t>
            </w:r>
          </w:p>
        </w:tc>
        <w:tc>
          <w:tcPr>
            <w:tcW w:w="1558" w:type="dxa"/>
            <w:vAlign w:val="center"/>
          </w:tcPr>
          <w:p w:rsidR="001544B8" w:rsidRDefault="001F5676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численность населения</w:t>
            </w:r>
          </w:p>
        </w:tc>
      </w:tr>
      <w:tr w:rsidR="001544B8">
        <w:tc>
          <w:tcPr>
            <w:tcW w:w="1093" w:type="dxa"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8" w:type="dxa"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ООО</w:t>
            </w:r>
          </w:p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«Степмед клиник»</w:t>
            </w:r>
          </w:p>
        </w:tc>
        <w:tc>
          <w:tcPr>
            <w:tcW w:w="3140" w:type="dxa"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Большеохтинский пр., д. 16, к. 1</w:t>
            </w:r>
          </w:p>
        </w:tc>
        <w:tc>
          <w:tcPr>
            <w:tcW w:w="2675" w:type="dxa"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Все административные</w:t>
            </w:r>
          </w:p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районы</w:t>
            </w:r>
          </w:p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  <w:tc>
          <w:tcPr>
            <w:tcW w:w="1558" w:type="dxa"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5 652 922</w:t>
            </w:r>
          </w:p>
        </w:tc>
      </w:tr>
      <w:tr w:rsidR="001544B8">
        <w:tc>
          <w:tcPr>
            <w:tcW w:w="1093" w:type="dxa"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88" w:type="dxa"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ООО</w:t>
            </w:r>
          </w:p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«Евроситиклиник»</w:t>
            </w:r>
          </w:p>
        </w:tc>
        <w:tc>
          <w:tcPr>
            <w:tcW w:w="3140" w:type="dxa"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ул. Профессора Попова, д. 27</w:t>
            </w:r>
          </w:p>
        </w:tc>
        <w:tc>
          <w:tcPr>
            <w:tcW w:w="2675" w:type="dxa"/>
            <w:shd w:val="clear" w:color="auto" w:fill="auto"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Все </w:t>
            </w:r>
            <w:r>
              <w:rPr>
                <w:sz w:val="20"/>
              </w:rPr>
              <w:t>административные</w:t>
            </w:r>
          </w:p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районы</w:t>
            </w:r>
          </w:p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  <w:tc>
          <w:tcPr>
            <w:tcW w:w="1558" w:type="dxa"/>
            <w:shd w:val="clear" w:color="auto" w:fill="auto"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5 652 922</w:t>
            </w:r>
          </w:p>
        </w:tc>
      </w:tr>
      <w:tr w:rsidR="001544B8">
        <w:tc>
          <w:tcPr>
            <w:tcW w:w="1093" w:type="dxa"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988" w:type="dxa"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ООО «ЛДЦ МИБС»</w:t>
            </w:r>
          </w:p>
        </w:tc>
        <w:tc>
          <w:tcPr>
            <w:tcW w:w="3140" w:type="dxa"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ул. Глухарская, д. 16</w:t>
            </w:r>
          </w:p>
        </w:tc>
        <w:tc>
          <w:tcPr>
            <w:tcW w:w="2675" w:type="dxa"/>
            <w:shd w:val="clear" w:color="auto" w:fill="auto"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Все административные</w:t>
            </w:r>
          </w:p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районы</w:t>
            </w:r>
          </w:p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  <w:tc>
          <w:tcPr>
            <w:tcW w:w="1558" w:type="dxa"/>
            <w:shd w:val="clear" w:color="auto" w:fill="auto"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5 652 922</w:t>
            </w:r>
          </w:p>
        </w:tc>
      </w:tr>
    </w:tbl>
    <w:p w:rsidR="001544B8" w:rsidRDefault="001544B8">
      <w:pPr>
        <w:jc w:val="center"/>
        <w:rPr>
          <w:b/>
          <w:color w:val="000000" w:themeColor="text1"/>
          <w:szCs w:val="24"/>
        </w:rPr>
      </w:pPr>
    </w:p>
    <w:p w:rsidR="001544B8" w:rsidRDefault="001544B8">
      <w:pPr>
        <w:rPr>
          <w:color w:val="000000" w:themeColor="text1"/>
          <w:szCs w:val="24"/>
        </w:rPr>
      </w:pPr>
    </w:p>
    <w:p w:rsidR="001544B8" w:rsidRDefault="001544B8">
      <w:pPr>
        <w:pStyle w:val="afa"/>
        <w:jc w:val="right"/>
        <w:rPr>
          <w:color w:val="000000" w:themeColor="text1"/>
          <w:szCs w:val="24"/>
        </w:rPr>
      </w:pPr>
    </w:p>
    <w:p w:rsidR="001544B8" w:rsidRDefault="001F5676">
      <w:pPr>
        <w:jc w:val="left"/>
        <w:rPr>
          <w:color w:val="000000" w:themeColor="text1"/>
          <w:sz w:val="20"/>
          <w:szCs w:val="24"/>
        </w:rPr>
      </w:pPr>
      <w:r>
        <w:rPr>
          <w:color w:val="000000" w:themeColor="text1"/>
          <w:sz w:val="20"/>
          <w:szCs w:val="24"/>
        </w:rPr>
        <w:t xml:space="preserve">* - </w:t>
      </w:r>
    </w:p>
    <w:p w:rsidR="001544B8" w:rsidRDefault="001544B8">
      <w:pPr>
        <w:jc w:val="left"/>
        <w:rPr>
          <w:color w:val="000000" w:themeColor="text1"/>
          <w:szCs w:val="24"/>
        </w:rPr>
      </w:pPr>
    </w:p>
    <w:p w:rsidR="001544B8" w:rsidRDefault="001544B8">
      <w:pPr>
        <w:jc w:val="left"/>
        <w:rPr>
          <w:color w:val="000000" w:themeColor="text1"/>
          <w:szCs w:val="24"/>
        </w:rPr>
      </w:pPr>
    </w:p>
    <w:p w:rsidR="001544B8" w:rsidRDefault="001544B8">
      <w:pPr>
        <w:jc w:val="left"/>
        <w:rPr>
          <w:color w:val="000000" w:themeColor="text1"/>
          <w:szCs w:val="24"/>
        </w:rPr>
      </w:pPr>
    </w:p>
    <w:p w:rsidR="001544B8" w:rsidRDefault="001544B8">
      <w:pPr>
        <w:jc w:val="left"/>
        <w:rPr>
          <w:color w:val="000000" w:themeColor="text1"/>
          <w:szCs w:val="24"/>
        </w:rPr>
      </w:pPr>
    </w:p>
    <w:p w:rsidR="001544B8" w:rsidRDefault="001544B8">
      <w:pPr>
        <w:jc w:val="left"/>
        <w:rPr>
          <w:color w:val="000000" w:themeColor="text1"/>
          <w:szCs w:val="24"/>
        </w:rPr>
      </w:pPr>
    </w:p>
    <w:p w:rsidR="001544B8" w:rsidRDefault="001544B8">
      <w:pPr>
        <w:jc w:val="left"/>
        <w:rPr>
          <w:color w:val="000000" w:themeColor="text1"/>
          <w:szCs w:val="24"/>
        </w:rPr>
      </w:pPr>
    </w:p>
    <w:p w:rsidR="001544B8" w:rsidRDefault="001544B8">
      <w:pPr>
        <w:jc w:val="left"/>
        <w:rPr>
          <w:color w:val="000000" w:themeColor="text1"/>
          <w:szCs w:val="24"/>
        </w:rPr>
      </w:pPr>
    </w:p>
    <w:p w:rsidR="001544B8" w:rsidRDefault="001544B8">
      <w:pPr>
        <w:jc w:val="left"/>
        <w:rPr>
          <w:color w:val="000000" w:themeColor="text1"/>
          <w:szCs w:val="24"/>
        </w:rPr>
      </w:pPr>
    </w:p>
    <w:p w:rsidR="001544B8" w:rsidRDefault="001544B8">
      <w:pPr>
        <w:jc w:val="left"/>
        <w:rPr>
          <w:color w:val="000000" w:themeColor="text1"/>
          <w:szCs w:val="24"/>
        </w:rPr>
      </w:pPr>
    </w:p>
    <w:p w:rsidR="001544B8" w:rsidRDefault="001544B8">
      <w:pPr>
        <w:jc w:val="left"/>
        <w:rPr>
          <w:color w:val="000000" w:themeColor="text1"/>
          <w:szCs w:val="24"/>
        </w:rPr>
      </w:pPr>
    </w:p>
    <w:p w:rsidR="001544B8" w:rsidRDefault="001544B8">
      <w:pPr>
        <w:jc w:val="left"/>
        <w:rPr>
          <w:color w:val="000000" w:themeColor="text1"/>
          <w:szCs w:val="24"/>
        </w:rPr>
      </w:pPr>
    </w:p>
    <w:p w:rsidR="001544B8" w:rsidRDefault="001544B8">
      <w:pPr>
        <w:jc w:val="left"/>
        <w:rPr>
          <w:color w:val="000000" w:themeColor="text1"/>
          <w:szCs w:val="24"/>
        </w:rPr>
      </w:pPr>
    </w:p>
    <w:p w:rsidR="001544B8" w:rsidRDefault="001544B8">
      <w:pPr>
        <w:jc w:val="left"/>
        <w:rPr>
          <w:color w:val="000000" w:themeColor="text1"/>
          <w:szCs w:val="24"/>
        </w:rPr>
      </w:pPr>
    </w:p>
    <w:p w:rsidR="001544B8" w:rsidRDefault="001544B8">
      <w:pPr>
        <w:jc w:val="left"/>
        <w:rPr>
          <w:color w:val="000000" w:themeColor="text1"/>
          <w:szCs w:val="24"/>
        </w:rPr>
      </w:pPr>
    </w:p>
    <w:p w:rsidR="001544B8" w:rsidRDefault="001544B8">
      <w:pPr>
        <w:jc w:val="left"/>
        <w:rPr>
          <w:color w:val="000000" w:themeColor="text1"/>
          <w:szCs w:val="24"/>
        </w:rPr>
      </w:pPr>
    </w:p>
    <w:p w:rsidR="001544B8" w:rsidRDefault="001544B8">
      <w:pPr>
        <w:jc w:val="left"/>
        <w:rPr>
          <w:color w:val="000000" w:themeColor="text1"/>
          <w:szCs w:val="24"/>
        </w:rPr>
      </w:pPr>
    </w:p>
    <w:p w:rsidR="001544B8" w:rsidRDefault="001544B8">
      <w:pPr>
        <w:jc w:val="left"/>
        <w:rPr>
          <w:color w:val="000000" w:themeColor="text1"/>
          <w:szCs w:val="24"/>
        </w:rPr>
      </w:pPr>
    </w:p>
    <w:p w:rsidR="001544B8" w:rsidRDefault="001544B8">
      <w:pPr>
        <w:jc w:val="left"/>
        <w:rPr>
          <w:color w:val="000000" w:themeColor="text1"/>
          <w:szCs w:val="24"/>
        </w:rPr>
      </w:pPr>
    </w:p>
    <w:p w:rsidR="001544B8" w:rsidRDefault="001544B8">
      <w:pPr>
        <w:jc w:val="left"/>
        <w:rPr>
          <w:color w:val="000000" w:themeColor="text1"/>
          <w:szCs w:val="24"/>
        </w:rPr>
      </w:pPr>
    </w:p>
    <w:p w:rsidR="001544B8" w:rsidRDefault="001544B8">
      <w:pPr>
        <w:jc w:val="left"/>
        <w:rPr>
          <w:color w:val="000000" w:themeColor="text1"/>
          <w:szCs w:val="24"/>
        </w:rPr>
      </w:pPr>
    </w:p>
    <w:p w:rsidR="001544B8" w:rsidRDefault="001544B8">
      <w:pPr>
        <w:jc w:val="left"/>
        <w:rPr>
          <w:color w:val="000000" w:themeColor="text1"/>
          <w:szCs w:val="24"/>
        </w:rPr>
      </w:pPr>
    </w:p>
    <w:p w:rsidR="001544B8" w:rsidRDefault="001544B8">
      <w:pPr>
        <w:jc w:val="left"/>
        <w:rPr>
          <w:color w:val="000000" w:themeColor="text1"/>
          <w:szCs w:val="24"/>
        </w:rPr>
      </w:pPr>
    </w:p>
    <w:p w:rsidR="001544B8" w:rsidRDefault="001544B8">
      <w:pPr>
        <w:jc w:val="left"/>
        <w:rPr>
          <w:color w:val="000000" w:themeColor="text1"/>
          <w:szCs w:val="24"/>
        </w:rPr>
      </w:pPr>
    </w:p>
    <w:p w:rsidR="001544B8" w:rsidRDefault="001544B8">
      <w:pPr>
        <w:jc w:val="left"/>
        <w:rPr>
          <w:color w:val="000000" w:themeColor="text1"/>
          <w:szCs w:val="24"/>
        </w:rPr>
      </w:pPr>
    </w:p>
    <w:p w:rsidR="001544B8" w:rsidRDefault="001544B8">
      <w:pPr>
        <w:jc w:val="left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ind w:left="6237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237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237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237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237"/>
        <w:rPr>
          <w:sz w:val="20"/>
        </w:rPr>
      </w:pPr>
    </w:p>
    <w:p w:rsidR="001544B8" w:rsidRDefault="001F5676">
      <w:pPr>
        <w:autoSpaceDE w:val="0"/>
        <w:autoSpaceDN w:val="0"/>
        <w:adjustRightInd w:val="0"/>
        <w:ind w:left="6663"/>
        <w:jc w:val="left"/>
        <w:rPr>
          <w:sz w:val="20"/>
        </w:rPr>
      </w:pPr>
      <w:r>
        <w:rPr>
          <w:sz w:val="20"/>
        </w:rPr>
        <w:t>Приложение № 9</w:t>
      </w:r>
    </w:p>
    <w:p w:rsidR="001544B8" w:rsidRDefault="001F5676">
      <w:pPr>
        <w:autoSpaceDE w:val="0"/>
        <w:autoSpaceDN w:val="0"/>
        <w:adjustRightInd w:val="0"/>
        <w:ind w:left="6663"/>
        <w:jc w:val="left"/>
        <w:rPr>
          <w:color w:val="000000" w:themeColor="text1"/>
          <w:sz w:val="20"/>
        </w:rPr>
      </w:pPr>
      <w:r>
        <w:rPr>
          <w:sz w:val="20"/>
        </w:rPr>
        <w:t xml:space="preserve">к Порядку маршрутизации </w:t>
      </w:r>
      <w:r>
        <w:rPr>
          <w:color w:val="000000" w:themeColor="text1"/>
          <w:sz w:val="20"/>
        </w:rPr>
        <w:t xml:space="preserve">взрослого населения при </w:t>
      </w:r>
      <w:r>
        <w:rPr>
          <w:color w:val="000000" w:themeColor="text1"/>
          <w:sz w:val="20"/>
        </w:rPr>
        <w:t>онкологических заболеваниях</w:t>
      </w:r>
    </w:p>
    <w:p w:rsidR="001544B8" w:rsidRDefault="001544B8">
      <w:pPr>
        <w:pStyle w:val="afa"/>
        <w:jc w:val="center"/>
        <w:rPr>
          <w:b/>
          <w:color w:val="000000" w:themeColor="text1"/>
          <w:szCs w:val="24"/>
        </w:rPr>
      </w:pPr>
    </w:p>
    <w:p w:rsidR="001544B8" w:rsidRDefault="001544B8">
      <w:pPr>
        <w:pStyle w:val="afa"/>
        <w:jc w:val="center"/>
        <w:rPr>
          <w:b/>
          <w:color w:val="000000" w:themeColor="text1"/>
          <w:szCs w:val="24"/>
        </w:rPr>
      </w:pPr>
    </w:p>
    <w:p w:rsidR="001544B8" w:rsidRDefault="001F5676">
      <w:pPr>
        <w:pStyle w:val="afa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Перечень участвующих в реализации территориальной программы государственных гарантий бесплатного оказания гражданам медицинской помощи медицинских организаций (структурных подразделений) негосударственной формы собственности, </w:t>
      </w:r>
      <w:r>
        <w:rPr>
          <w:b/>
          <w:color w:val="000000" w:themeColor="text1"/>
          <w:szCs w:val="24"/>
        </w:rPr>
        <w:t>оказывающих специализированную, в том числе высокотехнологичную, медицинскую помощь в условиях дневного стационара и в условиях круглосуточного стационара</w:t>
      </w:r>
    </w:p>
    <w:p w:rsidR="001544B8" w:rsidRDefault="001544B8">
      <w:pPr>
        <w:pStyle w:val="afa"/>
        <w:jc w:val="center"/>
        <w:rPr>
          <w:b/>
          <w:color w:val="000000" w:themeColor="text1"/>
          <w:szCs w:val="24"/>
        </w:rPr>
      </w:pPr>
    </w:p>
    <w:p w:rsidR="001544B8" w:rsidRDefault="001544B8">
      <w:pPr>
        <w:jc w:val="center"/>
        <w:rPr>
          <w:b/>
          <w:color w:val="000000" w:themeColor="text1"/>
          <w:szCs w:val="24"/>
        </w:rPr>
      </w:pPr>
    </w:p>
    <w:tbl>
      <w:tblPr>
        <w:tblStyle w:val="af5"/>
        <w:tblpPr w:leftFromText="180" w:rightFromText="180" w:vertAnchor="text" w:horzAnchor="page" w:tblpX="680" w:tblpY="205"/>
        <w:tblOverlap w:val="never"/>
        <w:tblW w:w="10454" w:type="dxa"/>
        <w:tblLayout w:type="fixed"/>
        <w:tblLook w:val="04A0" w:firstRow="1" w:lastRow="0" w:firstColumn="1" w:lastColumn="0" w:noHBand="0" w:noVBand="1"/>
      </w:tblPr>
      <w:tblGrid>
        <w:gridCol w:w="896"/>
        <w:gridCol w:w="2185"/>
        <w:gridCol w:w="3520"/>
        <w:gridCol w:w="2295"/>
        <w:gridCol w:w="1558"/>
      </w:tblGrid>
      <w:tr w:rsidR="001544B8">
        <w:tc>
          <w:tcPr>
            <w:tcW w:w="896" w:type="dxa"/>
            <w:vAlign w:val="center"/>
          </w:tcPr>
          <w:p w:rsidR="001544B8" w:rsidRDefault="001F5676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№ п/п</w:t>
            </w:r>
          </w:p>
        </w:tc>
        <w:tc>
          <w:tcPr>
            <w:tcW w:w="2185" w:type="dxa"/>
            <w:vAlign w:val="center"/>
          </w:tcPr>
          <w:p w:rsidR="001544B8" w:rsidRDefault="001F5676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Наименование медицинской организации</w:t>
            </w:r>
          </w:p>
        </w:tc>
        <w:tc>
          <w:tcPr>
            <w:tcW w:w="3520" w:type="dxa"/>
            <w:vAlign w:val="center"/>
          </w:tcPr>
          <w:p w:rsidR="001544B8" w:rsidRDefault="001F5676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Адрес</w:t>
            </w:r>
          </w:p>
        </w:tc>
        <w:tc>
          <w:tcPr>
            <w:tcW w:w="2295" w:type="dxa"/>
            <w:vAlign w:val="center"/>
          </w:tcPr>
          <w:p w:rsidR="001544B8" w:rsidRDefault="001F5676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Муниципальные образования</w:t>
            </w:r>
          </w:p>
        </w:tc>
        <w:tc>
          <w:tcPr>
            <w:tcW w:w="1558" w:type="dxa"/>
            <w:vAlign w:val="center"/>
          </w:tcPr>
          <w:p w:rsidR="001544B8" w:rsidRDefault="001F5676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численность населения</w:t>
            </w:r>
          </w:p>
        </w:tc>
      </w:tr>
      <w:tr w:rsidR="001544B8">
        <w:tc>
          <w:tcPr>
            <w:tcW w:w="896" w:type="dxa"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85" w:type="dxa"/>
            <w:shd w:val="clear" w:color="auto" w:fill="auto"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ООО «ЛДЦ МИБС»</w:t>
            </w:r>
          </w:p>
        </w:tc>
        <w:tc>
          <w:tcPr>
            <w:tcW w:w="3520" w:type="dxa"/>
            <w:shd w:val="clear" w:color="auto" w:fill="auto"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ул. Глухарская, д. 16</w:t>
            </w:r>
          </w:p>
        </w:tc>
        <w:tc>
          <w:tcPr>
            <w:tcW w:w="2295" w:type="dxa"/>
            <w:shd w:val="clear" w:color="auto" w:fill="auto"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Все административные</w:t>
            </w:r>
          </w:p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районы</w:t>
            </w:r>
          </w:p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  <w:tc>
          <w:tcPr>
            <w:tcW w:w="1558" w:type="dxa"/>
            <w:shd w:val="clear" w:color="auto" w:fill="auto"/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5 652 922</w:t>
            </w:r>
          </w:p>
        </w:tc>
      </w:tr>
    </w:tbl>
    <w:p w:rsidR="001544B8" w:rsidRDefault="001544B8">
      <w:pPr>
        <w:rPr>
          <w:color w:val="000000" w:themeColor="text1"/>
          <w:szCs w:val="24"/>
        </w:rPr>
      </w:pPr>
    </w:p>
    <w:p w:rsidR="001544B8" w:rsidRDefault="001544B8">
      <w:pPr>
        <w:pStyle w:val="afa"/>
        <w:jc w:val="right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663"/>
        <w:jc w:val="left"/>
        <w:rPr>
          <w:sz w:val="20"/>
        </w:rPr>
      </w:pPr>
    </w:p>
    <w:p w:rsidR="001544B8" w:rsidRDefault="001F5676">
      <w:pPr>
        <w:autoSpaceDE w:val="0"/>
        <w:autoSpaceDN w:val="0"/>
        <w:adjustRightInd w:val="0"/>
        <w:ind w:left="6663"/>
        <w:jc w:val="left"/>
        <w:rPr>
          <w:sz w:val="20"/>
        </w:rPr>
      </w:pPr>
      <w:r>
        <w:rPr>
          <w:sz w:val="20"/>
        </w:rPr>
        <w:t>Приложение № 10</w:t>
      </w:r>
    </w:p>
    <w:p w:rsidR="001544B8" w:rsidRDefault="001F5676">
      <w:pPr>
        <w:autoSpaceDE w:val="0"/>
        <w:autoSpaceDN w:val="0"/>
        <w:adjustRightInd w:val="0"/>
        <w:ind w:left="6663"/>
        <w:jc w:val="left"/>
        <w:rPr>
          <w:color w:val="000000" w:themeColor="text1"/>
          <w:sz w:val="20"/>
        </w:rPr>
      </w:pPr>
      <w:r>
        <w:rPr>
          <w:sz w:val="20"/>
        </w:rPr>
        <w:t xml:space="preserve">к Порядку маршрутизации </w:t>
      </w:r>
      <w:r>
        <w:rPr>
          <w:color w:val="000000" w:themeColor="text1"/>
          <w:sz w:val="20"/>
        </w:rPr>
        <w:t>взрослого населения при онкологических заболеваниях</w:t>
      </w:r>
    </w:p>
    <w:p w:rsidR="001544B8" w:rsidRDefault="001544B8">
      <w:pPr>
        <w:jc w:val="left"/>
        <w:rPr>
          <w:color w:val="000000" w:themeColor="text1"/>
          <w:szCs w:val="24"/>
        </w:rPr>
      </w:pPr>
    </w:p>
    <w:p w:rsidR="001544B8" w:rsidRDefault="001F5676">
      <w:pPr>
        <w:pStyle w:val="afa"/>
        <w:ind w:left="0"/>
        <w:jc w:val="center"/>
        <w:rPr>
          <w:b/>
          <w:szCs w:val="24"/>
        </w:rPr>
      </w:pPr>
      <w:r>
        <w:rPr>
          <w:b/>
          <w:color w:val="000000" w:themeColor="text1"/>
          <w:szCs w:val="24"/>
        </w:rPr>
        <w:t xml:space="preserve">Перечень заболеваний, при которых </w:t>
      </w:r>
      <w:r>
        <w:rPr>
          <w:b/>
          <w:szCs w:val="24"/>
        </w:rPr>
        <w:t>для определения лечебной тактики рекомендуется проведение консультации или консилиума врачей, в том числе</w:t>
      </w:r>
    </w:p>
    <w:p w:rsidR="001544B8" w:rsidRDefault="001F5676">
      <w:pPr>
        <w:pStyle w:val="afa"/>
        <w:ind w:left="0"/>
        <w:jc w:val="center"/>
        <w:rPr>
          <w:b/>
          <w:color w:val="000000" w:themeColor="text1"/>
          <w:szCs w:val="24"/>
        </w:rPr>
      </w:pPr>
      <w:r>
        <w:rPr>
          <w:b/>
          <w:szCs w:val="24"/>
        </w:rPr>
        <w:t>с применением телемедицинских технологий, в федеральных медицинских организациях, подведомственных Министерству здра</w:t>
      </w:r>
      <w:r>
        <w:rPr>
          <w:b/>
          <w:szCs w:val="24"/>
        </w:rPr>
        <w:t>воохранения Российской Федерации, оказывающих медицинскую помощь</w:t>
      </w:r>
    </w:p>
    <w:p w:rsidR="001544B8" w:rsidRDefault="001544B8">
      <w:pPr>
        <w:pStyle w:val="afa"/>
        <w:jc w:val="center"/>
        <w:rPr>
          <w:b/>
          <w:color w:val="000000" w:themeColor="text1"/>
          <w:szCs w:val="24"/>
        </w:rPr>
      </w:pPr>
    </w:p>
    <w:p w:rsidR="001544B8" w:rsidRDefault="001544B8">
      <w:pPr>
        <w:pStyle w:val="afa"/>
        <w:jc w:val="center"/>
        <w:rPr>
          <w:b/>
          <w:color w:val="000000" w:themeColor="text1"/>
          <w:szCs w:val="24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6378"/>
      </w:tblGrid>
      <w:tr w:rsidR="001544B8">
        <w:tc>
          <w:tcPr>
            <w:tcW w:w="1101" w:type="dxa"/>
            <w:vAlign w:val="center"/>
          </w:tcPr>
          <w:p w:rsidR="001544B8" w:rsidRDefault="001F5676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№ п/п</w:t>
            </w:r>
          </w:p>
        </w:tc>
        <w:tc>
          <w:tcPr>
            <w:tcW w:w="1701" w:type="dxa"/>
            <w:vAlign w:val="center"/>
          </w:tcPr>
          <w:p w:rsidR="001544B8" w:rsidRDefault="001F5676">
            <w:pPr>
              <w:ind w:right="34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Код МКБ-10* / МКБ-О**</w:t>
            </w:r>
          </w:p>
        </w:tc>
        <w:tc>
          <w:tcPr>
            <w:tcW w:w="6378" w:type="dxa"/>
            <w:vAlign w:val="center"/>
          </w:tcPr>
          <w:p w:rsidR="001544B8" w:rsidRDefault="001F5676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Наименование</w:t>
            </w:r>
          </w:p>
        </w:tc>
      </w:tr>
      <w:tr w:rsidR="001544B8">
        <w:tc>
          <w:tcPr>
            <w:tcW w:w="1101" w:type="dxa"/>
          </w:tcPr>
          <w:p w:rsidR="001544B8" w:rsidRDefault="001544B8">
            <w:pPr>
              <w:pStyle w:val="afa"/>
              <w:numPr>
                <w:ilvl w:val="0"/>
                <w:numId w:val="6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544B8" w:rsidRDefault="001F567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C37</w:t>
            </w:r>
          </w:p>
        </w:tc>
        <w:tc>
          <w:tcPr>
            <w:tcW w:w="6378" w:type="dxa"/>
            <w:vAlign w:val="bottom"/>
          </w:tcPr>
          <w:p w:rsidR="001544B8" w:rsidRDefault="001F5676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Злокачественное новообразование вилочковой железы</w:t>
            </w:r>
          </w:p>
        </w:tc>
      </w:tr>
      <w:tr w:rsidR="001544B8">
        <w:tc>
          <w:tcPr>
            <w:tcW w:w="1101" w:type="dxa"/>
          </w:tcPr>
          <w:p w:rsidR="001544B8" w:rsidRDefault="001544B8">
            <w:pPr>
              <w:pStyle w:val="afa"/>
              <w:numPr>
                <w:ilvl w:val="0"/>
                <w:numId w:val="6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544B8" w:rsidRDefault="001F567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C38</w:t>
            </w:r>
          </w:p>
        </w:tc>
        <w:tc>
          <w:tcPr>
            <w:tcW w:w="6378" w:type="dxa"/>
            <w:vAlign w:val="bottom"/>
          </w:tcPr>
          <w:p w:rsidR="001544B8" w:rsidRDefault="001F5676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Злокачественное новообразование сердца, средостения и плевры</w:t>
            </w:r>
          </w:p>
        </w:tc>
      </w:tr>
      <w:tr w:rsidR="001544B8">
        <w:tc>
          <w:tcPr>
            <w:tcW w:w="1101" w:type="dxa"/>
          </w:tcPr>
          <w:p w:rsidR="001544B8" w:rsidRDefault="001544B8">
            <w:pPr>
              <w:pStyle w:val="afa"/>
              <w:numPr>
                <w:ilvl w:val="0"/>
                <w:numId w:val="6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544B8" w:rsidRDefault="001F567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C40</w:t>
            </w:r>
          </w:p>
        </w:tc>
        <w:tc>
          <w:tcPr>
            <w:tcW w:w="6378" w:type="dxa"/>
            <w:vAlign w:val="bottom"/>
          </w:tcPr>
          <w:p w:rsidR="001544B8" w:rsidRDefault="001F5676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Злокачественное </w:t>
            </w:r>
            <w:r>
              <w:rPr>
                <w:color w:val="000000"/>
                <w:szCs w:val="24"/>
              </w:rPr>
              <w:t>новообразование костей и суставных хрящей конечностей</w:t>
            </w:r>
          </w:p>
        </w:tc>
      </w:tr>
      <w:tr w:rsidR="001544B8">
        <w:tc>
          <w:tcPr>
            <w:tcW w:w="1101" w:type="dxa"/>
          </w:tcPr>
          <w:p w:rsidR="001544B8" w:rsidRDefault="001544B8">
            <w:pPr>
              <w:pStyle w:val="afa"/>
              <w:numPr>
                <w:ilvl w:val="0"/>
                <w:numId w:val="6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544B8" w:rsidRDefault="001F567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C41</w:t>
            </w:r>
          </w:p>
        </w:tc>
        <w:tc>
          <w:tcPr>
            <w:tcW w:w="6378" w:type="dxa"/>
            <w:vAlign w:val="bottom"/>
          </w:tcPr>
          <w:p w:rsidR="001544B8" w:rsidRDefault="001F5676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Злокачественное новообразование костей и суставных хрящей других и неуточненных локализаций</w:t>
            </w:r>
          </w:p>
        </w:tc>
      </w:tr>
      <w:tr w:rsidR="001544B8">
        <w:tc>
          <w:tcPr>
            <w:tcW w:w="1101" w:type="dxa"/>
          </w:tcPr>
          <w:p w:rsidR="001544B8" w:rsidRDefault="001544B8">
            <w:pPr>
              <w:pStyle w:val="afa"/>
              <w:numPr>
                <w:ilvl w:val="0"/>
                <w:numId w:val="6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544B8" w:rsidRDefault="001F567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C45</w:t>
            </w:r>
          </w:p>
        </w:tc>
        <w:tc>
          <w:tcPr>
            <w:tcW w:w="6378" w:type="dxa"/>
            <w:vAlign w:val="bottom"/>
          </w:tcPr>
          <w:p w:rsidR="001544B8" w:rsidRDefault="001F5676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Мезотелиома</w:t>
            </w:r>
          </w:p>
        </w:tc>
      </w:tr>
      <w:tr w:rsidR="001544B8">
        <w:tc>
          <w:tcPr>
            <w:tcW w:w="1101" w:type="dxa"/>
          </w:tcPr>
          <w:p w:rsidR="001544B8" w:rsidRDefault="001544B8">
            <w:pPr>
              <w:pStyle w:val="afa"/>
              <w:numPr>
                <w:ilvl w:val="0"/>
                <w:numId w:val="6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544B8" w:rsidRDefault="001F567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C46</w:t>
            </w:r>
          </w:p>
        </w:tc>
        <w:tc>
          <w:tcPr>
            <w:tcW w:w="6378" w:type="dxa"/>
            <w:vAlign w:val="bottom"/>
          </w:tcPr>
          <w:p w:rsidR="001544B8" w:rsidRDefault="001F5676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Саркома Капоши</w:t>
            </w:r>
          </w:p>
        </w:tc>
      </w:tr>
      <w:tr w:rsidR="001544B8">
        <w:tc>
          <w:tcPr>
            <w:tcW w:w="1101" w:type="dxa"/>
          </w:tcPr>
          <w:p w:rsidR="001544B8" w:rsidRDefault="001544B8">
            <w:pPr>
              <w:pStyle w:val="afa"/>
              <w:numPr>
                <w:ilvl w:val="0"/>
                <w:numId w:val="6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544B8" w:rsidRDefault="001F567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C47</w:t>
            </w:r>
          </w:p>
        </w:tc>
        <w:tc>
          <w:tcPr>
            <w:tcW w:w="6378" w:type="dxa"/>
            <w:vAlign w:val="bottom"/>
          </w:tcPr>
          <w:p w:rsidR="001544B8" w:rsidRDefault="001F5676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Злокачественное новообразование периферических нервов и </w:t>
            </w:r>
            <w:r>
              <w:rPr>
                <w:color w:val="000000"/>
                <w:szCs w:val="24"/>
              </w:rPr>
              <w:t>вегетативной нервной системы</w:t>
            </w:r>
          </w:p>
        </w:tc>
      </w:tr>
      <w:tr w:rsidR="001544B8">
        <w:tc>
          <w:tcPr>
            <w:tcW w:w="1101" w:type="dxa"/>
          </w:tcPr>
          <w:p w:rsidR="001544B8" w:rsidRDefault="001544B8">
            <w:pPr>
              <w:pStyle w:val="afa"/>
              <w:numPr>
                <w:ilvl w:val="0"/>
                <w:numId w:val="6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544B8" w:rsidRDefault="001F567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C48</w:t>
            </w:r>
          </w:p>
        </w:tc>
        <w:tc>
          <w:tcPr>
            <w:tcW w:w="6378" w:type="dxa"/>
            <w:vAlign w:val="bottom"/>
          </w:tcPr>
          <w:p w:rsidR="001544B8" w:rsidRDefault="001F5676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Злокачественное новообразование забрюшинного пространства и брюшины</w:t>
            </w:r>
          </w:p>
        </w:tc>
      </w:tr>
      <w:tr w:rsidR="001544B8">
        <w:tc>
          <w:tcPr>
            <w:tcW w:w="1101" w:type="dxa"/>
          </w:tcPr>
          <w:p w:rsidR="001544B8" w:rsidRDefault="001544B8">
            <w:pPr>
              <w:pStyle w:val="afa"/>
              <w:numPr>
                <w:ilvl w:val="0"/>
                <w:numId w:val="6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544B8" w:rsidRDefault="001F567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C49</w:t>
            </w:r>
          </w:p>
        </w:tc>
        <w:tc>
          <w:tcPr>
            <w:tcW w:w="6378" w:type="dxa"/>
            <w:vAlign w:val="bottom"/>
          </w:tcPr>
          <w:p w:rsidR="001544B8" w:rsidRDefault="001F5676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Злокачественное новообразование других типов соединительной и мягких тканей</w:t>
            </w:r>
          </w:p>
        </w:tc>
      </w:tr>
      <w:tr w:rsidR="001544B8">
        <w:tc>
          <w:tcPr>
            <w:tcW w:w="1101" w:type="dxa"/>
          </w:tcPr>
          <w:p w:rsidR="001544B8" w:rsidRDefault="001544B8">
            <w:pPr>
              <w:pStyle w:val="afa"/>
              <w:numPr>
                <w:ilvl w:val="0"/>
                <w:numId w:val="6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544B8" w:rsidRDefault="001F567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C58</w:t>
            </w:r>
          </w:p>
        </w:tc>
        <w:tc>
          <w:tcPr>
            <w:tcW w:w="6378" w:type="dxa"/>
            <w:vAlign w:val="bottom"/>
          </w:tcPr>
          <w:p w:rsidR="001544B8" w:rsidRDefault="001F5676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Злокачественное новообразование плаценты</w:t>
            </w:r>
          </w:p>
        </w:tc>
      </w:tr>
      <w:tr w:rsidR="001544B8">
        <w:tc>
          <w:tcPr>
            <w:tcW w:w="1101" w:type="dxa"/>
          </w:tcPr>
          <w:p w:rsidR="001544B8" w:rsidRDefault="001544B8">
            <w:pPr>
              <w:pStyle w:val="afa"/>
              <w:numPr>
                <w:ilvl w:val="0"/>
                <w:numId w:val="6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544B8" w:rsidRDefault="001F567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C62</w:t>
            </w:r>
          </w:p>
        </w:tc>
        <w:tc>
          <w:tcPr>
            <w:tcW w:w="6378" w:type="dxa"/>
            <w:vAlign w:val="bottom"/>
          </w:tcPr>
          <w:p w:rsidR="001544B8" w:rsidRDefault="001F5676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Злокачественное </w:t>
            </w:r>
            <w:r>
              <w:rPr>
                <w:color w:val="000000"/>
                <w:szCs w:val="24"/>
              </w:rPr>
              <w:t>новообразование яичка</w:t>
            </w:r>
          </w:p>
        </w:tc>
      </w:tr>
      <w:tr w:rsidR="001544B8">
        <w:tc>
          <w:tcPr>
            <w:tcW w:w="1101" w:type="dxa"/>
          </w:tcPr>
          <w:p w:rsidR="001544B8" w:rsidRDefault="001544B8">
            <w:pPr>
              <w:pStyle w:val="afa"/>
              <w:numPr>
                <w:ilvl w:val="0"/>
                <w:numId w:val="6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544B8" w:rsidRDefault="001F567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C69</w:t>
            </w:r>
          </w:p>
        </w:tc>
        <w:tc>
          <w:tcPr>
            <w:tcW w:w="6378" w:type="dxa"/>
            <w:vAlign w:val="bottom"/>
          </w:tcPr>
          <w:p w:rsidR="001544B8" w:rsidRDefault="001F5676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Злокачественное новообразование глаза и его придаточного аппарата</w:t>
            </w:r>
          </w:p>
        </w:tc>
      </w:tr>
      <w:tr w:rsidR="001544B8">
        <w:tc>
          <w:tcPr>
            <w:tcW w:w="1101" w:type="dxa"/>
          </w:tcPr>
          <w:p w:rsidR="001544B8" w:rsidRDefault="001544B8">
            <w:pPr>
              <w:pStyle w:val="afa"/>
              <w:numPr>
                <w:ilvl w:val="0"/>
                <w:numId w:val="6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544B8" w:rsidRDefault="001F567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C70</w:t>
            </w:r>
          </w:p>
        </w:tc>
        <w:tc>
          <w:tcPr>
            <w:tcW w:w="6378" w:type="dxa"/>
            <w:vAlign w:val="bottom"/>
          </w:tcPr>
          <w:p w:rsidR="001544B8" w:rsidRDefault="001F5676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Злокачественное новообразование мозговых оболочек</w:t>
            </w:r>
          </w:p>
        </w:tc>
      </w:tr>
      <w:tr w:rsidR="001544B8">
        <w:tc>
          <w:tcPr>
            <w:tcW w:w="1101" w:type="dxa"/>
          </w:tcPr>
          <w:p w:rsidR="001544B8" w:rsidRDefault="001544B8">
            <w:pPr>
              <w:pStyle w:val="afa"/>
              <w:numPr>
                <w:ilvl w:val="0"/>
                <w:numId w:val="6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544B8" w:rsidRDefault="001F567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C72</w:t>
            </w:r>
          </w:p>
        </w:tc>
        <w:tc>
          <w:tcPr>
            <w:tcW w:w="6378" w:type="dxa"/>
            <w:vAlign w:val="bottom"/>
          </w:tcPr>
          <w:p w:rsidR="001544B8" w:rsidRDefault="001F5676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Злокачественное новообразование спинного мозга, черепных нервов и других отделов центральной нервной</w:t>
            </w:r>
            <w:r>
              <w:rPr>
                <w:color w:val="000000"/>
                <w:szCs w:val="24"/>
              </w:rPr>
              <w:t xml:space="preserve"> системы</w:t>
            </w:r>
          </w:p>
        </w:tc>
      </w:tr>
      <w:tr w:rsidR="001544B8">
        <w:tc>
          <w:tcPr>
            <w:tcW w:w="1101" w:type="dxa"/>
          </w:tcPr>
          <w:p w:rsidR="001544B8" w:rsidRDefault="001544B8">
            <w:pPr>
              <w:pStyle w:val="afa"/>
              <w:numPr>
                <w:ilvl w:val="0"/>
                <w:numId w:val="6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544B8" w:rsidRDefault="001F567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C74</w:t>
            </w:r>
          </w:p>
        </w:tc>
        <w:tc>
          <w:tcPr>
            <w:tcW w:w="6378" w:type="dxa"/>
            <w:vAlign w:val="bottom"/>
          </w:tcPr>
          <w:p w:rsidR="001544B8" w:rsidRDefault="001F5676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Злокачественное новообразование надпочечника</w:t>
            </w:r>
          </w:p>
        </w:tc>
      </w:tr>
      <w:tr w:rsidR="001544B8">
        <w:tc>
          <w:tcPr>
            <w:tcW w:w="1101" w:type="dxa"/>
          </w:tcPr>
          <w:p w:rsidR="001544B8" w:rsidRDefault="001544B8">
            <w:pPr>
              <w:pStyle w:val="afa"/>
              <w:numPr>
                <w:ilvl w:val="0"/>
                <w:numId w:val="6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544B8" w:rsidRDefault="001F567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D39</w:t>
            </w:r>
          </w:p>
        </w:tc>
        <w:tc>
          <w:tcPr>
            <w:tcW w:w="6378" w:type="dxa"/>
            <w:vAlign w:val="bottom"/>
          </w:tcPr>
          <w:p w:rsidR="001544B8" w:rsidRDefault="001F5676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Новообразования неопределенного или неизвестного характера женских половых органов</w:t>
            </w:r>
          </w:p>
        </w:tc>
      </w:tr>
      <w:tr w:rsidR="001544B8">
        <w:tc>
          <w:tcPr>
            <w:tcW w:w="1101" w:type="dxa"/>
          </w:tcPr>
          <w:p w:rsidR="001544B8" w:rsidRDefault="001544B8">
            <w:pPr>
              <w:pStyle w:val="afa"/>
              <w:numPr>
                <w:ilvl w:val="0"/>
                <w:numId w:val="6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</w:pPr>
            <w:r>
              <w:rPr>
                <w:color w:val="000000" w:themeColor="dark1"/>
                <w:kern w:val="24"/>
              </w:rPr>
              <w:t>8013/3</w:t>
            </w:r>
          </w:p>
        </w:tc>
        <w:tc>
          <w:tcPr>
            <w:tcW w:w="6378" w:type="dxa"/>
            <w:vAlign w:val="bottom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textAlignment w:val="bottom"/>
            </w:pPr>
            <w:r>
              <w:rPr>
                <w:color w:val="000000" w:themeColor="dark1"/>
                <w:kern w:val="24"/>
              </w:rPr>
              <w:t>Комбинированный крупноклеточный нейроэндокринный рак</w:t>
            </w:r>
          </w:p>
        </w:tc>
      </w:tr>
      <w:tr w:rsidR="001544B8">
        <w:tc>
          <w:tcPr>
            <w:tcW w:w="1101" w:type="dxa"/>
          </w:tcPr>
          <w:p w:rsidR="001544B8" w:rsidRDefault="001544B8">
            <w:pPr>
              <w:pStyle w:val="afa"/>
              <w:numPr>
                <w:ilvl w:val="0"/>
                <w:numId w:val="6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</w:pPr>
            <w:r>
              <w:rPr>
                <w:color w:val="000000" w:themeColor="dark1"/>
                <w:kern w:val="24"/>
              </w:rPr>
              <w:t>8240/3</w:t>
            </w:r>
          </w:p>
        </w:tc>
        <w:tc>
          <w:tcPr>
            <w:tcW w:w="6378" w:type="dxa"/>
            <w:vAlign w:val="bottom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textAlignment w:val="bottom"/>
            </w:pPr>
            <w:r>
              <w:rPr>
                <w:color w:val="000000" w:themeColor="dark1"/>
                <w:kern w:val="24"/>
              </w:rPr>
              <w:t>Нейроэндокринная опухоль, БДУ</w:t>
            </w:r>
          </w:p>
        </w:tc>
      </w:tr>
      <w:tr w:rsidR="001544B8">
        <w:tc>
          <w:tcPr>
            <w:tcW w:w="1101" w:type="dxa"/>
          </w:tcPr>
          <w:p w:rsidR="001544B8" w:rsidRDefault="001544B8">
            <w:pPr>
              <w:pStyle w:val="afa"/>
              <w:numPr>
                <w:ilvl w:val="0"/>
                <w:numId w:val="6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</w:pPr>
            <w:r>
              <w:rPr>
                <w:color w:val="000000" w:themeColor="dark1"/>
                <w:kern w:val="24"/>
              </w:rPr>
              <w:t>8244/3</w:t>
            </w:r>
          </w:p>
        </w:tc>
        <w:tc>
          <w:tcPr>
            <w:tcW w:w="6378" w:type="dxa"/>
            <w:vAlign w:val="bottom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textAlignment w:val="bottom"/>
            </w:pPr>
            <w:r>
              <w:rPr>
                <w:color w:val="000000" w:themeColor="dark1"/>
                <w:kern w:val="24"/>
              </w:rPr>
              <w:t>Смешанные карциноид и аденокарцинома</w:t>
            </w:r>
          </w:p>
        </w:tc>
      </w:tr>
      <w:tr w:rsidR="001544B8">
        <w:tc>
          <w:tcPr>
            <w:tcW w:w="1101" w:type="dxa"/>
          </w:tcPr>
          <w:p w:rsidR="001544B8" w:rsidRDefault="001544B8">
            <w:pPr>
              <w:pStyle w:val="afa"/>
              <w:numPr>
                <w:ilvl w:val="0"/>
                <w:numId w:val="6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</w:pPr>
            <w:r>
              <w:rPr>
                <w:color w:val="000000" w:themeColor="dark1"/>
                <w:kern w:val="24"/>
              </w:rPr>
              <w:t>8246/3</w:t>
            </w:r>
          </w:p>
        </w:tc>
        <w:tc>
          <w:tcPr>
            <w:tcW w:w="6378" w:type="dxa"/>
            <w:vAlign w:val="bottom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textAlignment w:val="bottom"/>
            </w:pPr>
            <w:r>
              <w:rPr>
                <w:color w:val="000000" w:themeColor="dark1"/>
                <w:kern w:val="24"/>
              </w:rPr>
              <w:t>Низкодифференцированная нейроэндокринная опухоль</w:t>
            </w:r>
          </w:p>
        </w:tc>
      </w:tr>
      <w:tr w:rsidR="001544B8">
        <w:tc>
          <w:tcPr>
            <w:tcW w:w="1101" w:type="dxa"/>
          </w:tcPr>
          <w:p w:rsidR="001544B8" w:rsidRDefault="001544B8">
            <w:pPr>
              <w:pStyle w:val="afa"/>
              <w:numPr>
                <w:ilvl w:val="0"/>
                <w:numId w:val="6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</w:pPr>
            <w:r>
              <w:rPr>
                <w:color w:val="000000" w:themeColor="dark1"/>
                <w:kern w:val="24"/>
              </w:rPr>
              <w:t>8247/3</w:t>
            </w:r>
          </w:p>
        </w:tc>
        <w:tc>
          <w:tcPr>
            <w:tcW w:w="6378" w:type="dxa"/>
            <w:vAlign w:val="bottom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textAlignment w:val="bottom"/>
            </w:pPr>
            <w:r>
              <w:rPr>
                <w:color w:val="000000" w:themeColor="dark1"/>
                <w:kern w:val="24"/>
              </w:rPr>
              <w:t>Рак из клеток Меркеля (С44._)</w:t>
            </w:r>
          </w:p>
        </w:tc>
      </w:tr>
      <w:tr w:rsidR="001544B8">
        <w:tc>
          <w:tcPr>
            <w:tcW w:w="1101" w:type="dxa"/>
          </w:tcPr>
          <w:p w:rsidR="001544B8" w:rsidRDefault="001544B8">
            <w:pPr>
              <w:pStyle w:val="afa"/>
              <w:numPr>
                <w:ilvl w:val="0"/>
                <w:numId w:val="6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</w:pPr>
            <w:r>
              <w:rPr>
                <w:color w:val="000000" w:themeColor="dark1"/>
                <w:kern w:val="24"/>
              </w:rPr>
              <w:t>8249/3</w:t>
            </w:r>
          </w:p>
        </w:tc>
        <w:tc>
          <w:tcPr>
            <w:tcW w:w="6378" w:type="dxa"/>
            <w:vAlign w:val="bottom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textAlignment w:val="bottom"/>
            </w:pPr>
            <w:r>
              <w:rPr>
                <w:color w:val="000000" w:themeColor="dark1"/>
                <w:kern w:val="24"/>
              </w:rPr>
              <w:t xml:space="preserve">Нейроэндокринная опухоль, </w:t>
            </w:r>
            <w:r>
              <w:rPr>
                <w:color w:val="000000" w:themeColor="dark1"/>
                <w:kern w:val="24"/>
                <w:lang w:val="en-US"/>
              </w:rPr>
              <w:t>Grade 2</w:t>
            </w:r>
          </w:p>
        </w:tc>
      </w:tr>
      <w:tr w:rsidR="001544B8">
        <w:tc>
          <w:tcPr>
            <w:tcW w:w="1101" w:type="dxa"/>
          </w:tcPr>
          <w:p w:rsidR="001544B8" w:rsidRDefault="001544B8">
            <w:pPr>
              <w:pStyle w:val="afa"/>
              <w:numPr>
                <w:ilvl w:val="0"/>
                <w:numId w:val="6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</w:pPr>
            <w:r>
              <w:rPr>
                <w:color w:val="000000" w:themeColor="dark1"/>
                <w:kern w:val="24"/>
              </w:rPr>
              <w:t>8936/3</w:t>
            </w:r>
          </w:p>
        </w:tc>
        <w:tc>
          <w:tcPr>
            <w:tcW w:w="6378" w:type="dxa"/>
            <w:vAlign w:val="bottom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textAlignment w:val="bottom"/>
            </w:pPr>
            <w:r>
              <w:rPr>
                <w:color w:val="000000" w:themeColor="dark1"/>
                <w:kern w:val="24"/>
              </w:rPr>
              <w:t>Гастроинтестинальная стромальная опухоль</w:t>
            </w:r>
          </w:p>
        </w:tc>
      </w:tr>
      <w:tr w:rsidR="001544B8">
        <w:tc>
          <w:tcPr>
            <w:tcW w:w="1101" w:type="dxa"/>
          </w:tcPr>
          <w:p w:rsidR="001544B8" w:rsidRDefault="001544B8">
            <w:pPr>
              <w:pStyle w:val="afa"/>
              <w:numPr>
                <w:ilvl w:val="0"/>
                <w:numId w:val="6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</w:pPr>
            <w:r>
              <w:rPr>
                <w:color w:val="000000" w:themeColor="dark1"/>
                <w:kern w:val="24"/>
              </w:rPr>
              <w:t>9060/3</w:t>
            </w:r>
          </w:p>
        </w:tc>
        <w:tc>
          <w:tcPr>
            <w:tcW w:w="6378" w:type="dxa"/>
            <w:vAlign w:val="bottom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textAlignment w:val="bottom"/>
            </w:pPr>
            <w:r>
              <w:rPr>
                <w:color w:val="000000" w:themeColor="dark1"/>
                <w:kern w:val="24"/>
              </w:rPr>
              <w:t>Дисгерминома</w:t>
            </w:r>
          </w:p>
        </w:tc>
      </w:tr>
      <w:tr w:rsidR="001544B8">
        <w:tc>
          <w:tcPr>
            <w:tcW w:w="1101" w:type="dxa"/>
          </w:tcPr>
          <w:p w:rsidR="001544B8" w:rsidRDefault="001544B8">
            <w:pPr>
              <w:pStyle w:val="afa"/>
              <w:numPr>
                <w:ilvl w:val="0"/>
                <w:numId w:val="6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</w:pPr>
            <w:r>
              <w:rPr>
                <w:color w:val="000000" w:themeColor="dark1"/>
                <w:kern w:val="24"/>
              </w:rPr>
              <w:t>9061/3</w:t>
            </w:r>
          </w:p>
        </w:tc>
        <w:tc>
          <w:tcPr>
            <w:tcW w:w="6378" w:type="dxa"/>
            <w:vAlign w:val="bottom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textAlignment w:val="bottom"/>
            </w:pPr>
            <w:r>
              <w:rPr>
                <w:color w:val="000000" w:themeColor="dark1"/>
                <w:kern w:val="24"/>
              </w:rPr>
              <w:t>Семинома, БДУ (С62._)</w:t>
            </w:r>
          </w:p>
        </w:tc>
      </w:tr>
      <w:tr w:rsidR="001544B8">
        <w:tc>
          <w:tcPr>
            <w:tcW w:w="1101" w:type="dxa"/>
          </w:tcPr>
          <w:p w:rsidR="001544B8" w:rsidRDefault="001544B8">
            <w:pPr>
              <w:pStyle w:val="afa"/>
              <w:numPr>
                <w:ilvl w:val="0"/>
                <w:numId w:val="6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</w:pPr>
            <w:r>
              <w:rPr>
                <w:color w:val="000000" w:themeColor="dark1"/>
                <w:kern w:val="24"/>
              </w:rPr>
              <w:t>9062/3</w:t>
            </w:r>
          </w:p>
        </w:tc>
        <w:tc>
          <w:tcPr>
            <w:tcW w:w="6378" w:type="dxa"/>
            <w:vAlign w:val="bottom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textAlignment w:val="bottom"/>
            </w:pPr>
            <w:r>
              <w:rPr>
                <w:color w:val="000000" w:themeColor="dark1"/>
                <w:kern w:val="24"/>
              </w:rPr>
              <w:t>Семинома, анапластическая (С62._)</w:t>
            </w:r>
          </w:p>
        </w:tc>
      </w:tr>
      <w:tr w:rsidR="001544B8">
        <w:tc>
          <w:tcPr>
            <w:tcW w:w="1101" w:type="dxa"/>
          </w:tcPr>
          <w:p w:rsidR="001544B8" w:rsidRDefault="001544B8">
            <w:pPr>
              <w:pStyle w:val="afa"/>
              <w:numPr>
                <w:ilvl w:val="0"/>
                <w:numId w:val="6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</w:pPr>
            <w:r>
              <w:rPr>
                <w:color w:val="000000" w:themeColor="dark1"/>
                <w:kern w:val="24"/>
              </w:rPr>
              <w:t>9063/3</w:t>
            </w:r>
          </w:p>
        </w:tc>
        <w:tc>
          <w:tcPr>
            <w:tcW w:w="6378" w:type="dxa"/>
            <w:vAlign w:val="bottom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textAlignment w:val="bottom"/>
            </w:pPr>
            <w:r>
              <w:rPr>
                <w:color w:val="000000" w:themeColor="dark1"/>
                <w:kern w:val="24"/>
              </w:rPr>
              <w:t>Сперматоцитарная семинома (С62._)</w:t>
            </w:r>
          </w:p>
        </w:tc>
      </w:tr>
      <w:tr w:rsidR="001544B8">
        <w:tc>
          <w:tcPr>
            <w:tcW w:w="1101" w:type="dxa"/>
          </w:tcPr>
          <w:p w:rsidR="001544B8" w:rsidRDefault="001544B8">
            <w:pPr>
              <w:pStyle w:val="afa"/>
              <w:numPr>
                <w:ilvl w:val="0"/>
                <w:numId w:val="6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</w:pPr>
            <w:r>
              <w:rPr>
                <w:color w:val="000000" w:themeColor="dark1"/>
                <w:kern w:val="24"/>
              </w:rPr>
              <w:t>9064/2</w:t>
            </w:r>
          </w:p>
        </w:tc>
        <w:tc>
          <w:tcPr>
            <w:tcW w:w="6378" w:type="dxa"/>
            <w:vAlign w:val="bottom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textAlignment w:val="bottom"/>
            </w:pPr>
            <w:r>
              <w:rPr>
                <w:color w:val="000000" w:themeColor="dark1"/>
                <w:kern w:val="24"/>
              </w:rPr>
              <w:t>Внутриканальцевые (интратубулярные) злокачественные зародышевые клетки (С62._)</w:t>
            </w:r>
          </w:p>
        </w:tc>
      </w:tr>
      <w:tr w:rsidR="001544B8">
        <w:tc>
          <w:tcPr>
            <w:tcW w:w="1101" w:type="dxa"/>
          </w:tcPr>
          <w:p w:rsidR="001544B8" w:rsidRDefault="001544B8">
            <w:pPr>
              <w:pStyle w:val="afa"/>
              <w:numPr>
                <w:ilvl w:val="0"/>
                <w:numId w:val="6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</w:pPr>
            <w:r>
              <w:rPr>
                <w:color w:val="000000" w:themeColor="dark1"/>
                <w:kern w:val="24"/>
              </w:rPr>
              <w:t>9064/3</w:t>
            </w:r>
          </w:p>
        </w:tc>
        <w:tc>
          <w:tcPr>
            <w:tcW w:w="6378" w:type="dxa"/>
            <w:vAlign w:val="bottom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textAlignment w:val="bottom"/>
            </w:pPr>
            <w:r>
              <w:rPr>
                <w:color w:val="000000" w:themeColor="dark1"/>
                <w:kern w:val="24"/>
              </w:rPr>
              <w:t>Герминома</w:t>
            </w:r>
          </w:p>
        </w:tc>
      </w:tr>
      <w:tr w:rsidR="001544B8">
        <w:tc>
          <w:tcPr>
            <w:tcW w:w="1101" w:type="dxa"/>
          </w:tcPr>
          <w:p w:rsidR="001544B8" w:rsidRDefault="001544B8">
            <w:pPr>
              <w:pStyle w:val="afa"/>
              <w:numPr>
                <w:ilvl w:val="0"/>
                <w:numId w:val="6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</w:pPr>
            <w:r>
              <w:rPr>
                <w:color w:val="000000" w:themeColor="dark1"/>
                <w:kern w:val="24"/>
              </w:rPr>
              <w:t>9065/3</w:t>
            </w:r>
          </w:p>
        </w:tc>
        <w:tc>
          <w:tcPr>
            <w:tcW w:w="6378" w:type="dxa"/>
            <w:vAlign w:val="bottom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textAlignment w:val="bottom"/>
            </w:pPr>
            <w:r>
              <w:rPr>
                <w:color w:val="000000" w:themeColor="dark1"/>
                <w:kern w:val="24"/>
              </w:rPr>
              <w:t xml:space="preserve">Герминогенная опухоль, </w:t>
            </w:r>
            <w:r>
              <w:rPr>
                <w:color w:val="000000" w:themeColor="dark1"/>
                <w:kern w:val="24"/>
              </w:rPr>
              <w:t>несеминомная (С62._)</w:t>
            </w:r>
          </w:p>
        </w:tc>
      </w:tr>
      <w:tr w:rsidR="001544B8">
        <w:tc>
          <w:tcPr>
            <w:tcW w:w="1101" w:type="dxa"/>
          </w:tcPr>
          <w:p w:rsidR="001544B8" w:rsidRDefault="001544B8">
            <w:pPr>
              <w:pStyle w:val="afa"/>
              <w:numPr>
                <w:ilvl w:val="0"/>
                <w:numId w:val="6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</w:pPr>
            <w:r>
              <w:rPr>
                <w:color w:val="000000" w:themeColor="dark1"/>
                <w:kern w:val="24"/>
              </w:rPr>
              <w:t>9070/3</w:t>
            </w:r>
          </w:p>
        </w:tc>
        <w:tc>
          <w:tcPr>
            <w:tcW w:w="6378" w:type="dxa"/>
            <w:vAlign w:val="bottom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textAlignment w:val="bottom"/>
            </w:pPr>
            <w:r>
              <w:rPr>
                <w:color w:val="000000" w:themeColor="dark1"/>
                <w:kern w:val="24"/>
              </w:rPr>
              <w:t>Эмбриональный рак, БДУ</w:t>
            </w:r>
          </w:p>
        </w:tc>
      </w:tr>
      <w:tr w:rsidR="001544B8">
        <w:tc>
          <w:tcPr>
            <w:tcW w:w="1101" w:type="dxa"/>
          </w:tcPr>
          <w:p w:rsidR="001544B8" w:rsidRDefault="001544B8">
            <w:pPr>
              <w:pStyle w:val="afa"/>
              <w:numPr>
                <w:ilvl w:val="0"/>
                <w:numId w:val="6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</w:pPr>
            <w:r>
              <w:rPr>
                <w:color w:val="000000" w:themeColor="dark1"/>
                <w:kern w:val="24"/>
              </w:rPr>
              <w:t>9071/3</w:t>
            </w:r>
          </w:p>
        </w:tc>
        <w:tc>
          <w:tcPr>
            <w:tcW w:w="6378" w:type="dxa"/>
            <w:vAlign w:val="bottom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textAlignment w:val="bottom"/>
            </w:pPr>
            <w:r>
              <w:rPr>
                <w:color w:val="000000" w:themeColor="dark1"/>
                <w:kern w:val="24"/>
              </w:rPr>
              <w:t>Опухоль желточного мешка</w:t>
            </w:r>
          </w:p>
        </w:tc>
      </w:tr>
      <w:tr w:rsidR="001544B8">
        <w:tc>
          <w:tcPr>
            <w:tcW w:w="1101" w:type="dxa"/>
          </w:tcPr>
          <w:p w:rsidR="001544B8" w:rsidRDefault="001544B8">
            <w:pPr>
              <w:pStyle w:val="afa"/>
              <w:numPr>
                <w:ilvl w:val="0"/>
                <w:numId w:val="6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</w:pPr>
            <w:r>
              <w:rPr>
                <w:color w:val="000000" w:themeColor="dark1"/>
                <w:kern w:val="24"/>
              </w:rPr>
              <w:t>9072/3</w:t>
            </w:r>
          </w:p>
        </w:tc>
        <w:tc>
          <w:tcPr>
            <w:tcW w:w="6378" w:type="dxa"/>
            <w:vAlign w:val="bottom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textAlignment w:val="bottom"/>
            </w:pPr>
            <w:r>
              <w:rPr>
                <w:color w:val="000000" w:themeColor="dark1"/>
                <w:kern w:val="24"/>
              </w:rPr>
              <w:t>Полиэмбриома</w:t>
            </w:r>
          </w:p>
        </w:tc>
      </w:tr>
      <w:tr w:rsidR="001544B8">
        <w:tc>
          <w:tcPr>
            <w:tcW w:w="1101" w:type="dxa"/>
          </w:tcPr>
          <w:p w:rsidR="001544B8" w:rsidRDefault="001544B8">
            <w:pPr>
              <w:pStyle w:val="afa"/>
              <w:numPr>
                <w:ilvl w:val="0"/>
                <w:numId w:val="6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</w:pPr>
            <w:r>
              <w:rPr>
                <w:color w:val="000000" w:themeColor="dark1"/>
                <w:kern w:val="24"/>
              </w:rPr>
              <w:t>9073/1</w:t>
            </w:r>
          </w:p>
        </w:tc>
        <w:tc>
          <w:tcPr>
            <w:tcW w:w="6378" w:type="dxa"/>
            <w:vAlign w:val="bottom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textAlignment w:val="bottom"/>
            </w:pPr>
            <w:r>
              <w:rPr>
                <w:color w:val="000000" w:themeColor="dark1"/>
                <w:kern w:val="24"/>
              </w:rPr>
              <w:t>Гонадобластома</w:t>
            </w:r>
          </w:p>
        </w:tc>
      </w:tr>
      <w:tr w:rsidR="001544B8">
        <w:tc>
          <w:tcPr>
            <w:tcW w:w="1101" w:type="dxa"/>
          </w:tcPr>
          <w:p w:rsidR="001544B8" w:rsidRDefault="001544B8">
            <w:pPr>
              <w:pStyle w:val="afa"/>
              <w:numPr>
                <w:ilvl w:val="0"/>
                <w:numId w:val="6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</w:pPr>
            <w:r>
              <w:rPr>
                <w:color w:val="000000" w:themeColor="dark1"/>
                <w:kern w:val="24"/>
              </w:rPr>
              <w:t>9080/0</w:t>
            </w:r>
          </w:p>
        </w:tc>
        <w:tc>
          <w:tcPr>
            <w:tcW w:w="6378" w:type="dxa"/>
            <w:vAlign w:val="bottom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textAlignment w:val="bottom"/>
            </w:pPr>
            <w:r>
              <w:rPr>
                <w:color w:val="000000" w:themeColor="dark1"/>
                <w:kern w:val="24"/>
              </w:rPr>
              <w:t>Тератома, доброкачественная</w:t>
            </w:r>
          </w:p>
        </w:tc>
      </w:tr>
      <w:tr w:rsidR="001544B8">
        <w:tc>
          <w:tcPr>
            <w:tcW w:w="1101" w:type="dxa"/>
          </w:tcPr>
          <w:p w:rsidR="001544B8" w:rsidRDefault="001544B8">
            <w:pPr>
              <w:pStyle w:val="afa"/>
              <w:numPr>
                <w:ilvl w:val="0"/>
                <w:numId w:val="6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</w:pPr>
            <w:r>
              <w:rPr>
                <w:color w:val="000000" w:themeColor="dark1"/>
                <w:kern w:val="24"/>
              </w:rPr>
              <w:t>9080/1</w:t>
            </w:r>
          </w:p>
        </w:tc>
        <w:tc>
          <w:tcPr>
            <w:tcW w:w="6378" w:type="dxa"/>
            <w:vAlign w:val="bottom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textAlignment w:val="bottom"/>
            </w:pPr>
            <w:r>
              <w:rPr>
                <w:color w:val="000000" w:themeColor="dark1"/>
                <w:kern w:val="24"/>
              </w:rPr>
              <w:t>Герминальноклеточная опухоль, регрессировавшая</w:t>
            </w:r>
          </w:p>
        </w:tc>
      </w:tr>
      <w:tr w:rsidR="001544B8">
        <w:tc>
          <w:tcPr>
            <w:tcW w:w="1101" w:type="dxa"/>
          </w:tcPr>
          <w:p w:rsidR="001544B8" w:rsidRDefault="001544B8">
            <w:pPr>
              <w:pStyle w:val="afa"/>
              <w:numPr>
                <w:ilvl w:val="0"/>
                <w:numId w:val="6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</w:pPr>
            <w:r>
              <w:rPr>
                <w:color w:val="000000" w:themeColor="dark1"/>
                <w:kern w:val="24"/>
              </w:rPr>
              <w:t>9080/3</w:t>
            </w:r>
          </w:p>
        </w:tc>
        <w:tc>
          <w:tcPr>
            <w:tcW w:w="6378" w:type="dxa"/>
            <w:vAlign w:val="bottom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textAlignment w:val="bottom"/>
            </w:pPr>
            <w:r>
              <w:rPr>
                <w:color w:val="000000" w:themeColor="dark1"/>
                <w:kern w:val="24"/>
              </w:rPr>
              <w:t xml:space="preserve">Тератома, </w:t>
            </w:r>
            <w:r>
              <w:rPr>
                <w:color w:val="000000" w:themeColor="dark1"/>
                <w:kern w:val="24"/>
              </w:rPr>
              <w:t>злокачественная, БДУ</w:t>
            </w:r>
          </w:p>
        </w:tc>
      </w:tr>
      <w:tr w:rsidR="001544B8">
        <w:tc>
          <w:tcPr>
            <w:tcW w:w="1101" w:type="dxa"/>
          </w:tcPr>
          <w:p w:rsidR="001544B8" w:rsidRDefault="001544B8">
            <w:pPr>
              <w:pStyle w:val="afa"/>
              <w:numPr>
                <w:ilvl w:val="0"/>
                <w:numId w:val="6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</w:pPr>
            <w:r>
              <w:rPr>
                <w:color w:val="000000" w:themeColor="dark1"/>
                <w:kern w:val="24"/>
              </w:rPr>
              <w:t>9081/3</w:t>
            </w:r>
          </w:p>
        </w:tc>
        <w:tc>
          <w:tcPr>
            <w:tcW w:w="6378" w:type="dxa"/>
            <w:vAlign w:val="bottom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textAlignment w:val="bottom"/>
            </w:pPr>
            <w:r>
              <w:rPr>
                <w:color w:val="000000" w:themeColor="dark1"/>
                <w:kern w:val="24"/>
              </w:rPr>
              <w:t>Тератокарцинома</w:t>
            </w:r>
          </w:p>
        </w:tc>
      </w:tr>
      <w:tr w:rsidR="001544B8">
        <w:tc>
          <w:tcPr>
            <w:tcW w:w="1101" w:type="dxa"/>
          </w:tcPr>
          <w:p w:rsidR="001544B8" w:rsidRDefault="001544B8">
            <w:pPr>
              <w:pStyle w:val="afa"/>
              <w:numPr>
                <w:ilvl w:val="0"/>
                <w:numId w:val="6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</w:pPr>
            <w:r>
              <w:rPr>
                <w:color w:val="000000" w:themeColor="dark1"/>
                <w:kern w:val="24"/>
              </w:rPr>
              <w:t>9082/3</w:t>
            </w:r>
          </w:p>
        </w:tc>
        <w:tc>
          <w:tcPr>
            <w:tcW w:w="6378" w:type="dxa"/>
            <w:vAlign w:val="bottom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textAlignment w:val="bottom"/>
            </w:pPr>
            <w:r>
              <w:rPr>
                <w:color w:val="000000" w:themeColor="dark1"/>
                <w:kern w:val="24"/>
              </w:rPr>
              <w:t>Злокачественная тератома, недифференцированная</w:t>
            </w:r>
          </w:p>
        </w:tc>
      </w:tr>
      <w:tr w:rsidR="001544B8">
        <w:tc>
          <w:tcPr>
            <w:tcW w:w="1101" w:type="dxa"/>
          </w:tcPr>
          <w:p w:rsidR="001544B8" w:rsidRDefault="001544B8">
            <w:pPr>
              <w:pStyle w:val="afa"/>
              <w:numPr>
                <w:ilvl w:val="0"/>
                <w:numId w:val="6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</w:pPr>
            <w:r>
              <w:rPr>
                <w:color w:val="000000" w:themeColor="dark1"/>
                <w:kern w:val="24"/>
              </w:rPr>
              <w:t>9083/3</w:t>
            </w:r>
          </w:p>
        </w:tc>
        <w:tc>
          <w:tcPr>
            <w:tcW w:w="6378" w:type="dxa"/>
            <w:vAlign w:val="bottom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textAlignment w:val="bottom"/>
            </w:pPr>
            <w:r>
              <w:rPr>
                <w:color w:val="000000" w:themeColor="dark1"/>
                <w:kern w:val="24"/>
              </w:rPr>
              <w:t>Злокачественная тератома, промежуточная</w:t>
            </w:r>
          </w:p>
        </w:tc>
      </w:tr>
      <w:tr w:rsidR="001544B8">
        <w:tc>
          <w:tcPr>
            <w:tcW w:w="1101" w:type="dxa"/>
          </w:tcPr>
          <w:p w:rsidR="001544B8" w:rsidRDefault="001544B8">
            <w:pPr>
              <w:pStyle w:val="afa"/>
              <w:numPr>
                <w:ilvl w:val="0"/>
                <w:numId w:val="6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</w:pPr>
            <w:r>
              <w:rPr>
                <w:color w:val="000000" w:themeColor="dark1"/>
                <w:kern w:val="24"/>
              </w:rPr>
              <w:t>9084/0</w:t>
            </w:r>
          </w:p>
        </w:tc>
        <w:tc>
          <w:tcPr>
            <w:tcW w:w="6378" w:type="dxa"/>
            <w:vAlign w:val="bottom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textAlignment w:val="bottom"/>
            </w:pPr>
            <w:r>
              <w:rPr>
                <w:color w:val="000000" w:themeColor="dark1"/>
                <w:kern w:val="24"/>
              </w:rPr>
              <w:t>Дермоидная киста, БДУ</w:t>
            </w:r>
          </w:p>
        </w:tc>
      </w:tr>
      <w:tr w:rsidR="001544B8">
        <w:tc>
          <w:tcPr>
            <w:tcW w:w="1101" w:type="dxa"/>
          </w:tcPr>
          <w:p w:rsidR="001544B8" w:rsidRDefault="001544B8">
            <w:pPr>
              <w:pStyle w:val="afa"/>
              <w:numPr>
                <w:ilvl w:val="0"/>
                <w:numId w:val="6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</w:pPr>
            <w:r>
              <w:rPr>
                <w:color w:val="000000" w:themeColor="dark1"/>
                <w:kern w:val="24"/>
              </w:rPr>
              <w:t>9084/3</w:t>
            </w:r>
          </w:p>
        </w:tc>
        <w:tc>
          <w:tcPr>
            <w:tcW w:w="6378" w:type="dxa"/>
            <w:vAlign w:val="bottom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textAlignment w:val="bottom"/>
            </w:pPr>
            <w:r>
              <w:rPr>
                <w:color w:val="000000" w:themeColor="dark1"/>
                <w:kern w:val="24"/>
              </w:rPr>
              <w:t>Тератома со злокачественной трансформацией</w:t>
            </w:r>
          </w:p>
        </w:tc>
      </w:tr>
      <w:tr w:rsidR="001544B8">
        <w:tc>
          <w:tcPr>
            <w:tcW w:w="1101" w:type="dxa"/>
          </w:tcPr>
          <w:p w:rsidR="001544B8" w:rsidRDefault="001544B8">
            <w:pPr>
              <w:pStyle w:val="afa"/>
              <w:numPr>
                <w:ilvl w:val="0"/>
                <w:numId w:val="6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</w:pPr>
            <w:r>
              <w:rPr>
                <w:color w:val="000000" w:themeColor="dark1"/>
                <w:kern w:val="24"/>
              </w:rPr>
              <w:t>9085/3</w:t>
            </w:r>
          </w:p>
        </w:tc>
        <w:tc>
          <w:tcPr>
            <w:tcW w:w="6378" w:type="dxa"/>
            <w:vAlign w:val="bottom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textAlignment w:val="bottom"/>
            </w:pPr>
            <w:r>
              <w:rPr>
                <w:color w:val="000000" w:themeColor="dark1"/>
                <w:kern w:val="24"/>
              </w:rPr>
              <w:t xml:space="preserve">Смешанная </w:t>
            </w:r>
            <w:r>
              <w:rPr>
                <w:color w:val="000000" w:themeColor="dark1"/>
                <w:kern w:val="24"/>
              </w:rPr>
              <w:t>герминогенная опухоль</w:t>
            </w:r>
          </w:p>
        </w:tc>
      </w:tr>
      <w:tr w:rsidR="001544B8">
        <w:tc>
          <w:tcPr>
            <w:tcW w:w="1101" w:type="dxa"/>
          </w:tcPr>
          <w:p w:rsidR="001544B8" w:rsidRDefault="001544B8">
            <w:pPr>
              <w:pStyle w:val="afa"/>
              <w:numPr>
                <w:ilvl w:val="0"/>
                <w:numId w:val="6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</w:pPr>
            <w:r>
              <w:rPr>
                <w:color w:val="000000" w:themeColor="dark1"/>
                <w:kern w:val="24"/>
              </w:rPr>
              <w:t>9090/0</w:t>
            </w:r>
          </w:p>
        </w:tc>
        <w:tc>
          <w:tcPr>
            <w:tcW w:w="6378" w:type="dxa"/>
            <w:vAlign w:val="bottom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textAlignment w:val="bottom"/>
            </w:pPr>
            <w:r>
              <w:rPr>
                <w:color w:val="000000" w:themeColor="dark1"/>
                <w:kern w:val="24"/>
              </w:rPr>
              <w:t>Струма яичника, БДУ (С56.9)</w:t>
            </w:r>
          </w:p>
        </w:tc>
      </w:tr>
      <w:tr w:rsidR="001544B8">
        <w:tc>
          <w:tcPr>
            <w:tcW w:w="1101" w:type="dxa"/>
          </w:tcPr>
          <w:p w:rsidR="001544B8" w:rsidRDefault="001544B8">
            <w:pPr>
              <w:pStyle w:val="afa"/>
              <w:numPr>
                <w:ilvl w:val="0"/>
                <w:numId w:val="6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</w:pPr>
            <w:r>
              <w:rPr>
                <w:color w:val="000000" w:themeColor="dark1"/>
                <w:kern w:val="24"/>
              </w:rPr>
              <w:t>9090/3</w:t>
            </w:r>
          </w:p>
        </w:tc>
        <w:tc>
          <w:tcPr>
            <w:tcW w:w="6378" w:type="dxa"/>
            <w:vAlign w:val="bottom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textAlignment w:val="bottom"/>
            </w:pPr>
            <w:r>
              <w:rPr>
                <w:color w:val="000000" w:themeColor="dark1"/>
                <w:kern w:val="24"/>
              </w:rPr>
              <w:t>Струма яичника, злокачественная (С56.9)</w:t>
            </w:r>
          </w:p>
        </w:tc>
      </w:tr>
      <w:tr w:rsidR="001544B8">
        <w:tc>
          <w:tcPr>
            <w:tcW w:w="1101" w:type="dxa"/>
          </w:tcPr>
          <w:p w:rsidR="001544B8" w:rsidRDefault="001544B8">
            <w:pPr>
              <w:pStyle w:val="afa"/>
              <w:numPr>
                <w:ilvl w:val="0"/>
                <w:numId w:val="6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</w:pPr>
            <w:r>
              <w:rPr>
                <w:color w:val="000000" w:themeColor="dark1"/>
                <w:kern w:val="24"/>
              </w:rPr>
              <w:t>9091/1</w:t>
            </w:r>
          </w:p>
        </w:tc>
        <w:tc>
          <w:tcPr>
            <w:tcW w:w="6378" w:type="dxa"/>
            <w:vAlign w:val="bottom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textAlignment w:val="bottom"/>
            </w:pPr>
            <w:r>
              <w:rPr>
                <w:color w:val="000000" w:themeColor="dark1"/>
                <w:kern w:val="24"/>
              </w:rPr>
              <w:t>Струмальный карциноид (С56.9)</w:t>
            </w:r>
          </w:p>
        </w:tc>
      </w:tr>
      <w:tr w:rsidR="001544B8">
        <w:tc>
          <w:tcPr>
            <w:tcW w:w="1101" w:type="dxa"/>
          </w:tcPr>
          <w:p w:rsidR="001544B8" w:rsidRDefault="001544B8">
            <w:pPr>
              <w:pStyle w:val="afa"/>
              <w:numPr>
                <w:ilvl w:val="0"/>
                <w:numId w:val="6"/>
              </w:numPr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jc w:val="center"/>
              <w:textAlignment w:val="bottom"/>
            </w:pPr>
            <w:r>
              <w:rPr>
                <w:color w:val="000000" w:themeColor="dark1"/>
                <w:kern w:val="24"/>
              </w:rPr>
              <w:t>9086/3</w:t>
            </w:r>
          </w:p>
        </w:tc>
        <w:tc>
          <w:tcPr>
            <w:tcW w:w="6378" w:type="dxa"/>
            <w:vAlign w:val="bottom"/>
          </w:tcPr>
          <w:p w:rsidR="001544B8" w:rsidRDefault="001F5676">
            <w:pPr>
              <w:pStyle w:val="af4"/>
              <w:spacing w:before="0" w:beforeAutospacing="0" w:after="0" w:afterAutospacing="0" w:line="300" w:lineRule="atLeast"/>
              <w:textAlignment w:val="bottom"/>
            </w:pPr>
            <w:r>
              <w:rPr>
                <w:color w:val="000000" w:themeColor="dark1"/>
                <w:kern w:val="24"/>
              </w:rPr>
              <w:t>Герминальноклеточная опухоль, ассоциирвоанная с гематологическими опухолями</w:t>
            </w:r>
          </w:p>
        </w:tc>
      </w:tr>
    </w:tbl>
    <w:p w:rsidR="001544B8" w:rsidRDefault="001544B8">
      <w:pPr>
        <w:jc w:val="left"/>
        <w:rPr>
          <w:color w:val="000000" w:themeColor="text1"/>
          <w:szCs w:val="24"/>
        </w:rPr>
      </w:pPr>
    </w:p>
    <w:p w:rsidR="001544B8" w:rsidRDefault="001544B8">
      <w:pPr>
        <w:jc w:val="left"/>
        <w:rPr>
          <w:color w:val="000000" w:themeColor="text1"/>
          <w:szCs w:val="24"/>
        </w:rPr>
      </w:pPr>
    </w:p>
    <w:p w:rsidR="001544B8" w:rsidRDefault="001F5676">
      <w:pPr>
        <w:rPr>
          <w:color w:val="000000" w:themeColor="text1"/>
          <w:sz w:val="20"/>
        </w:rPr>
      </w:pPr>
      <w:r>
        <w:rPr>
          <w:color w:val="000000" w:themeColor="text1"/>
          <w:sz w:val="20"/>
        </w:rPr>
        <w:t xml:space="preserve">* - Международная статистическая классификация болезней и проблем, связанных со здоровьем, 10-го пересмотра </w:t>
      </w:r>
    </w:p>
    <w:p w:rsidR="001544B8" w:rsidRDefault="001F5676">
      <w:pPr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** - международная классификация болезней – онкология, 3 издания</w:t>
      </w:r>
    </w:p>
    <w:p w:rsidR="001544B8" w:rsidRDefault="001544B8">
      <w:pPr>
        <w:jc w:val="left"/>
        <w:rPr>
          <w:color w:val="000000" w:themeColor="text1"/>
          <w:szCs w:val="24"/>
        </w:rPr>
      </w:pPr>
    </w:p>
    <w:p w:rsidR="001544B8" w:rsidRDefault="001544B8">
      <w:pPr>
        <w:jc w:val="left"/>
        <w:rPr>
          <w:color w:val="000000" w:themeColor="text1"/>
          <w:szCs w:val="24"/>
        </w:rPr>
      </w:pPr>
    </w:p>
    <w:p w:rsidR="001544B8" w:rsidRDefault="001544B8">
      <w:pPr>
        <w:jc w:val="left"/>
        <w:rPr>
          <w:color w:val="000000" w:themeColor="text1"/>
          <w:szCs w:val="24"/>
        </w:rPr>
      </w:pPr>
    </w:p>
    <w:p w:rsidR="001544B8" w:rsidRDefault="001544B8">
      <w:pPr>
        <w:jc w:val="left"/>
        <w:rPr>
          <w:color w:val="000000" w:themeColor="text1"/>
          <w:szCs w:val="24"/>
        </w:rPr>
      </w:pPr>
    </w:p>
    <w:p w:rsidR="001544B8" w:rsidRDefault="001544B8">
      <w:pPr>
        <w:jc w:val="left"/>
        <w:rPr>
          <w:color w:val="000000" w:themeColor="text1"/>
          <w:szCs w:val="24"/>
        </w:rPr>
      </w:pPr>
    </w:p>
    <w:p w:rsidR="001544B8" w:rsidRDefault="001544B8">
      <w:pPr>
        <w:jc w:val="left"/>
        <w:rPr>
          <w:color w:val="000000" w:themeColor="text1"/>
          <w:szCs w:val="24"/>
        </w:rPr>
      </w:pPr>
    </w:p>
    <w:p w:rsidR="001544B8" w:rsidRDefault="001544B8">
      <w:pPr>
        <w:jc w:val="left"/>
        <w:rPr>
          <w:color w:val="000000" w:themeColor="text1"/>
          <w:szCs w:val="24"/>
        </w:rPr>
      </w:pPr>
    </w:p>
    <w:p w:rsidR="001544B8" w:rsidRDefault="001544B8">
      <w:pPr>
        <w:jc w:val="left"/>
        <w:rPr>
          <w:color w:val="000000" w:themeColor="text1"/>
          <w:szCs w:val="24"/>
        </w:rPr>
      </w:pPr>
    </w:p>
    <w:p w:rsidR="001544B8" w:rsidRDefault="001544B8">
      <w:pPr>
        <w:jc w:val="left"/>
        <w:rPr>
          <w:color w:val="000000" w:themeColor="text1"/>
          <w:szCs w:val="24"/>
        </w:rPr>
      </w:pPr>
    </w:p>
    <w:p w:rsidR="001544B8" w:rsidRDefault="001544B8">
      <w:pPr>
        <w:jc w:val="left"/>
        <w:rPr>
          <w:color w:val="000000" w:themeColor="text1"/>
          <w:szCs w:val="24"/>
        </w:rPr>
      </w:pPr>
    </w:p>
    <w:p w:rsidR="001544B8" w:rsidRDefault="001544B8">
      <w:pPr>
        <w:jc w:val="left"/>
        <w:rPr>
          <w:color w:val="000000" w:themeColor="text1"/>
          <w:szCs w:val="24"/>
        </w:rPr>
      </w:pPr>
    </w:p>
    <w:p w:rsidR="001544B8" w:rsidRDefault="001544B8">
      <w:pPr>
        <w:jc w:val="left"/>
        <w:rPr>
          <w:color w:val="000000" w:themeColor="text1"/>
          <w:szCs w:val="24"/>
        </w:rPr>
      </w:pPr>
    </w:p>
    <w:p w:rsidR="001544B8" w:rsidRDefault="001544B8">
      <w:pPr>
        <w:jc w:val="left"/>
        <w:rPr>
          <w:color w:val="000000" w:themeColor="text1"/>
          <w:szCs w:val="24"/>
        </w:rPr>
      </w:pPr>
    </w:p>
    <w:p w:rsidR="001544B8" w:rsidRDefault="001544B8">
      <w:pPr>
        <w:rPr>
          <w:color w:val="000000" w:themeColor="text1"/>
          <w:szCs w:val="24"/>
        </w:rPr>
      </w:pPr>
    </w:p>
    <w:p w:rsidR="001544B8" w:rsidRDefault="001544B8">
      <w:pPr>
        <w:rPr>
          <w:color w:val="000000" w:themeColor="text1"/>
          <w:szCs w:val="24"/>
        </w:rPr>
      </w:pPr>
    </w:p>
    <w:p w:rsidR="001544B8" w:rsidRDefault="001544B8">
      <w:pPr>
        <w:rPr>
          <w:color w:val="000000" w:themeColor="text1"/>
          <w:szCs w:val="24"/>
        </w:rPr>
      </w:pPr>
    </w:p>
    <w:p w:rsidR="001544B8" w:rsidRDefault="001544B8">
      <w:pPr>
        <w:rPr>
          <w:color w:val="000000" w:themeColor="text1"/>
          <w:szCs w:val="24"/>
        </w:rPr>
      </w:pPr>
    </w:p>
    <w:p w:rsidR="001544B8" w:rsidRDefault="001544B8">
      <w:pPr>
        <w:rPr>
          <w:color w:val="000000" w:themeColor="text1"/>
          <w:szCs w:val="24"/>
        </w:rPr>
      </w:pPr>
    </w:p>
    <w:p w:rsidR="001544B8" w:rsidRDefault="001544B8">
      <w:pPr>
        <w:rPr>
          <w:color w:val="000000" w:themeColor="text1"/>
          <w:szCs w:val="24"/>
        </w:rPr>
      </w:pPr>
    </w:p>
    <w:p w:rsidR="001544B8" w:rsidRDefault="001544B8">
      <w:pPr>
        <w:rPr>
          <w:color w:val="000000" w:themeColor="text1"/>
          <w:szCs w:val="24"/>
        </w:rPr>
      </w:pPr>
    </w:p>
    <w:p w:rsidR="001544B8" w:rsidRDefault="001544B8">
      <w:pPr>
        <w:rPr>
          <w:color w:val="000000" w:themeColor="text1"/>
          <w:szCs w:val="24"/>
        </w:rPr>
      </w:pPr>
    </w:p>
    <w:p w:rsidR="001544B8" w:rsidRDefault="001544B8">
      <w:pPr>
        <w:rPr>
          <w:color w:val="000000" w:themeColor="text1"/>
          <w:szCs w:val="24"/>
        </w:rPr>
      </w:pPr>
    </w:p>
    <w:p w:rsidR="001544B8" w:rsidRDefault="001544B8">
      <w:pPr>
        <w:rPr>
          <w:color w:val="000000" w:themeColor="text1"/>
          <w:szCs w:val="24"/>
        </w:rPr>
      </w:pPr>
    </w:p>
    <w:p w:rsidR="001544B8" w:rsidRDefault="001544B8">
      <w:pPr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ind w:left="6237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="6237"/>
        <w:rPr>
          <w:sz w:val="20"/>
        </w:rPr>
      </w:pPr>
    </w:p>
    <w:p w:rsidR="001544B8" w:rsidRDefault="001F5676">
      <w:pPr>
        <w:autoSpaceDE w:val="0"/>
        <w:autoSpaceDN w:val="0"/>
        <w:adjustRightInd w:val="0"/>
        <w:ind w:left="6663"/>
        <w:jc w:val="left"/>
        <w:rPr>
          <w:sz w:val="20"/>
        </w:rPr>
      </w:pPr>
      <w:r>
        <w:rPr>
          <w:sz w:val="20"/>
        </w:rPr>
        <w:t>Приложение №  11</w:t>
      </w:r>
    </w:p>
    <w:p w:rsidR="001544B8" w:rsidRDefault="001F5676">
      <w:pPr>
        <w:autoSpaceDE w:val="0"/>
        <w:autoSpaceDN w:val="0"/>
        <w:adjustRightInd w:val="0"/>
        <w:ind w:left="6663"/>
        <w:jc w:val="left"/>
        <w:rPr>
          <w:color w:val="000000" w:themeColor="text1"/>
          <w:sz w:val="20"/>
        </w:rPr>
      </w:pPr>
      <w:r>
        <w:rPr>
          <w:sz w:val="20"/>
        </w:rPr>
        <w:t xml:space="preserve">к Порядку маршрутизации </w:t>
      </w:r>
      <w:r>
        <w:rPr>
          <w:color w:val="000000" w:themeColor="text1"/>
          <w:sz w:val="20"/>
        </w:rPr>
        <w:t xml:space="preserve">взрослого </w:t>
      </w:r>
      <w:r>
        <w:rPr>
          <w:color w:val="000000" w:themeColor="text1"/>
          <w:sz w:val="20"/>
        </w:rPr>
        <w:t>населения при онкологических заболеваниях</w:t>
      </w:r>
    </w:p>
    <w:p w:rsidR="001544B8" w:rsidRDefault="001544B8">
      <w:pPr>
        <w:autoSpaceDE w:val="0"/>
        <w:autoSpaceDN w:val="0"/>
        <w:adjustRightInd w:val="0"/>
        <w:ind w:left="6237"/>
        <w:rPr>
          <w:color w:val="000000" w:themeColor="text1"/>
          <w:sz w:val="20"/>
        </w:rPr>
      </w:pPr>
    </w:p>
    <w:p w:rsidR="001544B8" w:rsidRDefault="001F5676">
      <w:pPr>
        <w:autoSpaceDE w:val="0"/>
        <w:autoSpaceDN w:val="0"/>
        <w:adjustRightInd w:val="0"/>
        <w:jc w:val="center"/>
        <w:rPr>
          <w:b/>
          <w:color w:val="000000" w:themeColor="text1"/>
          <w:sz w:val="20"/>
        </w:rPr>
      </w:pPr>
      <w:r>
        <w:rPr>
          <w:b/>
          <w:color w:val="000000" w:themeColor="text1"/>
          <w:sz w:val="20"/>
        </w:rPr>
        <w:t>Образец протокола онкологического консилиума</w:t>
      </w:r>
    </w:p>
    <w:p w:rsidR="001544B8" w:rsidRDefault="001F5676">
      <w:p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 </w:t>
      </w:r>
    </w:p>
    <w:p w:rsidR="001544B8" w:rsidRDefault="001F5676">
      <w:pPr>
        <w:jc w:val="center"/>
        <w:rPr>
          <w:rStyle w:val="fontstyle01"/>
          <w:rFonts w:ascii="Times New Roman" w:hAnsi="Times New Roman"/>
          <w:sz w:val="24"/>
          <w:szCs w:val="24"/>
        </w:rPr>
      </w:pPr>
      <w:r>
        <w:rPr>
          <w:rStyle w:val="fontstyle01"/>
          <w:rFonts w:ascii="Times New Roman" w:hAnsi="Times New Roman"/>
          <w:sz w:val="24"/>
          <w:szCs w:val="24"/>
        </w:rPr>
        <w:t>Протокол консилиума врачей (онкологического)</w:t>
      </w:r>
    </w:p>
    <w:p w:rsidR="001544B8" w:rsidRDefault="001544B8">
      <w:pPr>
        <w:rPr>
          <w:rStyle w:val="fontstyle01"/>
          <w:rFonts w:ascii="Times New Roman" w:hAnsi="Times New Roman"/>
          <w:sz w:val="24"/>
          <w:szCs w:val="24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2165"/>
        <w:gridCol w:w="3187"/>
      </w:tblGrid>
      <w:tr w:rsidR="001544B8">
        <w:tc>
          <w:tcPr>
            <w:tcW w:w="4219" w:type="dxa"/>
          </w:tcPr>
          <w:p w:rsidR="001544B8" w:rsidRDefault="001F5676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>Наименование медицинской</w:t>
            </w:r>
          </w:p>
          <w:p w:rsidR="001544B8" w:rsidRDefault="001F5676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>Организации</w:t>
            </w:r>
          </w:p>
          <w:p w:rsidR="001544B8" w:rsidRDefault="001F5676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>_________________________________</w:t>
            </w:r>
          </w:p>
        </w:tc>
        <w:tc>
          <w:tcPr>
            <w:tcW w:w="2165" w:type="dxa"/>
          </w:tcPr>
          <w:p w:rsidR="001544B8" w:rsidRDefault="001544B8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7" w:type="dxa"/>
          </w:tcPr>
          <w:p w:rsidR="001544B8" w:rsidRDefault="001F5676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>Код организации по ОКПО</w:t>
            </w:r>
          </w:p>
          <w:p w:rsidR="001544B8" w:rsidRDefault="001F5676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>_______________________</w:t>
            </w:r>
          </w:p>
        </w:tc>
      </w:tr>
      <w:tr w:rsidR="001544B8">
        <w:tc>
          <w:tcPr>
            <w:tcW w:w="4219" w:type="dxa"/>
          </w:tcPr>
          <w:p w:rsidR="001544B8" w:rsidRDefault="001F5676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Адрес </w:t>
            </w:r>
          </w:p>
          <w:p w:rsidR="001544B8" w:rsidRDefault="001F5676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>местонахождения__________________</w:t>
            </w:r>
          </w:p>
          <w:p w:rsidR="001544B8" w:rsidRDefault="001F5676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>_________________________________</w:t>
            </w:r>
          </w:p>
        </w:tc>
        <w:tc>
          <w:tcPr>
            <w:tcW w:w="2165" w:type="dxa"/>
          </w:tcPr>
          <w:p w:rsidR="001544B8" w:rsidRDefault="001544B8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7" w:type="dxa"/>
          </w:tcPr>
          <w:p w:rsidR="001544B8" w:rsidRDefault="001544B8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</w:p>
        </w:tc>
      </w:tr>
    </w:tbl>
    <w:p w:rsidR="001544B8" w:rsidRDefault="001F5676">
      <w:pPr>
        <w:jc w:val="center"/>
        <w:rPr>
          <w:rStyle w:val="fontstyle01"/>
          <w:rFonts w:ascii="Times New Roman" w:hAnsi="Times New Roman"/>
          <w:sz w:val="24"/>
          <w:szCs w:val="24"/>
        </w:rPr>
      </w:pPr>
      <w:r>
        <w:rPr>
          <w:rStyle w:val="fontstyle01"/>
          <w:rFonts w:ascii="Times New Roman" w:hAnsi="Times New Roman"/>
          <w:sz w:val="24"/>
          <w:szCs w:val="24"/>
        </w:rPr>
        <w:t>Протокол консилиума врачей (онкологического)</w:t>
      </w:r>
    </w:p>
    <w:p w:rsidR="001544B8" w:rsidRDefault="001F5676">
      <w:pPr>
        <w:jc w:val="left"/>
        <w:rPr>
          <w:rStyle w:val="fontstyle01"/>
          <w:rFonts w:ascii="Times New Roman" w:hAnsi="Times New Roman"/>
          <w:sz w:val="24"/>
          <w:szCs w:val="24"/>
        </w:rPr>
      </w:pPr>
      <w:r>
        <w:rPr>
          <w:rStyle w:val="fontstyle01"/>
          <w:rFonts w:ascii="Times New Roman" w:hAnsi="Times New Roman"/>
          <w:sz w:val="24"/>
          <w:szCs w:val="24"/>
        </w:rPr>
        <w:t>1. Дата проведения: число __ месяц __ год ____</w:t>
      </w:r>
      <w:r>
        <w:rPr>
          <w:color w:val="000000"/>
          <w:szCs w:val="24"/>
        </w:rPr>
        <w:br/>
      </w:r>
      <w:r>
        <w:rPr>
          <w:rStyle w:val="fontstyle01"/>
          <w:rFonts w:ascii="Times New Roman" w:hAnsi="Times New Roman"/>
          <w:sz w:val="24"/>
          <w:szCs w:val="24"/>
        </w:rPr>
        <w:t>2. Форма проведения: очно - 1; заочно - 2.</w:t>
      </w:r>
      <w:r>
        <w:rPr>
          <w:color w:val="000000"/>
          <w:szCs w:val="24"/>
        </w:rPr>
        <w:br/>
      </w:r>
      <w:r>
        <w:rPr>
          <w:rStyle w:val="fontstyle01"/>
          <w:rFonts w:ascii="Times New Roman" w:hAnsi="Times New Roman"/>
          <w:sz w:val="24"/>
          <w:szCs w:val="24"/>
        </w:rPr>
        <w:t>3. Консилиум проведен с применением телеме</w:t>
      </w:r>
      <w:r>
        <w:rPr>
          <w:rStyle w:val="fontstyle01"/>
          <w:rFonts w:ascii="Times New Roman" w:hAnsi="Times New Roman"/>
          <w:sz w:val="24"/>
          <w:szCs w:val="24"/>
        </w:rPr>
        <w:t>дицинских технологий: да - 1;</w:t>
      </w:r>
      <w:r>
        <w:rPr>
          <w:color w:val="000000"/>
          <w:szCs w:val="24"/>
        </w:rPr>
        <w:br/>
      </w:r>
      <w:r>
        <w:rPr>
          <w:rStyle w:val="fontstyle01"/>
          <w:rFonts w:ascii="Times New Roman" w:hAnsi="Times New Roman"/>
          <w:sz w:val="24"/>
          <w:szCs w:val="24"/>
        </w:rPr>
        <w:t>нет - 2.</w:t>
      </w:r>
    </w:p>
    <w:p w:rsidR="001544B8" w:rsidRDefault="001F5676">
      <w:pPr>
        <w:jc w:val="left"/>
        <w:rPr>
          <w:color w:val="000000"/>
          <w:szCs w:val="24"/>
        </w:rPr>
      </w:pPr>
      <w:r>
        <w:rPr>
          <w:color w:val="000000"/>
          <w:szCs w:val="24"/>
        </w:rPr>
        <w:t>4. Консилиум в составе: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1"/>
        <w:gridCol w:w="3134"/>
        <w:gridCol w:w="3936"/>
      </w:tblGrid>
      <w:tr w:rsidR="001544B8">
        <w:tc>
          <w:tcPr>
            <w:tcW w:w="2501" w:type="dxa"/>
          </w:tcPr>
          <w:p w:rsidR="001544B8" w:rsidRDefault="001F5676">
            <w:pPr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Лечащий врач</w:t>
            </w:r>
          </w:p>
        </w:tc>
        <w:tc>
          <w:tcPr>
            <w:tcW w:w="3134" w:type="dxa"/>
          </w:tcPr>
          <w:p w:rsidR="001544B8" w:rsidRDefault="001F567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________________________</w:t>
            </w:r>
          </w:p>
        </w:tc>
        <w:tc>
          <w:tcPr>
            <w:tcW w:w="3936" w:type="dxa"/>
          </w:tcPr>
          <w:p w:rsidR="001544B8" w:rsidRDefault="001F567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_______________________________</w:t>
            </w:r>
          </w:p>
        </w:tc>
      </w:tr>
      <w:tr w:rsidR="001544B8">
        <w:tc>
          <w:tcPr>
            <w:tcW w:w="2501" w:type="dxa"/>
          </w:tcPr>
          <w:p w:rsidR="001544B8" w:rsidRDefault="001544B8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3134" w:type="dxa"/>
          </w:tcPr>
          <w:p w:rsidR="001544B8" w:rsidRDefault="001F567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(должность)</w:t>
            </w:r>
          </w:p>
        </w:tc>
        <w:tc>
          <w:tcPr>
            <w:tcW w:w="3936" w:type="dxa"/>
          </w:tcPr>
          <w:p w:rsidR="001544B8" w:rsidRDefault="001F567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фамилия, имя, отчество</w:t>
            </w:r>
          </w:p>
          <w:p w:rsidR="001544B8" w:rsidRDefault="001F567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(при наличии)</w:t>
            </w:r>
          </w:p>
        </w:tc>
      </w:tr>
      <w:tr w:rsidR="001544B8">
        <w:tc>
          <w:tcPr>
            <w:tcW w:w="2501" w:type="dxa"/>
          </w:tcPr>
          <w:p w:rsidR="001544B8" w:rsidRDefault="001F5676">
            <w:pPr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участник консилиума </w:t>
            </w:r>
          </w:p>
        </w:tc>
        <w:tc>
          <w:tcPr>
            <w:tcW w:w="3134" w:type="dxa"/>
          </w:tcPr>
          <w:p w:rsidR="001544B8" w:rsidRDefault="001F567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________________________</w:t>
            </w:r>
          </w:p>
        </w:tc>
        <w:tc>
          <w:tcPr>
            <w:tcW w:w="3936" w:type="dxa"/>
          </w:tcPr>
          <w:p w:rsidR="001544B8" w:rsidRDefault="001F567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_______________________________</w:t>
            </w:r>
          </w:p>
        </w:tc>
      </w:tr>
      <w:tr w:rsidR="001544B8">
        <w:tc>
          <w:tcPr>
            <w:tcW w:w="2501" w:type="dxa"/>
          </w:tcPr>
          <w:p w:rsidR="001544B8" w:rsidRDefault="001544B8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3134" w:type="dxa"/>
          </w:tcPr>
          <w:p w:rsidR="001544B8" w:rsidRDefault="001F567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(должность)</w:t>
            </w:r>
          </w:p>
        </w:tc>
        <w:tc>
          <w:tcPr>
            <w:tcW w:w="3936" w:type="dxa"/>
          </w:tcPr>
          <w:p w:rsidR="001544B8" w:rsidRDefault="001F567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фамилия, имя, отчество</w:t>
            </w:r>
          </w:p>
          <w:p w:rsidR="001544B8" w:rsidRDefault="001F567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(при наличии)</w:t>
            </w:r>
          </w:p>
        </w:tc>
      </w:tr>
      <w:tr w:rsidR="001544B8">
        <w:tc>
          <w:tcPr>
            <w:tcW w:w="2501" w:type="dxa"/>
          </w:tcPr>
          <w:p w:rsidR="001544B8" w:rsidRDefault="001F5676">
            <w:pPr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участник консилиума </w:t>
            </w:r>
          </w:p>
        </w:tc>
        <w:tc>
          <w:tcPr>
            <w:tcW w:w="3134" w:type="dxa"/>
          </w:tcPr>
          <w:p w:rsidR="001544B8" w:rsidRDefault="001F567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________________________</w:t>
            </w:r>
          </w:p>
        </w:tc>
        <w:tc>
          <w:tcPr>
            <w:tcW w:w="3936" w:type="dxa"/>
          </w:tcPr>
          <w:p w:rsidR="001544B8" w:rsidRDefault="001F567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_______________________________</w:t>
            </w:r>
          </w:p>
        </w:tc>
      </w:tr>
      <w:tr w:rsidR="001544B8">
        <w:tc>
          <w:tcPr>
            <w:tcW w:w="2501" w:type="dxa"/>
          </w:tcPr>
          <w:p w:rsidR="001544B8" w:rsidRDefault="001544B8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3134" w:type="dxa"/>
          </w:tcPr>
          <w:p w:rsidR="001544B8" w:rsidRDefault="001F567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(должность)</w:t>
            </w:r>
          </w:p>
        </w:tc>
        <w:tc>
          <w:tcPr>
            <w:tcW w:w="3936" w:type="dxa"/>
          </w:tcPr>
          <w:p w:rsidR="001544B8" w:rsidRDefault="001F567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фамилия, имя, отчество</w:t>
            </w:r>
          </w:p>
          <w:p w:rsidR="001544B8" w:rsidRDefault="001F567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(при наличии)</w:t>
            </w:r>
          </w:p>
        </w:tc>
      </w:tr>
      <w:tr w:rsidR="001544B8">
        <w:tc>
          <w:tcPr>
            <w:tcW w:w="2501" w:type="dxa"/>
          </w:tcPr>
          <w:p w:rsidR="001544B8" w:rsidRDefault="001F5676">
            <w:pPr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участник консилиума </w:t>
            </w:r>
          </w:p>
        </w:tc>
        <w:tc>
          <w:tcPr>
            <w:tcW w:w="3134" w:type="dxa"/>
          </w:tcPr>
          <w:p w:rsidR="001544B8" w:rsidRDefault="001F567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________________________</w:t>
            </w:r>
          </w:p>
        </w:tc>
        <w:tc>
          <w:tcPr>
            <w:tcW w:w="3936" w:type="dxa"/>
          </w:tcPr>
          <w:p w:rsidR="001544B8" w:rsidRDefault="001F567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_______________________________</w:t>
            </w:r>
          </w:p>
        </w:tc>
      </w:tr>
      <w:tr w:rsidR="001544B8">
        <w:tc>
          <w:tcPr>
            <w:tcW w:w="2501" w:type="dxa"/>
          </w:tcPr>
          <w:p w:rsidR="001544B8" w:rsidRDefault="001544B8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3134" w:type="dxa"/>
          </w:tcPr>
          <w:p w:rsidR="001544B8" w:rsidRDefault="001F567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(должность)</w:t>
            </w:r>
          </w:p>
        </w:tc>
        <w:tc>
          <w:tcPr>
            <w:tcW w:w="3936" w:type="dxa"/>
          </w:tcPr>
          <w:p w:rsidR="001544B8" w:rsidRDefault="001F567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фамилия, имя, отчество</w:t>
            </w:r>
          </w:p>
          <w:p w:rsidR="001544B8" w:rsidRDefault="001F567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(при наличии)</w:t>
            </w:r>
          </w:p>
        </w:tc>
      </w:tr>
    </w:tbl>
    <w:p w:rsidR="001544B8" w:rsidRDefault="001F5676">
      <w:pPr>
        <w:jc w:val="left"/>
        <w:rPr>
          <w:color w:val="000000"/>
          <w:szCs w:val="24"/>
        </w:rPr>
      </w:pPr>
      <w:r>
        <w:rPr>
          <w:color w:val="000000"/>
          <w:szCs w:val="24"/>
        </w:rPr>
        <w:t>5. Фамилия, имя, отчество (при наличии) пациента ____________________________;</w:t>
      </w:r>
      <w:r>
        <w:rPr>
          <w:color w:val="000000"/>
          <w:szCs w:val="24"/>
        </w:rPr>
        <w:br/>
        <w:t>6. Пол пациента: мужской - 1, женский - 2;</w:t>
      </w:r>
      <w:r>
        <w:rPr>
          <w:color w:val="000000"/>
          <w:szCs w:val="24"/>
        </w:rPr>
        <w:br/>
        <w:t>7. Дата рождения пациента</w:t>
      </w:r>
      <w:r>
        <w:rPr>
          <w:color w:val="000000"/>
          <w:szCs w:val="24"/>
        </w:rPr>
        <w:t>: число _____ месяц _________ год ____;</w:t>
      </w:r>
      <w:r>
        <w:rPr>
          <w:color w:val="000000"/>
          <w:szCs w:val="24"/>
        </w:rPr>
        <w:br/>
        <w:t xml:space="preserve">8. Диагноз основного заболевания: __________________ код по </w:t>
      </w:r>
      <w:r>
        <w:rPr>
          <w:szCs w:val="24"/>
        </w:rPr>
        <w:t xml:space="preserve">МКБ-10 </w:t>
      </w:r>
      <w:r>
        <w:rPr>
          <w:color w:val="000000"/>
          <w:szCs w:val="24"/>
        </w:rPr>
        <w:t>____;</w:t>
      </w:r>
      <w:r>
        <w:rPr>
          <w:color w:val="000000"/>
          <w:szCs w:val="24"/>
        </w:rPr>
        <w:br/>
        <w:t>8.1. Классификация по TNM, с/р: ____ T ______, N ______, M ______;</w:t>
      </w:r>
      <w:r>
        <w:rPr>
          <w:color w:val="000000"/>
          <w:szCs w:val="24"/>
        </w:rPr>
        <w:br/>
        <w:t>8.2. Сведения о причинах проведения консилиума, течении заболевания</w:t>
      </w:r>
      <w:r>
        <w:rPr>
          <w:color w:val="000000"/>
          <w:szCs w:val="24"/>
        </w:rPr>
        <w:br/>
        <w:t>пациента</w:t>
      </w:r>
      <w:r>
        <w:rPr>
          <w:color w:val="000000"/>
          <w:szCs w:val="24"/>
        </w:rPr>
        <w:t>, состоянии пациента на момент проведения консилиума _______________;</w:t>
      </w:r>
      <w:r>
        <w:rPr>
          <w:color w:val="000000"/>
          <w:szCs w:val="24"/>
        </w:rPr>
        <w:br/>
        <w:t>9. Решение консилиума: ___________________________________________________;</w:t>
      </w:r>
      <w:r>
        <w:rPr>
          <w:color w:val="000000"/>
          <w:szCs w:val="24"/>
        </w:rPr>
        <w:br/>
        <w:t>10. Особое мнение участника консилиума: ___________________________________</w:t>
      </w:r>
      <w:r>
        <w:rPr>
          <w:color w:val="000000"/>
          <w:szCs w:val="24"/>
        </w:rPr>
        <w:br/>
        <w:t>__________________________________</w:t>
      </w:r>
      <w:r>
        <w:rPr>
          <w:color w:val="000000"/>
          <w:szCs w:val="24"/>
        </w:rPr>
        <w:t>______________________________________,</w:t>
      </w:r>
      <w:r>
        <w:rPr>
          <w:color w:val="000000"/>
          <w:szCs w:val="24"/>
        </w:rPr>
        <w:br/>
        <w:t>Фамилия, имя, отчество (при наличии) участника _____________________________,</w:t>
      </w:r>
      <w:r>
        <w:rPr>
          <w:color w:val="000000"/>
          <w:szCs w:val="24"/>
        </w:rPr>
        <w:br/>
        <w:t>должность участника ______________________________________________________.</w:t>
      </w:r>
      <w:r>
        <w:rPr>
          <w:color w:val="000000"/>
          <w:szCs w:val="24"/>
        </w:rPr>
        <w:br/>
        <w:t>11. Подписи участников консилиума:</w:t>
      </w:r>
    </w:p>
    <w:p w:rsidR="001544B8" w:rsidRDefault="001544B8">
      <w:pPr>
        <w:jc w:val="left"/>
        <w:rPr>
          <w:szCs w:val="24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3794"/>
        <w:gridCol w:w="4252"/>
        <w:gridCol w:w="1525"/>
      </w:tblGrid>
      <w:tr w:rsidR="001544B8">
        <w:trPr>
          <w:trHeight w:val="397"/>
        </w:trPr>
        <w:tc>
          <w:tcPr>
            <w:tcW w:w="3794" w:type="dxa"/>
          </w:tcPr>
          <w:p w:rsidR="001544B8" w:rsidRDefault="001F5676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должность участника </w:t>
            </w:r>
            <w:r>
              <w:rPr>
                <w:color w:val="000000" w:themeColor="text1"/>
                <w:szCs w:val="24"/>
              </w:rPr>
              <w:t>консилиума</w:t>
            </w:r>
          </w:p>
        </w:tc>
        <w:tc>
          <w:tcPr>
            <w:tcW w:w="4252" w:type="dxa"/>
          </w:tcPr>
          <w:p w:rsidR="001544B8" w:rsidRDefault="001F5676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фамилия, имя, отчество (при наличии)</w:t>
            </w:r>
          </w:p>
        </w:tc>
        <w:tc>
          <w:tcPr>
            <w:tcW w:w="1525" w:type="dxa"/>
          </w:tcPr>
          <w:p w:rsidR="001544B8" w:rsidRDefault="001F5676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подпись</w:t>
            </w:r>
          </w:p>
        </w:tc>
      </w:tr>
      <w:tr w:rsidR="001544B8">
        <w:trPr>
          <w:trHeight w:val="397"/>
        </w:trPr>
        <w:tc>
          <w:tcPr>
            <w:tcW w:w="3794" w:type="dxa"/>
          </w:tcPr>
          <w:p w:rsidR="001544B8" w:rsidRDefault="001544B8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4252" w:type="dxa"/>
          </w:tcPr>
          <w:p w:rsidR="001544B8" w:rsidRDefault="001544B8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525" w:type="dxa"/>
          </w:tcPr>
          <w:p w:rsidR="001544B8" w:rsidRDefault="001544B8">
            <w:pPr>
              <w:rPr>
                <w:color w:val="000000" w:themeColor="text1"/>
                <w:szCs w:val="24"/>
              </w:rPr>
            </w:pPr>
          </w:p>
        </w:tc>
      </w:tr>
      <w:tr w:rsidR="001544B8">
        <w:trPr>
          <w:trHeight w:val="397"/>
        </w:trPr>
        <w:tc>
          <w:tcPr>
            <w:tcW w:w="3794" w:type="dxa"/>
          </w:tcPr>
          <w:p w:rsidR="001544B8" w:rsidRDefault="001544B8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4252" w:type="dxa"/>
          </w:tcPr>
          <w:p w:rsidR="001544B8" w:rsidRDefault="001544B8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525" w:type="dxa"/>
          </w:tcPr>
          <w:p w:rsidR="001544B8" w:rsidRDefault="001544B8">
            <w:pPr>
              <w:rPr>
                <w:color w:val="000000" w:themeColor="text1"/>
                <w:szCs w:val="24"/>
              </w:rPr>
            </w:pPr>
          </w:p>
        </w:tc>
      </w:tr>
      <w:tr w:rsidR="001544B8">
        <w:trPr>
          <w:trHeight w:val="397"/>
        </w:trPr>
        <w:tc>
          <w:tcPr>
            <w:tcW w:w="3794" w:type="dxa"/>
          </w:tcPr>
          <w:p w:rsidR="001544B8" w:rsidRDefault="001544B8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4252" w:type="dxa"/>
          </w:tcPr>
          <w:p w:rsidR="001544B8" w:rsidRDefault="001544B8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525" w:type="dxa"/>
          </w:tcPr>
          <w:p w:rsidR="001544B8" w:rsidRDefault="001544B8">
            <w:pPr>
              <w:rPr>
                <w:color w:val="000000" w:themeColor="text1"/>
                <w:szCs w:val="24"/>
              </w:rPr>
            </w:pPr>
          </w:p>
        </w:tc>
      </w:tr>
      <w:tr w:rsidR="001544B8">
        <w:trPr>
          <w:trHeight w:val="397"/>
        </w:trPr>
        <w:tc>
          <w:tcPr>
            <w:tcW w:w="3794" w:type="dxa"/>
          </w:tcPr>
          <w:p w:rsidR="001544B8" w:rsidRDefault="001544B8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4252" w:type="dxa"/>
          </w:tcPr>
          <w:p w:rsidR="001544B8" w:rsidRDefault="001544B8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525" w:type="dxa"/>
          </w:tcPr>
          <w:p w:rsidR="001544B8" w:rsidRDefault="001544B8">
            <w:pPr>
              <w:rPr>
                <w:color w:val="000000" w:themeColor="text1"/>
                <w:szCs w:val="24"/>
              </w:rPr>
            </w:pPr>
          </w:p>
        </w:tc>
      </w:tr>
    </w:tbl>
    <w:p w:rsidR="001544B8" w:rsidRDefault="001544B8">
      <w:pPr>
        <w:ind w:left="6237"/>
        <w:rPr>
          <w:color w:val="000000" w:themeColor="text1"/>
          <w:sz w:val="20"/>
        </w:rPr>
      </w:pPr>
    </w:p>
    <w:p w:rsidR="001544B8" w:rsidRDefault="001544B8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1544B8" w:rsidRDefault="001F5676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  <w:r>
        <w:rPr>
          <w:sz w:val="20"/>
        </w:rPr>
        <w:t>Приложение №  12</w:t>
      </w:r>
    </w:p>
    <w:p w:rsidR="001544B8" w:rsidRDefault="001F5676">
      <w:pPr>
        <w:ind w:leftChars="2600" w:left="6240"/>
        <w:jc w:val="left"/>
        <w:rPr>
          <w:b/>
          <w:color w:val="000000" w:themeColor="text1"/>
          <w:szCs w:val="24"/>
        </w:rPr>
      </w:pPr>
      <w:r>
        <w:rPr>
          <w:sz w:val="20"/>
        </w:rPr>
        <w:t xml:space="preserve">к Порядку маршрутизации </w:t>
      </w:r>
      <w:r>
        <w:rPr>
          <w:color w:val="000000" w:themeColor="text1"/>
          <w:sz w:val="20"/>
        </w:rPr>
        <w:t>взрослого населения при онкологических заболеваниях</w:t>
      </w:r>
    </w:p>
    <w:p w:rsidR="001544B8" w:rsidRDefault="001F5676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Схема </w:t>
      </w:r>
    </w:p>
    <w:p w:rsidR="001544B8" w:rsidRDefault="001F5676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территориального закрепления медицинских организаций, оказывающих первичную </w:t>
      </w:r>
      <w:r>
        <w:rPr>
          <w:b/>
          <w:color w:val="000000"/>
        </w:rPr>
        <w:t>специализированную медико-санитарную помощь в амбулаторных условиях и в условиях дневного стационара пациентам с онкологическими заболеваниями (за исключением онкогематологических) на территории Санкт-Петербурга, участвующих в реализации Территориальной пр</w:t>
      </w:r>
      <w:r>
        <w:rPr>
          <w:b/>
          <w:color w:val="000000"/>
        </w:rPr>
        <w:t>ограммы государственных гарантий бесплатного оказания гражданам медицинской помощи в Санкт-Петербурге и осуществляющих диспансерное наблюдение</w:t>
      </w:r>
    </w:p>
    <w:p w:rsidR="001544B8" w:rsidRDefault="001544B8">
      <w:pPr>
        <w:rPr>
          <w:b/>
          <w:color w:val="000000" w:themeColor="text1"/>
          <w:szCs w:val="24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101"/>
        <w:gridCol w:w="3190"/>
        <w:gridCol w:w="5173"/>
      </w:tblGrid>
      <w:tr w:rsidR="001544B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№ п/п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Административный район Санкт-Петербурга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Медицинская организация</w:t>
            </w:r>
          </w:p>
        </w:tc>
      </w:tr>
      <w:tr w:rsidR="001544B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544B8">
            <w:pPr>
              <w:pStyle w:val="afa"/>
              <w:numPr>
                <w:ilvl w:val="0"/>
                <w:numId w:val="7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r>
              <w:t>Адмиралтейский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r>
              <w:t>СПб ГБУЗ «Городская полик</w:t>
            </w:r>
            <w:r>
              <w:t>линика № 28»</w:t>
            </w:r>
          </w:p>
        </w:tc>
      </w:tr>
      <w:tr w:rsidR="001544B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544B8">
            <w:pPr>
              <w:pStyle w:val="afa"/>
              <w:numPr>
                <w:ilvl w:val="0"/>
                <w:numId w:val="7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r>
              <w:t>Василеостровский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color w:val="000000" w:themeColor="text1"/>
                <w:szCs w:val="24"/>
              </w:rPr>
            </w:pPr>
            <w:r>
              <w:t>СПб ГБУЗ «Городская поликлиника № 3»</w:t>
            </w:r>
          </w:p>
        </w:tc>
      </w:tr>
      <w:tr w:rsidR="001544B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544B8">
            <w:pPr>
              <w:pStyle w:val="afa"/>
              <w:numPr>
                <w:ilvl w:val="0"/>
                <w:numId w:val="7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r>
              <w:t>Выборгский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ind w:right="-1381"/>
              <w:rPr>
                <w:color w:val="000000" w:themeColor="text1"/>
                <w:szCs w:val="24"/>
              </w:rPr>
            </w:pPr>
            <w:r>
              <w:t>СПб ГБУЗ «ГКДЦ № 1»</w:t>
            </w:r>
          </w:p>
        </w:tc>
      </w:tr>
      <w:tr w:rsidR="001544B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544B8">
            <w:pPr>
              <w:pStyle w:val="afa"/>
              <w:numPr>
                <w:ilvl w:val="0"/>
                <w:numId w:val="7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r>
              <w:t>Калининский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color w:val="000000" w:themeColor="text1"/>
                <w:szCs w:val="24"/>
              </w:rPr>
            </w:pPr>
            <w:r>
              <w:t>СПб ГБУЗ «Городская поликлиника № 112»</w:t>
            </w:r>
          </w:p>
        </w:tc>
      </w:tr>
      <w:tr w:rsidR="001544B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544B8">
            <w:pPr>
              <w:pStyle w:val="afa"/>
              <w:numPr>
                <w:ilvl w:val="0"/>
                <w:numId w:val="7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r>
              <w:t>Кировский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color w:val="000000" w:themeColor="text1"/>
                <w:szCs w:val="24"/>
              </w:rPr>
            </w:pPr>
            <w:r>
              <w:t>СПб ГБУЗ «Городской клинический онкологический диспансер»</w:t>
            </w:r>
          </w:p>
        </w:tc>
      </w:tr>
      <w:tr w:rsidR="001544B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544B8">
            <w:pPr>
              <w:pStyle w:val="afa"/>
              <w:numPr>
                <w:ilvl w:val="0"/>
                <w:numId w:val="7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r>
              <w:t>Колпинский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color w:val="000000" w:themeColor="text1"/>
                <w:szCs w:val="24"/>
              </w:rPr>
            </w:pPr>
            <w:r>
              <w:t xml:space="preserve">СПб ГБУЗ </w:t>
            </w:r>
            <w:r>
              <w:t>«Городская поликлиника № 71»</w:t>
            </w:r>
          </w:p>
        </w:tc>
      </w:tr>
      <w:tr w:rsidR="001544B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544B8">
            <w:pPr>
              <w:pStyle w:val="afa"/>
              <w:numPr>
                <w:ilvl w:val="0"/>
                <w:numId w:val="7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r>
              <w:t>Красногвардейский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color w:val="000000" w:themeColor="text1"/>
                <w:szCs w:val="24"/>
              </w:rPr>
            </w:pPr>
            <w:r>
              <w:t>СПб ГБУЗ «Городская поликлиника № 17»</w:t>
            </w:r>
          </w:p>
        </w:tc>
      </w:tr>
      <w:tr w:rsidR="001544B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544B8">
            <w:pPr>
              <w:pStyle w:val="afa"/>
              <w:numPr>
                <w:ilvl w:val="0"/>
                <w:numId w:val="7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r>
              <w:t>Красносельский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color w:val="000000" w:themeColor="text1"/>
                <w:szCs w:val="24"/>
              </w:rPr>
            </w:pPr>
            <w:r>
              <w:t>СПб ГБУЗ «Городская поликлиника № 106»</w:t>
            </w:r>
          </w:p>
        </w:tc>
      </w:tr>
      <w:tr w:rsidR="001544B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544B8">
            <w:pPr>
              <w:pStyle w:val="afa"/>
              <w:numPr>
                <w:ilvl w:val="0"/>
                <w:numId w:val="7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r>
              <w:t>Кронштадтский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color w:val="000000" w:themeColor="text1"/>
                <w:szCs w:val="24"/>
              </w:rPr>
            </w:pPr>
            <w:r>
              <w:t>СПб ГБУЗ «Городская поликлиника № 74»</w:t>
            </w:r>
          </w:p>
        </w:tc>
      </w:tr>
      <w:tr w:rsidR="001544B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544B8">
            <w:pPr>
              <w:pStyle w:val="afa"/>
              <w:numPr>
                <w:ilvl w:val="0"/>
                <w:numId w:val="7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r>
              <w:t>Курортный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color w:val="000000" w:themeColor="text1"/>
                <w:szCs w:val="24"/>
              </w:rPr>
            </w:pPr>
            <w:r>
              <w:t xml:space="preserve">СПб ГБУЗ «Городская больница № 40 Курортного </w:t>
            </w:r>
            <w:r>
              <w:t>района»</w:t>
            </w:r>
          </w:p>
        </w:tc>
      </w:tr>
      <w:tr w:rsidR="001544B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544B8">
            <w:pPr>
              <w:pStyle w:val="afa"/>
              <w:numPr>
                <w:ilvl w:val="0"/>
                <w:numId w:val="7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r>
              <w:t>Московский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color w:val="000000" w:themeColor="text1"/>
                <w:szCs w:val="24"/>
              </w:rPr>
            </w:pPr>
            <w:r>
              <w:t>СПб ГБУЗ «Онкодиспансер Московского района»</w:t>
            </w:r>
          </w:p>
        </w:tc>
      </w:tr>
      <w:tr w:rsidR="001544B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544B8">
            <w:pPr>
              <w:pStyle w:val="afa"/>
              <w:numPr>
                <w:ilvl w:val="0"/>
                <w:numId w:val="7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r>
              <w:t>Невский, правый берег*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color w:val="000000" w:themeColor="text1"/>
                <w:szCs w:val="24"/>
              </w:rPr>
            </w:pPr>
            <w:r>
              <w:t>СПб ГБУЗ «ГВВ»</w:t>
            </w:r>
          </w:p>
        </w:tc>
      </w:tr>
      <w:tr w:rsidR="001544B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544B8">
            <w:pPr>
              <w:pStyle w:val="afa"/>
              <w:numPr>
                <w:ilvl w:val="0"/>
                <w:numId w:val="7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r>
              <w:t>Невский, левый берег**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r>
              <w:t xml:space="preserve">ГБУЗ «СПб КНпЦСВМП(о) </w:t>
            </w:r>
          </w:p>
          <w:p w:rsidR="001544B8" w:rsidRDefault="001F5676">
            <w:r>
              <w:t>имени Н.П. Напалкова»</w:t>
            </w:r>
          </w:p>
        </w:tc>
      </w:tr>
      <w:tr w:rsidR="001544B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544B8">
            <w:pPr>
              <w:pStyle w:val="afa"/>
              <w:numPr>
                <w:ilvl w:val="0"/>
                <w:numId w:val="7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r>
              <w:t>Петроградский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r>
              <w:t>СПб ГБУЗ «Городская поликлиника № 32»</w:t>
            </w:r>
          </w:p>
        </w:tc>
      </w:tr>
      <w:tr w:rsidR="001544B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544B8">
            <w:pPr>
              <w:pStyle w:val="afa"/>
              <w:numPr>
                <w:ilvl w:val="0"/>
                <w:numId w:val="7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r>
              <w:t>Петродворцовый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color w:val="000000" w:themeColor="text1"/>
                <w:szCs w:val="24"/>
              </w:rPr>
            </w:pPr>
            <w:r>
              <w:t xml:space="preserve">СПб ГБУЗ </w:t>
            </w:r>
            <w:r>
              <w:t>«Городская поликлиника № 106»</w:t>
            </w:r>
          </w:p>
        </w:tc>
      </w:tr>
      <w:tr w:rsidR="001544B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544B8">
            <w:pPr>
              <w:pStyle w:val="afa"/>
              <w:numPr>
                <w:ilvl w:val="0"/>
                <w:numId w:val="7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r>
              <w:t>Приморский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color w:val="000000" w:themeColor="text1"/>
                <w:szCs w:val="24"/>
              </w:rPr>
            </w:pPr>
            <w:r>
              <w:t>СПб ГБУЗ «Консультативно-диагностическая поликлиника №1 Приморского района»</w:t>
            </w:r>
          </w:p>
        </w:tc>
      </w:tr>
      <w:tr w:rsidR="001544B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544B8">
            <w:pPr>
              <w:pStyle w:val="afa"/>
              <w:numPr>
                <w:ilvl w:val="0"/>
                <w:numId w:val="7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r>
              <w:t>Пушкинский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color w:val="000000" w:themeColor="text1"/>
                <w:szCs w:val="24"/>
              </w:rPr>
            </w:pPr>
            <w:r>
              <w:t>СПб ГБУЗ «Городская поликлиника № 60 Пушкинского района»</w:t>
            </w:r>
          </w:p>
        </w:tc>
      </w:tr>
      <w:tr w:rsidR="001544B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544B8">
            <w:pPr>
              <w:pStyle w:val="afa"/>
              <w:numPr>
                <w:ilvl w:val="0"/>
                <w:numId w:val="7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r>
              <w:t>Фрунзенский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color w:val="000000" w:themeColor="text1"/>
                <w:szCs w:val="24"/>
              </w:rPr>
            </w:pPr>
            <w:r>
              <w:t>СПб ГБУЗ «Городская поликлиника № 109»</w:t>
            </w:r>
          </w:p>
        </w:tc>
      </w:tr>
      <w:tr w:rsidR="001544B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544B8">
            <w:pPr>
              <w:pStyle w:val="afa"/>
              <w:numPr>
                <w:ilvl w:val="0"/>
                <w:numId w:val="7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r>
              <w:t>Центральный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r>
              <w:t>СПб ГБУЗ «Городская поликлиника № 39»</w:t>
            </w:r>
          </w:p>
        </w:tc>
      </w:tr>
    </w:tbl>
    <w:p w:rsidR="001544B8" w:rsidRDefault="001544B8">
      <w:pPr>
        <w:ind w:left="720"/>
        <w:rPr>
          <w:b/>
          <w:color w:val="000000" w:themeColor="text1"/>
          <w:szCs w:val="24"/>
        </w:rPr>
      </w:pPr>
    </w:p>
    <w:p w:rsidR="001544B8" w:rsidRDefault="001F5676">
      <w:pPr>
        <w:rPr>
          <w:color w:val="000000" w:themeColor="text1"/>
          <w:sz w:val="20"/>
          <w:szCs w:val="24"/>
        </w:rPr>
      </w:pPr>
      <w:r>
        <w:rPr>
          <w:color w:val="000000" w:themeColor="text1"/>
          <w:sz w:val="20"/>
          <w:szCs w:val="24"/>
        </w:rPr>
        <w:t>* внутригородские муниципальные образования № 54, Народный, Невский округ, Оккервиль, Правобережный.</w:t>
      </w:r>
    </w:p>
    <w:p w:rsidR="001544B8" w:rsidRDefault="001F5676">
      <w:pPr>
        <w:rPr>
          <w:color w:val="000000" w:themeColor="text1"/>
          <w:sz w:val="20"/>
          <w:szCs w:val="24"/>
        </w:rPr>
      </w:pPr>
      <w:r>
        <w:rPr>
          <w:color w:val="000000" w:themeColor="text1"/>
          <w:sz w:val="20"/>
          <w:szCs w:val="24"/>
        </w:rPr>
        <w:t>** внутригородские муниципальные образования Ивановский, Невская застава, Обуховский, Рыбацкое.</w:t>
      </w:r>
    </w:p>
    <w:p w:rsidR="001544B8" w:rsidRDefault="001F5676">
      <w:pPr>
        <w:rPr>
          <w:color w:val="000000" w:themeColor="text1"/>
          <w:sz w:val="20"/>
          <w:szCs w:val="24"/>
        </w:rPr>
      </w:pPr>
      <w:r>
        <w:rPr>
          <w:color w:val="000000" w:themeColor="text1"/>
          <w:sz w:val="20"/>
          <w:szCs w:val="24"/>
        </w:rPr>
        <w:t xml:space="preserve"> </w:t>
      </w:r>
    </w:p>
    <w:p w:rsidR="001544B8" w:rsidRDefault="001544B8">
      <w:pPr>
        <w:rPr>
          <w:color w:val="000000" w:themeColor="text1"/>
          <w:szCs w:val="24"/>
        </w:rPr>
      </w:pPr>
    </w:p>
    <w:p w:rsidR="001544B8" w:rsidRDefault="001544B8">
      <w:pPr>
        <w:rPr>
          <w:color w:val="000000" w:themeColor="text1"/>
          <w:szCs w:val="24"/>
        </w:rPr>
      </w:pPr>
    </w:p>
    <w:p w:rsidR="001544B8" w:rsidRDefault="001544B8">
      <w:pPr>
        <w:ind w:left="6237"/>
        <w:rPr>
          <w:color w:val="000000" w:themeColor="text1"/>
          <w:sz w:val="20"/>
        </w:rPr>
      </w:pPr>
    </w:p>
    <w:p w:rsidR="001544B8" w:rsidRDefault="001544B8">
      <w:pPr>
        <w:ind w:left="6237"/>
        <w:rPr>
          <w:color w:val="000000" w:themeColor="text1"/>
          <w:sz w:val="20"/>
        </w:rPr>
      </w:pPr>
    </w:p>
    <w:p w:rsidR="001544B8" w:rsidRDefault="001544B8">
      <w:pPr>
        <w:autoSpaceDE w:val="0"/>
        <w:autoSpaceDN w:val="0"/>
        <w:adjustRightInd w:val="0"/>
        <w:ind w:leftChars="2600" w:left="6240"/>
        <w:jc w:val="left"/>
        <w:rPr>
          <w:sz w:val="20"/>
        </w:rPr>
        <w:sectPr w:rsidR="001544B8">
          <w:pgSz w:w="11907" w:h="16840"/>
          <w:pgMar w:top="709" w:right="850" w:bottom="1134" w:left="1701" w:header="720" w:footer="720" w:gutter="0"/>
          <w:cols w:space="0"/>
          <w:docGrid w:linePitch="381"/>
        </w:sectPr>
      </w:pPr>
    </w:p>
    <w:p w:rsidR="001544B8" w:rsidRDefault="001F5676">
      <w:pPr>
        <w:autoSpaceDE w:val="0"/>
        <w:autoSpaceDN w:val="0"/>
        <w:adjustRightInd w:val="0"/>
        <w:ind w:leftChars="5100" w:left="12240"/>
        <w:jc w:val="left"/>
        <w:rPr>
          <w:sz w:val="20"/>
        </w:rPr>
      </w:pPr>
      <w:r>
        <w:rPr>
          <w:sz w:val="20"/>
        </w:rPr>
        <w:t>Приложение № 13</w:t>
      </w:r>
    </w:p>
    <w:p w:rsidR="001544B8" w:rsidRDefault="001F5676">
      <w:pPr>
        <w:ind w:leftChars="5100" w:left="12240"/>
        <w:jc w:val="left"/>
        <w:rPr>
          <w:color w:val="000000" w:themeColor="text1"/>
          <w:sz w:val="20"/>
        </w:rPr>
      </w:pPr>
      <w:r>
        <w:rPr>
          <w:sz w:val="20"/>
        </w:rPr>
        <w:t xml:space="preserve">к Порядку маршрутизации </w:t>
      </w:r>
      <w:r>
        <w:rPr>
          <w:color w:val="000000" w:themeColor="text1"/>
          <w:sz w:val="20"/>
        </w:rPr>
        <w:t>взрослого населения при онкологических заболеваниях</w:t>
      </w:r>
    </w:p>
    <w:p w:rsidR="001544B8" w:rsidRDefault="001544B8">
      <w:pPr>
        <w:ind w:leftChars="2600" w:left="6240"/>
        <w:jc w:val="left"/>
        <w:rPr>
          <w:color w:val="000000" w:themeColor="text1"/>
          <w:sz w:val="20"/>
        </w:rPr>
      </w:pPr>
    </w:p>
    <w:p w:rsidR="001544B8" w:rsidRDefault="001F5676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Схема </w:t>
      </w:r>
    </w:p>
    <w:p w:rsidR="001544B8" w:rsidRDefault="001F5676">
      <w:pPr>
        <w:jc w:val="center"/>
        <w:rPr>
          <w:b/>
          <w:color w:val="000000"/>
        </w:rPr>
      </w:pPr>
      <w:r>
        <w:rPr>
          <w:b/>
          <w:color w:val="000000"/>
        </w:rPr>
        <w:t>территориального закрепления медицинских организаций, для проведения диагностических исследований с применением радиологических методов диагностики</w:t>
      </w:r>
    </w:p>
    <w:tbl>
      <w:tblPr>
        <w:tblStyle w:val="af5"/>
        <w:tblpPr w:leftFromText="180" w:rightFromText="180" w:vertAnchor="text" w:horzAnchor="page" w:tblpX="630" w:tblpY="254"/>
        <w:tblOverlap w:val="never"/>
        <w:tblW w:w="15858" w:type="dxa"/>
        <w:tblLayout w:type="fixed"/>
        <w:tblLook w:val="04A0" w:firstRow="1" w:lastRow="0" w:firstColumn="1" w:lastColumn="0" w:noHBand="0" w:noVBand="1"/>
      </w:tblPr>
      <w:tblGrid>
        <w:gridCol w:w="562"/>
        <w:gridCol w:w="3006"/>
        <w:gridCol w:w="2000"/>
        <w:gridCol w:w="2407"/>
        <w:gridCol w:w="3104"/>
        <w:gridCol w:w="1465"/>
        <w:gridCol w:w="1848"/>
        <w:gridCol w:w="1466"/>
      </w:tblGrid>
      <w:tr w:rsidR="001544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№ п/п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Ме</w:t>
            </w:r>
            <w:r>
              <w:rPr>
                <w:b/>
                <w:color w:val="000000" w:themeColor="text1"/>
                <w:sz w:val="20"/>
              </w:rPr>
              <w:t>дицинская организация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Адрес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Наименование</w:t>
            </w:r>
          </w:p>
          <w:p w:rsidR="001544B8" w:rsidRDefault="001F5676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структурного</w:t>
            </w:r>
          </w:p>
          <w:p w:rsidR="001544B8" w:rsidRDefault="001F5676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подразделения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 xml:space="preserve">Административные районы </w:t>
            </w:r>
          </w:p>
          <w:p w:rsidR="001544B8" w:rsidRDefault="001F5676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Санкт-Петербурга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Численность населения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 xml:space="preserve">Плечо доезда, </w:t>
            </w:r>
          </w:p>
          <w:p w:rsidR="001544B8" w:rsidRDefault="001F5676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км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ind w:leftChars="-33" w:left="-79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Срок оказания проведения исследования, рабочих дней</w:t>
            </w:r>
          </w:p>
        </w:tc>
      </w:tr>
      <w:tr w:rsidR="001544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 xml:space="preserve">СПб ГБУЗ «Городской клинический онкологический </w:t>
            </w:r>
            <w:r>
              <w:rPr>
                <w:sz w:val="20"/>
              </w:rPr>
              <w:t>диспансер»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пр. Ветеранов, д. 56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Отделение лучевой диагностики № 2</w:t>
            </w:r>
          </w:p>
          <w:p w:rsidR="001544B8" w:rsidRDefault="001544B8">
            <w:pPr>
              <w:rPr>
                <w:sz w:val="20"/>
              </w:rPr>
            </w:pPr>
          </w:p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ОФЭКТ/КТ</w:t>
            </w:r>
          </w:p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ОФЭКТ</w:t>
            </w:r>
          </w:p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сцинтиграфия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 xml:space="preserve">Все административные районы </w:t>
            </w:r>
          </w:p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5 652 922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0-71 км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0-7</w:t>
            </w:r>
          </w:p>
        </w:tc>
      </w:tr>
      <w:tr w:rsidR="001544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 xml:space="preserve">ГБУЗ «СПб КНпЦСВМП(о) </w:t>
            </w:r>
          </w:p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имени Н.П. Напалкова»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пос. Песочный,</w:t>
            </w:r>
          </w:p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 xml:space="preserve">ул. Ленинградская, </w:t>
            </w:r>
          </w:p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д. 68А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  <w:lang w:eastAsia="zh-CN"/>
              </w:rPr>
              <w:t xml:space="preserve">Отделение </w:t>
            </w:r>
          </w:p>
          <w:p w:rsidR="001544B8" w:rsidRDefault="001F5676">
            <w:pPr>
              <w:rPr>
                <w:sz w:val="20"/>
              </w:rPr>
            </w:pPr>
            <w:r>
              <w:rPr>
                <w:sz w:val="20"/>
                <w:lang w:eastAsia="zh-CN"/>
              </w:rPr>
              <w:t xml:space="preserve">радионуклидной терапии </w:t>
            </w:r>
          </w:p>
          <w:p w:rsidR="001544B8" w:rsidRDefault="001F5676">
            <w:pPr>
              <w:rPr>
                <w:sz w:val="20"/>
              </w:rPr>
            </w:pPr>
            <w:r>
              <w:rPr>
                <w:sz w:val="20"/>
                <w:lang w:eastAsia="zh-CN"/>
              </w:rPr>
              <w:t>и диагностики</w:t>
            </w:r>
          </w:p>
          <w:p w:rsidR="001544B8" w:rsidRDefault="001544B8">
            <w:pPr>
              <w:rPr>
                <w:sz w:val="20"/>
              </w:rPr>
            </w:pPr>
          </w:p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ПЭТ/КТ</w:t>
            </w:r>
          </w:p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Сцинтиграфия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 xml:space="preserve">Все административные районы </w:t>
            </w:r>
          </w:p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5 652 922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0-77 км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0-7</w:t>
            </w:r>
          </w:p>
        </w:tc>
      </w:tr>
      <w:tr w:rsidR="001544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 xml:space="preserve">СПб ГБУЗ «Городская больница </w:t>
            </w:r>
          </w:p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№ 40 Курортного района»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 xml:space="preserve">г. Сестрорецк, </w:t>
            </w:r>
          </w:p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ул. Борисова, д.9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Рентгеновское отделение</w:t>
            </w:r>
          </w:p>
          <w:p w:rsidR="001544B8" w:rsidRDefault="001544B8">
            <w:pPr>
              <w:rPr>
                <w:sz w:val="20"/>
              </w:rPr>
            </w:pPr>
          </w:p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ПЭТ/КТ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 xml:space="preserve">Все административные районы </w:t>
            </w:r>
          </w:p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5 652 922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0-63 км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0-7</w:t>
            </w:r>
          </w:p>
        </w:tc>
      </w:tr>
      <w:tr w:rsidR="001544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СПб ГБУЗ «Городская клиническая больница № 31»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пр. Динамо, д.3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Отделение радионуклидной диагностики</w:t>
            </w:r>
          </w:p>
          <w:p w:rsidR="001544B8" w:rsidRDefault="001544B8">
            <w:pPr>
              <w:rPr>
                <w:sz w:val="20"/>
              </w:rPr>
            </w:pPr>
          </w:p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ОФЭКТ/КТ</w:t>
            </w:r>
          </w:p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ОФЭКТ</w:t>
            </w:r>
          </w:p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Сцинтиграфия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 xml:space="preserve">Все административные районы </w:t>
            </w:r>
          </w:p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z w:val="20"/>
              </w:rPr>
              <w:t>652 922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0-80 км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0-7</w:t>
            </w:r>
          </w:p>
        </w:tc>
      </w:tr>
      <w:tr w:rsidR="001544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left"/>
              <w:rPr>
                <w:sz w:val="20"/>
                <w:lang w:eastAsia="zh-CN"/>
              </w:rPr>
            </w:pPr>
            <w:r>
              <w:rPr>
                <w:sz w:val="20"/>
                <w:lang w:eastAsia="zh-CN"/>
              </w:rPr>
              <w:t xml:space="preserve">СПб ГБУЗ «Городская многопрофильная больница </w:t>
            </w:r>
          </w:p>
          <w:p w:rsidR="001544B8" w:rsidRDefault="001F5676">
            <w:pPr>
              <w:jc w:val="left"/>
              <w:rPr>
                <w:sz w:val="20"/>
              </w:rPr>
            </w:pPr>
            <w:r>
              <w:rPr>
                <w:sz w:val="20"/>
                <w:lang w:eastAsia="zh-CN"/>
              </w:rPr>
              <w:t>№ 2»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left"/>
              <w:rPr>
                <w:sz w:val="20"/>
                <w:lang w:eastAsia="zh-CN"/>
              </w:rPr>
            </w:pPr>
            <w:r>
              <w:rPr>
                <w:sz w:val="20"/>
                <w:lang w:eastAsia="zh-CN"/>
              </w:rPr>
              <w:t>пер. Учебный, д.5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Отделение радиоизотопной диагностики</w:t>
            </w:r>
          </w:p>
          <w:p w:rsidR="001544B8" w:rsidRDefault="001544B8">
            <w:pPr>
              <w:rPr>
                <w:sz w:val="20"/>
              </w:rPr>
            </w:pPr>
          </w:p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ОФЭКТ</w:t>
            </w:r>
          </w:p>
          <w:p w:rsidR="001544B8" w:rsidRDefault="001F5676">
            <w:pPr>
              <w:jc w:val="left"/>
              <w:rPr>
                <w:sz w:val="20"/>
                <w:lang w:eastAsia="zh-CN"/>
              </w:rPr>
            </w:pPr>
            <w:r>
              <w:rPr>
                <w:sz w:val="20"/>
              </w:rPr>
              <w:t>Сцинтиграфия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 xml:space="preserve">Все административные районы </w:t>
            </w:r>
          </w:p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5 652 922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0-80 км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0-7</w:t>
            </w:r>
          </w:p>
        </w:tc>
      </w:tr>
      <w:tr w:rsidR="001544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  <w:lang w:val="en-US" w:eastAsia="zh-CN"/>
              </w:rPr>
            </w:pPr>
            <w:r>
              <w:rPr>
                <w:sz w:val="20"/>
                <w:lang w:val="en-US" w:eastAsia="zh-CN"/>
              </w:rPr>
              <w:t xml:space="preserve">СПб ГБУЗ «Городская больница </w:t>
            </w:r>
          </w:p>
          <w:p w:rsidR="001544B8" w:rsidRDefault="001F5676">
            <w:pPr>
              <w:rPr>
                <w:sz w:val="20"/>
              </w:rPr>
            </w:pPr>
            <w:r>
              <w:rPr>
                <w:sz w:val="20"/>
                <w:lang w:val="en-US" w:eastAsia="zh-CN"/>
              </w:rPr>
              <w:t xml:space="preserve">№ </w:t>
            </w:r>
            <w:r>
              <w:rPr>
                <w:sz w:val="20"/>
                <w:lang w:val="en-US" w:eastAsia="zh-CN"/>
              </w:rPr>
              <w:t>26»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  <w:lang w:eastAsia="zh-CN"/>
              </w:rPr>
            </w:pPr>
            <w:r>
              <w:rPr>
                <w:sz w:val="20"/>
                <w:lang w:eastAsia="zh-CN"/>
              </w:rPr>
              <w:t>ул. Костюшко, д.2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Отделение лучевой диагностики</w:t>
            </w:r>
          </w:p>
          <w:p w:rsidR="001544B8" w:rsidRDefault="001544B8">
            <w:pPr>
              <w:rPr>
                <w:sz w:val="20"/>
                <w:lang w:eastAsia="zh-CN"/>
              </w:rPr>
            </w:pPr>
          </w:p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ОФЭКТ</w:t>
            </w:r>
          </w:p>
          <w:p w:rsidR="001544B8" w:rsidRDefault="001F5676">
            <w:pPr>
              <w:rPr>
                <w:sz w:val="20"/>
                <w:lang w:eastAsia="zh-CN"/>
              </w:rPr>
            </w:pPr>
            <w:r>
              <w:rPr>
                <w:sz w:val="20"/>
              </w:rPr>
              <w:t>Сцинтиграфия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 xml:space="preserve">Все административные районы </w:t>
            </w:r>
          </w:p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5 652 922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0-78 км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0-7</w:t>
            </w:r>
          </w:p>
        </w:tc>
      </w:tr>
      <w:tr w:rsidR="001544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left"/>
              <w:rPr>
                <w:sz w:val="20"/>
              </w:rPr>
            </w:pPr>
            <w:r>
              <w:rPr>
                <w:rFonts w:eastAsia="Times"/>
                <w:color w:val="000000"/>
                <w:sz w:val="20"/>
                <w:lang w:val="en-US" w:eastAsia="zh-CN" w:bidi="ar"/>
              </w:rPr>
              <w:t xml:space="preserve">СПб ГБУЗ «Елизаветинская </w:t>
            </w:r>
          </w:p>
          <w:p w:rsidR="001544B8" w:rsidRDefault="001F5676">
            <w:pPr>
              <w:jc w:val="left"/>
              <w:rPr>
                <w:sz w:val="20"/>
              </w:rPr>
            </w:pPr>
            <w:r>
              <w:rPr>
                <w:rFonts w:eastAsia="Times"/>
                <w:color w:val="000000"/>
                <w:sz w:val="20"/>
                <w:lang w:val="en-US" w:eastAsia="zh-CN" w:bidi="ar"/>
              </w:rPr>
              <w:t>больница»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left"/>
              <w:rPr>
                <w:rFonts w:eastAsia="Times"/>
                <w:color w:val="000000"/>
                <w:sz w:val="20"/>
                <w:lang w:eastAsia="zh-CN" w:bidi="ar"/>
              </w:rPr>
            </w:pPr>
            <w:r>
              <w:rPr>
                <w:rFonts w:eastAsia="Times"/>
                <w:color w:val="000000"/>
                <w:sz w:val="20"/>
                <w:lang w:eastAsia="zh-CN" w:bidi="ar"/>
              </w:rPr>
              <w:t>ул. Вавиловых, д. 14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left"/>
              <w:rPr>
                <w:rFonts w:eastAsia="Times"/>
                <w:color w:val="000000"/>
                <w:sz w:val="20"/>
                <w:lang w:eastAsia="zh-CN" w:bidi="ar"/>
              </w:rPr>
            </w:pPr>
            <w:r>
              <w:rPr>
                <w:rFonts w:eastAsia="Times"/>
                <w:color w:val="000000"/>
                <w:sz w:val="20"/>
                <w:lang w:eastAsia="zh-CN" w:bidi="ar"/>
              </w:rPr>
              <w:t>Отделение радиоизотопной диагностики</w:t>
            </w:r>
          </w:p>
          <w:p w:rsidR="001544B8" w:rsidRDefault="001544B8">
            <w:pPr>
              <w:rPr>
                <w:sz w:val="20"/>
              </w:rPr>
            </w:pPr>
          </w:p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ОФЭКТ</w:t>
            </w:r>
          </w:p>
          <w:p w:rsidR="001544B8" w:rsidRDefault="001F5676">
            <w:pPr>
              <w:jc w:val="left"/>
              <w:rPr>
                <w:rFonts w:eastAsia="Times"/>
                <w:color w:val="000000"/>
                <w:sz w:val="20"/>
                <w:lang w:eastAsia="zh-CN" w:bidi="ar"/>
              </w:rPr>
            </w:pPr>
            <w:r>
              <w:rPr>
                <w:sz w:val="20"/>
              </w:rPr>
              <w:t>Сцинтиграфия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 xml:space="preserve">Все административные районы </w:t>
            </w:r>
          </w:p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5 652 922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0-85 км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0-7</w:t>
            </w:r>
          </w:p>
        </w:tc>
      </w:tr>
      <w:tr w:rsidR="001544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left"/>
              <w:rPr>
                <w:sz w:val="20"/>
              </w:rPr>
            </w:pPr>
            <w:r>
              <w:rPr>
                <w:rFonts w:eastAsia="Times"/>
                <w:color w:val="000000"/>
                <w:sz w:val="20"/>
                <w:lang w:eastAsia="zh-CN" w:bidi="ar"/>
              </w:rPr>
              <w:t>СПб ГБУЗ «Городская Александровская больница»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left"/>
              <w:rPr>
                <w:rFonts w:eastAsia="Times"/>
                <w:color w:val="000000"/>
                <w:sz w:val="20"/>
                <w:lang w:eastAsia="zh-CN" w:bidi="ar"/>
              </w:rPr>
            </w:pPr>
            <w:r>
              <w:rPr>
                <w:rFonts w:eastAsia="Times"/>
                <w:color w:val="000000"/>
                <w:sz w:val="20"/>
                <w:lang w:eastAsia="zh-CN" w:bidi="ar"/>
              </w:rPr>
              <w:t>пр. Солидарности, д.4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left"/>
              <w:rPr>
                <w:rFonts w:eastAsia="Times"/>
                <w:color w:val="000000"/>
                <w:sz w:val="20"/>
                <w:lang w:eastAsia="zh-CN" w:bidi="ar"/>
              </w:rPr>
            </w:pPr>
            <w:r>
              <w:rPr>
                <w:rFonts w:eastAsia="Times"/>
                <w:color w:val="000000"/>
                <w:sz w:val="20"/>
                <w:lang w:eastAsia="zh-CN" w:bidi="ar"/>
              </w:rPr>
              <w:t>Отделение радиоизотопной диагностики</w:t>
            </w:r>
          </w:p>
          <w:p w:rsidR="001544B8" w:rsidRDefault="001544B8">
            <w:pPr>
              <w:rPr>
                <w:sz w:val="20"/>
              </w:rPr>
            </w:pPr>
          </w:p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ОФЭКТ</w:t>
            </w:r>
          </w:p>
          <w:p w:rsidR="001544B8" w:rsidRDefault="001F5676">
            <w:pPr>
              <w:jc w:val="left"/>
              <w:rPr>
                <w:rFonts w:eastAsia="Times"/>
                <w:color w:val="000000"/>
                <w:sz w:val="20"/>
                <w:lang w:eastAsia="zh-CN" w:bidi="ar"/>
              </w:rPr>
            </w:pPr>
            <w:r>
              <w:rPr>
                <w:sz w:val="20"/>
              </w:rPr>
              <w:t>Сцинтиграфия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 xml:space="preserve">Все административные районы </w:t>
            </w:r>
          </w:p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5 652 922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0-103 км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0-7</w:t>
            </w:r>
          </w:p>
        </w:tc>
      </w:tr>
      <w:tr w:rsidR="001544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  <w:lang w:eastAsia="zh-CN"/>
              </w:rPr>
              <w:t xml:space="preserve">СПб ГБУЗ «Городская Мариинская </w:t>
            </w:r>
          </w:p>
          <w:p w:rsidR="001544B8" w:rsidRDefault="001F5676">
            <w:pPr>
              <w:rPr>
                <w:sz w:val="20"/>
              </w:rPr>
            </w:pPr>
            <w:r>
              <w:rPr>
                <w:sz w:val="20"/>
                <w:lang w:eastAsia="zh-CN"/>
              </w:rPr>
              <w:t>больница»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  <w:lang w:eastAsia="zh-CN"/>
              </w:rPr>
            </w:pPr>
            <w:r>
              <w:rPr>
                <w:sz w:val="20"/>
                <w:lang w:eastAsia="zh-CN"/>
              </w:rPr>
              <w:t>пр. Литейный, д. 56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left"/>
              <w:rPr>
                <w:rFonts w:eastAsia="Times"/>
                <w:color w:val="000000"/>
                <w:sz w:val="20"/>
                <w:lang w:eastAsia="zh-CN" w:bidi="ar"/>
              </w:rPr>
            </w:pPr>
            <w:r>
              <w:rPr>
                <w:rFonts w:eastAsia="Times"/>
                <w:color w:val="000000"/>
                <w:sz w:val="20"/>
                <w:lang w:eastAsia="zh-CN" w:bidi="ar"/>
              </w:rPr>
              <w:t>Отделение радиоизотопной диагностики</w:t>
            </w:r>
          </w:p>
          <w:p w:rsidR="001544B8" w:rsidRDefault="001544B8">
            <w:pPr>
              <w:rPr>
                <w:sz w:val="20"/>
              </w:rPr>
            </w:pPr>
          </w:p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ОФЭКТ/КТ</w:t>
            </w:r>
          </w:p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ОФЭКТ</w:t>
            </w:r>
          </w:p>
          <w:p w:rsidR="001544B8" w:rsidRDefault="001F5676">
            <w:pPr>
              <w:rPr>
                <w:sz w:val="20"/>
                <w:lang w:val="en-US" w:eastAsia="zh-CN"/>
              </w:rPr>
            </w:pPr>
            <w:r>
              <w:rPr>
                <w:sz w:val="20"/>
              </w:rPr>
              <w:t>Сцинтиграфия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 xml:space="preserve">Все административные районы </w:t>
            </w:r>
          </w:p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Санкт-Петербурга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5 652 922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0-84 км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0-7</w:t>
            </w:r>
          </w:p>
        </w:tc>
      </w:tr>
    </w:tbl>
    <w:p w:rsidR="001544B8" w:rsidRDefault="001544B8">
      <w:pPr>
        <w:jc w:val="center"/>
        <w:rPr>
          <w:b/>
          <w:color w:val="000000"/>
        </w:rPr>
      </w:pPr>
    </w:p>
    <w:p w:rsidR="001544B8" w:rsidRDefault="001544B8">
      <w:pPr>
        <w:jc w:val="center"/>
        <w:rPr>
          <w:b/>
          <w:color w:val="000000"/>
        </w:rPr>
      </w:pPr>
    </w:p>
    <w:p w:rsidR="001544B8" w:rsidRDefault="001544B8">
      <w:pPr>
        <w:jc w:val="center"/>
        <w:rPr>
          <w:b/>
          <w:color w:val="000000"/>
        </w:rPr>
      </w:pPr>
    </w:p>
    <w:p w:rsidR="001544B8" w:rsidRDefault="001544B8">
      <w:pPr>
        <w:jc w:val="center"/>
        <w:rPr>
          <w:b/>
          <w:color w:val="000000"/>
        </w:rPr>
      </w:pPr>
    </w:p>
    <w:p w:rsidR="001544B8" w:rsidRDefault="001544B8">
      <w:pPr>
        <w:jc w:val="center"/>
        <w:rPr>
          <w:b/>
          <w:color w:val="000000"/>
        </w:rPr>
      </w:pPr>
    </w:p>
    <w:p w:rsidR="001544B8" w:rsidRDefault="001544B8">
      <w:pPr>
        <w:jc w:val="center"/>
        <w:rPr>
          <w:b/>
          <w:color w:val="000000"/>
        </w:rPr>
        <w:sectPr w:rsidR="001544B8">
          <w:pgSz w:w="16840" w:h="11907" w:orient="landscape"/>
          <w:pgMar w:top="1701" w:right="709" w:bottom="850" w:left="1134" w:header="720" w:footer="720" w:gutter="0"/>
          <w:cols w:space="0"/>
          <w:docGrid w:linePitch="381"/>
        </w:sectPr>
      </w:pPr>
    </w:p>
    <w:p w:rsidR="001544B8" w:rsidRDefault="001F5676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  <w:r>
        <w:rPr>
          <w:sz w:val="20"/>
        </w:rPr>
        <w:t>Приложение № 14</w:t>
      </w:r>
    </w:p>
    <w:p w:rsidR="001544B8" w:rsidRDefault="001F5676">
      <w:pPr>
        <w:ind w:leftChars="2600" w:left="6240"/>
        <w:jc w:val="left"/>
        <w:rPr>
          <w:color w:val="000000" w:themeColor="text1"/>
          <w:sz w:val="20"/>
        </w:rPr>
      </w:pPr>
      <w:r>
        <w:rPr>
          <w:sz w:val="20"/>
        </w:rPr>
        <w:t xml:space="preserve">к Порядку маршрутизации </w:t>
      </w:r>
      <w:r>
        <w:rPr>
          <w:color w:val="000000" w:themeColor="text1"/>
          <w:sz w:val="20"/>
        </w:rPr>
        <w:t>взрослого населения при онкологических заболеваниях</w:t>
      </w:r>
    </w:p>
    <w:p w:rsidR="001544B8" w:rsidRDefault="001544B8">
      <w:pPr>
        <w:ind w:leftChars="2600" w:left="6240"/>
        <w:jc w:val="left"/>
        <w:rPr>
          <w:color w:val="000000" w:themeColor="text1"/>
          <w:sz w:val="20"/>
        </w:rPr>
      </w:pPr>
    </w:p>
    <w:p w:rsidR="001544B8" w:rsidRDefault="001F5676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Схема </w:t>
      </w:r>
    </w:p>
    <w:p w:rsidR="001544B8" w:rsidRDefault="001F5676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территориального закрепления медицинских организаций, оказывающих специализированную, в том числе высокотехнологичную, медицинскую помощь пациентам с </w:t>
      </w:r>
      <w:r>
        <w:rPr>
          <w:b/>
          <w:color w:val="000000"/>
        </w:rPr>
        <w:t>онкологическими заболеваниями в условиях дневного и круглосуточного стационара с применением радиотерапевтических методов диагностики и лечения</w:t>
      </w:r>
    </w:p>
    <w:p w:rsidR="001544B8" w:rsidRDefault="001544B8">
      <w:pPr>
        <w:jc w:val="center"/>
        <w:rPr>
          <w:b/>
          <w:color w:val="000000"/>
        </w:rPr>
      </w:pPr>
    </w:p>
    <w:tbl>
      <w:tblPr>
        <w:tblStyle w:val="af5"/>
        <w:tblW w:w="10162" w:type="dxa"/>
        <w:tblInd w:w="-589" w:type="dxa"/>
        <w:tblLayout w:type="fixed"/>
        <w:tblLook w:val="04A0" w:firstRow="1" w:lastRow="0" w:firstColumn="1" w:lastColumn="0" w:noHBand="0" w:noVBand="1"/>
      </w:tblPr>
      <w:tblGrid>
        <w:gridCol w:w="637"/>
        <w:gridCol w:w="3313"/>
        <w:gridCol w:w="2437"/>
        <w:gridCol w:w="1950"/>
        <w:gridCol w:w="1825"/>
      </w:tblGrid>
      <w:tr w:rsidR="001544B8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№ п/п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Медицинская организация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 xml:space="preserve">Административные районы </w:t>
            </w:r>
          </w:p>
          <w:p w:rsidR="001544B8" w:rsidRDefault="001F5676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Санкт-Петербурга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 xml:space="preserve">Обслуживаемое </w:t>
            </w:r>
          </w:p>
          <w:p w:rsidR="001544B8" w:rsidRDefault="001F5676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население, человек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Плечо</w:t>
            </w:r>
            <w:r>
              <w:rPr>
                <w:b/>
                <w:color w:val="000000" w:themeColor="text1"/>
                <w:sz w:val="20"/>
              </w:rPr>
              <w:t xml:space="preserve"> доезда, км</w:t>
            </w:r>
          </w:p>
        </w:tc>
      </w:tr>
      <w:tr w:rsidR="001544B8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СПб ГБУЗ «Городской клинический онкологический диспансер»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Адмиралтейский</w:t>
            </w:r>
          </w:p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Кировский</w:t>
            </w:r>
          </w:p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Колпинский</w:t>
            </w:r>
          </w:p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Красносельский</w:t>
            </w:r>
          </w:p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Московский</w:t>
            </w:r>
          </w:p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Петроградский</w:t>
            </w:r>
          </w:p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Петродворцовый</w:t>
            </w:r>
          </w:p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Пушкинский</w:t>
            </w:r>
          </w:p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Центральный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2 294 392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0-27,1</w:t>
            </w:r>
          </w:p>
        </w:tc>
      </w:tr>
      <w:tr w:rsidR="001544B8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 xml:space="preserve">ГБУЗ «СПб КНпЦСВМП(о) </w:t>
            </w:r>
          </w:p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имени Н.П. Напалкова»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Василеостровский</w:t>
            </w:r>
          </w:p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Выборгский*</w:t>
            </w:r>
          </w:p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Калининский</w:t>
            </w:r>
          </w:p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Красногвардейский</w:t>
            </w:r>
          </w:p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Невский</w:t>
            </w:r>
          </w:p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Фрунзенский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2 593 760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0-36,9</w:t>
            </w:r>
          </w:p>
        </w:tc>
      </w:tr>
      <w:tr w:rsidR="001544B8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 xml:space="preserve">СПб ГБУЗ «Городская больница </w:t>
            </w:r>
          </w:p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№ 40 Курортного района»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Кронштадтский</w:t>
            </w:r>
          </w:p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Курортный</w:t>
            </w:r>
          </w:p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Приморский</w:t>
            </w:r>
          </w:p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Выборгский**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764 700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B8" w:rsidRDefault="001F5676">
            <w:pPr>
              <w:rPr>
                <w:sz w:val="20"/>
              </w:rPr>
            </w:pPr>
            <w:r>
              <w:rPr>
                <w:sz w:val="20"/>
              </w:rPr>
              <w:t>0-31</w:t>
            </w:r>
          </w:p>
        </w:tc>
      </w:tr>
    </w:tbl>
    <w:p w:rsidR="001544B8" w:rsidRDefault="001544B8">
      <w:pPr>
        <w:jc w:val="center"/>
        <w:rPr>
          <w:b/>
          <w:color w:val="000000"/>
        </w:rPr>
      </w:pPr>
    </w:p>
    <w:p w:rsidR="001544B8" w:rsidRDefault="001F5676">
      <w:pPr>
        <w:rPr>
          <w:bCs/>
          <w:color w:val="000000"/>
          <w:sz w:val="20"/>
          <w:szCs w:val="15"/>
        </w:rPr>
      </w:pPr>
      <w:r>
        <w:rPr>
          <w:b/>
          <w:color w:val="000000"/>
          <w:sz w:val="20"/>
          <w:szCs w:val="15"/>
        </w:rPr>
        <w:t xml:space="preserve">* </w:t>
      </w:r>
      <w:r>
        <w:rPr>
          <w:bCs/>
          <w:color w:val="000000"/>
          <w:sz w:val="20"/>
          <w:szCs w:val="15"/>
        </w:rPr>
        <w:t xml:space="preserve">Внутригородские муниципальные </w:t>
      </w:r>
      <w:r>
        <w:rPr>
          <w:bCs/>
          <w:color w:val="000000"/>
          <w:sz w:val="20"/>
          <w:szCs w:val="15"/>
        </w:rPr>
        <w:t>образования  № 15, Сампсониевское, Сергиевское, Светлановское, Сосновское.</w:t>
      </w:r>
    </w:p>
    <w:p w:rsidR="001544B8" w:rsidRDefault="001F5676">
      <w:pPr>
        <w:rPr>
          <w:bCs/>
          <w:color w:val="000000"/>
          <w:sz w:val="20"/>
          <w:szCs w:val="15"/>
        </w:rPr>
      </w:pPr>
      <w:r>
        <w:rPr>
          <w:b/>
          <w:color w:val="000000"/>
          <w:sz w:val="20"/>
          <w:szCs w:val="15"/>
        </w:rPr>
        <w:t xml:space="preserve">** </w:t>
      </w:r>
      <w:r>
        <w:rPr>
          <w:bCs/>
          <w:color w:val="000000"/>
          <w:sz w:val="20"/>
          <w:szCs w:val="15"/>
        </w:rPr>
        <w:t>Внутригородские муниципальные образования Шувалово-Озерки, Левашово, Парголово</w:t>
      </w:r>
    </w:p>
    <w:p w:rsidR="001544B8" w:rsidRDefault="001544B8">
      <w:pPr>
        <w:jc w:val="center"/>
        <w:rPr>
          <w:b/>
          <w:color w:val="000000"/>
        </w:rPr>
      </w:pPr>
    </w:p>
    <w:p w:rsidR="001544B8" w:rsidRDefault="001544B8">
      <w:pPr>
        <w:jc w:val="center"/>
        <w:rPr>
          <w:b/>
          <w:color w:val="000000"/>
        </w:rPr>
      </w:pPr>
    </w:p>
    <w:p w:rsidR="001544B8" w:rsidRDefault="001544B8">
      <w:pPr>
        <w:jc w:val="center"/>
        <w:rPr>
          <w:b/>
          <w:color w:val="000000"/>
        </w:rPr>
      </w:pPr>
    </w:p>
    <w:p w:rsidR="001544B8" w:rsidRDefault="001544B8">
      <w:pPr>
        <w:jc w:val="center"/>
        <w:rPr>
          <w:b/>
          <w:color w:val="000000"/>
        </w:rPr>
      </w:pPr>
    </w:p>
    <w:p w:rsidR="001544B8" w:rsidRDefault="001544B8">
      <w:pPr>
        <w:jc w:val="center"/>
        <w:rPr>
          <w:b/>
          <w:color w:val="000000"/>
        </w:rPr>
      </w:pPr>
    </w:p>
    <w:p w:rsidR="001544B8" w:rsidRDefault="001544B8">
      <w:pPr>
        <w:jc w:val="center"/>
        <w:rPr>
          <w:b/>
          <w:color w:val="000000"/>
        </w:rPr>
      </w:pPr>
    </w:p>
    <w:p w:rsidR="001544B8" w:rsidRDefault="001544B8">
      <w:pPr>
        <w:jc w:val="center"/>
        <w:rPr>
          <w:b/>
          <w:color w:val="000000"/>
        </w:rPr>
      </w:pPr>
    </w:p>
    <w:p w:rsidR="001544B8" w:rsidRDefault="001544B8">
      <w:pPr>
        <w:jc w:val="center"/>
        <w:rPr>
          <w:b/>
          <w:color w:val="000000"/>
        </w:rPr>
      </w:pPr>
    </w:p>
    <w:p w:rsidR="001544B8" w:rsidRDefault="001544B8">
      <w:pPr>
        <w:jc w:val="center"/>
        <w:rPr>
          <w:b/>
          <w:color w:val="000000"/>
        </w:rPr>
      </w:pPr>
    </w:p>
    <w:p w:rsidR="001544B8" w:rsidRDefault="001544B8">
      <w:pPr>
        <w:jc w:val="center"/>
        <w:rPr>
          <w:b/>
          <w:color w:val="000000"/>
        </w:rPr>
      </w:pPr>
    </w:p>
    <w:p w:rsidR="001544B8" w:rsidRDefault="001544B8">
      <w:pPr>
        <w:jc w:val="center"/>
        <w:rPr>
          <w:b/>
          <w:color w:val="000000"/>
        </w:rPr>
      </w:pPr>
    </w:p>
    <w:p w:rsidR="001544B8" w:rsidRDefault="001544B8">
      <w:pPr>
        <w:jc w:val="center"/>
        <w:rPr>
          <w:b/>
          <w:color w:val="000000"/>
        </w:rPr>
      </w:pPr>
    </w:p>
    <w:p w:rsidR="001544B8" w:rsidRDefault="001544B8">
      <w:pPr>
        <w:jc w:val="center"/>
        <w:rPr>
          <w:b/>
          <w:color w:val="000000"/>
        </w:rPr>
      </w:pPr>
    </w:p>
    <w:p w:rsidR="001544B8" w:rsidRDefault="001544B8">
      <w:pPr>
        <w:jc w:val="center"/>
        <w:rPr>
          <w:b/>
          <w:color w:val="000000"/>
        </w:rPr>
      </w:pPr>
    </w:p>
    <w:p w:rsidR="001544B8" w:rsidRDefault="001544B8">
      <w:pPr>
        <w:jc w:val="center"/>
        <w:rPr>
          <w:b/>
          <w:color w:val="000000"/>
        </w:rPr>
      </w:pPr>
    </w:p>
    <w:p w:rsidR="001544B8" w:rsidRDefault="001544B8">
      <w:pPr>
        <w:jc w:val="center"/>
        <w:rPr>
          <w:b/>
          <w:color w:val="000000"/>
        </w:rPr>
      </w:pPr>
    </w:p>
    <w:p w:rsidR="001544B8" w:rsidRDefault="001544B8">
      <w:pPr>
        <w:jc w:val="center"/>
        <w:rPr>
          <w:b/>
          <w:color w:val="000000"/>
        </w:rPr>
      </w:pPr>
    </w:p>
    <w:p w:rsidR="001544B8" w:rsidRDefault="001544B8">
      <w:pPr>
        <w:jc w:val="center"/>
        <w:rPr>
          <w:b/>
          <w:color w:val="000000"/>
        </w:rPr>
      </w:pPr>
    </w:p>
    <w:p w:rsidR="001544B8" w:rsidRDefault="001544B8">
      <w:pPr>
        <w:jc w:val="center"/>
        <w:rPr>
          <w:b/>
          <w:color w:val="000000"/>
        </w:rPr>
      </w:pPr>
    </w:p>
    <w:p w:rsidR="001544B8" w:rsidRDefault="001544B8">
      <w:pPr>
        <w:jc w:val="center"/>
        <w:rPr>
          <w:b/>
          <w:color w:val="000000"/>
        </w:rPr>
      </w:pPr>
    </w:p>
    <w:p w:rsidR="001544B8" w:rsidRDefault="001544B8">
      <w:pPr>
        <w:jc w:val="center"/>
        <w:rPr>
          <w:b/>
          <w:color w:val="000000"/>
        </w:rPr>
      </w:pPr>
    </w:p>
    <w:p w:rsidR="001544B8" w:rsidRDefault="001F5676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  <w:r>
        <w:rPr>
          <w:sz w:val="20"/>
        </w:rPr>
        <w:t>Приложение № 15</w:t>
      </w:r>
    </w:p>
    <w:p w:rsidR="001544B8" w:rsidRDefault="001F5676">
      <w:pPr>
        <w:ind w:leftChars="2600" w:left="6240"/>
        <w:jc w:val="left"/>
        <w:rPr>
          <w:color w:val="000000" w:themeColor="text1"/>
          <w:sz w:val="20"/>
        </w:rPr>
      </w:pPr>
      <w:r>
        <w:rPr>
          <w:sz w:val="20"/>
        </w:rPr>
        <w:t xml:space="preserve">к Порядку маршрутизации </w:t>
      </w:r>
      <w:r>
        <w:rPr>
          <w:color w:val="000000" w:themeColor="text1"/>
          <w:sz w:val="20"/>
        </w:rPr>
        <w:t>взрослого населения при онкологических</w:t>
      </w:r>
      <w:r>
        <w:rPr>
          <w:color w:val="000000" w:themeColor="text1"/>
          <w:sz w:val="20"/>
        </w:rPr>
        <w:t xml:space="preserve"> заболеваниях</w:t>
      </w:r>
    </w:p>
    <w:p w:rsidR="001544B8" w:rsidRDefault="001544B8">
      <w:pPr>
        <w:jc w:val="center"/>
        <w:rPr>
          <w:b/>
          <w:color w:val="000000"/>
        </w:rPr>
      </w:pPr>
    </w:p>
    <w:p w:rsidR="001544B8" w:rsidRDefault="001F5676">
      <w:pPr>
        <w:jc w:val="center"/>
        <w:rPr>
          <w:b/>
          <w:color w:val="000000"/>
        </w:rPr>
      </w:pPr>
      <w:r>
        <w:rPr>
          <w:b/>
          <w:color w:val="000000"/>
        </w:rPr>
        <w:t>картограмма</w:t>
      </w:r>
    </w:p>
    <w:p w:rsidR="001544B8" w:rsidRDefault="001F5676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территориального закрепления медицинских организаций, оказывающих специализированную, в том числе высокотехнологичную, медицинскую помощь пациентам с онкологическими заболеваниями в условиях дневного и круглосуточного стационара </w:t>
      </w:r>
      <w:r>
        <w:rPr>
          <w:b/>
          <w:color w:val="000000"/>
        </w:rPr>
        <w:t>с применением радиотерапевтических методов диагностики и лечения</w:t>
      </w:r>
    </w:p>
    <w:p w:rsidR="001544B8" w:rsidRDefault="001544B8">
      <w:pPr>
        <w:jc w:val="center"/>
        <w:rPr>
          <w:b/>
          <w:color w:val="000000"/>
        </w:rPr>
      </w:pPr>
    </w:p>
    <w:p w:rsidR="001544B8" w:rsidRDefault="001544B8">
      <w:pPr>
        <w:jc w:val="center"/>
        <w:rPr>
          <w:b/>
          <w:color w:val="000000"/>
        </w:rPr>
      </w:pPr>
    </w:p>
    <w:p w:rsidR="001544B8" w:rsidRDefault="001544B8">
      <w:pPr>
        <w:jc w:val="center"/>
        <w:rPr>
          <w:b/>
          <w:color w:val="000000"/>
        </w:rPr>
      </w:pPr>
    </w:p>
    <w:p w:rsidR="001544B8" w:rsidRDefault="001F5676">
      <w:pPr>
        <w:jc w:val="center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114300" distR="114300">
            <wp:extent cx="5938520" cy="5541010"/>
            <wp:effectExtent l="0" t="0" r="5080" b="2540"/>
            <wp:docPr id="3" name="Изображение 3" descr="картограмма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картограмма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8520" cy="554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4B8" w:rsidRDefault="001544B8">
      <w:pPr>
        <w:jc w:val="center"/>
        <w:rPr>
          <w:b/>
          <w:color w:val="000000"/>
        </w:rPr>
      </w:pPr>
    </w:p>
    <w:p w:rsidR="001544B8" w:rsidRDefault="001544B8">
      <w:pPr>
        <w:jc w:val="center"/>
        <w:rPr>
          <w:b/>
          <w:color w:val="000000"/>
        </w:rPr>
      </w:pPr>
    </w:p>
    <w:p w:rsidR="001544B8" w:rsidRDefault="001544B8">
      <w:pPr>
        <w:jc w:val="center"/>
        <w:rPr>
          <w:b/>
          <w:color w:val="000000"/>
        </w:rPr>
      </w:pPr>
    </w:p>
    <w:p w:rsidR="001544B8" w:rsidRDefault="001544B8">
      <w:pPr>
        <w:jc w:val="center"/>
        <w:rPr>
          <w:b/>
          <w:color w:val="000000"/>
        </w:rPr>
      </w:pPr>
    </w:p>
    <w:p w:rsidR="001544B8" w:rsidRDefault="001544B8">
      <w:pPr>
        <w:jc w:val="center"/>
        <w:rPr>
          <w:b/>
          <w:color w:val="000000"/>
        </w:rPr>
      </w:pPr>
    </w:p>
    <w:p w:rsidR="001544B8" w:rsidRDefault="001544B8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1544B8" w:rsidRDefault="001F5676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  <w:r>
        <w:rPr>
          <w:sz w:val="20"/>
        </w:rPr>
        <w:t>Приложение № 16</w:t>
      </w:r>
    </w:p>
    <w:p w:rsidR="001544B8" w:rsidRDefault="001F5676">
      <w:pPr>
        <w:ind w:leftChars="2600" w:left="6240"/>
        <w:jc w:val="left"/>
        <w:rPr>
          <w:color w:val="000000" w:themeColor="text1"/>
          <w:sz w:val="20"/>
        </w:rPr>
      </w:pPr>
      <w:r>
        <w:rPr>
          <w:sz w:val="20"/>
        </w:rPr>
        <w:t xml:space="preserve">к Порядку маршрутизации </w:t>
      </w:r>
      <w:r>
        <w:rPr>
          <w:color w:val="000000" w:themeColor="text1"/>
          <w:sz w:val="20"/>
        </w:rPr>
        <w:t>взрослого населения при онкологических заболеваниях</w:t>
      </w:r>
    </w:p>
    <w:p w:rsidR="001544B8" w:rsidRDefault="001544B8">
      <w:pPr>
        <w:ind w:leftChars="2600" w:left="6240"/>
        <w:jc w:val="left"/>
        <w:rPr>
          <w:color w:val="000000" w:themeColor="text1"/>
          <w:sz w:val="20"/>
        </w:rPr>
      </w:pPr>
    </w:p>
    <w:p w:rsidR="001544B8" w:rsidRDefault="001F5676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Схема </w:t>
      </w:r>
    </w:p>
    <w:p w:rsidR="001544B8" w:rsidRDefault="001F5676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территориального закрепления медицинских организаций, оказывающих </w:t>
      </w:r>
      <w:r>
        <w:rPr>
          <w:b/>
          <w:color w:val="000000"/>
        </w:rPr>
        <w:t>специализированную, в том числе высокотехнологичную, медицинскую помощь пациентам с онкологическими заболеваниями в условиях дневного и круглосуточного стационара с применением методов радионуклидной терапии.</w:t>
      </w:r>
    </w:p>
    <w:p w:rsidR="001544B8" w:rsidRDefault="001544B8">
      <w:pPr>
        <w:rPr>
          <w:b/>
          <w:color w:val="000000"/>
        </w:rPr>
      </w:pPr>
    </w:p>
    <w:p w:rsidR="001544B8" w:rsidRDefault="001544B8">
      <w:pPr>
        <w:rPr>
          <w:b/>
          <w:color w:val="000000"/>
        </w:rPr>
      </w:pPr>
    </w:p>
    <w:p w:rsidR="001544B8" w:rsidRDefault="001544B8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tbl>
      <w:tblPr>
        <w:tblStyle w:val="af5"/>
        <w:tblpPr w:leftFromText="180" w:rightFromText="180" w:vertAnchor="text" w:horzAnchor="page" w:tblpX="709" w:tblpY="230"/>
        <w:tblOverlap w:val="never"/>
        <w:tblW w:w="10516" w:type="dxa"/>
        <w:tblLayout w:type="fixed"/>
        <w:tblLook w:val="04A0" w:firstRow="1" w:lastRow="0" w:firstColumn="1" w:lastColumn="0" w:noHBand="0" w:noVBand="1"/>
      </w:tblPr>
      <w:tblGrid>
        <w:gridCol w:w="3969"/>
        <w:gridCol w:w="4617"/>
        <w:gridCol w:w="1930"/>
      </w:tblGrid>
      <w:tr w:rsidR="001544B8">
        <w:tc>
          <w:tcPr>
            <w:tcW w:w="3969" w:type="dxa"/>
            <w:vAlign w:val="center"/>
          </w:tcPr>
          <w:p w:rsidR="001544B8" w:rsidRDefault="001F5676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Административные районы Санкт-Петербурга</w:t>
            </w:r>
          </w:p>
        </w:tc>
        <w:tc>
          <w:tcPr>
            <w:tcW w:w="4617" w:type="dxa"/>
            <w:vAlign w:val="center"/>
          </w:tcPr>
          <w:p w:rsidR="001544B8" w:rsidRDefault="001F5676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Медицинская организация</w:t>
            </w:r>
          </w:p>
        </w:tc>
        <w:tc>
          <w:tcPr>
            <w:tcW w:w="1930" w:type="dxa"/>
            <w:vAlign w:val="center"/>
          </w:tcPr>
          <w:p w:rsidR="001544B8" w:rsidRDefault="001F5676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Плечо доезда, км</w:t>
            </w:r>
          </w:p>
        </w:tc>
      </w:tr>
      <w:tr w:rsidR="001544B8">
        <w:tc>
          <w:tcPr>
            <w:tcW w:w="3969" w:type="dxa"/>
          </w:tcPr>
          <w:p w:rsidR="001544B8" w:rsidRDefault="001F5676">
            <w:r>
              <w:t>Все административные районы Санкт-Петербурга</w:t>
            </w:r>
          </w:p>
        </w:tc>
        <w:tc>
          <w:tcPr>
            <w:tcW w:w="4617" w:type="dxa"/>
          </w:tcPr>
          <w:p w:rsidR="001544B8" w:rsidRDefault="001F5676">
            <w:r>
              <w:t xml:space="preserve">ГБУЗ «СПб КНпЦСВМП(о) </w:t>
            </w:r>
          </w:p>
          <w:p w:rsidR="001544B8" w:rsidRDefault="001F5676">
            <w:r>
              <w:t>имени Н.П. Напалкова»</w:t>
            </w:r>
          </w:p>
        </w:tc>
        <w:tc>
          <w:tcPr>
            <w:tcW w:w="1930" w:type="dxa"/>
          </w:tcPr>
          <w:p w:rsidR="001544B8" w:rsidRDefault="001F5676">
            <w:r>
              <w:t>0-63</w:t>
            </w:r>
          </w:p>
        </w:tc>
      </w:tr>
      <w:tr w:rsidR="001544B8">
        <w:tc>
          <w:tcPr>
            <w:tcW w:w="3969" w:type="dxa"/>
          </w:tcPr>
          <w:p w:rsidR="001544B8" w:rsidRDefault="001F5676">
            <w:r>
              <w:t>Все административные районы Санкт-Петербурга</w:t>
            </w:r>
          </w:p>
        </w:tc>
        <w:tc>
          <w:tcPr>
            <w:tcW w:w="4617" w:type="dxa"/>
          </w:tcPr>
          <w:p w:rsidR="001544B8" w:rsidRDefault="001F5676">
            <w:r>
              <w:t xml:space="preserve">ФГБУ «РНЦРХТ им. академика </w:t>
            </w:r>
          </w:p>
          <w:p w:rsidR="001544B8" w:rsidRDefault="001F5676">
            <w:r>
              <w:t>А.М. Гранова»</w:t>
            </w:r>
          </w:p>
        </w:tc>
        <w:tc>
          <w:tcPr>
            <w:tcW w:w="1930" w:type="dxa"/>
          </w:tcPr>
          <w:p w:rsidR="001544B8" w:rsidRDefault="001F5676">
            <w:r>
              <w:t>0-63</w:t>
            </w:r>
          </w:p>
        </w:tc>
      </w:tr>
    </w:tbl>
    <w:p w:rsidR="001544B8" w:rsidRDefault="001544B8">
      <w:pPr>
        <w:ind w:firstLine="6804"/>
        <w:rPr>
          <w:color w:val="000000" w:themeColor="text1"/>
          <w:sz w:val="20"/>
        </w:rPr>
      </w:pPr>
    </w:p>
    <w:p w:rsidR="001544B8" w:rsidRDefault="001544B8">
      <w:pPr>
        <w:rPr>
          <w:color w:val="000000" w:themeColor="text1"/>
          <w:sz w:val="20"/>
        </w:rPr>
      </w:pPr>
    </w:p>
    <w:p w:rsidR="001544B8" w:rsidRDefault="001544B8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1544B8" w:rsidRDefault="001544B8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</w:p>
    <w:p w:rsidR="001544B8" w:rsidRDefault="001F5676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  <w:r>
        <w:rPr>
          <w:sz w:val="20"/>
        </w:rPr>
        <w:t>Приложение № 17</w:t>
      </w:r>
    </w:p>
    <w:p w:rsidR="001544B8" w:rsidRDefault="001F5676">
      <w:pPr>
        <w:autoSpaceDE w:val="0"/>
        <w:autoSpaceDN w:val="0"/>
        <w:adjustRightInd w:val="0"/>
        <w:ind w:leftChars="2600" w:left="6240"/>
        <w:jc w:val="left"/>
        <w:rPr>
          <w:color w:val="000000" w:themeColor="text1"/>
          <w:sz w:val="20"/>
        </w:rPr>
      </w:pPr>
      <w:r>
        <w:rPr>
          <w:sz w:val="20"/>
        </w:rPr>
        <w:t xml:space="preserve">к Порядку маршрутизации </w:t>
      </w:r>
      <w:r>
        <w:rPr>
          <w:color w:val="000000" w:themeColor="text1"/>
          <w:sz w:val="20"/>
        </w:rPr>
        <w:t>взрослого населения при онкологических заболеваниях</w:t>
      </w:r>
    </w:p>
    <w:p w:rsidR="001544B8" w:rsidRDefault="001544B8">
      <w:pPr>
        <w:autoSpaceDE w:val="0"/>
        <w:autoSpaceDN w:val="0"/>
        <w:adjustRightInd w:val="0"/>
        <w:ind w:leftChars="2600" w:left="6240"/>
        <w:jc w:val="left"/>
        <w:rPr>
          <w:color w:val="000000" w:themeColor="text1"/>
          <w:sz w:val="20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F5676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Перечень </w:t>
      </w:r>
    </w:p>
    <w:p w:rsidR="001544B8" w:rsidRDefault="001F5676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международных непатентованных наименований лекарственных препаратов, доступных к выписке врачом-онкологом центров амбулаторной </w:t>
      </w:r>
      <w:r>
        <w:rPr>
          <w:b/>
          <w:bCs/>
          <w:color w:val="000000" w:themeColor="text1"/>
          <w:szCs w:val="24"/>
        </w:rPr>
        <w:t>онкологической помощи</w:t>
      </w: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398"/>
        <w:gridCol w:w="8173"/>
      </w:tblGrid>
      <w:tr w:rsidR="001544B8">
        <w:tc>
          <w:tcPr>
            <w:tcW w:w="1398" w:type="dxa"/>
          </w:tcPr>
          <w:p w:rsidR="001544B8" w:rsidRDefault="001F567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№ п/п</w:t>
            </w:r>
          </w:p>
        </w:tc>
        <w:tc>
          <w:tcPr>
            <w:tcW w:w="8173" w:type="dxa"/>
          </w:tcPr>
          <w:p w:rsidR="001544B8" w:rsidRDefault="001F567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Международное непатентованное наименование</w:t>
            </w:r>
          </w:p>
        </w:tc>
      </w:tr>
      <w:tr w:rsidR="001544B8">
        <w:trPr>
          <w:trHeight w:val="290"/>
        </w:trPr>
        <w:tc>
          <w:tcPr>
            <w:tcW w:w="1398" w:type="dxa"/>
          </w:tcPr>
          <w:p w:rsidR="001544B8" w:rsidRDefault="001F567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1</w:t>
            </w:r>
          </w:p>
        </w:tc>
        <w:tc>
          <w:tcPr>
            <w:tcW w:w="8173" w:type="dxa"/>
          </w:tcPr>
          <w:p w:rsidR="001544B8" w:rsidRDefault="001F567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анастразол</w:t>
            </w:r>
          </w:p>
        </w:tc>
      </w:tr>
      <w:tr w:rsidR="001544B8">
        <w:tc>
          <w:tcPr>
            <w:tcW w:w="1398" w:type="dxa"/>
          </w:tcPr>
          <w:p w:rsidR="001544B8" w:rsidRDefault="001F567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2</w:t>
            </w:r>
          </w:p>
        </w:tc>
        <w:tc>
          <w:tcPr>
            <w:tcW w:w="8173" w:type="dxa"/>
          </w:tcPr>
          <w:p w:rsidR="001544B8" w:rsidRDefault="001F567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капецитабин</w:t>
            </w:r>
          </w:p>
        </w:tc>
      </w:tr>
      <w:tr w:rsidR="001544B8">
        <w:tc>
          <w:tcPr>
            <w:tcW w:w="1398" w:type="dxa"/>
          </w:tcPr>
          <w:p w:rsidR="001544B8" w:rsidRDefault="001F567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3</w:t>
            </w:r>
          </w:p>
        </w:tc>
        <w:tc>
          <w:tcPr>
            <w:tcW w:w="8173" w:type="dxa"/>
          </w:tcPr>
          <w:p w:rsidR="001544B8" w:rsidRDefault="001F567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бикалутамид</w:t>
            </w:r>
          </w:p>
        </w:tc>
      </w:tr>
      <w:tr w:rsidR="001544B8">
        <w:tc>
          <w:tcPr>
            <w:tcW w:w="1398" w:type="dxa"/>
          </w:tcPr>
          <w:p w:rsidR="001544B8" w:rsidRDefault="001F567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4</w:t>
            </w:r>
          </w:p>
        </w:tc>
        <w:tc>
          <w:tcPr>
            <w:tcW w:w="8173" w:type="dxa"/>
          </w:tcPr>
          <w:p w:rsidR="001544B8" w:rsidRDefault="001F567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тамоксифен</w:t>
            </w:r>
          </w:p>
        </w:tc>
      </w:tr>
      <w:tr w:rsidR="001544B8">
        <w:tc>
          <w:tcPr>
            <w:tcW w:w="1398" w:type="dxa"/>
          </w:tcPr>
          <w:p w:rsidR="001544B8" w:rsidRDefault="001F567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5</w:t>
            </w:r>
          </w:p>
        </w:tc>
        <w:tc>
          <w:tcPr>
            <w:tcW w:w="8173" w:type="dxa"/>
          </w:tcPr>
          <w:p w:rsidR="001544B8" w:rsidRDefault="001F567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эксеместан</w:t>
            </w:r>
          </w:p>
        </w:tc>
      </w:tr>
      <w:tr w:rsidR="001544B8">
        <w:tc>
          <w:tcPr>
            <w:tcW w:w="1398" w:type="dxa"/>
          </w:tcPr>
          <w:p w:rsidR="001544B8" w:rsidRDefault="001F567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6</w:t>
            </w:r>
          </w:p>
        </w:tc>
        <w:tc>
          <w:tcPr>
            <w:tcW w:w="8173" w:type="dxa"/>
          </w:tcPr>
          <w:p w:rsidR="001544B8" w:rsidRDefault="001F567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клодроновая кислота</w:t>
            </w:r>
          </w:p>
        </w:tc>
      </w:tr>
      <w:tr w:rsidR="001544B8">
        <w:tc>
          <w:tcPr>
            <w:tcW w:w="1398" w:type="dxa"/>
          </w:tcPr>
          <w:p w:rsidR="001544B8" w:rsidRDefault="001F567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7</w:t>
            </w:r>
          </w:p>
        </w:tc>
        <w:tc>
          <w:tcPr>
            <w:tcW w:w="8173" w:type="dxa"/>
          </w:tcPr>
          <w:p w:rsidR="001544B8" w:rsidRDefault="001F567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ципротерон</w:t>
            </w:r>
          </w:p>
        </w:tc>
      </w:tr>
    </w:tbl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F5676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  <w:r>
        <w:rPr>
          <w:sz w:val="20"/>
        </w:rPr>
        <w:t>Приложение № 18</w:t>
      </w:r>
    </w:p>
    <w:p w:rsidR="001544B8" w:rsidRDefault="001F5676">
      <w:pPr>
        <w:autoSpaceDE w:val="0"/>
        <w:autoSpaceDN w:val="0"/>
        <w:adjustRightInd w:val="0"/>
        <w:ind w:leftChars="2600" w:left="6240"/>
        <w:jc w:val="left"/>
        <w:rPr>
          <w:color w:val="000000" w:themeColor="text1"/>
          <w:sz w:val="20"/>
        </w:rPr>
      </w:pPr>
      <w:r>
        <w:rPr>
          <w:sz w:val="20"/>
        </w:rPr>
        <w:t xml:space="preserve">к Порядку маршрутизации </w:t>
      </w:r>
      <w:r>
        <w:rPr>
          <w:color w:val="000000" w:themeColor="text1"/>
          <w:sz w:val="20"/>
        </w:rPr>
        <w:t>взрослого населения при онкологических заболеваниях</w:t>
      </w: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F5676">
      <w:pPr>
        <w:pStyle w:val="afa"/>
        <w:ind w:left="0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Перечень медицинских организаций</w:t>
      </w:r>
    </w:p>
    <w:p w:rsidR="001544B8" w:rsidRDefault="001F5676">
      <w:pPr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участвующих в реализации Территориальной программы государственных гарантий бесплатного оказания гражданам медицинской помощи</w:t>
      </w:r>
      <w:r>
        <w:rPr>
          <w:b/>
          <w:color w:val="000000" w:themeColor="text1"/>
          <w:szCs w:val="24"/>
        </w:rPr>
        <w:br/>
        <w:t>в Санкт-Петербурге,</w:t>
      </w:r>
      <w:r>
        <w:rPr>
          <w:b/>
          <w:color w:val="000000" w:themeColor="text1"/>
          <w:szCs w:val="24"/>
        </w:rPr>
        <w:t xml:space="preserve"> выполняющих прижизненные патолого-анатомические</w:t>
      </w:r>
      <w:r>
        <w:rPr>
          <w:b/>
          <w:color w:val="000000" w:themeColor="text1"/>
          <w:szCs w:val="24"/>
        </w:rPr>
        <w:t xml:space="preserve">  исследования биопсийного (операционного) материала</w:t>
      </w:r>
    </w:p>
    <w:p w:rsidR="001544B8" w:rsidRDefault="001F5676">
      <w:pPr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с целью диагностики онкологических заболеваний и подбора противоопухолевой лекарственной терапии</w:t>
      </w:r>
    </w:p>
    <w:p w:rsidR="001544B8" w:rsidRDefault="001544B8">
      <w:pPr>
        <w:jc w:val="center"/>
        <w:rPr>
          <w:b/>
          <w:color w:val="000000" w:themeColor="text1"/>
          <w:szCs w:val="24"/>
        </w:rPr>
      </w:pPr>
    </w:p>
    <w:tbl>
      <w:tblPr>
        <w:tblStyle w:val="af5"/>
        <w:tblpPr w:leftFromText="180" w:rightFromText="180" w:vertAnchor="text" w:horzAnchor="page" w:tblpX="662" w:tblpY="268"/>
        <w:tblOverlap w:val="never"/>
        <w:tblW w:w="10542" w:type="dxa"/>
        <w:tblLayout w:type="fixed"/>
        <w:tblLook w:val="04A0" w:firstRow="1" w:lastRow="0" w:firstColumn="1" w:lastColumn="0" w:noHBand="0" w:noVBand="1"/>
      </w:tblPr>
      <w:tblGrid>
        <w:gridCol w:w="576"/>
        <w:gridCol w:w="3652"/>
        <w:gridCol w:w="3011"/>
        <w:gridCol w:w="3303"/>
      </w:tblGrid>
      <w:tr w:rsidR="001544B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№ п/п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Наименование медицинской организации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Адрес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 xml:space="preserve">Административные </w:t>
            </w:r>
          </w:p>
          <w:p w:rsidR="001544B8" w:rsidRDefault="001F5676">
            <w:pPr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 xml:space="preserve">районы </w:t>
            </w:r>
          </w:p>
          <w:p w:rsidR="001544B8" w:rsidRDefault="001F5676">
            <w:pPr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Санкт-Петербурга</w:t>
            </w:r>
          </w:p>
        </w:tc>
      </w:tr>
      <w:tr w:rsidR="001544B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544B8">
            <w:pPr>
              <w:pStyle w:val="afa"/>
              <w:numPr>
                <w:ilvl w:val="0"/>
                <w:numId w:val="8"/>
              </w:numPr>
              <w:ind w:hanging="720"/>
              <w:rPr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СПб ГБУЗ ГКОД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2-я Березовая ал., д. 3/5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Все административные районы</w:t>
            </w:r>
          </w:p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Санкт-Петербурга</w:t>
            </w:r>
          </w:p>
        </w:tc>
      </w:tr>
      <w:tr w:rsidR="001544B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544B8">
            <w:pPr>
              <w:pStyle w:val="afa"/>
              <w:numPr>
                <w:ilvl w:val="0"/>
                <w:numId w:val="8"/>
              </w:numPr>
              <w:ind w:hanging="720"/>
              <w:rPr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ГБУЗ «СПб КНпЦСВМП(о)</w:t>
            </w:r>
          </w:p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имени Н.П. Напалкова»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 xml:space="preserve">п. Песочный, </w:t>
            </w:r>
          </w:p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Ленинградская ул., д. 68А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Все административные районы</w:t>
            </w:r>
          </w:p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Санкт-Петербурга</w:t>
            </w:r>
          </w:p>
        </w:tc>
      </w:tr>
      <w:tr w:rsidR="001544B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544B8">
            <w:pPr>
              <w:pStyle w:val="afa"/>
              <w:numPr>
                <w:ilvl w:val="0"/>
                <w:numId w:val="8"/>
              </w:numPr>
              <w:ind w:hanging="720"/>
              <w:rPr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СПб ГБУЗ Клиническая больница Святителя Луки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Ул. Чугунная, д. 46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Все административные районы</w:t>
            </w:r>
          </w:p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Санкт-Петербурга</w:t>
            </w:r>
          </w:p>
        </w:tc>
      </w:tr>
      <w:tr w:rsidR="001544B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544B8">
            <w:pPr>
              <w:pStyle w:val="afa"/>
              <w:numPr>
                <w:ilvl w:val="0"/>
                <w:numId w:val="8"/>
              </w:numPr>
              <w:ind w:hanging="720"/>
              <w:rPr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 xml:space="preserve">СПб ГБУЗ «Городская больница </w:t>
            </w:r>
            <w:r>
              <w:rPr>
                <w:szCs w:val="24"/>
              </w:rPr>
              <w:br/>
              <w:t>№ 40»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г. Сестрорецк,</w:t>
            </w:r>
          </w:p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ул. Борисова, д. 9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Все административные районы</w:t>
            </w:r>
          </w:p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Санкт-Петербурга</w:t>
            </w:r>
          </w:p>
        </w:tc>
      </w:tr>
      <w:tr w:rsidR="001544B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544B8">
            <w:pPr>
              <w:pStyle w:val="afa"/>
              <w:numPr>
                <w:ilvl w:val="0"/>
                <w:numId w:val="8"/>
              </w:numPr>
              <w:ind w:hanging="720"/>
              <w:rPr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СПб ГБУЗ</w:t>
            </w:r>
            <w:r>
              <w:rPr>
                <w:szCs w:val="24"/>
              </w:rPr>
              <w:t xml:space="preserve"> «ГПАБ»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пер. Учебный, д. 5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Все административные районы</w:t>
            </w:r>
          </w:p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Санкт-Петербурга</w:t>
            </w:r>
          </w:p>
        </w:tc>
      </w:tr>
      <w:tr w:rsidR="001544B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544B8">
            <w:pPr>
              <w:pStyle w:val="afa"/>
              <w:numPr>
                <w:ilvl w:val="0"/>
                <w:numId w:val="8"/>
              </w:numPr>
              <w:ind w:hanging="720"/>
              <w:rPr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СПб ГБУЗ «Городская больница</w:t>
            </w:r>
            <w:r>
              <w:rPr>
                <w:szCs w:val="24"/>
              </w:rPr>
              <w:br/>
              <w:t>№ 15»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ул. Авангардная, д. 4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Все административные районы</w:t>
            </w:r>
          </w:p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Санкт-Петербурга</w:t>
            </w:r>
          </w:p>
        </w:tc>
      </w:tr>
      <w:tr w:rsidR="001544B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544B8">
            <w:pPr>
              <w:pStyle w:val="afa"/>
              <w:numPr>
                <w:ilvl w:val="0"/>
                <w:numId w:val="8"/>
              </w:numPr>
              <w:ind w:hanging="720"/>
              <w:rPr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СПб ГБУЗ «Городская Мариинская больница»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Литейный пр., д. 56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Все административ</w:t>
            </w:r>
            <w:r>
              <w:rPr>
                <w:szCs w:val="24"/>
              </w:rPr>
              <w:t>ные районы</w:t>
            </w:r>
          </w:p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Санкт-Петербурга</w:t>
            </w:r>
          </w:p>
        </w:tc>
      </w:tr>
      <w:tr w:rsidR="001544B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544B8">
            <w:pPr>
              <w:pStyle w:val="afa"/>
              <w:numPr>
                <w:ilvl w:val="0"/>
                <w:numId w:val="8"/>
              </w:numPr>
              <w:ind w:hanging="720"/>
              <w:rPr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ФГБУ «НМИЦ онкологии им. Н.Н. Петрова» Минздрава России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 xml:space="preserve">п. Песочный, </w:t>
            </w:r>
          </w:p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Ленинградская ул., д. 68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Все административные районы</w:t>
            </w:r>
          </w:p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Санкт-Петербурга</w:t>
            </w:r>
          </w:p>
        </w:tc>
      </w:tr>
      <w:tr w:rsidR="001544B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544B8">
            <w:pPr>
              <w:pStyle w:val="afa"/>
              <w:numPr>
                <w:ilvl w:val="0"/>
                <w:numId w:val="8"/>
              </w:numPr>
              <w:ind w:hanging="720"/>
              <w:rPr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ООО «ЛДЦ МИБС»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 xml:space="preserve">ул. Есенина д.2, к.3 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Все административные районы</w:t>
            </w:r>
          </w:p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Санкт-Петербурга</w:t>
            </w:r>
          </w:p>
        </w:tc>
      </w:tr>
      <w:tr w:rsidR="001544B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544B8">
            <w:pPr>
              <w:pStyle w:val="afa"/>
              <w:numPr>
                <w:ilvl w:val="0"/>
                <w:numId w:val="8"/>
              </w:numPr>
              <w:ind w:hanging="720"/>
              <w:rPr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 xml:space="preserve">ФГБОУ ВО ПСПбГМУ </w:t>
            </w:r>
            <w:r>
              <w:rPr>
                <w:szCs w:val="24"/>
              </w:rPr>
              <w:br/>
              <w:t>им. И.П. Павлова Минздрава России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у</w:t>
            </w:r>
            <w:r>
              <w:rPr>
                <w:szCs w:val="24"/>
              </w:rPr>
              <w:t>л. Льва Толстого, д. 6-8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Все административные районы</w:t>
            </w:r>
          </w:p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Санкт-Петербурга</w:t>
            </w:r>
          </w:p>
        </w:tc>
      </w:tr>
      <w:tr w:rsidR="001544B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pStyle w:val="afa"/>
              <w:numPr>
                <w:ilvl w:val="0"/>
                <w:numId w:val="8"/>
              </w:numPr>
              <w:ind w:hanging="720"/>
              <w:rPr>
                <w:szCs w:val="24"/>
              </w:rPr>
            </w:pPr>
            <w:r>
              <w:rPr>
                <w:szCs w:val="24"/>
              </w:rPr>
              <w:t>СПСПб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4B8" w:rsidRDefault="001F5676">
            <w:pPr>
              <w:textAlignment w:val="center"/>
              <w:rPr>
                <w:szCs w:val="24"/>
              </w:rPr>
            </w:pPr>
            <w:r>
              <w:rPr>
                <w:rFonts w:eastAsia="Arial Narrow"/>
                <w:szCs w:val="24"/>
                <w:lang w:eastAsia="zh-CN" w:bidi="ar"/>
              </w:rPr>
              <w:t>СПб ГБУЗ «</w:t>
            </w:r>
            <w:r>
              <w:rPr>
                <w:rFonts w:eastAsia="Arial Narrow"/>
                <w:szCs w:val="24"/>
                <w:lang w:val="en-US" w:eastAsia="zh-CN" w:bidi="ar"/>
              </w:rPr>
              <w:t>Городская клиническая больница №31</w:t>
            </w:r>
            <w:r>
              <w:rPr>
                <w:rFonts w:eastAsia="Arial Narrow"/>
                <w:szCs w:val="24"/>
                <w:lang w:eastAsia="zh-CN" w:bidi="ar"/>
              </w:rPr>
              <w:t>»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пр. Динамо, д. 3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Все административные районы</w:t>
            </w:r>
          </w:p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Санкт-Петербурга</w:t>
            </w:r>
          </w:p>
        </w:tc>
      </w:tr>
      <w:tr w:rsidR="001544B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544B8">
            <w:pPr>
              <w:pStyle w:val="afa"/>
              <w:numPr>
                <w:ilvl w:val="0"/>
                <w:numId w:val="8"/>
              </w:numPr>
              <w:ind w:hanging="720"/>
              <w:rPr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textAlignment w:val="center"/>
              <w:rPr>
                <w:szCs w:val="24"/>
              </w:rPr>
            </w:pPr>
            <w:r>
              <w:rPr>
                <w:rFonts w:eastAsia="Arial Narrow"/>
                <w:szCs w:val="24"/>
                <w:lang w:val="en-US" w:eastAsia="zh-CN" w:bidi="ar"/>
              </w:rPr>
              <w:t xml:space="preserve">СПБ ГБУЗ </w:t>
            </w:r>
            <w:r>
              <w:rPr>
                <w:rFonts w:eastAsia="Arial Narrow"/>
                <w:szCs w:val="24"/>
                <w:lang w:eastAsia="zh-CN" w:bidi="ar"/>
              </w:rPr>
              <w:t>«</w:t>
            </w:r>
            <w:r>
              <w:rPr>
                <w:rFonts w:eastAsia="Arial Narrow"/>
                <w:szCs w:val="24"/>
                <w:lang w:val="en-US" w:eastAsia="zh-CN" w:bidi="ar"/>
              </w:rPr>
              <w:t>ГОРОДСКАЯ БОЛЬНИЦА № 33</w:t>
            </w:r>
            <w:r>
              <w:rPr>
                <w:rFonts w:eastAsia="Arial Narrow"/>
                <w:szCs w:val="24"/>
                <w:lang w:eastAsia="zh-CN" w:bidi="ar"/>
              </w:rPr>
              <w:t>»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г. Колпино, ул. Павловская, д. 16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Все административные районы</w:t>
            </w:r>
          </w:p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Санкт-Петербурга</w:t>
            </w:r>
          </w:p>
        </w:tc>
      </w:tr>
      <w:tr w:rsidR="001544B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544B8">
            <w:pPr>
              <w:pStyle w:val="afa"/>
              <w:numPr>
                <w:ilvl w:val="0"/>
                <w:numId w:val="8"/>
              </w:numPr>
              <w:ind w:hanging="720"/>
              <w:rPr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textAlignment w:val="center"/>
              <w:rPr>
                <w:szCs w:val="24"/>
              </w:rPr>
            </w:pPr>
            <w:r>
              <w:rPr>
                <w:rFonts w:eastAsia="Arial Narrow"/>
                <w:szCs w:val="24"/>
                <w:lang w:val="en-US" w:eastAsia="zh-CN" w:bidi="ar"/>
              </w:rPr>
              <w:t xml:space="preserve">ФГБОУ ВО СЗГМУ ИМ. И.И. МЕЧНИКОВА </w:t>
            </w:r>
            <w:r>
              <w:rPr>
                <w:rFonts w:eastAsia="Arial Narrow"/>
                <w:szCs w:val="24"/>
                <w:lang w:eastAsia="zh-CN" w:bidi="ar"/>
              </w:rPr>
              <w:t>Минздрава России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пр. Пискаревский, д. 47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Все административные районы</w:t>
            </w:r>
          </w:p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Санкт-Петербурга</w:t>
            </w:r>
          </w:p>
        </w:tc>
      </w:tr>
      <w:tr w:rsidR="001544B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544B8">
            <w:pPr>
              <w:pStyle w:val="afa"/>
              <w:numPr>
                <w:ilvl w:val="0"/>
                <w:numId w:val="8"/>
              </w:numPr>
              <w:ind w:hanging="720"/>
              <w:rPr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textAlignment w:val="center"/>
              <w:rPr>
                <w:szCs w:val="24"/>
              </w:rPr>
            </w:pPr>
            <w:r>
              <w:rPr>
                <w:rFonts w:eastAsia="Arial Narrow"/>
                <w:szCs w:val="24"/>
                <w:lang w:val="en-US" w:eastAsia="zh-CN" w:bidi="ar"/>
              </w:rPr>
              <w:t xml:space="preserve">ФГБУ </w:t>
            </w:r>
            <w:r>
              <w:rPr>
                <w:rFonts w:eastAsia="Arial Narrow"/>
                <w:szCs w:val="24"/>
                <w:lang w:eastAsia="zh-CN" w:bidi="ar"/>
              </w:rPr>
              <w:t>«</w:t>
            </w:r>
            <w:r>
              <w:rPr>
                <w:rFonts w:eastAsia="Arial Narrow"/>
                <w:szCs w:val="24"/>
                <w:lang w:val="en-US" w:eastAsia="zh-CN" w:bidi="ar"/>
              </w:rPr>
              <w:t>НМИЦ ИМ. В.А. АЛМАЗОВА</w:t>
            </w:r>
            <w:r>
              <w:rPr>
                <w:rFonts w:eastAsia="Arial Narrow"/>
                <w:szCs w:val="24"/>
                <w:lang w:eastAsia="zh-CN" w:bidi="ar"/>
              </w:rPr>
              <w:t>»</w:t>
            </w:r>
            <w:r>
              <w:rPr>
                <w:rFonts w:eastAsia="Arial Narrow"/>
                <w:szCs w:val="24"/>
                <w:lang w:val="en-US" w:eastAsia="zh-CN" w:bidi="ar"/>
              </w:rPr>
              <w:t xml:space="preserve"> </w:t>
            </w:r>
            <w:r>
              <w:rPr>
                <w:rFonts w:eastAsia="Arial Narrow"/>
                <w:szCs w:val="24"/>
                <w:lang w:eastAsia="zh-CN" w:bidi="ar"/>
              </w:rPr>
              <w:t>Минздрава России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ул. Аккуратова, д. 2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Все административные районы</w:t>
            </w:r>
          </w:p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Санкт-Петербурга</w:t>
            </w:r>
          </w:p>
        </w:tc>
      </w:tr>
      <w:tr w:rsidR="001544B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544B8">
            <w:pPr>
              <w:pStyle w:val="afa"/>
              <w:numPr>
                <w:ilvl w:val="0"/>
                <w:numId w:val="8"/>
              </w:numPr>
              <w:ind w:hanging="720"/>
              <w:rPr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textAlignment w:val="center"/>
              <w:rPr>
                <w:szCs w:val="24"/>
              </w:rPr>
            </w:pPr>
            <w:r>
              <w:rPr>
                <w:rFonts w:eastAsia="Arial Narrow"/>
                <w:szCs w:val="24"/>
                <w:lang w:val="en-US" w:eastAsia="zh-CN" w:bidi="ar"/>
              </w:rPr>
              <w:t xml:space="preserve">ФГБУ </w:t>
            </w:r>
            <w:r>
              <w:rPr>
                <w:rFonts w:eastAsia="Arial Narrow"/>
                <w:szCs w:val="24"/>
                <w:lang w:eastAsia="zh-CN" w:bidi="ar"/>
              </w:rPr>
              <w:t>«</w:t>
            </w:r>
            <w:r>
              <w:rPr>
                <w:rFonts w:eastAsia="Arial Narrow"/>
                <w:szCs w:val="24"/>
                <w:lang w:val="en-US" w:eastAsia="zh-CN" w:bidi="ar"/>
              </w:rPr>
              <w:t>РосНИИГТ</w:t>
            </w:r>
            <w:r>
              <w:rPr>
                <w:rFonts w:eastAsia="Arial Narrow"/>
                <w:szCs w:val="24"/>
                <w:lang w:eastAsia="zh-CN" w:bidi="ar"/>
              </w:rPr>
              <w:t>»</w:t>
            </w:r>
            <w:r>
              <w:rPr>
                <w:rFonts w:eastAsia="Arial Narrow"/>
                <w:szCs w:val="24"/>
                <w:lang w:val="en-US" w:eastAsia="zh-CN" w:bidi="ar"/>
              </w:rPr>
              <w:t xml:space="preserve"> ФМБА России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2-я Советская, д. 16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Все административные районы</w:t>
            </w:r>
          </w:p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Санкт-Петербурга</w:t>
            </w:r>
          </w:p>
        </w:tc>
      </w:tr>
      <w:tr w:rsidR="001544B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544B8">
            <w:pPr>
              <w:pStyle w:val="afa"/>
              <w:numPr>
                <w:ilvl w:val="0"/>
                <w:numId w:val="8"/>
              </w:numPr>
              <w:ind w:hanging="720"/>
              <w:rPr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textAlignment w:val="center"/>
              <w:rPr>
                <w:szCs w:val="24"/>
              </w:rPr>
            </w:pPr>
            <w:r>
              <w:rPr>
                <w:rFonts w:eastAsia="Arial Narrow"/>
                <w:szCs w:val="24"/>
                <w:lang w:val="en-US" w:eastAsia="zh-CN" w:bidi="ar"/>
              </w:rPr>
              <w:t xml:space="preserve">СПБ ГБУЗ </w:t>
            </w:r>
            <w:r>
              <w:rPr>
                <w:rFonts w:eastAsia="Arial Narrow"/>
                <w:szCs w:val="24"/>
                <w:lang w:eastAsia="zh-CN" w:bidi="ar"/>
              </w:rPr>
              <w:t>«</w:t>
            </w:r>
            <w:r>
              <w:rPr>
                <w:rFonts w:eastAsia="Arial Narrow"/>
                <w:szCs w:val="24"/>
                <w:lang w:val="en-US" w:eastAsia="zh-CN" w:bidi="ar"/>
              </w:rPr>
              <w:t>ГВВ</w:t>
            </w:r>
            <w:r>
              <w:rPr>
                <w:rFonts w:eastAsia="Arial Narrow"/>
                <w:szCs w:val="24"/>
                <w:lang w:eastAsia="zh-CN" w:bidi="ar"/>
              </w:rPr>
              <w:t>»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Народная, д. 21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Все административные районы</w:t>
            </w:r>
          </w:p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Санкт-Петербурга</w:t>
            </w:r>
          </w:p>
        </w:tc>
      </w:tr>
    </w:tbl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F5676">
      <w:pPr>
        <w:autoSpaceDE w:val="0"/>
        <w:autoSpaceDN w:val="0"/>
        <w:adjustRightInd w:val="0"/>
        <w:ind w:leftChars="2600" w:left="6240"/>
        <w:jc w:val="left"/>
        <w:rPr>
          <w:sz w:val="20"/>
        </w:rPr>
      </w:pPr>
      <w:r>
        <w:rPr>
          <w:sz w:val="20"/>
        </w:rPr>
        <w:t>Приложение № 1</w:t>
      </w:r>
      <w:r>
        <w:rPr>
          <w:sz w:val="20"/>
        </w:rPr>
        <w:t>9</w:t>
      </w:r>
    </w:p>
    <w:p w:rsidR="001544B8" w:rsidRDefault="001F5676">
      <w:pPr>
        <w:autoSpaceDE w:val="0"/>
        <w:autoSpaceDN w:val="0"/>
        <w:adjustRightInd w:val="0"/>
        <w:ind w:leftChars="2600" w:left="6240"/>
        <w:jc w:val="left"/>
        <w:rPr>
          <w:color w:val="000000" w:themeColor="text1"/>
          <w:sz w:val="20"/>
        </w:rPr>
      </w:pPr>
      <w:r>
        <w:rPr>
          <w:sz w:val="20"/>
        </w:rPr>
        <w:t xml:space="preserve">к Порядку маршрутизации </w:t>
      </w:r>
      <w:r>
        <w:rPr>
          <w:color w:val="000000" w:themeColor="text1"/>
          <w:sz w:val="20"/>
        </w:rPr>
        <w:t>взрослого населения при онкологических заболеваниях</w:t>
      </w: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p w:rsidR="001544B8" w:rsidRDefault="001F5676">
      <w:pPr>
        <w:pStyle w:val="afa"/>
        <w:ind w:left="0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Перечень медицинских организаций</w:t>
      </w:r>
    </w:p>
    <w:p w:rsidR="001544B8" w:rsidRDefault="001F5676">
      <w:pPr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участвующих в реализации Территориальной программы государственных </w:t>
      </w:r>
      <w:r>
        <w:rPr>
          <w:b/>
          <w:color w:val="000000" w:themeColor="text1"/>
          <w:szCs w:val="24"/>
        </w:rPr>
        <w:t>гарантий бесплатного оказания гражданам медицинской помощи</w:t>
      </w:r>
      <w:r>
        <w:rPr>
          <w:b/>
          <w:color w:val="000000" w:themeColor="text1"/>
          <w:szCs w:val="24"/>
        </w:rPr>
        <w:br/>
        <w:t xml:space="preserve">в Санкт-Петербурге, выполняющих </w:t>
      </w:r>
      <w:r>
        <w:rPr>
          <w:b/>
          <w:color w:val="000000" w:themeColor="text1"/>
          <w:szCs w:val="24"/>
        </w:rPr>
        <w:t>молекулярно</w:t>
      </w:r>
      <w:r>
        <w:rPr>
          <w:b/>
          <w:color w:val="000000" w:themeColor="text1"/>
          <w:szCs w:val="24"/>
        </w:rPr>
        <w:t xml:space="preserve">-генетические исследования  </w:t>
      </w:r>
    </w:p>
    <w:p w:rsidR="001544B8" w:rsidRDefault="001F5676">
      <w:pPr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 с целью диагностики онкологических заболеваний и подбора противоопухолевой лекарственной терапии</w:t>
      </w:r>
    </w:p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tbl>
      <w:tblPr>
        <w:tblStyle w:val="af5"/>
        <w:tblpPr w:leftFromText="180" w:rightFromText="180" w:vertAnchor="text" w:horzAnchor="page" w:tblpX="662" w:tblpY="268"/>
        <w:tblOverlap w:val="never"/>
        <w:tblW w:w="10542" w:type="dxa"/>
        <w:tblLayout w:type="fixed"/>
        <w:tblLook w:val="04A0" w:firstRow="1" w:lastRow="0" w:firstColumn="1" w:lastColumn="0" w:noHBand="0" w:noVBand="1"/>
      </w:tblPr>
      <w:tblGrid>
        <w:gridCol w:w="576"/>
        <w:gridCol w:w="3652"/>
        <w:gridCol w:w="3011"/>
        <w:gridCol w:w="3303"/>
      </w:tblGrid>
      <w:tr w:rsidR="001544B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№ п/п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Наименование медицин</w:t>
            </w:r>
            <w:r>
              <w:rPr>
                <w:b/>
                <w:color w:val="000000" w:themeColor="text1"/>
                <w:szCs w:val="24"/>
              </w:rPr>
              <w:t>ской организации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Адрес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 xml:space="preserve">Административные </w:t>
            </w:r>
          </w:p>
          <w:p w:rsidR="001544B8" w:rsidRDefault="001F5676">
            <w:pPr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 xml:space="preserve">районы </w:t>
            </w:r>
          </w:p>
          <w:p w:rsidR="001544B8" w:rsidRDefault="001F5676">
            <w:pPr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Санкт-Петербурга</w:t>
            </w:r>
          </w:p>
        </w:tc>
      </w:tr>
      <w:tr w:rsidR="001544B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pStyle w:val="afa"/>
              <w:ind w:left="0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СПб ГБУЗ ГКОД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2-я Березовая ал., д. 3/5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Все административные районы</w:t>
            </w:r>
          </w:p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Санкт-Петербурга</w:t>
            </w:r>
          </w:p>
        </w:tc>
      </w:tr>
      <w:tr w:rsidR="001544B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pStyle w:val="afa"/>
              <w:ind w:left="0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ГБУЗ «СПб КНпЦСВМП(о)</w:t>
            </w:r>
          </w:p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имени Н.П. Напалкова»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 xml:space="preserve">п. Песочный, </w:t>
            </w:r>
          </w:p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Ленинградская ул., д. 68А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 xml:space="preserve">Все </w:t>
            </w:r>
            <w:r>
              <w:rPr>
                <w:szCs w:val="24"/>
              </w:rPr>
              <w:t>административные районы</w:t>
            </w:r>
          </w:p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Санкт-Петербурга</w:t>
            </w:r>
          </w:p>
        </w:tc>
      </w:tr>
      <w:tr w:rsidR="001544B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pStyle w:val="afa"/>
              <w:ind w:left="0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 xml:space="preserve">СПб ГБУЗ «Городская </w:t>
            </w:r>
          </w:p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б</w:t>
            </w:r>
            <w:r>
              <w:rPr>
                <w:szCs w:val="24"/>
              </w:rPr>
              <w:t>ольница</w:t>
            </w:r>
            <w:r>
              <w:rPr>
                <w:szCs w:val="24"/>
              </w:rPr>
              <w:t xml:space="preserve"> </w:t>
            </w:r>
            <w:r>
              <w:rPr>
                <w:szCs w:val="24"/>
              </w:rPr>
              <w:t>№ 40»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г. Сестрорецк,</w:t>
            </w:r>
          </w:p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ул. Борисова, д. 9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Все административные районы</w:t>
            </w:r>
          </w:p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Санкт-Петербурга</w:t>
            </w:r>
          </w:p>
        </w:tc>
      </w:tr>
      <w:tr w:rsidR="001544B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pStyle w:val="afa"/>
              <w:ind w:left="0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 xml:space="preserve">ФГБУ «НМИЦ онкологии </w:t>
            </w:r>
          </w:p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им. Н.Н. Петрова» Минздрава России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 xml:space="preserve">п. Песочный, </w:t>
            </w:r>
          </w:p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 xml:space="preserve">Ленинградская ул., </w:t>
            </w:r>
            <w:r>
              <w:rPr>
                <w:szCs w:val="24"/>
              </w:rPr>
              <w:t>д. 68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Все административные районы</w:t>
            </w:r>
          </w:p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Санкт-Петербурга</w:t>
            </w:r>
          </w:p>
        </w:tc>
      </w:tr>
      <w:tr w:rsidR="001544B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pStyle w:val="afa"/>
              <w:ind w:left="0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ООО «ЛДЦ МИБС»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 xml:space="preserve">ул. Есенина д.2, к.3 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Все административные районы</w:t>
            </w:r>
          </w:p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Санкт-Петербурга</w:t>
            </w:r>
          </w:p>
        </w:tc>
      </w:tr>
      <w:tr w:rsidR="001544B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pStyle w:val="afa"/>
              <w:ind w:left="0"/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 xml:space="preserve">ФГБОУ ВО ПСПбГМУ </w:t>
            </w:r>
            <w:r>
              <w:rPr>
                <w:szCs w:val="24"/>
              </w:rPr>
              <w:br/>
              <w:t>им. И.П. Павлова Минздрава России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у</w:t>
            </w:r>
            <w:r>
              <w:rPr>
                <w:szCs w:val="24"/>
              </w:rPr>
              <w:t>л. Льва Толстого, д. 6-8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Все административные районы</w:t>
            </w:r>
          </w:p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Санкт-Петербурга</w:t>
            </w:r>
          </w:p>
        </w:tc>
      </w:tr>
      <w:tr w:rsidR="001544B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pStyle w:val="afa"/>
              <w:ind w:left="0"/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textAlignment w:val="center"/>
              <w:rPr>
                <w:szCs w:val="24"/>
              </w:rPr>
            </w:pPr>
            <w:r>
              <w:rPr>
                <w:rFonts w:eastAsia="Arial Narrow"/>
                <w:szCs w:val="24"/>
                <w:lang w:eastAsia="zh-CN" w:bidi="ar"/>
              </w:rPr>
              <w:t>СПб ГБУЗ «</w:t>
            </w:r>
            <w:r>
              <w:rPr>
                <w:rFonts w:eastAsia="Arial Narrow"/>
                <w:szCs w:val="24"/>
                <w:lang w:val="en-US" w:eastAsia="zh-CN" w:bidi="ar"/>
              </w:rPr>
              <w:t>Городская клиническая больница №31</w:t>
            </w:r>
            <w:r>
              <w:rPr>
                <w:rFonts w:eastAsia="Arial Narrow"/>
                <w:szCs w:val="24"/>
                <w:lang w:eastAsia="zh-CN" w:bidi="ar"/>
              </w:rPr>
              <w:t>»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пр. Динамо, д. 3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Все административные районы</w:t>
            </w:r>
          </w:p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Санкт-Петербурга</w:t>
            </w:r>
          </w:p>
        </w:tc>
      </w:tr>
      <w:tr w:rsidR="001544B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pStyle w:val="afa"/>
              <w:ind w:left="0"/>
              <w:rPr>
                <w:szCs w:val="24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textAlignment w:val="center"/>
              <w:rPr>
                <w:szCs w:val="24"/>
              </w:rPr>
            </w:pPr>
            <w:r>
              <w:rPr>
                <w:rFonts w:eastAsia="Arial Narrow"/>
                <w:szCs w:val="24"/>
                <w:lang w:val="en-US" w:eastAsia="zh-CN" w:bidi="ar"/>
              </w:rPr>
              <w:t xml:space="preserve">ФГБУ </w:t>
            </w:r>
            <w:r>
              <w:rPr>
                <w:rFonts w:eastAsia="Arial Narrow"/>
                <w:szCs w:val="24"/>
                <w:lang w:eastAsia="zh-CN" w:bidi="ar"/>
              </w:rPr>
              <w:t>«</w:t>
            </w:r>
            <w:r>
              <w:rPr>
                <w:rFonts w:eastAsia="Arial Narrow"/>
                <w:szCs w:val="24"/>
                <w:lang w:val="en-US" w:eastAsia="zh-CN" w:bidi="ar"/>
              </w:rPr>
              <w:t>НМИЦ ИМ. В.А. АЛМАЗОВА</w:t>
            </w:r>
            <w:r>
              <w:rPr>
                <w:rFonts w:eastAsia="Arial Narrow"/>
                <w:szCs w:val="24"/>
                <w:lang w:eastAsia="zh-CN" w:bidi="ar"/>
              </w:rPr>
              <w:t>»</w:t>
            </w:r>
            <w:r>
              <w:rPr>
                <w:rFonts w:eastAsia="Arial Narrow"/>
                <w:szCs w:val="24"/>
                <w:lang w:val="en-US" w:eastAsia="zh-CN" w:bidi="ar"/>
              </w:rPr>
              <w:t xml:space="preserve"> </w:t>
            </w:r>
            <w:r>
              <w:rPr>
                <w:rFonts w:eastAsia="Arial Narrow"/>
                <w:szCs w:val="24"/>
                <w:lang w:eastAsia="zh-CN" w:bidi="ar"/>
              </w:rPr>
              <w:t>Минздрава России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ул. Аккуратова, д. 2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Все административные районы</w:t>
            </w:r>
          </w:p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Санкт-Петербурга</w:t>
            </w:r>
          </w:p>
        </w:tc>
      </w:tr>
      <w:tr w:rsidR="001544B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pStyle w:val="afa"/>
              <w:ind w:left="0"/>
              <w:rPr>
                <w:szCs w:val="24"/>
              </w:rPr>
            </w:pPr>
            <w:r>
              <w:rPr>
                <w:szCs w:val="24"/>
              </w:rPr>
              <w:t>9.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textAlignment w:val="center"/>
              <w:rPr>
                <w:szCs w:val="24"/>
              </w:rPr>
            </w:pPr>
            <w:r>
              <w:rPr>
                <w:rFonts w:eastAsia="Arial Narrow"/>
                <w:szCs w:val="24"/>
                <w:lang w:val="en-US" w:eastAsia="zh-CN" w:bidi="ar"/>
              </w:rPr>
              <w:t xml:space="preserve">ФГБУ </w:t>
            </w:r>
            <w:r>
              <w:rPr>
                <w:rFonts w:eastAsia="Arial Narrow"/>
                <w:szCs w:val="24"/>
                <w:lang w:eastAsia="zh-CN" w:bidi="ar"/>
              </w:rPr>
              <w:t>«</w:t>
            </w:r>
            <w:r>
              <w:rPr>
                <w:rFonts w:eastAsia="Arial Narrow"/>
                <w:szCs w:val="24"/>
                <w:lang w:val="en-US" w:eastAsia="zh-CN" w:bidi="ar"/>
              </w:rPr>
              <w:t>РосНИИГТ</w:t>
            </w:r>
            <w:r>
              <w:rPr>
                <w:rFonts w:eastAsia="Arial Narrow"/>
                <w:szCs w:val="24"/>
                <w:lang w:eastAsia="zh-CN" w:bidi="ar"/>
              </w:rPr>
              <w:t>»</w:t>
            </w:r>
            <w:r>
              <w:rPr>
                <w:rFonts w:eastAsia="Arial Narrow"/>
                <w:szCs w:val="24"/>
                <w:lang w:val="en-US" w:eastAsia="zh-CN" w:bidi="ar"/>
              </w:rPr>
              <w:t xml:space="preserve"> ФМБА России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2-я Советская, д. 16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Все административные районы</w:t>
            </w:r>
          </w:p>
          <w:p w:rsidR="001544B8" w:rsidRDefault="001F5676">
            <w:pPr>
              <w:rPr>
                <w:szCs w:val="24"/>
              </w:rPr>
            </w:pPr>
            <w:r>
              <w:rPr>
                <w:szCs w:val="24"/>
              </w:rPr>
              <w:t>Санкт-Петербурга</w:t>
            </w:r>
          </w:p>
        </w:tc>
      </w:tr>
    </w:tbl>
    <w:p w:rsidR="001544B8" w:rsidRDefault="001544B8">
      <w:pPr>
        <w:autoSpaceDE w:val="0"/>
        <w:autoSpaceDN w:val="0"/>
        <w:adjustRightInd w:val="0"/>
        <w:jc w:val="center"/>
        <w:rPr>
          <w:color w:val="000000" w:themeColor="text1"/>
          <w:szCs w:val="24"/>
        </w:rPr>
      </w:pPr>
    </w:p>
    <w:sectPr w:rsidR="001544B8">
      <w:pgSz w:w="11907" w:h="16840"/>
      <w:pgMar w:top="709" w:right="850" w:bottom="1134" w:left="1701" w:header="720" w:footer="720" w:gutter="0"/>
      <w:cols w:space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NewPSMT">
    <w:altName w:val="Times New Roman"/>
    <w:charset w:val="00"/>
    <w:family w:val="roman"/>
    <w:pitch w:val="default"/>
  </w:font>
  <w:font w:name="ArialMT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altName w:val="CG Times"/>
    <w:panose1 w:val="02020603050405020304"/>
    <w:charset w:val="00"/>
    <w:family w:val="roman"/>
    <w:pitch w:val="default"/>
    <w:sig w:usb0="00000000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00C7534"/>
    <w:multiLevelType w:val="singleLevel"/>
    <w:tmpl w:val="B00C7534"/>
    <w:lvl w:ilvl="0">
      <w:start w:val="1"/>
      <w:numFmt w:val="decimal"/>
      <w:suff w:val="space"/>
      <w:lvlText w:val="%1."/>
      <w:lvlJc w:val="left"/>
    </w:lvl>
  </w:abstractNum>
  <w:abstractNum w:abstractNumId="1">
    <w:nsid w:val="1B8D2B68"/>
    <w:multiLevelType w:val="multilevel"/>
    <w:tmpl w:val="1B8D2B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BF28C7"/>
    <w:multiLevelType w:val="singleLevel"/>
    <w:tmpl w:val="42BF28C7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>
    <w:nsid w:val="43E56DF9"/>
    <w:multiLevelType w:val="multilevel"/>
    <w:tmpl w:val="43E56DF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CE324F"/>
    <w:multiLevelType w:val="multilevel"/>
    <w:tmpl w:val="57CE324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6FBFDE"/>
    <w:multiLevelType w:val="singleLevel"/>
    <w:tmpl w:val="6A6FBFDE"/>
    <w:lvl w:ilvl="0">
      <w:start w:val="15"/>
      <w:numFmt w:val="decimal"/>
      <w:suff w:val="space"/>
      <w:lvlText w:val="%1."/>
      <w:lvlJc w:val="left"/>
    </w:lvl>
  </w:abstractNum>
  <w:abstractNum w:abstractNumId="6">
    <w:nsid w:val="76FB4A03"/>
    <w:multiLevelType w:val="multilevel"/>
    <w:tmpl w:val="76FB4A0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4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noPunctuationKerning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08B"/>
    <w:rsid w:val="000119B5"/>
    <w:rsid w:val="00011EFA"/>
    <w:rsid w:val="00017954"/>
    <w:rsid w:val="0002091E"/>
    <w:rsid w:val="0002138D"/>
    <w:rsid w:val="000245F3"/>
    <w:rsid w:val="000308D8"/>
    <w:rsid w:val="00030C4E"/>
    <w:rsid w:val="00032BE1"/>
    <w:rsid w:val="00046ADB"/>
    <w:rsid w:val="00046F70"/>
    <w:rsid w:val="000529A0"/>
    <w:rsid w:val="00072C1B"/>
    <w:rsid w:val="00086DA4"/>
    <w:rsid w:val="000A19AC"/>
    <w:rsid w:val="000B0245"/>
    <w:rsid w:val="000C09ED"/>
    <w:rsid w:val="000C265E"/>
    <w:rsid w:val="000C394D"/>
    <w:rsid w:val="000C6433"/>
    <w:rsid w:val="000C77C2"/>
    <w:rsid w:val="000D4AD3"/>
    <w:rsid w:val="000E13F5"/>
    <w:rsid w:val="000E630C"/>
    <w:rsid w:val="00101474"/>
    <w:rsid w:val="00135BBF"/>
    <w:rsid w:val="00137380"/>
    <w:rsid w:val="001433DE"/>
    <w:rsid w:val="00144E99"/>
    <w:rsid w:val="00145FDD"/>
    <w:rsid w:val="00152ED2"/>
    <w:rsid w:val="001544B8"/>
    <w:rsid w:val="00156035"/>
    <w:rsid w:val="0016379F"/>
    <w:rsid w:val="001666E0"/>
    <w:rsid w:val="00172A27"/>
    <w:rsid w:val="00176CD4"/>
    <w:rsid w:val="00182DC5"/>
    <w:rsid w:val="0018762C"/>
    <w:rsid w:val="00190E68"/>
    <w:rsid w:val="001A59D0"/>
    <w:rsid w:val="001C36A2"/>
    <w:rsid w:val="001C53A2"/>
    <w:rsid w:val="001F444D"/>
    <w:rsid w:val="001F5676"/>
    <w:rsid w:val="00201065"/>
    <w:rsid w:val="002073CA"/>
    <w:rsid w:val="00210577"/>
    <w:rsid w:val="00216C0F"/>
    <w:rsid w:val="00216DF7"/>
    <w:rsid w:val="00220990"/>
    <w:rsid w:val="002232BF"/>
    <w:rsid w:val="00224233"/>
    <w:rsid w:val="00226B1F"/>
    <w:rsid w:val="00226C70"/>
    <w:rsid w:val="00227B75"/>
    <w:rsid w:val="00231F12"/>
    <w:rsid w:val="00236666"/>
    <w:rsid w:val="00236ECD"/>
    <w:rsid w:val="00240AF5"/>
    <w:rsid w:val="00245269"/>
    <w:rsid w:val="00246A8B"/>
    <w:rsid w:val="00246CD3"/>
    <w:rsid w:val="00263EE9"/>
    <w:rsid w:val="002641CE"/>
    <w:rsid w:val="00272DEB"/>
    <w:rsid w:val="00274B56"/>
    <w:rsid w:val="0027767A"/>
    <w:rsid w:val="00280DDA"/>
    <w:rsid w:val="002A35F1"/>
    <w:rsid w:val="002A59BD"/>
    <w:rsid w:val="002A60FD"/>
    <w:rsid w:val="002A7281"/>
    <w:rsid w:val="002B58ED"/>
    <w:rsid w:val="002C293B"/>
    <w:rsid w:val="002C46C5"/>
    <w:rsid w:val="002C6826"/>
    <w:rsid w:val="002D1784"/>
    <w:rsid w:val="002D1EE5"/>
    <w:rsid w:val="002D46E8"/>
    <w:rsid w:val="002D67A2"/>
    <w:rsid w:val="002D72FC"/>
    <w:rsid w:val="002F748F"/>
    <w:rsid w:val="002F7651"/>
    <w:rsid w:val="002F7C89"/>
    <w:rsid w:val="00327AF6"/>
    <w:rsid w:val="0033397F"/>
    <w:rsid w:val="00344FA7"/>
    <w:rsid w:val="00345324"/>
    <w:rsid w:val="00364D07"/>
    <w:rsid w:val="00365C8C"/>
    <w:rsid w:val="00365FB3"/>
    <w:rsid w:val="00367590"/>
    <w:rsid w:val="00367B2A"/>
    <w:rsid w:val="00372726"/>
    <w:rsid w:val="00372C16"/>
    <w:rsid w:val="0037775D"/>
    <w:rsid w:val="0038017F"/>
    <w:rsid w:val="00390B3D"/>
    <w:rsid w:val="003922DB"/>
    <w:rsid w:val="003A1C97"/>
    <w:rsid w:val="003B0CC7"/>
    <w:rsid w:val="003C0E90"/>
    <w:rsid w:val="003C1090"/>
    <w:rsid w:val="003D5A35"/>
    <w:rsid w:val="003F2125"/>
    <w:rsid w:val="003F5C18"/>
    <w:rsid w:val="00403423"/>
    <w:rsid w:val="00411369"/>
    <w:rsid w:val="004143FE"/>
    <w:rsid w:val="00417660"/>
    <w:rsid w:val="004347C4"/>
    <w:rsid w:val="00437542"/>
    <w:rsid w:val="00437B36"/>
    <w:rsid w:val="00440B45"/>
    <w:rsid w:val="00440E9E"/>
    <w:rsid w:val="00451B8D"/>
    <w:rsid w:val="00453F04"/>
    <w:rsid w:val="004608D8"/>
    <w:rsid w:val="00475D67"/>
    <w:rsid w:val="0047686D"/>
    <w:rsid w:val="00476EBB"/>
    <w:rsid w:val="0048008D"/>
    <w:rsid w:val="00486D80"/>
    <w:rsid w:val="00495E6C"/>
    <w:rsid w:val="004A3D90"/>
    <w:rsid w:val="004B1FE6"/>
    <w:rsid w:val="004C20E5"/>
    <w:rsid w:val="004C26AA"/>
    <w:rsid w:val="004C600C"/>
    <w:rsid w:val="004C7CA8"/>
    <w:rsid w:val="004F2C1A"/>
    <w:rsid w:val="00502F94"/>
    <w:rsid w:val="005168AF"/>
    <w:rsid w:val="00520E77"/>
    <w:rsid w:val="00524435"/>
    <w:rsid w:val="0052457D"/>
    <w:rsid w:val="005412FF"/>
    <w:rsid w:val="0054796F"/>
    <w:rsid w:val="00547F29"/>
    <w:rsid w:val="0055495E"/>
    <w:rsid w:val="00576082"/>
    <w:rsid w:val="00584111"/>
    <w:rsid w:val="005A095A"/>
    <w:rsid w:val="005B256F"/>
    <w:rsid w:val="005C5C61"/>
    <w:rsid w:val="005C654C"/>
    <w:rsid w:val="005D0B59"/>
    <w:rsid w:val="005D3559"/>
    <w:rsid w:val="005D53C9"/>
    <w:rsid w:val="005E44EE"/>
    <w:rsid w:val="005E61EC"/>
    <w:rsid w:val="005F3889"/>
    <w:rsid w:val="006078E7"/>
    <w:rsid w:val="0062499B"/>
    <w:rsid w:val="006344F4"/>
    <w:rsid w:val="00646F98"/>
    <w:rsid w:val="00655C26"/>
    <w:rsid w:val="006577A5"/>
    <w:rsid w:val="00664544"/>
    <w:rsid w:val="006703CD"/>
    <w:rsid w:val="0068793F"/>
    <w:rsid w:val="0069122E"/>
    <w:rsid w:val="006A0E55"/>
    <w:rsid w:val="006B4369"/>
    <w:rsid w:val="006C6ACB"/>
    <w:rsid w:val="006D0115"/>
    <w:rsid w:val="006D25A8"/>
    <w:rsid w:val="006D4DB3"/>
    <w:rsid w:val="006E15B3"/>
    <w:rsid w:val="006E6896"/>
    <w:rsid w:val="006F05A4"/>
    <w:rsid w:val="006F2A7E"/>
    <w:rsid w:val="00700A21"/>
    <w:rsid w:val="00705056"/>
    <w:rsid w:val="007054FE"/>
    <w:rsid w:val="00707A1D"/>
    <w:rsid w:val="00715082"/>
    <w:rsid w:val="00717101"/>
    <w:rsid w:val="00732315"/>
    <w:rsid w:val="00740915"/>
    <w:rsid w:val="00745A3F"/>
    <w:rsid w:val="00747575"/>
    <w:rsid w:val="00792918"/>
    <w:rsid w:val="007941A2"/>
    <w:rsid w:val="007B39E0"/>
    <w:rsid w:val="007C1CDD"/>
    <w:rsid w:val="007C40AE"/>
    <w:rsid w:val="007C664A"/>
    <w:rsid w:val="007D4384"/>
    <w:rsid w:val="007F1231"/>
    <w:rsid w:val="007F5105"/>
    <w:rsid w:val="007F59BC"/>
    <w:rsid w:val="008023E4"/>
    <w:rsid w:val="00817380"/>
    <w:rsid w:val="0082097A"/>
    <w:rsid w:val="00836A22"/>
    <w:rsid w:val="00840F15"/>
    <w:rsid w:val="00842693"/>
    <w:rsid w:val="00855EB9"/>
    <w:rsid w:val="008647BD"/>
    <w:rsid w:val="00866FF8"/>
    <w:rsid w:val="00873FB8"/>
    <w:rsid w:val="0089280B"/>
    <w:rsid w:val="00894B02"/>
    <w:rsid w:val="00894F9B"/>
    <w:rsid w:val="008A60EE"/>
    <w:rsid w:val="008B4CC3"/>
    <w:rsid w:val="008D488D"/>
    <w:rsid w:val="008E3CAF"/>
    <w:rsid w:val="008F108C"/>
    <w:rsid w:val="00903E86"/>
    <w:rsid w:val="0090551C"/>
    <w:rsid w:val="009228B6"/>
    <w:rsid w:val="0094097C"/>
    <w:rsid w:val="00946449"/>
    <w:rsid w:val="009466CF"/>
    <w:rsid w:val="00956653"/>
    <w:rsid w:val="00960404"/>
    <w:rsid w:val="00964BC3"/>
    <w:rsid w:val="00970F97"/>
    <w:rsid w:val="0098132E"/>
    <w:rsid w:val="009825DF"/>
    <w:rsid w:val="00984159"/>
    <w:rsid w:val="009915BF"/>
    <w:rsid w:val="009A0940"/>
    <w:rsid w:val="009A27A1"/>
    <w:rsid w:val="009A4402"/>
    <w:rsid w:val="009B3DDE"/>
    <w:rsid w:val="009C75E6"/>
    <w:rsid w:val="009D042B"/>
    <w:rsid w:val="009D40C6"/>
    <w:rsid w:val="009D5619"/>
    <w:rsid w:val="009E23A3"/>
    <w:rsid w:val="009F17C9"/>
    <w:rsid w:val="009F57D0"/>
    <w:rsid w:val="00A07D50"/>
    <w:rsid w:val="00A10CC4"/>
    <w:rsid w:val="00A12A94"/>
    <w:rsid w:val="00A13A86"/>
    <w:rsid w:val="00A30310"/>
    <w:rsid w:val="00A3132A"/>
    <w:rsid w:val="00A321C2"/>
    <w:rsid w:val="00A3248B"/>
    <w:rsid w:val="00A400D5"/>
    <w:rsid w:val="00A419AE"/>
    <w:rsid w:val="00A45C39"/>
    <w:rsid w:val="00A54DEF"/>
    <w:rsid w:val="00A62A7F"/>
    <w:rsid w:val="00A63B53"/>
    <w:rsid w:val="00A63DE9"/>
    <w:rsid w:val="00A672D7"/>
    <w:rsid w:val="00A73F45"/>
    <w:rsid w:val="00A8124B"/>
    <w:rsid w:val="00A90228"/>
    <w:rsid w:val="00AB0EAC"/>
    <w:rsid w:val="00AB2EA4"/>
    <w:rsid w:val="00AB5E4E"/>
    <w:rsid w:val="00AB70EB"/>
    <w:rsid w:val="00AB7CE7"/>
    <w:rsid w:val="00AC5A9D"/>
    <w:rsid w:val="00AD6873"/>
    <w:rsid w:val="00AE5A16"/>
    <w:rsid w:val="00AF5F04"/>
    <w:rsid w:val="00B00BFE"/>
    <w:rsid w:val="00B05F7B"/>
    <w:rsid w:val="00B125BC"/>
    <w:rsid w:val="00B147BC"/>
    <w:rsid w:val="00B17371"/>
    <w:rsid w:val="00B235A4"/>
    <w:rsid w:val="00B304F9"/>
    <w:rsid w:val="00B314A0"/>
    <w:rsid w:val="00B3234B"/>
    <w:rsid w:val="00B37E9F"/>
    <w:rsid w:val="00B37FB7"/>
    <w:rsid w:val="00B50A48"/>
    <w:rsid w:val="00B56BE7"/>
    <w:rsid w:val="00B6263F"/>
    <w:rsid w:val="00B6423E"/>
    <w:rsid w:val="00B748BC"/>
    <w:rsid w:val="00B74C84"/>
    <w:rsid w:val="00B86DAF"/>
    <w:rsid w:val="00B87CD6"/>
    <w:rsid w:val="00B9581C"/>
    <w:rsid w:val="00BB76D2"/>
    <w:rsid w:val="00BC6655"/>
    <w:rsid w:val="00BC6B81"/>
    <w:rsid w:val="00BD05FB"/>
    <w:rsid w:val="00BE055F"/>
    <w:rsid w:val="00BE415D"/>
    <w:rsid w:val="00BF389C"/>
    <w:rsid w:val="00BF4A76"/>
    <w:rsid w:val="00BF6025"/>
    <w:rsid w:val="00C042B6"/>
    <w:rsid w:val="00C04BB1"/>
    <w:rsid w:val="00C11DBB"/>
    <w:rsid w:val="00C125EA"/>
    <w:rsid w:val="00C12FB8"/>
    <w:rsid w:val="00C2781F"/>
    <w:rsid w:val="00C2790E"/>
    <w:rsid w:val="00C27EE5"/>
    <w:rsid w:val="00C34DC3"/>
    <w:rsid w:val="00C46089"/>
    <w:rsid w:val="00C71856"/>
    <w:rsid w:val="00C76C80"/>
    <w:rsid w:val="00C81197"/>
    <w:rsid w:val="00C84DCC"/>
    <w:rsid w:val="00C85692"/>
    <w:rsid w:val="00C874FC"/>
    <w:rsid w:val="00C95AC1"/>
    <w:rsid w:val="00C963BA"/>
    <w:rsid w:val="00CA46F2"/>
    <w:rsid w:val="00CB0D26"/>
    <w:rsid w:val="00CB1FD1"/>
    <w:rsid w:val="00CB41B5"/>
    <w:rsid w:val="00CB75ED"/>
    <w:rsid w:val="00CC18D4"/>
    <w:rsid w:val="00CC1C99"/>
    <w:rsid w:val="00CC6ACB"/>
    <w:rsid w:val="00CD1E52"/>
    <w:rsid w:val="00CD4365"/>
    <w:rsid w:val="00CD7A52"/>
    <w:rsid w:val="00CE4834"/>
    <w:rsid w:val="00CE52B9"/>
    <w:rsid w:val="00D001B1"/>
    <w:rsid w:val="00D02130"/>
    <w:rsid w:val="00D05A62"/>
    <w:rsid w:val="00D06BD2"/>
    <w:rsid w:val="00D06CD6"/>
    <w:rsid w:val="00D14F01"/>
    <w:rsid w:val="00D24A67"/>
    <w:rsid w:val="00D44B11"/>
    <w:rsid w:val="00D541A6"/>
    <w:rsid w:val="00D63783"/>
    <w:rsid w:val="00D63C38"/>
    <w:rsid w:val="00D650CD"/>
    <w:rsid w:val="00D70585"/>
    <w:rsid w:val="00D714AD"/>
    <w:rsid w:val="00D75601"/>
    <w:rsid w:val="00D778ED"/>
    <w:rsid w:val="00D85E2E"/>
    <w:rsid w:val="00D93F72"/>
    <w:rsid w:val="00DA2034"/>
    <w:rsid w:val="00DA3270"/>
    <w:rsid w:val="00DA3571"/>
    <w:rsid w:val="00DA711D"/>
    <w:rsid w:val="00DB31E9"/>
    <w:rsid w:val="00DB62E4"/>
    <w:rsid w:val="00DB705E"/>
    <w:rsid w:val="00DC5D36"/>
    <w:rsid w:val="00DC70E6"/>
    <w:rsid w:val="00DD5548"/>
    <w:rsid w:val="00DE5A1E"/>
    <w:rsid w:val="00DF3885"/>
    <w:rsid w:val="00DF7BA5"/>
    <w:rsid w:val="00E12FA5"/>
    <w:rsid w:val="00E17084"/>
    <w:rsid w:val="00E20977"/>
    <w:rsid w:val="00E361FD"/>
    <w:rsid w:val="00E4531C"/>
    <w:rsid w:val="00E468B8"/>
    <w:rsid w:val="00E523AE"/>
    <w:rsid w:val="00E52EE1"/>
    <w:rsid w:val="00E728FA"/>
    <w:rsid w:val="00E909ED"/>
    <w:rsid w:val="00E94967"/>
    <w:rsid w:val="00E95E2C"/>
    <w:rsid w:val="00EA780A"/>
    <w:rsid w:val="00EA7CD9"/>
    <w:rsid w:val="00EB11B7"/>
    <w:rsid w:val="00EB3E1E"/>
    <w:rsid w:val="00EF21D8"/>
    <w:rsid w:val="00EF2504"/>
    <w:rsid w:val="00EF6D2B"/>
    <w:rsid w:val="00F0150F"/>
    <w:rsid w:val="00F07B6A"/>
    <w:rsid w:val="00F20270"/>
    <w:rsid w:val="00F20A2E"/>
    <w:rsid w:val="00F22982"/>
    <w:rsid w:val="00F3715E"/>
    <w:rsid w:val="00F41B77"/>
    <w:rsid w:val="00F52542"/>
    <w:rsid w:val="00F62145"/>
    <w:rsid w:val="00F64460"/>
    <w:rsid w:val="00F65F84"/>
    <w:rsid w:val="00F7069E"/>
    <w:rsid w:val="00F85C71"/>
    <w:rsid w:val="00F868BF"/>
    <w:rsid w:val="00F902F1"/>
    <w:rsid w:val="00FA5130"/>
    <w:rsid w:val="00FA7686"/>
    <w:rsid w:val="00FC05D7"/>
    <w:rsid w:val="00FC2063"/>
    <w:rsid w:val="00FC396F"/>
    <w:rsid w:val="00FC4FE3"/>
    <w:rsid w:val="00FC6FD2"/>
    <w:rsid w:val="00FF32E9"/>
    <w:rsid w:val="00FF544C"/>
    <w:rsid w:val="07013351"/>
    <w:rsid w:val="132A7062"/>
    <w:rsid w:val="15305A60"/>
    <w:rsid w:val="1CC87027"/>
    <w:rsid w:val="226B252B"/>
    <w:rsid w:val="2A01161C"/>
    <w:rsid w:val="2F683876"/>
    <w:rsid w:val="34183579"/>
    <w:rsid w:val="3762281A"/>
    <w:rsid w:val="3BD260C1"/>
    <w:rsid w:val="3E075E71"/>
    <w:rsid w:val="4731402A"/>
    <w:rsid w:val="4A88132B"/>
    <w:rsid w:val="553C677A"/>
    <w:rsid w:val="5D4569F8"/>
    <w:rsid w:val="69C558A2"/>
    <w:rsid w:val="7E477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nhideWhenUsed="0" w:qFormat="1"/>
    <w:lsdException w:name="toc 2" w:unhideWhenUsed="0" w:qFormat="1"/>
    <w:lsdException w:name="toc 3" w:unhideWhenUsed="0" w:qFormat="1"/>
    <w:lsdException w:name="toc 4" w:unhideWhenUsed="0" w:qFormat="1"/>
    <w:lsdException w:name="annotation text" w:unhideWhenUsed="0" w:qFormat="1"/>
    <w:lsdException w:name="header" w:semiHidden="0" w:unhideWhenUsed="0" w:qFormat="1"/>
    <w:lsdException w:name="footer" w:semiHidden="0" w:unhideWhenUsed="0" w:qFormat="1"/>
    <w:lsdException w:name="caption" w:semiHidden="0" w:unhideWhenUsed="0" w:qFormat="1"/>
    <w:lsdException w:name="annotation reference" w:qFormat="1"/>
    <w:lsdException w:name="page number" w:semiHidden="0" w:unhideWhenUsed="0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Body Text" w:semiHidden="0" w:unhideWhenUsed="0" w:qFormat="1"/>
    <w:lsdException w:name="Body Text Indent" w:semiHidden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Document Map" w:unhideWhenUsed="0" w:qFormat="1"/>
    <w:lsdException w:name="HTML Top of Form" w:uiPriority="99"/>
    <w:lsdException w:name="HTML Bottom of Form" w:uiPriority="99"/>
    <w:lsdException w:name="Normal (Web)" w:semiHidden="0" w:uiPriority="99" w:qFormat="1"/>
    <w:lsdException w:name="HTML Preformatted" w:semiHidden="0" w:unhideWhenUsed="0" w:qFormat="1"/>
    <w:lsdException w:name="Normal Table" w:uiPriority="99" w:qFormat="1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rFonts w:eastAsia="Times New Roman"/>
      <w:sz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unhideWhenUsed/>
    <w:qFormat/>
    <w:rPr>
      <w:sz w:val="16"/>
      <w:szCs w:val="16"/>
    </w:rPr>
  </w:style>
  <w:style w:type="character" w:styleId="a4">
    <w:name w:val="page number"/>
    <w:basedOn w:val="a0"/>
    <w:qFormat/>
    <w:rPr>
      <w:rFonts w:ascii="Times New Roman" w:hAnsi="Times New Roman"/>
      <w:lang w:val="uk-UA"/>
    </w:rPr>
  </w:style>
  <w:style w:type="character" w:styleId="a5">
    <w:name w:val="Strong"/>
    <w:uiPriority w:val="22"/>
    <w:qFormat/>
    <w:rPr>
      <w:b/>
      <w:bCs/>
    </w:rPr>
  </w:style>
  <w:style w:type="paragraph" w:styleId="a6">
    <w:name w:val="Balloon Text"/>
    <w:basedOn w:val="a"/>
    <w:link w:val="a7"/>
    <w:qFormat/>
    <w:rPr>
      <w:rFonts w:ascii="Tahoma" w:hAnsi="Tahoma" w:cs="Tahoma"/>
      <w:sz w:val="16"/>
      <w:szCs w:val="16"/>
    </w:rPr>
  </w:style>
  <w:style w:type="paragraph" w:styleId="a8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9">
    <w:name w:val="annotation text"/>
    <w:basedOn w:val="a"/>
    <w:link w:val="aa"/>
    <w:semiHidden/>
    <w:qFormat/>
    <w:rPr>
      <w:rFonts w:ascii="Journal" w:hAnsi="Journal"/>
    </w:rPr>
  </w:style>
  <w:style w:type="paragraph" w:styleId="ab">
    <w:name w:val="annotation subject"/>
    <w:basedOn w:val="a9"/>
    <w:next w:val="a9"/>
    <w:link w:val="ac"/>
    <w:semiHidden/>
    <w:unhideWhenUsed/>
    <w:qFormat/>
    <w:rPr>
      <w:rFonts w:ascii="Times New Roman" w:hAnsi="Times New Roman"/>
      <w:b/>
      <w:bCs/>
      <w:sz w:val="20"/>
    </w:rPr>
  </w:style>
  <w:style w:type="paragraph" w:styleId="ad">
    <w:name w:val="Document Map"/>
    <w:basedOn w:val="a"/>
    <w:semiHidden/>
    <w:qFormat/>
    <w:pPr>
      <w:shd w:val="clear" w:color="auto" w:fill="000080"/>
    </w:pPr>
  </w:style>
  <w:style w:type="paragraph" w:styleId="ae">
    <w:name w:val="header"/>
    <w:basedOn w:val="a"/>
    <w:link w:val="af"/>
    <w:qFormat/>
    <w:pPr>
      <w:tabs>
        <w:tab w:val="center" w:pos="4153"/>
        <w:tab w:val="right" w:pos="8306"/>
      </w:tabs>
    </w:pPr>
    <w:rPr>
      <w:lang w:val="uk-UA"/>
    </w:rPr>
  </w:style>
  <w:style w:type="paragraph" w:styleId="af0">
    <w:name w:val="Body Text"/>
    <w:basedOn w:val="a"/>
    <w:qFormat/>
    <w:pPr>
      <w:spacing w:line="336" w:lineRule="auto"/>
      <w:ind w:firstLine="851"/>
    </w:pPr>
  </w:style>
  <w:style w:type="paragraph" w:styleId="11">
    <w:name w:val="toc 1"/>
    <w:basedOn w:val="a"/>
    <w:next w:val="a"/>
    <w:autoRedefine/>
    <w:semiHidden/>
    <w:qFormat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30">
    <w:name w:val="toc 3"/>
    <w:basedOn w:val="a"/>
    <w:next w:val="a"/>
    <w:autoRedefine/>
    <w:semiHidden/>
    <w:qFormat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20">
    <w:name w:val="toc 2"/>
    <w:basedOn w:val="a"/>
    <w:next w:val="a"/>
    <w:autoRedefine/>
    <w:semiHidden/>
    <w:qFormat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40">
    <w:name w:val="toc 4"/>
    <w:basedOn w:val="a"/>
    <w:next w:val="a"/>
    <w:autoRedefine/>
    <w:semiHidden/>
    <w:qFormat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f1">
    <w:name w:val="Body Text Indent"/>
    <w:basedOn w:val="a"/>
    <w:link w:val="af2"/>
    <w:unhideWhenUsed/>
    <w:qFormat/>
    <w:pPr>
      <w:spacing w:after="120"/>
      <w:ind w:left="283"/>
      <w:jc w:val="left"/>
    </w:pPr>
    <w:rPr>
      <w:szCs w:val="24"/>
    </w:rPr>
  </w:style>
  <w:style w:type="paragraph" w:styleId="af3">
    <w:name w:val="footer"/>
    <w:basedOn w:val="a"/>
    <w:qFormat/>
    <w:pPr>
      <w:tabs>
        <w:tab w:val="center" w:pos="4153"/>
        <w:tab w:val="right" w:pos="8306"/>
      </w:tabs>
    </w:pPr>
    <w:rPr>
      <w:lang w:val="uk-UA"/>
    </w:rPr>
  </w:style>
  <w:style w:type="paragraph" w:styleId="af4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szCs w:val="24"/>
    </w:rPr>
  </w:style>
  <w:style w:type="paragraph" w:styleId="HTML">
    <w:name w:val="HTML Preformatted"/>
    <w:basedOn w:val="a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</w:rPr>
  </w:style>
  <w:style w:type="table" w:styleId="af5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Переменные"/>
    <w:basedOn w:val="af0"/>
    <w:qFormat/>
    <w:pPr>
      <w:tabs>
        <w:tab w:val="left" w:pos="482"/>
      </w:tabs>
      <w:ind w:left="482" w:hanging="482"/>
    </w:pPr>
  </w:style>
  <w:style w:type="paragraph" w:customStyle="1" w:styleId="af7">
    <w:name w:val="Формула"/>
    <w:basedOn w:val="af0"/>
    <w:qFormat/>
    <w:pPr>
      <w:tabs>
        <w:tab w:val="center" w:pos="4536"/>
        <w:tab w:val="right" w:pos="9356"/>
      </w:tabs>
      <w:ind w:firstLine="0"/>
    </w:pPr>
  </w:style>
  <w:style w:type="paragraph" w:customStyle="1" w:styleId="af8">
    <w:name w:val="Чертежный"/>
    <w:qFormat/>
    <w:pPr>
      <w:jc w:val="both"/>
    </w:pPr>
    <w:rPr>
      <w:rFonts w:ascii="ISOCPEUR" w:eastAsia="Times New Roman" w:hAnsi="ISOCPEUR"/>
      <w:i/>
      <w:sz w:val="28"/>
      <w:lang w:val="uk-UA"/>
    </w:rPr>
  </w:style>
  <w:style w:type="paragraph" w:customStyle="1" w:styleId="af9">
    <w:name w:val="Листинг программы"/>
    <w:qFormat/>
    <w:pPr>
      <w:suppressAutoHyphens/>
    </w:pPr>
    <w:rPr>
      <w:rFonts w:eastAsia="Times New Roman"/>
    </w:rPr>
  </w:style>
  <w:style w:type="character" w:customStyle="1" w:styleId="10">
    <w:name w:val="Заголовок 1 Знак"/>
    <w:basedOn w:val="a0"/>
    <w:link w:val="1"/>
    <w:qFormat/>
    <w:rPr>
      <w:b/>
      <w:caps/>
      <w:kern w:val="28"/>
      <w:sz w:val="24"/>
      <w:lang w:val="uk-UA"/>
    </w:rPr>
  </w:style>
  <w:style w:type="character" w:customStyle="1" w:styleId="af">
    <w:name w:val="Верхний колонтитул Знак"/>
    <w:basedOn w:val="a0"/>
    <w:link w:val="ae"/>
    <w:qFormat/>
    <w:rPr>
      <w:sz w:val="24"/>
      <w:lang w:val="uk-UA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character" w:customStyle="1" w:styleId="af2">
    <w:name w:val="Основной текст с отступом Знак"/>
    <w:basedOn w:val="a0"/>
    <w:link w:val="af1"/>
    <w:qFormat/>
    <w:rPr>
      <w:sz w:val="24"/>
      <w:szCs w:val="24"/>
    </w:rPr>
  </w:style>
  <w:style w:type="paragraph" w:customStyle="1" w:styleId="ConsTitle">
    <w:name w:val="ConsTitle"/>
    <w:qFormat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Arial" w:eastAsia="Times New Roman" w:hAnsi="Arial" w:cs="Arial"/>
      <w:b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a7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HTML0">
    <w:name w:val="Стандартный HTML Знак"/>
    <w:basedOn w:val="a0"/>
    <w:link w:val="HTML"/>
    <w:qFormat/>
    <w:rPr>
      <w:rFonts w:ascii="Courier New" w:hAnsi="Courier New" w:cs="Courier New"/>
    </w:rPr>
  </w:style>
  <w:style w:type="character" w:customStyle="1" w:styleId="fontstyle01">
    <w:name w:val="fontstyle01"/>
    <w:basedOn w:val="a0"/>
    <w:qFormat/>
    <w:rPr>
      <w:rFonts w:ascii="CourierNewPSMT" w:hAnsi="CourierNewPSMT" w:hint="default"/>
      <w:color w:val="000000"/>
      <w:sz w:val="18"/>
      <w:szCs w:val="18"/>
    </w:rPr>
  </w:style>
  <w:style w:type="character" w:customStyle="1" w:styleId="fontstyle21">
    <w:name w:val="fontstyle21"/>
    <w:basedOn w:val="a0"/>
    <w:qFormat/>
    <w:rPr>
      <w:rFonts w:ascii="ArialMT" w:hAnsi="ArialMT" w:hint="default"/>
      <w:color w:val="000000"/>
      <w:sz w:val="20"/>
      <w:szCs w:val="20"/>
    </w:rPr>
  </w:style>
  <w:style w:type="character" w:customStyle="1" w:styleId="aa">
    <w:name w:val="Текст примечания Знак"/>
    <w:basedOn w:val="a0"/>
    <w:link w:val="a9"/>
    <w:semiHidden/>
    <w:qFormat/>
    <w:rPr>
      <w:rFonts w:ascii="Journal" w:eastAsia="Times New Roman" w:hAnsi="Journal"/>
      <w:sz w:val="24"/>
    </w:rPr>
  </w:style>
  <w:style w:type="character" w:customStyle="1" w:styleId="ac">
    <w:name w:val="Тема примечания Знак"/>
    <w:basedOn w:val="aa"/>
    <w:link w:val="ab"/>
    <w:semiHidden/>
    <w:qFormat/>
    <w:rPr>
      <w:rFonts w:ascii="Journal" w:eastAsia="Times New Roman" w:hAnsi="Journal"/>
      <w:b/>
      <w:bCs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nhideWhenUsed="0" w:qFormat="1"/>
    <w:lsdException w:name="toc 2" w:unhideWhenUsed="0" w:qFormat="1"/>
    <w:lsdException w:name="toc 3" w:unhideWhenUsed="0" w:qFormat="1"/>
    <w:lsdException w:name="toc 4" w:unhideWhenUsed="0" w:qFormat="1"/>
    <w:lsdException w:name="annotation text" w:unhideWhenUsed="0" w:qFormat="1"/>
    <w:lsdException w:name="header" w:semiHidden="0" w:unhideWhenUsed="0" w:qFormat="1"/>
    <w:lsdException w:name="footer" w:semiHidden="0" w:unhideWhenUsed="0" w:qFormat="1"/>
    <w:lsdException w:name="caption" w:semiHidden="0" w:unhideWhenUsed="0" w:qFormat="1"/>
    <w:lsdException w:name="annotation reference" w:qFormat="1"/>
    <w:lsdException w:name="page number" w:semiHidden="0" w:unhideWhenUsed="0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Body Text" w:semiHidden="0" w:unhideWhenUsed="0" w:qFormat="1"/>
    <w:lsdException w:name="Body Text Indent" w:semiHidden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Document Map" w:unhideWhenUsed="0" w:qFormat="1"/>
    <w:lsdException w:name="HTML Top of Form" w:uiPriority="99"/>
    <w:lsdException w:name="HTML Bottom of Form" w:uiPriority="99"/>
    <w:lsdException w:name="Normal (Web)" w:semiHidden="0" w:uiPriority="99" w:qFormat="1"/>
    <w:lsdException w:name="HTML Preformatted" w:semiHidden="0" w:unhideWhenUsed="0" w:qFormat="1"/>
    <w:lsdException w:name="Normal Table" w:uiPriority="99" w:qFormat="1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rFonts w:eastAsia="Times New Roman"/>
      <w:sz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unhideWhenUsed/>
    <w:qFormat/>
    <w:rPr>
      <w:sz w:val="16"/>
      <w:szCs w:val="16"/>
    </w:rPr>
  </w:style>
  <w:style w:type="character" w:styleId="a4">
    <w:name w:val="page number"/>
    <w:basedOn w:val="a0"/>
    <w:qFormat/>
    <w:rPr>
      <w:rFonts w:ascii="Times New Roman" w:hAnsi="Times New Roman"/>
      <w:lang w:val="uk-UA"/>
    </w:rPr>
  </w:style>
  <w:style w:type="character" w:styleId="a5">
    <w:name w:val="Strong"/>
    <w:uiPriority w:val="22"/>
    <w:qFormat/>
    <w:rPr>
      <w:b/>
      <w:bCs/>
    </w:rPr>
  </w:style>
  <w:style w:type="paragraph" w:styleId="a6">
    <w:name w:val="Balloon Text"/>
    <w:basedOn w:val="a"/>
    <w:link w:val="a7"/>
    <w:qFormat/>
    <w:rPr>
      <w:rFonts w:ascii="Tahoma" w:hAnsi="Tahoma" w:cs="Tahoma"/>
      <w:sz w:val="16"/>
      <w:szCs w:val="16"/>
    </w:rPr>
  </w:style>
  <w:style w:type="paragraph" w:styleId="a8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9">
    <w:name w:val="annotation text"/>
    <w:basedOn w:val="a"/>
    <w:link w:val="aa"/>
    <w:semiHidden/>
    <w:qFormat/>
    <w:rPr>
      <w:rFonts w:ascii="Journal" w:hAnsi="Journal"/>
    </w:rPr>
  </w:style>
  <w:style w:type="paragraph" w:styleId="ab">
    <w:name w:val="annotation subject"/>
    <w:basedOn w:val="a9"/>
    <w:next w:val="a9"/>
    <w:link w:val="ac"/>
    <w:semiHidden/>
    <w:unhideWhenUsed/>
    <w:qFormat/>
    <w:rPr>
      <w:rFonts w:ascii="Times New Roman" w:hAnsi="Times New Roman"/>
      <w:b/>
      <w:bCs/>
      <w:sz w:val="20"/>
    </w:rPr>
  </w:style>
  <w:style w:type="paragraph" w:styleId="ad">
    <w:name w:val="Document Map"/>
    <w:basedOn w:val="a"/>
    <w:semiHidden/>
    <w:qFormat/>
    <w:pPr>
      <w:shd w:val="clear" w:color="auto" w:fill="000080"/>
    </w:pPr>
  </w:style>
  <w:style w:type="paragraph" w:styleId="ae">
    <w:name w:val="header"/>
    <w:basedOn w:val="a"/>
    <w:link w:val="af"/>
    <w:qFormat/>
    <w:pPr>
      <w:tabs>
        <w:tab w:val="center" w:pos="4153"/>
        <w:tab w:val="right" w:pos="8306"/>
      </w:tabs>
    </w:pPr>
    <w:rPr>
      <w:lang w:val="uk-UA"/>
    </w:rPr>
  </w:style>
  <w:style w:type="paragraph" w:styleId="af0">
    <w:name w:val="Body Text"/>
    <w:basedOn w:val="a"/>
    <w:qFormat/>
    <w:pPr>
      <w:spacing w:line="336" w:lineRule="auto"/>
      <w:ind w:firstLine="851"/>
    </w:pPr>
  </w:style>
  <w:style w:type="paragraph" w:styleId="11">
    <w:name w:val="toc 1"/>
    <w:basedOn w:val="a"/>
    <w:next w:val="a"/>
    <w:autoRedefine/>
    <w:semiHidden/>
    <w:qFormat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30">
    <w:name w:val="toc 3"/>
    <w:basedOn w:val="a"/>
    <w:next w:val="a"/>
    <w:autoRedefine/>
    <w:semiHidden/>
    <w:qFormat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20">
    <w:name w:val="toc 2"/>
    <w:basedOn w:val="a"/>
    <w:next w:val="a"/>
    <w:autoRedefine/>
    <w:semiHidden/>
    <w:qFormat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40">
    <w:name w:val="toc 4"/>
    <w:basedOn w:val="a"/>
    <w:next w:val="a"/>
    <w:autoRedefine/>
    <w:semiHidden/>
    <w:qFormat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f1">
    <w:name w:val="Body Text Indent"/>
    <w:basedOn w:val="a"/>
    <w:link w:val="af2"/>
    <w:unhideWhenUsed/>
    <w:qFormat/>
    <w:pPr>
      <w:spacing w:after="120"/>
      <w:ind w:left="283"/>
      <w:jc w:val="left"/>
    </w:pPr>
    <w:rPr>
      <w:szCs w:val="24"/>
    </w:rPr>
  </w:style>
  <w:style w:type="paragraph" w:styleId="af3">
    <w:name w:val="footer"/>
    <w:basedOn w:val="a"/>
    <w:qFormat/>
    <w:pPr>
      <w:tabs>
        <w:tab w:val="center" w:pos="4153"/>
        <w:tab w:val="right" w:pos="8306"/>
      </w:tabs>
    </w:pPr>
    <w:rPr>
      <w:lang w:val="uk-UA"/>
    </w:rPr>
  </w:style>
  <w:style w:type="paragraph" w:styleId="af4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szCs w:val="24"/>
    </w:rPr>
  </w:style>
  <w:style w:type="paragraph" w:styleId="HTML">
    <w:name w:val="HTML Preformatted"/>
    <w:basedOn w:val="a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</w:rPr>
  </w:style>
  <w:style w:type="table" w:styleId="af5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Переменные"/>
    <w:basedOn w:val="af0"/>
    <w:qFormat/>
    <w:pPr>
      <w:tabs>
        <w:tab w:val="left" w:pos="482"/>
      </w:tabs>
      <w:ind w:left="482" w:hanging="482"/>
    </w:pPr>
  </w:style>
  <w:style w:type="paragraph" w:customStyle="1" w:styleId="af7">
    <w:name w:val="Формула"/>
    <w:basedOn w:val="af0"/>
    <w:qFormat/>
    <w:pPr>
      <w:tabs>
        <w:tab w:val="center" w:pos="4536"/>
        <w:tab w:val="right" w:pos="9356"/>
      </w:tabs>
      <w:ind w:firstLine="0"/>
    </w:pPr>
  </w:style>
  <w:style w:type="paragraph" w:customStyle="1" w:styleId="af8">
    <w:name w:val="Чертежный"/>
    <w:qFormat/>
    <w:pPr>
      <w:jc w:val="both"/>
    </w:pPr>
    <w:rPr>
      <w:rFonts w:ascii="ISOCPEUR" w:eastAsia="Times New Roman" w:hAnsi="ISOCPEUR"/>
      <w:i/>
      <w:sz w:val="28"/>
      <w:lang w:val="uk-UA"/>
    </w:rPr>
  </w:style>
  <w:style w:type="paragraph" w:customStyle="1" w:styleId="af9">
    <w:name w:val="Листинг программы"/>
    <w:qFormat/>
    <w:pPr>
      <w:suppressAutoHyphens/>
    </w:pPr>
    <w:rPr>
      <w:rFonts w:eastAsia="Times New Roman"/>
    </w:rPr>
  </w:style>
  <w:style w:type="character" w:customStyle="1" w:styleId="10">
    <w:name w:val="Заголовок 1 Знак"/>
    <w:basedOn w:val="a0"/>
    <w:link w:val="1"/>
    <w:qFormat/>
    <w:rPr>
      <w:b/>
      <w:caps/>
      <w:kern w:val="28"/>
      <w:sz w:val="24"/>
      <w:lang w:val="uk-UA"/>
    </w:rPr>
  </w:style>
  <w:style w:type="character" w:customStyle="1" w:styleId="af">
    <w:name w:val="Верхний колонтитул Знак"/>
    <w:basedOn w:val="a0"/>
    <w:link w:val="ae"/>
    <w:qFormat/>
    <w:rPr>
      <w:sz w:val="24"/>
      <w:lang w:val="uk-UA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character" w:customStyle="1" w:styleId="af2">
    <w:name w:val="Основной текст с отступом Знак"/>
    <w:basedOn w:val="a0"/>
    <w:link w:val="af1"/>
    <w:qFormat/>
    <w:rPr>
      <w:sz w:val="24"/>
      <w:szCs w:val="24"/>
    </w:rPr>
  </w:style>
  <w:style w:type="paragraph" w:customStyle="1" w:styleId="ConsTitle">
    <w:name w:val="ConsTitle"/>
    <w:qFormat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Arial" w:eastAsia="Times New Roman" w:hAnsi="Arial" w:cs="Arial"/>
      <w:b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a7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HTML0">
    <w:name w:val="Стандартный HTML Знак"/>
    <w:basedOn w:val="a0"/>
    <w:link w:val="HTML"/>
    <w:qFormat/>
    <w:rPr>
      <w:rFonts w:ascii="Courier New" w:hAnsi="Courier New" w:cs="Courier New"/>
    </w:rPr>
  </w:style>
  <w:style w:type="character" w:customStyle="1" w:styleId="fontstyle01">
    <w:name w:val="fontstyle01"/>
    <w:basedOn w:val="a0"/>
    <w:qFormat/>
    <w:rPr>
      <w:rFonts w:ascii="CourierNewPSMT" w:hAnsi="CourierNewPSMT" w:hint="default"/>
      <w:color w:val="000000"/>
      <w:sz w:val="18"/>
      <w:szCs w:val="18"/>
    </w:rPr>
  </w:style>
  <w:style w:type="character" w:customStyle="1" w:styleId="fontstyle21">
    <w:name w:val="fontstyle21"/>
    <w:basedOn w:val="a0"/>
    <w:qFormat/>
    <w:rPr>
      <w:rFonts w:ascii="ArialMT" w:hAnsi="ArialMT" w:hint="default"/>
      <w:color w:val="000000"/>
      <w:sz w:val="20"/>
      <w:szCs w:val="20"/>
    </w:rPr>
  </w:style>
  <w:style w:type="character" w:customStyle="1" w:styleId="aa">
    <w:name w:val="Текст примечания Знак"/>
    <w:basedOn w:val="a0"/>
    <w:link w:val="a9"/>
    <w:semiHidden/>
    <w:qFormat/>
    <w:rPr>
      <w:rFonts w:ascii="Journal" w:eastAsia="Times New Roman" w:hAnsi="Journal"/>
      <w:sz w:val="24"/>
    </w:rPr>
  </w:style>
  <w:style w:type="character" w:customStyle="1" w:styleId="ac">
    <w:name w:val="Тема примечания Знак"/>
    <w:basedOn w:val="aa"/>
    <w:link w:val="ab"/>
    <w:semiHidden/>
    <w:qFormat/>
    <w:rPr>
      <w:rFonts w:ascii="Journal" w:eastAsia="Times New Roman" w:hAnsi="Journal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6F8F1-38B8-44CE-B029-315563C8E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9740</Words>
  <Characters>55523</Characters>
  <Application>Microsoft Office Word</Application>
  <DocSecurity>0</DocSecurity>
  <Lines>462</Lines>
  <Paragraphs>130</Paragraphs>
  <ScaleCrop>false</ScaleCrop>
  <Company>Hewlett-Packard Company</Company>
  <LinksUpToDate>false</LinksUpToDate>
  <CharactersWithSpaces>65133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Вартаниян Ирина Павловна</dc:creator>
  <cp:lastModifiedBy>Рябинина Ольга Николаевна</cp:lastModifiedBy>
  <cp:revision>2</cp:revision>
  <cp:lastPrinted>2025-09-01T14:41:00Z</cp:lastPrinted>
  <dcterms:created xsi:type="dcterms:W3CDTF">2025-10-13T15:14:00Z</dcterms:created>
  <dcterms:modified xsi:type="dcterms:W3CDTF">2025-10-13T15:14:00Z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A09815EACCB4425EBF927CF3D3DB646E_13</vt:lpwstr>
  </property>
</Properties>
</file>