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B27073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DA5EA1" w:rsidP="00DA5EA1">
      <w:pPr>
        <w:widowControl w:val="0"/>
        <w:suppressAutoHyphens/>
        <w:rPr>
          <w:b/>
        </w:rPr>
      </w:pPr>
      <w:r w:rsidRPr="001E70F7">
        <w:rPr>
          <w:b/>
        </w:rPr>
        <w:t>от 30.11.2021 № 393-р</w:t>
      </w:r>
    </w:p>
    <w:p w:rsidR="00DA5EA1" w:rsidRPr="001E70F7" w:rsidRDefault="00DA5EA1" w:rsidP="00DA5EA1">
      <w:pPr>
        <w:widowControl w:val="0"/>
        <w:suppressAutoHyphens/>
        <w:rPr>
          <w:b/>
        </w:rPr>
      </w:pPr>
    </w:p>
    <w:p w:rsidR="00B17BEC" w:rsidRDefault="0014504D" w:rsidP="00B17BEC">
      <w:pPr>
        <w:pStyle w:val="af9"/>
        <w:numPr>
          <w:ilvl w:val="0"/>
          <w:numId w:val="3"/>
        </w:numPr>
        <w:tabs>
          <w:tab w:val="left" w:pos="851"/>
          <w:tab w:val="left" w:pos="1276"/>
        </w:tabs>
        <w:spacing w:before="0" w:beforeAutospacing="0" w:after="0" w:afterAutospacing="0"/>
        <w:ind w:left="0" w:firstLine="567"/>
        <w:jc w:val="both"/>
      </w:pPr>
      <w:r w:rsidRPr="001E70F7">
        <w:t xml:space="preserve">1. Внести </w:t>
      </w:r>
      <w:r w:rsidR="00B27073">
        <w:t xml:space="preserve">изменение </w:t>
      </w:r>
      <w:r w:rsidRPr="001E70F7">
        <w:t xml:space="preserve">в </w:t>
      </w:r>
      <w:hyperlink r:id="rId9" w:history="1">
        <w:r w:rsidRPr="001E70F7">
          <w:t>распоряжение</w:t>
        </w:r>
      </w:hyperlink>
      <w:r w:rsidRPr="001E70F7">
        <w:t xml:space="preserve"> Комитета по транспорту от 30.11.2021</w:t>
      </w:r>
      <w:r w:rsidR="00B17BEC">
        <w:br/>
      </w:r>
      <w:r w:rsidRPr="001E70F7">
        <w:t>№ 393-р «Об установлении размера платы за пользование городскими автостоянками в Санкт</w:t>
      </w:r>
      <w:r w:rsidRPr="001E70F7">
        <w:noBreakHyphen/>
        <w:t>Петербурге»</w:t>
      </w:r>
      <w:r w:rsidR="00B27073">
        <w:t xml:space="preserve">, </w:t>
      </w:r>
      <w:r w:rsidR="00B17BEC">
        <w:t>изложив пункт 4 распоряжения в следующей</w:t>
      </w:r>
      <w:r w:rsidR="00B17BEC" w:rsidRPr="00CC7D14">
        <w:t xml:space="preserve"> </w:t>
      </w:r>
      <w:r w:rsidR="00B17BEC">
        <w:t>редакции</w:t>
      </w:r>
      <w:r w:rsidR="00B17BEC" w:rsidRPr="00CC7D14">
        <w:t>:</w:t>
      </w:r>
    </w:p>
    <w:p w:rsidR="00B17BEC" w:rsidRPr="00CC7D14" w:rsidRDefault="00B17BEC" w:rsidP="00B17BEC">
      <w:pPr>
        <w:pStyle w:val="af9"/>
        <w:tabs>
          <w:tab w:val="left" w:pos="851"/>
          <w:tab w:val="left" w:pos="1276"/>
        </w:tabs>
        <w:spacing w:before="0" w:beforeAutospacing="0" w:after="0" w:afterAutospacing="0"/>
        <w:ind w:firstLine="567"/>
        <w:jc w:val="both"/>
      </w:pPr>
      <w:r>
        <w:t xml:space="preserve">«4. Контроль за выполнением распоряжения </w:t>
      </w:r>
      <w:r w:rsidR="00462870">
        <w:t xml:space="preserve">возложить на заместителя председателя Комитета по транспорту </w:t>
      </w:r>
      <w:proofErr w:type="spellStart"/>
      <w:r w:rsidR="00462870">
        <w:t>Бахмутскую</w:t>
      </w:r>
      <w:proofErr w:type="spellEnd"/>
      <w:r w:rsidR="00462870">
        <w:t xml:space="preserve"> А.В.</w:t>
      </w:r>
      <w:bookmarkStart w:id="0" w:name="_GoBack"/>
      <w:bookmarkEnd w:id="0"/>
      <w:r>
        <w:t>».</w:t>
      </w:r>
    </w:p>
    <w:p w:rsidR="00B17BEC" w:rsidRPr="00664EAF" w:rsidRDefault="00B17BEC" w:rsidP="00B17BEC">
      <w:pPr>
        <w:tabs>
          <w:tab w:val="left" w:pos="851"/>
          <w:tab w:val="left" w:pos="993"/>
          <w:tab w:val="left" w:pos="1276"/>
        </w:tabs>
        <w:ind w:firstLine="567"/>
        <w:jc w:val="both"/>
        <w:rPr>
          <w:snapToGrid/>
        </w:rPr>
      </w:pPr>
      <w:r>
        <w:rPr>
          <w:snapToGrid/>
        </w:rPr>
        <w:t>2</w:t>
      </w:r>
      <w:r w:rsidRPr="00664EAF">
        <w:rPr>
          <w:snapToGrid/>
        </w:rPr>
        <w:t xml:space="preserve">. Контроль за выполнением распоряжения </w:t>
      </w:r>
      <w:r>
        <w:t>остается за председателем Комитета</w:t>
      </w:r>
      <w:r>
        <w:br/>
        <w:t>по транспорту.</w:t>
      </w:r>
    </w:p>
    <w:p w:rsidR="00B17BEC" w:rsidRPr="00664EAF" w:rsidRDefault="00B17BEC" w:rsidP="00B17BEC">
      <w:pPr>
        <w:tabs>
          <w:tab w:val="left" w:pos="993"/>
          <w:tab w:val="left" w:pos="1276"/>
        </w:tabs>
        <w:ind w:firstLine="567"/>
        <w:jc w:val="both"/>
        <w:rPr>
          <w:snapToGrid/>
        </w:rPr>
      </w:pPr>
    </w:p>
    <w:p w:rsidR="00B17BEC" w:rsidRPr="00467F6B" w:rsidRDefault="00B17BEC" w:rsidP="00B17BEC">
      <w:pPr>
        <w:rPr>
          <w:snapToGrid/>
        </w:rPr>
      </w:pPr>
    </w:p>
    <w:p w:rsidR="00B17BEC" w:rsidRDefault="00B17BEC" w:rsidP="00B17BEC">
      <w:pPr>
        <w:rPr>
          <w:b/>
          <w:snapToGrid/>
        </w:rPr>
      </w:pPr>
      <w:r w:rsidRPr="00467F6B">
        <w:rPr>
          <w:b/>
          <w:snapToGrid/>
        </w:rPr>
        <w:t>Председатель Комитета</w:t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proofErr w:type="spellStart"/>
      <w:r>
        <w:rPr>
          <w:b/>
          <w:snapToGrid/>
        </w:rPr>
        <w:t>В.К.Енокаев</w:t>
      </w:r>
      <w:proofErr w:type="spellEnd"/>
    </w:p>
    <w:p w:rsidR="00D24110" w:rsidRDefault="00D24110" w:rsidP="00B17BEC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0939B3" w:rsidRPr="001E70F7" w:rsidRDefault="000939B3">
      <w:pPr>
        <w:rPr>
          <w:snapToGrid/>
        </w:rPr>
      </w:pPr>
    </w:p>
    <w:sectPr w:rsidR="000939B3" w:rsidRPr="001E70F7" w:rsidSect="00B27073">
      <w:headerReference w:type="default" r:id="rId10"/>
      <w:headerReference w:type="first" r:id="rId11"/>
      <w:pgSz w:w="11907" w:h="16840" w:code="9"/>
      <w:pgMar w:top="993" w:right="851" w:bottom="85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23" w:rsidRDefault="00532523">
      <w:r>
        <w:separator/>
      </w:r>
    </w:p>
  </w:endnote>
  <w:endnote w:type="continuationSeparator" w:id="0">
    <w:p w:rsidR="00532523" w:rsidRDefault="005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23" w:rsidRDefault="00532523">
      <w:r>
        <w:separator/>
      </w:r>
    </w:p>
  </w:footnote>
  <w:footnote w:type="continuationSeparator" w:id="0">
    <w:p w:rsidR="00532523" w:rsidRDefault="0053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 w:rsidP="00DB5F18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7E98"/>
    <w:multiLevelType w:val="multilevel"/>
    <w:tmpl w:val="F5D2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4729"/>
    <w:rsid w:val="000710F9"/>
    <w:rsid w:val="00075D86"/>
    <w:rsid w:val="000765D2"/>
    <w:rsid w:val="00081BB0"/>
    <w:rsid w:val="00082F24"/>
    <w:rsid w:val="00086301"/>
    <w:rsid w:val="0009237F"/>
    <w:rsid w:val="0009351E"/>
    <w:rsid w:val="000939B3"/>
    <w:rsid w:val="000A2AAE"/>
    <w:rsid w:val="000A2CF2"/>
    <w:rsid w:val="000A5747"/>
    <w:rsid w:val="000B2E9E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70C63"/>
    <w:rsid w:val="00173584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4197"/>
    <w:rsid w:val="001E70F7"/>
    <w:rsid w:val="001F2884"/>
    <w:rsid w:val="001F2E9A"/>
    <w:rsid w:val="00207A85"/>
    <w:rsid w:val="00217D25"/>
    <w:rsid w:val="00230E7A"/>
    <w:rsid w:val="00232B03"/>
    <w:rsid w:val="00236C29"/>
    <w:rsid w:val="00236EC1"/>
    <w:rsid w:val="00240A75"/>
    <w:rsid w:val="0024210A"/>
    <w:rsid w:val="00267427"/>
    <w:rsid w:val="00281DAA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7628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2870"/>
    <w:rsid w:val="004632FD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8D0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75DB"/>
    <w:rsid w:val="005B2A6D"/>
    <w:rsid w:val="005B3CA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40FF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24A7"/>
    <w:rsid w:val="007A5A4F"/>
    <w:rsid w:val="007A7662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37C6"/>
    <w:rsid w:val="008D407D"/>
    <w:rsid w:val="008F243E"/>
    <w:rsid w:val="0090747F"/>
    <w:rsid w:val="009100E3"/>
    <w:rsid w:val="00922022"/>
    <w:rsid w:val="00940210"/>
    <w:rsid w:val="00940464"/>
    <w:rsid w:val="00940E2E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3A6C"/>
    <w:rsid w:val="00A063C6"/>
    <w:rsid w:val="00A07BCE"/>
    <w:rsid w:val="00A11548"/>
    <w:rsid w:val="00A27554"/>
    <w:rsid w:val="00A278C0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B5103"/>
    <w:rsid w:val="00AC2270"/>
    <w:rsid w:val="00AC2748"/>
    <w:rsid w:val="00AC394D"/>
    <w:rsid w:val="00AC4EFE"/>
    <w:rsid w:val="00AE2943"/>
    <w:rsid w:val="00AE7E0A"/>
    <w:rsid w:val="00AF7ACA"/>
    <w:rsid w:val="00B02FF5"/>
    <w:rsid w:val="00B07610"/>
    <w:rsid w:val="00B133B7"/>
    <w:rsid w:val="00B1668A"/>
    <w:rsid w:val="00B168AF"/>
    <w:rsid w:val="00B17BEC"/>
    <w:rsid w:val="00B250C8"/>
    <w:rsid w:val="00B27073"/>
    <w:rsid w:val="00B27FCE"/>
    <w:rsid w:val="00B32B25"/>
    <w:rsid w:val="00B3333B"/>
    <w:rsid w:val="00B449D0"/>
    <w:rsid w:val="00B534B8"/>
    <w:rsid w:val="00B70FFB"/>
    <w:rsid w:val="00B727FF"/>
    <w:rsid w:val="00B74994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FF2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44613"/>
    <w:rsid w:val="00C45F91"/>
    <w:rsid w:val="00C743AB"/>
    <w:rsid w:val="00C74F2E"/>
    <w:rsid w:val="00C7647F"/>
    <w:rsid w:val="00C8248F"/>
    <w:rsid w:val="00C8508E"/>
    <w:rsid w:val="00C90608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1FF9"/>
    <w:rsid w:val="00E52C7F"/>
    <w:rsid w:val="00E54764"/>
    <w:rsid w:val="00E56ED7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1264D1E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B17BEC"/>
    <w:pPr>
      <w:spacing w:before="100" w:beforeAutospacing="1" w:after="100" w:afterAutospacing="1"/>
    </w:pPr>
    <w:rPr>
      <w:rFonts w:eastAsiaTheme="minorHAnsi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D6C965E7683D64039CACED60E063B13BAE7D0DB6C37D831ACDB02DAC2F9E60D0E9052A627069AD6B9F230120D8V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B893-FADE-4F47-9992-5E2F2FAD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2</TotalTime>
  <Pages>1</Pages>
  <Words>82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Салтыкова Ольга</cp:lastModifiedBy>
  <cp:revision>3</cp:revision>
  <cp:lastPrinted>2025-09-22T13:38:00Z</cp:lastPrinted>
  <dcterms:created xsi:type="dcterms:W3CDTF">2025-09-22T11:19:00Z</dcterms:created>
  <dcterms:modified xsi:type="dcterms:W3CDTF">2025-09-22T13:40:00Z</dcterms:modified>
</cp:coreProperties>
</file>