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8BC" w:rsidRPr="00B46972" w:rsidRDefault="00A838BC" w:rsidP="00A838B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9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7F50A6" w:rsidRPr="00B46972" w:rsidRDefault="007F50A6" w:rsidP="00E2081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46972">
        <w:rPr>
          <w:rFonts w:ascii="Times New Roman" w:eastAsia="Times New Roman" w:hAnsi="Times New Roman" w:cs="Times New Roman"/>
          <w:b/>
          <w:sz w:val="24"/>
          <w:szCs w:val="24"/>
        </w:rPr>
        <w:t>к проекту постановления Правительства Санкт-Петербурга</w:t>
      </w:r>
    </w:p>
    <w:p w:rsidR="00E34E10" w:rsidRPr="00B46972" w:rsidRDefault="00E34E10" w:rsidP="00B4697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69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 </w:t>
      </w:r>
      <w:r w:rsidR="00BD5283" w:rsidRPr="00B46972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</w:t>
      </w:r>
      <w:r w:rsidR="00B46972" w:rsidRPr="00B46972">
        <w:rPr>
          <w:rFonts w:ascii="Times New Roman" w:hAnsi="Times New Roman" w:cs="Times New Roman"/>
          <w:b/>
          <w:sz w:val="24"/>
          <w:szCs w:val="24"/>
        </w:rPr>
        <w:t xml:space="preserve">постановления Правительства Санкт-Петербурга </w:t>
      </w:r>
      <w:r w:rsidR="00B46972">
        <w:rPr>
          <w:rFonts w:ascii="Times New Roman" w:hAnsi="Times New Roman" w:cs="Times New Roman"/>
          <w:b/>
          <w:sz w:val="24"/>
          <w:szCs w:val="24"/>
        </w:rPr>
        <w:br/>
      </w:r>
      <w:r w:rsidR="00B46972" w:rsidRPr="00B46972">
        <w:rPr>
          <w:rFonts w:ascii="Times New Roman" w:hAnsi="Times New Roman" w:cs="Times New Roman"/>
          <w:b/>
          <w:sz w:val="24"/>
          <w:szCs w:val="24"/>
        </w:rPr>
        <w:t>от 23.07.2019 № 482, от 30.06.2014 № 554</w:t>
      </w:r>
      <w:r w:rsidRPr="00B4697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E34E10" w:rsidRPr="00C62C2B" w:rsidRDefault="00E34E10" w:rsidP="00E2081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53CC" w:rsidRDefault="002653CC" w:rsidP="002653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Комитетом по промышленной политике, инновациям и торговле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– Комитет) </w:t>
      </w:r>
      <w:r w:rsidRPr="002653CC">
        <w:rPr>
          <w:rFonts w:ascii="Times New Roman" w:hAnsi="Times New Roman" w:cs="Times New Roman"/>
          <w:sz w:val="24"/>
          <w:szCs w:val="24"/>
        </w:rPr>
        <w:t xml:space="preserve">во исполнение пункта 7 постановления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CC">
        <w:rPr>
          <w:rFonts w:ascii="Times New Roman" w:hAnsi="Times New Roman" w:cs="Times New Roman"/>
          <w:sz w:val="24"/>
          <w:szCs w:val="24"/>
        </w:rPr>
        <w:t xml:space="preserve">от 15.08.2025 № 599 «О переименовании, изменении цели и предмета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CC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бюджетного учреждения «Центр контроля качества товаров (продукции), работ и услуг», изменении цели и предмета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CC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бюджетного учреждения «Центр развития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CC">
        <w:rPr>
          <w:rFonts w:ascii="Times New Roman" w:hAnsi="Times New Roman" w:cs="Times New Roman"/>
          <w:sz w:val="24"/>
          <w:szCs w:val="24"/>
        </w:rPr>
        <w:t xml:space="preserve">и поддержки предпринимательства» и о внесении изменения в постановление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CC">
        <w:rPr>
          <w:rFonts w:ascii="Times New Roman" w:hAnsi="Times New Roman" w:cs="Times New Roman"/>
          <w:sz w:val="24"/>
          <w:szCs w:val="24"/>
        </w:rPr>
        <w:t xml:space="preserve">Санкт-Петербурга от 23.07.2019 № 482» </w:t>
      </w:r>
      <w:r>
        <w:rPr>
          <w:rFonts w:ascii="Times New Roman" w:hAnsi="Times New Roman" w:cs="Times New Roman"/>
          <w:sz w:val="24"/>
          <w:szCs w:val="24"/>
        </w:rPr>
        <w:t xml:space="preserve">разработан проект постановления Правительства </w:t>
      </w:r>
      <w:r>
        <w:rPr>
          <w:rFonts w:ascii="Times New Roman" w:hAnsi="Times New Roman" w:cs="Times New Roman"/>
          <w:sz w:val="24"/>
          <w:szCs w:val="24"/>
        </w:rPr>
        <w:br/>
        <w:t>Санкт-</w:t>
      </w:r>
      <w:r w:rsidRPr="002653CC">
        <w:rPr>
          <w:rFonts w:ascii="Times New Roman" w:hAnsi="Times New Roman" w:cs="Times New Roman"/>
          <w:sz w:val="24"/>
          <w:szCs w:val="24"/>
        </w:rPr>
        <w:t xml:space="preserve">Петербурга «О внесении изменений </w:t>
      </w:r>
      <w:r w:rsidR="00B46972" w:rsidRPr="00B46972">
        <w:rPr>
          <w:rFonts w:ascii="Times New Roman" w:hAnsi="Times New Roman" w:cs="Times New Roman"/>
          <w:sz w:val="24"/>
          <w:szCs w:val="24"/>
        </w:rPr>
        <w:t xml:space="preserve">в постановления Правительства Санкт-Петербурга </w:t>
      </w:r>
      <w:r w:rsidR="00B46972" w:rsidRPr="00B46972">
        <w:rPr>
          <w:rFonts w:ascii="Times New Roman" w:hAnsi="Times New Roman" w:cs="Times New Roman"/>
          <w:sz w:val="24"/>
          <w:szCs w:val="24"/>
        </w:rPr>
        <w:br/>
        <w:t>от 23.07.2019 № 482, от 30.06.2014 № 554</w:t>
      </w:r>
      <w:r w:rsidRPr="002653C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Проект)</w:t>
      </w:r>
      <w:r w:rsidRPr="002653CC">
        <w:rPr>
          <w:rFonts w:ascii="Times New Roman" w:hAnsi="Times New Roman" w:cs="Times New Roman"/>
          <w:sz w:val="24"/>
          <w:szCs w:val="24"/>
        </w:rPr>
        <w:t>, в частности:</w:t>
      </w:r>
    </w:p>
    <w:p w:rsidR="002653CC" w:rsidRPr="002653CC" w:rsidRDefault="002653CC" w:rsidP="002653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3CC">
        <w:rPr>
          <w:rFonts w:ascii="Times New Roman" w:hAnsi="Times New Roman" w:cs="Times New Roman"/>
          <w:sz w:val="24"/>
          <w:szCs w:val="24"/>
        </w:rPr>
        <w:t xml:space="preserve">в положение о Комитете, утвержденное постановлением Правительства Санкт-Петербурга от 23.07.2019 № 482 «О Комитете по промышленной политике, инновациям и торговле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CC">
        <w:rPr>
          <w:rFonts w:ascii="Times New Roman" w:hAnsi="Times New Roman" w:cs="Times New Roman"/>
          <w:sz w:val="24"/>
          <w:szCs w:val="24"/>
        </w:rPr>
        <w:t xml:space="preserve">Санкт-Петербурга и признании утратившими силу отдельных постановлений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CC">
        <w:rPr>
          <w:rFonts w:ascii="Times New Roman" w:hAnsi="Times New Roman" w:cs="Times New Roman"/>
          <w:sz w:val="24"/>
          <w:szCs w:val="24"/>
        </w:rPr>
        <w:t>Санкт-Петербурга»;</w:t>
      </w:r>
    </w:p>
    <w:p w:rsidR="002653CC" w:rsidRPr="002653CC" w:rsidRDefault="002653CC" w:rsidP="002653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3CC">
        <w:rPr>
          <w:rFonts w:ascii="Times New Roman" w:hAnsi="Times New Roman" w:cs="Times New Roman"/>
          <w:sz w:val="24"/>
          <w:szCs w:val="24"/>
        </w:rPr>
        <w:t>в постановление Правительства Санкт-Петербурга от 30.06.2014 № 554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3CC">
        <w:rPr>
          <w:rFonts w:ascii="Times New Roman" w:hAnsi="Times New Roman" w:cs="Times New Roman"/>
          <w:sz w:val="24"/>
          <w:szCs w:val="24"/>
        </w:rPr>
        <w:t>«О государственной программе Санкт-П</w:t>
      </w:r>
      <w:r>
        <w:rPr>
          <w:rFonts w:ascii="Times New Roman" w:hAnsi="Times New Roman" w:cs="Times New Roman"/>
          <w:sz w:val="24"/>
          <w:szCs w:val="24"/>
        </w:rPr>
        <w:t>етербурга «</w:t>
      </w:r>
      <w:r w:rsidRPr="002653CC">
        <w:rPr>
          <w:rFonts w:ascii="Times New Roman" w:hAnsi="Times New Roman" w:cs="Times New Roman"/>
          <w:sz w:val="24"/>
          <w:szCs w:val="24"/>
        </w:rPr>
        <w:t>Развитие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3CC">
        <w:rPr>
          <w:rFonts w:ascii="Times New Roman" w:hAnsi="Times New Roman" w:cs="Times New Roman"/>
          <w:sz w:val="24"/>
          <w:szCs w:val="24"/>
        </w:rPr>
        <w:t xml:space="preserve">и потребительского рынка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CC">
        <w:rPr>
          <w:rFonts w:ascii="Times New Roman" w:hAnsi="Times New Roman" w:cs="Times New Roman"/>
          <w:sz w:val="24"/>
          <w:szCs w:val="24"/>
        </w:rPr>
        <w:t>в Санкт-Петербурге».</w:t>
      </w:r>
    </w:p>
    <w:p w:rsidR="002653CC" w:rsidRPr="002653CC" w:rsidRDefault="002653CC" w:rsidP="002653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3CC">
        <w:rPr>
          <w:rFonts w:ascii="Times New Roman" w:hAnsi="Times New Roman" w:cs="Times New Roman"/>
          <w:sz w:val="24"/>
          <w:szCs w:val="24"/>
        </w:rPr>
        <w:t xml:space="preserve">Проектом предусматривается приведение в соответствие в указанных правовых актах наименования Санкт-Петербургского государственного бюджетного учреждения «Центр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CC">
        <w:rPr>
          <w:rFonts w:ascii="Times New Roman" w:hAnsi="Times New Roman" w:cs="Times New Roman"/>
          <w:sz w:val="24"/>
          <w:szCs w:val="24"/>
        </w:rPr>
        <w:t xml:space="preserve">контроля качества товаров (продукции), работ и услуг» в связи с его переименованием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CC">
        <w:rPr>
          <w:rFonts w:ascii="Times New Roman" w:hAnsi="Times New Roman" w:cs="Times New Roman"/>
          <w:sz w:val="24"/>
          <w:szCs w:val="24"/>
        </w:rPr>
        <w:t>в Санкт-Петербургско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653CC">
        <w:rPr>
          <w:rFonts w:ascii="Times New Roman" w:hAnsi="Times New Roman" w:cs="Times New Roman"/>
          <w:sz w:val="24"/>
          <w:szCs w:val="24"/>
        </w:rPr>
        <w:t xml:space="preserve"> государственного бюджетного учреждени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2653CC">
        <w:rPr>
          <w:rFonts w:ascii="Times New Roman" w:hAnsi="Times New Roman" w:cs="Times New Roman"/>
          <w:sz w:val="24"/>
          <w:szCs w:val="24"/>
        </w:rPr>
        <w:t xml:space="preserve">«Центр содействия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653CC">
        <w:rPr>
          <w:rFonts w:ascii="Times New Roman" w:hAnsi="Times New Roman" w:cs="Times New Roman"/>
          <w:sz w:val="24"/>
          <w:szCs w:val="24"/>
        </w:rPr>
        <w:t>развитию потребительского рынка, защиты прав потребителей и хранения городского резерва материальных ресурсов».</w:t>
      </w:r>
    </w:p>
    <w:p w:rsidR="00E34E10" w:rsidRPr="00C62C2B" w:rsidRDefault="00E34E10" w:rsidP="00E34E1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не содержит положений, предусмотренных в </w:t>
      </w:r>
      <w:hyperlink r:id="rId5" w:history="1">
        <w:r w:rsidRPr="00C62C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 статьи 2</w:t>
        </w:r>
      </w:hyperlink>
      <w:r w:rsidRPr="00C6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</w:t>
      </w:r>
      <w:r w:rsidRPr="00C62C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</w:t>
      </w:r>
      <w:r w:rsidR="00D232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2C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Санкт-Петербурга», и не подлежит процедуре оценки регулирующего воздействия.</w:t>
      </w:r>
    </w:p>
    <w:p w:rsidR="00633C99" w:rsidRPr="00633C99" w:rsidRDefault="00633C99" w:rsidP="00633C99">
      <w:pPr>
        <w:ind w:firstLine="709"/>
        <w:jc w:val="both"/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</w:pPr>
      <w:r w:rsidRPr="00633C99"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t>В соответствии с распоряжением Правительства Санкт-Петербурга от 17.08.2012 № 48-рп</w:t>
      </w:r>
      <w:r w:rsidRPr="00633C99"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br/>
        <w:t>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 в исполнительных органах государственной власти</w:t>
      </w:r>
      <w:r w:rsidRPr="00633C99"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br/>
        <w:t xml:space="preserve">Санкт-Петербурга» Проект в период с __.__.2025 по __.__.2025 был размещен в разделе </w:t>
      </w:r>
      <w:r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633C99"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t xml:space="preserve">«Проекты нормативных правовых актов и административных регламентов» на официальном </w:t>
      </w:r>
      <w:r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633C99"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t xml:space="preserve">сайте Комитета и в разделе «Законодательство» в подразделе «Антикоррупционная экспертиза </w:t>
      </w:r>
      <w:r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633C99"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t>и общественное обсуждение проектов нормативных правовых актов» на официальном сайте Администрации Санкт-Петербурга (</w:t>
      </w:r>
      <w:hyperlink r:id="rId6" w:tgtFrame="_blank" w:history="1">
        <w:r w:rsidRPr="00633C99">
          <w:rPr>
            <w:rStyle w:val="a8"/>
            <w:rFonts w:ascii="Times New Roman" w:hAnsi="Times New Roman" w:cs="Times New Roman"/>
            <w:i w:val="0"/>
            <w:color w:val="auto"/>
            <w:sz w:val="24"/>
            <w:szCs w:val="24"/>
          </w:rPr>
          <w:t>www.gov.spb.ru</w:t>
        </w:r>
      </w:hyperlink>
      <w:r w:rsidRPr="00633C99"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t>) в информационно-телекоммуникационной сети «Интернет»</w:t>
      </w:r>
      <w:r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633C99"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t>в целях организации проведения независимой антикоррупционной экспертизы.</w:t>
      </w:r>
    </w:p>
    <w:p w:rsidR="00C41A2F" w:rsidRPr="00C62C2B" w:rsidRDefault="00C41A2F" w:rsidP="00C41A2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C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не относится к числу наиболее важных правовых актов, принимаемых Правительством Санкт-Петербурга, не предусматривает реализацию мероприятий, планируемых</w:t>
      </w:r>
      <w:r w:rsidRPr="00C62C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проведению в рамках Проекта, пресс-конференций, размещения социальной рекламы, а также</w:t>
      </w:r>
      <w:r w:rsidRPr="00C62C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является наиболее важным нормативным правовым актом, в связи с чем отсутствует необходимость в разработке медиа-плана.</w:t>
      </w:r>
    </w:p>
    <w:p w:rsidR="00633C99" w:rsidRDefault="00C41A2F" w:rsidP="00633C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C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Проекта не приведет к расходованию бюджетных средств Санкт-Петербурга.</w:t>
      </w:r>
    </w:p>
    <w:p w:rsidR="00C41A2F" w:rsidRDefault="00C41A2F" w:rsidP="00C41A2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53CC" w:rsidRPr="00C62C2B" w:rsidRDefault="002653CC" w:rsidP="00C41A2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93572C" w:rsidRPr="00C62C2B" w:rsidRDefault="002653CC" w:rsidP="00760CD3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93572C" w:rsidRPr="00C6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="0093572C" w:rsidRPr="00C6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Комитета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93572C" w:rsidRPr="00C6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промышленной политике,</w:t>
      </w:r>
      <w:r w:rsidR="00BD4BB7" w:rsidRPr="00C6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93572C" w:rsidRPr="00C6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инновациям и торговле</w:t>
      </w:r>
      <w:r w:rsidR="00BD4BB7" w:rsidRPr="00C6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572C" w:rsidRPr="00C6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</w:t>
      </w:r>
      <w:r w:rsidR="00BD4BB7" w:rsidRPr="00C6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93572C" w:rsidRPr="00C6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BD4BB7" w:rsidRPr="00C6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А.Н.Ситов</w:t>
      </w:r>
    </w:p>
    <w:sectPr w:rsidR="0093572C" w:rsidRPr="00C62C2B" w:rsidSect="002653C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A6"/>
    <w:rsid w:val="0003111C"/>
    <w:rsid w:val="00086656"/>
    <w:rsid w:val="000F59C2"/>
    <w:rsid w:val="001074D7"/>
    <w:rsid w:val="00113BDA"/>
    <w:rsid w:val="00122452"/>
    <w:rsid w:val="00127466"/>
    <w:rsid w:val="0015328E"/>
    <w:rsid w:val="00180DBE"/>
    <w:rsid w:val="001837E2"/>
    <w:rsid w:val="001A3D71"/>
    <w:rsid w:val="001C612A"/>
    <w:rsid w:val="001D1423"/>
    <w:rsid w:val="001E1ECC"/>
    <w:rsid w:val="002010D6"/>
    <w:rsid w:val="002178E7"/>
    <w:rsid w:val="002235A2"/>
    <w:rsid w:val="002351D5"/>
    <w:rsid w:val="002653CC"/>
    <w:rsid w:val="00277739"/>
    <w:rsid w:val="00286371"/>
    <w:rsid w:val="002903AA"/>
    <w:rsid w:val="00297906"/>
    <w:rsid w:val="002E6378"/>
    <w:rsid w:val="002F32FA"/>
    <w:rsid w:val="0031772D"/>
    <w:rsid w:val="0034113F"/>
    <w:rsid w:val="00377AC7"/>
    <w:rsid w:val="00383275"/>
    <w:rsid w:val="003C55A9"/>
    <w:rsid w:val="003F2C88"/>
    <w:rsid w:val="003F625C"/>
    <w:rsid w:val="00401B95"/>
    <w:rsid w:val="0040499B"/>
    <w:rsid w:val="004223A4"/>
    <w:rsid w:val="004407FF"/>
    <w:rsid w:val="00477138"/>
    <w:rsid w:val="0047755C"/>
    <w:rsid w:val="00481002"/>
    <w:rsid w:val="004A5393"/>
    <w:rsid w:val="004C37F9"/>
    <w:rsid w:val="004D67C8"/>
    <w:rsid w:val="004E5A4C"/>
    <w:rsid w:val="00563076"/>
    <w:rsid w:val="005759E4"/>
    <w:rsid w:val="00590345"/>
    <w:rsid w:val="005B2A8F"/>
    <w:rsid w:val="005B4922"/>
    <w:rsid w:val="005E4CD0"/>
    <w:rsid w:val="005E6D07"/>
    <w:rsid w:val="005F0D39"/>
    <w:rsid w:val="00601247"/>
    <w:rsid w:val="00631F5D"/>
    <w:rsid w:val="00633C99"/>
    <w:rsid w:val="00660CAD"/>
    <w:rsid w:val="006645A9"/>
    <w:rsid w:val="00675073"/>
    <w:rsid w:val="006810B5"/>
    <w:rsid w:val="00681A91"/>
    <w:rsid w:val="00684268"/>
    <w:rsid w:val="00686E67"/>
    <w:rsid w:val="006A75DF"/>
    <w:rsid w:val="006D50EF"/>
    <w:rsid w:val="00703F1F"/>
    <w:rsid w:val="007265B5"/>
    <w:rsid w:val="00760CD3"/>
    <w:rsid w:val="0078259B"/>
    <w:rsid w:val="007D3C24"/>
    <w:rsid w:val="007F50A6"/>
    <w:rsid w:val="00815E89"/>
    <w:rsid w:val="0082036F"/>
    <w:rsid w:val="00827FE6"/>
    <w:rsid w:val="00836969"/>
    <w:rsid w:val="00846AD0"/>
    <w:rsid w:val="00871544"/>
    <w:rsid w:val="00872C0D"/>
    <w:rsid w:val="00895663"/>
    <w:rsid w:val="008A3403"/>
    <w:rsid w:val="00910676"/>
    <w:rsid w:val="0093572C"/>
    <w:rsid w:val="00941EB1"/>
    <w:rsid w:val="0094305D"/>
    <w:rsid w:val="009764DE"/>
    <w:rsid w:val="009838A0"/>
    <w:rsid w:val="009D13E2"/>
    <w:rsid w:val="009E05F4"/>
    <w:rsid w:val="00A00D49"/>
    <w:rsid w:val="00A441E1"/>
    <w:rsid w:val="00A56E9A"/>
    <w:rsid w:val="00A657DF"/>
    <w:rsid w:val="00A838BC"/>
    <w:rsid w:val="00AD1783"/>
    <w:rsid w:val="00AF01BA"/>
    <w:rsid w:val="00B1444B"/>
    <w:rsid w:val="00B46972"/>
    <w:rsid w:val="00B74B02"/>
    <w:rsid w:val="00B96D71"/>
    <w:rsid w:val="00BB70ED"/>
    <w:rsid w:val="00BC389A"/>
    <w:rsid w:val="00BC5F63"/>
    <w:rsid w:val="00BD4BB7"/>
    <w:rsid w:val="00BD5283"/>
    <w:rsid w:val="00BE656E"/>
    <w:rsid w:val="00BF2B4B"/>
    <w:rsid w:val="00C011CB"/>
    <w:rsid w:val="00C04370"/>
    <w:rsid w:val="00C04647"/>
    <w:rsid w:val="00C06C7E"/>
    <w:rsid w:val="00C31AB5"/>
    <w:rsid w:val="00C41A2F"/>
    <w:rsid w:val="00C62C2B"/>
    <w:rsid w:val="00C6492C"/>
    <w:rsid w:val="00C94C20"/>
    <w:rsid w:val="00CA4ED7"/>
    <w:rsid w:val="00CC26D9"/>
    <w:rsid w:val="00CD0225"/>
    <w:rsid w:val="00CE2B3A"/>
    <w:rsid w:val="00CF3FFC"/>
    <w:rsid w:val="00D057D8"/>
    <w:rsid w:val="00D23298"/>
    <w:rsid w:val="00D24934"/>
    <w:rsid w:val="00D90771"/>
    <w:rsid w:val="00DB6BF1"/>
    <w:rsid w:val="00DD03CD"/>
    <w:rsid w:val="00DD296E"/>
    <w:rsid w:val="00E16313"/>
    <w:rsid w:val="00E20811"/>
    <w:rsid w:val="00E34E10"/>
    <w:rsid w:val="00E8669C"/>
    <w:rsid w:val="00EA06BD"/>
    <w:rsid w:val="00EB73BC"/>
    <w:rsid w:val="00EC5E1A"/>
    <w:rsid w:val="00EC6EAF"/>
    <w:rsid w:val="00EC74FC"/>
    <w:rsid w:val="00ED4646"/>
    <w:rsid w:val="00EF1A55"/>
    <w:rsid w:val="00F000E8"/>
    <w:rsid w:val="00F01974"/>
    <w:rsid w:val="00F1235F"/>
    <w:rsid w:val="00F2020C"/>
    <w:rsid w:val="00F242F4"/>
    <w:rsid w:val="00F3665D"/>
    <w:rsid w:val="00F37792"/>
    <w:rsid w:val="00F539FC"/>
    <w:rsid w:val="00F97010"/>
    <w:rsid w:val="00FA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95A4"/>
  <w15:docId w15:val="{DDC3650A-C1A9-415B-B0C5-8002FB30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0A6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5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50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0A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1A91"/>
    <w:rPr>
      <w:color w:val="0000FF" w:themeColor="hyperlink"/>
      <w:u w:val="single"/>
    </w:rPr>
  </w:style>
  <w:style w:type="paragraph" w:styleId="a6">
    <w:name w:val="Subtitle"/>
    <w:basedOn w:val="a"/>
    <w:next w:val="a"/>
    <w:link w:val="a7"/>
    <w:uiPriority w:val="11"/>
    <w:qFormat/>
    <w:rsid w:val="00633C9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33C99"/>
    <w:rPr>
      <w:rFonts w:eastAsiaTheme="minorEastAsia"/>
      <w:color w:val="5A5A5A" w:themeColor="text1" w:themeTint="A5"/>
      <w:spacing w:val="15"/>
    </w:rPr>
  </w:style>
  <w:style w:type="character" w:styleId="a8">
    <w:name w:val="Subtle Emphasis"/>
    <w:basedOn w:val="a0"/>
    <w:uiPriority w:val="19"/>
    <w:qFormat/>
    <w:rsid w:val="00633C9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9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spb.ru/" TargetMode="External"/><Relationship Id="rId5" Type="http://schemas.openxmlformats.org/officeDocument/2006/relationships/hyperlink" Target="consultantplus://offline/ref=44B66D23FE7CBD2DFDB2F876F7D9462ADF85FAEEB788D0BAC8FE4770F20D45B6A255EF8C88C3D686D1027758F482B013AA9F39600902348CE7u7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BE387-453F-4F7D-8471-0E47A8059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Литвенюк Алексей Михайлович</cp:lastModifiedBy>
  <cp:revision>3</cp:revision>
  <cp:lastPrinted>2025-07-31T11:47:00Z</cp:lastPrinted>
  <dcterms:created xsi:type="dcterms:W3CDTF">2025-08-20T13:04:00Z</dcterms:created>
  <dcterms:modified xsi:type="dcterms:W3CDTF">2025-09-09T12:20:00Z</dcterms:modified>
</cp:coreProperties>
</file>