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9E8" w:rsidRPr="00CE2B31" w:rsidRDefault="005F39E8" w:rsidP="00EB675C">
      <w:pPr>
        <w:autoSpaceDE w:val="0"/>
        <w:autoSpaceDN w:val="0"/>
        <w:adjustRightInd w:val="0"/>
        <w:jc w:val="center"/>
      </w:pPr>
      <w:r w:rsidRPr="00CE2B31">
        <w:rPr>
          <w:noProof/>
        </w:rPr>
        <w:drawing>
          <wp:anchor distT="0" distB="0" distL="114300" distR="114300" simplePos="0" relativeHeight="251658240" behindDoc="1" locked="0" layoutInCell="1" allowOverlap="1" wp14:anchorId="1579573F">
            <wp:simplePos x="0" y="0"/>
            <wp:positionH relativeFrom="column">
              <wp:posOffset>2710815</wp:posOffset>
            </wp:positionH>
            <wp:positionV relativeFrom="paragraph">
              <wp:posOffset>-408940</wp:posOffset>
            </wp:positionV>
            <wp:extent cx="609600" cy="619125"/>
            <wp:effectExtent l="0" t="0" r="0" b="9525"/>
            <wp:wrapNone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675C" w:rsidRPr="00CE2B31" w:rsidRDefault="00EB675C" w:rsidP="00EB675C">
      <w:pPr>
        <w:autoSpaceDE w:val="0"/>
        <w:autoSpaceDN w:val="0"/>
        <w:adjustRightInd w:val="0"/>
        <w:jc w:val="center"/>
        <w:rPr>
          <w:b/>
          <w:bCs/>
        </w:rPr>
      </w:pPr>
    </w:p>
    <w:p w:rsidR="005F39E8" w:rsidRPr="00CE2B31" w:rsidRDefault="005F39E8" w:rsidP="00EB675C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CE2B31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:rsidR="005F39E8" w:rsidRPr="001A7A9E" w:rsidRDefault="005F39E8" w:rsidP="00EB675C">
      <w:pPr>
        <w:autoSpaceDE w:val="0"/>
        <w:autoSpaceDN w:val="0"/>
        <w:adjustRightInd w:val="0"/>
        <w:jc w:val="center"/>
        <w:rPr>
          <w:color w:val="000000"/>
          <w:sz w:val="24"/>
        </w:rPr>
      </w:pPr>
    </w:p>
    <w:p w:rsidR="005F39E8" w:rsidRPr="00CE2B31" w:rsidRDefault="005F39E8" w:rsidP="005F39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E2B31">
        <w:rPr>
          <w:b/>
          <w:color w:val="000000"/>
          <w:sz w:val="28"/>
          <w:szCs w:val="28"/>
        </w:rPr>
        <w:t>П О С Т А Н О В Л Е Н И Е</w:t>
      </w:r>
    </w:p>
    <w:p w:rsidR="005F39E8" w:rsidRPr="001A7A9E" w:rsidRDefault="005F39E8" w:rsidP="005F39E8">
      <w:pPr>
        <w:autoSpaceDE w:val="0"/>
        <w:autoSpaceDN w:val="0"/>
        <w:adjustRightInd w:val="0"/>
        <w:jc w:val="center"/>
        <w:rPr>
          <w:b/>
          <w:color w:val="000000"/>
          <w:sz w:val="24"/>
        </w:rPr>
      </w:pPr>
    </w:p>
    <w:p w:rsidR="005F39E8" w:rsidRPr="001A7A9E" w:rsidRDefault="005F39E8" w:rsidP="005F39E8">
      <w:pPr>
        <w:autoSpaceDE w:val="0"/>
        <w:autoSpaceDN w:val="0"/>
        <w:adjustRightInd w:val="0"/>
        <w:rPr>
          <w:b/>
          <w:color w:val="000000"/>
          <w:sz w:val="24"/>
        </w:rPr>
      </w:pPr>
      <w:r w:rsidRPr="001A7A9E">
        <w:rPr>
          <w:color w:val="000000"/>
          <w:sz w:val="24"/>
        </w:rPr>
        <w:t xml:space="preserve">_____________________ </w:t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b/>
          <w:color w:val="000000"/>
          <w:sz w:val="24"/>
        </w:rPr>
        <w:t xml:space="preserve">                    №</w:t>
      </w:r>
      <w:r w:rsidRPr="001A7A9E">
        <w:rPr>
          <w:color w:val="000000"/>
          <w:sz w:val="24"/>
        </w:rPr>
        <w:t xml:space="preserve"> ____________</w:t>
      </w:r>
    </w:p>
    <w:p w:rsidR="005F39E8" w:rsidRPr="0011427A" w:rsidRDefault="005F39E8" w:rsidP="005F39E8">
      <w:pPr>
        <w:jc w:val="both"/>
        <w:rPr>
          <w:sz w:val="24"/>
        </w:rPr>
      </w:pPr>
    </w:p>
    <w:p w:rsidR="005F39E8" w:rsidRDefault="005F39E8" w:rsidP="005F39E8">
      <w:pPr>
        <w:jc w:val="both"/>
        <w:rPr>
          <w:kern w:val="2"/>
          <w:sz w:val="24"/>
        </w:rPr>
      </w:pPr>
    </w:p>
    <w:p w:rsidR="00E24E52" w:rsidRPr="0011427A" w:rsidRDefault="00E24E52" w:rsidP="005F39E8">
      <w:pPr>
        <w:jc w:val="both"/>
        <w:rPr>
          <w:kern w:val="2"/>
          <w:sz w:val="24"/>
        </w:rPr>
      </w:pPr>
    </w:p>
    <w:p w:rsidR="003B1386" w:rsidRPr="00F71248" w:rsidRDefault="004A7D9E" w:rsidP="00EB675C">
      <w:pPr>
        <w:pStyle w:val="11"/>
        <w:ind w:right="4676"/>
        <w:jc w:val="both"/>
      </w:pPr>
      <w:r>
        <w:t xml:space="preserve">О выводе из эксплуатации </w:t>
      </w:r>
      <w:r w:rsidR="007F6939">
        <w:t>Г</w:t>
      </w:r>
      <w:r w:rsidR="00291127">
        <w:t xml:space="preserve">ородской автоматизированной системы </w:t>
      </w:r>
      <w:r w:rsidR="00D34C36" w:rsidRPr="0099651E">
        <w:rPr>
          <w:color w:val="303133"/>
          <w:shd w:val="clear" w:color="auto" w:fill="FFFFFF"/>
        </w:rPr>
        <w:t>фиксации нару</w:t>
      </w:r>
      <w:r w:rsidR="00F22D2A">
        <w:rPr>
          <w:color w:val="303133"/>
          <w:shd w:val="clear" w:color="auto" w:fill="FFFFFF"/>
        </w:rPr>
        <w:t>шений правил дорожного движения</w:t>
      </w:r>
      <w:r w:rsidR="00F22D2A">
        <w:rPr>
          <w:color w:val="303133"/>
          <w:shd w:val="clear" w:color="auto" w:fill="FFFFFF"/>
        </w:rPr>
        <w:br/>
      </w:r>
      <w:r w:rsidR="00D34C36" w:rsidRPr="0099651E">
        <w:rPr>
          <w:color w:val="303133"/>
          <w:shd w:val="clear" w:color="auto" w:fill="FFFFFF"/>
        </w:rPr>
        <w:t xml:space="preserve">и контроля оплаты </w:t>
      </w:r>
      <w:r w:rsidR="00D34C36" w:rsidRPr="009C150D">
        <w:rPr>
          <w:color w:val="303133"/>
          <w:shd w:val="clear" w:color="auto" w:fill="FFFFFF"/>
        </w:rPr>
        <w:t>штрафов</w:t>
      </w:r>
    </w:p>
    <w:p w:rsidR="00C97132" w:rsidRPr="00F71248" w:rsidRDefault="00C97132" w:rsidP="00C7242E">
      <w:pPr>
        <w:rPr>
          <w:sz w:val="24"/>
          <w:szCs w:val="24"/>
        </w:rPr>
      </w:pPr>
    </w:p>
    <w:p w:rsidR="00162251" w:rsidRPr="00F71248" w:rsidRDefault="00162251" w:rsidP="00C7242E">
      <w:pPr>
        <w:rPr>
          <w:sz w:val="24"/>
          <w:szCs w:val="24"/>
        </w:rPr>
      </w:pPr>
    </w:p>
    <w:p w:rsidR="00C7242E" w:rsidRPr="00E75FB3" w:rsidRDefault="00FD0DE9" w:rsidP="00EB675C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C53CA">
        <w:rPr>
          <w:rFonts w:ascii="Times New Roman" w:hAnsi="Times New Roman" w:cs="Times New Roman"/>
          <w:sz w:val="24"/>
          <w:szCs w:val="24"/>
        </w:rPr>
        <w:t>В соответствии с постановлением Пра</w:t>
      </w:r>
      <w:r w:rsidR="009C53CA">
        <w:rPr>
          <w:rFonts w:ascii="Times New Roman" w:hAnsi="Times New Roman" w:cs="Times New Roman"/>
          <w:sz w:val="24"/>
          <w:szCs w:val="24"/>
        </w:rPr>
        <w:t>вительства Российской Федерации</w:t>
      </w:r>
      <w:r w:rsidR="009C53CA">
        <w:rPr>
          <w:rFonts w:ascii="Times New Roman" w:hAnsi="Times New Roman" w:cs="Times New Roman"/>
          <w:sz w:val="24"/>
          <w:szCs w:val="24"/>
        </w:rPr>
        <w:br/>
      </w:r>
      <w:r w:rsidRPr="009C53CA">
        <w:rPr>
          <w:rFonts w:ascii="Times New Roman" w:hAnsi="Times New Roman" w:cs="Times New Roman"/>
          <w:sz w:val="24"/>
          <w:szCs w:val="24"/>
        </w:rPr>
        <w:t xml:space="preserve">от 06.07.2015 </w:t>
      </w:r>
      <w:r w:rsidR="00127E34" w:rsidRPr="009C53CA">
        <w:rPr>
          <w:rFonts w:ascii="Times New Roman" w:hAnsi="Times New Roman" w:cs="Times New Roman"/>
          <w:sz w:val="24"/>
          <w:szCs w:val="24"/>
        </w:rPr>
        <w:t>№ 676 «</w:t>
      </w:r>
      <w:r w:rsidRPr="009C53CA">
        <w:rPr>
          <w:rFonts w:ascii="Times New Roman" w:hAnsi="Times New Roman" w:cs="Times New Roman"/>
          <w:sz w:val="24"/>
          <w:szCs w:val="24"/>
        </w:rPr>
        <w:t>О требованиях к по</w:t>
      </w:r>
      <w:r w:rsidR="00E83688" w:rsidRPr="009C53CA">
        <w:rPr>
          <w:rFonts w:ascii="Times New Roman" w:hAnsi="Times New Roman" w:cs="Times New Roman"/>
          <w:sz w:val="24"/>
          <w:szCs w:val="24"/>
        </w:rPr>
        <w:t>рядку создания, развития, ввода</w:t>
      </w:r>
      <w:r w:rsidR="00E83688" w:rsidRPr="009C53CA">
        <w:rPr>
          <w:rFonts w:ascii="Times New Roman" w:hAnsi="Times New Roman" w:cs="Times New Roman"/>
          <w:sz w:val="24"/>
          <w:szCs w:val="24"/>
        </w:rPr>
        <w:br/>
      </w:r>
      <w:r w:rsidRPr="009C53CA">
        <w:rPr>
          <w:rFonts w:ascii="Times New Roman" w:hAnsi="Times New Roman" w:cs="Times New Roman"/>
          <w:sz w:val="24"/>
          <w:szCs w:val="24"/>
        </w:rPr>
        <w:t xml:space="preserve">в эксплуатацию, </w:t>
      </w:r>
      <w:r w:rsidRPr="00E75FB3">
        <w:rPr>
          <w:rFonts w:ascii="Times New Roman" w:hAnsi="Times New Roman" w:cs="Times New Roman"/>
          <w:sz w:val="24"/>
          <w:szCs w:val="24"/>
        </w:rPr>
        <w:t>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127E34" w:rsidRPr="00E75FB3">
        <w:rPr>
          <w:rFonts w:ascii="Times New Roman" w:hAnsi="Times New Roman" w:cs="Times New Roman"/>
          <w:sz w:val="24"/>
          <w:szCs w:val="24"/>
        </w:rPr>
        <w:t>»</w:t>
      </w:r>
      <w:r w:rsidRPr="00E75FB3">
        <w:rPr>
          <w:rFonts w:ascii="Times New Roman" w:hAnsi="Times New Roman" w:cs="Times New Roman"/>
          <w:sz w:val="24"/>
          <w:szCs w:val="24"/>
        </w:rPr>
        <w:t xml:space="preserve">, постановлением </w:t>
      </w:r>
      <w:r w:rsidR="009C53CA" w:rsidRPr="00E75FB3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E75FB3">
        <w:rPr>
          <w:rFonts w:ascii="Times New Roman" w:hAnsi="Times New Roman" w:cs="Times New Roman"/>
          <w:sz w:val="24"/>
          <w:szCs w:val="24"/>
        </w:rPr>
        <w:t xml:space="preserve">от 24.10.2016 </w:t>
      </w:r>
      <w:r w:rsidR="00127E34" w:rsidRPr="00E75FB3">
        <w:rPr>
          <w:rFonts w:ascii="Times New Roman" w:hAnsi="Times New Roman" w:cs="Times New Roman"/>
          <w:sz w:val="24"/>
          <w:szCs w:val="24"/>
        </w:rPr>
        <w:t>№</w:t>
      </w:r>
      <w:r w:rsidR="000B48D3" w:rsidRPr="00E75FB3">
        <w:rPr>
          <w:rFonts w:ascii="Times New Roman" w:hAnsi="Times New Roman" w:cs="Times New Roman"/>
          <w:sz w:val="24"/>
          <w:szCs w:val="24"/>
        </w:rPr>
        <w:t xml:space="preserve"> 928</w:t>
      </w:r>
      <w:r w:rsidR="000B48D3" w:rsidRPr="00E75FB3">
        <w:rPr>
          <w:rFonts w:ascii="Times New Roman" w:hAnsi="Times New Roman" w:cs="Times New Roman"/>
          <w:sz w:val="24"/>
          <w:szCs w:val="24"/>
        </w:rPr>
        <w:br/>
      </w:r>
      <w:r w:rsidR="00127E34" w:rsidRPr="00E75FB3">
        <w:rPr>
          <w:rFonts w:ascii="Times New Roman" w:hAnsi="Times New Roman" w:cs="Times New Roman"/>
          <w:sz w:val="24"/>
          <w:szCs w:val="24"/>
        </w:rPr>
        <w:t>«</w:t>
      </w:r>
      <w:r w:rsidRPr="00E75FB3">
        <w:rPr>
          <w:rFonts w:ascii="Times New Roman" w:hAnsi="Times New Roman" w:cs="Times New Roman"/>
          <w:sz w:val="24"/>
          <w:szCs w:val="24"/>
        </w:rPr>
        <w:t>О мерах по реализации постановления Пра</w:t>
      </w:r>
      <w:r w:rsidR="000B48D3" w:rsidRPr="00E75FB3">
        <w:rPr>
          <w:rFonts w:ascii="Times New Roman" w:hAnsi="Times New Roman" w:cs="Times New Roman"/>
          <w:sz w:val="24"/>
          <w:szCs w:val="24"/>
        </w:rPr>
        <w:t>вительства Российской Федерации</w:t>
      </w:r>
      <w:r w:rsidR="000B48D3" w:rsidRPr="00E75FB3">
        <w:rPr>
          <w:rFonts w:ascii="Times New Roman" w:hAnsi="Times New Roman" w:cs="Times New Roman"/>
          <w:sz w:val="24"/>
          <w:szCs w:val="24"/>
        </w:rPr>
        <w:br/>
      </w:r>
      <w:r w:rsidRPr="00E75FB3">
        <w:rPr>
          <w:rFonts w:ascii="Times New Roman" w:hAnsi="Times New Roman" w:cs="Times New Roman"/>
          <w:sz w:val="24"/>
          <w:szCs w:val="24"/>
        </w:rPr>
        <w:t xml:space="preserve">от 06.07.2015 </w:t>
      </w:r>
      <w:r w:rsidR="00127E34" w:rsidRPr="00E75FB3">
        <w:rPr>
          <w:rFonts w:ascii="Times New Roman" w:hAnsi="Times New Roman" w:cs="Times New Roman"/>
          <w:sz w:val="24"/>
          <w:szCs w:val="24"/>
        </w:rPr>
        <w:t>№</w:t>
      </w:r>
      <w:r w:rsidRPr="00E75FB3">
        <w:rPr>
          <w:rFonts w:ascii="Times New Roman" w:hAnsi="Times New Roman" w:cs="Times New Roman"/>
          <w:sz w:val="24"/>
          <w:szCs w:val="24"/>
        </w:rPr>
        <w:t xml:space="preserve"> 676</w:t>
      </w:r>
      <w:r w:rsidR="00127E34" w:rsidRPr="00E75FB3">
        <w:rPr>
          <w:rFonts w:ascii="Times New Roman" w:hAnsi="Times New Roman" w:cs="Times New Roman"/>
          <w:sz w:val="24"/>
          <w:szCs w:val="24"/>
        </w:rPr>
        <w:t>»</w:t>
      </w:r>
      <w:r w:rsidR="00B840A8" w:rsidRPr="00E75FB3">
        <w:rPr>
          <w:rFonts w:ascii="Times New Roman" w:hAnsi="Times New Roman" w:cs="Times New Roman"/>
          <w:sz w:val="24"/>
          <w:szCs w:val="24"/>
        </w:rPr>
        <w:t>, в связи с нецелесообразностью эксплуатации</w:t>
      </w:r>
      <w:r w:rsidR="00E24E52" w:rsidRPr="00E75FB3">
        <w:rPr>
          <w:rFonts w:ascii="Times New Roman" w:hAnsi="Times New Roman" w:cs="Times New Roman"/>
          <w:sz w:val="24"/>
          <w:szCs w:val="24"/>
        </w:rPr>
        <w:t xml:space="preserve"> </w:t>
      </w:r>
      <w:r w:rsidR="00E75FB3" w:rsidRPr="00E75FB3">
        <w:rPr>
          <w:rFonts w:ascii="Times New Roman" w:hAnsi="Times New Roman" w:cs="Times New Roman"/>
          <w:sz w:val="24"/>
          <w:szCs w:val="24"/>
        </w:rPr>
        <w:t xml:space="preserve">Городской автоматизированной системы фиксации нарушений правил дорожного движения </w:t>
      </w:r>
      <w:r w:rsidR="00E75FB3">
        <w:rPr>
          <w:rFonts w:ascii="Times New Roman" w:hAnsi="Times New Roman" w:cs="Times New Roman"/>
          <w:sz w:val="24"/>
          <w:szCs w:val="24"/>
        </w:rPr>
        <w:br/>
      </w:r>
      <w:r w:rsidR="00E75FB3" w:rsidRPr="00E75FB3">
        <w:rPr>
          <w:rFonts w:ascii="Times New Roman" w:hAnsi="Times New Roman" w:cs="Times New Roman"/>
          <w:sz w:val="24"/>
          <w:szCs w:val="24"/>
        </w:rPr>
        <w:t>и контроля оплаты штрафов</w:t>
      </w:r>
      <w:r w:rsidR="00B840A8" w:rsidRPr="00E75FB3">
        <w:rPr>
          <w:rFonts w:ascii="Times New Roman" w:hAnsi="Times New Roman" w:cs="Times New Roman"/>
          <w:sz w:val="24"/>
          <w:szCs w:val="24"/>
        </w:rPr>
        <w:t xml:space="preserve">, </w:t>
      </w:r>
      <w:r w:rsidR="009C53CA" w:rsidRPr="00E75FB3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Pr="00E75FB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C7242E" w:rsidRPr="00E75FB3" w:rsidRDefault="00C7242E" w:rsidP="00C7242E">
      <w:pPr>
        <w:jc w:val="both"/>
        <w:rPr>
          <w:spacing w:val="-4"/>
          <w:sz w:val="24"/>
          <w:szCs w:val="24"/>
        </w:rPr>
      </w:pPr>
    </w:p>
    <w:p w:rsidR="00C7242E" w:rsidRPr="00E75FB3" w:rsidRDefault="00C7242E" w:rsidP="00C7242E">
      <w:pPr>
        <w:jc w:val="both"/>
        <w:rPr>
          <w:b/>
          <w:sz w:val="24"/>
          <w:szCs w:val="24"/>
        </w:rPr>
      </w:pPr>
      <w:r w:rsidRPr="00E75FB3">
        <w:rPr>
          <w:b/>
          <w:sz w:val="24"/>
          <w:szCs w:val="24"/>
        </w:rPr>
        <w:t>П О С Т А Н О В Л Я Е Т:</w:t>
      </w:r>
    </w:p>
    <w:p w:rsidR="00C7242E" w:rsidRPr="00E75FB3" w:rsidRDefault="00C7242E" w:rsidP="0032624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02AA6" w:rsidRPr="00E75FB3" w:rsidRDefault="00B840A8" w:rsidP="00EB675C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75FB3">
        <w:rPr>
          <w:rFonts w:ascii="Times New Roman" w:hAnsi="Times New Roman" w:cs="Times New Roman"/>
          <w:kern w:val="2"/>
          <w:sz w:val="24"/>
          <w:szCs w:val="24"/>
        </w:rPr>
        <w:t>В</w:t>
      </w:r>
      <w:r w:rsidR="00966114" w:rsidRPr="00E75FB3">
        <w:rPr>
          <w:rFonts w:ascii="Times New Roman" w:hAnsi="Times New Roman" w:cs="Times New Roman"/>
          <w:kern w:val="2"/>
          <w:sz w:val="24"/>
          <w:szCs w:val="24"/>
        </w:rPr>
        <w:t xml:space="preserve">ывести из эксплуатации </w:t>
      </w:r>
      <w:r w:rsidR="00D64856" w:rsidRPr="00E75FB3">
        <w:rPr>
          <w:rFonts w:ascii="Times New Roman" w:hAnsi="Times New Roman" w:cs="Times New Roman"/>
          <w:kern w:val="2"/>
          <w:sz w:val="24"/>
          <w:szCs w:val="24"/>
        </w:rPr>
        <w:t xml:space="preserve">с 01.01.2026 </w:t>
      </w:r>
      <w:bookmarkStart w:id="0" w:name="_Hlk201071630"/>
      <w:r w:rsidR="00287720" w:rsidRPr="00E75FB3">
        <w:rPr>
          <w:rFonts w:ascii="Times New Roman" w:hAnsi="Times New Roman" w:cs="Times New Roman"/>
          <w:kern w:val="2"/>
          <w:sz w:val="24"/>
          <w:szCs w:val="24"/>
        </w:rPr>
        <w:t>Г</w:t>
      </w:r>
      <w:r w:rsidR="000F6C46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>ородск</w:t>
      </w:r>
      <w:r w:rsidR="00E77F6C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="000F6C46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автоматизированн</w:t>
      </w:r>
      <w:r w:rsidR="00E77F6C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="000F6C46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</w:t>
      </w:r>
      <w:r w:rsidR="00E77F6C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0F6C46" w:rsidRPr="00E75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фиксации нарушений правил дорожного движения и контроля оплаты штрафов</w:t>
      </w:r>
      <w:bookmarkEnd w:id="0"/>
      <w:r w:rsidR="003B1386" w:rsidRPr="00E75FB3">
        <w:rPr>
          <w:rFonts w:ascii="Times New Roman" w:hAnsi="Times New Roman" w:cs="Times New Roman"/>
          <w:kern w:val="2"/>
          <w:sz w:val="24"/>
          <w:szCs w:val="24"/>
        </w:rPr>
        <w:t>,</w:t>
      </w:r>
      <w:r w:rsidR="000F6C46" w:rsidRPr="00E75FB3">
        <w:rPr>
          <w:rFonts w:ascii="Times New Roman" w:hAnsi="Times New Roman" w:cs="Times New Roman"/>
          <w:kern w:val="2"/>
          <w:sz w:val="24"/>
          <w:szCs w:val="24"/>
        </w:rPr>
        <w:t xml:space="preserve"> зарегистрированную в </w:t>
      </w:r>
      <w:r w:rsidR="00CF0514" w:rsidRPr="00E75FB3">
        <w:rPr>
          <w:rFonts w:ascii="Times New Roman" w:hAnsi="Times New Roman" w:cs="Times New Roman"/>
          <w:kern w:val="2"/>
          <w:sz w:val="24"/>
          <w:szCs w:val="24"/>
        </w:rPr>
        <w:t>Реестре государственных информационных сист</w:t>
      </w:r>
      <w:r w:rsidR="000D207C" w:rsidRPr="00E75FB3">
        <w:rPr>
          <w:rFonts w:ascii="Times New Roman" w:hAnsi="Times New Roman" w:cs="Times New Roman"/>
          <w:kern w:val="2"/>
          <w:sz w:val="24"/>
          <w:szCs w:val="24"/>
        </w:rPr>
        <w:t>ем</w:t>
      </w:r>
      <w:r w:rsidR="00287720" w:rsidRPr="00E75FB3">
        <w:rPr>
          <w:rFonts w:ascii="Times New Roman" w:hAnsi="Times New Roman" w:cs="Times New Roman"/>
          <w:kern w:val="2"/>
          <w:sz w:val="24"/>
          <w:szCs w:val="24"/>
        </w:rPr>
        <w:br/>
      </w:r>
      <w:r w:rsidR="00CF0514" w:rsidRPr="00E75FB3">
        <w:rPr>
          <w:rFonts w:ascii="Times New Roman" w:hAnsi="Times New Roman" w:cs="Times New Roman"/>
          <w:kern w:val="2"/>
          <w:sz w:val="24"/>
          <w:szCs w:val="24"/>
        </w:rPr>
        <w:t xml:space="preserve">Санкт-Петербурга </w:t>
      </w:r>
      <w:r w:rsidR="00E75FB3">
        <w:rPr>
          <w:rFonts w:ascii="Times New Roman" w:hAnsi="Times New Roman" w:cs="Times New Roman"/>
          <w:kern w:val="2"/>
          <w:sz w:val="24"/>
          <w:szCs w:val="24"/>
        </w:rPr>
        <w:t xml:space="preserve">№ </w:t>
      </w:r>
      <w:r w:rsidR="000834D9" w:rsidRPr="00E75FB3">
        <w:rPr>
          <w:rFonts w:ascii="Times New Roman" w:hAnsi="Times New Roman" w:cs="Times New Roman"/>
          <w:sz w:val="24"/>
          <w:szCs w:val="24"/>
        </w:rPr>
        <w:t>2064</w:t>
      </w:r>
      <w:r w:rsidR="00E75FB3">
        <w:rPr>
          <w:rFonts w:ascii="Times New Roman" w:hAnsi="Times New Roman" w:cs="Times New Roman"/>
          <w:sz w:val="24"/>
          <w:szCs w:val="24"/>
        </w:rPr>
        <w:t xml:space="preserve"> </w:t>
      </w:r>
      <w:r w:rsidR="00D02AA6" w:rsidRPr="00E75FB3">
        <w:rPr>
          <w:rFonts w:ascii="Times New Roman" w:hAnsi="Times New Roman" w:cs="Times New Roman"/>
          <w:kern w:val="2"/>
          <w:sz w:val="24"/>
          <w:szCs w:val="24"/>
        </w:rPr>
        <w:t xml:space="preserve">(далее – </w:t>
      </w:r>
      <w:r w:rsidR="00E24E52" w:rsidRPr="00E75FB3">
        <w:rPr>
          <w:rFonts w:ascii="Times New Roman" w:hAnsi="Times New Roman" w:cs="Times New Roman"/>
          <w:kern w:val="2"/>
          <w:sz w:val="24"/>
          <w:szCs w:val="24"/>
        </w:rPr>
        <w:t>ГАС ФН ПДД</w:t>
      </w:r>
      <w:r w:rsidR="00D02AA6" w:rsidRPr="00E75FB3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D02AA6" w:rsidRPr="000B48D3" w:rsidRDefault="00D02AA6" w:rsidP="00EB675C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B48D3">
        <w:rPr>
          <w:rFonts w:ascii="Times New Roman" w:hAnsi="Times New Roman" w:cs="Times New Roman"/>
          <w:kern w:val="2"/>
          <w:sz w:val="24"/>
          <w:szCs w:val="24"/>
        </w:rPr>
        <w:t>Комитету по информатизации и связи:</w:t>
      </w:r>
    </w:p>
    <w:p w:rsidR="00D02AA6" w:rsidRPr="000B48D3" w:rsidRDefault="00F66965" w:rsidP="00EB67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B48D3">
        <w:rPr>
          <w:rFonts w:ascii="Times New Roman" w:hAnsi="Times New Roman" w:cs="Times New Roman"/>
          <w:kern w:val="2"/>
          <w:sz w:val="24"/>
          <w:szCs w:val="24"/>
        </w:rPr>
        <w:t>2.1.</w:t>
      </w:r>
      <w:r w:rsidR="009B61CE">
        <w:rPr>
          <w:rFonts w:ascii="Times New Roman" w:hAnsi="Times New Roman" w:cs="Times New Roman"/>
          <w:kern w:val="2"/>
          <w:sz w:val="24"/>
          <w:szCs w:val="24"/>
        </w:rPr>
        <w:tab/>
      </w:r>
      <w:r w:rsidR="007E10F4">
        <w:rPr>
          <w:rFonts w:ascii="Times New Roman" w:hAnsi="Times New Roman" w:cs="Times New Roman"/>
          <w:kern w:val="2"/>
          <w:sz w:val="24"/>
          <w:szCs w:val="24"/>
        </w:rPr>
        <w:t xml:space="preserve">В месячный срок </w:t>
      </w:r>
      <w:r w:rsidR="00B40553" w:rsidRPr="000B48D3">
        <w:rPr>
          <w:rFonts w:ascii="Times New Roman" w:hAnsi="Times New Roman" w:cs="Times New Roman"/>
          <w:kern w:val="2"/>
          <w:sz w:val="24"/>
          <w:szCs w:val="24"/>
        </w:rPr>
        <w:t>разработать и утвердить:</w:t>
      </w:r>
    </w:p>
    <w:p w:rsidR="000F2E78" w:rsidRPr="000B48D3" w:rsidRDefault="000F2E78" w:rsidP="00EB67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B48D3">
        <w:rPr>
          <w:rFonts w:ascii="Times New Roman" w:hAnsi="Times New Roman" w:cs="Times New Roman"/>
          <w:kern w:val="2"/>
          <w:sz w:val="24"/>
          <w:szCs w:val="24"/>
        </w:rPr>
        <w:t xml:space="preserve">перечень и сроки реализации мероприятий по выводу </w:t>
      </w:r>
      <w:r w:rsidR="00E24E52">
        <w:rPr>
          <w:rFonts w:ascii="Times New Roman" w:hAnsi="Times New Roman" w:cs="Times New Roman"/>
          <w:kern w:val="2"/>
          <w:sz w:val="24"/>
          <w:szCs w:val="24"/>
        </w:rPr>
        <w:t>ГАС ФН ПДД</w:t>
      </w:r>
      <w:r w:rsidR="00705478" w:rsidRPr="000B48D3">
        <w:rPr>
          <w:rFonts w:ascii="Times New Roman" w:hAnsi="Times New Roman" w:cs="Times New Roman"/>
          <w:kern w:val="2"/>
          <w:sz w:val="24"/>
          <w:szCs w:val="24"/>
        </w:rPr>
        <w:t xml:space="preserve"> из эксплуатации (далее – </w:t>
      </w:r>
      <w:r w:rsidRPr="000B48D3">
        <w:rPr>
          <w:rFonts w:ascii="Times New Roman" w:hAnsi="Times New Roman" w:cs="Times New Roman"/>
          <w:kern w:val="2"/>
          <w:sz w:val="24"/>
          <w:szCs w:val="24"/>
        </w:rPr>
        <w:t>Перечень);</w:t>
      </w:r>
    </w:p>
    <w:p w:rsidR="000F2E78" w:rsidRPr="000B48D3" w:rsidRDefault="000F2E78" w:rsidP="00EB67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B48D3">
        <w:rPr>
          <w:rFonts w:ascii="Times New Roman" w:hAnsi="Times New Roman" w:cs="Times New Roman"/>
          <w:kern w:val="2"/>
          <w:sz w:val="24"/>
          <w:szCs w:val="24"/>
        </w:rPr>
        <w:t xml:space="preserve">порядок, сроки, режим хранения и дальнейшего использования информационных ресурсов, включая порядок обеспечения доступа к информационным ресурсам </w:t>
      </w:r>
      <w:r w:rsidR="00E24E52">
        <w:rPr>
          <w:rFonts w:ascii="Times New Roman" w:hAnsi="Times New Roman" w:cs="Times New Roman"/>
          <w:kern w:val="2"/>
          <w:sz w:val="24"/>
          <w:szCs w:val="24"/>
        </w:rPr>
        <w:t>ГА ФН ПДД</w:t>
      </w:r>
      <w:r w:rsidR="003E569E" w:rsidRPr="000B48D3">
        <w:rPr>
          <w:rFonts w:ascii="Times New Roman" w:hAnsi="Times New Roman" w:cs="Times New Roman"/>
          <w:kern w:val="2"/>
          <w:sz w:val="24"/>
          <w:szCs w:val="24"/>
        </w:rPr>
        <w:br/>
      </w:r>
      <w:r w:rsidRPr="000B48D3">
        <w:rPr>
          <w:rFonts w:ascii="Times New Roman" w:hAnsi="Times New Roman" w:cs="Times New Roman"/>
          <w:kern w:val="2"/>
          <w:sz w:val="24"/>
          <w:szCs w:val="24"/>
        </w:rPr>
        <w:t xml:space="preserve">и обеспечения защиты информации, содержащейся в </w:t>
      </w:r>
      <w:r w:rsidR="00E24E52">
        <w:rPr>
          <w:rFonts w:ascii="Times New Roman" w:hAnsi="Times New Roman" w:cs="Times New Roman"/>
          <w:kern w:val="2"/>
          <w:sz w:val="24"/>
          <w:szCs w:val="24"/>
        </w:rPr>
        <w:t>ГАС ФН ПДД</w:t>
      </w:r>
      <w:r w:rsidRPr="000B48D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F2E78" w:rsidRPr="000B48D3" w:rsidRDefault="000F2E78" w:rsidP="00EB67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B48D3">
        <w:rPr>
          <w:rFonts w:ascii="Times New Roman" w:hAnsi="Times New Roman" w:cs="Times New Roman"/>
          <w:kern w:val="2"/>
          <w:sz w:val="24"/>
          <w:szCs w:val="24"/>
        </w:rPr>
        <w:t xml:space="preserve">порядок, сроки и способы информирования пользователей о выводе </w:t>
      </w:r>
      <w:r w:rsidR="00E24E52">
        <w:rPr>
          <w:rFonts w:ascii="Times New Roman" w:hAnsi="Times New Roman" w:cs="Times New Roman"/>
          <w:kern w:val="2"/>
          <w:sz w:val="24"/>
          <w:szCs w:val="24"/>
        </w:rPr>
        <w:t>ГАС ФН ПДД</w:t>
      </w:r>
      <w:r w:rsidR="003E569E" w:rsidRPr="000B48D3">
        <w:rPr>
          <w:rFonts w:ascii="Times New Roman" w:hAnsi="Times New Roman" w:cs="Times New Roman"/>
          <w:kern w:val="2"/>
          <w:sz w:val="24"/>
          <w:szCs w:val="24"/>
        </w:rPr>
        <w:br/>
      </w:r>
      <w:r w:rsidRPr="000B48D3">
        <w:rPr>
          <w:rFonts w:ascii="Times New Roman" w:hAnsi="Times New Roman" w:cs="Times New Roman"/>
          <w:kern w:val="2"/>
          <w:sz w:val="24"/>
          <w:szCs w:val="24"/>
        </w:rPr>
        <w:t>из эксплуатации.</w:t>
      </w:r>
    </w:p>
    <w:p w:rsidR="00BC08D9" w:rsidRDefault="00865541" w:rsidP="00EB67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2.2.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 w:rsidR="000F2E78" w:rsidRPr="00B162B0">
        <w:rPr>
          <w:rFonts w:ascii="Times New Roman" w:hAnsi="Times New Roman" w:cs="Times New Roman"/>
          <w:kern w:val="2"/>
          <w:sz w:val="24"/>
          <w:szCs w:val="24"/>
        </w:rPr>
        <w:t xml:space="preserve">До </w:t>
      </w:r>
      <w:r w:rsidR="007E10F4" w:rsidRPr="00B162B0">
        <w:rPr>
          <w:rFonts w:ascii="Times New Roman" w:hAnsi="Times New Roman" w:cs="Times New Roman"/>
          <w:kern w:val="2"/>
          <w:sz w:val="24"/>
          <w:szCs w:val="24"/>
        </w:rPr>
        <w:t>01</w:t>
      </w:r>
      <w:r w:rsidR="00D64856" w:rsidRPr="00B162B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7E10F4" w:rsidRPr="00B162B0">
        <w:rPr>
          <w:rFonts w:ascii="Times New Roman" w:hAnsi="Times New Roman" w:cs="Times New Roman"/>
          <w:kern w:val="2"/>
          <w:sz w:val="24"/>
          <w:szCs w:val="24"/>
        </w:rPr>
        <w:t>01</w:t>
      </w:r>
      <w:r w:rsidR="00705478" w:rsidRPr="00B162B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F2E78" w:rsidRPr="00B162B0">
        <w:rPr>
          <w:rFonts w:ascii="Times New Roman" w:hAnsi="Times New Roman" w:cs="Times New Roman"/>
          <w:kern w:val="2"/>
          <w:sz w:val="24"/>
          <w:szCs w:val="24"/>
        </w:rPr>
        <w:t>202</w:t>
      </w:r>
      <w:r w:rsidR="007E10F4" w:rsidRPr="00B162B0">
        <w:rPr>
          <w:rFonts w:ascii="Times New Roman" w:hAnsi="Times New Roman" w:cs="Times New Roman"/>
          <w:kern w:val="2"/>
          <w:sz w:val="24"/>
          <w:szCs w:val="24"/>
        </w:rPr>
        <w:t>6</w:t>
      </w:r>
      <w:r w:rsidR="000F2E78" w:rsidRPr="00B162B0">
        <w:rPr>
          <w:rFonts w:ascii="Times New Roman" w:hAnsi="Times New Roman" w:cs="Times New Roman"/>
          <w:kern w:val="2"/>
          <w:sz w:val="24"/>
          <w:szCs w:val="24"/>
        </w:rPr>
        <w:t xml:space="preserve"> обеспечить</w:t>
      </w:r>
      <w:r w:rsidR="000F2E78" w:rsidRPr="000B48D3">
        <w:rPr>
          <w:rFonts w:ascii="Times New Roman" w:hAnsi="Times New Roman" w:cs="Times New Roman"/>
          <w:kern w:val="2"/>
          <w:sz w:val="24"/>
          <w:szCs w:val="24"/>
        </w:rPr>
        <w:t xml:space="preserve"> выполнение мероприятий по выводу </w:t>
      </w:r>
      <w:r w:rsidR="00E24E52">
        <w:rPr>
          <w:rFonts w:ascii="Times New Roman" w:hAnsi="Times New Roman" w:cs="Times New Roman"/>
          <w:kern w:val="2"/>
          <w:sz w:val="24"/>
          <w:szCs w:val="24"/>
        </w:rPr>
        <w:t>ГАС ФН ПДД</w:t>
      </w:r>
      <w:r w:rsidR="003E569E" w:rsidRPr="000B48D3">
        <w:rPr>
          <w:rFonts w:ascii="Times New Roman" w:hAnsi="Times New Roman" w:cs="Times New Roman"/>
          <w:kern w:val="2"/>
          <w:sz w:val="24"/>
          <w:szCs w:val="24"/>
        </w:rPr>
        <w:br/>
      </w:r>
      <w:r w:rsidR="000F2E78" w:rsidRPr="000B48D3">
        <w:rPr>
          <w:rFonts w:ascii="Times New Roman" w:hAnsi="Times New Roman" w:cs="Times New Roman"/>
          <w:kern w:val="2"/>
          <w:sz w:val="24"/>
          <w:szCs w:val="24"/>
        </w:rPr>
        <w:t>из эксплуатации в соответствии с Перечнем.</w:t>
      </w:r>
    </w:p>
    <w:p w:rsidR="00D22F74" w:rsidRPr="004D1DDA" w:rsidRDefault="00B162B0" w:rsidP="00EB675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</w:t>
      </w:r>
      <w:r w:rsidR="00865541" w:rsidRPr="004D1DDA">
        <w:rPr>
          <w:kern w:val="2"/>
          <w:sz w:val="24"/>
          <w:szCs w:val="24"/>
        </w:rPr>
        <w:t>.</w:t>
      </w:r>
      <w:r w:rsidR="00865541" w:rsidRPr="004D1DDA">
        <w:rPr>
          <w:kern w:val="2"/>
          <w:sz w:val="24"/>
          <w:szCs w:val="24"/>
        </w:rPr>
        <w:tab/>
      </w:r>
      <w:r w:rsidR="00913E58" w:rsidRPr="004D1DDA">
        <w:rPr>
          <w:kern w:val="2"/>
          <w:sz w:val="24"/>
          <w:szCs w:val="24"/>
        </w:rPr>
        <w:t xml:space="preserve">Внести в </w:t>
      </w:r>
      <w:r w:rsidR="00C56EEA" w:rsidRPr="004D1DDA">
        <w:rPr>
          <w:sz w:val="24"/>
          <w:szCs w:val="24"/>
        </w:rPr>
        <w:t>постановление Правительства Санкт-</w:t>
      </w:r>
      <w:r w:rsidR="00D22F74" w:rsidRPr="004D1DDA">
        <w:rPr>
          <w:sz w:val="24"/>
          <w:szCs w:val="24"/>
        </w:rPr>
        <w:t>П</w:t>
      </w:r>
      <w:r w:rsidR="00C56EEA" w:rsidRPr="004D1DDA">
        <w:rPr>
          <w:sz w:val="24"/>
          <w:szCs w:val="24"/>
        </w:rPr>
        <w:t>етербурга</w:t>
      </w:r>
      <w:r w:rsidR="00D22F74" w:rsidRPr="004D1DDA">
        <w:rPr>
          <w:sz w:val="24"/>
          <w:szCs w:val="24"/>
        </w:rPr>
        <w:t xml:space="preserve"> </w:t>
      </w:r>
      <w:r w:rsidR="00F930B6" w:rsidRPr="004D1DDA">
        <w:rPr>
          <w:rFonts w:eastAsiaTheme="minorHAnsi"/>
          <w:sz w:val="24"/>
          <w:szCs w:val="24"/>
          <w:lang w:eastAsia="en-US"/>
        </w:rPr>
        <w:t xml:space="preserve">от 30.12.2013 </w:t>
      </w:r>
      <w:r w:rsidR="002C14C4">
        <w:rPr>
          <w:rFonts w:eastAsiaTheme="minorHAnsi"/>
          <w:sz w:val="24"/>
          <w:szCs w:val="24"/>
          <w:lang w:eastAsia="en-US"/>
        </w:rPr>
        <w:t>№</w:t>
      </w:r>
      <w:r w:rsidR="00F930B6" w:rsidRPr="004D1DDA">
        <w:rPr>
          <w:rFonts w:eastAsiaTheme="minorHAnsi"/>
          <w:sz w:val="24"/>
          <w:szCs w:val="24"/>
          <w:lang w:eastAsia="en-US"/>
        </w:rPr>
        <w:t xml:space="preserve"> 1095 «</w:t>
      </w:r>
      <w:r w:rsidR="00D22F74" w:rsidRPr="004D1DDA">
        <w:rPr>
          <w:rFonts w:eastAsiaTheme="minorHAnsi"/>
          <w:sz w:val="24"/>
          <w:szCs w:val="24"/>
          <w:lang w:eastAsia="en-US"/>
        </w:rPr>
        <w:t>О системе закупок товаров, работ, услуг для обеспечения нужд Санкт-Петербурга</w:t>
      </w:r>
      <w:r w:rsidR="00F930B6" w:rsidRPr="004D1DDA">
        <w:rPr>
          <w:rFonts w:eastAsiaTheme="minorHAnsi"/>
          <w:sz w:val="24"/>
          <w:szCs w:val="24"/>
          <w:lang w:eastAsia="en-US"/>
        </w:rPr>
        <w:t>»</w:t>
      </w:r>
      <w:r w:rsidR="00006EC1" w:rsidRPr="004D1DDA">
        <w:rPr>
          <w:kern w:val="2"/>
          <w:sz w:val="24"/>
          <w:szCs w:val="24"/>
        </w:rPr>
        <w:t xml:space="preserve"> </w:t>
      </w:r>
      <w:r w:rsidR="004D1DDA" w:rsidRPr="004D1DDA">
        <w:rPr>
          <w:kern w:val="2"/>
          <w:sz w:val="24"/>
          <w:szCs w:val="24"/>
        </w:rPr>
        <w:t xml:space="preserve">следующие </w:t>
      </w:r>
      <w:r w:rsidR="00006EC1" w:rsidRPr="004D1DDA">
        <w:rPr>
          <w:kern w:val="2"/>
          <w:sz w:val="24"/>
          <w:szCs w:val="24"/>
        </w:rPr>
        <w:t>изменени</w:t>
      </w:r>
      <w:r w:rsidR="004D1DDA" w:rsidRPr="004D1DDA">
        <w:rPr>
          <w:kern w:val="2"/>
          <w:sz w:val="24"/>
          <w:szCs w:val="24"/>
        </w:rPr>
        <w:t>я:</w:t>
      </w:r>
    </w:p>
    <w:p w:rsidR="00262E64" w:rsidRDefault="00E24E52" w:rsidP="00EB675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3.1.</w:t>
      </w:r>
      <w:r>
        <w:rPr>
          <w:kern w:val="2"/>
          <w:sz w:val="24"/>
          <w:szCs w:val="24"/>
        </w:rPr>
        <w:tab/>
        <w:t xml:space="preserve">В пункте 52 </w:t>
      </w:r>
      <w:bookmarkStart w:id="1" w:name="_Hlk201072579"/>
      <w:r w:rsidRPr="00E24E52">
        <w:rPr>
          <w:kern w:val="2"/>
          <w:sz w:val="24"/>
          <w:szCs w:val="24"/>
        </w:rPr>
        <w:t>Перечн</w:t>
      </w:r>
      <w:r>
        <w:rPr>
          <w:kern w:val="2"/>
          <w:sz w:val="24"/>
          <w:szCs w:val="24"/>
        </w:rPr>
        <w:t>я</w:t>
      </w:r>
      <w:r w:rsidRPr="00E24E52">
        <w:rPr>
          <w:kern w:val="2"/>
          <w:sz w:val="24"/>
          <w:szCs w:val="24"/>
        </w:rPr>
        <w:t xml:space="preserve"> товаров, работ, услуг в сфере информационных технологий, защиты информации и связи, закупка которых осуществляется централизованно</w:t>
      </w:r>
      <w:bookmarkEnd w:id="1"/>
      <w:r w:rsidRPr="00E24E52">
        <w:rPr>
          <w:kern w:val="2"/>
          <w:sz w:val="24"/>
          <w:szCs w:val="24"/>
        </w:rPr>
        <w:t xml:space="preserve">, </w:t>
      </w:r>
      <w:r>
        <w:rPr>
          <w:kern w:val="2"/>
          <w:sz w:val="24"/>
          <w:szCs w:val="24"/>
        </w:rPr>
        <w:t>утвержд</w:t>
      </w:r>
      <w:r w:rsidR="00E75FB3">
        <w:rPr>
          <w:kern w:val="2"/>
          <w:sz w:val="24"/>
          <w:szCs w:val="24"/>
        </w:rPr>
        <w:t>е</w:t>
      </w:r>
      <w:r>
        <w:rPr>
          <w:kern w:val="2"/>
          <w:sz w:val="24"/>
          <w:szCs w:val="24"/>
        </w:rPr>
        <w:t xml:space="preserve">нного указанным постановлением (далее – Перечень), </w:t>
      </w:r>
      <w:r w:rsidR="00262E64">
        <w:rPr>
          <w:kern w:val="2"/>
          <w:sz w:val="24"/>
          <w:szCs w:val="24"/>
        </w:rPr>
        <w:t>слова «</w:t>
      </w:r>
      <w:r w:rsidR="00262E64">
        <w:rPr>
          <w:rFonts w:eastAsiaTheme="minorHAnsi"/>
          <w:sz w:val="24"/>
          <w:szCs w:val="24"/>
          <w:lang w:eastAsia="en-US"/>
        </w:rPr>
        <w:t>городской автоматизированной системе фиксации нарушений правил дорожного движения и контроля оплаты штрафов</w:t>
      </w:r>
      <w:r w:rsidR="007E10F4">
        <w:rPr>
          <w:rFonts w:eastAsiaTheme="minorHAnsi"/>
          <w:sz w:val="24"/>
          <w:szCs w:val="24"/>
          <w:lang w:eastAsia="en-US"/>
        </w:rPr>
        <w:t xml:space="preserve"> </w:t>
      </w:r>
      <w:r w:rsidR="00262E64">
        <w:rPr>
          <w:rFonts w:eastAsiaTheme="minorHAnsi"/>
          <w:sz w:val="24"/>
          <w:szCs w:val="24"/>
          <w:lang w:eastAsia="en-US"/>
        </w:rPr>
        <w:t>(далее – ГАС ФН ПДД)</w:t>
      </w:r>
      <w:r>
        <w:rPr>
          <w:rFonts w:eastAsiaTheme="minorHAnsi"/>
          <w:sz w:val="24"/>
          <w:szCs w:val="24"/>
          <w:lang w:eastAsia="en-US"/>
        </w:rPr>
        <w:t>,</w:t>
      </w:r>
      <w:r w:rsidR="00262E64">
        <w:rPr>
          <w:kern w:val="2"/>
          <w:sz w:val="24"/>
          <w:szCs w:val="24"/>
        </w:rPr>
        <w:t>» исключить</w:t>
      </w:r>
      <w:r>
        <w:rPr>
          <w:kern w:val="2"/>
          <w:sz w:val="24"/>
          <w:szCs w:val="24"/>
        </w:rPr>
        <w:t>.</w:t>
      </w:r>
    </w:p>
    <w:p w:rsidR="00250DED" w:rsidRDefault="00E24E52" w:rsidP="00EB675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3.2.</w:t>
      </w:r>
      <w:r>
        <w:rPr>
          <w:kern w:val="2"/>
          <w:sz w:val="24"/>
          <w:szCs w:val="24"/>
        </w:rPr>
        <w:tab/>
        <w:t xml:space="preserve">В пункте </w:t>
      </w:r>
      <w:r w:rsidR="00250DED">
        <w:rPr>
          <w:kern w:val="2"/>
          <w:sz w:val="24"/>
          <w:szCs w:val="24"/>
        </w:rPr>
        <w:t>5</w:t>
      </w:r>
      <w:r w:rsidR="00650680">
        <w:rPr>
          <w:kern w:val="2"/>
          <w:sz w:val="24"/>
          <w:szCs w:val="24"/>
        </w:rPr>
        <w:t>3</w:t>
      </w:r>
      <w:r w:rsidR="00250DED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Перечня </w:t>
      </w:r>
      <w:r w:rsidR="00250DED">
        <w:rPr>
          <w:kern w:val="2"/>
          <w:sz w:val="24"/>
          <w:szCs w:val="24"/>
        </w:rPr>
        <w:t>слова «</w:t>
      </w:r>
      <w:r w:rsidR="00250DED">
        <w:rPr>
          <w:rFonts w:eastAsiaTheme="minorHAnsi"/>
          <w:sz w:val="24"/>
          <w:szCs w:val="24"/>
          <w:lang w:eastAsia="en-US"/>
        </w:rPr>
        <w:t>ГАС ФН ПДД</w:t>
      </w:r>
      <w:r>
        <w:rPr>
          <w:rFonts w:eastAsiaTheme="minorHAnsi"/>
          <w:sz w:val="24"/>
          <w:szCs w:val="24"/>
          <w:lang w:eastAsia="en-US"/>
        </w:rPr>
        <w:t>,</w:t>
      </w:r>
      <w:r w:rsidR="00250DED">
        <w:rPr>
          <w:kern w:val="2"/>
          <w:sz w:val="24"/>
          <w:szCs w:val="24"/>
        </w:rPr>
        <w:t>» исключить</w:t>
      </w:r>
      <w:r>
        <w:rPr>
          <w:kern w:val="2"/>
          <w:sz w:val="24"/>
          <w:szCs w:val="24"/>
        </w:rPr>
        <w:t>.</w:t>
      </w:r>
    </w:p>
    <w:p w:rsidR="00250DED" w:rsidRDefault="00E24E52" w:rsidP="00EB675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3.3.</w:t>
      </w:r>
      <w:r>
        <w:rPr>
          <w:kern w:val="2"/>
          <w:sz w:val="24"/>
          <w:szCs w:val="24"/>
        </w:rPr>
        <w:tab/>
        <w:t xml:space="preserve">Пункт 12 </w:t>
      </w:r>
      <w:r w:rsidRPr="00E24E52">
        <w:rPr>
          <w:kern w:val="2"/>
          <w:sz w:val="24"/>
          <w:szCs w:val="24"/>
        </w:rPr>
        <w:t>Перечн</w:t>
      </w:r>
      <w:r>
        <w:rPr>
          <w:kern w:val="2"/>
          <w:sz w:val="24"/>
          <w:szCs w:val="24"/>
        </w:rPr>
        <w:t>я</w:t>
      </w:r>
      <w:r w:rsidRPr="00E24E52">
        <w:rPr>
          <w:kern w:val="2"/>
          <w:sz w:val="24"/>
          <w:szCs w:val="24"/>
        </w:rPr>
        <w:t xml:space="preserve"> </w:t>
      </w:r>
      <w:r w:rsidR="009C17A1" w:rsidRPr="009C17A1">
        <w:rPr>
          <w:kern w:val="2"/>
          <w:sz w:val="24"/>
          <w:szCs w:val="24"/>
        </w:rPr>
        <w:t>государственных информационных систем Санкт-Петербурга, сопровождение которых осуществляется Комитетом по информатизации и связи без осуществления централизованных закупок</w:t>
      </w:r>
      <w:r w:rsidRPr="00E24E52">
        <w:rPr>
          <w:kern w:val="2"/>
          <w:sz w:val="24"/>
          <w:szCs w:val="24"/>
        </w:rPr>
        <w:t>, утвержд</w:t>
      </w:r>
      <w:r w:rsidR="00E75FB3">
        <w:rPr>
          <w:kern w:val="2"/>
          <w:sz w:val="24"/>
          <w:szCs w:val="24"/>
        </w:rPr>
        <w:t>е</w:t>
      </w:r>
      <w:r w:rsidRPr="00E24E52">
        <w:rPr>
          <w:kern w:val="2"/>
          <w:sz w:val="24"/>
          <w:szCs w:val="24"/>
        </w:rPr>
        <w:t>нного указанным постановлением</w:t>
      </w:r>
      <w:r>
        <w:rPr>
          <w:kern w:val="2"/>
          <w:sz w:val="24"/>
          <w:szCs w:val="24"/>
        </w:rPr>
        <w:t xml:space="preserve">, </w:t>
      </w:r>
      <w:r w:rsidR="00084567">
        <w:rPr>
          <w:kern w:val="2"/>
          <w:sz w:val="24"/>
          <w:szCs w:val="24"/>
        </w:rPr>
        <w:t>исключить.</w:t>
      </w:r>
    </w:p>
    <w:p w:rsidR="001E1095" w:rsidRDefault="00B162B0" w:rsidP="00EB675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</w:t>
      </w:r>
      <w:r w:rsidR="00C75E73">
        <w:rPr>
          <w:kern w:val="2"/>
          <w:sz w:val="24"/>
          <w:szCs w:val="24"/>
        </w:rPr>
        <w:t>.</w:t>
      </w:r>
      <w:r w:rsidR="00C75E73">
        <w:rPr>
          <w:kern w:val="2"/>
          <w:sz w:val="24"/>
          <w:szCs w:val="24"/>
        </w:rPr>
        <w:tab/>
      </w:r>
      <w:r w:rsidR="00075AE3">
        <w:rPr>
          <w:kern w:val="2"/>
          <w:sz w:val="24"/>
          <w:szCs w:val="24"/>
        </w:rPr>
        <w:t xml:space="preserve">Постановление вступает в силу со дня его официального опубликования </w:t>
      </w:r>
      <w:r>
        <w:rPr>
          <w:kern w:val="2"/>
          <w:sz w:val="24"/>
          <w:szCs w:val="24"/>
        </w:rPr>
        <w:br/>
      </w:r>
      <w:r w:rsidR="00E75BC4">
        <w:rPr>
          <w:kern w:val="2"/>
          <w:sz w:val="24"/>
          <w:szCs w:val="24"/>
        </w:rPr>
        <w:t>за исключением пункта</w:t>
      </w:r>
      <w:r w:rsidR="00432223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3</w:t>
      </w:r>
      <w:r w:rsidR="00E75BC4">
        <w:rPr>
          <w:kern w:val="2"/>
          <w:sz w:val="24"/>
          <w:szCs w:val="24"/>
        </w:rPr>
        <w:t xml:space="preserve">, вступающего в </w:t>
      </w:r>
      <w:r w:rsidR="00E75BC4" w:rsidRPr="00B162B0">
        <w:rPr>
          <w:kern w:val="2"/>
          <w:sz w:val="24"/>
          <w:szCs w:val="24"/>
        </w:rPr>
        <w:t xml:space="preserve">силу с </w:t>
      </w:r>
      <w:r w:rsidR="00E24E52">
        <w:rPr>
          <w:kern w:val="2"/>
          <w:sz w:val="24"/>
          <w:szCs w:val="24"/>
        </w:rPr>
        <w:t>01.01.202</w:t>
      </w:r>
      <w:r w:rsidR="00E75A3C">
        <w:rPr>
          <w:kern w:val="2"/>
          <w:sz w:val="24"/>
          <w:szCs w:val="24"/>
        </w:rPr>
        <w:t>6</w:t>
      </w:r>
      <w:bookmarkStart w:id="2" w:name="_GoBack"/>
      <w:bookmarkEnd w:id="2"/>
      <w:r w:rsidR="001E1095" w:rsidRPr="00B162B0">
        <w:rPr>
          <w:kern w:val="2"/>
          <w:sz w:val="24"/>
          <w:szCs w:val="24"/>
        </w:rPr>
        <w:t>.</w:t>
      </w:r>
    </w:p>
    <w:p w:rsidR="00C7242E" w:rsidRPr="000B48D3" w:rsidRDefault="00B162B0" w:rsidP="00EB675C">
      <w:pPr>
        <w:pStyle w:val="ConsPlusNormal"/>
        <w:tabs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5A9D" w:rsidRPr="000B48D3">
        <w:rPr>
          <w:rFonts w:ascii="Times New Roman" w:hAnsi="Times New Roman" w:cs="Times New Roman"/>
          <w:sz w:val="24"/>
          <w:szCs w:val="24"/>
        </w:rPr>
        <w:t>.</w:t>
      </w:r>
      <w:r w:rsidR="00B65A9D" w:rsidRPr="000B48D3">
        <w:rPr>
          <w:rFonts w:ascii="Times New Roman" w:hAnsi="Times New Roman" w:cs="Times New Roman"/>
          <w:sz w:val="24"/>
          <w:szCs w:val="24"/>
        </w:rPr>
        <w:tab/>
      </w:r>
      <w:r w:rsidR="00C7242E" w:rsidRPr="000B48D3">
        <w:rPr>
          <w:rFonts w:ascii="Times New Roman" w:hAnsi="Times New Roman" w:cs="Times New Roman"/>
          <w:sz w:val="24"/>
          <w:szCs w:val="24"/>
        </w:rPr>
        <w:t>Контроль за выполнением постановлени</w:t>
      </w:r>
      <w:r w:rsidR="003E569E" w:rsidRPr="000B48D3">
        <w:rPr>
          <w:rFonts w:ascii="Times New Roman" w:hAnsi="Times New Roman" w:cs="Times New Roman"/>
          <w:sz w:val="24"/>
          <w:szCs w:val="24"/>
        </w:rPr>
        <w:t>я возложить на вице-губернатора</w:t>
      </w:r>
      <w:r w:rsidR="00650780" w:rsidRPr="000B48D3">
        <w:rPr>
          <w:rFonts w:ascii="Times New Roman" w:hAnsi="Times New Roman" w:cs="Times New Roman"/>
          <w:sz w:val="24"/>
          <w:szCs w:val="24"/>
        </w:rPr>
        <w:br/>
      </w:r>
      <w:r w:rsidR="00C7242E" w:rsidRPr="000B48D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E264FC" w:rsidRPr="000B48D3">
        <w:rPr>
          <w:rFonts w:ascii="Times New Roman" w:hAnsi="Times New Roman" w:cs="Times New Roman"/>
          <w:sz w:val="24"/>
          <w:szCs w:val="24"/>
        </w:rPr>
        <w:t>Звоник</w:t>
      </w:r>
      <w:r w:rsidR="001B5F8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264FC" w:rsidRPr="000B48D3">
        <w:rPr>
          <w:rFonts w:ascii="Times New Roman" w:hAnsi="Times New Roman" w:cs="Times New Roman"/>
          <w:sz w:val="24"/>
          <w:szCs w:val="24"/>
        </w:rPr>
        <w:t xml:space="preserve"> К.Н</w:t>
      </w:r>
      <w:r w:rsidR="00527715" w:rsidRPr="000B48D3">
        <w:rPr>
          <w:rFonts w:ascii="Times New Roman" w:hAnsi="Times New Roman" w:cs="Times New Roman"/>
          <w:sz w:val="24"/>
          <w:szCs w:val="24"/>
        </w:rPr>
        <w:t>.</w:t>
      </w:r>
    </w:p>
    <w:p w:rsidR="00C7242E" w:rsidRPr="0037230F" w:rsidRDefault="00C7242E" w:rsidP="00EB675C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A3DED" w:rsidRPr="008C2B81" w:rsidRDefault="006A3DED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C7242E" w:rsidRPr="00223B73" w:rsidTr="00814476">
        <w:tc>
          <w:tcPr>
            <w:tcW w:w="2127" w:type="dxa"/>
            <w:shd w:val="clear" w:color="auto" w:fill="auto"/>
          </w:tcPr>
          <w:p w:rsidR="00C7242E" w:rsidRPr="008C2B81" w:rsidRDefault="00985804" w:rsidP="00E95B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Губернатор</w:t>
            </w:r>
            <w:r w:rsidR="00E95B31" w:rsidRPr="008C2B81">
              <w:rPr>
                <w:b/>
                <w:sz w:val="24"/>
                <w:szCs w:val="24"/>
              </w:rPr>
              <w:br/>
            </w:r>
            <w:r w:rsidR="00C7242E" w:rsidRPr="008C2B81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C7242E" w:rsidRPr="008C2B81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8C2B81"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A86EE7" w:rsidRDefault="00A86EE7" w:rsidP="00227B9F"/>
    <w:sectPr w:rsidR="00A86EE7" w:rsidSect="00EB675C">
      <w:headerReference w:type="default" r:id="rId9"/>
      <w:headerReference w:type="firs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C4" w:rsidRDefault="000331C4" w:rsidP="00B079FD">
      <w:r>
        <w:separator/>
      </w:r>
    </w:p>
  </w:endnote>
  <w:endnote w:type="continuationSeparator" w:id="0">
    <w:p w:rsidR="000331C4" w:rsidRDefault="000331C4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C4" w:rsidRDefault="000331C4" w:rsidP="00B079FD">
      <w:r>
        <w:separator/>
      </w:r>
    </w:p>
  </w:footnote>
  <w:footnote w:type="continuationSeparator" w:id="0">
    <w:p w:rsidR="000331C4" w:rsidRDefault="000331C4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947848"/>
      <w:docPartObj>
        <w:docPartGallery w:val="Page Numbers (Top of Page)"/>
        <w:docPartUnique/>
      </w:docPartObj>
    </w:sdtPr>
    <w:sdtEndPr/>
    <w:sdtContent>
      <w:p w:rsidR="009C575E" w:rsidRDefault="009C57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2B0">
          <w:rPr>
            <w:noProof/>
          </w:rPr>
          <w:t>2</w:t>
        </w:r>
        <w:r>
          <w:fldChar w:fldCharType="end"/>
        </w:r>
      </w:p>
    </w:sdtContent>
  </w:sdt>
  <w:p w:rsidR="00B079FD" w:rsidRDefault="00B079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75E" w:rsidRDefault="009C575E">
    <w:pPr>
      <w:pStyle w:val="a7"/>
      <w:jc w:val="center"/>
    </w:pPr>
  </w:p>
  <w:p w:rsidR="009C575E" w:rsidRDefault="009C57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B6C4D"/>
    <w:multiLevelType w:val="hybridMultilevel"/>
    <w:tmpl w:val="0C1CF28E"/>
    <w:lvl w:ilvl="0" w:tplc="DB946B16">
      <w:start w:val="1"/>
      <w:numFmt w:val="decimal"/>
      <w:lvlText w:val="1.1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7D1C48"/>
    <w:multiLevelType w:val="hybridMultilevel"/>
    <w:tmpl w:val="9DC0744C"/>
    <w:lvl w:ilvl="0" w:tplc="AAE8166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2576A1"/>
    <w:multiLevelType w:val="hybridMultilevel"/>
    <w:tmpl w:val="D20A59C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55C7D46"/>
    <w:multiLevelType w:val="hybridMultilevel"/>
    <w:tmpl w:val="6B8E8640"/>
    <w:lvl w:ilvl="0" w:tplc="137E2EE0">
      <w:start w:val="20"/>
      <w:numFmt w:val="decimal"/>
      <w:lvlText w:val="1.1%1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7B57145"/>
    <w:multiLevelType w:val="hybridMultilevel"/>
    <w:tmpl w:val="729C6BEE"/>
    <w:lvl w:ilvl="0" w:tplc="DB946B16">
      <w:start w:val="1"/>
      <w:numFmt w:val="decimal"/>
      <w:lvlText w:val="1.1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FD436C"/>
    <w:multiLevelType w:val="hybridMultilevel"/>
    <w:tmpl w:val="F1FC1186"/>
    <w:lvl w:ilvl="0" w:tplc="77627C5A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2E"/>
    <w:rsid w:val="00006EC1"/>
    <w:rsid w:val="0002210C"/>
    <w:rsid w:val="000265DC"/>
    <w:rsid w:val="000331C4"/>
    <w:rsid w:val="000431FE"/>
    <w:rsid w:val="0004357F"/>
    <w:rsid w:val="00064DA5"/>
    <w:rsid w:val="00075AE3"/>
    <w:rsid w:val="000834D9"/>
    <w:rsid w:val="00084567"/>
    <w:rsid w:val="000A467F"/>
    <w:rsid w:val="000A5163"/>
    <w:rsid w:val="000A592B"/>
    <w:rsid w:val="000B48D3"/>
    <w:rsid w:val="000D207C"/>
    <w:rsid w:val="000E3A4A"/>
    <w:rsid w:val="000F2E78"/>
    <w:rsid w:val="000F6C46"/>
    <w:rsid w:val="0011427A"/>
    <w:rsid w:val="001149A8"/>
    <w:rsid w:val="00122B25"/>
    <w:rsid w:val="00127E34"/>
    <w:rsid w:val="00143F51"/>
    <w:rsid w:val="00162251"/>
    <w:rsid w:val="001739B4"/>
    <w:rsid w:val="00182D17"/>
    <w:rsid w:val="00186982"/>
    <w:rsid w:val="001937C6"/>
    <w:rsid w:val="001A2D18"/>
    <w:rsid w:val="001A7A9E"/>
    <w:rsid w:val="001B5F8F"/>
    <w:rsid w:val="001C07E7"/>
    <w:rsid w:val="001E1095"/>
    <w:rsid w:val="001F16CF"/>
    <w:rsid w:val="00227B9F"/>
    <w:rsid w:val="002442AA"/>
    <w:rsid w:val="00250DED"/>
    <w:rsid w:val="0025359A"/>
    <w:rsid w:val="00262E64"/>
    <w:rsid w:val="00265217"/>
    <w:rsid w:val="00280769"/>
    <w:rsid w:val="00287720"/>
    <w:rsid w:val="00290D3C"/>
    <w:rsid w:val="00291127"/>
    <w:rsid w:val="002C14C4"/>
    <w:rsid w:val="002E6A9A"/>
    <w:rsid w:val="002F1189"/>
    <w:rsid w:val="002F649A"/>
    <w:rsid w:val="002F7D12"/>
    <w:rsid w:val="00305260"/>
    <w:rsid w:val="00311816"/>
    <w:rsid w:val="0032624A"/>
    <w:rsid w:val="0032754B"/>
    <w:rsid w:val="00352FC8"/>
    <w:rsid w:val="00364B30"/>
    <w:rsid w:val="003650FF"/>
    <w:rsid w:val="00371953"/>
    <w:rsid w:val="0037230F"/>
    <w:rsid w:val="00386B4C"/>
    <w:rsid w:val="003B1386"/>
    <w:rsid w:val="003B7D97"/>
    <w:rsid w:val="003D7B3E"/>
    <w:rsid w:val="003E569E"/>
    <w:rsid w:val="003F5415"/>
    <w:rsid w:val="004024C8"/>
    <w:rsid w:val="00432223"/>
    <w:rsid w:val="00464561"/>
    <w:rsid w:val="00474184"/>
    <w:rsid w:val="004A31CE"/>
    <w:rsid w:val="004A3FAC"/>
    <w:rsid w:val="004A7D9E"/>
    <w:rsid w:val="004D1DDA"/>
    <w:rsid w:val="0050401A"/>
    <w:rsid w:val="005049DB"/>
    <w:rsid w:val="00512060"/>
    <w:rsid w:val="00512780"/>
    <w:rsid w:val="00527715"/>
    <w:rsid w:val="005346B7"/>
    <w:rsid w:val="00543D7D"/>
    <w:rsid w:val="005646EF"/>
    <w:rsid w:val="00566AAF"/>
    <w:rsid w:val="005A6243"/>
    <w:rsid w:val="005B13E5"/>
    <w:rsid w:val="005C4E42"/>
    <w:rsid w:val="005D0CA4"/>
    <w:rsid w:val="005F39E8"/>
    <w:rsid w:val="00600BAC"/>
    <w:rsid w:val="0060419E"/>
    <w:rsid w:val="00614790"/>
    <w:rsid w:val="0061632A"/>
    <w:rsid w:val="00642DCF"/>
    <w:rsid w:val="00650680"/>
    <w:rsid w:val="00650780"/>
    <w:rsid w:val="00650D22"/>
    <w:rsid w:val="00663B07"/>
    <w:rsid w:val="0067281B"/>
    <w:rsid w:val="006A3DED"/>
    <w:rsid w:val="006C557A"/>
    <w:rsid w:val="006C6FCA"/>
    <w:rsid w:val="006E5AC6"/>
    <w:rsid w:val="006F44E5"/>
    <w:rsid w:val="006F6FC3"/>
    <w:rsid w:val="007001BD"/>
    <w:rsid w:val="00704092"/>
    <w:rsid w:val="00705478"/>
    <w:rsid w:val="00711842"/>
    <w:rsid w:val="00726F0F"/>
    <w:rsid w:val="00732F00"/>
    <w:rsid w:val="007357DD"/>
    <w:rsid w:val="00747B80"/>
    <w:rsid w:val="00752473"/>
    <w:rsid w:val="007525C1"/>
    <w:rsid w:val="007969E4"/>
    <w:rsid w:val="007A3A33"/>
    <w:rsid w:val="007B023D"/>
    <w:rsid w:val="007B7802"/>
    <w:rsid w:val="007D3409"/>
    <w:rsid w:val="007E10F4"/>
    <w:rsid w:val="007E1158"/>
    <w:rsid w:val="007F041C"/>
    <w:rsid w:val="007F4F38"/>
    <w:rsid w:val="007F6939"/>
    <w:rsid w:val="00801590"/>
    <w:rsid w:val="00803A67"/>
    <w:rsid w:val="008075CE"/>
    <w:rsid w:val="00814476"/>
    <w:rsid w:val="00826F4C"/>
    <w:rsid w:val="00835C0C"/>
    <w:rsid w:val="00865541"/>
    <w:rsid w:val="00870A09"/>
    <w:rsid w:val="008730DB"/>
    <w:rsid w:val="0087430B"/>
    <w:rsid w:val="00875F5E"/>
    <w:rsid w:val="008854AD"/>
    <w:rsid w:val="008A2488"/>
    <w:rsid w:val="008B1802"/>
    <w:rsid w:val="008C2B81"/>
    <w:rsid w:val="008C389F"/>
    <w:rsid w:val="008C6C9F"/>
    <w:rsid w:val="008D6FC6"/>
    <w:rsid w:val="008E2BCF"/>
    <w:rsid w:val="008E31F3"/>
    <w:rsid w:val="00913E58"/>
    <w:rsid w:val="00917DD4"/>
    <w:rsid w:val="00934DB9"/>
    <w:rsid w:val="009375D3"/>
    <w:rsid w:val="009518AD"/>
    <w:rsid w:val="00966114"/>
    <w:rsid w:val="00967831"/>
    <w:rsid w:val="009809D5"/>
    <w:rsid w:val="00985804"/>
    <w:rsid w:val="0099651E"/>
    <w:rsid w:val="009A4BFD"/>
    <w:rsid w:val="009A5D2F"/>
    <w:rsid w:val="009B61CE"/>
    <w:rsid w:val="009C150D"/>
    <w:rsid w:val="009C17A1"/>
    <w:rsid w:val="009C53CA"/>
    <w:rsid w:val="009C575E"/>
    <w:rsid w:val="009F4561"/>
    <w:rsid w:val="00A22E6A"/>
    <w:rsid w:val="00A25EBF"/>
    <w:rsid w:val="00A70EA7"/>
    <w:rsid w:val="00A86EE7"/>
    <w:rsid w:val="00AB08E5"/>
    <w:rsid w:val="00AB3F62"/>
    <w:rsid w:val="00AB694E"/>
    <w:rsid w:val="00B079FD"/>
    <w:rsid w:val="00B162B0"/>
    <w:rsid w:val="00B21374"/>
    <w:rsid w:val="00B40553"/>
    <w:rsid w:val="00B472C2"/>
    <w:rsid w:val="00B57D8A"/>
    <w:rsid w:val="00B61FED"/>
    <w:rsid w:val="00B65A9D"/>
    <w:rsid w:val="00B74D34"/>
    <w:rsid w:val="00B840A8"/>
    <w:rsid w:val="00B91160"/>
    <w:rsid w:val="00B94604"/>
    <w:rsid w:val="00BB129D"/>
    <w:rsid w:val="00BB7D88"/>
    <w:rsid w:val="00BC08D9"/>
    <w:rsid w:val="00BF2259"/>
    <w:rsid w:val="00C00947"/>
    <w:rsid w:val="00C10B20"/>
    <w:rsid w:val="00C10BF0"/>
    <w:rsid w:val="00C267DD"/>
    <w:rsid w:val="00C3652F"/>
    <w:rsid w:val="00C3760F"/>
    <w:rsid w:val="00C56EEA"/>
    <w:rsid w:val="00C7242E"/>
    <w:rsid w:val="00C75E73"/>
    <w:rsid w:val="00C97132"/>
    <w:rsid w:val="00CF0514"/>
    <w:rsid w:val="00CF2642"/>
    <w:rsid w:val="00CF41C5"/>
    <w:rsid w:val="00D02AA6"/>
    <w:rsid w:val="00D05B43"/>
    <w:rsid w:val="00D12547"/>
    <w:rsid w:val="00D22F74"/>
    <w:rsid w:val="00D33E13"/>
    <w:rsid w:val="00D34C36"/>
    <w:rsid w:val="00D35E4B"/>
    <w:rsid w:val="00D64856"/>
    <w:rsid w:val="00D80F02"/>
    <w:rsid w:val="00DA1548"/>
    <w:rsid w:val="00DD22CB"/>
    <w:rsid w:val="00DD69CD"/>
    <w:rsid w:val="00DE663A"/>
    <w:rsid w:val="00E1255A"/>
    <w:rsid w:val="00E12AB6"/>
    <w:rsid w:val="00E13975"/>
    <w:rsid w:val="00E24E52"/>
    <w:rsid w:val="00E264FC"/>
    <w:rsid w:val="00E713DA"/>
    <w:rsid w:val="00E75A3C"/>
    <w:rsid w:val="00E75BC4"/>
    <w:rsid w:val="00E75FB3"/>
    <w:rsid w:val="00E77F6C"/>
    <w:rsid w:val="00E83688"/>
    <w:rsid w:val="00E9516F"/>
    <w:rsid w:val="00E95B31"/>
    <w:rsid w:val="00EA233D"/>
    <w:rsid w:val="00EB675C"/>
    <w:rsid w:val="00EC6C43"/>
    <w:rsid w:val="00EF5BF8"/>
    <w:rsid w:val="00EF669F"/>
    <w:rsid w:val="00EF6C71"/>
    <w:rsid w:val="00F1647B"/>
    <w:rsid w:val="00F22D2A"/>
    <w:rsid w:val="00F2537F"/>
    <w:rsid w:val="00F66965"/>
    <w:rsid w:val="00F71248"/>
    <w:rsid w:val="00F87E5E"/>
    <w:rsid w:val="00F930B6"/>
    <w:rsid w:val="00FA79F2"/>
    <w:rsid w:val="00FB4F96"/>
    <w:rsid w:val="00FD0DE9"/>
    <w:rsid w:val="00FD4229"/>
    <w:rsid w:val="00FD4681"/>
    <w:rsid w:val="00FD6ED9"/>
    <w:rsid w:val="00FE0825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87BB"/>
  <w15:docId w15:val="{2D717BD3-8A39-43F7-874C-19DC79C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50F4-A0DD-4BB1-A983-C66D50DB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Никулин Алексей Владимирович</cp:lastModifiedBy>
  <cp:revision>5</cp:revision>
  <cp:lastPrinted>2025-06-17T14:13:00Z</cp:lastPrinted>
  <dcterms:created xsi:type="dcterms:W3CDTF">2025-06-16T12:14:00Z</dcterms:created>
  <dcterms:modified xsi:type="dcterms:W3CDTF">2025-09-04T10:25:00Z</dcterms:modified>
</cp:coreProperties>
</file>