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6A5" w:rsidRPr="00AF4B4A" w:rsidRDefault="004376A5" w:rsidP="004376A5">
      <w:pPr>
        <w:keepLines/>
        <w:autoSpaceDE w:val="0"/>
        <w:autoSpaceDN w:val="0"/>
        <w:spacing w:after="0" w:line="240" w:lineRule="auto"/>
        <w:ind w:right="-1"/>
        <w:jc w:val="center"/>
        <w:rPr>
          <w:rFonts w:eastAsia="Times New Roman"/>
          <w:bCs/>
          <w:szCs w:val="28"/>
          <w:lang w:eastAsia="ru-RU"/>
        </w:rPr>
      </w:pPr>
    </w:p>
    <w:p w:rsidR="008F303F" w:rsidRDefault="004376A5" w:rsidP="004376A5">
      <w:pPr>
        <w:keepLines/>
        <w:autoSpaceDE w:val="0"/>
        <w:autoSpaceDN w:val="0"/>
        <w:spacing w:after="0" w:line="240" w:lineRule="auto"/>
        <w:ind w:right="-1"/>
        <w:jc w:val="center"/>
        <w:rPr>
          <w:rFonts w:eastAsia="Times New Roman"/>
          <w:bCs/>
          <w:szCs w:val="28"/>
          <w:lang w:eastAsia="ru-RU"/>
        </w:rPr>
      </w:pPr>
      <w:r w:rsidRPr="003D0AF6">
        <w:rPr>
          <w:rFonts w:eastAsia="Times New Roman"/>
          <w:bCs/>
          <w:szCs w:val="28"/>
          <w:lang w:eastAsia="ru-RU"/>
        </w:rPr>
        <w:t>РАСПОРЯЖЕНИЕ</w:t>
      </w:r>
    </w:p>
    <w:p w:rsidR="004376A5" w:rsidRDefault="004376A5" w:rsidP="004376A5">
      <w:pPr>
        <w:keepLines/>
        <w:autoSpaceDE w:val="0"/>
        <w:autoSpaceDN w:val="0"/>
        <w:spacing w:after="0" w:line="240" w:lineRule="auto"/>
        <w:ind w:right="-1"/>
        <w:jc w:val="center"/>
        <w:rPr>
          <w:rFonts w:eastAsia="Times New Roman"/>
          <w:bCs/>
          <w:szCs w:val="28"/>
          <w:lang w:eastAsia="ru-RU"/>
        </w:rPr>
      </w:pPr>
      <w:r w:rsidRPr="003D0AF6">
        <w:rPr>
          <w:rFonts w:eastAsia="Times New Roman"/>
          <w:bCs/>
          <w:szCs w:val="28"/>
          <w:lang w:eastAsia="ru-RU"/>
        </w:rPr>
        <w:t xml:space="preserve"> </w:t>
      </w:r>
      <w:r w:rsidR="00944D44" w:rsidRPr="003D0AF6">
        <w:rPr>
          <w:rFonts w:eastAsia="Times New Roman"/>
          <w:bCs/>
          <w:szCs w:val="28"/>
          <w:lang w:eastAsia="ru-RU"/>
        </w:rPr>
        <w:t>П</w:t>
      </w:r>
      <w:r w:rsidRPr="003D0AF6">
        <w:rPr>
          <w:rFonts w:eastAsia="Times New Roman"/>
          <w:bCs/>
          <w:szCs w:val="28"/>
          <w:lang w:eastAsia="ru-RU"/>
        </w:rPr>
        <w:t>роект</w:t>
      </w:r>
    </w:p>
    <w:p w:rsidR="00944D44" w:rsidRDefault="00944D44" w:rsidP="004376A5">
      <w:pPr>
        <w:keepLines/>
        <w:autoSpaceDE w:val="0"/>
        <w:autoSpaceDN w:val="0"/>
        <w:spacing w:after="0" w:line="240" w:lineRule="auto"/>
        <w:ind w:right="-1"/>
        <w:jc w:val="center"/>
        <w:rPr>
          <w:rFonts w:eastAsia="Times New Roman"/>
          <w:bCs/>
          <w:szCs w:val="28"/>
          <w:lang w:eastAsia="ru-RU"/>
        </w:rPr>
      </w:pPr>
    </w:p>
    <w:p w:rsidR="00944D44" w:rsidRPr="00944D44" w:rsidRDefault="00944D44" w:rsidP="00944D44">
      <w:pPr>
        <w:keepLines/>
        <w:autoSpaceDE w:val="0"/>
        <w:autoSpaceDN w:val="0"/>
        <w:spacing w:after="0" w:line="240" w:lineRule="auto"/>
        <w:ind w:right="-1"/>
        <w:jc w:val="right"/>
        <w:rPr>
          <w:rFonts w:eastAsia="Times New Roman"/>
          <w:b/>
          <w:bCs/>
          <w:sz w:val="24"/>
          <w:szCs w:val="24"/>
          <w:lang w:eastAsia="ru-RU"/>
        </w:rPr>
      </w:pPr>
      <w:r w:rsidRPr="00944D44">
        <w:rPr>
          <w:rFonts w:eastAsia="Times New Roman"/>
          <w:b/>
          <w:bCs/>
          <w:sz w:val="24"/>
          <w:szCs w:val="24"/>
          <w:lang w:eastAsia="ru-RU"/>
        </w:rPr>
        <w:t xml:space="preserve">Начало проведения независимой </w:t>
      </w:r>
    </w:p>
    <w:p w:rsidR="00944D44" w:rsidRPr="00944D44" w:rsidRDefault="00944D44" w:rsidP="00944D44">
      <w:pPr>
        <w:keepLines/>
        <w:autoSpaceDE w:val="0"/>
        <w:autoSpaceDN w:val="0"/>
        <w:spacing w:after="0" w:line="240" w:lineRule="auto"/>
        <w:ind w:right="-1"/>
        <w:jc w:val="right"/>
        <w:rPr>
          <w:rFonts w:eastAsia="Times New Roman"/>
          <w:bCs/>
          <w:sz w:val="24"/>
          <w:szCs w:val="24"/>
          <w:lang w:eastAsia="ru-RU"/>
        </w:rPr>
      </w:pPr>
      <w:r w:rsidRPr="00944D44">
        <w:rPr>
          <w:rFonts w:eastAsia="Times New Roman"/>
          <w:b/>
          <w:bCs/>
          <w:sz w:val="24"/>
          <w:szCs w:val="24"/>
          <w:lang w:eastAsia="ru-RU"/>
        </w:rPr>
        <w:t>антикоррупционной экспертизы:</w:t>
      </w:r>
      <w:r w:rsidRPr="00944D44">
        <w:rPr>
          <w:rFonts w:eastAsia="Times New Roman"/>
          <w:bCs/>
          <w:sz w:val="24"/>
          <w:szCs w:val="24"/>
          <w:lang w:eastAsia="ru-RU"/>
        </w:rPr>
        <w:t xml:space="preserve"> 29.08.2025</w:t>
      </w:r>
    </w:p>
    <w:p w:rsidR="004376A5" w:rsidRPr="00944D44" w:rsidRDefault="00944D44" w:rsidP="00944D44">
      <w:pPr>
        <w:keepLines/>
        <w:autoSpaceDE w:val="0"/>
        <w:autoSpaceDN w:val="0"/>
        <w:spacing w:after="0" w:line="240" w:lineRule="auto"/>
        <w:ind w:right="-1"/>
        <w:jc w:val="right"/>
        <w:rPr>
          <w:rFonts w:eastAsia="Times New Roman"/>
          <w:bCs/>
          <w:sz w:val="24"/>
          <w:szCs w:val="24"/>
          <w:lang w:eastAsia="ru-RU"/>
        </w:rPr>
      </w:pPr>
      <w:r w:rsidRPr="00944D44">
        <w:rPr>
          <w:rFonts w:eastAsia="Times New Roman"/>
          <w:b/>
          <w:bCs/>
          <w:sz w:val="24"/>
          <w:szCs w:val="24"/>
          <w:lang w:eastAsia="ru-RU"/>
        </w:rPr>
        <w:t>Окончание проведения:</w:t>
      </w:r>
      <w:r w:rsidRPr="00944D44">
        <w:rPr>
          <w:rFonts w:eastAsia="Times New Roman"/>
          <w:bCs/>
          <w:sz w:val="24"/>
          <w:szCs w:val="24"/>
          <w:lang w:eastAsia="ru-RU"/>
        </w:rPr>
        <w:t xml:space="preserve"> 11.09.2025</w:t>
      </w:r>
      <w:r w:rsidR="008704C4" w:rsidRPr="00944D44">
        <w:rPr>
          <w:rFonts w:eastAsia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202FABC6" wp14:editId="5FDD8718">
                <wp:simplePos x="0" y="0"/>
                <wp:positionH relativeFrom="column">
                  <wp:posOffset>-375285</wp:posOffset>
                </wp:positionH>
                <wp:positionV relativeFrom="paragraph">
                  <wp:posOffset>247015</wp:posOffset>
                </wp:positionV>
                <wp:extent cx="2825115" cy="790575"/>
                <wp:effectExtent l="0" t="0" r="13335" b="952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511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04C4" w:rsidRPr="00944D44" w:rsidRDefault="008704C4" w:rsidP="008704C4">
                            <w:pPr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D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985B05" w:rsidRPr="00944D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внесении изменений в распоряжение администрации Московского района Санкт-Петербурга от 15.11.2012 </w:t>
                            </w:r>
                            <w:r w:rsidR="00DF3B6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="00985B05" w:rsidRPr="00944D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№ 1196-р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FABC6" id="Прямоугольник 1" o:spid="_x0000_s1026" style="position:absolute;left:0;text-align:left;margin-left:-29.55pt;margin-top:19.45pt;width:222.45pt;height:62.2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" o:allowincell="f" filled="f" stroked="f">
                <v:textbox inset="0,0,0,0">
                  <w:txbxContent>
                    <w:p w:rsidR="008704C4" w:rsidRPr="00944D44" w:rsidRDefault="008704C4" w:rsidP="008704C4">
                      <w:pPr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44D44">
                        <w:rPr>
                          <w:b/>
                          <w:bCs/>
                          <w:sz w:val="24"/>
                          <w:szCs w:val="24"/>
                        </w:rPr>
                        <w:t xml:space="preserve">О </w:t>
                      </w:r>
                      <w:r w:rsidR="00985B05" w:rsidRPr="00944D44">
                        <w:rPr>
                          <w:b/>
                          <w:bCs/>
                          <w:sz w:val="24"/>
                          <w:szCs w:val="24"/>
                        </w:rPr>
                        <w:t xml:space="preserve">внесении изменений в распоряжение администрации Московского района Санкт-Петербурга от 15.11.2012 </w:t>
                      </w:r>
                      <w:r w:rsidR="00DF3B67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="00985B05" w:rsidRPr="00944D44">
                        <w:rPr>
                          <w:b/>
                          <w:bCs/>
                          <w:sz w:val="24"/>
                          <w:szCs w:val="24"/>
                        </w:rPr>
                        <w:t xml:space="preserve">№ 1196-р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985B05" w:rsidRDefault="00985B05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исполнение постановления Губернатора Санкт-Петербурга от 04.08.2025 </w:t>
      </w:r>
      <w:r>
        <w:rPr>
          <w:rFonts w:ascii="Times New Roman" w:hAnsi="Times New Roman"/>
          <w:sz w:val="24"/>
          <w:szCs w:val="24"/>
        </w:rPr>
        <w:br/>
        <w:t>№ 61-пг «Об Эвакуационной комиссии Санкт-Петербурга»:</w:t>
      </w:r>
    </w:p>
    <w:p w:rsidR="00985B05" w:rsidRDefault="00985B05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в распоряжение администрации Московского района Санкт-Петербурга </w:t>
      </w:r>
      <w:r>
        <w:rPr>
          <w:rFonts w:ascii="Times New Roman" w:hAnsi="Times New Roman"/>
          <w:sz w:val="24"/>
          <w:szCs w:val="24"/>
        </w:rPr>
        <w:br/>
        <w:t xml:space="preserve">от 15.11.2012 № 1196-р «Об эвакуационной комиссии Московского района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Санкт-Петербурга» следующие изменения: </w:t>
      </w:r>
    </w:p>
    <w:p w:rsidR="00985B05" w:rsidRDefault="00985B05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Утвердить Положение об эвакуационной комиссии администрации Московского района Санкт-Петербурга</w:t>
      </w:r>
      <w:r w:rsidR="002A38C8">
        <w:rPr>
          <w:rFonts w:ascii="Times New Roman" w:hAnsi="Times New Roman"/>
          <w:sz w:val="24"/>
          <w:szCs w:val="24"/>
        </w:rPr>
        <w:t>.</w:t>
      </w:r>
    </w:p>
    <w:p w:rsidR="002A38C8" w:rsidRDefault="002A38C8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Признать утратившим силу: </w:t>
      </w:r>
    </w:p>
    <w:p w:rsidR="002A38C8" w:rsidRDefault="002A38C8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распоряжение администрации Московского района Санкт-Петербурга от 13.04.2017 № 385-р «О внесении изменений в распоряжение администрации Московского района Санкт-Петербурга от 15.11.2012 № 1196-р»; </w:t>
      </w:r>
    </w:p>
    <w:p w:rsidR="00985B05" w:rsidRDefault="002A38C8" w:rsidP="002A38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3 распоряжения администрации Московского района Санкт-Петербурга </w:t>
      </w:r>
      <w:r>
        <w:rPr>
          <w:rFonts w:ascii="Times New Roman" w:hAnsi="Times New Roman"/>
          <w:sz w:val="24"/>
          <w:szCs w:val="24"/>
        </w:rPr>
        <w:br/>
        <w:t>от 20.02.2018 № 146-р «О вн</w:t>
      </w:r>
      <w:r w:rsidR="00F91680">
        <w:rPr>
          <w:rFonts w:ascii="Times New Roman" w:hAnsi="Times New Roman"/>
          <w:sz w:val="24"/>
          <w:szCs w:val="24"/>
        </w:rPr>
        <w:t>есении изменений в отдельные прав</w:t>
      </w:r>
      <w:r>
        <w:rPr>
          <w:rFonts w:ascii="Times New Roman" w:hAnsi="Times New Roman"/>
          <w:sz w:val="24"/>
          <w:szCs w:val="24"/>
        </w:rPr>
        <w:t xml:space="preserve">овые акты администрации Московского района Санкт-Петербурга, признании утратившими силу отдельных правовых актов администрации Московского района Санкт-Петербурга». </w:t>
      </w:r>
    </w:p>
    <w:p w:rsidR="008704C4" w:rsidRPr="00701B54" w:rsidRDefault="002A38C8" w:rsidP="002A38C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704C4" w:rsidRPr="00701B54">
        <w:rPr>
          <w:rFonts w:ascii="Times New Roman" w:hAnsi="Times New Roman"/>
          <w:sz w:val="24"/>
          <w:szCs w:val="24"/>
        </w:rPr>
        <w:t>.  Контроль за выполнением распоряжения возложить на заместителя главы администрации Московского района Санкт-Петербурга</w:t>
      </w:r>
      <w:r w:rsidR="00F91680">
        <w:rPr>
          <w:rFonts w:ascii="Times New Roman" w:hAnsi="Times New Roman"/>
          <w:sz w:val="24"/>
          <w:szCs w:val="24"/>
        </w:rPr>
        <w:t xml:space="preserve">, курирующего вопросы отдела </w:t>
      </w:r>
      <w:r w:rsidR="00F91680">
        <w:rPr>
          <w:rFonts w:ascii="Times New Roman" w:hAnsi="Times New Roman"/>
          <w:sz w:val="24"/>
          <w:szCs w:val="24"/>
        </w:rPr>
        <w:br/>
        <w:t>по вопросам законности, правопорядка и безопасности администрации Московского района Санкт-Петербурга</w:t>
      </w:r>
      <w:r w:rsidR="008704C4" w:rsidRPr="00701B54">
        <w:rPr>
          <w:rFonts w:ascii="Times New Roman" w:hAnsi="Times New Roman"/>
          <w:sz w:val="24"/>
          <w:szCs w:val="24"/>
        </w:rPr>
        <w:t xml:space="preserve"> </w:t>
      </w:r>
      <w:r w:rsidR="00F91680">
        <w:rPr>
          <w:rFonts w:ascii="Times New Roman" w:hAnsi="Times New Roman"/>
          <w:sz w:val="24"/>
          <w:szCs w:val="24"/>
        </w:rPr>
        <w:t xml:space="preserve">А.Э. </w:t>
      </w:r>
      <w:proofErr w:type="spellStart"/>
      <w:r w:rsidR="00F91680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</w:t>
      </w:r>
      <w:r w:rsidR="00F91680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8704C4" w:rsidRPr="00701B54" w:rsidRDefault="008704C4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04C4" w:rsidRDefault="008704C4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38C8" w:rsidRPr="008704C4" w:rsidRDefault="002A38C8" w:rsidP="008704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163C" w:rsidRDefault="008704C4" w:rsidP="008704C4">
      <w:pPr>
        <w:pStyle w:val="a3"/>
        <w:rPr>
          <w:rFonts w:ascii="Times New Roman" w:hAnsi="Times New Roman"/>
          <w:sz w:val="24"/>
          <w:szCs w:val="24"/>
        </w:rPr>
      </w:pPr>
      <w:r w:rsidRPr="008704C4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704C4">
        <w:rPr>
          <w:rFonts w:ascii="Times New Roman" w:hAnsi="Times New Roman"/>
          <w:sz w:val="24"/>
          <w:szCs w:val="24"/>
        </w:rPr>
        <w:t xml:space="preserve"> В.Н. Ушаков </w:t>
      </w: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7"/>
        <w:gridCol w:w="4028"/>
      </w:tblGrid>
      <w:tr w:rsidR="0065163C" w:rsidRPr="0065163C" w:rsidTr="00876B34">
        <w:tc>
          <w:tcPr>
            <w:tcW w:w="5920" w:type="dxa"/>
          </w:tcPr>
          <w:p w:rsidR="0065163C" w:rsidRPr="0065163C" w:rsidRDefault="0065163C" w:rsidP="0065163C">
            <w:pPr>
              <w:spacing w:after="0" w:line="240" w:lineRule="auto"/>
              <w:rPr>
                <w:rFonts w:eastAsia="Times New Roman"/>
                <w:sz w:val="23"/>
                <w:szCs w:val="23"/>
                <w:lang w:eastAsia="ru-RU"/>
              </w:rPr>
            </w:pPr>
          </w:p>
        </w:tc>
        <w:tc>
          <w:tcPr>
            <w:tcW w:w="4217" w:type="dxa"/>
          </w:tcPr>
          <w:p w:rsidR="0065163C" w:rsidRPr="0065163C" w:rsidRDefault="0065163C" w:rsidP="0065163C">
            <w:pPr>
              <w:spacing w:after="0" w:line="240" w:lineRule="auto"/>
              <w:rPr>
                <w:rFonts w:eastAsia="Times New Roman"/>
                <w:sz w:val="23"/>
                <w:szCs w:val="23"/>
                <w:lang w:eastAsia="ru-RU"/>
              </w:rPr>
            </w:pPr>
            <w:r w:rsidRPr="0065163C">
              <w:rPr>
                <w:rFonts w:eastAsia="Times New Roman"/>
                <w:sz w:val="23"/>
                <w:szCs w:val="23"/>
                <w:lang w:eastAsia="ru-RU"/>
              </w:rPr>
              <w:t xml:space="preserve">Утверждено </w:t>
            </w:r>
          </w:p>
          <w:p w:rsidR="0065163C" w:rsidRPr="0065163C" w:rsidRDefault="0065163C" w:rsidP="0065163C">
            <w:pPr>
              <w:spacing w:after="0" w:line="240" w:lineRule="auto"/>
              <w:rPr>
                <w:rFonts w:eastAsia="Times New Roman"/>
                <w:sz w:val="23"/>
                <w:szCs w:val="23"/>
                <w:lang w:eastAsia="ru-RU"/>
              </w:rPr>
            </w:pPr>
            <w:r w:rsidRPr="0065163C">
              <w:rPr>
                <w:rFonts w:eastAsia="Times New Roman"/>
                <w:sz w:val="23"/>
                <w:szCs w:val="23"/>
                <w:lang w:eastAsia="ru-RU"/>
              </w:rPr>
              <w:t>распоряжением администрации</w:t>
            </w:r>
          </w:p>
          <w:p w:rsidR="0065163C" w:rsidRPr="0065163C" w:rsidRDefault="0065163C" w:rsidP="0065163C">
            <w:pPr>
              <w:spacing w:after="0" w:line="240" w:lineRule="auto"/>
              <w:rPr>
                <w:rFonts w:eastAsia="Times New Roman"/>
                <w:sz w:val="23"/>
                <w:szCs w:val="23"/>
                <w:lang w:eastAsia="ru-RU"/>
              </w:rPr>
            </w:pPr>
            <w:r w:rsidRPr="0065163C">
              <w:rPr>
                <w:rFonts w:eastAsia="Times New Roman"/>
                <w:sz w:val="23"/>
                <w:szCs w:val="23"/>
                <w:lang w:eastAsia="ru-RU"/>
              </w:rPr>
              <w:t xml:space="preserve">Московского района Санкт-Петербурга </w:t>
            </w:r>
          </w:p>
          <w:p w:rsidR="0065163C" w:rsidRPr="0065163C" w:rsidRDefault="0065163C" w:rsidP="0065163C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65163C" w:rsidRPr="0065163C" w:rsidRDefault="0065163C" w:rsidP="0065163C">
            <w:pPr>
              <w:spacing w:after="0" w:line="240" w:lineRule="auto"/>
              <w:rPr>
                <w:rFonts w:eastAsia="Times New Roman"/>
                <w:sz w:val="23"/>
                <w:szCs w:val="23"/>
                <w:lang w:eastAsia="ru-RU"/>
              </w:rPr>
            </w:pPr>
            <w:r w:rsidRPr="0065163C">
              <w:rPr>
                <w:rFonts w:eastAsia="Times New Roman"/>
                <w:sz w:val="23"/>
                <w:szCs w:val="23"/>
                <w:lang w:eastAsia="ru-RU"/>
              </w:rPr>
              <w:t>от ___________________ № _________</w:t>
            </w:r>
          </w:p>
        </w:tc>
      </w:tr>
    </w:tbl>
    <w:p w:rsidR="0065163C" w:rsidRPr="0065163C" w:rsidRDefault="0065163C" w:rsidP="0065163C">
      <w:pPr>
        <w:spacing w:after="0" w:line="240" w:lineRule="auto"/>
        <w:jc w:val="center"/>
        <w:rPr>
          <w:rFonts w:eastAsia="Times New Roman"/>
          <w:sz w:val="23"/>
          <w:szCs w:val="23"/>
          <w:lang w:eastAsia="ru-RU"/>
        </w:rPr>
      </w:pPr>
    </w:p>
    <w:p w:rsidR="0065163C" w:rsidRPr="0065163C" w:rsidRDefault="0065163C" w:rsidP="0065163C">
      <w:pPr>
        <w:spacing w:after="0" w:line="240" w:lineRule="auto"/>
        <w:jc w:val="center"/>
        <w:rPr>
          <w:rFonts w:eastAsia="Times New Roman"/>
          <w:b/>
          <w:bCs/>
          <w:color w:val="000000"/>
          <w:sz w:val="23"/>
          <w:szCs w:val="23"/>
          <w:lang w:eastAsia="ru-RU"/>
        </w:rPr>
      </w:pPr>
    </w:p>
    <w:p w:rsidR="0065163C" w:rsidRPr="0065163C" w:rsidRDefault="0065163C" w:rsidP="0065163C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</w:p>
    <w:p w:rsidR="0065163C" w:rsidRPr="0065163C" w:rsidRDefault="0065163C" w:rsidP="0065163C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sz w:val="24"/>
          <w:szCs w:val="24"/>
          <w:lang w:eastAsia="ru-RU"/>
        </w:rPr>
        <w:t>ПОЛОЖЕНИЕ</w:t>
      </w:r>
    </w:p>
    <w:p w:rsidR="0065163C" w:rsidRPr="0065163C" w:rsidRDefault="0065163C" w:rsidP="0065163C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color w:val="000000"/>
          <w:spacing w:val="-6"/>
          <w:sz w:val="24"/>
          <w:szCs w:val="24"/>
          <w:lang w:eastAsia="ru-RU"/>
        </w:rPr>
        <w:t>об эвакуационной комиссии администрации Московского района Санкт-Петербурга</w:t>
      </w:r>
    </w:p>
    <w:p w:rsidR="0065163C" w:rsidRPr="0065163C" w:rsidRDefault="0065163C" w:rsidP="0065163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5163C" w:rsidRPr="0065163C" w:rsidRDefault="0065163C" w:rsidP="0065163C">
      <w:pPr>
        <w:shd w:val="clear" w:color="auto" w:fill="FFFFFF"/>
        <w:tabs>
          <w:tab w:val="left" w:pos="691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4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>1.1. Эвакуационная комиссия</w:t>
      </w:r>
      <w:r w:rsidRPr="0065163C">
        <w:rPr>
          <w:rFonts w:eastAsia="Times New Roman"/>
          <w:b/>
          <w:bCs/>
          <w:color w:val="000000"/>
          <w:spacing w:val="-6"/>
          <w:sz w:val="24"/>
          <w:szCs w:val="24"/>
          <w:lang w:eastAsia="ru-RU"/>
        </w:rPr>
        <w:t xml:space="preserve"> </w:t>
      </w:r>
      <w:r w:rsidRPr="0065163C">
        <w:rPr>
          <w:rFonts w:eastAsia="Times New Roman"/>
          <w:bCs/>
          <w:color w:val="000000"/>
          <w:spacing w:val="-6"/>
          <w:sz w:val="24"/>
          <w:szCs w:val="24"/>
          <w:lang w:eastAsia="ru-RU"/>
        </w:rPr>
        <w:t>администрации</w:t>
      </w:r>
      <w:r w:rsidRPr="0065163C">
        <w:rPr>
          <w:rFonts w:eastAsia="Times New Roman"/>
          <w:color w:val="000000"/>
          <w:spacing w:val="-6"/>
          <w:sz w:val="24"/>
          <w:szCs w:val="24"/>
          <w:lang w:eastAsia="ru-RU"/>
        </w:rPr>
        <w:t xml:space="preserve"> Московского района Санкт-Петербурга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(далее – Комиссия) 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создана в целях организации планирования и руководства проведением эвакуации населения, материальных и культурных ценностей из зон возможных опасностей           и их размещением в безопасных районах в условиях военного времени, а также                                 при чрезвычайных ситуациях регионального характера в мирное время на территории Московского района Санкт-Петербурга. 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4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1.2. Комиссия руководствуется в своей деятельности Конституцией Российской Федерации, законодательными и другими нормативными правовыми актами Российской Федерации, Санкт-Петербурга и администрации Московского района Санкт-Петербурга, решениями эвакуационной комиссии Правительства Санкт-Петербурга, а также настоящим положением.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pacing w:val="-4"/>
          <w:sz w:val="24"/>
          <w:szCs w:val="24"/>
          <w:lang w:eastAsia="ru-RU"/>
        </w:rPr>
        <w:t xml:space="preserve">1.3.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Санкт-Петербурга и организациями в сфере их полномочий                           по вопросам планирования, подготовки и проведения эвакуации населения Московского района Санкт-Петербурга, 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материальных и культурных ценностей в безопасные районы.</w:t>
      </w:r>
    </w:p>
    <w:p w:rsidR="0065163C" w:rsidRPr="0065163C" w:rsidRDefault="0065163C" w:rsidP="0065163C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5163C" w:rsidRPr="0065163C" w:rsidRDefault="0065163C" w:rsidP="0065163C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color w:val="000000"/>
          <w:sz w:val="24"/>
          <w:szCs w:val="24"/>
          <w:lang w:eastAsia="ru-RU"/>
        </w:rPr>
        <w:t>2. Задачи Комиссии</w:t>
      </w:r>
    </w:p>
    <w:p w:rsidR="0065163C" w:rsidRPr="0065163C" w:rsidRDefault="0065163C" w:rsidP="0065163C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2.1. Основными задачами Комиссии являются: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планирование, подготовка, организация проведения и всестороннего обеспечения эвакуации; 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обеспечение согласованности действий органов, обеспечивающих проведение эвакуационных мероприятий в Московском районе Санкт-Петербурга.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>2.2. Комиссия в целях выполнения возложенных на нее задач в мирное время осуществляет следующие функции:</w:t>
      </w:r>
    </w:p>
    <w:p w:rsidR="0065163C" w:rsidRPr="0065163C" w:rsidRDefault="0065163C" w:rsidP="0065163C">
      <w:pPr>
        <w:shd w:val="clear" w:color="auto" w:fill="FFFFFF"/>
        <w:tabs>
          <w:tab w:val="left" w:pos="826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2.2.1</w:t>
      </w:r>
      <w:r w:rsidRPr="0065163C">
        <w:rPr>
          <w:rFonts w:eastAsia="Times New Roman"/>
          <w:color w:val="000001"/>
          <w:sz w:val="24"/>
          <w:szCs w:val="24"/>
          <w:lang w:eastAsia="ru-RU"/>
        </w:rPr>
        <w:t xml:space="preserve">. Организация разработки и ежегодного уточнения плана эвакуации населения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>Московского района Санкт-Петербурга, ма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териальных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>и культурных ценностей в безопасные районы (далее - План эвакуации).</w:t>
      </w:r>
    </w:p>
    <w:p w:rsidR="0065163C" w:rsidRPr="0065163C" w:rsidRDefault="0065163C" w:rsidP="0065163C">
      <w:pPr>
        <w:shd w:val="clear" w:color="auto" w:fill="FFFFFF"/>
        <w:tabs>
          <w:tab w:val="left" w:pos="826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2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2.2.2. </w:t>
      </w:r>
      <w:r w:rsidRPr="0065163C">
        <w:rPr>
          <w:rFonts w:eastAsia="Times New Roman"/>
          <w:color w:val="000001"/>
          <w:sz w:val="24"/>
          <w:szCs w:val="24"/>
          <w:lang w:eastAsia="ru-RU"/>
        </w:rPr>
        <w:t xml:space="preserve">Организация взаимодействия по размещению 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эвакуируемого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населения</w:t>
      </w:r>
      <w:r w:rsidRPr="0065163C">
        <w:rPr>
          <w:rFonts w:eastAsia="Times New Roman"/>
          <w:color w:val="000001"/>
          <w:sz w:val="24"/>
          <w:szCs w:val="24"/>
          <w:lang w:eastAsia="ru-RU"/>
        </w:rPr>
        <w:t xml:space="preserve">                       и рассредоточиваемых работников организаций Московского района Санкт-Петербурга,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размещению и хранению материальных и культурных ценностей </w:t>
      </w:r>
      <w:r w:rsidRPr="0065163C">
        <w:rPr>
          <w:rFonts w:eastAsia="Times New Roman"/>
          <w:color w:val="000001"/>
          <w:sz w:val="24"/>
          <w:szCs w:val="24"/>
          <w:lang w:eastAsia="ru-RU"/>
        </w:rPr>
        <w:t>с исполнительными органами государственной власти Санкт-Петербурга и федеральными органами исполнительной власти Российской Федерации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>.</w:t>
      </w:r>
    </w:p>
    <w:p w:rsidR="0065163C" w:rsidRPr="0065163C" w:rsidRDefault="0065163C" w:rsidP="0065163C">
      <w:pPr>
        <w:shd w:val="clear" w:color="auto" w:fill="FFFFFF"/>
        <w:tabs>
          <w:tab w:val="left" w:pos="826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Информирование о маршрутах рассредоточения работников организаций и эвакуации населения, </w:t>
      </w:r>
      <w:r w:rsidRPr="0065163C">
        <w:rPr>
          <w:rFonts w:eastAsia="Times New Roman"/>
          <w:color w:val="000001"/>
          <w:sz w:val="24"/>
          <w:szCs w:val="24"/>
          <w:lang w:eastAsia="ru-RU"/>
        </w:rPr>
        <w:t>материальных и культурных ценностей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 в безопасные районы.</w:t>
      </w:r>
    </w:p>
    <w:p w:rsidR="0065163C" w:rsidRPr="0065163C" w:rsidRDefault="0065163C" w:rsidP="0065163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2.2.3. Контроль за созданием, комплектованием 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>эвакуационных органов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в </w:t>
      </w:r>
      <w:r w:rsidRPr="0065163C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подведомственных администрации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Московского района Санкт-Петербурга 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организациях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>(далее - эвакуационные органы), а также планированием, подготовкой и проведением эвакуации.</w:t>
      </w:r>
    </w:p>
    <w:p w:rsidR="0065163C" w:rsidRPr="0065163C" w:rsidRDefault="0065163C" w:rsidP="0065163C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4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 2.2.4. Проведение заседаний Комиссии по вопросам </w:t>
      </w: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планирования, подготовки                 и всестороннего обеспечения </w:t>
      </w:r>
      <w:r w:rsidRPr="0065163C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эвакуационных мероприятий, </w:t>
      </w: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готовности эвакуационных органов к выполнению 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возложенных на них задач.</w:t>
      </w:r>
    </w:p>
    <w:p w:rsidR="0065163C" w:rsidRPr="0065163C" w:rsidRDefault="0065163C" w:rsidP="0065163C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2.2.5. Организация взаимодействия с органами военного командования по вопросам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>планирования, обеспечения и проведения эвакуационных мероприятий.</w:t>
      </w:r>
    </w:p>
    <w:p w:rsidR="0065163C" w:rsidRPr="0065163C" w:rsidRDefault="0065163C" w:rsidP="0065163C">
      <w:pPr>
        <w:shd w:val="clear" w:color="auto" w:fill="FFFFFF"/>
        <w:tabs>
          <w:tab w:val="left" w:pos="840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2.2.6. Участие в учениях и тренировках по тематике гражданской обороны и защите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населения от чрезвычайных ситуаций в целях </w:t>
      </w: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проверки реальности разработанных планов эвакуации и приобретения практических навыков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по руководству организацией и проведению эвакуационных мероприятий.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2.3.  При ведении гражданской обороны или угрозе возникновения чрезвычайных ситуаций регионального характера на территории Московского района Санкт-Петербурга:</w:t>
      </w:r>
    </w:p>
    <w:p w:rsidR="0065163C" w:rsidRPr="0065163C" w:rsidRDefault="0065163C" w:rsidP="0065163C">
      <w:pPr>
        <w:shd w:val="clear" w:color="auto" w:fill="FFFFFF"/>
        <w:tabs>
          <w:tab w:val="left" w:pos="806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>2.3.1. Уточнение Плана эвакуации и мероприятий по его обеспечению.</w:t>
      </w:r>
    </w:p>
    <w:p w:rsidR="0065163C" w:rsidRPr="0065163C" w:rsidRDefault="0065163C" w:rsidP="0065163C">
      <w:pPr>
        <w:shd w:val="clear" w:color="auto" w:fill="FFFFFF"/>
        <w:tabs>
          <w:tab w:val="left" w:pos="806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1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>2.3.2. Контроль за приведением в готовность эвакуационных органов Московского района Санкт-Петербурга.</w:t>
      </w:r>
    </w:p>
    <w:p w:rsidR="0065163C" w:rsidRPr="0065163C" w:rsidRDefault="0065163C" w:rsidP="0065163C">
      <w:pPr>
        <w:shd w:val="clear" w:color="auto" w:fill="FFFFFF"/>
        <w:tabs>
          <w:tab w:val="left" w:pos="806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2.3.3. Уточнение с 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эвакуационной комиссией Правительства Санкт-Петербурга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и с эвакуационными органами количества населения, подлежащего эвакуации в безопасные районы, мест размещения и хранения материальных и культурных ценностей</w:t>
      </w:r>
      <w:r w:rsidRPr="0065163C">
        <w:rPr>
          <w:rFonts w:eastAsia="Times New Roman"/>
          <w:color w:val="000000"/>
          <w:spacing w:val="-6"/>
          <w:sz w:val="24"/>
          <w:szCs w:val="24"/>
          <w:lang w:eastAsia="ru-RU"/>
        </w:rPr>
        <w:t>.</w:t>
      </w:r>
    </w:p>
    <w:p w:rsidR="0065163C" w:rsidRPr="0065163C" w:rsidRDefault="0065163C" w:rsidP="0065163C">
      <w:pPr>
        <w:shd w:val="clear" w:color="auto" w:fill="FFFFFF"/>
        <w:tabs>
          <w:tab w:val="left" w:pos="806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2.3.4. Контроль за готовностью транспорта, выделяемого для вывоза населения, материальных и культурных ценностей в безопасные районы. </w:t>
      </w:r>
    </w:p>
    <w:p w:rsidR="0065163C" w:rsidRPr="0065163C" w:rsidRDefault="0065163C" w:rsidP="0065163C">
      <w:pPr>
        <w:shd w:val="clear" w:color="auto" w:fill="FFFFFF"/>
        <w:tabs>
          <w:tab w:val="left" w:pos="859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1"/>
          <w:sz w:val="24"/>
          <w:szCs w:val="24"/>
          <w:lang w:eastAsia="ru-RU"/>
        </w:rPr>
        <w:t>2.3.5. Контроль за приведением в готовность защитных сооружений, закрепленных</w:t>
      </w:r>
      <w:r w:rsidRPr="0065163C">
        <w:rPr>
          <w:rFonts w:eastAsia="Times New Roman"/>
          <w:color w:val="000000"/>
          <w:spacing w:val="-1"/>
          <w:sz w:val="24"/>
          <w:szCs w:val="24"/>
          <w:lang w:eastAsia="ru-RU"/>
        </w:rPr>
        <w:br/>
        <w:t>за сборными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 эвакуационными пунктами.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2.4.  Комиссия с получением распоряжения о проведении эвакуации осуществляет следующие функции: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2.4.1 Организует и проводит на территории Московского района Санкт-Петербурга эвакуацию: 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лиц, обучающихся в дошкольных образовательных организациях, общеобразовательных организациях, совместно с педагогическими работниками, иными работниками образовательных организаций и членами их семей в случае отсутствия возможности проведения эвакуации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 xml:space="preserve"> с родителями; 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лиц, обучающихся в профессиональных образовательных организациях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 xml:space="preserve">и образовательных организациях высшего образования, совместно с педагогическими работниками, иными работниками образовательных организаций и членами их семей; 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лиц, пребывающих в организациях для детей-сирот и детей, оставшихся без попечения родителей, а также в организациях, оказывающих социальные услуги, совместно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 xml:space="preserve">с обслуживающим персоналом и членами их семей; 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маломобильных граждан (инвалидов, граждан пожилого возраста и других); 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пациентов, находящихся в лечебно-профилактических организациях, включая больницы, госпитали, амбулаторно-поликлинические учреждения, амбулатории и поликлиники, организации охраны материнства и детства, санаторно-курортные организации; </w:t>
      </w:r>
    </w:p>
    <w:p w:rsidR="0065163C" w:rsidRPr="0065163C" w:rsidRDefault="0065163C" w:rsidP="0065163C">
      <w:pPr>
        <w:shd w:val="clear" w:color="auto" w:fill="FFFFFF"/>
        <w:tabs>
          <w:tab w:val="left" w:pos="667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неработающего населения. </w:t>
      </w:r>
    </w:p>
    <w:p w:rsidR="0065163C" w:rsidRPr="0065163C" w:rsidRDefault="0065163C" w:rsidP="0065163C">
      <w:pPr>
        <w:shd w:val="clear" w:color="auto" w:fill="FFFFFF"/>
        <w:tabs>
          <w:tab w:val="left" w:pos="960"/>
        </w:tabs>
        <w:spacing w:after="0" w:line="240" w:lineRule="auto"/>
        <w:ind w:firstLine="709"/>
        <w:jc w:val="both"/>
        <w:rPr>
          <w:rFonts w:eastAsia="Times New Roman"/>
          <w:color w:val="000000"/>
          <w:spacing w:val="2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2.4.2. Контроль за ходом оповещения населения и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>организаций, расположенных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br/>
        <w:t xml:space="preserve">на территории Московского района Санкт-Петербурга, о начале проведения эвакуации населения, </w:t>
      </w:r>
      <w:r w:rsidRPr="0065163C">
        <w:rPr>
          <w:rFonts w:eastAsia="Times New Roman"/>
          <w:color w:val="000000"/>
          <w:spacing w:val="2"/>
          <w:sz w:val="24"/>
          <w:szCs w:val="24"/>
          <w:lang w:eastAsia="ru-RU"/>
        </w:rPr>
        <w:t xml:space="preserve">материальных и культурных ценностей. </w:t>
      </w:r>
    </w:p>
    <w:p w:rsidR="0065163C" w:rsidRPr="0065163C" w:rsidRDefault="0065163C" w:rsidP="0065163C">
      <w:pPr>
        <w:shd w:val="clear" w:color="auto" w:fill="FFFFFF"/>
        <w:tabs>
          <w:tab w:val="left" w:pos="960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1"/>
          <w:sz w:val="24"/>
          <w:szCs w:val="24"/>
          <w:lang w:eastAsia="ru-RU"/>
        </w:rPr>
        <w:t>2.4.3. Подготовка и доведение до эвакуационных органов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 Московского района</w:t>
      </w:r>
      <w:r w:rsidRPr="0065163C">
        <w:rPr>
          <w:rFonts w:eastAsia="Times New Roman"/>
          <w:color w:val="000000"/>
          <w:spacing w:val="-1"/>
          <w:sz w:val="24"/>
          <w:szCs w:val="24"/>
          <w:lang w:eastAsia="ru-RU"/>
        </w:rPr>
        <w:t xml:space="preserve"> решений </w:t>
      </w:r>
      <w:r w:rsidRPr="0065163C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Комиссии, нормативных правовых актов Губернатора Санкт-Петербурга, приказов и распоряжений администрации Московского района Санкт-Петербурга                   по вопросам проведения и всестороннего обеспечения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эвакуационных мероприятий.</w:t>
      </w:r>
    </w:p>
    <w:p w:rsidR="0065163C" w:rsidRPr="0065163C" w:rsidRDefault="0065163C" w:rsidP="0065163C">
      <w:pPr>
        <w:shd w:val="clear" w:color="auto" w:fill="FFFFFF"/>
        <w:tabs>
          <w:tab w:val="left" w:pos="835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lastRenderedPageBreak/>
        <w:t>2.4.4. Взаимодействие с Комитетом по транспорту и транспортными организациями,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>обеспечивающими выделение транспорта для эвакуации населения, материальных</w:t>
      </w: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и культурных ценностей, с эвакуационной Комиссией Правительства Санкт-Петербурга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>по вопросам размещения эвакуируемого населения Московского района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>Санкт-Петербурга, материальных и культурных ценностей.</w:t>
      </w:r>
    </w:p>
    <w:p w:rsidR="0065163C" w:rsidRPr="0065163C" w:rsidRDefault="0065163C" w:rsidP="0065163C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65163C">
        <w:rPr>
          <w:rFonts w:eastAsia="Times New Roman"/>
          <w:color w:val="000000"/>
          <w:spacing w:val="4"/>
          <w:sz w:val="24"/>
          <w:szCs w:val="24"/>
          <w:lang w:eastAsia="ru-RU"/>
        </w:rPr>
        <w:t>2.4.5. Сбор и обобщение данных о ходе эвакуации населения, материальных</w:t>
      </w:r>
      <w:r w:rsidRPr="0065163C">
        <w:rPr>
          <w:rFonts w:eastAsia="Times New Roman"/>
          <w:color w:val="000000"/>
          <w:spacing w:val="4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и культурных ценностей, доклад в эвакуационную комиссию Правительства Санкт-Петербурга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pacing w:val="-1"/>
          <w:sz w:val="24"/>
          <w:szCs w:val="24"/>
          <w:lang w:eastAsia="ru-RU"/>
        </w:rPr>
        <w:t>о выполненных мероприятиях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.</w:t>
      </w:r>
    </w:p>
    <w:p w:rsidR="0065163C" w:rsidRPr="0065163C" w:rsidRDefault="0065163C" w:rsidP="0065163C">
      <w:pPr>
        <w:shd w:val="clear" w:color="auto" w:fill="FFFFFF"/>
        <w:tabs>
          <w:tab w:val="left" w:pos="835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>2.4.6. Организация взаимодействия с органами военного управления по вопросам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обеспечения и организации проведения эвакуационных мероприятий.</w:t>
      </w:r>
    </w:p>
    <w:p w:rsidR="0065163C" w:rsidRPr="0065163C" w:rsidRDefault="0065163C" w:rsidP="0065163C">
      <w:pPr>
        <w:shd w:val="clear" w:color="auto" w:fill="FFFFFF"/>
        <w:tabs>
          <w:tab w:val="left" w:pos="936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2"/>
          <w:sz w:val="24"/>
          <w:szCs w:val="24"/>
          <w:lang w:eastAsia="ru-RU"/>
        </w:rPr>
        <w:t>2.4.7. Подготовка и представление в установленном порядке докладов главе администрации Московского района Санкт-Петербурга</w:t>
      </w:r>
      <w:r w:rsidRPr="0065163C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 в эвакуационную комиссию Правительства Санкт-Петербурга о ходе проведения эвакуации населения,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материальных                   и культурных ценностей.</w:t>
      </w:r>
    </w:p>
    <w:p w:rsidR="0065163C" w:rsidRPr="0065163C" w:rsidRDefault="0065163C" w:rsidP="0065163C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color w:val="000000"/>
          <w:sz w:val="24"/>
          <w:szCs w:val="24"/>
          <w:lang w:eastAsia="ru-RU"/>
        </w:rPr>
        <w:t>3. Полномочия Комиссии</w:t>
      </w:r>
    </w:p>
    <w:p w:rsidR="0065163C" w:rsidRPr="0065163C" w:rsidRDefault="0065163C" w:rsidP="0065163C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Комиссия в пределах своей компетенции: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3.1. Принимает решения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по вопросам планирования, всесторонней подготовки                   и проведения </w:t>
      </w: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эвакуационных мероприятий, обязательные для выполнения всеми </w:t>
      </w:r>
      <w:r w:rsidRPr="0065163C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эвакуационными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t>органами и гражданами.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3.2. Осуществляет контроль за деятельностью эвакуационных органов по вопросам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планирования и всесторонней подготовки к проведению эвакуационных мероприятий.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3.3. Заслушивает на своих заседаниях отчеты и доклады руководителей эвакуационных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органов о состоянии подготовки и готовности сил и средств к проведению эвакуационных мероприятий.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3.4. Запрашивает от исполнительных органов государственной власти Санкт-Петербурга   и организаций материалы и информацию, необходимые для осуществления своей деятельности.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3.5. Создает рабочие группы по направлению деятельности Комиссии, определяет полномочия и порядок работы этих групп. </w:t>
      </w:r>
    </w:p>
    <w:p w:rsidR="0065163C" w:rsidRPr="0065163C" w:rsidRDefault="0065163C" w:rsidP="0065163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color w:val="000000"/>
          <w:spacing w:val="2"/>
          <w:sz w:val="24"/>
          <w:szCs w:val="24"/>
          <w:lang w:eastAsia="ru-RU"/>
        </w:rPr>
        <w:t>4. Организация работы Комиссии</w:t>
      </w:r>
    </w:p>
    <w:p w:rsidR="0065163C" w:rsidRPr="0065163C" w:rsidRDefault="0065163C" w:rsidP="0065163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>4.1. Состав Комиссии утверждается по должностям.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4.2. Комиссия в мирное время осуществляет свою деятельность в соответствии </w:t>
      </w:r>
      <w:r w:rsidRPr="0065163C">
        <w:rPr>
          <w:rFonts w:eastAsia="Times New Roman"/>
          <w:color w:val="000000"/>
          <w:sz w:val="24"/>
          <w:szCs w:val="24"/>
          <w:lang w:eastAsia="ru-RU"/>
        </w:rPr>
        <w:br/>
        <w:t xml:space="preserve">с планом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работы на год, утверждаемым председателем Комиссии.</w:t>
      </w:r>
      <w:r w:rsidRPr="0065163C">
        <w:rPr>
          <w:rFonts w:eastAsia="Times New Roman"/>
          <w:sz w:val="24"/>
          <w:szCs w:val="24"/>
          <w:lang w:eastAsia="ru-RU"/>
        </w:rPr>
        <w:t xml:space="preserve"> </w:t>
      </w:r>
      <w:r w:rsidRPr="0065163C">
        <w:rPr>
          <w:rFonts w:eastAsia="Times New Roman"/>
          <w:color w:val="000000"/>
          <w:spacing w:val="-1"/>
          <w:sz w:val="24"/>
          <w:szCs w:val="24"/>
          <w:lang w:eastAsia="ru-RU"/>
        </w:rPr>
        <w:t xml:space="preserve">Плановые заседания Комиссии проводятся по мере необходимости, но не реже одного раза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в шесть месяцев, для рассмотрения вопросов планирования эвакуационных мероприятий, </w:t>
      </w:r>
      <w:r w:rsidRPr="0065163C">
        <w:rPr>
          <w:rFonts w:eastAsia="Times New Roman"/>
          <w:color w:val="000000"/>
          <w:spacing w:val="8"/>
          <w:sz w:val="24"/>
          <w:szCs w:val="24"/>
          <w:lang w:eastAsia="ru-RU"/>
        </w:rPr>
        <w:t xml:space="preserve">их всестороннего обеспечения, проверки готовности эвакуационных органов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к выполнению возложенных на них задач.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7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4.3. Члены Комиссии информируются о предстоящем плановом заседании Комиссии              и повестке дня секретарем Комиссии не позднее чем за семь дней до предполагаемой даты проведения </w:t>
      </w:r>
      <w:r w:rsidRPr="0065163C">
        <w:rPr>
          <w:rFonts w:eastAsia="Times New Roman"/>
          <w:color w:val="000000"/>
          <w:spacing w:val="-7"/>
          <w:sz w:val="24"/>
          <w:szCs w:val="24"/>
          <w:lang w:eastAsia="ru-RU"/>
        </w:rPr>
        <w:t>Комиссии.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4.4. Повестка заседания Комиссии определяется и утверждается председателем Комиссии или по его поручению заместителем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председателя Комиссии.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4.5. При ведении гражданской обороны и с получением распоряжения о проведении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 xml:space="preserve">в Санкт-Петербурге эвакуации, проводятся внеочередные заседания Комиссии. Место, время, порядок, и форму проведения внеочередного заседания, а также сроки и порядок информирования о проведении заседания Комиссии членов Комиссии и иных приглашенных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br/>
        <w:t xml:space="preserve">на заседание Комиссии лиц устанавливает председатель Комиссии. 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3"/>
          <w:sz w:val="24"/>
          <w:szCs w:val="24"/>
          <w:lang w:eastAsia="ru-RU"/>
        </w:rPr>
        <w:lastRenderedPageBreak/>
        <w:t xml:space="preserve">4.6. </w:t>
      </w:r>
      <w:r w:rsidRPr="0065163C">
        <w:rPr>
          <w:rFonts w:eastAsia="Times New Roman"/>
          <w:color w:val="000000"/>
          <w:spacing w:val="-6"/>
          <w:sz w:val="24"/>
          <w:szCs w:val="24"/>
          <w:lang w:eastAsia="ru-RU"/>
        </w:rPr>
        <w:t xml:space="preserve">Заседание Комиссии проводит председатель Комиссии </w:t>
      </w:r>
      <w:r w:rsidRPr="0065163C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или по его поручению заместитель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председателя Комиссии.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6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z w:val="24"/>
          <w:szCs w:val="24"/>
          <w:lang w:eastAsia="ru-RU"/>
        </w:rPr>
        <w:t xml:space="preserve">4.7. Заседание Комиссии считается правомочным, если в нем принимают участие </w:t>
      </w:r>
      <w:r w:rsidRPr="0065163C">
        <w:rPr>
          <w:rFonts w:eastAsia="Times New Roman"/>
          <w:color w:val="000000"/>
          <w:spacing w:val="-6"/>
          <w:sz w:val="24"/>
          <w:szCs w:val="24"/>
          <w:lang w:eastAsia="ru-RU"/>
        </w:rPr>
        <w:t xml:space="preserve">более половины ее членов. 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4.8. </w:t>
      </w:r>
      <w:r w:rsidRPr="0065163C">
        <w:rPr>
          <w:rFonts w:eastAsia="Times New Roman"/>
          <w:sz w:val="24"/>
          <w:szCs w:val="24"/>
          <w:lang w:eastAsia="ru-RU"/>
        </w:rPr>
        <w:t xml:space="preserve">Члены Комиссии принимают участие в ее заседаниях лично, без права замены. </w:t>
      </w:r>
      <w:r w:rsidRPr="0065163C">
        <w:rPr>
          <w:rFonts w:eastAsia="Times New Roman"/>
          <w:sz w:val="24"/>
          <w:szCs w:val="24"/>
          <w:lang w:eastAsia="ru-RU"/>
        </w:rPr>
        <w:br/>
        <w:t xml:space="preserve">В случае невозможности присутствия члена Комиссии на заседании он имеет право </w:t>
      </w:r>
      <w:r w:rsidRPr="0065163C">
        <w:rPr>
          <w:rFonts w:eastAsia="Times New Roman"/>
          <w:sz w:val="24"/>
          <w:szCs w:val="24"/>
          <w:lang w:eastAsia="ru-RU"/>
        </w:rPr>
        <w:br/>
        <w:t>до установленного дня заседания Комиссии представить свое мнение по рассматриваемым вопросам в письменной форме председателю Комиссии.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5"/>
          <w:sz w:val="24"/>
          <w:szCs w:val="24"/>
          <w:lang w:eastAsia="ru-RU"/>
        </w:rPr>
        <w:t>4.9. Решения Комиссии принимаются большинством голосов присутствующих</w:t>
      </w:r>
      <w:r w:rsidRPr="0065163C">
        <w:rPr>
          <w:rFonts w:eastAsia="Times New Roman"/>
          <w:color w:val="000000"/>
          <w:spacing w:val="5"/>
          <w:sz w:val="24"/>
          <w:szCs w:val="24"/>
          <w:lang w:eastAsia="ru-RU"/>
        </w:rPr>
        <w:br/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на заседании членов Комиссии. В случае равенства голосов решающим является голос председателя Комиссии.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4.10. Решения Комиссии оформляются протоколами,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которые подписываются председателем Комиссий или его заместителем, председательствующим на </w:t>
      </w:r>
      <w:proofErr w:type="gramStart"/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заседании,   </w:t>
      </w:r>
      <w:proofErr w:type="gramEnd"/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                    и рассылаются секретарем  в эвакуационные органы в двухнедельный срок.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 xml:space="preserve">4.11. </w:t>
      </w:r>
      <w:r w:rsidRPr="0065163C">
        <w:rPr>
          <w:rFonts w:eastAsia="Times New Roman"/>
          <w:sz w:val="24"/>
          <w:szCs w:val="24"/>
          <w:lang w:eastAsia="ru-RU"/>
        </w:rPr>
        <w:t>При Комиссии в соответствии с возложенными на нее задачами могут создаваться рабочие группы. Состав, направления деятельности, функции и порядок работы рабочих групп определяет председатель Комиссии.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4.12. Председатель Комиссии: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определяет персональный состав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возглавляет Комиссию и руководит ее деятельностью;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распределяет обязанности между первым заместителем председателя Комиссии, </w:t>
      </w:r>
      <w:r w:rsidRPr="0065163C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63C">
        <w:rPr>
          <w:rFonts w:eastAsia="Times New Roman"/>
          <w:sz w:val="24"/>
          <w:szCs w:val="24"/>
          <w:lang w:eastAsia="ru-RU"/>
        </w:rPr>
        <w:t xml:space="preserve">заместителями председателя Комиссии и секретарем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>утверждает план работы Комиссии на год и повестки дня заседаний Комиссии;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председательствует на заседаниях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организует рассмотрение вопросов утвержденной повестки дня заседания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ставит на голосование предложения по рассматриваемым вопросам, подводит итоги голосования;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подписывает протоколы заседаний Комиссии, запросы, обращения и другие документы, направляемые от имени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>дает поручения членам Комиссии в пределах своей компетенции.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4.13. Первый заместитель председателя Комиссии: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знакомится с материалами по вопросам, рассматриваемым Комиссией;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>вносит предложения в повестку дня заседания Комиссии по вопросам, находящимся</w:t>
      </w:r>
      <w:r w:rsidRPr="0065163C">
        <w:rPr>
          <w:rFonts w:eastAsia="Times New Roman"/>
          <w:sz w:val="24"/>
          <w:szCs w:val="24"/>
          <w:lang w:eastAsia="ru-RU"/>
        </w:rPr>
        <w:br/>
        <w:t xml:space="preserve"> в компетенции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исполняет функции председателя Комиссии, в том числе председательствует </w:t>
      </w:r>
      <w:r w:rsidRPr="0065163C">
        <w:rPr>
          <w:rFonts w:eastAsia="Times New Roman"/>
          <w:sz w:val="24"/>
          <w:szCs w:val="24"/>
          <w:lang w:eastAsia="ru-RU"/>
        </w:rPr>
        <w:br/>
        <w:t xml:space="preserve">на заседаниях Комиссии (в случае отсутствия председателя Комиссии, по поручению председателя Комиссии);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осуществляет функции члена Комиссии; вправе руководить деятельностью рабочих групп, создаваемых Комиссией;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>осуществляет контроль выполнения поручений председателя Комиссии.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4.14. Заместитель председателя Комиссии: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участвует в подготовке вопросов для рассмотрения на заседаниях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по поручению председателя Комиссии проводит заседания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осуществляет функции члена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>вправе руководить деятельностью одной из рабочих групп, создаваемых Комиссией.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4.15. Члены Комиссии: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участвуют в голосовании на заседаниях Комиссии по всем рассматриваемым вопросам. При невозможности участия в заседании Комиссии член Комиссии уведомляет </w:t>
      </w:r>
      <w:r w:rsidRPr="0065163C">
        <w:rPr>
          <w:rFonts w:eastAsia="Times New Roman"/>
          <w:sz w:val="24"/>
          <w:szCs w:val="24"/>
          <w:lang w:eastAsia="ru-RU"/>
        </w:rPr>
        <w:br/>
        <w:t xml:space="preserve">об этом секретаря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вправе вносить предложения о созыве заседаний Комиссии, а также свои предложения в проект повестки дня заседания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lastRenderedPageBreak/>
        <w:t xml:space="preserve">вправе знакомиться с материалами, подготовленными к заседанию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вправе выступать по рассматриваемым вопросам на заседаниях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вправе в случае несогласия с решением, принятым Комиссией, письменно изложить свое особое мнение, которое подлежит приобщению к протоколу заседания Комиссии, выполняют решения Комиссии и поручения председателя Комиссии, вправе участвовать </w:t>
      </w:r>
      <w:r w:rsidRPr="0065163C">
        <w:rPr>
          <w:rFonts w:eastAsia="Times New Roman"/>
          <w:sz w:val="24"/>
          <w:szCs w:val="24"/>
          <w:lang w:eastAsia="ru-RU"/>
        </w:rPr>
        <w:br/>
        <w:t>в деятельности рабочих групп, создаваемых Комиссией.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4.16. Секретарь Комиссии: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разрабатывает проект плана работы Комиссии на год и представляет </w:t>
      </w:r>
      <w:r w:rsidRPr="0065163C">
        <w:rPr>
          <w:rFonts w:eastAsia="Times New Roman"/>
          <w:sz w:val="24"/>
          <w:szCs w:val="24"/>
          <w:lang w:eastAsia="ru-RU"/>
        </w:rPr>
        <w:br/>
        <w:t xml:space="preserve">его на утверждение председателю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организует сбор и подготовку материалов для рассмотрения на заседаниях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формирует проект повестки дня заседания Комиссии и представляет </w:t>
      </w:r>
      <w:r w:rsidRPr="0065163C">
        <w:rPr>
          <w:rFonts w:eastAsia="Times New Roman"/>
          <w:sz w:val="24"/>
          <w:szCs w:val="24"/>
          <w:lang w:eastAsia="ru-RU"/>
        </w:rPr>
        <w:br/>
        <w:t xml:space="preserve">его на утверждение председательствующему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уведомляет членов Комиссии и приглашенных на ее заседание лиц о времени и месте проведения, а также о повестке дня заседания Комиссии, по их просьбе знакомит </w:t>
      </w:r>
      <w:r w:rsidRPr="0065163C">
        <w:rPr>
          <w:rFonts w:eastAsia="Times New Roman"/>
          <w:sz w:val="24"/>
          <w:szCs w:val="24"/>
          <w:lang w:eastAsia="ru-RU"/>
        </w:rPr>
        <w:br/>
        <w:t xml:space="preserve">их с материалами, подготовленными к заседанию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организует голосование и подсчет голосов членов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ведет протоколы заседаний Комиссии и осуществляет их хранение, оформляет запросы, обращения и другие документы, направляемые от имени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 xml:space="preserve">организует рассылку протоколов заседаний Комиссии и выписок из них, запросов, обращений и других документов, направляемых от имени Комиссии; 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>проводит сбор информации для осуществления контроля исполнения принятых решений Комиссии.</w:t>
      </w:r>
    </w:p>
    <w:p w:rsidR="0065163C" w:rsidRPr="0065163C" w:rsidRDefault="0065163C" w:rsidP="0065163C">
      <w:pPr>
        <w:shd w:val="clear" w:color="auto" w:fill="FFFFFF"/>
        <w:tabs>
          <w:tab w:val="left" w:pos="778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6"/>
          <w:sz w:val="24"/>
          <w:szCs w:val="24"/>
          <w:lang w:eastAsia="ru-RU"/>
        </w:rPr>
        <w:t>4.17. При ведении гражданской обороны или получении распоряжения</w:t>
      </w:r>
      <w:r w:rsidRPr="0065163C">
        <w:rPr>
          <w:rFonts w:eastAsia="Times New Roman"/>
          <w:color w:val="000000"/>
          <w:spacing w:val="6"/>
          <w:sz w:val="24"/>
          <w:szCs w:val="24"/>
          <w:lang w:eastAsia="ru-RU"/>
        </w:rPr>
        <w:br/>
        <w:t>на проведение эвакуационных мероприятий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: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4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секретарем Комиссии осуществляется оповещение и сбор членов Комиссии, 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председателем Комиссии ставятся задачи по подготовке и проведению эвакуационных мероприятий;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организуется работа членов Комиссии в соответствии с их функциональными обязанностями;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4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организуется контроль за подготовкой и проведением эвакуации и обеспечением жизнедеятельности эвакуируемого населения в безопасных районах; 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4"/>
          <w:sz w:val="24"/>
          <w:szCs w:val="24"/>
          <w:lang w:eastAsia="ru-RU"/>
        </w:rPr>
        <w:t>принимаются меры по поддержанию постоянного взаимодействия с эвакуационными органами Московского района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, </w:t>
      </w:r>
      <w:r w:rsidRPr="0065163C">
        <w:rPr>
          <w:rFonts w:eastAsia="Times New Roman"/>
          <w:color w:val="000000"/>
          <w:spacing w:val="-3"/>
          <w:sz w:val="24"/>
          <w:szCs w:val="24"/>
          <w:lang w:eastAsia="ru-RU"/>
        </w:rPr>
        <w:t>эвакуационной комиссией Правительства Санкт-Петербурга,</w:t>
      </w:r>
      <w:r w:rsidRPr="0065163C">
        <w:rPr>
          <w:rFonts w:eastAsia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65163C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эвакуационными органами </w:t>
      </w: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субъектов Российской Федерации, находящихся в безопасных районах и органами военного управления;</w:t>
      </w:r>
    </w:p>
    <w:p w:rsidR="0065163C" w:rsidRPr="0065163C" w:rsidRDefault="0065163C" w:rsidP="0065163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color w:val="000000"/>
          <w:spacing w:val="-5"/>
          <w:sz w:val="24"/>
          <w:szCs w:val="24"/>
          <w:lang w:eastAsia="ru-RU"/>
        </w:rPr>
        <w:t>осуществляется оперативный контроль за ходом эвакуационных мероприятий.</w:t>
      </w:r>
    </w:p>
    <w:p w:rsidR="0065163C" w:rsidRPr="0065163C" w:rsidRDefault="0065163C" w:rsidP="0065163C">
      <w:pPr>
        <w:widowControl w:val="0"/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65163C" w:rsidRPr="0065163C" w:rsidRDefault="0065163C" w:rsidP="0065163C">
      <w:pPr>
        <w:widowControl w:val="0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65163C">
        <w:rPr>
          <w:rFonts w:eastAsia="Times New Roman"/>
          <w:b/>
          <w:bCs/>
          <w:color w:val="000000"/>
          <w:sz w:val="24"/>
          <w:szCs w:val="24"/>
          <w:lang w:eastAsia="ru-RU"/>
        </w:rPr>
        <w:t>5. Финансирование эвакуационных мероприятий</w:t>
      </w:r>
    </w:p>
    <w:p w:rsidR="0065163C" w:rsidRPr="0065163C" w:rsidRDefault="0065163C" w:rsidP="0065163C">
      <w:pPr>
        <w:widowControl w:val="0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5163C">
        <w:rPr>
          <w:rFonts w:eastAsia="Times New Roman"/>
          <w:sz w:val="24"/>
          <w:szCs w:val="24"/>
          <w:lang w:eastAsia="ru-RU"/>
        </w:rPr>
        <w:t>Финансирование эвакуационных мероприятий, деятельности Комиссии                          и ее материально-техническое обеспечение проводятся в соответствии с действующим законодательством Российской Федерации.</w:t>
      </w:r>
    </w:p>
    <w:p w:rsidR="0065163C" w:rsidRPr="0065163C" w:rsidRDefault="0065163C" w:rsidP="0065163C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65163C" w:rsidRDefault="0065163C" w:rsidP="008704C4">
      <w:pPr>
        <w:pStyle w:val="a3"/>
        <w:rPr>
          <w:rFonts w:ascii="Times New Roman" w:hAnsi="Times New Roman"/>
          <w:sz w:val="24"/>
          <w:szCs w:val="24"/>
        </w:rPr>
      </w:pPr>
    </w:p>
    <w:p w:rsidR="008704C4" w:rsidRPr="008704C4" w:rsidRDefault="008704C4" w:rsidP="008704C4">
      <w:pPr>
        <w:pStyle w:val="a3"/>
        <w:rPr>
          <w:rFonts w:ascii="Times New Roman" w:hAnsi="Times New Roman"/>
          <w:sz w:val="24"/>
          <w:szCs w:val="24"/>
        </w:rPr>
      </w:pPr>
      <w:r w:rsidRPr="008704C4">
        <w:rPr>
          <w:rFonts w:ascii="Times New Roman" w:hAnsi="Times New Roman"/>
          <w:sz w:val="24"/>
          <w:szCs w:val="24"/>
        </w:rPr>
        <w:t xml:space="preserve">              </w:t>
      </w:r>
    </w:p>
    <w:p w:rsidR="004376A5" w:rsidRPr="006163A9" w:rsidRDefault="004376A5" w:rsidP="004376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4376A5" w:rsidRPr="00CB22C6" w:rsidRDefault="004376A5" w:rsidP="004376A5"/>
    <w:p w:rsidR="004376A5" w:rsidRPr="00CB22C6" w:rsidRDefault="004376A5" w:rsidP="004376A5"/>
    <w:p w:rsidR="004376A5" w:rsidRDefault="004376A5" w:rsidP="004376A5"/>
    <w:p w:rsidR="004376A5" w:rsidRDefault="004376A5" w:rsidP="004376A5"/>
    <w:p w:rsidR="004376A5" w:rsidRDefault="004376A5" w:rsidP="004376A5"/>
    <w:p w:rsidR="004376A5" w:rsidRDefault="004376A5" w:rsidP="004376A5"/>
    <w:p w:rsidR="003907FD" w:rsidRDefault="003907FD"/>
    <w:sectPr w:rsidR="003907FD" w:rsidSect="00CA231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9F" w:rsidRDefault="00C1249F" w:rsidP="00CA2316">
      <w:pPr>
        <w:spacing w:after="0" w:line="240" w:lineRule="auto"/>
      </w:pPr>
      <w:r>
        <w:separator/>
      </w:r>
    </w:p>
  </w:endnote>
  <w:endnote w:type="continuationSeparator" w:id="0">
    <w:p w:rsidR="00C1249F" w:rsidRDefault="00C1249F" w:rsidP="00CA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9F" w:rsidRDefault="00C1249F" w:rsidP="00CA2316">
      <w:pPr>
        <w:spacing w:after="0" w:line="240" w:lineRule="auto"/>
      </w:pPr>
      <w:r>
        <w:separator/>
      </w:r>
    </w:p>
  </w:footnote>
  <w:footnote w:type="continuationSeparator" w:id="0">
    <w:p w:rsidR="00C1249F" w:rsidRDefault="00C1249F" w:rsidP="00CA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6042323"/>
      <w:docPartObj>
        <w:docPartGallery w:val="Page Numbers (Top of Page)"/>
        <w:docPartUnique/>
      </w:docPartObj>
    </w:sdtPr>
    <w:sdtEndPr/>
    <w:sdtContent>
      <w:p w:rsidR="00CA2316" w:rsidRDefault="00CA23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B67">
          <w:rPr>
            <w:noProof/>
          </w:rPr>
          <w:t>7</w:t>
        </w:r>
        <w:r>
          <w:fldChar w:fldCharType="end"/>
        </w:r>
      </w:p>
    </w:sdtContent>
  </w:sdt>
  <w:p w:rsidR="00CA2316" w:rsidRDefault="00CA231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743C5"/>
    <w:multiLevelType w:val="hybridMultilevel"/>
    <w:tmpl w:val="BCCC8030"/>
    <w:lvl w:ilvl="0" w:tplc="E56863B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9F"/>
    <w:rsid w:val="00057F41"/>
    <w:rsid w:val="001310FD"/>
    <w:rsid w:val="002A38C8"/>
    <w:rsid w:val="003907FD"/>
    <w:rsid w:val="004376A5"/>
    <w:rsid w:val="0056561E"/>
    <w:rsid w:val="0065163C"/>
    <w:rsid w:val="008704C4"/>
    <w:rsid w:val="008F303F"/>
    <w:rsid w:val="00944D44"/>
    <w:rsid w:val="00985B05"/>
    <w:rsid w:val="00A07FDA"/>
    <w:rsid w:val="00C1249F"/>
    <w:rsid w:val="00C50FC2"/>
    <w:rsid w:val="00CA2316"/>
    <w:rsid w:val="00DB4829"/>
    <w:rsid w:val="00DC189F"/>
    <w:rsid w:val="00DF3B67"/>
    <w:rsid w:val="00F9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E958"/>
  <w15:chartTrackingRefBased/>
  <w15:docId w15:val="{1FC78788-E9E0-48D2-A3DD-10AEFAB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6A5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4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2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2316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231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CA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2316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Антоненко Наталья Владимировна</dc:creator>
  <cp:keywords/>
  <dc:description/>
  <cp:lastModifiedBy>Денденкова Юлия Николаевна</cp:lastModifiedBy>
  <cp:revision>14</cp:revision>
  <cp:lastPrinted>2025-05-20T11:35:00Z</cp:lastPrinted>
  <dcterms:created xsi:type="dcterms:W3CDTF">2025-05-19T14:32:00Z</dcterms:created>
  <dcterms:modified xsi:type="dcterms:W3CDTF">2025-09-01T06:27:00Z</dcterms:modified>
</cp:coreProperties>
</file>